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99" w:rsidRPr="00064E2E" w:rsidRDefault="00064E2E" w:rsidP="00064E2E">
      <w:pPr>
        <w:jc w:val="center"/>
        <w:rPr>
          <w:rFonts w:ascii="方正小标宋简体" w:eastAsia="方正小标宋简体" w:hint="eastAsia"/>
          <w:sz w:val="36"/>
          <w:szCs w:val="36"/>
        </w:rPr>
      </w:pPr>
      <w:bookmarkStart w:id="0" w:name="StandardName"/>
      <w:r w:rsidRPr="00064E2E">
        <w:rPr>
          <w:rFonts w:ascii="方正小标宋简体" w:eastAsia="方正小标宋简体" w:hint="eastAsia"/>
          <w:sz w:val="36"/>
          <w:szCs w:val="36"/>
        </w:rPr>
        <w:t>国家标准</w:t>
      </w:r>
      <w:r w:rsidR="001417D1" w:rsidRPr="00064E2E">
        <w:rPr>
          <w:rFonts w:ascii="方正小标宋简体" w:eastAsia="方正小标宋简体" w:hint="eastAsia"/>
          <w:sz w:val="36"/>
          <w:szCs w:val="36"/>
        </w:rPr>
        <w:t>《水处理剂  聚合硫酸铁》</w:t>
      </w:r>
      <w:bookmarkEnd w:id="0"/>
      <w:r>
        <w:rPr>
          <w:rFonts w:ascii="方正小标宋简体" w:eastAsia="方正小标宋简体" w:hint="eastAsia"/>
          <w:sz w:val="36"/>
          <w:szCs w:val="36"/>
        </w:rPr>
        <w:t>(征求意见稿)</w:t>
      </w:r>
      <w:r w:rsidR="001417D1" w:rsidRPr="00064E2E">
        <w:rPr>
          <w:rFonts w:ascii="方正小标宋简体" w:eastAsia="方正小标宋简体" w:hint="eastAsia"/>
          <w:sz w:val="36"/>
          <w:szCs w:val="36"/>
        </w:rPr>
        <w:t>编制说明</w:t>
      </w:r>
    </w:p>
    <w:p w:rsidR="00F34B99" w:rsidRDefault="001417D1" w:rsidP="00064E2E">
      <w:pPr>
        <w:pStyle w:val="a4"/>
        <w:spacing w:before="312" w:after="312"/>
      </w:pPr>
      <w:r>
        <w:rPr>
          <w:rFonts w:hint="eastAsia"/>
        </w:rPr>
        <w:t>任务来源</w:t>
      </w:r>
    </w:p>
    <w:p w:rsidR="00F34B99" w:rsidRDefault="001417D1" w:rsidP="00F34B99">
      <w:pPr>
        <w:pStyle w:val="aff6"/>
      </w:pPr>
      <w:r>
        <w:rPr>
          <w:rFonts w:hint="eastAsia"/>
        </w:rPr>
        <w:t>根据国家标准化管理委员会</w:t>
      </w:r>
      <w:r w:rsidRPr="006C7DF5">
        <w:rPr>
          <w:rFonts w:hAnsi="宋体" w:hint="eastAsia"/>
          <w:color w:val="000000"/>
          <w:spacing w:val="-2"/>
          <w:szCs w:val="21"/>
        </w:rPr>
        <w:t>国标委综合[2012]50号《关于下达2012年第一批国家标准制修订计划的通知》</w:t>
      </w:r>
      <w:r>
        <w:rPr>
          <w:rFonts w:hint="eastAsia"/>
        </w:rPr>
        <w:t>的要求，修订GB 14591-2006《水处理剂  聚合硫酸铁》国家标准，计划编号20120135-Q-606，应于2015年年底前完成报批。本标准由中海油天津化工研究设计院、等单位共同起草。本标准由全国化学标准化技术委员会水处理剂分会归口。</w:t>
      </w:r>
    </w:p>
    <w:p w:rsidR="00F34B99" w:rsidRDefault="001417D1" w:rsidP="00064E2E">
      <w:pPr>
        <w:pStyle w:val="a4"/>
        <w:spacing w:before="312" w:after="312"/>
      </w:pPr>
      <w:r>
        <w:rPr>
          <w:rFonts w:hint="eastAsia"/>
        </w:rPr>
        <w:t>修订意义</w:t>
      </w:r>
    </w:p>
    <w:p w:rsidR="00F34B99" w:rsidRDefault="00F27304" w:rsidP="00F34B99">
      <w:pPr>
        <w:pStyle w:val="aff6"/>
      </w:pPr>
      <w:r>
        <w:rPr>
          <w:rFonts w:hint="eastAsia"/>
        </w:rPr>
        <w:t>由于聚合硫酸铁具有优</w:t>
      </w:r>
      <w:r w:rsidR="00475458">
        <w:rPr>
          <w:rFonts w:hint="eastAsia"/>
        </w:rPr>
        <w:t>良</w:t>
      </w:r>
      <w:r>
        <w:rPr>
          <w:rFonts w:hint="eastAsia"/>
        </w:rPr>
        <w:t>的净水性能，能适应多变化、多杂质的原水，而且对人体健康基本无不良影响。</w:t>
      </w:r>
      <w:r w:rsidR="00194DA2" w:rsidRPr="001C2758">
        <w:rPr>
          <w:rFonts w:hint="eastAsia"/>
        </w:rPr>
        <w:t>随着水资源的综合利用</w:t>
      </w:r>
      <w:r w:rsidR="00136E90">
        <w:rPr>
          <w:rFonts w:hint="eastAsia"/>
        </w:rPr>
        <w:t>和市场需求的</w:t>
      </w:r>
      <w:r w:rsidR="00AF2388">
        <w:rPr>
          <w:rFonts w:hint="eastAsia"/>
        </w:rPr>
        <w:t>不断扩大</w:t>
      </w:r>
      <w:r w:rsidR="00194DA2" w:rsidRPr="001C2758">
        <w:rPr>
          <w:rFonts w:hint="eastAsia"/>
        </w:rPr>
        <w:t>，聚合硫酸铁的生产规模</w:t>
      </w:r>
      <w:r w:rsidR="00AF2388">
        <w:rPr>
          <w:rFonts w:hint="eastAsia"/>
        </w:rPr>
        <w:t>逐年</w:t>
      </w:r>
      <w:r w:rsidR="00136E90">
        <w:rPr>
          <w:rFonts w:hint="eastAsia"/>
        </w:rPr>
        <w:t>提高，年产量</w:t>
      </w:r>
      <w:r w:rsidR="0046618E">
        <w:rPr>
          <w:rFonts w:hint="eastAsia"/>
        </w:rPr>
        <w:t>已达到</w:t>
      </w:r>
      <w:r w:rsidR="00136E90">
        <w:rPr>
          <w:rFonts w:hint="eastAsia"/>
        </w:rPr>
        <w:t>60万吨</w:t>
      </w:r>
      <w:r w:rsidR="0046618E">
        <w:rPr>
          <w:rFonts w:hint="eastAsia"/>
        </w:rPr>
        <w:t>左右</w:t>
      </w:r>
      <w:r w:rsidR="00136E90">
        <w:rPr>
          <w:rFonts w:hint="eastAsia"/>
        </w:rPr>
        <w:t>，</w:t>
      </w:r>
      <w:r w:rsidR="00194DA2" w:rsidRPr="001C2758">
        <w:rPr>
          <w:rFonts w:hint="eastAsia"/>
        </w:rPr>
        <w:t>产品品质</w:t>
      </w:r>
      <w:r w:rsidR="00136E90">
        <w:rPr>
          <w:rFonts w:hint="eastAsia"/>
        </w:rPr>
        <w:t>也</w:t>
      </w:r>
      <w:r w:rsidR="00194DA2" w:rsidRPr="001C2758">
        <w:rPr>
          <w:rFonts w:hint="eastAsia"/>
        </w:rPr>
        <w:t>有了</w:t>
      </w:r>
      <w:r w:rsidR="00194DA2">
        <w:rPr>
          <w:rFonts w:hint="eastAsia"/>
        </w:rPr>
        <w:t>较</w:t>
      </w:r>
      <w:r w:rsidR="00194DA2" w:rsidRPr="001C2758">
        <w:rPr>
          <w:rFonts w:hint="eastAsia"/>
        </w:rPr>
        <w:t>大的</w:t>
      </w:r>
      <w:r w:rsidR="009F78E0">
        <w:rPr>
          <w:rFonts w:hint="eastAsia"/>
        </w:rPr>
        <w:t>提</w:t>
      </w:r>
      <w:r w:rsidR="00136E90">
        <w:rPr>
          <w:rFonts w:hint="eastAsia"/>
        </w:rPr>
        <w:t>升。自GB 14591-2006发布实施以来，</w:t>
      </w:r>
      <w:r w:rsidR="00136E90" w:rsidRPr="001C2758">
        <w:rPr>
          <w:rFonts w:hint="eastAsia"/>
        </w:rPr>
        <w:t>经过近十年的发展，</w:t>
      </w:r>
      <w:r w:rsidR="009F78E0">
        <w:rPr>
          <w:rFonts w:hint="eastAsia"/>
        </w:rPr>
        <w:t>原标准的技术要求已不能满足市场的需求。为了便于国际市场的竞争</w:t>
      </w:r>
      <w:r w:rsidR="00194DA2" w:rsidRPr="001C2758">
        <w:rPr>
          <w:rFonts w:hint="eastAsia"/>
        </w:rPr>
        <w:t>，促进环保产品的健康发展并确保饮用水的安全卫生，急需修订本标准。本标准的修订将为生产企业的技术改造和水资源的节约起到推动作用，符合国家</w:t>
      </w:r>
      <w:r w:rsidR="00136E90">
        <w:rPr>
          <w:rFonts w:hint="eastAsia"/>
        </w:rPr>
        <w:t>“十二五”节能环保产业发展规划中重点研发环保药剂</w:t>
      </w:r>
      <w:r w:rsidR="00194DA2" w:rsidRPr="001C2758">
        <w:rPr>
          <w:rFonts w:hint="eastAsia"/>
        </w:rPr>
        <w:t>的要求。</w:t>
      </w:r>
    </w:p>
    <w:p w:rsidR="00F34B99" w:rsidRDefault="001417D1" w:rsidP="00064E2E">
      <w:pPr>
        <w:pStyle w:val="a4"/>
        <w:spacing w:before="312" w:after="312"/>
        <w:rPr>
          <w:rFonts w:ascii="Times New Roman"/>
        </w:rPr>
      </w:pPr>
      <w:r w:rsidRPr="00433A30">
        <w:rPr>
          <w:rFonts w:ascii="Times New Roman"/>
        </w:rPr>
        <w:t>产品概况</w:t>
      </w:r>
    </w:p>
    <w:p w:rsidR="00B7568F" w:rsidRDefault="00B7568F" w:rsidP="00064E2E">
      <w:pPr>
        <w:pStyle w:val="a5"/>
        <w:spacing w:before="156" w:after="156"/>
        <w:rPr>
          <w:rFonts w:ascii="Times New Roman"/>
        </w:rPr>
      </w:pPr>
      <w:r>
        <w:rPr>
          <w:rFonts w:ascii="Times New Roman" w:hint="eastAsia"/>
        </w:rPr>
        <w:t>分子式</w:t>
      </w:r>
    </w:p>
    <w:p w:rsidR="00B7568F" w:rsidRPr="00F91619" w:rsidRDefault="00B7568F" w:rsidP="00B7568F">
      <w:pPr>
        <w:pStyle w:val="aff6"/>
      </w:pPr>
      <w:r w:rsidRPr="00F91619">
        <w:rPr>
          <w:rFonts w:ascii="Times New Roman"/>
        </w:rPr>
        <w:t>[Fe</w:t>
      </w:r>
      <w:r w:rsidRPr="00F91619">
        <w:rPr>
          <w:rFonts w:ascii="Times New Roman"/>
          <w:vertAlign w:val="subscript"/>
        </w:rPr>
        <w:t>2</w:t>
      </w:r>
      <w:r w:rsidRPr="00F91619">
        <w:rPr>
          <w:rFonts w:ascii="Times New Roman"/>
        </w:rPr>
        <w:t>(OH)</w:t>
      </w:r>
      <w:r w:rsidRPr="00F91619">
        <w:rPr>
          <w:rFonts w:ascii="Times New Roman"/>
          <w:i/>
          <w:vertAlign w:val="subscript"/>
        </w:rPr>
        <w:t>n</w:t>
      </w:r>
      <w:r w:rsidRPr="00F91619">
        <w:rPr>
          <w:rFonts w:ascii="Times New Roman"/>
        </w:rPr>
        <w:t>·(SO</w:t>
      </w:r>
      <w:r w:rsidRPr="00F91619">
        <w:rPr>
          <w:rFonts w:ascii="Times New Roman"/>
          <w:vertAlign w:val="subscript"/>
        </w:rPr>
        <w:t>4</w:t>
      </w:r>
      <w:r w:rsidRPr="00F91619">
        <w:rPr>
          <w:rFonts w:ascii="Times New Roman"/>
        </w:rPr>
        <w:t>)</w:t>
      </w:r>
      <w:r w:rsidRPr="00F91619">
        <w:rPr>
          <w:rFonts w:ascii="Times New Roman"/>
          <w:vertAlign w:val="subscript"/>
        </w:rPr>
        <w:t>3-</w:t>
      </w:r>
      <w:r w:rsidRPr="00F91619">
        <w:rPr>
          <w:rFonts w:ascii="Times New Roman"/>
          <w:i/>
          <w:vertAlign w:val="subscript"/>
        </w:rPr>
        <w:t>n</w:t>
      </w:r>
      <w:r w:rsidRPr="00F91619">
        <w:rPr>
          <w:rFonts w:ascii="Times New Roman"/>
          <w:vertAlign w:val="subscript"/>
        </w:rPr>
        <w:t>/2</w:t>
      </w:r>
      <w:r w:rsidRPr="00F91619">
        <w:rPr>
          <w:rFonts w:ascii="Times New Roman"/>
        </w:rPr>
        <w:t>]</w:t>
      </w:r>
      <w:r w:rsidRPr="00F91619">
        <w:rPr>
          <w:rFonts w:ascii="Times New Roman"/>
          <w:i/>
          <w:vertAlign w:val="subscript"/>
        </w:rPr>
        <w:t>m</w:t>
      </w:r>
      <w:r>
        <w:rPr>
          <w:rFonts w:ascii="Times New Roman" w:hint="eastAsia"/>
          <w:vertAlign w:val="subscript"/>
        </w:rPr>
        <w:t xml:space="preserve">    </w:t>
      </w:r>
      <w:r w:rsidRPr="00F91619">
        <w:rPr>
          <w:rFonts w:ascii="Times New Roman"/>
        </w:rPr>
        <w:t>[</w:t>
      </w:r>
      <w:r w:rsidRPr="00F91619">
        <w:rPr>
          <w:rFonts w:ascii="Times New Roman"/>
          <w:i/>
        </w:rPr>
        <w:t>n</w:t>
      </w:r>
      <w:r w:rsidRPr="00F91619">
        <w:rPr>
          <w:rFonts w:ascii="Times New Roman"/>
        </w:rPr>
        <w:t>＜</w:t>
      </w:r>
      <w:r w:rsidRPr="00F91619">
        <w:rPr>
          <w:rFonts w:ascii="Times New Roman"/>
        </w:rPr>
        <w:t>2</w:t>
      </w:r>
      <w:r w:rsidRPr="00F91619">
        <w:rPr>
          <w:rFonts w:ascii="Times New Roman"/>
        </w:rPr>
        <w:t>，</w:t>
      </w:r>
      <w:r w:rsidRPr="00F91619">
        <w:rPr>
          <w:rFonts w:ascii="Times New Roman"/>
          <w:i/>
        </w:rPr>
        <w:t>m</w:t>
      </w:r>
      <w:r w:rsidRPr="00F91619">
        <w:rPr>
          <w:rFonts w:ascii="Times New Roman"/>
        </w:rPr>
        <w:t>=</w:t>
      </w:r>
      <w:r w:rsidRPr="00F91619">
        <w:rPr>
          <w:rFonts w:ascii="Times New Roman"/>
          <w:i/>
        </w:rPr>
        <w:t>f</w:t>
      </w:r>
      <w:r w:rsidRPr="00F91619">
        <w:rPr>
          <w:rFonts w:ascii="Times New Roman"/>
        </w:rPr>
        <w:t>(</w:t>
      </w:r>
      <w:r w:rsidRPr="00F91619">
        <w:rPr>
          <w:rFonts w:ascii="Times New Roman"/>
          <w:i/>
        </w:rPr>
        <w:t>n</w:t>
      </w:r>
      <w:r w:rsidRPr="00F91619">
        <w:rPr>
          <w:rFonts w:ascii="Times New Roman"/>
        </w:rPr>
        <w:t>)]</w:t>
      </w:r>
    </w:p>
    <w:p w:rsidR="00B7568F" w:rsidRDefault="00B7568F" w:rsidP="00064E2E">
      <w:pPr>
        <w:pStyle w:val="a5"/>
        <w:spacing w:before="156" w:after="156"/>
        <w:rPr>
          <w:rFonts w:ascii="Times New Roman"/>
        </w:rPr>
      </w:pPr>
      <w:r>
        <w:rPr>
          <w:rFonts w:ascii="Times New Roman" w:hint="eastAsia"/>
        </w:rPr>
        <w:t>性状</w:t>
      </w:r>
    </w:p>
    <w:p w:rsidR="00B7568F" w:rsidRPr="002846BF" w:rsidRDefault="00B7568F" w:rsidP="00B7568F">
      <w:pPr>
        <w:pStyle w:val="aff6"/>
      </w:pPr>
      <w:r>
        <w:rPr>
          <w:rFonts w:hint="eastAsia"/>
        </w:rPr>
        <w:t>聚合硫酸铁是20世纪70年代开发的无机高分子水处理剂，有液体和固体两种形式。液体产品为红褐色或深红褐色的粘稠液体，固体产品为淡黄色或浅灰色的树脂状颗粒。相对密度1.45；液体粘度（20℃）11mPa·s以上。聚铁水解后可产生多种高价和多核络合离子如</w:t>
      </w:r>
      <w:r w:rsidRPr="00F91619">
        <w:rPr>
          <w:rFonts w:ascii="Times New Roman"/>
        </w:rPr>
        <w:t>[Fe</w:t>
      </w:r>
      <w:r w:rsidRPr="00F91619">
        <w:rPr>
          <w:rFonts w:ascii="Times New Roman"/>
          <w:vertAlign w:val="subscript"/>
        </w:rPr>
        <w:t>2</w:t>
      </w:r>
      <w:r w:rsidRPr="00F91619">
        <w:rPr>
          <w:rFonts w:ascii="Times New Roman"/>
        </w:rPr>
        <w:t>(OH)</w:t>
      </w:r>
      <w:r w:rsidRPr="00F91619">
        <w:rPr>
          <w:rFonts w:ascii="Times New Roman" w:hint="eastAsia"/>
          <w:vertAlign w:val="subscript"/>
        </w:rPr>
        <w:t>4</w:t>
      </w:r>
      <w:r w:rsidRPr="00F91619">
        <w:rPr>
          <w:rFonts w:ascii="Times New Roman"/>
        </w:rPr>
        <w:t>]</w:t>
      </w:r>
      <w:r>
        <w:rPr>
          <w:rFonts w:ascii="Times New Roman" w:hint="eastAsia"/>
          <w:vertAlign w:val="superscript"/>
        </w:rPr>
        <w:t>2+</w:t>
      </w:r>
      <w:r>
        <w:rPr>
          <w:rFonts w:ascii="Times New Roman" w:hint="eastAsia"/>
        </w:rPr>
        <w:t>、</w:t>
      </w:r>
      <w:r w:rsidRPr="00F91619">
        <w:rPr>
          <w:rFonts w:ascii="Times New Roman"/>
        </w:rPr>
        <w:t>[Fe</w:t>
      </w:r>
      <w:r>
        <w:rPr>
          <w:rFonts w:ascii="Times New Roman" w:hint="eastAsia"/>
          <w:vertAlign w:val="subscript"/>
        </w:rPr>
        <w:t>3</w:t>
      </w:r>
      <w:r w:rsidRPr="00F91619">
        <w:rPr>
          <w:rFonts w:ascii="Times New Roman"/>
        </w:rPr>
        <w:t>(OH)</w:t>
      </w:r>
      <w:r>
        <w:rPr>
          <w:rFonts w:ascii="Times New Roman" w:hint="eastAsia"/>
          <w:vertAlign w:val="subscript"/>
        </w:rPr>
        <w:t>6</w:t>
      </w:r>
      <w:r w:rsidRPr="00F91619">
        <w:rPr>
          <w:rFonts w:ascii="Times New Roman"/>
        </w:rPr>
        <w:t>]</w:t>
      </w:r>
      <w:r>
        <w:rPr>
          <w:rFonts w:ascii="Times New Roman" w:hint="eastAsia"/>
          <w:vertAlign w:val="superscript"/>
        </w:rPr>
        <w:t>3+</w:t>
      </w:r>
      <w:r>
        <w:rPr>
          <w:rFonts w:ascii="Times New Roman" w:hint="eastAsia"/>
        </w:rPr>
        <w:t>、</w:t>
      </w:r>
      <w:r w:rsidRPr="00F91619">
        <w:rPr>
          <w:rFonts w:ascii="Times New Roman"/>
        </w:rPr>
        <w:t>[Fe</w:t>
      </w:r>
      <w:r>
        <w:rPr>
          <w:rFonts w:ascii="Times New Roman" w:hint="eastAsia"/>
          <w:vertAlign w:val="subscript"/>
        </w:rPr>
        <w:t>8</w:t>
      </w:r>
      <w:r w:rsidRPr="00F91619">
        <w:rPr>
          <w:rFonts w:ascii="Times New Roman"/>
        </w:rPr>
        <w:t>(OH)</w:t>
      </w:r>
      <w:r>
        <w:rPr>
          <w:rFonts w:ascii="Times New Roman" w:hint="eastAsia"/>
          <w:vertAlign w:val="subscript"/>
        </w:rPr>
        <w:t>20</w:t>
      </w:r>
      <w:r w:rsidRPr="00F91619">
        <w:rPr>
          <w:rFonts w:ascii="Times New Roman"/>
        </w:rPr>
        <w:t>]</w:t>
      </w:r>
      <w:r>
        <w:rPr>
          <w:rFonts w:ascii="Times New Roman" w:hint="eastAsia"/>
          <w:vertAlign w:val="superscript"/>
        </w:rPr>
        <w:t>4+</w:t>
      </w:r>
      <w:r>
        <w:rPr>
          <w:rFonts w:ascii="Times New Roman" w:hint="eastAsia"/>
        </w:rPr>
        <w:t>等，对水中悬浮的胶体颗粒进行电性中和，降低电位，促使离子相互凝聚，并产生吸附、架桥交联等作用，促使悬浮粒子发生凝聚并沉淀，从而将水净化。具有优良的脱水性能</w:t>
      </w:r>
      <w:r w:rsidR="007D21C8">
        <w:rPr>
          <w:rFonts w:ascii="Times New Roman" w:hint="eastAsia"/>
        </w:rPr>
        <w:t>，</w:t>
      </w:r>
      <w:r>
        <w:rPr>
          <w:rFonts w:ascii="Times New Roman" w:hint="eastAsia"/>
        </w:rPr>
        <w:t>对设备基本上无腐蚀作用。</w:t>
      </w:r>
    </w:p>
    <w:p w:rsidR="00B7568F" w:rsidRDefault="00B7568F" w:rsidP="00064E2E">
      <w:pPr>
        <w:pStyle w:val="a5"/>
        <w:spacing w:before="156" w:after="156"/>
        <w:rPr>
          <w:rFonts w:ascii="Times New Roman"/>
        </w:rPr>
      </w:pPr>
      <w:r>
        <w:rPr>
          <w:rFonts w:ascii="Times New Roman" w:hint="eastAsia"/>
        </w:rPr>
        <w:t>用途</w:t>
      </w:r>
    </w:p>
    <w:p w:rsidR="00B7568F" w:rsidRDefault="00B7568F" w:rsidP="00B7568F">
      <w:pPr>
        <w:pStyle w:val="aff6"/>
        <w:rPr>
          <w:rFonts w:ascii="Times New Roman"/>
        </w:rPr>
      </w:pPr>
      <w:r>
        <w:rPr>
          <w:rFonts w:ascii="Times New Roman" w:hint="eastAsia"/>
        </w:rPr>
        <w:t>聚合硫酸铁是一种优良的净水剂，具有良好的絮凝和吸附作用，广泛应用于源水、饮用水、自来水、工业用水、工业废水及生活污水的处理。同其他净水剂相比较，聚合硫酸铁具有如下特点：投药量少；适应能力强，对各种水质条件都能获得良好的结果；基本上不用改变原水的</w:t>
      </w:r>
      <w:r>
        <w:rPr>
          <w:rFonts w:ascii="Times New Roman" w:hint="eastAsia"/>
        </w:rPr>
        <w:t>pH</w:t>
      </w:r>
      <w:r>
        <w:rPr>
          <w:rFonts w:ascii="Times New Roman" w:hint="eastAsia"/>
        </w:rPr>
        <w:t>值；絮凝速度快、矾花大、沉降迅速；具有脱色、除菌、除放射性元素、除重金属离子、降低</w:t>
      </w:r>
      <w:r>
        <w:rPr>
          <w:rFonts w:ascii="Times New Roman" w:hint="eastAsia"/>
        </w:rPr>
        <w:t>COD</w:t>
      </w:r>
      <w:r>
        <w:rPr>
          <w:rFonts w:ascii="Times New Roman" w:hint="eastAsia"/>
        </w:rPr>
        <w:t>及</w:t>
      </w:r>
      <w:r>
        <w:rPr>
          <w:rFonts w:ascii="Times New Roman" w:hint="eastAsia"/>
        </w:rPr>
        <w:t>BOD</w:t>
      </w:r>
      <w:r>
        <w:rPr>
          <w:rFonts w:ascii="Times New Roman" w:hint="eastAsia"/>
        </w:rPr>
        <w:t>之功能。</w:t>
      </w:r>
    </w:p>
    <w:p w:rsidR="00B7568F" w:rsidRPr="009B2AF1" w:rsidRDefault="00B7568F" w:rsidP="00B7568F">
      <w:pPr>
        <w:pStyle w:val="aff6"/>
      </w:pPr>
      <w:r>
        <w:rPr>
          <w:rFonts w:ascii="Times New Roman" w:hint="eastAsia"/>
        </w:rPr>
        <w:t>聚合硫酸铁与聚丙烯酰胺联合使用具有极明显的降低</w:t>
      </w:r>
      <w:r>
        <w:rPr>
          <w:rFonts w:ascii="Times New Roman" w:hint="eastAsia"/>
        </w:rPr>
        <w:t>COD</w:t>
      </w:r>
      <w:r>
        <w:rPr>
          <w:rFonts w:ascii="Times New Roman" w:hint="eastAsia"/>
        </w:rPr>
        <w:t>、</w:t>
      </w:r>
      <w:r>
        <w:rPr>
          <w:rFonts w:ascii="Times New Roman" w:hint="eastAsia"/>
        </w:rPr>
        <w:t>BOD</w:t>
      </w:r>
      <w:r>
        <w:rPr>
          <w:rFonts w:ascii="Times New Roman" w:hint="eastAsia"/>
        </w:rPr>
        <w:t>，除臭，脱色的功效。与聚氯化铝联用能表现出极强的协同效应。单独使用时，宜先稀释至</w:t>
      </w:r>
      <w:r>
        <w:rPr>
          <w:rFonts w:ascii="Times New Roman" w:hint="eastAsia"/>
        </w:rPr>
        <w:t>3</w:t>
      </w:r>
      <w:r>
        <w:rPr>
          <w:rFonts w:ascii="Times New Roman" w:hint="eastAsia"/>
        </w:rPr>
        <w:t>倍左右，但稀释倍数不能太高，否则聚铁将发生水解反应而失效。</w:t>
      </w:r>
    </w:p>
    <w:p w:rsidR="00B7568F" w:rsidRDefault="00B7568F" w:rsidP="00064E2E">
      <w:pPr>
        <w:pStyle w:val="a5"/>
        <w:spacing w:before="156" w:after="156"/>
        <w:rPr>
          <w:rFonts w:ascii="Times New Roman"/>
        </w:rPr>
      </w:pPr>
      <w:r w:rsidRPr="00433A30">
        <w:rPr>
          <w:rFonts w:ascii="Times New Roman"/>
        </w:rPr>
        <w:t>生产工艺</w:t>
      </w:r>
    </w:p>
    <w:p w:rsidR="00B7568F" w:rsidRDefault="00B7568F" w:rsidP="00B7568F">
      <w:pPr>
        <w:pStyle w:val="aff6"/>
      </w:pPr>
      <w:r>
        <w:rPr>
          <w:rFonts w:hint="eastAsia"/>
        </w:rPr>
        <w:lastRenderedPageBreak/>
        <w:t>目前生产聚合硫酸铁的方法很多，例如空气（氧气）的催化氧化法、氯酸钾（钠）氧化法、硝酸氧化法、过氧化氢氧化法、硫铁矿灰加压酸溶法、四氧化三铁矿石酸溶氧化法等。</w:t>
      </w:r>
    </w:p>
    <w:p w:rsidR="00B7568F" w:rsidRDefault="00B7568F" w:rsidP="00B7568F">
      <w:pPr>
        <w:pStyle w:val="aff6"/>
      </w:pPr>
      <w:r>
        <w:rPr>
          <w:rFonts w:hint="eastAsia"/>
        </w:rPr>
        <w:t>（1）以铁屑、铁矿粉或铁矿熔渣粉为原料，与硫酸反应生成硫酸亚铁，然后再通入氧气和硝酸（作催化剂）进行聚合，生成液体聚合硫酸铁。该法的生产流程框图见图1。</w:t>
      </w:r>
    </w:p>
    <w:p w:rsidR="00B7568F" w:rsidRDefault="00064E2E" w:rsidP="00B7568F">
      <w:pPr>
        <w:pStyle w:val="aff6"/>
        <w:ind w:firstLineChars="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142.5pt">
            <v:imagedata r:id="rId8" o:title=""/>
          </v:shape>
        </w:pict>
      </w:r>
    </w:p>
    <w:p w:rsidR="00B7568F" w:rsidRDefault="00B7568F" w:rsidP="00064E2E">
      <w:pPr>
        <w:pStyle w:val="af4"/>
        <w:spacing w:before="156" w:after="156"/>
      </w:pPr>
      <w:r>
        <w:rPr>
          <w:rFonts w:hint="eastAsia"/>
        </w:rPr>
        <w:t>以铁屑为原料制取聚合硫酸铁的工艺流程图</w:t>
      </w:r>
    </w:p>
    <w:p w:rsidR="00B7568F" w:rsidRDefault="00B7568F" w:rsidP="00B7568F">
      <w:pPr>
        <w:pStyle w:val="aff6"/>
        <w:tabs>
          <w:tab w:val="clear" w:pos="4201"/>
          <w:tab w:val="clear" w:pos="9298"/>
          <w:tab w:val="left" w:pos="5535"/>
        </w:tabs>
      </w:pPr>
      <w:r>
        <w:rPr>
          <w:rFonts w:hint="eastAsia"/>
        </w:rPr>
        <w:t>（2）以硫酸亚铁（例如，来自钛白粉生产的副产物和钢铁硫酸酸洗废液中的硫酸亚铁）为原料。生产流程图见图2。</w:t>
      </w:r>
    </w:p>
    <w:p w:rsidR="00B7568F" w:rsidRDefault="00064E2E" w:rsidP="00B7568F">
      <w:pPr>
        <w:pStyle w:val="aff6"/>
        <w:tabs>
          <w:tab w:val="clear" w:pos="4201"/>
          <w:tab w:val="clear" w:pos="9298"/>
          <w:tab w:val="left" w:pos="5535"/>
        </w:tabs>
        <w:ind w:firstLineChars="0" w:firstLine="0"/>
        <w:jc w:val="center"/>
      </w:pPr>
      <w:r>
        <w:pict>
          <v:shape id="_x0000_i1026" type="#_x0000_t75" style="width:318.75pt;height:56.25pt">
            <v:imagedata r:id="rId9" o:title=""/>
          </v:shape>
        </w:pict>
      </w:r>
    </w:p>
    <w:p w:rsidR="00B7568F" w:rsidRDefault="00B7568F" w:rsidP="00064E2E">
      <w:pPr>
        <w:pStyle w:val="af4"/>
        <w:spacing w:before="156" w:after="156"/>
      </w:pPr>
      <w:r>
        <w:rPr>
          <w:rFonts w:hint="eastAsia"/>
        </w:rPr>
        <w:t>以硫酸亚铁为原料制取液体聚合硫酸铁的工艺流程图</w:t>
      </w:r>
    </w:p>
    <w:p w:rsidR="00B7568F" w:rsidRDefault="00B7568F" w:rsidP="00B7568F">
      <w:pPr>
        <w:pStyle w:val="aff6"/>
        <w:tabs>
          <w:tab w:val="clear" w:pos="4201"/>
          <w:tab w:val="clear" w:pos="9298"/>
          <w:tab w:val="left" w:pos="5535"/>
        </w:tabs>
      </w:pPr>
      <w:r>
        <w:rPr>
          <w:rFonts w:hint="eastAsia"/>
        </w:rPr>
        <w:t>上述两种方法的反应原理如下：</w:t>
      </w:r>
    </w:p>
    <w:p w:rsidR="00B7568F" w:rsidRDefault="008B4010" w:rsidP="00B7568F">
      <w:pPr>
        <w:pStyle w:val="aff6"/>
        <w:tabs>
          <w:tab w:val="clear" w:pos="4201"/>
          <w:tab w:val="clear" w:pos="9298"/>
          <w:tab w:val="left" w:pos="5535"/>
        </w:tabs>
        <w:rPr>
          <w:rFonts w:ascii="Times New Roman"/>
        </w:rPr>
      </w:pPr>
      <w:r>
        <w:rPr>
          <w:rFonts w:ascii="Times New Roman"/>
        </w:rPr>
        <w:pict>
          <v:shapetype id="_x0000_t32" coordsize="21600,21600" o:spt="32" o:oned="t" path="m,l21600,21600e" filled="f">
            <v:path arrowok="t" fillok="f" o:connecttype="none"/>
            <o:lock v:ext="edit" shapetype="t"/>
          </v:shapetype>
          <v:shape id="_x0000_s1037" type="#_x0000_t32" style="position:absolute;left:0;text-align:left;margin-left:154.1pt;margin-top:2.9pt;width:0;height:10.5pt;flip:y;z-index:3" o:connectortype="straight">
            <v:stroke endarrow="block"/>
          </v:shape>
        </w:pict>
      </w:r>
      <w:r>
        <w:rPr>
          <w:rFonts w:ascii="Times New Roman"/>
        </w:rPr>
        <w:pict>
          <v:shape id="_x0000_s1036" type="#_x0000_t32" style="position:absolute;left:0;text-align:left;margin-left:68.6pt;margin-top:8.9pt;width:25.5pt;height:0;z-index:2" o:connectortype="straight">
            <v:stroke endarrow="block"/>
          </v:shape>
        </w:pict>
      </w:r>
      <w:r w:rsidR="00B7568F" w:rsidRPr="00B47553">
        <w:rPr>
          <w:rFonts w:ascii="Times New Roman"/>
        </w:rPr>
        <w:t>Fe</w:t>
      </w:r>
      <w:r w:rsidR="00B7568F">
        <w:rPr>
          <w:rFonts w:ascii="Times New Roman" w:hint="eastAsia"/>
        </w:rPr>
        <w:t xml:space="preserve"> </w:t>
      </w:r>
      <w:r w:rsidR="00B7568F" w:rsidRPr="00B47553">
        <w:rPr>
          <w:rFonts w:ascii="Times New Roman"/>
        </w:rPr>
        <w:t>+</w:t>
      </w:r>
      <w:r w:rsidR="00B7568F">
        <w:rPr>
          <w:rFonts w:ascii="Times New Roman" w:hint="eastAsia"/>
        </w:rPr>
        <w:t xml:space="preserve"> </w:t>
      </w:r>
      <w:r w:rsidR="00B7568F" w:rsidRPr="00B47553">
        <w:rPr>
          <w:rFonts w:ascii="Times New Roman"/>
        </w:rPr>
        <w:t>H</w:t>
      </w:r>
      <w:r w:rsidR="00B7568F" w:rsidRPr="00B47553">
        <w:rPr>
          <w:rFonts w:ascii="Times New Roman"/>
          <w:vertAlign w:val="subscript"/>
        </w:rPr>
        <w:t>2</w:t>
      </w:r>
      <w:r w:rsidR="00B7568F" w:rsidRPr="00B47553">
        <w:rPr>
          <w:rFonts w:ascii="Times New Roman"/>
        </w:rPr>
        <w:t>SO</w:t>
      </w:r>
      <w:r w:rsidR="00B7568F" w:rsidRPr="00B47553">
        <w:rPr>
          <w:rFonts w:ascii="Times New Roman"/>
          <w:vertAlign w:val="subscript"/>
        </w:rPr>
        <w:t>4</w:t>
      </w:r>
      <w:r w:rsidR="00B7568F" w:rsidRPr="00B47553">
        <w:rPr>
          <w:rFonts w:ascii="Times New Roman"/>
        </w:rPr>
        <w:t xml:space="preserve">      FeSO</w:t>
      </w:r>
      <w:r w:rsidR="00B7568F" w:rsidRPr="00B47553">
        <w:rPr>
          <w:rFonts w:ascii="Times New Roman"/>
          <w:vertAlign w:val="subscript"/>
        </w:rPr>
        <w:t>4</w:t>
      </w:r>
      <w:r w:rsidR="00B7568F">
        <w:rPr>
          <w:rFonts w:ascii="Times New Roman" w:hint="eastAsia"/>
          <w:vertAlign w:val="subscript"/>
        </w:rPr>
        <w:t xml:space="preserve"> </w:t>
      </w:r>
      <w:r w:rsidR="00B7568F" w:rsidRPr="00B47553">
        <w:rPr>
          <w:rFonts w:ascii="Times New Roman"/>
        </w:rPr>
        <w:t>+</w:t>
      </w:r>
      <w:r w:rsidR="00B7568F">
        <w:rPr>
          <w:rFonts w:ascii="Times New Roman" w:hint="eastAsia"/>
        </w:rPr>
        <w:t xml:space="preserve"> </w:t>
      </w:r>
      <w:r w:rsidR="00B7568F" w:rsidRPr="00B47553">
        <w:rPr>
          <w:rFonts w:ascii="Times New Roman"/>
        </w:rPr>
        <w:t>H</w:t>
      </w:r>
      <w:r w:rsidR="00B7568F" w:rsidRPr="00B47553">
        <w:rPr>
          <w:rFonts w:ascii="Times New Roman"/>
          <w:vertAlign w:val="subscript"/>
        </w:rPr>
        <w:t>2</w:t>
      </w:r>
      <w:r w:rsidR="00B7568F" w:rsidRPr="00B47553">
        <w:rPr>
          <w:rFonts w:ascii="Times New Roman"/>
        </w:rPr>
        <w:t xml:space="preserve"> </w:t>
      </w:r>
      <w:r w:rsidR="00B7568F">
        <w:rPr>
          <w:rFonts w:ascii="Times New Roman" w:hint="eastAsia"/>
        </w:rPr>
        <w:t xml:space="preserve"> </w:t>
      </w:r>
    </w:p>
    <w:p w:rsidR="00B7568F" w:rsidRDefault="008B4010" w:rsidP="00B7568F">
      <w:pPr>
        <w:pStyle w:val="aff6"/>
        <w:tabs>
          <w:tab w:val="clear" w:pos="4201"/>
          <w:tab w:val="clear" w:pos="9298"/>
          <w:tab w:val="left" w:pos="5535"/>
        </w:tabs>
        <w:rPr>
          <w:rFonts w:ascii="Times New Roman"/>
        </w:rPr>
      </w:pPr>
      <w:r>
        <w:rPr>
          <w:rFonts w:ascii="Times New Roman"/>
        </w:rPr>
        <w:pict>
          <v:shape id="_x0000_s1039" type="#_x0000_t32" style="position:absolute;left:0;text-align:left;margin-left:293.6pt;margin-top:.8pt;width:0;height:10.5pt;flip:y;z-index:5" o:connectortype="straight">
            <v:stroke endarrow="block"/>
          </v:shape>
        </w:pict>
      </w:r>
      <w:r>
        <w:rPr>
          <w:rFonts w:ascii="Times New Roman"/>
        </w:rPr>
        <w:pict>
          <v:shape id="_x0000_s1038" type="#_x0000_t32" style="position:absolute;left:0;text-align:left;margin-left:139.1pt;margin-top:7.55pt;width:25.5pt;height:0;z-index:4" o:connectortype="straight">
            <v:stroke endarrow="block"/>
          </v:shape>
        </w:pict>
      </w:r>
      <w:r w:rsidR="00B7568F">
        <w:rPr>
          <w:rFonts w:ascii="Times New Roman" w:hint="eastAsia"/>
        </w:rPr>
        <w:t xml:space="preserve">6 </w:t>
      </w:r>
      <w:r w:rsidR="00B7568F" w:rsidRPr="00B47553">
        <w:rPr>
          <w:rFonts w:ascii="Times New Roman"/>
        </w:rPr>
        <w:t>FeSO</w:t>
      </w:r>
      <w:r w:rsidR="00B7568F" w:rsidRPr="00B47553">
        <w:rPr>
          <w:rFonts w:ascii="Times New Roman"/>
          <w:vertAlign w:val="subscript"/>
        </w:rPr>
        <w:t>4</w:t>
      </w:r>
      <w:r w:rsidR="00B7568F" w:rsidRPr="00B47553">
        <w:rPr>
          <w:rFonts w:ascii="Times New Roman"/>
        </w:rPr>
        <w:t>+</w:t>
      </w:r>
      <w:r w:rsidR="00B7568F">
        <w:rPr>
          <w:rFonts w:ascii="Times New Roman" w:hint="eastAsia"/>
        </w:rPr>
        <w:t>3</w:t>
      </w:r>
      <w:r w:rsidR="00B7568F" w:rsidRPr="00B47553">
        <w:rPr>
          <w:rFonts w:ascii="Times New Roman"/>
        </w:rPr>
        <w:t xml:space="preserve"> H</w:t>
      </w:r>
      <w:r w:rsidR="00B7568F" w:rsidRPr="00B47553">
        <w:rPr>
          <w:rFonts w:ascii="Times New Roman"/>
          <w:vertAlign w:val="subscript"/>
        </w:rPr>
        <w:t>2</w:t>
      </w:r>
      <w:r w:rsidR="00B7568F" w:rsidRPr="00B47553">
        <w:rPr>
          <w:rFonts w:ascii="Times New Roman"/>
        </w:rPr>
        <w:t>SO</w:t>
      </w:r>
      <w:r w:rsidR="00B7568F" w:rsidRPr="00B47553">
        <w:rPr>
          <w:rFonts w:ascii="Times New Roman"/>
          <w:vertAlign w:val="subscript"/>
        </w:rPr>
        <w:t>4</w:t>
      </w:r>
      <w:r w:rsidR="00B7568F" w:rsidRPr="00B47553">
        <w:rPr>
          <w:rFonts w:ascii="Times New Roman"/>
        </w:rPr>
        <w:t xml:space="preserve"> </w:t>
      </w:r>
      <w:r w:rsidR="00B7568F">
        <w:rPr>
          <w:rFonts w:ascii="Times New Roman" w:hint="eastAsia"/>
        </w:rPr>
        <w:t>+ 2HNO</w:t>
      </w:r>
      <w:r w:rsidR="00B7568F">
        <w:rPr>
          <w:rFonts w:ascii="Times New Roman" w:hint="eastAsia"/>
          <w:vertAlign w:val="subscript"/>
        </w:rPr>
        <w:t>3</w:t>
      </w:r>
      <w:r w:rsidR="00B7568F" w:rsidRPr="00B47553">
        <w:rPr>
          <w:rFonts w:ascii="Times New Roman"/>
        </w:rPr>
        <w:t xml:space="preserve">     </w:t>
      </w:r>
      <w:r w:rsidR="00B7568F">
        <w:rPr>
          <w:rFonts w:ascii="Times New Roman" w:hint="eastAsia"/>
        </w:rPr>
        <w:t xml:space="preserve"> 3</w:t>
      </w:r>
      <w:r w:rsidR="00B7568F" w:rsidRPr="00B47553">
        <w:rPr>
          <w:rFonts w:ascii="Times New Roman"/>
        </w:rPr>
        <w:t xml:space="preserve"> Fe</w:t>
      </w:r>
      <w:r w:rsidR="00B7568F">
        <w:rPr>
          <w:rFonts w:ascii="Times New Roman" w:hint="eastAsia"/>
          <w:vertAlign w:val="subscript"/>
        </w:rPr>
        <w:t>2</w:t>
      </w:r>
      <w:r w:rsidR="00B7568F">
        <w:rPr>
          <w:rFonts w:ascii="Times New Roman" w:hint="eastAsia"/>
        </w:rPr>
        <w:t>(</w:t>
      </w:r>
      <w:r w:rsidR="00B7568F" w:rsidRPr="00B47553">
        <w:rPr>
          <w:rFonts w:ascii="Times New Roman"/>
        </w:rPr>
        <w:t>SO</w:t>
      </w:r>
      <w:r w:rsidR="00B7568F" w:rsidRPr="00B47553">
        <w:rPr>
          <w:rFonts w:ascii="Times New Roman"/>
          <w:vertAlign w:val="subscript"/>
        </w:rPr>
        <w:t>4</w:t>
      </w:r>
      <w:r w:rsidR="00B7568F">
        <w:rPr>
          <w:rFonts w:ascii="Times New Roman" w:hint="eastAsia"/>
        </w:rPr>
        <w:t>)</w:t>
      </w:r>
      <w:r w:rsidR="00B7568F">
        <w:rPr>
          <w:rFonts w:ascii="Times New Roman" w:hint="eastAsia"/>
          <w:vertAlign w:val="subscript"/>
        </w:rPr>
        <w:t xml:space="preserve">3 </w:t>
      </w:r>
      <w:r w:rsidR="00B7568F">
        <w:rPr>
          <w:rFonts w:ascii="Times New Roman" w:hint="eastAsia"/>
        </w:rPr>
        <w:t>+ 4H</w:t>
      </w:r>
      <w:r w:rsidR="00B7568F">
        <w:rPr>
          <w:rFonts w:ascii="Times New Roman" w:hint="eastAsia"/>
          <w:vertAlign w:val="subscript"/>
        </w:rPr>
        <w:t>2</w:t>
      </w:r>
      <w:r w:rsidR="00B7568F">
        <w:rPr>
          <w:rFonts w:ascii="Times New Roman" w:hint="eastAsia"/>
        </w:rPr>
        <w:t xml:space="preserve">O + 2 NO </w:t>
      </w:r>
    </w:p>
    <w:p w:rsidR="00B7568F" w:rsidRDefault="008B4010" w:rsidP="00B7568F">
      <w:pPr>
        <w:pStyle w:val="aff6"/>
        <w:tabs>
          <w:tab w:val="clear" w:pos="4201"/>
          <w:tab w:val="clear" w:pos="9298"/>
          <w:tab w:val="left" w:pos="5535"/>
        </w:tabs>
        <w:rPr>
          <w:rFonts w:ascii="Times New Roman"/>
        </w:rPr>
      </w:pPr>
      <w:r>
        <w:rPr>
          <w:rFonts w:ascii="Times New Roman"/>
        </w:rPr>
        <w:pict>
          <v:shape id="_x0000_s1040" type="#_x0000_t32" style="position:absolute;left:0;text-align:left;margin-left:66.35pt;margin-top:8.45pt;width:25.5pt;height:.05pt;z-index:6" o:connectortype="straight">
            <v:stroke endarrow="block"/>
          </v:shape>
        </w:pict>
      </w:r>
      <w:r w:rsidR="00B7568F">
        <w:rPr>
          <w:rFonts w:ascii="Times New Roman" w:hint="eastAsia"/>
        </w:rPr>
        <w:t>2NO + O</w:t>
      </w:r>
      <w:r w:rsidR="00B7568F">
        <w:rPr>
          <w:rFonts w:ascii="Times New Roman" w:hint="eastAsia"/>
          <w:vertAlign w:val="subscript"/>
        </w:rPr>
        <w:t>2</w:t>
      </w:r>
      <w:r w:rsidR="00B7568F">
        <w:rPr>
          <w:rFonts w:ascii="Times New Roman" w:hint="eastAsia"/>
        </w:rPr>
        <w:t xml:space="preserve">      2NO</w:t>
      </w:r>
      <w:r w:rsidR="00B7568F">
        <w:rPr>
          <w:rFonts w:ascii="Times New Roman" w:hint="eastAsia"/>
          <w:vertAlign w:val="subscript"/>
        </w:rPr>
        <w:t>2</w:t>
      </w:r>
    </w:p>
    <w:p w:rsidR="00B7568F" w:rsidRDefault="008B4010" w:rsidP="00B7568F">
      <w:pPr>
        <w:pStyle w:val="aff6"/>
        <w:tabs>
          <w:tab w:val="clear" w:pos="4201"/>
          <w:tab w:val="clear" w:pos="9298"/>
          <w:tab w:val="left" w:pos="5535"/>
        </w:tabs>
        <w:rPr>
          <w:rFonts w:ascii="Times New Roman"/>
        </w:rPr>
      </w:pPr>
      <w:r>
        <w:rPr>
          <w:rFonts w:ascii="Times New Roman"/>
        </w:rPr>
        <w:pict>
          <v:shape id="_x0000_s1042" type="#_x0000_t32" style="position:absolute;left:0;text-align:left;margin-left:230.55pt;margin-top:2.6pt;width:.05pt;height:11.3pt;flip:y;z-index:8" o:connectortype="straight">
            <v:stroke endarrow="block"/>
          </v:shape>
        </w:pict>
      </w:r>
      <w:r>
        <w:rPr>
          <w:rFonts w:ascii="Times New Roman"/>
        </w:rPr>
        <w:pict>
          <v:shape id="_x0000_s1041" type="#_x0000_t32" style="position:absolute;left:0;text-align:left;margin-left:126.35pt;margin-top:8.65pt;width:25.5pt;height:.05pt;z-index:7" o:connectortype="straight">
            <v:stroke endarrow="block"/>
          </v:shape>
        </w:pict>
      </w:r>
      <w:r w:rsidR="00B7568F">
        <w:rPr>
          <w:rFonts w:ascii="Times New Roman" w:hint="eastAsia"/>
        </w:rPr>
        <w:t xml:space="preserve">2 </w:t>
      </w:r>
      <w:r w:rsidR="00B7568F" w:rsidRPr="00B47553">
        <w:rPr>
          <w:rFonts w:ascii="Times New Roman"/>
        </w:rPr>
        <w:t>FeSO</w:t>
      </w:r>
      <w:r w:rsidR="00B7568F" w:rsidRPr="00B47553">
        <w:rPr>
          <w:rFonts w:ascii="Times New Roman"/>
          <w:vertAlign w:val="subscript"/>
        </w:rPr>
        <w:t>4</w:t>
      </w:r>
      <w:r w:rsidR="00B7568F">
        <w:rPr>
          <w:rFonts w:ascii="Times New Roman" w:hint="eastAsia"/>
          <w:vertAlign w:val="subscript"/>
        </w:rPr>
        <w:t xml:space="preserve"> </w:t>
      </w:r>
      <w:r w:rsidR="00B7568F" w:rsidRPr="00B47553">
        <w:rPr>
          <w:rFonts w:ascii="Times New Roman"/>
        </w:rPr>
        <w:t>+</w:t>
      </w:r>
      <w:r w:rsidR="00B7568F">
        <w:rPr>
          <w:rFonts w:ascii="Times New Roman" w:hint="eastAsia"/>
        </w:rPr>
        <w:t xml:space="preserve"> NO</w:t>
      </w:r>
      <w:r w:rsidR="00B7568F">
        <w:rPr>
          <w:rFonts w:ascii="Times New Roman" w:hint="eastAsia"/>
          <w:vertAlign w:val="subscript"/>
        </w:rPr>
        <w:t>2</w:t>
      </w:r>
      <w:r w:rsidR="00B7568F">
        <w:rPr>
          <w:rFonts w:ascii="Times New Roman" w:hint="eastAsia"/>
        </w:rPr>
        <w:t xml:space="preserve"> + </w:t>
      </w:r>
      <w:r w:rsidR="00B7568F" w:rsidRPr="00B47553">
        <w:rPr>
          <w:rFonts w:ascii="Times New Roman"/>
        </w:rPr>
        <w:t>H</w:t>
      </w:r>
      <w:r w:rsidR="00B7568F" w:rsidRPr="00B47553">
        <w:rPr>
          <w:rFonts w:ascii="Times New Roman"/>
          <w:vertAlign w:val="subscript"/>
        </w:rPr>
        <w:t>2</w:t>
      </w:r>
      <w:r w:rsidR="00B7568F" w:rsidRPr="00B47553">
        <w:rPr>
          <w:rFonts w:ascii="Times New Roman"/>
        </w:rPr>
        <w:t>SO</w:t>
      </w:r>
      <w:r w:rsidR="00B7568F" w:rsidRPr="00B47553">
        <w:rPr>
          <w:rFonts w:ascii="Times New Roman"/>
          <w:vertAlign w:val="subscript"/>
        </w:rPr>
        <w:t>4</w:t>
      </w:r>
      <w:r w:rsidR="00B7568F">
        <w:rPr>
          <w:rFonts w:ascii="Times New Roman" w:hint="eastAsia"/>
          <w:vertAlign w:val="subscript"/>
        </w:rPr>
        <w:t xml:space="preserve">         </w:t>
      </w:r>
      <w:r w:rsidR="00B7568F" w:rsidRPr="00B47553">
        <w:rPr>
          <w:rFonts w:ascii="Times New Roman"/>
        </w:rPr>
        <w:t>Fe</w:t>
      </w:r>
      <w:r w:rsidR="00B7568F">
        <w:rPr>
          <w:rFonts w:ascii="Times New Roman" w:hint="eastAsia"/>
          <w:vertAlign w:val="subscript"/>
        </w:rPr>
        <w:t>2</w:t>
      </w:r>
      <w:r w:rsidR="00B7568F">
        <w:rPr>
          <w:rFonts w:ascii="Times New Roman" w:hint="eastAsia"/>
        </w:rPr>
        <w:t>(</w:t>
      </w:r>
      <w:r w:rsidR="00B7568F" w:rsidRPr="00B47553">
        <w:rPr>
          <w:rFonts w:ascii="Times New Roman"/>
        </w:rPr>
        <w:t>SO</w:t>
      </w:r>
      <w:r w:rsidR="00B7568F" w:rsidRPr="00B47553">
        <w:rPr>
          <w:rFonts w:ascii="Times New Roman"/>
          <w:vertAlign w:val="subscript"/>
        </w:rPr>
        <w:t>4</w:t>
      </w:r>
      <w:r w:rsidR="00B7568F">
        <w:rPr>
          <w:rFonts w:ascii="Times New Roman" w:hint="eastAsia"/>
        </w:rPr>
        <w:t>)</w:t>
      </w:r>
      <w:r w:rsidR="00B7568F">
        <w:rPr>
          <w:rFonts w:ascii="Times New Roman" w:hint="eastAsia"/>
          <w:vertAlign w:val="subscript"/>
        </w:rPr>
        <w:t xml:space="preserve">3 </w:t>
      </w:r>
      <w:r w:rsidR="00B7568F">
        <w:rPr>
          <w:rFonts w:ascii="Times New Roman" w:hint="eastAsia"/>
        </w:rPr>
        <w:t>+ NO   + H</w:t>
      </w:r>
      <w:r w:rsidR="00B7568F">
        <w:rPr>
          <w:rFonts w:ascii="Times New Roman" w:hint="eastAsia"/>
          <w:vertAlign w:val="subscript"/>
        </w:rPr>
        <w:t>2</w:t>
      </w:r>
      <w:r w:rsidR="00B7568F">
        <w:rPr>
          <w:rFonts w:ascii="Times New Roman" w:hint="eastAsia"/>
        </w:rPr>
        <w:t>O</w:t>
      </w:r>
    </w:p>
    <w:p w:rsidR="003C051D" w:rsidRDefault="003C051D" w:rsidP="00B7568F">
      <w:pPr>
        <w:pStyle w:val="aff6"/>
        <w:tabs>
          <w:tab w:val="clear" w:pos="4201"/>
          <w:tab w:val="clear" w:pos="9298"/>
          <w:tab w:val="left" w:pos="5535"/>
        </w:tabs>
        <w:rPr>
          <w:rFonts w:ascii="Times New Roman"/>
        </w:rPr>
      </w:pPr>
      <w:r>
        <w:rPr>
          <w:rFonts w:ascii="Times New Roman" w:hint="eastAsia"/>
        </w:rPr>
        <w:t>总反应方程式：</w:t>
      </w:r>
    </w:p>
    <w:p w:rsidR="003C051D" w:rsidRDefault="008B4010" w:rsidP="00B7568F">
      <w:pPr>
        <w:pStyle w:val="aff6"/>
        <w:tabs>
          <w:tab w:val="clear" w:pos="4201"/>
          <w:tab w:val="clear" w:pos="9298"/>
          <w:tab w:val="left" w:pos="5535"/>
        </w:tabs>
        <w:rPr>
          <w:rFonts w:ascii="Times New Roman"/>
        </w:rPr>
      </w:pPr>
      <w:r>
        <w:rPr>
          <w:rFonts w:ascii="Times New Roman"/>
        </w:rPr>
        <w:pict>
          <v:shape id="_x0000_s1043" type="#_x0000_t32" style="position:absolute;left:0;text-align:left;margin-left:142.85pt;margin-top:8.3pt;width:25.5pt;height:.05pt;z-index:9" o:connectortype="straight">
            <v:stroke endarrow="block"/>
          </v:shape>
        </w:pict>
      </w:r>
      <w:r w:rsidR="003C051D">
        <w:rPr>
          <w:rFonts w:ascii="Times New Roman" w:hint="eastAsia"/>
        </w:rPr>
        <w:t xml:space="preserve">4 </w:t>
      </w:r>
      <w:r w:rsidR="003C051D" w:rsidRPr="00B47553">
        <w:rPr>
          <w:rFonts w:ascii="Times New Roman"/>
        </w:rPr>
        <w:t>FeSO</w:t>
      </w:r>
      <w:r w:rsidR="003C051D" w:rsidRPr="00B47553">
        <w:rPr>
          <w:rFonts w:ascii="Times New Roman"/>
          <w:vertAlign w:val="subscript"/>
        </w:rPr>
        <w:t>4</w:t>
      </w:r>
      <w:r w:rsidR="003C051D">
        <w:rPr>
          <w:rFonts w:ascii="Times New Roman" w:hint="eastAsia"/>
          <w:vertAlign w:val="subscript"/>
        </w:rPr>
        <w:t xml:space="preserve"> </w:t>
      </w:r>
      <w:r w:rsidR="003C051D" w:rsidRPr="00B47553">
        <w:rPr>
          <w:rFonts w:ascii="Times New Roman"/>
        </w:rPr>
        <w:t>+</w:t>
      </w:r>
      <w:r w:rsidR="003C051D" w:rsidRPr="003C051D">
        <w:rPr>
          <w:rFonts w:ascii="Times New Roman" w:hint="eastAsia"/>
        </w:rPr>
        <w:t xml:space="preserve"> </w:t>
      </w:r>
      <w:r w:rsidR="003C051D">
        <w:rPr>
          <w:rFonts w:ascii="Times New Roman" w:hint="eastAsia"/>
        </w:rPr>
        <w:t>O</w:t>
      </w:r>
      <w:r w:rsidR="003C051D">
        <w:rPr>
          <w:rFonts w:ascii="Times New Roman" w:hint="eastAsia"/>
          <w:vertAlign w:val="subscript"/>
        </w:rPr>
        <w:t xml:space="preserve">2 </w:t>
      </w:r>
      <w:r w:rsidR="003C051D">
        <w:rPr>
          <w:rFonts w:ascii="Times New Roman" w:hint="eastAsia"/>
        </w:rPr>
        <w:t>+ (2-</w:t>
      </w:r>
      <w:r w:rsidR="003C051D" w:rsidRPr="003C051D">
        <w:rPr>
          <w:rFonts w:ascii="Times New Roman" w:hint="eastAsia"/>
          <w:i/>
        </w:rPr>
        <w:t>n</w:t>
      </w:r>
      <w:r w:rsidR="003C051D">
        <w:rPr>
          <w:rFonts w:ascii="Times New Roman" w:hint="eastAsia"/>
        </w:rPr>
        <w:t xml:space="preserve">) </w:t>
      </w:r>
      <w:r w:rsidR="003C051D" w:rsidRPr="00B47553">
        <w:rPr>
          <w:rFonts w:ascii="Times New Roman"/>
        </w:rPr>
        <w:t>H</w:t>
      </w:r>
      <w:r w:rsidR="003C051D" w:rsidRPr="00B47553">
        <w:rPr>
          <w:rFonts w:ascii="Times New Roman"/>
          <w:vertAlign w:val="subscript"/>
        </w:rPr>
        <w:t>2</w:t>
      </w:r>
      <w:r w:rsidR="003C051D" w:rsidRPr="00B47553">
        <w:rPr>
          <w:rFonts w:ascii="Times New Roman"/>
        </w:rPr>
        <w:t>SO</w:t>
      </w:r>
      <w:r w:rsidR="003C051D" w:rsidRPr="00B47553">
        <w:rPr>
          <w:rFonts w:ascii="Times New Roman"/>
          <w:vertAlign w:val="subscript"/>
        </w:rPr>
        <w:t>4</w:t>
      </w:r>
      <w:r w:rsidR="003C051D">
        <w:rPr>
          <w:rFonts w:ascii="Times New Roman" w:hint="eastAsia"/>
        </w:rPr>
        <w:t xml:space="preserve">      2 </w:t>
      </w:r>
      <w:r w:rsidR="003C051D" w:rsidRPr="00F91619">
        <w:rPr>
          <w:rFonts w:ascii="Times New Roman"/>
        </w:rPr>
        <w:t>Fe</w:t>
      </w:r>
      <w:r w:rsidR="003C051D" w:rsidRPr="00F91619">
        <w:rPr>
          <w:rFonts w:ascii="Times New Roman"/>
          <w:vertAlign w:val="subscript"/>
        </w:rPr>
        <w:t>2</w:t>
      </w:r>
      <w:r w:rsidR="003C051D" w:rsidRPr="00F91619">
        <w:rPr>
          <w:rFonts w:ascii="Times New Roman"/>
        </w:rPr>
        <w:t>(OH)</w:t>
      </w:r>
      <w:r w:rsidR="003C051D" w:rsidRPr="00F91619">
        <w:rPr>
          <w:rFonts w:ascii="Times New Roman"/>
          <w:i/>
          <w:vertAlign w:val="subscript"/>
        </w:rPr>
        <w:t>n</w:t>
      </w:r>
      <w:r w:rsidR="003C051D" w:rsidRPr="00F91619">
        <w:rPr>
          <w:rFonts w:ascii="Times New Roman"/>
        </w:rPr>
        <w:t>·(SO</w:t>
      </w:r>
      <w:r w:rsidR="003C051D" w:rsidRPr="00F91619">
        <w:rPr>
          <w:rFonts w:ascii="Times New Roman"/>
          <w:vertAlign w:val="subscript"/>
        </w:rPr>
        <w:t>4</w:t>
      </w:r>
      <w:r w:rsidR="003C051D" w:rsidRPr="00F91619">
        <w:rPr>
          <w:rFonts w:ascii="Times New Roman"/>
        </w:rPr>
        <w:t>)</w:t>
      </w:r>
      <w:r w:rsidR="003C051D" w:rsidRPr="00F91619">
        <w:rPr>
          <w:rFonts w:ascii="Times New Roman"/>
          <w:vertAlign w:val="subscript"/>
        </w:rPr>
        <w:t>3-</w:t>
      </w:r>
      <w:r w:rsidR="003C051D" w:rsidRPr="00F91619">
        <w:rPr>
          <w:rFonts w:ascii="Times New Roman"/>
          <w:i/>
          <w:vertAlign w:val="subscript"/>
        </w:rPr>
        <w:t>n</w:t>
      </w:r>
      <w:r w:rsidR="003C051D" w:rsidRPr="00F91619">
        <w:rPr>
          <w:rFonts w:ascii="Times New Roman"/>
          <w:vertAlign w:val="subscript"/>
        </w:rPr>
        <w:t>/2</w:t>
      </w:r>
      <w:r w:rsidR="003C051D">
        <w:rPr>
          <w:rFonts w:ascii="Times New Roman" w:hint="eastAsia"/>
        </w:rPr>
        <w:t xml:space="preserve"> + 2(1-</w:t>
      </w:r>
      <w:r w:rsidR="003C051D" w:rsidRPr="003C051D">
        <w:rPr>
          <w:rFonts w:ascii="Times New Roman" w:hint="eastAsia"/>
          <w:i/>
        </w:rPr>
        <w:t>n</w:t>
      </w:r>
      <w:r w:rsidR="003C051D">
        <w:rPr>
          <w:rFonts w:ascii="Times New Roman" w:hint="eastAsia"/>
        </w:rPr>
        <w:t>) H</w:t>
      </w:r>
      <w:r w:rsidR="003C051D">
        <w:rPr>
          <w:rFonts w:ascii="Times New Roman" w:hint="eastAsia"/>
          <w:vertAlign w:val="subscript"/>
        </w:rPr>
        <w:t>2</w:t>
      </w:r>
      <w:r w:rsidR="003C051D">
        <w:rPr>
          <w:rFonts w:ascii="Times New Roman" w:hint="eastAsia"/>
        </w:rPr>
        <w:t>O</w:t>
      </w:r>
    </w:p>
    <w:p w:rsidR="003C051D" w:rsidRDefault="008B4010" w:rsidP="00B7568F">
      <w:pPr>
        <w:pStyle w:val="aff6"/>
        <w:tabs>
          <w:tab w:val="clear" w:pos="4201"/>
          <w:tab w:val="clear" w:pos="9298"/>
          <w:tab w:val="left" w:pos="5535"/>
        </w:tabs>
        <w:rPr>
          <w:rFonts w:ascii="Times New Roman"/>
        </w:rPr>
      </w:pPr>
      <w:r w:rsidRPr="008B4010">
        <w:rPr>
          <w:rFonts w:ascii="Times New Roman"/>
          <w:i/>
        </w:rPr>
        <w:pict>
          <v:shape id="_x0000_s1044" type="#_x0000_t32" style="position:absolute;left:0;text-align:left;margin-left:122.6pt;margin-top:7.75pt;width:25.5pt;height:.05pt;z-index:10" o:connectortype="straight">
            <v:stroke endarrow="block"/>
          </v:shape>
        </w:pict>
      </w:r>
      <w:r w:rsidR="003C051D" w:rsidRPr="003C051D">
        <w:rPr>
          <w:rFonts w:ascii="Times New Roman" w:hint="eastAsia"/>
          <w:i/>
        </w:rPr>
        <w:t>m</w:t>
      </w:r>
      <w:r w:rsidR="003C051D">
        <w:rPr>
          <w:rFonts w:ascii="Times New Roman" w:hint="eastAsia"/>
        </w:rPr>
        <w:t xml:space="preserve"> </w:t>
      </w:r>
      <w:r w:rsidR="003C051D" w:rsidRPr="00F91619">
        <w:rPr>
          <w:rFonts w:ascii="Times New Roman"/>
        </w:rPr>
        <w:t>Fe</w:t>
      </w:r>
      <w:r w:rsidR="003C051D" w:rsidRPr="00F91619">
        <w:rPr>
          <w:rFonts w:ascii="Times New Roman"/>
          <w:vertAlign w:val="subscript"/>
        </w:rPr>
        <w:t>2</w:t>
      </w:r>
      <w:r w:rsidR="003C051D" w:rsidRPr="00F91619">
        <w:rPr>
          <w:rFonts w:ascii="Times New Roman"/>
        </w:rPr>
        <w:t>(OH)</w:t>
      </w:r>
      <w:r w:rsidR="003C051D" w:rsidRPr="00F91619">
        <w:rPr>
          <w:rFonts w:ascii="Times New Roman"/>
          <w:i/>
          <w:vertAlign w:val="subscript"/>
        </w:rPr>
        <w:t>n</w:t>
      </w:r>
      <w:r w:rsidR="003C051D" w:rsidRPr="00F91619">
        <w:rPr>
          <w:rFonts w:ascii="Times New Roman"/>
        </w:rPr>
        <w:t>·(SO</w:t>
      </w:r>
      <w:r w:rsidR="003C051D" w:rsidRPr="00F91619">
        <w:rPr>
          <w:rFonts w:ascii="Times New Roman"/>
          <w:vertAlign w:val="subscript"/>
        </w:rPr>
        <w:t>4</w:t>
      </w:r>
      <w:r w:rsidR="003C051D" w:rsidRPr="00F91619">
        <w:rPr>
          <w:rFonts w:ascii="Times New Roman"/>
        </w:rPr>
        <w:t>)</w:t>
      </w:r>
      <w:r w:rsidR="003C051D" w:rsidRPr="00F91619">
        <w:rPr>
          <w:rFonts w:ascii="Times New Roman"/>
          <w:vertAlign w:val="subscript"/>
        </w:rPr>
        <w:t>3-</w:t>
      </w:r>
      <w:r w:rsidR="003C051D" w:rsidRPr="00F91619">
        <w:rPr>
          <w:rFonts w:ascii="Times New Roman"/>
          <w:i/>
          <w:vertAlign w:val="subscript"/>
        </w:rPr>
        <w:t>n</w:t>
      </w:r>
      <w:r w:rsidR="003C051D" w:rsidRPr="00F91619">
        <w:rPr>
          <w:rFonts w:ascii="Times New Roman"/>
          <w:vertAlign w:val="subscript"/>
        </w:rPr>
        <w:t>/2</w:t>
      </w:r>
      <w:r w:rsidR="003C051D">
        <w:rPr>
          <w:rFonts w:ascii="Times New Roman" w:hint="eastAsia"/>
        </w:rPr>
        <w:t xml:space="preserve">        </w:t>
      </w:r>
      <w:r w:rsidR="003C051D" w:rsidRPr="00F91619">
        <w:rPr>
          <w:rFonts w:ascii="Times New Roman"/>
        </w:rPr>
        <w:t>[Fe</w:t>
      </w:r>
      <w:r w:rsidR="003C051D" w:rsidRPr="00F91619">
        <w:rPr>
          <w:rFonts w:ascii="Times New Roman"/>
          <w:vertAlign w:val="subscript"/>
        </w:rPr>
        <w:t>2</w:t>
      </w:r>
      <w:r w:rsidR="003C051D" w:rsidRPr="00F91619">
        <w:rPr>
          <w:rFonts w:ascii="Times New Roman"/>
        </w:rPr>
        <w:t>(OH)</w:t>
      </w:r>
      <w:r w:rsidR="003C051D" w:rsidRPr="00F91619">
        <w:rPr>
          <w:rFonts w:ascii="Times New Roman"/>
          <w:i/>
          <w:vertAlign w:val="subscript"/>
        </w:rPr>
        <w:t>n</w:t>
      </w:r>
      <w:r w:rsidR="003C051D" w:rsidRPr="00F91619">
        <w:rPr>
          <w:rFonts w:ascii="Times New Roman"/>
        </w:rPr>
        <w:t>·(SO</w:t>
      </w:r>
      <w:r w:rsidR="003C051D" w:rsidRPr="00F91619">
        <w:rPr>
          <w:rFonts w:ascii="Times New Roman"/>
          <w:vertAlign w:val="subscript"/>
        </w:rPr>
        <w:t>4</w:t>
      </w:r>
      <w:r w:rsidR="003C051D" w:rsidRPr="00F91619">
        <w:rPr>
          <w:rFonts w:ascii="Times New Roman"/>
        </w:rPr>
        <w:t>)</w:t>
      </w:r>
      <w:r w:rsidR="003C051D" w:rsidRPr="00F91619">
        <w:rPr>
          <w:rFonts w:ascii="Times New Roman"/>
          <w:vertAlign w:val="subscript"/>
        </w:rPr>
        <w:t>3-</w:t>
      </w:r>
      <w:r w:rsidR="003C051D" w:rsidRPr="00F91619">
        <w:rPr>
          <w:rFonts w:ascii="Times New Roman"/>
          <w:i/>
          <w:vertAlign w:val="subscript"/>
        </w:rPr>
        <w:t>n</w:t>
      </w:r>
      <w:r w:rsidR="003C051D" w:rsidRPr="00F91619">
        <w:rPr>
          <w:rFonts w:ascii="Times New Roman"/>
          <w:vertAlign w:val="subscript"/>
        </w:rPr>
        <w:t>/2</w:t>
      </w:r>
      <w:r w:rsidR="003C051D" w:rsidRPr="00F91619">
        <w:rPr>
          <w:rFonts w:ascii="Times New Roman"/>
        </w:rPr>
        <w:t>]</w:t>
      </w:r>
      <w:r w:rsidR="003C051D" w:rsidRPr="00F91619">
        <w:rPr>
          <w:rFonts w:ascii="Times New Roman"/>
          <w:i/>
          <w:vertAlign w:val="subscript"/>
        </w:rPr>
        <w:t>m</w:t>
      </w:r>
      <w:r w:rsidR="003C051D">
        <w:rPr>
          <w:rFonts w:ascii="Times New Roman" w:hint="eastAsia"/>
        </w:rPr>
        <w:t xml:space="preserve"> </w:t>
      </w:r>
      <w:r w:rsidR="003C051D">
        <w:rPr>
          <w:rFonts w:ascii="Times New Roman" w:hint="eastAsia"/>
        </w:rPr>
        <w:t>，式中</w:t>
      </w:r>
      <w:r w:rsidR="003C051D" w:rsidRPr="00F91619">
        <w:rPr>
          <w:rFonts w:ascii="Times New Roman"/>
          <w:i/>
        </w:rPr>
        <w:t>m</w:t>
      </w:r>
      <w:r w:rsidR="003C051D" w:rsidRPr="00F91619">
        <w:rPr>
          <w:rFonts w:ascii="Times New Roman"/>
        </w:rPr>
        <w:t>=</w:t>
      </w:r>
      <w:r w:rsidR="003C051D" w:rsidRPr="00F91619">
        <w:rPr>
          <w:rFonts w:ascii="Times New Roman"/>
          <w:i/>
        </w:rPr>
        <w:t>f</w:t>
      </w:r>
      <w:r w:rsidR="003C051D" w:rsidRPr="00F91619">
        <w:rPr>
          <w:rFonts w:ascii="Times New Roman"/>
        </w:rPr>
        <w:t>(</w:t>
      </w:r>
      <w:r w:rsidR="003C051D" w:rsidRPr="00F91619">
        <w:rPr>
          <w:rFonts w:ascii="Times New Roman"/>
          <w:i/>
        </w:rPr>
        <w:t>n</w:t>
      </w:r>
      <w:r w:rsidR="003C051D" w:rsidRPr="00F91619">
        <w:rPr>
          <w:rFonts w:ascii="Times New Roman"/>
        </w:rPr>
        <w:t>)</w:t>
      </w:r>
      <w:r w:rsidR="003C051D">
        <w:rPr>
          <w:rFonts w:ascii="Times New Roman" w:hint="eastAsia"/>
        </w:rPr>
        <w:t>。</w:t>
      </w:r>
    </w:p>
    <w:p w:rsidR="004004E4" w:rsidRDefault="004004E4" w:rsidP="00B7568F">
      <w:pPr>
        <w:pStyle w:val="aff6"/>
        <w:tabs>
          <w:tab w:val="clear" w:pos="4201"/>
          <w:tab w:val="clear" w:pos="9298"/>
          <w:tab w:val="left" w:pos="5535"/>
        </w:tabs>
        <w:rPr>
          <w:rFonts w:ascii="Times New Roman"/>
        </w:rPr>
      </w:pPr>
      <w:r>
        <w:rPr>
          <w:rFonts w:ascii="Times New Roman" w:hint="eastAsia"/>
        </w:rPr>
        <w:t>（</w:t>
      </w:r>
      <w:r>
        <w:rPr>
          <w:rFonts w:ascii="Times New Roman" w:hint="eastAsia"/>
        </w:rPr>
        <w:t>3</w:t>
      </w:r>
      <w:r>
        <w:rPr>
          <w:rFonts w:ascii="Times New Roman" w:hint="eastAsia"/>
        </w:rPr>
        <w:t>）聚合硫酸铁固体产品的制造方法</w:t>
      </w:r>
      <w:r w:rsidR="00795453">
        <w:rPr>
          <w:rFonts w:ascii="Times New Roman" w:hint="eastAsia"/>
        </w:rPr>
        <w:t>为</w:t>
      </w:r>
      <w:r>
        <w:rPr>
          <w:rFonts w:ascii="Times New Roman" w:hint="eastAsia"/>
        </w:rPr>
        <w:t>利用液体产品进行喷雾干燥，制成固体颗粒</w:t>
      </w:r>
      <w:r w:rsidR="00795453">
        <w:rPr>
          <w:rFonts w:ascii="Times New Roman" w:hint="eastAsia"/>
        </w:rPr>
        <w:t>；或以硫酸亚铁为原料，利用空气作氧化剂，通过图</w:t>
      </w:r>
      <w:r w:rsidR="00795453">
        <w:rPr>
          <w:rFonts w:ascii="Times New Roman" w:hint="eastAsia"/>
        </w:rPr>
        <w:t>3</w:t>
      </w:r>
      <w:r w:rsidR="00795453">
        <w:rPr>
          <w:rFonts w:ascii="Times New Roman" w:hint="eastAsia"/>
        </w:rPr>
        <w:t>所示过程制得固体产品。</w:t>
      </w:r>
    </w:p>
    <w:p w:rsidR="0092146B" w:rsidRDefault="00064E2E" w:rsidP="0092146B">
      <w:pPr>
        <w:pStyle w:val="aff6"/>
        <w:tabs>
          <w:tab w:val="clear" w:pos="4201"/>
          <w:tab w:val="clear" w:pos="9298"/>
          <w:tab w:val="left" w:pos="5535"/>
        </w:tabs>
        <w:ind w:firstLineChars="0" w:firstLine="0"/>
        <w:rPr>
          <w:rFonts w:ascii="Times New Roman"/>
        </w:rPr>
      </w:pPr>
      <w:r>
        <w:pict>
          <v:shape id="_x0000_i1027" type="#_x0000_t75" style="width:449.25pt;height:78pt">
            <v:imagedata r:id="rId10" o:title=""/>
          </v:shape>
        </w:pict>
      </w:r>
    </w:p>
    <w:p w:rsidR="0092146B" w:rsidRPr="004004E4" w:rsidRDefault="0092146B" w:rsidP="00064E2E">
      <w:pPr>
        <w:pStyle w:val="af4"/>
        <w:spacing w:before="156" w:after="156"/>
      </w:pPr>
      <w:r>
        <w:rPr>
          <w:rFonts w:hint="eastAsia"/>
        </w:rPr>
        <w:t>以硫酸亚铁为原料制取固体聚合硫酸铁的工艺流程图</w:t>
      </w:r>
    </w:p>
    <w:p w:rsidR="00194DA2" w:rsidRPr="00433A30" w:rsidRDefault="00194DA2" w:rsidP="00064E2E">
      <w:pPr>
        <w:pStyle w:val="a4"/>
        <w:spacing w:before="312" w:after="312"/>
        <w:rPr>
          <w:rFonts w:ascii="Times New Roman"/>
        </w:rPr>
      </w:pPr>
      <w:r w:rsidRPr="00433A30">
        <w:rPr>
          <w:rFonts w:ascii="Times New Roman"/>
        </w:rPr>
        <w:lastRenderedPageBreak/>
        <w:t>编制过程</w:t>
      </w:r>
    </w:p>
    <w:p w:rsidR="00BE5049" w:rsidRPr="00433A30" w:rsidRDefault="00BE5049" w:rsidP="00BE5049">
      <w:pPr>
        <w:pStyle w:val="aff6"/>
        <w:rPr>
          <w:szCs w:val="21"/>
        </w:rPr>
      </w:pPr>
      <w:r w:rsidRPr="00433A30">
        <w:t xml:space="preserve">为了按计划完成本标准的修订工作，使本标准的技术指标要求先进、合理，测定方法科学、准确、易于实施，并能充分体现该产品工艺水平的先进性，从而鼓励企业改进和提高其技术水平，适应国内及国际市场的要求，修订任务下达后，归口单位向水处理剂 </w:t>
      </w:r>
      <w:r w:rsidR="009F78E0">
        <w:rPr>
          <w:rFonts w:hint="eastAsia"/>
        </w:rPr>
        <w:t>聚合硫酸铁</w:t>
      </w:r>
      <w:r w:rsidRPr="00433A30">
        <w:t xml:space="preserve">的生产厂家发出了《产品情况调查函》，对产品产量、现执行标准及产品质量情况等进行了调研。在本次修订过程中对原标准进行了分析和研究， 起草单位根据我国目前水处理剂 </w:t>
      </w:r>
      <w:r w:rsidR="009F78E0">
        <w:rPr>
          <w:rFonts w:hint="eastAsia"/>
          <w:bCs/>
        </w:rPr>
        <w:t>聚合硫酸铁</w:t>
      </w:r>
      <w:r w:rsidRPr="00433A30">
        <w:t xml:space="preserve">的生产工艺及生产实际情况，编写了《水处理剂 </w:t>
      </w:r>
      <w:r w:rsidR="00AF2388">
        <w:rPr>
          <w:rFonts w:hint="eastAsia"/>
        </w:rPr>
        <w:t xml:space="preserve"> </w:t>
      </w:r>
      <w:r w:rsidR="00AF2388">
        <w:rPr>
          <w:rFonts w:hint="eastAsia"/>
          <w:bCs/>
        </w:rPr>
        <w:t>聚合硫酸铁</w:t>
      </w:r>
      <w:r w:rsidRPr="00433A30">
        <w:t>》标准草案讨论稿。</w:t>
      </w:r>
    </w:p>
    <w:p w:rsidR="00194DA2" w:rsidRPr="00433A30" w:rsidRDefault="00BE5049" w:rsidP="00BE5049">
      <w:pPr>
        <w:pStyle w:val="aff6"/>
        <w:rPr>
          <w:color w:val="000000"/>
        </w:rPr>
      </w:pPr>
      <w:r w:rsidRPr="00433A30">
        <w:t>201</w:t>
      </w:r>
      <w:r w:rsidR="00AF2388">
        <w:rPr>
          <w:rFonts w:hint="eastAsia"/>
        </w:rPr>
        <w:t>5</w:t>
      </w:r>
      <w:r w:rsidRPr="00433A30">
        <w:t>年</w:t>
      </w:r>
      <w:r w:rsidR="00AF2388">
        <w:rPr>
          <w:rFonts w:hint="eastAsia"/>
        </w:rPr>
        <w:t>4</w:t>
      </w:r>
      <w:r w:rsidRPr="00433A30">
        <w:t>月</w:t>
      </w:r>
      <w:r w:rsidR="00AF2388">
        <w:rPr>
          <w:rFonts w:hint="eastAsia"/>
        </w:rPr>
        <w:t>2</w:t>
      </w:r>
      <w:r w:rsidRPr="00433A30">
        <w:t>0日至</w:t>
      </w:r>
      <w:r w:rsidR="00AF2388">
        <w:rPr>
          <w:rFonts w:hint="eastAsia"/>
        </w:rPr>
        <w:t>2</w:t>
      </w:r>
      <w:r w:rsidRPr="00433A30">
        <w:t>2日，全国化学标准化技术委员会水处理剂分会在</w:t>
      </w:r>
      <w:r w:rsidR="00AF2388">
        <w:rPr>
          <w:rFonts w:hint="eastAsia"/>
        </w:rPr>
        <w:t>山东省济南</w:t>
      </w:r>
      <w:r w:rsidRPr="00433A30">
        <w:t>市召开了201</w:t>
      </w:r>
      <w:r w:rsidR="00AF2388">
        <w:rPr>
          <w:rFonts w:hint="eastAsia"/>
        </w:rPr>
        <w:t>5</w:t>
      </w:r>
      <w:r w:rsidRPr="00433A30">
        <w:t>年国家标准、化工行业标准制修订</w:t>
      </w:r>
      <w:r w:rsidR="00AF2388">
        <w:rPr>
          <w:rFonts w:hint="eastAsia"/>
        </w:rPr>
        <w:t>工作</w:t>
      </w:r>
      <w:r w:rsidRPr="00433A30">
        <w:t>讨论会，分会委员、科研院所、标准起草单位及用户等共计</w:t>
      </w:r>
      <w:r w:rsidR="00AF2388">
        <w:rPr>
          <w:rFonts w:hint="eastAsia"/>
        </w:rPr>
        <w:t>66家</w:t>
      </w:r>
      <w:r w:rsidRPr="00433A30">
        <w:t>单位的8</w:t>
      </w:r>
      <w:r w:rsidR="00AF2388">
        <w:rPr>
          <w:rFonts w:hint="eastAsia"/>
        </w:rPr>
        <w:t>9</w:t>
      </w:r>
      <w:r w:rsidRPr="00433A30">
        <w:t>位代表出席了会议。与会代表对标准草案的技术要求和试验方法进行了认真细致的讨论，特别是对涉及人身健康安全的</w:t>
      </w:r>
      <w:r w:rsidR="00AF2388">
        <w:rPr>
          <w:rFonts w:hint="eastAsia"/>
        </w:rPr>
        <w:t>有害限量</w:t>
      </w:r>
      <w:r w:rsidRPr="00433A30">
        <w:t>指标</w:t>
      </w:r>
      <w:r w:rsidR="00AF2388">
        <w:rPr>
          <w:rFonts w:hint="eastAsia"/>
        </w:rPr>
        <w:t>和产品使用后排放所产生的环境影响</w:t>
      </w:r>
      <w:r w:rsidRPr="00433A30">
        <w:t>进行了深入的探讨。会后标准起草单位根据会议讨论结果对标准草案进行了修改。于201</w:t>
      </w:r>
      <w:r w:rsidR="00F52FE2">
        <w:rPr>
          <w:rFonts w:hint="eastAsia"/>
        </w:rPr>
        <w:t>5</w:t>
      </w:r>
      <w:r w:rsidRPr="00433A30">
        <w:t>年8月以互联网和发函形式对该标准广泛征求意见。</w:t>
      </w:r>
    </w:p>
    <w:p w:rsidR="00194DA2" w:rsidRDefault="00194DA2" w:rsidP="00064E2E">
      <w:pPr>
        <w:pStyle w:val="a4"/>
        <w:spacing w:before="312" w:after="312"/>
        <w:rPr>
          <w:rFonts w:ascii="Times New Roman"/>
        </w:rPr>
      </w:pPr>
      <w:r w:rsidRPr="00433A30">
        <w:rPr>
          <w:rFonts w:ascii="Times New Roman"/>
        </w:rPr>
        <w:t>主要修订内容</w:t>
      </w:r>
    </w:p>
    <w:p w:rsidR="00194DA2" w:rsidRDefault="00194DA2" w:rsidP="00194DA2">
      <w:pPr>
        <w:pStyle w:val="aff6"/>
      </w:pPr>
      <w:r>
        <w:rPr>
          <w:rFonts w:hint="eastAsia"/>
        </w:rPr>
        <w:t>本标准与原国家标准相比，主要的技术变化如下：</w:t>
      </w:r>
    </w:p>
    <w:p w:rsidR="00194DA2" w:rsidRDefault="00194DA2" w:rsidP="00194DA2">
      <w:pPr>
        <w:pStyle w:val="aff6"/>
      </w:pPr>
      <w:r>
        <w:t>——</w:t>
      </w:r>
      <w:r>
        <w:t>提高了固体聚合硫酸铁产品的全铁指标；</w:t>
      </w:r>
    </w:p>
    <w:p w:rsidR="00420609" w:rsidRDefault="00420609" w:rsidP="00194DA2">
      <w:pPr>
        <w:pStyle w:val="aff6"/>
      </w:pPr>
      <w:r>
        <w:rPr>
          <w:rFonts w:hint="eastAsia"/>
        </w:rPr>
        <w:t>——修改了</w:t>
      </w:r>
      <w:r>
        <w:rPr>
          <w:rFonts w:hAnsi="宋体" w:cs="宋体" w:hint="eastAsia"/>
        </w:rPr>
        <w:t>Ⅱ</w:t>
      </w:r>
      <w:r>
        <w:t>类产品的</w:t>
      </w:r>
      <w:r>
        <w:rPr>
          <w:rFonts w:hint="eastAsia"/>
        </w:rPr>
        <w:t>盐基度指标；</w:t>
      </w:r>
    </w:p>
    <w:p w:rsidR="00194DA2" w:rsidRDefault="00194DA2" w:rsidP="00194DA2">
      <w:pPr>
        <w:pStyle w:val="aff6"/>
      </w:pPr>
      <w:r>
        <w:t>——</w:t>
      </w:r>
      <w:r>
        <w:t>提高了I类产品的不溶物指标；</w:t>
      </w:r>
    </w:p>
    <w:p w:rsidR="00194DA2" w:rsidRDefault="00194DA2" w:rsidP="00194DA2">
      <w:pPr>
        <w:pStyle w:val="aff6"/>
      </w:pPr>
      <w:r>
        <w:t>——</w:t>
      </w:r>
      <w:r>
        <w:t>增加了</w:t>
      </w:r>
      <w:r>
        <w:rPr>
          <w:rFonts w:hAnsi="宋体" w:cs="宋体" w:hint="eastAsia"/>
        </w:rPr>
        <w:t>Ⅱ</w:t>
      </w:r>
      <w:r>
        <w:t>类产品的砷、铅、镉、汞、铬</w:t>
      </w:r>
      <w:r w:rsidR="00420609">
        <w:rPr>
          <w:rFonts w:hint="eastAsia"/>
        </w:rPr>
        <w:t>、锌、镍</w:t>
      </w:r>
      <w:r>
        <w:t>等指标，并修改了I类产品的砷、铅、镉、汞、铬等指标；</w:t>
      </w:r>
    </w:p>
    <w:p w:rsidR="00194DA2" w:rsidRDefault="00194DA2" w:rsidP="00194DA2">
      <w:pPr>
        <w:pStyle w:val="aff6"/>
      </w:pPr>
      <w:r>
        <w:t>——</w:t>
      </w:r>
      <w:r>
        <w:t>增加了原子荧光光谱法测砷，删除了砷斑法；</w:t>
      </w:r>
    </w:p>
    <w:p w:rsidR="00194DA2" w:rsidRDefault="00194DA2" w:rsidP="00194DA2">
      <w:pPr>
        <w:pStyle w:val="aff6"/>
      </w:pPr>
      <w:r>
        <w:t>——</w:t>
      </w:r>
      <w:r>
        <w:t>原子吸收测定铅含量由曲线法修改为标准加入法；</w:t>
      </w:r>
    </w:p>
    <w:p w:rsidR="00194DA2" w:rsidRDefault="00194DA2" w:rsidP="00194DA2">
      <w:pPr>
        <w:pStyle w:val="aff6"/>
      </w:pPr>
      <w:r>
        <w:t>——</w:t>
      </w:r>
      <w:r>
        <w:t>增加了原子荧光光谱法测汞，删除了分光光度法；</w:t>
      </w:r>
    </w:p>
    <w:p w:rsidR="00194DA2" w:rsidRDefault="00194DA2" w:rsidP="00194DA2">
      <w:pPr>
        <w:pStyle w:val="aff6"/>
      </w:pPr>
      <w:r>
        <w:t>——</w:t>
      </w:r>
      <w:r>
        <w:t>修改了铬的测定方法</w:t>
      </w:r>
      <w:r w:rsidR="00420609">
        <w:rPr>
          <w:rFonts w:hint="eastAsia"/>
        </w:rPr>
        <w:t>；</w:t>
      </w:r>
    </w:p>
    <w:p w:rsidR="00420609" w:rsidRPr="00194DA2" w:rsidRDefault="00420609" w:rsidP="00194DA2">
      <w:pPr>
        <w:pStyle w:val="aff6"/>
      </w:pPr>
      <w:r>
        <w:rPr>
          <w:rFonts w:hint="eastAsia"/>
        </w:rPr>
        <w:t>——增加了锌、镍的测定方法。</w:t>
      </w:r>
    </w:p>
    <w:p w:rsidR="00194DA2" w:rsidRPr="00433A30" w:rsidRDefault="00194DA2" w:rsidP="00064E2E">
      <w:pPr>
        <w:pStyle w:val="a4"/>
        <w:spacing w:before="312" w:after="312"/>
        <w:rPr>
          <w:rFonts w:ascii="Times New Roman"/>
        </w:rPr>
      </w:pPr>
      <w:r w:rsidRPr="00433A30">
        <w:rPr>
          <w:rFonts w:ascii="Times New Roman"/>
        </w:rPr>
        <w:t>标准编制原则</w:t>
      </w:r>
    </w:p>
    <w:p w:rsidR="00194DA2" w:rsidRPr="00433A30" w:rsidRDefault="00194DA2" w:rsidP="00194DA2">
      <w:pPr>
        <w:ind w:firstLineChars="200" w:firstLine="420"/>
      </w:pPr>
      <w:r w:rsidRPr="00433A30">
        <w:t>本标准在修订过程中，起草单位遵循规范性、科学性、适用性、先进性原则</w:t>
      </w:r>
      <w:r w:rsidR="00420609">
        <w:rPr>
          <w:rFonts w:hint="eastAsia"/>
        </w:rPr>
        <w:t>，</w:t>
      </w:r>
      <w:r w:rsidRPr="00433A30">
        <w:t>旨在能完善被替代标准，提供更为先进的技术指标和科学准确的检验方法</w:t>
      </w:r>
      <w:r w:rsidR="00420609">
        <w:rPr>
          <w:rFonts w:hint="eastAsia"/>
        </w:rPr>
        <w:t>，</w:t>
      </w:r>
      <w:r w:rsidRPr="00433A30">
        <w:rPr>
          <w:szCs w:val="21"/>
        </w:rPr>
        <w:t>以达到能完善现有标准、引导行业生产、解决产品问题的目的。</w:t>
      </w:r>
    </w:p>
    <w:p w:rsidR="00194DA2" w:rsidRPr="00433A30" w:rsidRDefault="00194DA2" w:rsidP="00194DA2">
      <w:pPr>
        <w:ind w:firstLineChars="150" w:firstLine="315"/>
      </w:pPr>
      <w:r w:rsidRPr="00433A30">
        <w:t>（</w:t>
      </w:r>
      <w:r w:rsidRPr="00433A30">
        <w:t>1</w:t>
      </w:r>
      <w:r w:rsidRPr="00433A30">
        <w:t>）规范性原则</w:t>
      </w:r>
    </w:p>
    <w:p w:rsidR="00194DA2" w:rsidRPr="00433A30" w:rsidRDefault="00194DA2" w:rsidP="00194DA2">
      <w:pPr>
        <w:ind w:firstLineChars="150" w:firstLine="315"/>
      </w:pPr>
      <w:r w:rsidRPr="00433A30">
        <w:t>本标准根据</w:t>
      </w:r>
      <w:r w:rsidRPr="00433A30">
        <w:t>GB/T 1.1-2009</w:t>
      </w:r>
      <w:r w:rsidRPr="00433A30">
        <w:t>《标准化工作导则》、</w:t>
      </w:r>
      <w:r w:rsidRPr="00433A30">
        <w:t>GB/T 20000</w:t>
      </w:r>
      <w:r w:rsidRPr="00433A30">
        <w:t>《标准化工作指南》和</w:t>
      </w:r>
      <w:r w:rsidRPr="00433A30">
        <w:t>GB/T 20001</w:t>
      </w:r>
      <w:r w:rsidRPr="00433A30">
        <w:t>《标准编写规则》等相关规定进行编写。</w:t>
      </w:r>
    </w:p>
    <w:p w:rsidR="00194DA2" w:rsidRPr="00433A30" w:rsidRDefault="00194DA2" w:rsidP="00194DA2">
      <w:pPr>
        <w:ind w:firstLineChars="150" w:firstLine="315"/>
      </w:pPr>
      <w:r w:rsidRPr="00433A30">
        <w:t>（</w:t>
      </w:r>
      <w:r w:rsidRPr="00433A30">
        <w:t>2</w:t>
      </w:r>
      <w:r w:rsidRPr="00433A30">
        <w:t>）科学性原则</w:t>
      </w:r>
    </w:p>
    <w:p w:rsidR="00194DA2" w:rsidRPr="00433A30" w:rsidRDefault="00194DA2" w:rsidP="00194DA2">
      <w:pPr>
        <w:ind w:firstLineChars="150" w:firstLine="315"/>
      </w:pPr>
      <w:r w:rsidRPr="00433A30">
        <w:t>任务下达后，归口单位联合起草单位查阅了相关的国内外资料。调查了生产厂家常用的测定方法和检验数据，标准修订过程中归口单位积极联系厂家探索既科学准确同时测定用仪器又能为生产厂家承担的检验方法。并咨询相关仪器生产厂家以及向仪器使用单位了解使用情况。在参考国外先进标准的基础上，根据我国水处理剂</w:t>
      </w:r>
      <w:r w:rsidRPr="00433A30">
        <w:t xml:space="preserve"> </w:t>
      </w:r>
      <w:r w:rsidR="00420609">
        <w:rPr>
          <w:rFonts w:hint="eastAsia"/>
        </w:rPr>
        <w:t>聚合硫酸铁</w:t>
      </w:r>
      <w:r w:rsidRPr="00433A30">
        <w:t>产品的特点，确定了指标和科学准确的测定方法，并进行了相关验证实验，确保标准试验方法的可行性和可靠性，保障了标准的科学性要求。</w:t>
      </w:r>
    </w:p>
    <w:p w:rsidR="00194DA2" w:rsidRPr="00433A30" w:rsidRDefault="00194DA2" w:rsidP="00194DA2">
      <w:pPr>
        <w:pStyle w:val="aff6"/>
        <w:ind w:firstLineChars="150" w:firstLine="315"/>
        <w:rPr>
          <w:rFonts w:ascii="Times New Roman"/>
        </w:rPr>
      </w:pPr>
      <w:r w:rsidRPr="00433A30">
        <w:rPr>
          <w:rFonts w:ascii="Times New Roman" w:hAnsi="宋体"/>
        </w:rPr>
        <w:lastRenderedPageBreak/>
        <w:t>（</w:t>
      </w:r>
      <w:r w:rsidRPr="00433A30">
        <w:rPr>
          <w:rFonts w:ascii="Times New Roman"/>
        </w:rPr>
        <w:t>3</w:t>
      </w:r>
      <w:r w:rsidRPr="00433A30">
        <w:rPr>
          <w:rFonts w:ascii="Times New Roman" w:hAnsi="宋体"/>
        </w:rPr>
        <w:t>）</w:t>
      </w:r>
      <w:r w:rsidRPr="00433A30">
        <w:rPr>
          <w:rFonts w:ascii="Times New Roman"/>
        </w:rPr>
        <w:t>适用性原则</w:t>
      </w:r>
    </w:p>
    <w:p w:rsidR="00194DA2" w:rsidRPr="00433A30" w:rsidRDefault="00194DA2" w:rsidP="00194DA2">
      <w:pPr>
        <w:pStyle w:val="aff6"/>
        <w:rPr>
          <w:rFonts w:ascii="Times New Roman"/>
          <w:noProof w:val="0"/>
          <w:kern w:val="2"/>
          <w:szCs w:val="24"/>
        </w:rPr>
      </w:pPr>
      <w:r w:rsidRPr="00433A30">
        <w:rPr>
          <w:rFonts w:ascii="Times New Roman"/>
          <w:noProof w:val="0"/>
          <w:kern w:val="2"/>
          <w:szCs w:val="24"/>
        </w:rPr>
        <w:t>本标准修订过程中，归口单位、起草单位以及生产厂家相互多次交换意见及建议，探讨标准内容的可行性，确保标准要求可以有效适用于我国水处理剂</w:t>
      </w:r>
      <w:r w:rsidRPr="00433A30">
        <w:rPr>
          <w:rFonts w:ascii="Times New Roman"/>
          <w:noProof w:val="0"/>
          <w:kern w:val="2"/>
          <w:szCs w:val="24"/>
        </w:rPr>
        <w:t xml:space="preserve"> </w:t>
      </w:r>
      <w:r w:rsidR="00420609">
        <w:rPr>
          <w:rFonts w:ascii="Times New Roman" w:hint="eastAsia"/>
          <w:noProof w:val="0"/>
          <w:kern w:val="2"/>
          <w:szCs w:val="24"/>
        </w:rPr>
        <w:t>聚合硫酸铁</w:t>
      </w:r>
      <w:r w:rsidRPr="00433A30">
        <w:rPr>
          <w:rFonts w:ascii="Times New Roman"/>
          <w:noProof w:val="0"/>
          <w:kern w:val="2"/>
          <w:szCs w:val="24"/>
        </w:rPr>
        <w:t>产品的检测需要。</w:t>
      </w:r>
    </w:p>
    <w:p w:rsidR="00194DA2" w:rsidRPr="00433A30" w:rsidRDefault="00194DA2" w:rsidP="00194DA2">
      <w:pPr>
        <w:pStyle w:val="aff6"/>
        <w:ind w:firstLineChars="150" w:firstLine="315"/>
        <w:rPr>
          <w:rFonts w:ascii="Times New Roman"/>
        </w:rPr>
      </w:pPr>
      <w:r w:rsidRPr="00433A30">
        <w:rPr>
          <w:rFonts w:ascii="Times New Roman" w:hAnsi="宋体"/>
        </w:rPr>
        <w:t>（</w:t>
      </w:r>
      <w:r w:rsidRPr="00433A30">
        <w:rPr>
          <w:rFonts w:ascii="Times New Roman"/>
        </w:rPr>
        <w:t>4</w:t>
      </w:r>
      <w:r w:rsidRPr="00433A30">
        <w:rPr>
          <w:rFonts w:ascii="Times New Roman" w:hAnsi="宋体"/>
        </w:rPr>
        <w:t>）</w:t>
      </w:r>
      <w:r w:rsidRPr="00433A30">
        <w:rPr>
          <w:rFonts w:ascii="Times New Roman"/>
        </w:rPr>
        <w:t>先进性原则</w:t>
      </w:r>
    </w:p>
    <w:p w:rsidR="00194DA2" w:rsidRPr="00433A30" w:rsidRDefault="00194DA2" w:rsidP="00194DA2">
      <w:pPr>
        <w:pStyle w:val="aff6"/>
        <w:rPr>
          <w:rFonts w:ascii="Times New Roman"/>
          <w:color w:val="000000"/>
          <w:szCs w:val="21"/>
        </w:rPr>
      </w:pPr>
      <w:r w:rsidRPr="00433A30">
        <w:rPr>
          <w:rFonts w:ascii="Times New Roman"/>
        </w:rPr>
        <w:t>本标准在修订过程中，查阅了相关的法律法规、标准资料、科研论文，多次与生产厂家进行了咨询和研讨，并参考了</w:t>
      </w:r>
      <w:r w:rsidR="00420609">
        <w:rPr>
          <w:rFonts w:ascii="Times New Roman" w:hint="eastAsia"/>
        </w:rPr>
        <w:t>国内外相关标准</w:t>
      </w:r>
      <w:r w:rsidRPr="00433A30">
        <w:rPr>
          <w:rFonts w:ascii="Times New Roman"/>
        </w:rPr>
        <w:t>，确保了本标准的国内先进性水平。</w:t>
      </w:r>
    </w:p>
    <w:p w:rsidR="00194DA2" w:rsidRPr="00433A30" w:rsidRDefault="00194DA2" w:rsidP="00064E2E">
      <w:pPr>
        <w:pStyle w:val="a4"/>
        <w:spacing w:before="312" w:after="312"/>
        <w:rPr>
          <w:rFonts w:ascii="Times New Roman"/>
        </w:rPr>
      </w:pPr>
      <w:r w:rsidRPr="00433A30">
        <w:rPr>
          <w:rFonts w:ascii="Times New Roman"/>
        </w:rPr>
        <w:t>关于技术指标的说明</w:t>
      </w:r>
    </w:p>
    <w:p w:rsidR="00194DA2" w:rsidRPr="00194DA2" w:rsidRDefault="00194DA2" w:rsidP="00194DA2">
      <w:pPr>
        <w:pStyle w:val="affffff1"/>
      </w:pPr>
      <w:r w:rsidRPr="00194DA2">
        <w:rPr>
          <w:rFonts w:hint="eastAsia"/>
        </w:rPr>
        <w:t>资料报导的日本聚合硫酸铁产品的性能指标：</w:t>
      </w:r>
    </w:p>
    <w:p w:rsidR="00194DA2" w:rsidRDefault="00194DA2" w:rsidP="00194DA2">
      <w:pPr>
        <w:pStyle w:val="aff6"/>
      </w:pPr>
      <w:r>
        <w:rPr>
          <w:rFonts w:hint="eastAsia"/>
        </w:rPr>
        <w:t>外观：红褐色液体；</w:t>
      </w:r>
    </w:p>
    <w:p w:rsidR="00194DA2" w:rsidRDefault="00194DA2" w:rsidP="00194DA2">
      <w:pPr>
        <w:pStyle w:val="aff6"/>
      </w:pPr>
      <w:r>
        <w:rPr>
          <w:rFonts w:hint="eastAsia"/>
        </w:rPr>
        <w:t>比重：1.45以上；</w:t>
      </w:r>
    </w:p>
    <w:p w:rsidR="00194DA2" w:rsidRDefault="00194DA2" w:rsidP="00194DA2">
      <w:pPr>
        <w:pStyle w:val="aff6"/>
      </w:pPr>
      <w:r>
        <w:t>Fe</w:t>
      </w:r>
      <w:r>
        <w:rPr>
          <w:vertAlign w:val="superscript"/>
        </w:rPr>
        <w:t>3+</w:t>
      </w:r>
      <w:r>
        <w:rPr>
          <w:rFonts w:hint="eastAsia"/>
        </w:rPr>
        <w:t>浓度：</w:t>
      </w:r>
      <w:r>
        <w:t>160g/L</w:t>
      </w:r>
      <w:r>
        <w:rPr>
          <w:rFonts w:hint="eastAsia"/>
        </w:rPr>
        <w:t>以上，相当于11%以上；</w:t>
      </w:r>
    </w:p>
    <w:p w:rsidR="00194DA2" w:rsidRDefault="00194DA2" w:rsidP="00194DA2">
      <w:pPr>
        <w:pStyle w:val="aff6"/>
      </w:pPr>
      <w:r>
        <w:t>Fe</w:t>
      </w:r>
      <w:r>
        <w:rPr>
          <w:vertAlign w:val="superscript"/>
        </w:rPr>
        <w:t>2+</w:t>
      </w:r>
      <w:r>
        <w:rPr>
          <w:rFonts w:hint="eastAsia"/>
        </w:rPr>
        <w:t>浓度：</w:t>
      </w:r>
      <w:r>
        <w:t>1g/L</w:t>
      </w:r>
      <w:r>
        <w:rPr>
          <w:rFonts w:hint="eastAsia"/>
        </w:rPr>
        <w:t>以</w:t>
      </w:r>
      <w:r w:rsidR="00173B8E">
        <w:rPr>
          <w:rFonts w:hint="eastAsia"/>
        </w:rPr>
        <w:t>下</w:t>
      </w:r>
      <w:r>
        <w:rPr>
          <w:rFonts w:hint="eastAsia"/>
        </w:rPr>
        <w:t>，相当于0</w:t>
      </w:r>
      <w:r>
        <w:t>.07</w:t>
      </w:r>
      <w:r>
        <w:rPr>
          <w:rFonts w:hint="eastAsia"/>
        </w:rPr>
        <w:t>%以下；</w:t>
      </w:r>
    </w:p>
    <w:p w:rsidR="00194DA2" w:rsidRDefault="00194DA2" w:rsidP="00194DA2">
      <w:pPr>
        <w:pStyle w:val="aff6"/>
      </w:pPr>
      <w:r>
        <w:rPr>
          <w:rFonts w:hint="eastAsia"/>
        </w:rPr>
        <w:t>粘度（20℃）：11～13CP；</w:t>
      </w:r>
    </w:p>
    <w:p w:rsidR="00194DA2" w:rsidRDefault="00194DA2" w:rsidP="00194DA2">
      <w:pPr>
        <w:pStyle w:val="aff6"/>
      </w:pPr>
      <w:r>
        <w:t>pH</w:t>
      </w:r>
      <w:r>
        <w:rPr>
          <w:rFonts w:hint="eastAsia"/>
        </w:rPr>
        <w:t>（原液）：</w:t>
      </w:r>
      <w:r>
        <w:t>0.5</w:t>
      </w:r>
      <w:r>
        <w:rPr>
          <w:rFonts w:hint="eastAsia"/>
        </w:rPr>
        <w:t>～</w:t>
      </w:r>
      <w:r>
        <w:t>1.0</w:t>
      </w:r>
      <w:r>
        <w:rPr>
          <w:rFonts w:hint="eastAsia"/>
        </w:rPr>
        <w:t>；</w:t>
      </w:r>
    </w:p>
    <w:p w:rsidR="00194DA2" w:rsidRDefault="00194DA2" w:rsidP="00194DA2">
      <w:pPr>
        <w:pStyle w:val="aff6"/>
      </w:pPr>
      <w:r>
        <w:rPr>
          <w:rFonts w:hint="eastAsia"/>
        </w:rPr>
        <w:t>盐基度：</w:t>
      </w:r>
      <w:r>
        <w:t>n</w:t>
      </w:r>
      <w:r>
        <w:rPr>
          <w:rFonts w:hint="eastAsia"/>
        </w:rPr>
        <w:t>值为</w:t>
      </w:r>
      <w:r>
        <w:t>0.5</w:t>
      </w:r>
      <w:r>
        <w:rPr>
          <w:rFonts w:hint="eastAsia"/>
        </w:rPr>
        <w:t>～</w:t>
      </w:r>
      <w:r>
        <w:t>1.0</w:t>
      </w:r>
      <w:r>
        <w:rPr>
          <w:rFonts w:hint="eastAsia"/>
        </w:rPr>
        <w:t>时，为</w:t>
      </w:r>
      <w:r>
        <w:t>8.33</w:t>
      </w:r>
      <w:r>
        <w:rPr>
          <w:rFonts w:hint="eastAsia"/>
        </w:rPr>
        <w:t>%～</w:t>
      </w:r>
      <w:r>
        <w:t>16.67</w:t>
      </w:r>
      <w:r>
        <w:rPr>
          <w:rFonts w:hint="eastAsia"/>
        </w:rPr>
        <w:t>%。</w:t>
      </w:r>
    </w:p>
    <w:p w:rsidR="00194DA2" w:rsidRPr="00194DA2" w:rsidRDefault="00194DA2" w:rsidP="00194DA2">
      <w:pPr>
        <w:pStyle w:val="affffff1"/>
      </w:pPr>
      <w:r w:rsidRPr="00194DA2">
        <w:rPr>
          <w:rFonts w:hint="eastAsia"/>
        </w:rPr>
        <w:t>本标准与原标准GB 14591-2006指标对比见表</w:t>
      </w:r>
      <w:r w:rsidR="00BD0DB9">
        <w:rPr>
          <w:rFonts w:hint="eastAsia"/>
        </w:rPr>
        <w:t>1</w:t>
      </w:r>
      <w:r w:rsidRPr="00194DA2">
        <w:rPr>
          <w:rFonts w:hint="eastAsia"/>
        </w:rPr>
        <w:t>。</w:t>
      </w:r>
    </w:p>
    <w:p w:rsidR="00194DA2" w:rsidRDefault="00194DA2" w:rsidP="00064E2E">
      <w:pPr>
        <w:pStyle w:val="af7"/>
        <w:spacing w:before="156" w:after="156"/>
      </w:pPr>
      <w:r w:rsidRPr="006D69A6">
        <w:rPr>
          <w:rFonts w:hint="eastAsia"/>
        </w:rPr>
        <w:t>本标准与原标准GB 14591-2006指标对照表</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845"/>
        <w:gridCol w:w="921"/>
        <w:gridCol w:w="865"/>
        <w:gridCol w:w="903"/>
        <w:gridCol w:w="1042"/>
        <w:gridCol w:w="1042"/>
        <w:gridCol w:w="909"/>
        <w:gridCol w:w="907"/>
      </w:tblGrid>
      <w:tr w:rsidR="00194DA2" w:rsidRPr="00AA28C4" w:rsidTr="00304EA3">
        <w:trPr>
          <w:cantSplit/>
          <w:trHeight w:val="340"/>
        </w:trPr>
        <w:tc>
          <w:tcPr>
            <w:tcW w:w="1254" w:type="pct"/>
            <w:vMerge w:val="restart"/>
            <w:vAlign w:val="center"/>
          </w:tcPr>
          <w:p w:rsidR="00194DA2" w:rsidRDefault="00194DA2" w:rsidP="00194DA2">
            <w:pPr>
              <w:jc w:val="center"/>
              <w:rPr>
                <w:sz w:val="18"/>
                <w:szCs w:val="18"/>
              </w:rPr>
            </w:pPr>
          </w:p>
          <w:p w:rsidR="00194DA2" w:rsidRPr="00AA28C4" w:rsidRDefault="00194DA2" w:rsidP="00194DA2">
            <w:pPr>
              <w:jc w:val="center"/>
              <w:rPr>
                <w:sz w:val="18"/>
                <w:szCs w:val="18"/>
              </w:rPr>
            </w:pPr>
            <w:r w:rsidRPr="00AA28C4">
              <w:rPr>
                <w:rFonts w:hint="eastAsia"/>
                <w:sz w:val="18"/>
                <w:szCs w:val="18"/>
              </w:rPr>
              <w:t>指标</w:t>
            </w:r>
          </w:p>
        </w:tc>
        <w:tc>
          <w:tcPr>
            <w:tcW w:w="1781" w:type="pct"/>
            <w:gridSpan w:val="4"/>
            <w:vAlign w:val="center"/>
          </w:tcPr>
          <w:p w:rsidR="00194DA2" w:rsidRPr="00AA28C4" w:rsidRDefault="00194DA2" w:rsidP="00194DA2">
            <w:pPr>
              <w:jc w:val="center"/>
              <w:rPr>
                <w:sz w:val="18"/>
                <w:szCs w:val="18"/>
              </w:rPr>
            </w:pPr>
            <w:r>
              <w:rPr>
                <w:rFonts w:hint="eastAsia"/>
                <w:sz w:val="18"/>
                <w:szCs w:val="18"/>
              </w:rPr>
              <w:t>本</w:t>
            </w:r>
            <w:r w:rsidRPr="00AA28C4">
              <w:rPr>
                <w:rFonts w:hint="eastAsia"/>
                <w:sz w:val="18"/>
                <w:szCs w:val="18"/>
              </w:rPr>
              <w:t>标准</w:t>
            </w:r>
          </w:p>
        </w:tc>
        <w:tc>
          <w:tcPr>
            <w:tcW w:w="1965" w:type="pct"/>
            <w:gridSpan w:val="4"/>
            <w:vAlign w:val="center"/>
          </w:tcPr>
          <w:p w:rsidR="00194DA2" w:rsidRPr="00AA28C4" w:rsidRDefault="00194DA2" w:rsidP="00194DA2">
            <w:pPr>
              <w:jc w:val="center"/>
              <w:rPr>
                <w:sz w:val="18"/>
                <w:szCs w:val="18"/>
              </w:rPr>
            </w:pPr>
            <w:r>
              <w:rPr>
                <w:rFonts w:hint="eastAsia"/>
                <w:sz w:val="18"/>
                <w:szCs w:val="18"/>
              </w:rPr>
              <w:t>GB 14591-2006</w:t>
            </w:r>
          </w:p>
        </w:tc>
      </w:tr>
      <w:tr w:rsidR="00194DA2" w:rsidRPr="00AA28C4" w:rsidTr="00304EA3">
        <w:trPr>
          <w:cantSplit/>
          <w:trHeight w:val="340"/>
        </w:trPr>
        <w:tc>
          <w:tcPr>
            <w:tcW w:w="1254" w:type="pct"/>
            <w:vMerge/>
            <w:vAlign w:val="center"/>
          </w:tcPr>
          <w:p w:rsidR="00194DA2" w:rsidRPr="00AA28C4" w:rsidRDefault="00194DA2" w:rsidP="00194DA2">
            <w:pPr>
              <w:jc w:val="center"/>
              <w:rPr>
                <w:sz w:val="18"/>
                <w:szCs w:val="18"/>
              </w:rPr>
            </w:pPr>
          </w:p>
        </w:tc>
        <w:tc>
          <w:tcPr>
            <w:tcW w:w="890" w:type="pct"/>
            <w:gridSpan w:val="2"/>
            <w:vAlign w:val="center"/>
          </w:tcPr>
          <w:p w:rsidR="00194DA2" w:rsidRPr="00AA28C4" w:rsidRDefault="00194DA2" w:rsidP="00194DA2">
            <w:pPr>
              <w:jc w:val="center"/>
              <w:rPr>
                <w:sz w:val="18"/>
                <w:szCs w:val="18"/>
              </w:rPr>
            </w:pPr>
            <w:r w:rsidRPr="00AA28C4">
              <w:rPr>
                <w:rFonts w:ascii="宋体" w:hAnsi="宋体" w:hint="eastAsia"/>
                <w:sz w:val="18"/>
                <w:szCs w:val="18"/>
              </w:rPr>
              <w:t>Ⅰ类</w:t>
            </w:r>
          </w:p>
        </w:tc>
        <w:tc>
          <w:tcPr>
            <w:tcW w:w="891" w:type="pct"/>
            <w:gridSpan w:val="2"/>
            <w:vAlign w:val="center"/>
          </w:tcPr>
          <w:p w:rsidR="00194DA2" w:rsidRPr="00AA28C4" w:rsidRDefault="00194DA2" w:rsidP="00194DA2">
            <w:pPr>
              <w:jc w:val="center"/>
              <w:rPr>
                <w:sz w:val="18"/>
                <w:szCs w:val="18"/>
              </w:rPr>
            </w:pPr>
            <w:r w:rsidRPr="00AA28C4">
              <w:rPr>
                <w:rFonts w:ascii="宋体" w:hAnsi="宋体" w:hint="eastAsia"/>
                <w:sz w:val="18"/>
                <w:szCs w:val="18"/>
              </w:rPr>
              <w:t>Ⅱ类</w:t>
            </w:r>
          </w:p>
        </w:tc>
        <w:tc>
          <w:tcPr>
            <w:tcW w:w="1050" w:type="pct"/>
            <w:gridSpan w:val="2"/>
            <w:vAlign w:val="center"/>
          </w:tcPr>
          <w:p w:rsidR="00194DA2" w:rsidRPr="00AA28C4" w:rsidRDefault="00194DA2" w:rsidP="00194DA2">
            <w:pPr>
              <w:jc w:val="center"/>
              <w:rPr>
                <w:sz w:val="18"/>
                <w:szCs w:val="18"/>
              </w:rPr>
            </w:pPr>
            <w:r w:rsidRPr="00AA28C4">
              <w:rPr>
                <w:rFonts w:ascii="宋体" w:hAnsi="宋体" w:hint="eastAsia"/>
                <w:sz w:val="18"/>
                <w:szCs w:val="18"/>
              </w:rPr>
              <w:t>Ⅰ类</w:t>
            </w:r>
          </w:p>
        </w:tc>
        <w:tc>
          <w:tcPr>
            <w:tcW w:w="915" w:type="pct"/>
            <w:gridSpan w:val="2"/>
            <w:vAlign w:val="center"/>
          </w:tcPr>
          <w:p w:rsidR="00194DA2" w:rsidRPr="00AA28C4" w:rsidRDefault="00194DA2" w:rsidP="00194DA2">
            <w:pPr>
              <w:jc w:val="center"/>
              <w:rPr>
                <w:sz w:val="18"/>
                <w:szCs w:val="18"/>
              </w:rPr>
            </w:pPr>
            <w:r w:rsidRPr="00AA28C4">
              <w:rPr>
                <w:rFonts w:ascii="宋体" w:hAnsi="宋体" w:hint="eastAsia"/>
                <w:sz w:val="18"/>
                <w:szCs w:val="18"/>
              </w:rPr>
              <w:t>Ⅱ类</w:t>
            </w:r>
          </w:p>
        </w:tc>
      </w:tr>
      <w:tr w:rsidR="00194DA2" w:rsidRPr="00AA28C4" w:rsidTr="00304EA3">
        <w:trPr>
          <w:cantSplit/>
          <w:trHeight w:val="340"/>
        </w:trPr>
        <w:tc>
          <w:tcPr>
            <w:tcW w:w="1254" w:type="pct"/>
            <w:vMerge/>
            <w:vAlign w:val="center"/>
          </w:tcPr>
          <w:p w:rsidR="00194DA2" w:rsidRPr="00AA28C4" w:rsidRDefault="00194DA2" w:rsidP="00194DA2">
            <w:pPr>
              <w:jc w:val="center"/>
              <w:rPr>
                <w:sz w:val="18"/>
                <w:szCs w:val="18"/>
              </w:rPr>
            </w:pPr>
          </w:p>
        </w:tc>
        <w:tc>
          <w:tcPr>
            <w:tcW w:w="426" w:type="pct"/>
            <w:vAlign w:val="center"/>
          </w:tcPr>
          <w:p w:rsidR="00194DA2" w:rsidRPr="00AA28C4" w:rsidRDefault="00194DA2" w:rsidP="00194DA2">
            <w:pPr>
              <w:jc w:val="center"/>
              <w:rPr>
                <w:sz w:val="18"/>
                <w:szCs w:val="18"/>
              </w:rPr>
            </w:pPr>
            <w:r w:rsidRPr="00AA28C4">
              <w:rPr>
                <w:rFonts w:hint="eastAsia"/>
                <w:sz w:val="18"/>
                <w:szCs w:val="18"/>
              </w:rPr>
              <w:t>液体</w:t>
            </w:r>
          </w:p>
        </w:tc>
        <w:tc>
          <w:tcPr>
            <w:tcW w:w="464" w:type="pct"/>
            <w:vAlign w:val="center"/>
          </w:tcPr>
          <w:p w:rsidR="00194DA2" w:rsidRPr="00AA28C4" w:rsidRDefault="00194DA2" w:rsidP="00194DA2">
            <w:pPr>
              <w:jc w:val="center"/>
              <w:rPr>
                <w:sz w:val="18"/>
                <w:szCs w:val="18"/>
              </w:rPr>
            </w:pPr>
            <w:r w:rsidRPr="00AA28C4">
              <w:rPr>
                <w:rFonts w:hint="eastAsia"/>
                <w:sz w:val="18"/>
                <w:szCs w:val="18"/>
              </w:rPr>
              <w:t>固体</w:t>
            </w:r>
          </w:p>
        </w:tc>
        <w:tc>
          <w:tcPr>
            <w:tcW w:w="436" w:type="pct"/>
            <w:vAlign w:val="center"/>
          </w:tcPr>
          <w:p w:rsidR="00194DA2" w:rsidRPr="00AA28C4" w:rsidRDefault="00194DA2" w:rsidP="00194DA2">
            <w:pPr>
              <w:jc w:val="center"/>
              <w:rPr>
                <w:sz w:val="18"/>
                <w:szCs w:val="18"/>
              </w:rPr>
            </w:pPr>
            <w:r w:rsidRPr="00AA28C4">
              <w:rPr>
                <w:rFonts w:hint="eastAsia"/>
                <w:sz w:val="18"/>
                <w:szCs w:val="18"/>
              </w:rPr>
              <w:t>液体</w:t>
            </w:r>
          </w:p>
        </w:tc>
        <w:tc>
          <w:tcPr>
            <w:tcW w:w="455" w:type="pct"/>
            <w:vAlign w:val="center"/>
          </w:tcPr>
          <w:p w:rsidR="00194DA2" w:rsidRPr="00AA28C4" w:rsidRDefault="00194DA2" w:rsidP="00194DA2">
            <w:pPr>
              <w:jc w:val="center"/>
              <w:rPr>
                <w:sz w:val="18"/>
                <w:szCs w:val="18"/>
              </w:rPr>
            </w:pPr>
            <w:r w:rsidRPr="00AA28C4">
              <w:rPr>
                <w:rFonts w:hint="eastAsia"/>
                <w:sz w:val="18"/>
                <w:szCs w:val="18"/>
              </w:rPr>
              <w:t>固体</w:t>
            </w:r>
          </w:p>
        </w:tc>
        <w:tc>
          <w:tcPr>
            <w:tcW w:w="525" w:type="pct"/>
            <w:vAlign w:val="center"/>
          </w:tcPr>
          <w:p w:rsidR="00194DA2" w:rsidRPr="00AA28C4" w:rsidRDefault="00194DA2" w:rsidP="00194DA2">
            <w:pPr>
              <w:jc w:val="center"/>
              <w:rPr>
                <w:sz w:val="18"/>
                <w:szCs w:val="18"/>
              </w:rPr>
            </w:pPr>
            <w:r w:rsidRPr="00AA28C4">
              <w:rPr>
                <w:rFonts w:hint="eastAsia"/>
                <w:sz w:val="18"/>
                <w:szCs w:val="18"/>
              </w:rPr>
              <w:t>液体</w:t>
            </w:r>
          </w:p>
        </w:tc>
        <w:tc>
          <w:tcPr>
            <w:tcW w:w="525" w:type="pct"/>
            <w:vAlign w:val="center"/>
          </w:tcPr>
          <w:p w:rsidR="00194DA2" w:rsidRPr="00AA28C4" w:rsidRDefault="00194DA2" w:rsidP="00194DA2">
            <w:pPr>
              <w:jc w:val="center"/>
              <w:rPr>
                <w:sz w:val="18"/>
                <w:szCs w:val="18"/>
              </w:rPr>
            </w:pPr>
            <w:r w:rsidRPr="00AA28C4">
              <w:rPr>
                <w:rFonts w:hint="eastAsia"/>
                <w:sz w:val="18"/>
                <w:szCs w:val="18"/>
              </w:rPr>
              <w:t>固体</w:t>
            </w:r>
          </w:p>
        </w:tc>
        <w:tc>
          <w:tcPr>
            <w:tcW w:w="458" w:type="pct"/>
            <w:vAlign w:val="center"/>
          </w:tcPr>
          <w:p w:rsidR="00194DA2" w:rsidRPr="00AA28C4" w:rsidRDefault="00194DA2" w:rsidP="00194DA2">
            <w:pPr>
              <w:jc w:val="center"/>
              <w:rPr>
                <w:sz w:val="18"/>
                <w:szCs w:val="18"/>
              </w:rPr>
            </w:pPr>
            <w:r w:rsidRPr="00AA28C4">
              <w:rPr>
                <w:rFonts w:hint="eastAsia"/>
                <w:sz w:val="18"/>
                <w:szCs w:val="18"/>
              </w:rPr>
              <w:t>液体</w:t>
            </w:r>
          </w:p>
        </w:tc>
        <w:tc>
          <w:tcPr>
            <w:tcW w:w="457" w:type="pct"/>
            <w:vAlign w:val="center"/>
          </w:tcPr>
          <w:p w:rsidR="00194DA2" w:rsidRPr="00AA28C4" w:rsidRDefault="00194DA2" w:rsidP="00194DA2">
            <w:pPr>
              <w:jc w:val="center"/>
              <w:rPr>
                <w:sz w:val="18"/>
                <w:szCs w:val="18"/>
              </w:rPr>
            </w:pPr>
            <w:r w:rsidRPr="00AA28C4">
              <w:rPr>
                <w:rFonts w:hint="eastAsia"/>
                <w:sz w:val="18"/>
                <w:szCs w:val="18"/>
              </w:rPr>
              <w:t>固体</w:t>
            </w:r>
          </w:p>
        </w:tc>
      </w:tr>
      <w:tr w:rsidR="00194DA2" w:rsidRPr="00AA28C4" w:rsidTr="00304EA3">
        <w:trPr>
          <w:trHeight w:val="340"/>
        </w:trPr>
        <w:tc>
          <w:tcPr>
            <w:tcW w:w="1254" w:type="pct"/>
            <w:vAlign w:val="center"/>
          </w:tcPr>
          <w:p w:rsidR="00194DA2" w:rsidRPr="00AA28C4" w:rsidRDefault="00194DA2" w:rsidP="00194DA2">
            <w:pPr>
              <w:tabs>
                <w:tab w:val="left" w:pos="4500"/>
              </w:tabs>
              <w:rPr>
                <w:sz w:val="18"/>
                <w:szCs w:val="18"/>
              </w:rPr>
            </w:pPr>
            <w:r w:rsidRPr="00AA28C4">
              <w:rPr>
                <w:rFonts w:hint="eastAsia"/>
                <w:sz w:val="18"/>
                <w:szCs w:val="18"/>
              </w:rPr>
              <w:t>密度（</w:t>
            </w:r>
            <w:r w:rsidRPr="00AA28C4">
              <w:rPr>
                <w:sz w:val="18"/>
                <w:szCs w:val="18"/>
              </w:rPr>
              <w:t>20</w:t>
            </w:r>
            <w:r w:rsidRPr="00AA28C4">
              <w:rPr>
                <w:rFonts w:ascii="宋体" w:hint="eastAsia"/>
                <w:sz w:val="18"/>
                <w:szCs w:val="18"/>
              </w:rPr>
              <w:t>℃</w:t>
            </w:r>
            <w:r w:rsidRPr="00AA28C4">
              <w:rPr>
                <w:rFonts w:hint="eastAsia"/>
                <w:sz w:val="18"/>
                <w:szCs w:val="18"/>
              </w:rPr>
              <w:t>）</w:t>
            </w:r>
            <w:r w:rsidRPr="00AA28C4">
              <w:rPr>
                <w:sz w:val="18"/>
                <w:szCs w:val="18"/>
              </w:rPr>
              <w:t>g/cm</w:t>
            </w:r>
            <w:r w:rsidRPr="00AA28C4">
              <w:rPr>
                <w:sz w:val="18"/>
                <w:szCs w:val="18"/>
                <w:vertAlign w:val="superscript"/>
              </w:rPr>
              <w:t>3</w:t>
            </w:r>
            <w:r w:rsidRPr="00AA28C4">
              <w:rPr>
                <w:rFonts w:hint="eastAsia"/>
                <w:sz w:val="18"/>
                <w:szCs w:val="18"/>
              </w:rPr>
              <w:t>，</w:t>
            </w:r>
            <w:r w:rsidRPr="00AA28C4">
              <w:rPr>
                <w:rFonts w:hint="eastAsia"/>
                <w:sz w:val="18"/>
                <w:szCs w:val="18"/>
              </w:rPr>
              <w:t xml:space="preserve">  </w:t>
            </w:r>
            <w:r>
              <w:rPr>
                <w:rFonts w:hint="eastAsia"/>
                <w:sz w:val="18"/>
                <w:szCs w:val="18"/>
              </w:rPr>
              <w:t xml:space="preserve">    </w:t>
            </w:r>
            <w:r w:rsidRPr="00AA28C4">
              <w:rPr>
                <w:rFonts w:ascii="宋体" w:hint="eastAsia"/>
                <w:sz w:val="18"/>
                <w:szCs w:val="18"/>
              </w:rPr>
              <w:t>≥</w:t>
            </w:r>
          </w:p>
        </w:tc>
        <w:tc>
          <w:tcPr>
            <w:tcW w:w="426"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1.45</w:t>
            </w:r>
          </w:p>
        </w:tc>
        <w:tc>
          <w:tcPr>
            <w:tcW w:w="464"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w:t>
            </w:r>
          </w:p>
        </w:tc>
        <w:tc>
          <w:tcPr>
            <w:tcW w:w="436"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1.45</w:t>
            </w:r>
          </w:p>
        </w:tc>
        <w:tc>
          <w:tcPr>
            <w:tcW w:w="455"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w:t>
            </w:r>
          </w:p>
        </w:tc>
        <w:tc>
          <w:tcPr>
            <w:tcW w:w="525" w:type="pct"/>
            <w:vAlign w:val="center"/>
          </w:tcPr>
          <w:p w:rsidR="00194DA2" w:rsidRPr="00AA28C4" w:rsidRDefault="00194DA2" w:rsidP="00194DA2">
            <w:pPr>
              <w:tabs>
                <w:tab w:val="left" w:pos="4500"/>
              </w:tabs>
              <w:jc w:val="center"/>
              <w:rPr>
                <w:sz w:val="18"/>
                <w:szCs w:val="18"/>
              </w:rPr>
            </w:pPr>
            <w:r w:rsidRPr="00AA28C4">
              <w:rPr>
                <w:sz w:val="18"/>
                <w:szCs w:val="18"/>
              </w:rPr>
              <w:t>1.45</w:t>
            </w:r>
          </w:p>
        </w:tc>
        <w:tc>
          <w:tcPr>
            <w:tcW w:w="525" w:type="pct"/>
            <w:vAlign w:val="center"/>
          </w:tcPr>
          <w:p w:rsidR="00194DA2" w:rsidRPr="00AA28C4" w:rsidRDefault="00194DA2" w:rsidP="00194DA2">
            <w:pPr>
              <w:tabs>
                <w:tab w:val="left" w:pos="4500"/>
              </w:tabs>
              <w:jc w:val="center"/>
              <w:rPr>
                <w:sz w:val="18"/>
                <w:szCs w:val="18"/>
              </w:rPr>
            </w:pPr>
            <w:r w:rsidRPr="005F46B9">
              <w:rPr>
                <w:rFonts w:hint="eastAsia"/>
                <w:sz w:val="18"/>
                <w:szCs w:val="18"/>
                <w:u w:color="000000"/>
              </w:rPr>
              <w:t>—</w:t>
            </w:r>
          </w:p>
        </w:tc>
        <w:tc>
          <w:tcPr>
            <w:tcW w:w="458" w:type="pct"/>
            <w:vAlign w:val="center"/>
          </w:tcPr>
          <w:p w:rsidR="00194DA2" w:rsidRPr="00AA28C4" w:rsidRDefault="00194DA2" w:rsidP="00194DA2">
            <w:pPr>
              <w:tabs>
                <w:tab w:val="left" w:pos="4500"/>
              </w:tabs>
              <w:jc w:val="center"/>
              <w:rPr>
                <w:sz w:val="18"/>
                <w:szCs w:val="18"/>
              </w:rPr>
            </w:pPr>
            <w:r w:rsidRPr="00AA28C4">
              <w:rPr>
                <w:sz w:val="18"/>
                <w:szCs w:val="18"/>
              </w:rPr>
              <w:t>1.45</w:t>
            </w:r>
          </w:p>
        </w:tc>
        <w:tc>
          <w:tcPr>
            <w:tcW w:w="457" w:type="pct"/>
            <w:vAlign w:val="center"/>
          </w:tcPr>
          <w:p w:rsidR="00194DA2" w:rsidRPr="00AA28C4" w:rsidRDefault="00194DA2" w:rsidP="00194DA2">
            <w:pPr>
              <w:tabs>
                <w:tab w:val="left" w:pos="4500"/>
              </w:tabs>
              <w:jc w:val="center"/>
              <w:rPr>
                <w:sz w:val="18"/>
                <w:szCs w:val="18"/>
              </w:rPr>
            </w:pPr>
            <w:r w:rsidRPr="005F46B9">
              <w:rPr>
                <w:rFonts w:hint="eastAsia"/>
                <w:sz w:val="18"/>
                <w:szCs w:val="18"/>
                <w:u w:color="000000"/>
              </w:rPr>
              <w:t>—</w:t>
            </w:r>
          </w:p>
        </w:tc>
      </w:tr>
      <w:tr w:rsidR="00194DA2" w:rsidRPr="00AA28C4" w:rsidTr="00304EA3">
        <w:trPr>
          <w:trHeight w:val="340"/>
        </w:trPr>
        <w:tc>
          <w:tcPr>
            <w:tcW w:w="1254" w:type="pct"/>
            <w:vAlign w:val="center"/>
          </w:tcPr>
          <w:p w:rsidR="00194DA2" w:rsidRPr="00AA28C4" w:rsidRDefault="00194DA2" w:rsidP="00194DA2">
            <w:pPr>
              <w:tabs>
                <w:tab w:val="left" w:pos="4500"/>
              </w:tabs>
              <w:rPr>
                <w:sz w:val="18"/>
                <w:szCs w:val="18"/>
              </w:rPr>
            </w:pPr>
            <w:r w:rsidRPr="00AA28C4">
              <w:rPr>
                <w:rFonts w:hint="eastAsia"/>
                <w:sz w:val="18"/>
                <w:szCs w:val="18"/>
              </w:rPr>
              <w:t>全铁含量，</w:t>
            </w:r>
            <w:r w:rsidRPr="00AA28C4">
              <w:rPr>
                <w:sz w:val="18"/>
                <w:szCs w:val="18"/>
              </w:rPr>
              <w:t>%</w:t>
            </w:r>
            <w:r w:rsidRPr="00AA28C4">
              <w:rPr>
                <w:rFonts w:hint="eastAsia"/>
                <w:sz w:val="18"/>
                <w:szCs w:val="18"/>
              </w:rPr>
              <w:t xml:space="preserve">        </w:t>
            </w:r>
            <w:r>
              <w:rPr>
                <w:rFonts w:hint="eastAsia"/>
                <w:sz w:val="18"/>
                <w:szCs w:val="18"/>
              </w:rPr>
              <w:t xml:space="preserve">    </w:t>
            </w:r>
            <w:r w:rsidRPr="00AA28C4">
              <w:rPr>
                <w:rFonts w:ascii="宋体" w:hint="eastAsia"/>
                <w:sz w:val="18"/>
                <w:szCs w:val="18"/>
              </w:rPr>
              <w:t>≥</w:t>
            </w:r>
          </w:p>
        </w:tc>
        <w:tc>
          <w:tcPr>
            <w:tcW w:w="426"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11.0</w:t>
            </w:r>
          </w:p>
        </w:tc>
        <w:tc>
          <w:tcPr>
            <w:tcW w:w="464" w:type="pct"/>
            <w:vAlign w:val="center"/>
          </w:tcPr>
          <w:p w:rsidR="00194DA2" w:rsidRPr="00DC3582" w:rsidRDefault="00194DA2" w:rsidP="00194DA2">
            <w:pPr>
              <w:pStyle w:val="aff6"/>
              <w:spacing w:line="280" w:lineRule="exact"/>
              <w:ind w:firstLineChars="0" w:firstLine="0"/>
              <w:jc w:val="center"/>
              <w:rPr>
                <w:rFonts w:ascii="Times New Roman"/>
                <w:sz w:val="18"/>
                <w:szCs w:val="18"/>
                <w:u w:color="000000"/>
              </w:rPr>
            </w:pPr>
            <w:r w:rsidRPr="00DC3582">
              <w:rPr>
                <w:rFonts w:ascii="Times New Roman"/>
                <w:sz w:val="18"/>
                <w:szCs w:val="18"/>
                <w:u w:color="000000"/>
              </w:rPr>
              <w:t>19.5</w:t>
            </w:r>
          </w:p>
        </w:tc>
        <w:tc>
          <w:tcPr>
            <w:tcW w:w="436" w:type="pct"/>
            <w:vAlign w:val="center"/>
          </w:tcPr>
          <w:p w:rsidR="00194DA2" w:rsidRPr="00DC3582" w:rsidRDefault="00194DA2" w:rsidP="00194DA2">
            <w:pPr>
              <w:pStyle w:val="aff6"/>
              <w:spacing w:line="280" w:lineRule="exact"/>
              <w:ind w:firstLineChars="0" w:firstLine="0"/>
              <w:jc w:val="center"/>
              <w:rPr>
                <w:rFonts w:ascii="Times New Roman"/>
                <w:sz w:val="18"/>
                <w:szCs w:val="18"/>
                <w:u w:color="000000"/>
              </w:rPr>
            </w:pPr>
            <w:r w:rsidRPr="00DC3582">
              <w:rPr>
                <w:rFonts w:ascii="Times New Roman"/>
                <w:sz w:val="18"/>
                <w:szCs w:val="18"/>
                <w:u w:color="000000"/>
              </w:rPr>
              <w:t>11.0</w:t>
            </w:r>
          </w:p>
        </w:tc>
        <w:tc>
          <w:tcPr>
            <w:tcW w:w="455" w:type="pct"/>
            <w:vAlign w:val="center"/>
          </w:tcPr>
          <w:p w:rsidR="00194DA2" w:rsidRPr="00DC3582" w:rsidRDefault="00194DA2" w:rsidP="00194DA2">
            <w:pPr>
              <w:pStyle w:val="aff6"/>
              <w:spacing w:line="280" w:lineRule="exact"/>
              <w:ind w:firstLineChars="0" w:firstLine="0"/>
              <w:jc w:val="center"/>
              <w:rPr>
                <w:rFonts w:ascii="Times New Roman"/>
                <w:sz w:val="18"/>
                <w:szCs w:val="18"/>
                <w:u w:color="000000"/>
              </w:rPr>
            </w:pPr>
            <w:r w:rsidRPr="00DC3582">
              <w:rPr>
                <w:rFonts w:ascii="Times New Roman"/>
                <w:sz w:val="18"/>
                <w:szCs w:val="18"/>
                <w:u w:color="000000"/>
              </w:rPr>
              <w:t>19.5</w:t>
            </w:r>
          </w:p>
        </w:tc>
        <w:tc>
          <w:tcPr>
            <w:tcW w:w="525" w:type="pct"/>
            <w:vAlign w:val="center"/>
          </w:tcPr>
          <w:p w:rsidR="00194DA2" w:rsidRPr="00AA28C4" w:rsidRDefault="00194DA2" w:rsidP="00194DA2">
            <w:pPr>
              <w:tabs>
                <w:tab w:val="left" w:pos="4500"/>
              </w:tabs>
              <w:jc w:val="center"/>
              <w:rPr>
                <w:sz w:val="18"/>
                <w:szCs w:val="18"/>
              </w:rPr>
            </w:pPr>
            <w:r w:rsidRPr="00AA28C4">
              <w:rPr>
                <w:sz w:val="18"/>
                <w:szCs w:val="18"/>
              </w:rPr>
              <w:t>11.0</w:t>
            </w:r>
          </w:p>
        </w:tc>
        <w:tc>
          <w:tcPr>
            <w:tcW w:w="525" w:type="pct"/>
            <w:vAlign w:val="center"/>
          </w:tcPr>
          <w:p w:rsidR="00194DA2" w:rsidRPr="00AA28C4" w:rsidRDefault="00194DA2" w:rsidP="00194DA2">
            <w:pPr>
              <w:tabs>
                <w:tab w:val="left" w:pos="4500"/>
              </w:tabs>
              <w:jc w:val="center"/>
              <w:rPr>
                <w:sz w:val="18"/>
                <w:szCs w:val="18"/>
              </w:rPr>
            </w:pPr>
            <w:r w:rsidRPr="00AA28C4">
              <w:rPr>
                <w:sz w:val="18"/>
                <w:szCs w:val="18"/>
              </w:rPr>
              <w:t>19.0</w:t>
            </w:r>
          </w:p>
        </w:tc>
        <w:tc>
          <w:tcPr>
            <w:tcW w:w="458" w:type="pct"/>
            <w:vAlign w:val="center"/>
          </w:tcPr>
          <w:p w:rsidR="00194DA2" w:rsidRPr="00AA28C4" w:rsidRDefault="00194DA2" w:rsidP="00194DA2">
            <w:pPr>
              <w:tabs>
                <w:tab w:val="left" w:pos="4500"/>
              </w:tabs>
              <w:jc w:val="center"/>
              <w:rPr>
                <w:sz w:val="18"/>
                <w:szCs w:val="18"/>
              </w:rPr>
            </w:pPr>
            <w:r w:rsidRPr="00AA28C4">
              <w:rPr>
                <w:sz w:val="18"/>
                <w:szCs w:val="18"/>
              </w:rPr>
              <w:t>11.0</w:t>
            </w:r>
          </w:p>
        </w:tc>
        <w:tc>
          <w:tcPr>
            <w:tcW w:w="457" w:type="pct"/>
            <w:vAlign w:val="center"/>
          </w:tcPr>
          <w:p w:rsidR="00194DA2" w:rsidRPr="00AA28C4" w:rsidRDefault="00194DA2" w:rsidP="00194DA2">
            <w:pPr>
              <w:tabs>
                <w:tab w:val="left" w:pos="4500"/>
              </w:tabs>
              <w:jc w:val="center"/>
              <w:rPr>
                <w:sz w:val="18"/>
                <w:szCs w:val="18"/>
              </w:rPr>
            </w:pPr>
            <w:r w:rsidRPr="00AA28C4">
              <w:rPr>
                <w:sz w:val="18"/>
                <w:szCs w:val="18"/>
              </w:rPr>
              <w:t>19.0</w:t>
            </w:r>
          </w:p>
        </w:tc>
      </w:tr>
      <w:tr w:rsidR="00194DA2" w:rsidRPr="00AA28C4" w:rsidTr="00304EA3">
        <w:trPr>
          <w:trHeight w:val="340"/>
        </w:trPr>
        <w:tc>
          <w:tcPr>
            <w:tcW w:w="1254" w:type="pct"/>
            <w:vAlign w:val="center"/>
          </w:tcPr>
          <w:p w:rsidR="00194DA2" w:rsidRPr="00AA28C4" w:rsidRDefault="00194DA2" w:rsidP="00194DA2">
            <w:pPr>
              <w:pStyle w:val="affffff7"/>
              <w:spacing w:after="0"/>
              <w:ind w:leftChars="0" w:left="90" w:hangingChars="50" w:hanging="90"/>
              <w:rPr>
                <w:sz w:val="18"/>
                <w:szCs w:val="18"/>
              </w:rPr>
            </w:pPr>
            <w:r w:rsidRPr="00AA28C4">
              <w:rPr>
                <w:sz w:val="18"/>
                <w:szCs w:val="18"/>
              </w:rPr>
              <w:t>还原性物质（以</w:t>
            </w:r>
            <w:r w:rsidRPr="00AA28C4">
              <w:rPr>
                <w:sz w:val="18"/>
                <w:szCs w:val="18"/>
              </w:rPr>
              <w:t>Fe</w:t>
            </w:r>
            <w:r w:rsidRPr="00AA28C4">
              <w:rPr>
                <w:sz w:val="18"/>
                <w:szCs w:val="18"/>
                <w:vertAlign w:val="superscript"/>
              </w:rPr>
              <w:t>2+</w:t>
            </w:r>
            <w:r w:rsidRPr="00AA28C4">
              <w:rPr>
                <w:sz w:val="18"/>
                <w:szCs w:val="18"/>
              </w:rPr>
              <w:t>计），</w:t>
            </w:r>
            <w:r w:rsidRPr="00AA28C4">
              <w:rPr>
                <w:sz w:val="18"/>
                <w:szCs w:val="18"/>
              </w:rPr>
              <w:t xml:space="preserve">% </w:t>
            </w:r>
            <w:r w:rsidRPr="00AA28C4">
              <w:rPr>
                <w:rFonts w:hAnsi="宋体"/>
                <w:sz w:val="18"/>
                <w:szCs w:val="18"/>
              </w:rPr>
              <w:t>≤</w:t>
            </w:r>
          </w:p>
        </w:tc>
        <w:tc>
          <w:tcPr>
            <w:tcW w:w="426"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0.10</w:t>
            </w:r>
          </w:p>
        </w:tc>
        <w:tc>
          <w:tcPr>
            <w:tcW w:w="464"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0.15</w:t>
            </w:r>
          </w:p>
        </w:tc>
        <w:tc>
          <w:tcPr>
            <w:tcW w:w="436"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0.10</w:t>
            </w:r>
          </w:p>
        </w:tc>
        <w:tc>
          <w:tcPr>
            <w:tcW w:w="455"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0.15</w:t>
            </w:r>
          </w:p>
        </w:tc>
        <w:tc>
          <w:tcPr>
            <w:tcW w:w="525" w:type="pct"/>
            <w:vAlign w:val="center"/>
          </w:tcPr>
          <w:p w:rsidR="00194DA2" w:rsidRPr="00AA28C4" w:rsidRDefault="00194DA2" w:rsidP="00194DA2">
            <w:pPr>
              <w:tabs>
                <w:tab w:val="left" w:pos="4500"/>
              </w:tabs>
              <w:jc w:val="center"/>
              <w:rPr>
                <w:sz w:val="18"/>
                <w:szCs w:val="18"/>
              </w:rPr>
            </w:pPr>
            <w:r w:rsidRPr="00AA28C4">
              <w:rPr>
                <w:sz w:val="18"/>
                <w:szCs w:val="18"/>
              </w:rPr>
              <w:t>0.10</w:t>
            </w:r>
          </w:p>
        </w:tc>
        <w:tc>
          <w:tcPr>
            <w:tcW w:w="525" w:type="pct"/>
            <w:vAlign w:val="center"/>
          </w:tcPr>
          <w:p w:rsidR="00194DA2" w:rsidRPr="00AA28C4" w:rsidRDefault="00194DA2" w:rsidP="00194DA2">
            <w:pPr>
              <w:tabs>
                <w:tab w:val="left" w:pos="4500"/>
              </w:tabs>
              <w:jc w:val="center"/>
              <w:rPr>
                <w:sz w:val="18"/>
                <w:szCs w:val="18"/>
              </w:rPr>
            </w:pPr>
            <w:r w:rsidRPr="00AA28C4">
              <w:rPr>
                <w:sz w:val="18"/>
                <w:szCs w:val="18"/>
              </w:rPr>
              <w:t>0.15</w:t>
            </w:r>
          </w:p>
        </w:tc>
        <w:tc>
          <w:tcPr>
            <w:tcW w:w="458" w:type="pct"/>
            <w:vAlign w:val="center"/>
          </w:tcPr>
          <w:p w:rsidR="00194DA2" w:rsidRPr="00AA28C4" w:rsidRDefault="00194DA2" w:rsidP="00194DA2">
            <w:pPr>
              <w:tabs>
                <w:tab w:val="left" w:pos="4500"/>
              </w:tabs>
              <w:jc w:val="center"/>
              <w:rPr>
                <w:sz w:val="18"/>
                <w:szCs w:val="18"/>
              </w:rPr>
            </w:pPr>
            <w:r w:rsidRPr="00AA28C4">
              <w:rPr>
                <w:sz w:val="18"/>
                <w:szCs w:val="18"/>
              </w:rPr>
              <w:t>0.10</w:t>
            </w:r>
          </w:p>
        </w:tc>
        <w:tc>
          <w:tcPr>
            <w:tcW w:w="457" w:type="pct"/>
            <w:vAlign w:val="center"/>
          </w:tcPr>
          <w:p w:rsidR="00194DA2" w:rsidRPr="00AA28C4" w:rsidRDefault="00194DA2" w:rsidP="00194DA2">
            <w:pPr>
              <w:tabs>
                <w:tab w:val="left" w:pos="4500"/>
              </w:tabs>
              <w:jc w:val="center"/>
              <w:rPr>
                <w:sz w:val="18"/>
                <w:szCs w:val="18"/>
              </w:rPr>
            </w:pPr>
            <w:r w:rsidRPr="00AA28C4">
              <w:rPr>
                <w:sz w:val="18"/>
                <w:szCs w:val="18"/>
              </w:rPr>
              <w:t>0.15</w:t>
            </w:r>
          </w:p>
        </w:tc>
      </w:tr>
      <w:tr w:rsidR="00304EA3" w:rsidRPr="00AA28C4" w:rsidTr="00304EA3">
        <w:trPr>
          <w:trHeight w:val="340"/>
        </w:trPr>
        <w:tc>
          <w:tcPr>
            <w:tcW w:w="1254" w:type="pct"/>
            <w:vAlign w:val="center"/>
          </w:tcPr>
          <w:p w:rsidR="00304EA3" w:rsidRPr="00AA28C4" w:rsidRDefault="00304EA3" w:rsidP="00194DA2">
            <w:pPr>
              <w:tabs>
                <w:tab w:val="left" w:pos="4500"/>
              </w:tabs>
              <w:rPr>
                <w:sz w:val="18"/>
                <w:szCs w:val="18"/>
              </w:rPr>
            </w:pPr>
            <w:r w:rsidRPr="00AA28C4">
              <w:rPr>
                <w:rFonts w:hint="eastAsia"/>
                <w:sz w:val="18"/>
                <w:szCs w:val="18"/>
              </w:rPr>
              <w:t>盐基度</w:t>
            </w:r>
            <w:r>
              <w:rPr>
                <w:rFonts w:hint="eastAsia"/>
                <w:sz w:val="18"/>
                <w:szCs w:val="18"/>
              </w:rPr>
              <w:t>，</w:t>
            </w:r>
            <w:r w:rsidRPr="00AA28C4">
              <w:rPr>
                <w:sz w:val="18"/>
                <w:szCs w:val="18"/>
              </w:rPr>
              <w:t>%</w:t>
            </w:r>
          </w:p>
        </w:tc>
        <w:tc>
          <w:tcPr>
            <w:tcW w:w="890" w:type="pct"/>
            <w:gridSpan w:val="2"/>
            <w:vAlign w:val="center"/>
          </w:tcPr>
          <w:p w:rsidR="00304EA3" w:rsidRPr="00762268" w:rsidRDefault="00304EA3" w:rsidP="00194DA2">
            <w:pPr>
              <w:pStyle w:val="aff6"/>
              <w:spacing w:line="280" w:lineRule="exact"/>
              <w:ind w:firstLineChars="0" w:firstLine="0"/>
              <w:jc w:val="center"/>
              <w:rPr>
                <w:rFonts w:ascii="Times New Roman"/>
                <w:sz w:val="18"/>
                <w:szCs w:val="18"/>
                <w:u w:color="000000"/>
              </w:rPr>
            </w:pPr>
            <w:r w:rsidRPr="00762268">
              <w:rPr>
                <w:rFonts w:ascii="Times New Roman"/>
                <w:sz w:val="18"/>
                <w:szCs w:val="18"/>
              </w:rPr>
              <w:t>8.0</w:t>
            </w:r>
            <w:r w:rsidRPr="00762268">
              <w:rPr>
                <w:rFonts w:ascii="Times New Roman"/>
                <w:sz w:val="18"/>
                <w:szCs w:val="18"/>
              </w:rPr>
              <w:t>～</w:t>
            </w:r>
            <w:r w:rsidRPr="00762268">
              <w:rPr>
                <w:rFonts w:ascii="Times New Roman"/>
                <w:sz w:val="18"/>
                <w:szCs w:val="18"/>
              </w:rPr>
              <w:t>16.0</w:t>
            </w:r>
          </w:p>
        </w:tc>
        <w:tc>
          <w:tcPr>
            <w:tcW w:w="891" w:type="pct"/>
            <w:gridSpan w:val="2"/>
            <w:vAlign w:val="center"/>
          </w:tcPr>
          <w:p w:rsidR="00304EA3" w:rsidRPr="00762268" w:rsidRDefault="00304EA3" w:rsidP="00304EA3">
            <w:pPr>
              <w:pStyle w:val="aff6"/>
              <w:spacing w:line="280" w:lineRule="exact"/>
              <w:ind w:firstLineChars="0" w:firstLine="0"/>
              <w:jc w:val="center"/>
              <w:rPr>
                <w:rFonts w:ascii="Times New Roman"/>
                <w:sz w:val="18"/>
                <w:szCs w:val="18"/>
                <w:u w:color="000000"/>
              </w:rPr>
            </w:pPr>
            <w:r>
              <w:rPr>
                <w:rFonts w:ascii="Times New Roman" w:hint="eastAsia"/>
                <w:sz w:val="18"/>
                <w:szCs w:val="18"/>
              </w:rPr>
              <w:t>5</w:t>
            </w:r>
            <w:r w:rsidRPr="00762268">
              <w:rPr>
                <w:rFonts w:ascii="Times New Roman"/>
                <w:sz w:val="18"/>
                <w:szCs w:val="18"/>
              </w:rPr>
              <w:t>.0</w:t>
            </w:r>
            <w:r w:rsidRPr="00762268">
              <w:rPr>
                <w:rFonts w:ascii="Times New Roman"/>
                <w:sz w:val="18"/>
                <w:szCs w:val="18"/>
              </w:rPr>
              <w:t>～</w:t>
            </w:r>
            <w:r>
              <w:rPr>
                <w:rFonts w:ascii="Times New Roman" w:hint="eastAsia"/>
                <w:sz w:val="18"/>
                <w:szCs w:val="18"/>
              </w:rPr>
              <w:t>20</w:t>
            </w:r>
            <w:r w:rsidRPr="00762268">
              <w:rPr>
                <w:rFonts w:ascii="Times New Roman"/>
                <w:sz w:val="18"/>
                <w:szCs w:val="18"/>
              </w:rPr>
              <w:t>.0</w:t>
            </w:r>
          </w:p>
        </w:tc>
        <w:tc>
          <w:tcPr>
            <w:tcW w:w="1965" w:type="pct"/>
            <w:gridSpan w:val="4"/>
            <w:vAlign w:val="center"/>
          </w:tcPr>
          <w:p w:rsidR="00304EA3" w:rsidRPr="00AA28C4" w:rsidRDefault="00304EA3" w:rsidP="00194DA2">
            <w:pPr>
              <w:tabs>
                <w:tab w:val="left" w:pos="4500"/>
              </w:tabs>
              <w:jc w:val="center"/>
              <w:rPr>
                <w:sz w:val="18"/>
                <w:szCs w:val="18"/>
              </w:rPr>
            </w:pPr>
            <w:r w:rsidRPr="00AA28C4">
              <w:rPr>
                <w:sz w:val="18"/>
                <w:szCs w:val="18"/>
              </w:rPr>
              <w:t>8.0</w:t>
            </w:r>
            <w:r w:rsidRPr="00AA28C4">
              <w:rPr>
                <w:rFonts w:hint="eastAsia"/>
                <w:sz w:val="18"/>
                <w:szCs w:val="18"/>
              </w:rPr>
              <w:t>～</w:t>
            </w:r>
            <w:r w:rsidRPr="00AA28C4">
              <w:rPr>
                <w:sz w:val="18"/>
                <w:szCs w:val="18"/>
              </w:rPr>
              <w:t>16.0</w:t>
            </w:r>
          </w:p>
        </w:tc>
      </w:tr>
      <w:tr w:rsidR="00194DA2" w:rsidRPr="00AA28C4" w:rsidTr="00304EA3">
        <w:trPr>
          <w:trHeight w:val="340"/>
        </w:trPr>
        <w:tc>
          <w:tcPr>
            <w:tcW w:w="1254" w:type="pct"/>
            <w:vAlign w:val="center"/>
          </w:tcPr>
          <w:p w:rsidR="00194DA2" w:rsidRPr="00AA28C4" w:rsidRDefault="00194DA2" w:rsidP="00194DA2">
            <w:pPr>
              <w:tabs>
                <w:tab w:val="left" w:pos="4500"/>
              </w:tabs>
              <w:rPr>
                <w:sz w:val="18"/>
                <w:szCs w:val="18"/>
              </w:rPr>
            </w:pPr>
            <w:r w:rsidRPr="00AA28C4">
              <w:rPr>
                <w:sz w:val="18"/>
                <w:szCs w:val="18"/>
              </w:rPr>
              <w:t>pH</w:t>
            </w:r>
            <w:r w:rsidRPr="00AA28C4">
              <w:rPr>
                <w:rFonts w:hint="eastAsia"/>
                <w:sz w:val="18"/>
                <w:szCs w:val="18"/>
              </w:rPr>
              <w:t>值（</w:t>
            </w:r>
            <w:r w:rsidRPr="00AA28C4">
              <w:rPr>
                <w:sz w:val="18"/>
                <w:szCs w:val="18"/>
              </w:rPr>
              <w:t>1</w:t>
            </w:r>
            <w:r>
              <w:rPr>
                <w:rFonts w:hint="eastAsia"/>
                <w:sz w:val="18"/>
                <w:szCs w:val="18"/>
              </w:rPr>
              <w:t>0g/L</w:t>
            </w:r>
            <w:r w:rsidRPr="00AA28C4">
              <w:rPr>
                <w:rFonts w:hint="eastAsia"/>
                <w:sz w:val="18"/>
                <w:szCs w:val="18"/>
              </w:rPr>
              <w:t>水溶液）</w:t>
            </w:r>
          </w:p>
        </w:tc>
        <w:tc>
          <w:tcPr>
            <w:tcW w:w="1781" w:type="pct"/>
            <w:gridSpan w:val="4"/>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2.0</w:t>
            </w:r>
            <w:r w:rsidRPr="005F46B9">
              <w:rPr>
                <w:rFonts w:ascii="Times New Roman"/>
                <w:sz w:val="18"/>
                <w:szCs w:val="18"/>
                <w:u w:color="000000"/>
              </w:rPr>
              <w:t>～</w:t>
            </w:r>
            <w:r w:rsidRPr="005F46B9">
              <w:rPr>
                <w:rFonts w:ascii="Times New Roman"/>
                <w:sz w:val="18"/>
                <w:szCs w:val="18"/>
                <w:u w:color="000000"/>
              </w:rPr>
              <w:t>3.0</w:t>
            </w:r>
          </w:p>
        </w:tc>
        <w:tc>
          <w:tcPr>
            <w:tcW w:w="1965" w:type="pct"/>
            <w:gridSpan w:val="4"/>
            <w:vAlign w:val="center"/>
          </w:tcPr>
          <w:p w:rsidR="00194DA2" w:rsidRPr="00AA28C4" w:rsidRDefault="00194DA2" w:rsidP="00194DA2">
            <w:pPr>
              <w:tabs>
                <w:tab w:val="left" w:pos="4500"/>
              </w:tabs>
              <w:jc w:val="center"/>
              <w:rPr>
                <w:sz w:val="18"/>
                <w:szCs w:val="18"/>
              </w:rPr>
            </w:pPr>
            <w:r w:rsidRPr="00AA28C4">
              <w:rPr>
                <w:sz w:val="18"/>
                <w:szCs w:val="18"/>
              </w:rPr>
              <w:t>2.0</w:t>
            </w:r>
            <w:r w:rsidRPr="00AA28C4">
              <w:rPr>
                <w:rFonts w:hint="eastAsia"/>
                <w:sz w:val="18"/>
                <w:szCs w:val="18"/>
              </w:rPr>
              <w:t>～</w:t>
            </w:r>
            <w:r w:rsidRPr="00AA28C4">
              <w:rPr>
                <w:sz w:val="18"/>
                <w:szCs w:val="18"/>
              </w:rPr>
              <w:t>3.0</w:t>
            </w:r>
          </w:p>
        </w:tc>
      </w:tr>
      <w:tr w:rsidR="00194DA2" w:rsidRPr="00AA28C4" w:rsidTr="00304EA3">
        <w:trPr>
          <w:trHeight w:val="340"/>
        </w:trPr>
        <w:tc>
          <w:tcPr>
            <w:tcW w:w="1254" w:type="pct"/>
            <w:vAlign w:val="center"/>
          </w:tcPr>
          <w:p w:rsidR="00194DA2" w:rsidRPr="00AA28C4" w:rsidRDefault="00194DA2" w:rsidP="00194DA2">
            <w:pPr>
              <w:tabs>
                <w:tab w:val="left" w:pos="4500"/>
              </w:tabs>
              <w:rPr>
                <w:sz w:val="18"/>
                <w:szCs w:val="18"/>
              </w:rPr>
            </w:pPr>
            <w:r w:rsidRPr="00AA28C4">
              <w:rPr>
                <w:rFonts w:hint="eastAsia"/>
                <w:sz w:val="18"/>
                <w:szCs w:val="18"/>
              </w:rPr>
              <w:t>不溶物含量，</w:t>
            </w:r>
            <w:r w:rsidRPr="00AA28C4">
              <w:rPr>
                <w:rFonts w:ascii="宋体" w:hAnsi="宋体"/>
                <w:sz w:val="18"/>
                <w:szCs w:val="18"/>
              </w:rPr>
              <w:t>%</w:t>
            </w:r>
            <w:r>
              <w:rPr>
                <w:rFonts w:ascii="宋体" w:hAnsi="宋体" w:hint="eastAsia"/>
                <w:sz w:val="18"/>
                <w:szCs w:val="18"/>
              </w:rPr>
              <w:t xml:space="preserve"> </w:t>
            </w:r>
            <w:r w:rsidRPr="00AA28C4">
              <w:rPr>
                <w:rFonts w:ascii="宋体" w:hAnsi="宋体" w:hint="eastAsia"/>
                <w:sz w:val="18"/>
                <w:szCs w:val="18"/>
              </w:rPr>
              <w:t xml:space="preserve">          </w:t>
            </w:r>
            <w:r w:rsidRPr="00AA28C4">
              <w:rPr>
                <w:rFonts w:ascii="宋体" w:hint="eastAsia"/>
                <w:sz w:val="18"/>
                <w:szCs w:val="18"/>
              </w:rPr>
              <w:t>≤</w:t>
            </w:r>
          </w:p>
        </w:tc>
        <w:tc>
          <w:tcPr>
            <w:tcW w:w="426"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0.1</w:t>
            </w:r>
          </w:p>
        </w:tc>
        <w:tc>
          <w:tcPr>
            <w:tcW w:w="464"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0.3</w:t>
            </w:r>
          </w:p>
        </w:tc>
        <w:tc>
          <w:tcPr>
            <w:tcW w:w="436" w:type="pct"/>
            <w:vAlign w:val="center"/>
          </w:tcPr>
          <w:p w:rsidR="00194DA2" w:rsidRPr="005F46B9" w:rsidRDefault="00194DA2" w:rsidP="00194DA2">
            <w:pPr>
              <w:pStyle w:val="aff6"/>
              <w:spacing w:line="280" w:lineRule="exact"/>
              <w:ind w:left="2" w:firstLineChars="0" w:firstLine="0"/>
              <w:jc w:val="center"/>
              <w:rPr>
                <w:rFonts w:ascii="Times New Roman"/>
                <w:sz w:val="18"/>
                <w:szCs w:val="18"/>
                <w:u w:color="000000"/>
              </w:rPr>
            </w:pPr>
            <w:r w:rsidRPr="005F46B9">
              <w:rPr>
                <w:rFonts w:ascii="Times New Roman"/>
                <w:sz w:val="18"/>
                <w:szCs w:val="18"/>
                <w:u w:color="000000"/>
              </w:rPr>
              <w:t>0.3</w:t>
            </w:r>
          </w:p>
        </w:tc>
        <w:tc>
          <w:tcPr>
            <w:tcW w:w="455" w:type="pct"/>
            <w:vAlign w:val="center"/>
          </w:tcPr>
          <w:p w:rsidR="00194DA2" w:rsidRPr="005F46B9" w:rsidRDefault="00194DA2" w:rsidP="00194DA2">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0.5</w:t>
            </w:r>
          </w:p>
        </w:tc>
        <w:tc>
          <w:tcPr>
            <w:tcW w:w="525" w:type="pct"/>
            <w:vAlign w:val="center"/>
          </w:tcPr>
          <w:p w:rsidR="00194DA2" w:rsidRPr="00AA28C4" w:rsidRDefault="00194DA2" w:rsidP="00194DA2">
            <w:pPr>
              <w:tabs>
                <w:tab w:val="left" w:pos="4500"/>
              </w:tabs>
              <w:jc w:val="center"/>
              <w:rPr>
                <w:sz w:val="18"/>
                <w:szCs w:val="18"/>
              </w:rPr>
            </w:pPr>
            <w:r w:rsidRPr="00AA28C4">
              <w:rPr>
                <w:sz w:val="18"/>
                <w:szCs w:val="18"/>
              </w:rPr>
              <w:t>0.3</w:t>
            </w:r>
          </w:p>
        </w:tc>
        <w:tc>
          <w:tcPr>
            <w:tcW w:w="525" w:type="pct"/>
            <w:vAlign w:val="center"/>
          </w:tcPr>
          <w:p w:rsidR="00194DA2" w:rsidRPr="00AA28C4" w:rsidRDefault="00194DA2" w:rsidP="00194DA2">
            <w:pPr>
              <w:tabs>
                <w:tab w:val="left" w:pos="4500"/>
              </w:tabs>
              <w:jc w:val="center"/>
              <w:rPr>
                <w:sz w:val="18"/>
                <w:szCs w:val="18"/>
              </w:rPr>
            </w:pPr>
            <w:r w:rsidRPr="00AA28C4">
              <w:rPr>
                <w:sz w:val="18"/>
                <w:szCs w:val="18"/>
              </w:rPr>
              <w:t>0.5</w:t>
            </w:r>
          </w:p>
        </w:tc>
        <w:tc>
          <w:tcPr>
            <w:tcW w:w="458" w:type="pct"/>
            <w:vAlign w:val="center"/>
          </w:tcPr>
          <w:p w:rsidR="00194DA2" w:rsidRPr="00AA28C4" w:rsidRDefault="00194DA2" w:rsidP="00194DA2">
            <w:pPr>
              <w:tabs>
                <w:tab w:val="left" w:pos="4500"/>
              </w:tabs>
              <w:jc w:val="center"/>
              <w:rPr>
                <w:sz w:val="18"/>
                <w:szCs w:val="18"/>
              </w:rPr>
            </w:pPr>
            <w:r w:rsidRPr="00AA28C4">
              <w:rPr>
                <w:sz w:val="18"/>
                <w:szCs w:val="18"/>
              </w:rPr>
              <w:t>0.3</w:t>
            </w:r>
          </w:p>
        </w:tc>
        <w:tc>
          <w:tcPr>
            <w:tcW w:w="457" w:type="pct"/>
            <w:vAlign w:val="center"/>
          </w:tcPr>
          <w:p w:rsidR="00194DA2" w:rsidRPr="00AA28C4" w:rsidRDefault="00194DA2" w:rsidP="00194DA2">
            <w:pPr>
              <w:tabs>
                <w:tab w:val="left" w:pos="4500"/>
              </w:tabs>
              <w:jc w:val="center"/>
              <w:rPr>
                <w:sz w:val="18"/>
                <w:szCs w:val="18"/>
              </w:rPr>
            </w:pPr>
            <w:r w:rsidRPr="00AA28C4">
              <w:rPr>
                <w:sz w:val="18"/>
                <w:szCs w:val="18"/>
              </w:rPr>
              <w:t>0.5</w:t>
            </w:r>
          </w:p>
        </w:tc>
      </w:tr>
      <w:tr w:rsidR="00304EA3" w:rsidRPr="00AA28C4" w:rsidTr="007C17B5">
        <w:trPr>
          <w:trHeight w:val="340"/>
        </w:trPr>
        <w:tc>
          <w:tcPr>
            <w:tcW w:w="1254" w:type="pct"/>
            <w:vAlign w:val="center"/>
          </w:tcPr>
          <w:p w:rsidR="00304EA3" w:rsidRPr="00AA28C4" w:rsidRDefault="00304EA3" w:rsidP="00194DA2">
            <w:pPr>
              <w:tabs>
                <w:tab w:val="left" w:pos="4500"/>
              </w:tabs>
              <w:rPr>
                <w:sz w:val="18"/>
                <w:szCs w:val="18"/>
              </w:rPr>
            </w:pPr>
            <w:r w:rsidRPr="00AA28C4">
              <w:rPr>
                <w:rFonts w:hint="eastAsia"/>
                <w:sz w:val="18"/>
                <w:szCs w:val="18"/>
              </w:rPr>
              <w:t>砷</w:t>
            </w:r>
            <w:r w:rsidRPr="00AA28C4">
              <w:rPr>
                <w:sz w:val="18"/>
                <w:szCs w:val="18"/>
              </w:rPr>
              <w:t>(As)</w:t>
            </w:r>
            <w:r w:rsidRPr="00AA28C4">
              <w:rPr>
                <w:rFonts w:hint="eastAsia"/>
                <w:sz w:val="18"/>
                <w:szCs w:val="18"/>
              </w:rPr>
              <w:t>含量，</w:t>
            </w:r>
            <w:r w:rsidRPr="00AA28C4">
              <w:rPr>
                <w:sz w:val="18"/>
                <w:szCs w:val="18"/>
              </w:rPr>
              <w:t>%</w:t>
            </w:r>
            <w:r w:rsidRPr="00AA28C4">
              <w:rPr>
                <w:rFonts w:hint="eastAsia"/>
                <w:sz w:val="18"/>
                <w:szCs w:val="18"/>
              </w:rPr>
              <w:t xml:space="preserve">           </w:t>
            </w:r>
            <w:r w:rsidRPr="00AA28C4">
              <w:rPr>
                <w:rFonts w:ascii="宋体" w:hint="eastAsia"/>
                <w:sz w:val="18"/>
                <w:szCs w:val="18"/>
              </w:rPr>
              <w:t>≤</w:t>
            </w:r>
          </w:p>
        </w:tc>
        <w:tc>
          <w:tcPr>
            <w:tcW w:w="42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0.000</w:t>
            </w:r>
            <w:r>
              <w:rPr>
                <w:rFonts w:ascii="Times New Roman" w:hint="eastAsia"/>
                <w:sz w:val="18"/>
                <w:szCs w:val="18"/>
                <w:u w:color="000000"/>
              </w:rPr>
              <w:t>1</w:t>
            </w:r>
          </w:p>
        </w:tc>
        <w:tc>
          <w:tcPr>
            <w:tcW w:w="464"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0.000</w:t>
            </w:r>
            <w:r>
              <w:rPr>
                <w:rFonts w:ascii="Times New Roman" w:hint="eastAsia"/>
                <w:sz w:val="18"/>
                <w:szCs w:val="18"/>
                <w:u w:color="000000"/>
              </w:rPr>
              <w:t>2</w:t>
            </w:r>
          </w:p>
        </w:tc>
        <w:tc>
          <w:tcPr>
            <w:tcW w:w="43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0.0005</w:t>
            </w:r>
          </w:p>
        </w:tc>
        <w:tc>
          <w:tcPr>
            <w:tcW w:w="455"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0.001</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0.0001</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0.0002</w:t>
            </w:r>
          </w:p>
        </w:tc>
        <w:tc>
          <w:tcPr>
            <w:tcW w:w="458" w:type="pct"/>
            <w:vAlign w:val="center"/>
          </w:tcPr>
          <w:p w:rsidR="00304EA3" w:rsidRDefault="00304EA3" w:rsidP="00194DA2">
            <w:pPr>
              <w:jc w:val="center"/>
            </w:pPr>
            <w:r w:rsidRPr="004F14E4">
              <w:rPr>
                <w:rFonts w:hint="eastAsia"/>
                <w:sz w:val="18"/>
                <w:szCs w:val="18"/>
                <w:u w:color="000000"/>
              </w:rPr>
              <w:t>—</w:t>
            </w:r>
          </w:p>
        </w:tc>
        <w:tc>
          <w:tcPr>
            <w:tcW w:w="457" w:type="pct"/>
            <w:vAlign w:val="center"/>
          </w:tcPr>
          <w:p w:rsidR="00304EA3" w:rsidRDefault="00304EA3" w:rsidP="00194DA2">
            <w:pPr>
              <w:jc w:val="center"/>
            </w:pPr>
            <w:r w:rsidRPr="004F14E4">
              <w:rPr>
                <w:rFonts w:hint="eastAsia"/>
                <w:sz w:val="18"/>
                <w:szCs w:val="18"/>
                <w:u w:color="000000"/>
              </w:rPr>
              <w:t>—</w:t>
            </w:r>
          </w:p>
        </w:tc>
      </w:tr>
      <w:tr w:rsidR="00304EA3" w:rsidRPr="00AA28C4" w:rsidTr="007C17B5">
        <w:trPr>
          <w:trHeight w:val="340"/>
        </w:trPr>
        <w:tc>
          <w:tcPr>
            <w:tcW w:w="1254" w:type="pct"/>
            <w:vAlign w:val="center"/>
          </w:tcPr>
          <w:p w:rsidR="00304EA3" w:rsidRPr="00AA28C4" w:rsidRDefault="00304EA3" w:rsidP="00194DA2">
            <w:pPr>
              <w:tabs>
                <w:tab w:val="left" w:pos="4500"/>
              </w:tabs>
              <w:rPr>
                <w:sz w:val="18"/>
                <w:szCs w:val="18"/>
              </w:rPr>
            </w:pPr>
            <w:r w:rsidRPr="00AA28C4">
              <w:rPr>
                <w:rFonts w:hint="eastAsia"/>
                <w:sz w:val="18"/>
                <w:szCs w:val="18"/>
              </w:rPr>
              <w:t>铅</w:t>
            </w:r>
            <w:r w:rsidRPr="00AA28C4">
              <w:rPr>
                <w:sz w:val="18"/>
                <w:szCs w:val="18"/>
              </w:rPr>
              <w:t>(</w:t>
            </w:r>
            <w:proofErr w:type="spellStart"/>
            <w:r w:rsidRPr="00AA28C4">
              <w:rPr>
                <w:sz w:val="18"/>
                <w:szCs w:val="18"/>
              </w:rPr>
              <w:t>Pb</w:t>
            </w:r>
            <w:proofErr w:type="spellEnd"/>
            <w:r w:rsidRPr="00AA28C4">
              <w:rPr>
                <w:sz w:val="18"/>
                <w:szCs w:val="18"/>
              </w:rPr>
              <w:t>)</w:t>
            </w:r>
            <w:r w:rsidRPr="00AA28C4">
              <w:rPr>
                <w:rFonts w:hint="eastAsia"/>
                <w:sz w:val="18"/>
                <w:szCs w:val="18"/>
              </w:rPr>
              <w:t>含量，</w:t>
            </w:r>
            <w:r w:rsidRPr="00AA28C4">
              <w:rPr>
                <w:sz w:val="18"/>
                <w:szCs w:val="18"/>
              </w:rPr>
              <w:t>%</w:t>
            </w:r>
            <w:r w:rsidRPr="00AA28C4">
              <w:rPr>
                <w:rFonts w:hint="eastAsia"/>
                <w:sz w:val="18"/>
                <w:szCs w:val="18"/>
              </w:rPr>
              <w:t xml:space="preserve">           </w:t>
            </w:r>
            <w:r w:rsidRPr="00AA28C4">
              <w:rPr>
                <w:rFonts w:ascii="宋体" w:hint="eastAsia"/>
                <w:sz w:val="18"/>
                <w:szCs w:val="18"/>
              </w:rPr>
              <w:t>≤</w:t>
            </w:r>
          </w:p>
        </w:tc>
        <w:tc>
          <w:tcPr>
            <w:tcW w:w="42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0.000</w:t>
            </w:r>
            <w:r>
              <w:rPr>
                <w:rFonts w:ascii="Times New Roman" w:hint="eastAsia"/>
                <w:sz w:val="18"/>
                <w:szCs w:val="18"/>
                <w:u w:color="000000"/>
              </w:rPr>
              <w:t>2</w:t>
            </w:r>
          </w:p>
        </w:tc>
        <w:tc>
          <w:tcPr>
            <w:tcW w:w="464"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w:t>
            </w:r>
            <w:r>
              <w:rPr>
                <w:rFonts w:ascii="Times New Roman" w:hint="eastAsia"/>
                <w:sz w:val="18"/>
                <w:szCs w:val="18"/>
                <w:u w:color="000000"/>
              </w:rPr>
              <w:t>04</w:t>
            </w:r>
          </w:p>
        </w:tc>
        <w:tc>
          <w:tcPr>
            <w:tcW w:w="43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w:t>
            </w:r>
            <w:r>
              <w:rPr>
                <w:rFonts w:ascii="Times New Roman" w:hint="eastAsia"/>
                <w:sz w:val="18"/>
                <w:szCs w:val="18"/>
                <w:u w:color="000000"/>
              </w:rPr>
              <w:t>1</w:t>
            </w:r>
          </w:p>
        </w:tc>
        <w:tc>
          <w:tcPr>
            <w:tcW w:w="455"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w:t>
            </w:r>
            <w:r>
              <w:rPr>
                <w:rFonts w:ascii="Times New Roman" w:hint="eastAsia"/>
                <w:sz w:val="18"/>
                <w:szCs w:val="18"/>
                <w:u w:color="000000"/>
              </w:rPr>
              <w:t>2</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0.0005</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0.001</w:t>
            </w:r>
          </w:p>
        </w:tc>
        <w:tc>
          <w:tcPr>
            <w:tcW w:w="458" w:type="pct"/>
            <w:vAlign w:val="center"/>
          </w:tcPr>
          <w:p w:rsidR="00304EA3" w:rsidRDefault="00304EA3" w:rsidP="00194DA2">
            <w:pPr>
              <w:jc w:val="center"/>
            </w:pPr>
            <w:r w:rsidRPr="004F14E4">
              <w:rPr>
                <w:rFonts w:hint="eastAsia"/>
                <w:sz w:val="18"/>
                <w:szCs w:val="18"/>
                <w:u w:color="000000"/>
              </w:rPr>
              <w:t>—</w:t>
            </w:r>
          </w:p>
        </w:tc>
        <w:tc>
          <w:tcPr>
            <w:tcW w:w="457" w:type="pct"/>
            <w:vAlign w:val="center"/>
          </w:tcPr>
          <w:p w:rsidR="00304EA3" w:rsidRDefault="00304EA3" w:rsidP="00194DA2">
            <w:pPr>
              <w:jc w:val="center"/>
            </w:pPr>
            <w:r w:rsidRPr="004F14E4">
              <w:rPr>
                <w:rFonts w:hint="eastAsia"/>
                <w:sz w:val="18"/>
                <w:szCs w:val="18"/>
                <w:u w:color="000000"/>
              </w:rPr>
              <w:t>—</w:t>
            </w:r>
          </w:p>
        </w:tc>
      </w:tr>
      <w:tr w:rsidR="00304EA3" w:rsidRPr="00AA28C4" w:rsidTr="007C17B5">
        <w:trPr>
          <w:trHeight w:val="340"/>
        </w:trPr>
        <w:tc>
          <w:tcPr>
            <w:tcW w:w="1254" w:type="pct"/>
            <w:vAlign w:val="center"/>
          </w:tcPr>
          <w:p w:rsidR="00304EA3" w:rsidRPr="00AA28C4" w:rsidRDefault="00304EA3" w:rsidP="00194DA2">
            <w:pPr>
              <w:tabs>
                <w:tab w:val="left" w:pos="4500"/>
              </w:tabs>
              <w:rPr>
                <w:sz w:val="18"/>
                <w:szCs w:val="18"/>
              </w:rPr>
            </w:pPr>
            <w:r w:rsidRPr="00AA28C4">
              <w:rPr>
                <w:rFonts w:hint="eastAsia"/>
                <w:sz w:val="18"/>
                <w:szCs w:val="18"/>
              </w:rPr>
              <w:t>镉（</w:t>
            </w:r>
            <w:proofErr w:type="spellStart"/>
            <w:r w:rsidRPr="00AA28C4">
              <w:rPr>
                <w:sz w:val="18"/>
                <w:szCs w:val="18"/>
              </w:rPr>
              <w:t>Cd</w:t>
            </w:r>
            <w:proofErr w:type="spellEnd"/>
            <w:r w:rsidRPr="00AA28C4">
              <w:rPr>
                <w:rFonts w:hint="eastAsia"/>
                <w:sz w:val="18"/>
                <w:szCs w:val="18"/>
              </w:rPr>
              <w:t>）含量，</w:t>
            </w:r>
            <w:r w:rsidRPr="00AA28C4">
              <w:rPr>
                <w:sz w:val="18"/>
                <w:szCs w:val="18"/>
              </w:rPr>
              <w:t>%</w:t>
            </w:r>
            <w:r w:rsidRPr="00AA28C4">
              <w:rPr>
                <w:rFonts w:hint="eastAsia"/>
                <w:sz w:val="18"/>
                <w:szCs w:val="18"/>
              </w:rPr>
              <w:t xml:space="preserve">         </w:t>
            </w:r>
            <w:r w:rsidRPr="00AA28C4">
              <w:rPr>
                <w:rFonts w:hAnsi="宋体" w:hint="eastAsia"/>
                <w:sz w:val="18"/>
                <w:szCs w:val="18"/>
              </w:rPr>
              <w:t>≤</w:t>
            </w:r>
          </w:p>
        </w:tc>
        <w:tc>
          <w:tcPr>
            <w:tcW w:w="42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0.00005</w:t>
            </w:r>
          </w:p>
        </w:tc>
        <w:tc>
          <w:tcPr>
            <w:tcW w:w="464"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0.0001</w:t>
            </w:r>
          </w:p>
        </w:tc>
        <w:tc>
          <w:tcPr>
            <w:tcW w:w="43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w:t>
            </w:r>
            <w:r>
              <w:rPr>
                <w:rFonts w:ascii="Times New Roman" w:hint="eastAsia"/>
                <w:sz w:val="18"/>
                <w:szCs w:val="18"/>
                <w:u w:color="000000"/>
              </w:rPr>
              <w:t>025</w:t>
            </w:r>
          </w:p>
        </w:tc>
        <w:tc>
          <w:tcPr>
            <w:tcW w:w="455"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w:t>
            </w:r>
            <w:r>
              <w:rPr>
                <w:rFonts w:ascii="Times New Roman" w:hint="eastAsia"/>
                <w:sz w:val="18"/>
                <w:szCs w:val="18"/>
                <w:u w:color="000000"/>
              </w:rPr>
              <w:t>05</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0.0001</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0.0002</w:t>
            </w:r>
          </w:p>
        </w:tc>
        <w:tc>
          <w:tcPr>
            <w:tcW w:w="458" w:type="pct"/>
            <w:vAlign w:val="center"/>
          </w:tcPr>
          <w:p w:rsidR="00304EA3" w:rsidRDefault="00304EA3" w:rsidP="00194DA2">
            <w:pPr>
              <w:jc w:val="center"/>
            </w:pPr>
            <w:r w:rsidRPr="004F14E4">
              <w:rPr>
                <w:rFonts w:hint="eastAsia"/>
                <w:sz w:val="18"/>
                <w:szCs w:val="18"/>
                <w:u w:color="000000"/>
              </w:rPr>
              <w:t>—</w:t>
            </w:r>
          </w:p>
        </w:tc>
        <w:tc>
          <w:tcPr>
            <w:tcW w:w="457" w:type="pct"/>
            <w:vAlign w:val="center"/>
          </w:tcPr>
          <w:p w:rsidR="00304EA3" w:rsidRDefault="00304EA3" w:rsidP="00194DA2">
            <w:pPr>
              <w:jc w:val="center"/>
            </w:pPr>
            <w:r w:rsidRPr="004F14E4">
              <w:rPr>
                <w:rFonts w:hint="eastAsia"/>
                <w:sz w:val="18"/>
                <w:szCs w:val="18"/>
                <w:u w:color="000000"/>
              </w:rPr>
              <w:t>—</w:t>
            </w:r>
          </w:p>
        </w:tc>
      </w:tr>
      <w:tr w:rsidR="00304EA3" w:rsidRPr="00AA28C4" w:rsidTr="007C17B5">
        <w:trPr>
          <w:trHeight w:val="340"/>
        </w:trPr>
        <w:tc>
          <w:tcPr>
            <w:tcW w:w="1254" w:type="pct"/>
            <w:vAlign w:val="center"/>
          </w:tcPr>
          <w:p w:rsidR="00304EA3" w:rsidRPr="0002719D" w:rsidRDefault="00304EA3" w:rsidP="00194DA2">
            <w:pPr>
              <w:tabs>
                <w:tab w:val="left" w:pos="4500"/>
              </w:tabs>
              <w:rPr>
                <w:rFonts w:hAnsi="宋体"/>
                <w:sz w:val="18"/>
                <w:szCs w:val="18"/>
              </w:rPr>
            </w:pPr>
            <w:r w:rsidRPr="00AA28C4">
              <w:rPr>
                <w:rFonts w:hint="eastAsia"/>
                <w:sz w:val="18"/>
                <w:szCs w:val="18"/>
              </w:rPr>
              <w:t>汞（</w:t>
            </w:r>
            <w:r w:rsidRPr="00AA28C4">
              <w:rPr>
                <w:sz w:val="18"/>
                <w:szCs w:val="18"/>
              </w:rPr>
              <w:t>Hg</w:t>
            </w:r>
            <w:r w:rsidRPr="00AA28C4">
              <w:rPr>
                <w:rFonts w:hint="eastAsia"/>
                <w:sz w:val="18"/>
                <w:szCs w:val="18"/>
              </w:rPr>
              <w:t>）含量，</w:t>
            </w:r>
            <w:r w:rsidRPr="00AA28C4">
              <w:rPr>
                <w:sz w:val="18"/>
                <w:szCs w:val="18"/>
              </w:rPr>
              <w:t>%</w:t>
            </w:r>
            <w:r w:rsidRPr="00AA28C4">
              <w:rPr>
                <w:rFonts w:hint="eastAsia"/>
                <w:sz w:val="18"/>
                <w:szCs w:val="18"/>
              </w:rPr>
              <w:t xml:space="preserve">         </w:t>
            </w:r>
            <w:r w:rsidRPr="00AA28C4">
              <w:rPr>
                <w:rFonts w:hAnsi="宋体" w:hint="eastAsia"/>
                <w:sz w:val="18"/>
                <w:szCs w:val="18"/>
              </w:rPr>
              <w:t>≤</w:t>
            </w:r>
          </w:p>
        </w:tc>
        <w:tc>
          <w:tcPr>
            <w:tcW w:w="42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0.00001</w:t>
            </w:r>
          </w:p>
        </w:tc>
        <w:tc>
          <w:tcPr>
            <w:tcW w:w="464"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0.00002</w:t>
            </w:r>
          </w:p>
        </w:tc>
        <w:tc>
          <w:tcPr>
            <w:tcW w:w="43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0.00005</w:t>
            </w:r>
          </w:p>
        </w:tc>
        <w:tc>
          <w:tcPr>
            <w:tcW w:w="455"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0.0001</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0.00001</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0.00001</w:t>
            </w:r>
          </w:p>
        </w:tc>
        <w:tc>
          <w:tcPr>
            <w:tcW w:w="458" w:type="pct"/>
            <w:vAlign w:val="center"/>
          </w:tcPr>
          <w:p w:rsidR="00304EA3" w:rsidRDefault="00304EA3" w:rsidP="00194DA2">
            <w:pPr>
              <w:jc w:val="center"/>
            </w:pPr>
            <w:r w:rsidRPr="004F14E4">
              <w:rPr>
                <w:rFonts w:hint="eastAsia"/>
                <w:sz w:val="18"/>
                <w:szCs w:val="18"/>
                <w:u w:color="000000"/>
              </w:rPr>
              <w:t>—</w:t>
            </w:r>
          </w:p>
        </w:tc>
        <w:tc>
          <w:tcPr>
            <w:tcW w:w="457" w:type="pct"/>
            <w:vAlign w:val="center"/>
          </w:tcPr>
          <w:p w:rsidR="00304EA3" w:rsidRDefault="00304EA3" w:rsidP="00194DA2">
            <w:pPr>
              <w:jc w:val="center"/>
            </w:pPr>
            <w:r w:rsidRPr="004F14E4">
              <w:rPr>
                <w:rFonts w:hint="eastAsia"/>
                <w:sz w:val="18"/>
                <w:szCs w:val="18"/>
                <w:u w:color="000000"/>
              </w:rPr>
              <w:t>—</w:t>
            </w:r>
          </w:p>
        </w:tc>
      </w:tr>
      <w:tr w:rsidR="00304EA3" w:rsidRPr="00AA28C4" w:rsidTr="007C17B5">
        <w:trPr>
          <w:trHeight w:val="340"/>
        </w:trPr>
        <w:tc>
          <w:tcPr>
            <w:tcW w:w="1254" w:type="pct"/>
            <w:vAlign w:val="center"/>
          </w:tcPr>
          <w:p w:rsidR="00304EA3" w:rsidRPr="00AA28C4" w:rsidRDefault="00304EA3" w:rsidP="00194DA2">
            <w:pPr>
              <w:tabs>
                <w:tab w:val="left" w:pos="4500"/>
              </w:tabs>
              <w:rPr>
                <w:sz w:val="18"/>
                <w:szCs w:val="18"/>
              </w:rPr>
            </w:pPr>
            <w:r w:rsidRPr="00AA28C4">
              <w:rPr>
                <w:rFonts w:hint="eastAsia"/>
                <w:sz w:val="18"/>
                <w:szCs w:val="18"/>
              </w:rPr>
              <w:t>铬</w:t>
            </w:r>
            <w:r>
              <w:rPr>
                <w:rFonts w:hint="eastAsia"/>
                <w:sz w:val="18"/>
                <w:szCs w:val="18"/>
                <w:u w:color="000000"/>
              </w:rPr>
              <w:t>（</w:t>
            </w:r>
            <w:r w:rsidRPr="005F46B9">
              <w:rPr>
                <w:sz w:val="18"/>
                <w:szCs w:val="18"/>
                <w:u w:color="000000"/>
              </w:rPr>
              <w:t>Cr</w:t>
            </w:r>
            <w:r>
              <w:rPr>
                <w:rFonts w:hint="eastAsia"/>
                <w:sz w:val="18"/>
                <w:szCs w:val="18"/>
                <w:u w:color="000000"/>
              </w:rPr>
              <w:t>）</w:t>
            </w:r>
            <w:r w:rsidRPr="00AA28C4">
              <w:rPr>
                <w:rFonts w:hint="eastAsia"/>
                <w:sz w:val="18"/>
                <w:szCs w:val="18"/>
              </w:rPr>
              <w:t>含量，</w:t>
            </w:r>
            <w:r w:rsidRPr="00AA28C4">
              <w:rPr>
                <w:sz w:val="18"/>
                <w:szCs w:val="18"/>
              </w:rPr>
              <w:t>%</w:t>
            </w:r>
            <w:r w:rsidRPr="00AA28C4">
              <w:rPr>
                <w:rFonts w:hint="eastAsia"/>
                <w:sz w:val="18"/>
                <w:szCs w:val="18"/>
              </w:rPr>
              <w:t xml:space="preserve">   </w:t>
            </w:r>
            <w:r w:rsidRPr="00AA28C4">
              <w:rPr>
                <w:sz w:val="18"/>
                <w:szCs w:val="18"/>
              </w:rPr>
              <w:t xml:space="preserve"> </w:t>
            </w:r>
            <w:r w:rsidRPr="00AA28C4">
              <w:rPr>
                <w:rFonts w:hint="eastAsia"/>
                <w:sz w:val="18"/>
                <w:szCs w:val="18"/>
              </w:rPr>
              <w:t xml:space="preserve">  </w:t>
            </w:r>
            <w:r>
              <w:rPr>
                <w:rFonts w:hint="eastAsia"/>
                <w:sz w:val="18"/>
                <w:szCs w:val="18"/>
              </w:rPr>
              <w:t xml:space="preserve">   </w:t>
            </w:r>
            <w:r w:rsidRPr="00AA28C4">
              <w:rPr>
                <w:rFonts w:hAnsi="宋体" w:hint="eastAsia"/>
                <w:sz w:val="18"/>
                <w:szCs w:val="18"/>
              </w:rPr>
              <w:t>≤</w:t>
            </w:r>
          </w:p>
        </w:tc>
        <w:tc>
          <w:tcPr>
            <w:tcW w:w="42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sidRPr="005F46B9">
              <w:rPr>
                <w:rFonts w:ascii="Times New Roman"/>
                <w:sz w:val="18"/>
                <w:szCs w:val="18"/>
                <w:u w:color="000000"/>
              </w:rPr>
              <w:t>0.0005</w:t>
            </w:r>
          </w:p>
        </w:tc>
        <w:tc>
          <w:tcPr>
            <w:tcW w:w="464"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0.001</w:t>
            </w:r>
          </w:p>
        </w:tc>
        <w:tc>
          <w:tcPr>
            <w:tcW w:w="436"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0.00</w:t>
            </w:r>
            <w:r>
              <w:rPr>
                <w:rFonts w:ascii="Times New Roman" w:hint="eastAsia"/>
                <w:sz w:val="18"/>
                <w:szCs w:val="18"/>
                <w:u w:color="000000"/>
              </w:rPr>
              <w:t>25</w:t>
            </w:r>
          </w:p>
        </w:tc>
        <w:tc>
          <w:tcPr>
            <w:tcW w:w="455" w:type="pct"/>
          </w:tcPr>
          <w:p w:rsidR="00304EA3" w:rsidRPr="005F46B9" w:rsidRDefault="00304EA3" w:rsidP="007C17B5">
            <w:pPr>
              <w:pStyle w:val="aff6"/>
              <w:spacing w:line="280" w:lineRule="exact"/>
              <w:ind w:firstLineChars="0" w:firstLine="0"/>
              <w:jc w:val="center"/>
              <w:rPr>
                <w:rFonts w:ascii="Times New Roman"/>
                <w:sz w:val="18"/>
                <w:szCs w:val="18"/>
                <w:u w:color="000000"/>
              </w:rPr>
            </w:pPr>
            <w:r>
              <w:rPr>
                <w:rFonts w:ascii="Times New Roman"/>
                <w:sz w:val="18"/>
                <w:szCs w:val="18"/>
                <w:u w:color="000000"/>
              </w:rPr>
              <w:t>0.0</w:t>
            </w:r>
            <w:r>
              <w:rPr>
                <w:rFonts w:ascii="Times New Roman" w:hint="eastAsia"/>
                <w:sz w:val="18"/>
                <w:szCs w:val="18"/>
                <w:u w:color="000000"/>
              </w:rPr>
              <w:t>05</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0.0005</w:t>
            </w:r>
          </w:p>
        </w:tc>
        <w:tc>
          <w:tcPr>
            <w:tcW w:w="525" w:type="pct"/>
            <w:vAlign w:val="center"/>
          </w:tcPr>
          <w:p w:rsidR="00304EA3" w:rsidRPr="00AA28C4" w:rsidRDefault="00304EA3" w:rsidP="00194DA2">
            <w:pPr>
              <w:tabs>
                <w:tab w:val="left" w:pos="4500"/>
              </w:tabs>
              <w:jc w:val="center"/>
              <w:rPr>
                <w:sz w:val="18"/>
                <w:szCs w:val="18"/>
              </w:rPr>
            </w:pPr>
            <w:r w:rsidRPr="00AA28C4">
              <w:rPr>
                <w:sz w:val="18"/>
                <w:szCs w:val="18"/>
              </w:rPr>
              <w:t>0.0005</w:t>
            </w:r>
          </w:p>
        </w:tc>
        <w:tc>
          <w:tcPr>
            <w:tcW w:w="458" w:type="pct"/>
            <w:vAlign w:val="center"/>
          </w:tcPr>
          <w:p w:rsidR="00304EA3" w:rsidRDefault="00304EA3" w:rsidP="00194DA2">
            <w:pPr>
              <w:jc w:val="center"/>
            </w:pPr>
            <w:r w:rsidRPr="004F14E4">
              <w:rPr>
                <w:rFonts w:hint="eastAsia"/>
                <w:sz w:val="18"/>
                <w:szCs w:val="18"/>
                <w:u w:color="000000"/>
              </w:rPr>
              <w:t>—</w:t>
            </w:r>
          </w:p>
        </w:tc>
        <w:tc>
          <w:tcPr>
            <w:tcW w:w="457" w:type="pct"/>
            <w:vAlign w:val="center"/>
          </w:tcPr>
          <w:p w:rsidR="00304EA3" w:rsidRDefault="00304EA3" w:rsidP="00194DA2">
            <w:pPr>
              <w:jc w:val="center"/>
            </w:pPr>
            <w:r w:rsidRPr="004F14E4">
              <w:rPr>
                <w:rFonts w:hint="eastAsia"/>
                <w:sz w:val="18"/>
                <w:szCs w:val="18"/>
                <w:u w:color="000000"/>
              </w:rPr>
              <w:t>—</w:t>
            </w:r>
          </w:p>
        </w:tc>
      </w:tr>
      <w:tr w:rsidR="00304EA3" w:rsidRPr="00AA28C4" w:rsidTr="007C17B5">
        <w:trPr>
          <w:trHeight w:val="340"/>
        </w:trPr>
        <w:tc>
          <w:tcPr>
            <w:tcW w:w="1254" w:type="pct"/>
            <w:vAlign w:val="center"/>
          </w:tcPr>
          <w:p w:rsidR="00304EA3" w:rsidRPr="00AA28C4" w:rsidRDefault="00304EA3" w:rsidP="00194DA2">
            <w:pPr>
              <w:tabs>
                <w:tab w:val="left" w:pos="4500"/>
              </w:tabs>
              <w:rPr>
                <w:sz w:val="18"/>
                <w:szCs w:val="18"/>
              </w:rPr>
            </w:pPr>
            <w:r>
              <w:rPr>
                <w:rFonts w:hint="eastAsia"/>
                <w:sz w:val="18"/>
                <w:szCs w:val="18"/>
              </w:rPr>
              <w:t>锌（</w:t>
            </w:r>
            <w:r>
              <w:rPr>
                <w:rFonts w:hint="eastAsia"/>
                <w:sz w:val="18"/>
                <w:szCs w:val="18"/>
              </w:rPr>
              <w:t>Zn</w:t>
            </w:r>
            <w:r>
              <w:rPr>
                <w:rFonts w:hint="eastAsia"/>
                <w:sz w:val="18"/>
                <w:szCs w:val="18"/>
              </w:rPr>
              <w:t>）含量，</w:t>
            </w:r>
            <w:r>
              <w:rPr>
                <w:rFonts w:hint="eastAsia"/>
                <w:sz w:val="18"/>
                <w:szCs w:val="18"/>
              </w:rPr>
              <w:t xml:space="preserve">%          </w:t>
            </w:r>
            <w:r w:rsidRPr="00AA28C4">
              <w:rPr>
                <w:rFonts w:hAnsi="宋体" w:hint="eastAsia"/>
                <w:sz w:val="18"/>
                <w:szCs w:val="18"/>
              </w:rPr>
              <w:t>≤</w:t>
            </w:r>
          </w:p>
        </w:tc>
        <w:tc>
          <w:tcPr>
            <w:tcW w:w="426" w:type="pct"/>
          </w:tcPr>
          <w:p w:rsidR="00304EA3" w:rsidRDefault="00304EA3" w:rsidP="00304EA3">
            <w:pPr>
              <w:jc w:val="center"/>
            </w:pPr>
            <w:r w:rsidRPr="00A736CA">
              <w:rPr>
                <w:rFonts w:hint="eastAsia"/>
                <w:sz w:val="18"/>
                <w:szCs w:val="18"/>
                <w:u w:color="000000"/>
              </w:rPr>
              <w:t>—</w:t>
            </w:r>
          </w:p>
        </w:tc>
        <w:tc>
          <w:tcPr>
            <w:tcW w:w="464" w:type="pct"/>
          </w:tcPr>
          <w:p w:rsidR="00304EA3" w:rsidRDefault="00304EA3" w:rsidP="00304EA3">
            <w:pPr>
              <w:jc w:val="center"/>
            </w:pPr>
            <w:r w:rsidRPr="00A736CA">
              <w:rPr>
                <w:rFonts w:hint="eastAsia"/>
                <w:sz w:val="18"/>
                <w:szCs w:val="18"/>
                <w:u w:color="000000"/>
              </w:rPr>
              <w:t>—</w:t>
            </w:r>
          </w:p>
        </w:tc>
        <w:tc>
          <w:tcPr>
            <w:tcW w:w="436" w:type="pct"/>
          </w:tcPr>
          <w:p w:rsidR="00304EA3" w:rsidRDefault="00304EA3" w:rsidP="007C17B5">
            <w:pPr>
              <w:pStyle w:val="aff6"/>
              <w:spacing w:line="280" w:lineRule="exact"/>
              <w:ind w:firstLineChars="0" w:firstLine="0"/>
              <w:jc w:val="center"/>
              <w:rPr>
                <w:rFonts w:ascii="Times New Roman"/>
                <w:sz w:val="18"/>
                <w:szCs w:val="18"/>
                <w:u w:color="000000"/>
              </w:rPr>
            </w:pPr>
            <w:r>
              <w:rPr>
                <w:rFonts w:ascii="Times New Roman" w:hint="eastAsia"/>
                <w:sz w:val="18"/>
                <w:szCs w:val="18"/>
                <w:u w:color="000000"/>
              </w:rPr>
              <w:t>0.005</w:t>
            </w:r>
          </w:p>
        </w:tc>
        <w:tc>
          <w:tcPr>
            <w:tcW w:w="455" w:type="pct"/>
          </w:tcPr>
          <w:p w:rsidR="00304EA3" w:rsidRDefault="00304EA3" w:rsidP="007C17B5">
            <w:pPr>
              <w:pStyle w:val="aff6"/>
              <w:spacing w:line="280" w:lineRule="exact"/>
              <w:ind w:firstLineChars="0" w:firstLine="0"/>
              <w:jc w:val="center"/>
              <w:rPr>
                <w:rFonts w:ascii="Times New Roman"/>
                <w:sz w:val="18"/>
                <w:szCs w:val="18"/>
                <w:u w:color="000000"/>
              </w:rPr>
            </w:pPr>
            <w:r>
              <w:rPr>
                <w:rFonts w:ascii="Times New Roman" w:hint="eastAsia"/>
                <w:sz w:val="18"/>
                <w:szCs w:val="18"/>
                <w:u w:color="000000"/>
              </w:rPr>
              <w:t>0.01</w:t>
            </w:r>
          </w:p>
        </w:tc>
        <w:tc>
          <w:tcPr>
            <w:tcW w:w="525" w:type="pct"/>
          </w:tcPr>
          <w:p w:rsidR="00304EA3" w:rsidRDefault="00304EA3" w:rsidP="007C17B5">
            <w:pPr>
              <w:jc w:val="center"/>
            </w:pPr>
            <w:r w:rsidRPr="00A736CA">
              <w:rPr>
                <w:rFonts w:hint="eastAsia"/>
                <w:sz w:val="18"/>
                <w:szCs w:val="18"/>
                <w:u w:color="000000"/>
              </w:rPr>
              <w:t>—</w:t>
            </w:r>
          </w:p>
        </w:tc>
        <w:tc>
          <w:tcPr>
            <w:tcW w:w="525" w:type="pct"/>
          </w:tcPr>
          <w:p w:rsidR="00304EA3" w:rsidRDefault="00304EA3" w:rsidP="007C17B5">
            <w:pPr>
              <w:jc w:val="center"/>
            </w:pPr>
            <w:r w:rsidRPr="00A736CA">
              <w:rPr>
                <w:rFonts w:hint="eastAsia"/>
                <w:sz w:val="18"/>
                <w:szCs w:val="18"/>
                <w:u w:color="000000"/>
              </w:rPr>
              <w:t>—</w:t>
            </w:r>
          </w:p>
        </w:tc>
        <w:tc>
          <w:tcPr>
            <w:tcW w:w="458" w:type="pct"/>
          </w:tcPr>
          <w:p w:rsidR="00304EA3" w:rsidRDefault="00304EA3" w:rsidP="007C17B5">
            <w:pPr>
              <w:jc w:val="center"/>
            </w:pPr>
            <w:r w:rsidRPr="00A736CA">
              <w:rPr>
                <w:rFonts w:hint="eastAsia"/>
                <w:sz w:val="18"/>
                <w:szCs w:val="18"/>
                <w:u w:color="000000"/>
              </w:rPr>
              <w:t>—</w:t>
            </w:r>
          </w:p>
        </w:tc>
        <w:tc>
          <w:tcPr>
            <w:tcW w:w="457" w:type="pct"/>
          </w:tcPr>
          <w:p w:rsidR="00304EA3" w:rsidRDefault="00304EA3" w:rsidP="007C17B5">
            <w:pPr>
              <w:jc w:val="center"/>
            </w:pPr>
            <w:r w:rsidRPr="00A736CA">
              <w:rPr>
                <w:rFonts w:hint="eastAsia"/>
                <w:sz w:val="18"/>
                <w:szCs w:val="18"/>
                <w:u w:color="000000"/>
              </w:rPr>
              <w:t>—</w:t>
            </w:r>
          </w:p>
        </w:tc>
      </w:tr>
      <w:tr w:rsidR="00304EA3" w:rsidRPr="00AA28C4" w:rsidTr="007C17B5">
        <w:trPr>
          <w:trHeight w:val="340"/>
        </w:trPr>
        <w:tc>
          <w:tcPr>
            <w:tcW w:w="1254" w:type="pct"/>
            <w:vAlign w:val="center"/>
          </w:tcPr>
          <w:p w:rsidR="00304EA3" w:rsidRPr="00AA28C4" w:rsidRDefault="00304EA3" w:rsidP="00304EA3">
            <w:pPr>
              <w:tabs>
                <w:tab w:val="left" w:pos="4500"/>
              </w:tabs>
              <w:rPr>
                <w:sz w:val="18"/>
                <w:szCs w:val="18"/>
              </w:rPr>
            </w:pPr>
            <w:r>
              <w:rPr>
                <w:rFonts w:hint="eastAsia"/>
                <w:sz w:val="18"/>
                <w:szCs w:val="18"/>
              </w:rPr>
              <w:t>镍（</w:t>
            </w:r>
            <w:r>
              <w:rPr>
                <w:rFonts w:hint="eastAsia"/>
                <w:sz w:val="18"/>
                <w:szCs w:val="18"/>
              </w:rPr>
              <w:t>Ni</w:t>
            </w:r>
            <w:r>
              <w:rPr>
                <w:rFonts w:hint="eastAsia"/>
                <w:sz w:val="18"/>
                <w:szCs w:val="18"/>
              </w:rPr>
              <w:t>）含量，</w:t>
            </w:r>
            <w:r>
              <w:rPr>
                <w:rFonts w:hint="eastAsia"/>
                <w:sz w:val="18"/>
                <w:szCs w:val="18"/>
              </w:rPr>
              <w:t xml:space="preserve">%          </w:t>
            </w:r>
            <w:r w:rsidRPr="00AA28C4">
              <w:rPr>
                <w:rFonts w:hAnsi="宋体" w:hint="eastAsia"/>
                <w:sz w:val="18"/>
                <w:szCs w:val="18"/>
              </w:rPr>
              <w:t>≤</w:t>
            </w:r>
          </w:p>
        </w:tc>
        <w:tc>
          <w:tcPr>
            <w:tcW w:w="426" w:type="pct"/>
          </w:tcPr>
          <w:p w:rsidR="00304EA3" w:rsidRDefault="00304EA3" w:rsidP="00304EA3">
            <w:pPr>
              <w:jc w:val="center"/>
            </w:pPr>
            <w:r w:rsidRPr="00A736CA">
              <w:rPr>
                <w:rFonts w:hint="eastAsia"/>
                <w:sz w:val="18"/>
                <w:szCs w:val="18"/>
                <w:u w:color="000000"/>
              </w:rPr>
              <w:t>—</w:t>
            </w:r>
          </w:p>
        </w:tc>
        <w:tc>
          <w:tcPr>
            <w:tcW w:w="464" w:type="pct"/>
          </w:tcPr>
          <w:p w:rsidR="00304EA3" w:rsidRDefault="00304EA3" w:rsidP="00304EA3">
            <w:pPr>
              <w:jc w:val="center"/>
            </w:pPr>
            <w:r w:rsidRPr="00A736CA">
              <w:rPr>
                <w:rFonts w:hint="eastAsia"/>
                <w:sz w:val="18"/>
                <w:szCs w:val="18"/>
                <w:u w:color="000000"/>
              </w:rPr>
              <w:t>—</w:t>
            </w:r>
          </w:p>
        </w:tc>
        <w:tc>
          <w:tcPr>
            <w:tcW w:w="436" w:type="pct"/>
          </w:tcPr>
          <w:p w:rsidR="00304EA3" w:rsidRDefault="00304EA3" w:rsidP="007C17B5">
            <w:pPr>
              <w:pStyle w:val="aff6"/>
              <w:spacing w:line="280" w:lineRule="exact"/>
              <w:ind w:firstLineChars="0" w:firstLine="0"/>
              <w:jc w:val="center"/>
              <w:rPr>
                <w:rFonts w:ascii="Times New Roman"/>
                <w:sz w:val="18"/>
                <w:szCs w:val="18"/>
                <w:u w:color="000000"/>
              </w:rPr>
            </w:pPr>
            <w:r>
              <w:rPr>
                <w:rFonts w:ascii="Times New Roman" w:hint="eastAsia"/>
                <w:sz w:val="18"/>
                <w:szCs w:val="18"/>
                <w:u w:color="000000"/>
              </w:rPr>
              <w:t>0.005</w:t>
            </w:r>
          </w:p>
        </w:tc>
        <w:tc>
          <w:tcPr>
            <w:tcW w:w="455" w:type="pct"/>
          </w:tcPr>
          <w:p w:rsidR="00304EA3" w:rsidRDefault="00304EA3" w:rsidP="007C17B5">
            <w:pPr>
              <w:pStyle w:val="aff6"/>
              <w:spacing w:line="280" w:lineRule="exact"/>
              <w:ind w:firstLineChars="0" w:firstLine="0"/>
              <w:jc w:val="center"/>
              <w:rPr>
                <w:rFonts w:ascii="Times New Roman"/>
                <w:sz w:val="18"/>
                <w:szCs w:val="18"/>
                <w:u w:color="000000"/>
              </w:rPr>
            </w:pPr>
            <w:r>
              <w:rPr>
                <w:rFonts w:ascii="Times New Roman" w:hint="eastAsia"/>
                <w:sz w:val="18"/>
                <w:szCs w:val="18"/>
                <w:u w:color="000000"/>
              </w:rPr>
              <w:t>0.01</w:t>
            </w:r>
          </w:p>
        </w:tc>
        <w:tc>
          <w:tcPr>
            <w:tcW w:w="525" w:type="pct"/>
          </w:tcPr>
          <w:p w:rsidR="00304EA3" w:rsidRDefault="00304EA3" w:rsidP="007C17B5">
            <w:pPr>
              <w:jc w:val="center"/>
            </w:pPr>
            <w:r w:rsidRPr="00A736CA">
              <w:rPr>
                <w:rFonts w:hint="eastAsia"/>
                <w:sz w:val="18"/>
                <w:szCs w:val="18"/>
                <w:u w:color="000000"/>
              </w:rPr>
              <w:t>—</w:t>
            </w:r>
          </w:p>
        </w:tc>
        <w:tc>
          <w:tcPr>
            <w:tcW w:w="525" w:type="pct"/>
          </w:tcPr>
          <w:p w:rsidR="00304EA3" w:rsidRDefault="00304EA3" w:rsidP="007C17B5">
            <w:pPr>
              <w:jc w:val="center"/>
            </w:pPr>
            <w:r w:rsidRPr="00A736CA">
              <w:rPr>
                <w:rFonts w:hint="eastAsia"/>
                <w:sz w:val="18"/>
                <w:szCs w:val="18"/>
                <w:u w:color="000000"/>
              </w:rPr>
              <w:t>—</w:t>
            </w:r>
          </w:p>
        </w:tc>
        <w:tc>
          <w:tcPr>
            <w:tcW w:w="458" w:type="pct"/>
          </w:tcPr>
          <w:p w:rsidR="00304EA3" w:rsidRDefault="00304EA3" w:rsidP="007C17B5">
            <w:pPr>
              <w:jc w:val="center"/>
            </w:pPr>
            <w:r w:rsidRPr="00A736CA">
              <w:rPr>
                <w:rFonts w:hint="eastAsia"/>
                <w:sz w:val="18"/>
                <w:szCs w:val="18"/>
                <w:u w:color="000000"/>
              </w:rPr>
              <w:t>—</w:t>
            </w:r>
          </w:p>
        </w:tc>
        <w:tc>
          <w:tcPr>
            <w:tcW w:w="457" w:type="pct"/>
          </w:tcPr>
          <w:p w:rsidR="00304EA3" w:rsidRDefault="00304EA3" w:rsidP="007C17B5">
            <w:pPr>
              <w:jc w:val="center"/>
            </w:pPr>
            <w:r w:rsidRPr="00A736CA">
              <w:rPr>
                <w:rFonts w:hint="eastAsia"/>
                <w:sz w:val="18"/>
                <w:szCs w:val="18"/>
                <w:u w:color="000000"/>
              </w:rPr>
              <w:t>—</w:t>
            </w:r>
          </w:p>
        </w:tc>
      </w:tr>
    </w:tbl>
    <w:p w:rsidR="00532B7E" w:rsidRDefault="00532B7E" w:rsidP="00A834F2">
      <w:pPr>
        <w:pStyle w:val="affffff1"/>
        <w:rPr>
          <w:rFonts w:ascii="Times New Roman"/>
          <w:kern w:val="2"/>
        </w:rPr>
      </w:pPr>
      <w:r>
        <w:rPr>
          <w:rFonts w:ascii="Times New Roman" w:hint="eastAsia"/>
          <w:kern w:val="2"/>
        </w:rPr>
        <w:t>重金属指标及毒理指标等相关指标的确定</w:t>
      </w:r>
    </w:p>
    <w:p w:rsidR="00A834F2" w:rsidRPr="00433A30" w:rsidRDefault="00532B7E" w:rsidP="00532B7E">
      <w:pPr>
        <w:pStyle w:val="aff6"/>
        <w:rPr>
          <w:kern w:val="2"/>
        </w:rPr>
      </w:pPr>
      <w:r w:rsidRPr="00433A30">
        <w:rPr>
          <w:rFonts w:ascii="Times New Roman"/>
          <w:kern w:val="2"/>
        </w:rPr>
        <w:t>在确定标准中重金属等指标时充分考虑</w:t>
      </w:r>
      <w:r>
        <w:rPr>
          <w:rFonts w:ascii="Times New Roman" w:hint="eastAsia"/>
          <w:kern w:val="2"/>
        </w:rPr>
        <w:t>了饮用水卫生标准、污水及</w:t>
      </w:r>
      <w:r w:rsidRPr="00433A30">
        <w:rPr>
          <w:rFonts w:ascii="Times New Roman"/>
          <w:kern w:val="2"/>
        </w:rPr>
        <w:t>污染物排放</w:t>
      </w:r>
      <w:r>
        <w:rPr>
          <w:rFonts w:ascii="Times New Roman" w:hint="eastAsia"/>
          <w:kern w:val="2"/>
        </w:rPr>
        <w:t>等</w:t>
      </w:r>
      <w:r w:rsidRPr="00433A30">
        <w:rPr>
          <w:rFonts w:ascii="Times New Roman"/>
          <w:kern w:val="2"/>
        </w:rPr>
        <w:t>相关标准。</w:t>
      </w:r>
      <w:r w:rsidR="00A834F2" w:rsidRPr="00433A30">
        <w:rPr>
          <w:kern w:val="2"/>
        </w:rPr>
        <w:t>我国</w:t>
      </w:r>
      <w:r w:rsidR="00A834F2" w:rsidRPr="00433A30">
        <w:t>《生活饮用水卫生标准》GB</w:t>
      </w:r>
      <w:r w:rsidR="003D4473">
        <w:rPr>
          <w:rFonts w:hint="eastAsia"/>
        </w:rPr>
        <w:t xml:space="preserve"> </w:t>
      </w:r>
      <w:r w:rsidR="00A834F2" w:rsidRPr="00433A30">
        <w:t>5749-2006中相关的</w:t>
      </w:r>
      <w:r w:rsidR="003D4473" w:rsidRPr="00433A30">
        <w:t>毒理指标和</w:t>
      </w:r>
      <w:r w:rsidR="00A834F2" w:rsidRPr="00433A30">
        <w:t>一般化学指标见表</w:t>
      </w:r>
      <w:r w:rsidR="00BD0DB9">
        <w:rPr>
          <w:rFonts w:hint="eastAsia"/>
        </w:rPr>
        <w:t>2</w:t>
      </w:r>
      <w:r w:rsidR="00A834F2" w:rsidRPr="00433A30">
        <w:t>。</w:t>
      </w:r>
      <w:r w:rsidRPr="00433A30">
        <w:rPr>
          <w:rFonts w:ascii="Times New Roman"/>
          <w:kern w:val="2"/>
        </w:rPr>
        <w:t>表</w:t>
      </w:r>
      <w:r w:rsidR="00BD0DB9">
        <w:rPr>
          <w:rFonts w:ascii="Times New Roman" w:hint="eastAsia"/>
          <w:kern w:val="2"/>
        </w:rPr>
        <w:t>3</w:t>
      </w:r>
      <w:r>
        <w:rPr>
          <w:rFonts w:ascii="Times New Roman" w:hint="eastAsia"/>
          <w:kern w:val="2"/>
        </w:rPr>
        <w:t>为</w:t>
      </w:r>
      <w:r w:rsidRPr="00433A30">
        <w:rPr>
          <w:rFonts w:ascii="Times New Roman"/>
          <w:kern w:val="2"/>
        </w:rPr>
        <w:t>GB 8978-1996</w:t>
      </w:r>
      <w:r w:rsidRPr="00433A30">
        <w:rPr>
          <w:rFonts w:ascii="Times New Roman"/>
          <w:kern w:val="2"/>
        </w:rPr>
        <w:t>《污水综合排放标准》中相关污染物指标的要求。表</w:t>
      </w:r>
      <w:r w:rsidR="00BD0DB9">
        <w:rPr>
          <w:rFonts w:ascii="Times New Roman" w:hint="eastAsia"/>
          <w:kern w:val="2"/>
        </w:rPr>
        <w:t>4</w:t>
      </w:r>
      <w:r>
        <w:rPr>
          <w:rFonts w:ascii="Times New Roman" w:hint="eastAsia"/>
          <w:kern w:val="2"/>
        </w:rPr>
        <w:t>为</w:t>
      </w:r>
      <w:r>
        <w:rPr>
          <w:rFonts w:ascii="Times New Roman" w:hint="eastAsia"/>
          <w:kern w:val="2"/>
        </w:rPr>
        <w:t xml:space="preserve">GB </w:t>
      </w:r>
      <w:r w:rsidRPr="00433A30">
        <w:rPr>
          <w:rFonts w:ascii="Times New Roman"/>
          <w:kern w:val="2"/>
        </w:rPr>
        <w:t>18918-2002</w:t>
      </w:r>
      <w:r w:rsidRPr="00433A30">
        <w:rPr>
          <w:rFonts w:ascii="Times New Roman"/>
          <w:kern w:val="2"/>
        </w:rPr>
        <w:t>《城镇污水处理厂污染物排放标准》</w:t>
      </w:r>
      <w:r>
        <w:rPr>
          <w:rFonts w:ascii="Times New Roman" w:hint="eastAsia"/>
          <w:kern w:val="2"/>
        </w:rPr>
        <w:t>。</w:t>
      </w:r>
    </w:p>
    <w:p w:rsidR="00A834F2" w:rsidRPr="00433A30" w:rsidRDefault="00A834F2" w:rsidP="00064E2E">
      <w:pPr>
        <w:pStyle w:val="af7"/>
        <w:spacing w:before="156" w:after="156"/>
        <w:rPr>
          <w:rFonts w:ascii="Times New Roman"/>
        </w:rPr>
      </w:pPr>
      <w:r w:rsidRPr="00433A30">
        <w:rPr>
          <w:rFonts w:ascii="Times New Roman"/>
        </w:rPr>
        <w:lastRenderedPageBreak/>
        <w:t>GB</w:t>
      </w:r>
      <w:r w:rsidR="003D4473">
        <w:rPr>
          <w:rFonts w:ascii="Times New Roman" w:hint="eastAsia"/>
        </w:rPr>
        <w:t xml:space="preserve"> </w:t>
      </w:r>
      <w:r w:rsidRPr="00433A30">
        <w:rPr>
          <w:rFonts w:ascii="Times New Roman"/>
        </w:rPr>
        <w:t>5749-2006</w:t>
      </w:r>
      <w:r w:rsidRPr="00433A30">
        <w:rPr>
          <w:rFonts w:ascii="Times New Roman"/>
        </w:rPr>
        <w:t>《生活饮用水卫生标准》部分指标和限值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7"/>
        <w:gridCol w:w="4783"/>
      </w:tblGrid>
      <w:tr w:rsidR="00A834F2" w:rsidRPr="00532B7E" w:rsidTr="00532B7E">
        <w:trPr>
          <w:jc w:val="center"/>
        </w:trPr>
        <w:tc>
          <w:tcPr>
            <w:tcW w:w="2501" w:type="pct"/>
          </w:tcPr>
          <w:p w:rsidR="00A834F2" w:rsidRPr="00532B7E" w:rsidRDefault="00A834F2" w:rsidP="00FE595C">
            <w:pPr>
              <w:jc w:val="center"/>
              <w:rPr>
                <w:color w:val="000000"/>
                <w:sz w:val="18"/>
                <w:szCs w:val="18"/>
              </w:rPr>
            </w:pPr>
            <w:r w:rsidRPr="00532B7E">
              <w:rPr>
                <w:color w:val="000000"/>
                <w:sz w:val="18"/>
                <w:szCs w:val="18"/>
              </w:rPr>
              <w:t>指</w:t>
            </w:r>
            <w:r w:rsidRPr="00532B7E">
              <w:rPr>
                <w:color w:val="000000"/>
                <w:sz w:val="18"/>
                <w:szCs w:val="18"/>
              </w:rPr>
              <w:t xml:space="preserve">    </w:t>
            </w:r>
            <w:r w:rsidRPr="00532B7E">
              <w:rPr>
                <w:color w:val="000000"/>
                <w:sz w:val="18"/>
                <w:szCs w:val="18"/>
              </w:rPr>
              <w:t>标</w:t>
            </w:r>
            <w:r w:rsidRPr="00532B7E">
              <w:rPr>
                <w:color w:val="000000"/>
                <w:sz w:val="18"/>
                <w:szCs w:val="18"/>
              </w:rPr>
              <w:t xml:space="preserve"> </w:t>
            </w:r>
          </w:p>
        </w:tc>
        <w:tc>
          <w:tcPr>
            <w:tcW w:w="2499" w:type="pct"/>
          </w:tcPr>
          <w:p w:rsidR="00A834F2" w:rsidRPr="00532B7E" w:rsidRDefault="00A834F2" w:rsidP="00FE595C">
            <w:pPr>
              <w:jc w:val="center"/>
              <w:rPr>
                <w:color w:val="000000"/>
                <w:sz w:val="18"/>
                <w:szCs w:val="18"/>
              </w:rPr>
            </w:pPr>
            <w:r w:rsidRPr="00532B7E">
              <w:rPr>
                <w:color w:val="000000"/>
                <w:sz w:val="18"/>
                <w:szCs w:val="18"/>
              </w:rPr>
              <w:t>限</w:t>
            </w:r>
            <w:r w:rsidRPr="00532B7E">
              <w:rPr>
                <w:color w:val="000000"/>
                <w:sz w:val="18"/>
                <w:szCs w:val="18"/>
              </w:rPr>
              <w:t xml:space="preserve">    </w:t>
            </w:r>
            <w:r w:rsidRPr="00532B7E">
              <w:rPr>
                <w:color w:val="000000"/>
                <w:sz w:val="18"/>
                <w:szCs w:val="18"/>
              </w:rPr>
              <w:t>值</w:t>
            </w:r>
          </w:p>
        </w:tc>
      </w:tr>
      <w:tr w:rsidR="00A834F2" w:rsidRPr="00532B7E" w:rsidTr="00532B7E">
        <w:trPr>
          <w:jc w:val="center"/>
        </w:trPr>
        <w:tc>
          <w:tcPr>
            <w:tcW w:w="2501"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left"/>
              <w:rPr>
                <w:color w:val="000000"/>
                <w:sz w:val="18"/>
                <w:szCs w:val="18"/>
              </w:rPr>
            </w:pPr>
            <w:r w:rsidRPr="00532B7E">
              <w:rPr>
                <w:color w:val="000000"/>
                <w:sz w:val="18"/>
                <w:szCs w:val="18"/>
              </w:rPr>
              <w:t>砷（</w:t>
            </w:r>
            <w:r w:rsidRPr="00532B7E">
              <w:rPr>
                <w:color w:val="000000"/>
                <w:sz w:val="18"/>
                <w:szCs w:val="18"/>
              </w:rPr>
              <w:t>mg/L</w:t>
            </w:r>
            <w:r w:rsidRPr="00532B7E">
              <w:rPr>
                <w:color w:val="000000"/>
                <w:sz w:val="18"/>
                <w:szCs w:val="18"/>
              </w:rPr>
              <w:t>）</w:t>
            </w:r>
          </w:p>
        </w:tc>
        <w:tc>
          <w:tcPr>
            <w:tcW w:w="2499"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center"/>
              <w:rPr>
                <w:color w:val="000000"/>
                <w:sz w:val="18"/>
                <w:szCs w:val="18"/>
              </w:rPr>
            </w:pPr>
            <w:r w:rsidRPr="00532B7E">
              <w:rPr>
                <w:color w:val="000000"/>
                <w:sz w:val="18"/>
                <w:szCs w:val="18"/>
              </w:rPr>
              <w:t>0.01</w:t>
            </w:r>
          </w:p>
        </w:tc>
      </w:tr>
      <w:tr w:rsidR="00A834F2" w:rsidRPr="00532B7E" w:rsidTr="00532B7E">
        <w:trPr>
          <w:jc w:val="center"/>
        </w:trPr>
        <w:tc>
          <w:tcPr>
            <w:tcW w:w="2501"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left"/>
              <w:rPr>
                <w:color w:val="000000"/>
                <w:sz w:val="18"/>
                <w:szCs w:val="18"/>
              </w:rPr>
            </w:pPr>
            <w:r w:rsidRPr="00532B7E">
              <w:rPr>
                <w:color w:val="000000"/>
                <w:sz w:val="18"/>
                <w:szCs w:val="18"/>
              </w:rPr>
              <w:t>镉（</w:t>
            </w:r>
            <w:r w:rsidRPr="00532B7E">
              <w:rPr>
                <w:color w:val="000000"/>
                <w:sz w:val="18"/>
                <w:szCs w:val="18"/>
              </w:rPr>
              <w:t>mg/L</w:t>
            </w:r>
            <w:r w:rsidRPr="00532B7E">
              <w:rPr>
                <w:color w:val="000000"/>
                <w:sz w:val="18"/>
                <w:szCs w:val="18"/>
              </w:rPr>
              <w:t>）</w:t>
            </w:r>
          </w:p>
        </w:tc>
        <w:tc>
          <w:tcPr>
            <w:tcW w:w="2499"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center"/>
              <w:rPr>
                <w:color w:val="000000"/>
                <w:sz w:val="18"/>
                <w:szCs w:val="18"/>
              </w:rPr>
            </w:pPr>
            <w:r w:rsidRPr="00532B7E">
              <w:rPr>
                <w:color w:val="000000"/>
                <w:sz w:val="18"/>
                <w:szCs w:val="18"/>
              </w:rPr>
              <w:t>0.005</w:t>
            </w:r>
          </w:p>
        </w:tc>
      </w:tr>
      <w:tr w:rsidR="00A834F2" w:rsidRPr="00532B7E" w:rsidTr="00532B7E">
        <w:trPr>
          <w:jc w:val="center"/>
        </w:trPr>
        <w:tc>
          <w:tcPr>
            <w:tcW w:w="2501"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left"/>
              <w:rPr>
                <w:color w:val="000000"/>
                <w:sz w:val="18"/>
                <w:szCs w:val="18"/>
              </w:rPr>
            </w:pPr>
            <w:r w:rsidRPr="00532B7E">
              <w:rPr>
                <w:color w:val="000000"/>
                <w:sz w:val="18"/>
                <w:szCs w:val="18"/>
              </w:rPr>
              <w:t>铬（六价，</w:t>
            </w:r>
            <w:r w:rsidRPr="00532B7E">
              <w:rPr>
                <w:color w:val="000000"/>
                <w:sz w:val="18"/>
                <w:szCs w:val="18"/>
              </w:rPr>
              <w:t>mg/L</w:t>
            </w:r>
            <w:r w:rsidRPr="00532B7E">
              <w:rPr>
                <w:color w:val="000000"/>
                <w:sz w:val="18"/>
                <w:szCs w:val="18"/>
              </w:rPr>
              <w:t>）</w:t>
            </w:r>
          </w:p>
        </w:tc>
        <w:tc>
          <w:tcPr>
            <w:tcW w:w="2499"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center"/>
              <w:rPr>
                <w:color w:val="000000"/>
                <w:sz w:val="18"/>
                <w:szCs w:val="18"/>
              </w:rPr>
            </w:pPr>
            <w:r w:rsidRPr="00532B7E">
              <w:rPr>
                <w:color w:val="000000"/>
                <w:sz w:val="18"/>
                <w:szCs w:val="18"/>
              </w:rPr>
              <w:t>0.05</w:t>
            </w:r>
          </w:p>
        </w:tc>
      </w:tr>
      <w:tr w:rsidR="00A834F2" w:rsidRPr="00532B7E" w:rsidTr="00532B7E">
        <w:trPr>
          <w:jc w:val="center"/>
        </w:trPr>
        <w:tc>
          <w:tcPr>
            <w:tcW w:w="2501"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left"/>
              <w:rPr>
                <w:color w:val="000000"/>
                <w:sz w:val="18"/>
                <w:szCs w:val="18"/>
              </w:rPr>
            </w:pPr>
            <w:r w:rsidRPr="00532B7E">
              <w:rPr>
                <w:color w:val="000000"/>
                <w:sz w:val="18"/>
                <w:szCs w:val="18"/>
              </w:rPr>
              <w:t>铅（</w:t>
            </w:r>
            <w:r w:rsidRPr="00532B7E">
              <w:rPr>
                <w:color w:val="000000"/>
                <w:sz w:val="18"/>
                <w:szCs w:val="18"/>
              </w:rPr>
              <w:t>mg/L</w:t>
            </w:r>
            <w:r w:rsidRPr="00532B7E">
              <w:rPr>
                <w:color w:val="000000"/>
                <w:sz w:val="18"/>
                <w:szCs w:val="18"/>
              </w:rPr>
              <w:t>）</w:t>
            </w:r>
          </w:p>
        </w:tc>
        <w:tc>
          <w:tcPr>
            <w:tcW w:w="2499"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center"/>
              <w:rPr>
                <w:color w:val="000000"/>
                <w:sz w:val="18"/>
                <w:szCs w:val="18"/>
              </w:rPr>
            </w:pPr>
            <w:r w:rsidRPr="00532B7E">
              <w:rPr>
                <w:color w:val="000000"/>
                <w:sz w:val="18"/>
                <w:szCs w:val="18"/>
              </w:rPr>
              <w:t>0.01</w:t>
            </w:r>
          </w:p>
        </w:tc>
      </w:tr>
      <w:tr w:rsidR="00A834F2" w:rsidRPr="00532B7E" w:rsidTr="00532B7E">
        <w:trPr>
          <w:jc w:val="center"/>
        </w:trPr>
        <w:tc>
          <w:tcPr>
            <w:tcW w:w="2501"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left"/>
              <w:rPr>
                <w:color w:val="000000"/>
                <w:sz w:val="18"/>
                <w:szCs w:val="18"/>
              </w:rPr>
            </w:pPr>
            <w:r w:rsidRPr="00532B7E">
              <w:rPr>
                <w:color w:val="000000"/>
                <w:sz w:val="18"/>
                <w:szCs w:val="18"/>
              </w:rPr>
              <w:t>汞（</w:t>
            </w:r>
            <w:r w:rsidRPr="00532B7E">
              <w:rPr>
                <w:color w:val="000000"/>
                <w:sz w:val="18"/>
                <w:szCs w:val="18"/>
              </w:rPr>
              <w:t>mg/L</w:t>
            </w:r>
            <w:r w:rsidRPr="00532B7E">
              <w:rPr>
                <w:color w:val="000000"/>
                <w:sz w:val="18"/>
                <w:szCs w:val="18"/>
              </w:rPr>
              <w:t>）</w:t>
            </w:r>
          </w:p>
        </w:tc>
        <w:tc>
          <w:tcPr>
            <w:tcW w:w="2499" w:type="pct"/>
            <w:tcBorders>
              <w:top w:val="single" w:sz="4" w:space="0" w:color="auto"/>
              <w:left w:val="single" w:sz="4" w:space="0" w:color="auto"/>
              <w:bottom w:val="single" w:sz="4" w:space="0" w:color="auto"/>
              <w:right w:val="single" w:sz="4" w:space="0" w:color="auto"/>
            </w:tcBorders>
          </w:tcPr>
          <w:p w:rsidR="00A834F2" w:rsidRPr="00532B7E" w:rsidRDefault="00A834F2" w:rsidP="00FE595C">
            <w:pPr>
              <w:jc w:val="center"/>
              <w:rPr>
                <w:color w:val="000000"/>
                <w:sz w:val="18"/>
                <w:szCs w:val="18"/>
              </w:rPr>
            </w:pPr>
            <w:r w:rsidRPr="00532B7E">
              <w:rPr>
                <w:color w:val="000000"/>
                <w:sz w:val="18"/>
                <w:szCs w:val="18"/>
              </w:rPr>
              <w:t>0.001</w:t>
            </w:r>
          </w:p>
        </w:tc>
      </w:tr>
      <w:tr w:rsidR="003D4473" w:rsidRPr="00532B7E" w:rsidTr="00532B7E">
        <w:trPr>
          <w:jc w:val="center"/>
        </w:trPr>
        <w:tc>
          <w:tcPr>
            <w:tcW w:w="2501" w:type="pct"/>
          </w:tcPr>
          <w:p w:rsidR="003D4473" w:rsidRPr="00532B7E" w:rsidRDefault="003D4473" w:rsidP="004C4D3B">
            <w:pPr>
              <w:rPr>
                <w:color w:val="000000"/>
                <w:sz w:val="18"/>
                <w:szCs w:val="18"/>
              </w:rPr>
            </w:pPr>
            <w:r w:rsidRPr="00532B7E">
              <w:rPr>
                <w:color w:val="000000"/>
                <w:sz w:val="18"/>
                <w:szCs w:val="18"/>
              </w:rPr>
              <w:t>锌（</w:t>
            </w:r>
            <w:r w:rsidRPr="00532B7E">
              <w:rPr>
                <w:color w:val="000000"/>
                <w:sz w:val="18"/>
                <w:szCs w:val="18"/>
              </w:rPr>
              <w:t>mg/L</w:t>
            </w:r>
            <w:r w:rsidRPr="00532B7E">
              <w:rPr>
                <w:color w:val="000000"/>
                <w:sz w:val="18"/>
                <w:szCs w:val="18"/>
              </w:rPr>
              <w:t>）</w:t>
            </w:r>
          </w:p>
        </w:tc>
        <w:tc>
          <w:tcPr>
            <w:tcW w:w="2499" w:type="pct"/>
          </w:tcPr>
          <w:p w:rsidR="003D4473" w:rsidRPr="00532B7E" w:rsidRDefault="003D4473" w:rsidP="004C4D3B">
            <w:pPr>
              <w:jc w:val="center"/>
              <w:rPr>
                <w:color w:val="000000"/>
                <w:sz w:val="18"/>
                <w:szCs w:val="18"/>
              </w:rPr>
            </w:pPr>
            <w:r w:rsidRPr="00532B7E">
              <w:rPr>
                <w:color w:val="000000"/>
                <w:sz w:val="18"/>
                <w:szCs w:val="18"/>
              </w:rPr>
              <w:t>1.0</w:t>
            </w:r>
          </w:p>
        </w:tc>
      </w:tr>
      <w:tr w:rsidR="002C56DE" w:rsidRPr="00532B7E" w:rsidTr="00532B7E">
        <w:trPr>
          <w:jc w:val="center"/>
        </w:trPr>
        <w:tc>
          <w:tcPr>
            <w:tcW w:w="2501" w:type="pct"/>
            <w:tcBorders>
              <w:top w:val="single" w:sz="4" w:space="0" w:color="auto"/>
              <w:left w:val="single" w:sz="4" w:space="0" w:color="auto"/>
              <w:bottom w:val="single" w:sz="4" w:space="0" w:color="auto"/>
              <w:right w:val="single" w:sz="4" w:space="0" w:color="auto"/>
            </w:tcBorders>
          </w:tcPr>
          <w:p w:rsidR="002C56DE" w:rsidRPr="00532B7E" w:rsidRDefault="002C56DE" w:rsidP="00FE595C">
            <w:pPr>
              <w:jc w:val="left"/>
              <w:rPr>
                <w:color w:val="000000"/>
                <w:sz w:val="18"/>
                <w:szCs w:val="18"/>
              </w:rPr>
            </w:pPr>
            <w:r w:rsidRPr="00532B7E">
              <w:rPr>
                <w:rFonts w:hint="eastAsia"/>
                <w:color w:val="000000"/>
                <w:sz w:val="18"/>
                <w:szCs w:val="18"/>
              </w:rPr>
              <w:t>镍（</w:t>
            </w:r>
            <w:r w:rsidRPr="00532B7E">
              <w:rPr>
                <w:rFonts w:hint="eastAsia"/>
                <w:color w:val="000000"/>
                <w:sz w:val="18"/>
                <w:szCs w:val="18"/>
              </w:rPr>
              <w:t>mg/L</w:t>
            </w:r>
            <w:r w:rsidRPr="00532B7E">
              <w:rPr>
                <w:rFonts w:hint="eastAsia"/>
                <w:color w:val="000000"/>
                <w:sz w:val="18"/>
                <w:szCs w:val="18"/>
              </w:rPr>
              <w:t>）</w:t>
            </w:r>
          </w:p>
        </w:tc>
        <w:tc>
          <w:tcPr>
            <w:tcW w:w="2499" w:type="pct"/>
            <w:tcBorders>
              <w:top w:val="single" w:sz="4" w:space="0" w:color="auto"/>
              <w:left w:val="single" w:sz="4" w:space="0" w:color="auto"/>
              <w:bottom w:val="single" w:sz="4" w:space="0" w:color="auto"/>
              <w:right w:val="single" w:sz="4" w:space="0" w:color="auto"/>
            </w:tcBorders>
          </w:tcPr>
          <w:p w:rsidR="002C56DE" w:rsidRPr="00532B7E" w:rsidRDefault="003D4473" w:rsidP="00FE595C">
            <w:pPr>
              <w:jc w:val="center"/>
              <w:rPr>
                <w:color w:val="000000"/>
                <w:sz w:val="18"/>
                <w:szCs w:val="18"/>
              </w:rPr>
            </w:pPr>
            <w:r w:rsidRPr="00532B7E">
              <w:rPr>
                <w:rFonts w:hint="eastAsia"/>
                <w:color w:val="000000"/>
                <w:sz w:val="18"/>
                <w:szCs w:val="18"/>
              </w:rPr>
              <w:t>0.02</w:t>
            </w:r>
          </w:p>
        </w:tc>
      </w:tr>
    </w:tbl>
    <w:p w:rsidR="00A834F2" w:rsidRPr="00433A30" w:rsidRDefault="00A834F2" w:rsidP="00064E2E">
      <w:pPr>
        <w:pStyle w:val="af7"/>
        <w:spacing w:before="156" w:after="156"/>
        <w:rPr>
          <w:rFonts w:ascii="Times New Roman"/>
        </w:rPr>
      </w:pPr>
      <w:r w:rsidRPr="00433A30">
        <w:rPr>
          <w:rFonts w:ascii="Times New Roman"/>
        </w:rPr>
        <w:t>第一类污染物最高允许排放浓度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7"/>
        <w:gridCol w:w="4783"/>
      </w:tblGrid>
      <w:tr w:rsidR="00A834F2" w:rsidRPr="00433A30" w:rsidTr="00532B7E">
        <w:trPr>
          <w:jc w:val="center"/>
        </w:trPr>
        <w:tc>
          <w:tcPr>
            <w:tcW w:w="2501" w:type="pct"/>
          </w:tcPr>
          <w:p w:rsidR="00A834F2" w:rsidRPr="00A834F2" w:rsidRDefault="00A834F2" w:rsidP="00532B7E">
            <w:pPr>
              <w:jc w:val="center"/>
              <w:rPr>
                <w:sz w:val="18"/>
              </w:rPr>
            </w:pPr>
            <w:proofErr w:type="gramStart"/>
            <w:r w:rsidRPr="00A834F2">
              <w:rPr>
                <w:sz w:val="18"/>
              </w:rPr>
              <w:t>污</w:t>
            </w:r>
            <w:proofErr w:type="gramEnd"/>
            <w:r w:rsidRPr="00A834F2">
              <w:rPr>
                <w:sz w:val="18"/>
              </w:rPr>
              <w:t xml:space="preserve">    </w:t>
            </w:r>
            <w:r w:rsidRPr="00A834F2">
              <w:rPr>
                <w:sz w:val="18"/>
              </w:rPr>
              <w:t>染</w:t>
            </w:r>
            <w:r w:rsidRPr="00A834F2">
              <w:rPr>
                <w:sz w:val="18"/>
              </w:rPr>
              <w:t xml:space="preserve">    </w:t>
            </w:r>
            <w:r w:rsidRPr="00A834F2">
              <w:rPr>
                <w:sz w:val="18"/>
              </w:rPr>
              <w:t>物</w:t>
            </w:r>
          </w:p>
        </w:tc>
        <w:tc>
          <w:tcPr>
            <w:tcW w:w="2499" w:type="pct"/>
          </w:tcPr>
          <w:p w:rsidR="00A834F2" w:rsidRPr="00A834F2" w:rsidRDefault="00A834F2" w:rsidP="00A834F2">
            <w:pPr>
              <w:jc w:val="center"/>
              <w:rPr>
                <w:sz w:val="18"/>
              </w:rPr>
            </w:pPr>
            <w:r w:rsidRPr="00A834F2">
              <w:rPr>
                <w:sz w:val="18"/>
              </w:rPr>
              <w:t>最高允许排放浓度，</w:t>
            </w:r>
            <w:r w:rsidRPr="00A834F2">
              <w:rPr>
                <w:sz w:val="18"/>
              </w:rPr>
              <w:t>mg/L</w:t>
            </w:r>
          </w:p>
        </w:tc>
      </w:tr>
      <w:tr w:rsidR="00A834F2" w:rsidRPr="00433A30" w:rsidTr="00532B7E">
        <w:trPr>
          <w:jc w:val="center"/>
        </w:trPr>
        <w:tc>
          <w:tcPr>
            <w:tcW w:w="2501" w:type="pct"/>
          </w:tcPr>
          <w:p w:rsidR="00A834F2" w:rsidRPr="00A834F2" w:rsidRDefault="00A834F2" w:rsidP="00A834F2">
            <w:pPr>
              <w:jc w:val="center"/>
              <w:rPr>
                <w:sz w:val="18"/>
              </w:rPr>
            </w:pPr>
            <w:r w:rsidRPr="00A834F2">
              <w:rPr>
                <w:sz w:val="18"/>
              </w:rPr>
              <w:t>总汞</w:t>
            </w:r>
          </w:p>
        </w:tc>
        <w:tc>
          <w:tcPr>
            <w:tcW w:w="2499" w:type="pct"/>
          </w:tcPr>
          <w:p w:rsidR="00A834F2" w:rsidRPr="00A834F2" w:rsidRDefault="00A834F2" w:rsidP="00A834F2">
            <w:pPr>
              <w:jc w:val="center"/>
              <w:rPr>
                <w:sz w:val="18"/>
              </w:rPr>
            </w:pPr>
            <w:r w:rsidRPr="00A834F2">
              <w:rPr>
                <w:sz w:val="18"/>
              </w:rPr>
              <w:t>0.05</w:t>
            </w:r>
          </w:p>
        </w:tc>
      </w:tr>
      <w:tr w:rsidR="00A834F2" w:rsidRPr="00433A30" w:rsidTr="00532B7E">
        <w:trPr>
          <w:jc w:val="center"/>
        </w:trPr>
        <w:tc>
          <w:tcPr>
            <w:tcW w:w="2501" w:type="pct"/>
          </w:tcPr>
          <w:p w:rsidR="00A834F2" w:rsidRPr="00A834F2" w:rsidRDefault="00A834F2" w:rsidP="00A834F2">
            <w:pPr>
              <w:jc w:val="center"/>
              <w:rPr>
                <w:sz w:val="18"/>
              </w:rPr>
            </w:pPr>
            <w:r w:rsidRPr="00A834F2">
              <w:rPr>
                <w:sz w:val="18"/>
              </w:rPr>
              <w:t>总镉</w:t>
            </w:r>
          </w:p>
        </w:tc>
        <w:tc>
          <w:tcPr>
            <w:tcW w:w="2499" w:type="pct"/>
          </w:tcPr>
          <w:p w:rsidR="00A834F2" w:rsidRPr="00A834F2" w:rsidRDefault="00A834F2" w:rsidP="00A834F2">
            <w:pPr>
              <w:jc w:val="center"/>
              <w:rPr>
                <w:sz w:val="18"/>
              </w:rPr>
            </w:pPr>
            <w:r w:rsidRPr="00A834F2">
              <w:rPr>
                <w:sz w:val="18"/>
              </w:rPr>
              <w:t>0.1</w:t>
            </w:r>
          </w:p>
        </w:tc>
      </w:tr>
      <w:tr w:rsidR="00A834F2" w:rsidRPr="00433A30" w:rsidTr="00532B7E">
        <w:trPr>
          <w:jc w:val="center"/>
        </w:trPr>
        <w:tc>
          <w:tcPr>
            <w:tcW w:w="2501" w:type="pct"/>
          </w:tcPr>
          <w:p w:rsidR="00A834F2" w:rsidRPr="00A834F2" w:rsidRDefault="00A834F2" w:rsidP="00A834F2">
            <w:pPr>
              <w:jc w:val="center"/>
              <w:rPr>
                <w:sz w:val="18"/>
              </w:rPr>
            </w:pPr>
            <w:proofErr w:type="gramStart"/>
            <w:r w:rsidRPr="00A834F2">
              <w:rPr>
                <w:sz w:val="18"/>
              </w:rPr>
              <w:t>总铬</w:t>
            </w:r>
            <w:proofErr w:type="gramEnd"/>
          </w:p>
        </w:tc>
        <w:tc>
          <w:tcPr>
            <w:tcW w:w="2499" w:type="pct"/>
          </w:tcPr>
          <w:p w:rsidR="00A834F2" w:rsidRPr="00A834F2" w:rsidRDefault="00A834F2" w:rsidP="00A834F2">
            <w:pPr>
              <w:jc w:val="center"/>
              <w:rPr>
                <w:sz w:val="18"/>
              </w:rPr>
            </w:pPr>
            <w:r w:rsidRPr="00A834F2">
              <w:rPr>
                <w:sz w:val="18"/>
              </w:rPr>
              <w:t>1.5</w:t>
            </w:r>
          </w:p>
        </w:tc>
      </w:tr>
      <w:tr w:rsidR="00A834F2" w:rsidRPr="00433A30" w:rsidTr="00532B7E">
        <w:trPr>
          <w:jc w:val="center"/>
        </w:trPr>
        <w:tc>
          <w:tcPr>
            <w:tcW w:w="2501" w:type="pct"/>
          </w:tcPr>
          <w:p w:rsidR="00A834F2" w:rsidRPr="00A834F2" w:rsidRDefault="00A834F2" w:rsidP="00A834F2">
            <w:pPr>
              <w:jc w:val="center"/>
              <w:rPr>
                <w:sz w:val="18"/>
              </w:rPr>
            </w:pPr>
            <w:r w:rsidRPr="00A834F2">
              <w:rPr>
                <w:sz w:val="18"/>
              </w:rPr>
              <w:t>六价铬</w:t>
            </w:r>
          </w:p>
        </w:tc>
        <w:tc>
          <w:tcPr>
            <w:tcW w:w="2499" w:type="pct"/>
          </w:tcPr>
          <w:p w:rsidR="00A834F2" w:rsidRPr="00A834F2" w:rsidRDefault="00A834F2" w:rsidP="00A834F2">
            <w:pPr>
              <w:jc w:val="center"/>
              <w:rPr>
                <w:sz w:val="18"/>
              </w:rPr>
            </w:pPr>
            <w:r w:rsidRPr="00A834F2">
              <w:rPr>
                <w:sz w:val="18"/>
              </w:rPr>
              <w:t>0.5</w:t>
            </w:r>
          </w:p>
        </w:tc>
      </w:tr>
      <w:tr w:rsidR="00A834F2" w:rsidRPr="00433A30" w:rsidTr="00532B7E">
        <w:trPr>
          <w:jc w:val="center"/>
        </w:trPr>
        <w:tc>
          <w:tcPr>
            <w:tcW w:w="2501" w:type="pct"/>
          </w:tcPr>
          <w:p w:rsidR="00A834F2" w:rsidRPr="00A834F2" w:rsidRDefault="00A834F2" w:rsidP="00A834F2">
            <w:pPr>
              <w:jc w:val="center"/>
              <w:rPr>
                <w:sz w:val="18"/>
              </w:rPr>
            </w:pPr>
            <w:r w:rsidRPr="00A834F2">
              <w:rPr>
                <w:sz w:val="18"/>
              </w:rPr>
              <w:t>总砷</w:t>
            </w:r>
          </w:p>
        </w:tc>
        <w:tc>
          <w:tcPr>
            <w:tcW w:w="2499" w:type="pct"/>
          </w:tcPr>
          <w:p w:rsidR="00A834F2" w:rsidRPr="00A834F2" w:rsidRDefault="00A834F2" w:rsidP="00A834F2">
            <w:pPr>
              <w:jc w:val="center"/>
              <w:rPr>
                <w:sz w:val="18"/>
              </w:rPr>
            </w:pPr>
            <w:r w:rsidRPr="00A834F2">
              <w:rPr>
                <w:sz w:val="18"/>
              </w:rPr>
              <w:t>0.5</w:t>
            </w:r>
          </w:p>
        </w:tc>
      </w:tr>
      <w:tr w:rsidR="00A834F2" w:rsidRPr="00433A30" w:rsidTr="00532B7E">
        <w:trPr>
          <w:jc w:val="center"/>
        </w:trPr>
        <w:tc>
          <w:tcPr>
            <w:tcW w:w="2501" w:type="pct"/>
          </w:tcPr>
          <w:p w:rsidR="00A834F2" w:rsidRPr="00A834F2" w:rsidRDefault="00A834F2" w:rsidP="00A834F2">
            <w:pPr>
              <w:jc w:val="center"/>
              <w:rPr>
                <w:sz w:val="18"/>
              </w:rPr>
            </w:pPr>
            <w:proofErr w:type="gramStart"/>
            <w:r w:rsidRPr="00A834F2">
              <w:rPr>
                <w:sz w:val="18"/>
              </w:rPr>
              <w:t>总铅</w:t>
            </w:r>
            <w:proofErr w:type="gramEnd"/>
          </w:p>
        </w:tc>
        <w:tc>
          <w:tcPr>
            <w:tcW w:w="2499" w:type="pct"/>
          </w:tcPr>
          <w:p w:rsidR="00A834F2" w:rsidRPr="00A834F2" w:rsidRDefault="00A834F2" w:rsidP="00A834F2">
            <w:pPr>
              <w:jc w:val="center"/>
              <w:rPr>
                <w:sz w:val="18"/>
              </w:rPr>
            </w:pPr>
            <w:r w:rsidRPr="00A834F2">
              <w:rPr>
                <w:sz w:val="18"/>
              </w:rPr>
              <w:t>1.0</w:t>
            </w:r>
          </w:p>
        </w:tc>
      </w:tr>
      <w:tr w:rsidR="002C56DE" w:rsidRPr="00433A30" w:rsidTr="00532B7E">
        <w:trPr>
          <w:jc w:val="center"/>
        </w:trPr>
        <w:tc>
          <w:tcPr>
            <w:tcW w:w="2501" w:type="pct"/>
          </w:tcPr>
          <w:p w:rsidR="002C56DE" w:rsidRPr="00A834F2" w:rsidRDefault="002C56DE" w:rsidP="00A834F2">
            <w:pPr>
              <w:jc w:val="center"/>
              <w:rPr>
                <w:sz w:val="18"/>
              </w:rPr>
            </w:pPr>
            <w:proofErr w:type="gramStart"/>
            <w:r>
              <w:rPr>
                <w:rFonts w:hint="eastAsia"/>
                <w:sz w:val="18"/>
              </w:rPr>
              <w:t>总镍</w:t>
            </w:r>
            <w:proofErr w:type="gramEnd"/>
          </w:p>
        </w:tc>
        <w:tc>
          <w:tcPr>
            <w:tcW w:w="2499" w:type="pct"/>
          </w:tcPr>
          <w:p w:rsidR="002C56DE" w:rsidRPr="00A834F2" w:rsidRDefault="002C56DE" w:rsidP="00A834F2">
            <w:pPr>
              <w:jc w:val="center"/>
              <w:rPr>
                <w:sz w:val="18"/>
              </w:rPr>
            </w:pPr>
            <w:r>
              <w:rPr>
                <w:rFonts w:hint="eastAsia"/>
                <w:sz w:val="18"/>
              </w:rPr>
              <w:t>1.0</w:t>
            </w:r>
          </w:p>
        </w:tc>
      </w:tr>
      <w:tr w:rsidR="002C56DE" w:rsidRPr="00433A30" w:rsidTr="00532B7E">
        <w:trPr>
          <w:jc w:val="center"/>
        </w:trPr>
        <w:tc>
          <w:tcPr>
            <w:tcW w:w="2501" w:type="pct"/>
          </w:tcPr>
          <w:p w:rsidR="002C56DE" w:rsidRDefault="002C56DE" w:rsidP="00A834F2">
            <w:pPr>
              <w:jc w:val="center"/>
              <w:rPr>
                <w:sz w:val="18"/>
              </w:rPr>
            </w:pPr>
            <w:r>
              <w:rPr>
                <w:rFonts w:hint="eastAsia"/>
                <w:sz w:val="18"/>
              </w:rPr>
              <w:t>总锌（属于第二类污染物）</w:t>
            </w:r>
          </w:p>
        </w:tc>
        <w:tc>
          <w:tcPr>
            <w:tcW w:w="2499" w:type="pct"/>
          </w:tcPr>
          <w:p w:rsidR="002C56DE" w:rsidRPr="002C56DE" w:rsidRDefault="002C56DE" w:rsidP="00A834F2">
            <w:pPr>
              <w:jc w:val="center"/>
              <w:rPr>
                <w:sz w:val="18"/>
              </w:rPr>
            </w:pPr>
            <w:r>
              <w:rPr>
                <w:rFonts w:hint="eastAsia"/>
                <w:sz w:val="18"/>
              </w:rPr>
              <w:t>2.0</w:t>
            </w:r>
            <w:r>
              <w:rPr>
                <w:rFonts w:hint="eastAsia"/>
                <w:sz w:val="18"/>
              </w:rPr>
              <w:t>（一级标准）</w:t>
            </w:r>
          </w:p>
        </w:tc>
      </w:tr>
    </w:tbl>
    <w:p w:rsidR="00A834F2" w:rsidRPr="00433A30" w:rsidRDefault="00A834F2" w:rsidP="00064E2E">
      <w:pPr>
        <w:pStyle w:val="af7"/>
        <w:spacing w:before="156" w:after="156"/>
        <w:rPr>
          <w:rFonts w:ascii="Times New Roman"/>
        </w:rPr>
      </w:pPr>
      <w:r w:rsidRPr="00433A30">
        <w:rPr>
          <w:rFonts w:ascii="Times New Roman"/>
        </w:rPr>
        <w:t>部分一类污染物和选择控制项目最高允许排放浓度（日均值）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A834F2" w:rsidRPr="00532B7E" w:rsidTr="00532B7E">
        <w:trPr>
          <w:jc w:val="center"/>
        </w:trPr>
        <w:tc>
          <w:tcPr>
            <w:tcW w:w="2500" w:type="pct"/>
            <w:vAlign w:val="center"/>
          </w:tcPr>
          <w:p w:rsidR="00A834F2" w:rsidRPr="00532B7E" w:rsidRDefault="00A834F2" w:rsidP="00A834F2">
            <w:pPr>
              <w:widowControl/>
              <w:spacing w:line="270" w:lineRule="atLeast"/>
              <w:ind w:firstLine="360"/>
              <w:jc w:val="center"/>
              <w:rPr>
                <w:kern w:val="0"/>
                <w:sz w:val="18"/>
                <w:szCs w:val="18"/>
              </w:rPr>
            </w:pPr>
            <w:proofErr w:type="gramStart"/>
            <w:r w:rsidRPr="00532B7E">
              <w:rPr>
                <w:kern w:val="0"/>
                <w:sz w:val="18"/>
                <w:szCs w:val="18"/>
              </w:rPr>
              <w:t>污</w:t>
            </w:r>
            <w:proofErr w:type="gramEnd"/>
            <w:r w:rsidR="00532B7E">
              <w:rPr>
                <w:rFonts w:hint="eastAsia"/>
                <w:kern w:val="0"/>
                <w:sz w:val="18"/>
                <w:szCs w:val="18"/>
              </w:rPr>
              <w:t xml:space="preserve">  </w:t>
            </w:r>
            <w:r w:rsidRPr="00532B7E">
              <w:rPr>
                <w:kern w:val="0"/>
                <w:sz w:val="18"/>
                <w:szCs w:val="18"/>
              </w:rPr>
              <w:t>染</w:t>
            </w:r>
            <w:r w:rsidR="00532B7E">
              <w:rPr>
                <w:rFonts w:hint="eastAsia"/>
                <w:kern w:val="0"/>
                <w:sz w:val="18"/>
                <w:szCs w:val="18"/>
              </w:rPr>
              <w:t xml:space="preserve">  </w:t>
            </w:r>
            <w:r w:rsidRPr="00532B7E">
              <w:rPr>
                <w:kern w:val="0"/>
                <w:sz w:val="18"/>
                <w:szCs w:val="18"/>
              </w:rPr>
              <w:t>物</w:t>
            </w:r>
          </w:p>
        </w:tc>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标准值</w:t>
            </w:r>
            <w:r w:rsidRPr="00532B7E">
              <w:rPr>
                <w:sz w:val="18"/>
              </w:rPr>
              <w:t>mg/L </w:t>
            </w:r>
          </w:p>
        </w:tc>
      </w:tr>
      <w:tr w:rsidR="00A834F2" w:rsidRPr="00532B7E" w:rsidTr="00532B7E">
        <w:trPr>
          <w:jc w:val="center"/>
        </w:trPr>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总汞</w:t>
            </w:r>
          </w:p>
        </w:tc>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0.001</w:t>
            </w:r>
          </w:p>
        </w:tc>
      </w:tr>
      <w:tr w:rsidR="00A834F2" w:rsidRPr="00532B7E" w:rsidTr="00532B7E">
        <w:trPr>
          <w:jc w:val="center"/>
        </w:trPr>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总镉</w:t>
            </w:r>
          </w:p>
        </w:tc>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0.01</w:t>
            </w:r>
          </w:p>
        </w:tc>
      </w:tr>
      <w:tr w:rsidR="00A834F2" w:rsidRPr="00532B7E" w:rsidTr="00532B7E">
        <w:trPr>
          <w:jc w:val="center"/>
        </w:trPr>
        <w:tc>
          <w:tcPr>
            <w:tcW w:w="2500" w:type="pct"/>
            <w:vAlign w:val="center"/>
          </w:tcPr>
          <w:p w:rsidR="00A834F2" w:rsidRPr="00532B7E" w:rsidRDefault="00A834F2" w:rsidP="00A834F2">
            <w:pPr>
              <w:widowControl/>
              <w:spacing w:line="270" w:lineRule="atLeast"/>
              <w:ind w:firstLine="360"/>
              <w:jc w:val="center"/>
              <w:rPr>
                <w:kern w:val="0"/>
                <w:sz w:val="18"/>
                <w:szCs w:val="18"/>
              </w:rPr>
            </w:pPr>
            <w:proofErr w:type="gramStart"/>
            <w:r w:rsidRPr="00532B7E">
              <w:rPr>
                <w:kern w:val="0"/>
                <w:sz w:val="18"/>
                <w:szCs w:val="18"/>
              </w:rPr>
              <w:t>总铬</w:t>
            </w:r>
            <w:proofErr w:type="gramEnd"/>
          </w:p>
        </w:tc>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0.1</w:t>
            </w:r>
          </w:p>
        </w:tc>
      </w:tr>
      <w:tr w:rsidR="00A834F2" w:rsidRPr="00532B7E" w:rsidTr="00532B7E">
        <w:trPr>
          <w:jc w:val="center"/>
        </w:trPr>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六价铬</w:t>
            </w:r>
          </w:p>
        </w:tc>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0.05</w:t>
            </w:r>
          </w:p>
        </w:tc>
      </w:tr>
      <w:tr w:rsidR="00A834F2" w:rsidRPr="00532B7E" w:rsidTr="00532B7E">
        <w:trPr>
          <w:jc w:val="center"/>
        </w:trPr>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总砷</w:t>
            </w:r>
          </w:p>
        </w:tc>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0.1</w:t>
            </w:r>
          </w:p>
        </w:tc>
      </w:tr>
      <w:tr w:rsidR="00A834F2" w:rsidRPr="00532B7E" w:rsidTr="00532B7E">
        <w:trPr>
          <w:jc w:val="center"/>
        </w:trPr>
        <w:tc>
          <w:tcPr>
            <w:tcW w:w="2500" w:type="pct"/>
            <w:vAlign w:val="center"/>
          </w:tcPr>
          <w:p w:rsidR="00A834F2" w:rsidRPr="00532B7E" w:rsidRDefault="00A834F2" w:rsidP="00A834F2">
            <w:pPr>
              <w:widowControl/>
              <w:spacing w:line="270" w:lineRule="atLeast"/>
              <w:ind w:firstLine="360"/>
              <w:jc w:val="center"/>
              <w:rPr>
                <w:kern w:val="0"/>
                <w:sz w:val="18"/>
                <w:szCs w:val="18"/>
              </w:rPr>
            </w:pPr>
            <w:proofErr w:type="gramStart"/>
            <w:r w:rsidRPr="00532B7E">
              <w:rPr>
                <w:kern w:val="0"/>
                <w:sz w:val="18"/>
                <w:szCs w:val="18"/>
              </w:rPr>
              <w:t>总铅</w:t>
            </w:r>
            <w:proofErr w:type="gramEnd"/>
          </w:p>
        </w:tc>
        <w:tc>
          <w:tcPr>
            <w:tcW w:w="2500" w:type="pct"/>
            <w:vAlign w:val="center"/>
          </w:tcPr>
          <w:p w:rsidR="00A834F2" w:rsidRPr="00532B7E" w:rsidRDefault="00A834F2" w:rsidP="00A834F2">
            <w:pPr>
              <w:widowControl/>
              <w:spacing w:line="270" w:lineRule="atLeast"/>
              <w:ind w:firstLine="360"/>
              <w:jc w:val="center"/>
              <w:rPr>
                <w:kern w:val="0"/>
                <w:sz w:val="18"/>
                <w:szCs w:val="18"/>
              </w:rPr>
            </w:pPr>
            <w:r w:rsidRPr="00532B7E">
              <w:rPr>
                <w:kern w:val="0"/>
                <w:sz w:val="18"/>
                <w:szCs w:val="18"/>
              </w:rPr>
              <w:t>0.1</w:t>
            </w:r>
          </w:p>
        </w:tc>
      </w:tr>
      <w:tr w:rsidR="00A834F2" w:rsidRPr="00532B7E" w:rsidTr="00532B7E">
        <w:trPr>
          <w:jc w:val="center"/>
        </w:trPr>
        <w:tc>
          <w:tcPr>
            <w:tcW w:w="2500" w:type="pct"/>
            <w:vAlign w:val="center"/>
          </w:tcPr>
          <w:p w:rsidR="00A834F2" w:rsidRPr="00532B7E" w:rsidRDefault="00A834F2" w:rsidP="00A834F2">
            <w:pPr>
              <w:widowControl/>
              <w:spacing w:line="270" w:lineRule="atLeast"/>
              <w:ind w:firstLine="360"/>
              <w:jc w:val="center"/>
              <w:rPr>
                <w:kern w:val="0"/>
                <w:sz w:val="18"/>
                <w:szCs w:val="18"/>
              </w:rPr>
            </w:pPr>
            <w:proofErr w:type="gramStart"/>
            <w:r w:rsidRPr="00532B7E">
              <w:rPr>
                <w:sz w:val="18"/>
                <w:szCs w:val="18"/>
              </w:rPr>
              <w:t>总锌</w:t>
            </w:r>
            <w:proofErr w:type="gramEnd"/>
          </w:p>
        </w:tc>
        <w:tc>
          <w:tcPr>
            <w:tcW w:w="2500" w:type="pct"/>
            <w:vAlign w:val="center"/>
          </w:tcPr>
          <w:p w:rsidR="00A834F2" w:rsidRPr="00532B7E" w:rsidRDefault="00A834F2" w:rsidP="00A834F2">
            <w:pPr>
              <w:spacing w:line="270" w:lineRule="atLeast"/>
              <w:ind w:firstLine="360"/>
              <w:jc w:val="center"/>
              <w:rPr>
                <w:sz w:val="18"/>
                <w:szCs w:val="18"/>
              </w:rPr>
            </w:pPr>
            <w:r w:rsidRPr="00532B7E">
              <w:rPr>
                <w:sz w:val="18"/>
                <w:szCs w:val="18"/>
              </w:rPr>
              <w:t>1.0</w:t>
            </w:r>
          </w:p>
        </w:tc>
      </w:tr>
      <w:tr w:rsidR="003D4473" w:rsidRPr="00532B7E" w:rsidTr="00532B7E">
        <w:trPr>
          <w:jc w:val="center"/>
        </w:trPr>
        <w:tc>
          <w:tcPr>
            <w:tcW w:w="2500" w:type="pct"/>
            <w:vAlign w:val="center"/>
          </w:tcPr>
          <w:p w:rsidR="003D4473" w:rsidRPr="00532B7E" w:rsidRDefault="003D4473" w:rsidP="00A834F2">
            <w:pPr>
              <w:widowControl/>
              <w:spacing w:line="270" w:lineRule="atLeast"/>
              <w:ind w:firstLine="360"/>
              <w:jc w:val="center"/>
              <w:rPr>
                <w:sz w:val="18"/>
                <w:szCs w:val="18"/>
              </w:rPr>
            </w:pPr>
            <w:proofErr w:type="gramStart"/>
            <w:r w:rsidRPr="00532B7E">
              <w:rPr>
                <w:rFonts w:hint="eastAsia"/>
                <w:sz w:val="18"/>
                <w:szCs w:val="18"/>
              </w:rPr>
              <w:t>总镍</w:t>
            </w:r>
            <w:proofErr w:type="gramEnd"/>
          </w:p>
        </w:tc>
        <w:tc>
          <w:tcPr>
            <w:tcW w:w="2500" w:type="pct"/>
            <w:vAlign w:val="center"/>
          </w:tcPr>
          <w:p w:rsidR="003D4473" w:rsidRPr="00532B7E" w:rsidRDefault="003D4473" w:rsidP="00A834F2">
            <w:pPr>
              <w:spacing w:line="270" w:lineRule="atLeast"/>
              <w:ind w:firstLine="360"/>
              <w:jc w:val="center"/>
              <w:rPr>
                <w:sz w:val="18"/>
                <w:szCs w:val="18"/>
              </w:rPr>
            </w:pPr>
            <w:r w:rsidRPr="00532B7E">
              <w:rPr>
                <w:rFonts w:hint="eastAsia"/>
                <w:sz w:val="18"/>
                <w:szCs w:val="18"/>
              </w:rPr>
              <w:t>0.05</w:t>
            </w:r>
          </w:p>
        </w:tc>
      </w:tr>
    </w:tbl>
    <w:p w:rsidR="00A834F2" w:rsidRPr="00433A30" w:rsidRDefault="00A834F2" w:rsidP="00532B7E">
      <w:pPr>
        <w:pStyle w:val="aff6"/>
      </w:pPr>
      <w:r w:rsidRPr="00433A30">
        <w:t>综合</w:t>
      </w:r>
      <w:r w:rsidR="00532B7E" w:rsidRPr="00433A30">
        <w:t>考虑</w:t>
      </w:r>
      <w:r w:rsidRPr="002C56DE">
        <w:t xml:space="preserve">水处理剂 </w:t>
      </w:r>
      <w:r w:rsidR="002C56DE">
        <w:rPr>
          <w:rFonts w:hint="eastAsia"/>
        </w:rPr>
        <w:t xml:space="preserve"> 聚合硫酸铁</w:t>
      </w:r>
      <w:r w:rsidRPr="00433A30">
        <w:t>的原料来源、生产现状、生活饮用水卫生要求以及排污要求等多方面</w:t>
      </w:r>
      <w:r w:rsidR="00532B7E">
        <w:rPr>
          <w:rFonts w:hint="eastAsia"/>
        </w:rPr>
        <w:t>因素</w:t>
      </w:r>
      <w:r w:rsidRPr="00433A30">
        <w:t>，确定了本标准的</w:t>
      </w:r>
      <w:r w:rsidR="007D21C8">
        <w:rPr>
          <w:rFonts w:hint="eastAsia"/>
        </w:rPr>
        <w:t>重金属及毒理</w:t>
      </w:r>
      <w:r w:rsidRPr="00433A30">
        <w:t>指标</w:t>
      </w:r>
      <w:r w:rsidR="00F820E7">
        <w:rPr>
          <w:rFonts w:hint="eastAsia"/>
        </w:rPr>
        <w:t>（见表2）</w:t>
      </w:r>
      <w:r w:rsidRPr="00433A30">
        <w:t>。</w:t>
      </w:r>
    </w:p>
    <w:p w:rsidR="007E41A0" w:rsidRPr="00F820E7" w:rsidRDefault="007E41A0" w:rsidP="00064E2E">
      <w:pPr>
        <w:pStyle w:val="a4"/>
        <w:spacing w:before="312" w:after="312"/>
      </w:pPr>
      <w:r w:rsidRPr="00F820E7">
        <w:rPr>
          <w:rFonts w:hint="eastAsia"/>
        </w:rPr>
        <w:t>关于产品腐蚀性的说明</w:t>
      </w:r>
    </w:p>
    <w:p w:rsidR="00194DA2" w:rsidRPr="007E41A0" w:rsidRDefault="007E41A0" w:rsidP="00F820E7">
      <w:pPr>
        <w:pStyle w:val="aff6"/>
        <w:ind w:firstLineChars="0"/>
      </w:pPr>
      <w:r w:rsidRPr="00F820E7">
        <w:rPr>
          <w:rFonts w:ascii="Times New Roman"/>
        </w:rPr>
        <w:t>根据</w:t>
      </w:r>
      <w:r w:rsidRPr="00F820E7">
        <w:rPr>
          <w:rFonts w:ascii="Times New Roman"/>
        </w:rPr>
        <w:t>GB 6944-2012</w:t>
      </w:r>
      <w:r w:rsidRPr="00F820E7">
        <w:rPr>
          <w:rFonts w:ascii="Times New Roman"/>
        </w:rPr>
        <w:t>《危险货物分类和品名编号》中规定，在</w:t>
      </w:r>
      <w:smartTag w:uri="urn:schemas-microsoft-com:office:smarttags" w:element="chmetcnv">
        <w:smartTagPr>
          <w:attr w:name="TCSC" w:val="0"/>
          <w:attr w:name="NumberType" w:val="1"/>
          <w:attr w:name="Negative" w:val="False"/>
          <w:attr w:name="HasSpace" w:val="False"/>
          <w:attr w:name="SourceValue" w:val="55"/>
          <w:attr w:name="UnitName" w:val="℃"/>
        </w:smartTagPr>
        <w:r w:rsidRPr="00F820E7">
          <w:rPr>
            <w:rFonts w:ascii="Times New Roman"/>
          </w:rPr>
          <w:t>55</w:t>
        </w:r>
        <w:r w:rsidRPr="00F820E7">
          <w:rPr>
            <w:rFonts w:ascii="Times New Roman" w:hAnsi="宋体"/>
          </w:rPr>
          <w:t>℃</w:t>
        </w:r>
      </w:smartTag>
      <w:r w:rsidRPr="00F820E7">
        <w:rPr>
          <w:rFonts w:ascii="Times New Roman"/>
        </w:rPr>
        <w:t>试验温度下，对</w:t>
      </w:r>
      <w:r w:rsidR="00F820E7" w:rsidRPr="00F820E7">
        <w:rPr>
          <w:rFonts w:ascii="Times New Roman" w:hint="eastAsia"/>
        </w:rPr>
        <w:t>碳</w:t>
      </w:r>
      <w:r w:rsidRPr="00F820E7">
        <w:rPr>
          <w:rFonts w:ascii="Times New Roman"/>
        </w:rPr>
        <w:t>钢试片进行了表面腐蚀试验，水处理剂</w:t>
      </w:r>
      <w:r w:rsidRPr="00F820E7">
        <w:rPr>
          <w:rFonts w:ascii="Times New Roman"/>
        </w:rPr>
        <w:t xml:space="preserve">  </w:t>
      </w:r>
      <w:r w:rsidR="00F820E7" w:rsidRPr="00F820E7">
        <w:rPr>
          <w:rFonts w:ascii="Times New Roman" w:hint="eastAsia"/>
          <w:bCs/>
          <w:color w:val="000000"/>
          <w:szCs w:val="21"/>
        </w:rPr>
        <w:t>聚合硫酸铁</w:t>
      </w:r>
      <w:r w:rsidR="00F820E7">
        <w:rPr>
          <w:rFonts w:ascii="Times New Roman" w:hint="eastAsia"/>
          <w:bCs/>
          <w:color w:val="000000"/>
          <w:szCs w:val="21"/>
        </w:rPr>
        <w:t>固体产品</w:t>
      </w:r>
      <w:r w:rsidRPr="00F820E7">
        <w:rPr>
          <w:rFonts w:ascii="Times New Roman"/>
        </w:rPr>
        <w:t>的腐蚀率为</w:t>
      </w:r>
      <w:r w:rsidR="00F820E7">
        <w:rPr>
          <w:rFonts w:ascii="Times New Roman" w:hint="eastAsia"/>
        </w:rPr>
        <w:t>1.25</w:t>
      </w:r>
      <w:r w:rsidRPr="00F820E7">
        <w:rPr>
          <w:rFonts w:ascii="Times New Roman"/>
        </w:rPr>
        <w:t>mm/a</w:t>
      </w:r>
      <w:r w:rsidR="00F820E7">
        <w:rPr>
          <w:rFonts w:ascii="Times New Roman" w:hint="eastAsia"/>
        </w:rPr>
        <w:t>，液体产品的腐蚀率为</w:t>
      </w:r>
      <w:r w:rsidR="00F820E7">
        <w:rPr>
          <w:rFonts w:ascii="Times New Roman" w:hint="eastAsia"/>
        </w:rPr>
        <w:t>22.73mm/a</w:t>
      </w:r>
      <w:r w:rsidR="00F820E7">
        <w:rPr>
          <w:rFonts w:ascii="Times New Roman"/>
        </w:rPr>
        <w:t>。试验结果显示</w:t>
      </w:r>
      <w:r w:rsidR="00F820E7">
        <w:rPr>
          <w:rFonts w:ascii="Times New Roman" w:hint="eastAsia"/>
        </w:rPr>
        <w:t>，液体产品的</w:t>
      </w:r>
      <w:r w:rsidRPr="00F820E7">
        <w:rPr>
          <w:rFonts w:ascii="Times New Roman"/>
        </w:rPr>
        <w:t>腐蚀率大于</w:t>
      </w:r>
      <w:r w:rsidRPr="00F820E7">
        <w:rPr>
          <w:rFonts w:ascii="Times New Roman"/>
        </w:rPr>
        <w:t>GB 6944-2012</w:t>
      </w:r>
      <w:r w:rsidRPr="00F820E7">
        <w:rPr>
          <w:rFonts w:ascii="Times New Roman"/>
        </w:rPr>
        <w:t>中规定的</w:t>
      </w:r>
      <w:smartTag w:uri="urn:schemas-microsoft-com:office:smarttags" w:element="chmetcnv">
        <w:smartTagPr>
          <w:attr w:name="TCSC" w:val="0"/>
          <w:attr w:name="NumberType" w:val="1"/>
          <w:attr w:name="Negative" w:val="False"/>
          <w:attr w:name="HasSpace" w:val="False"/>
          <w:attr w:name="SourceValue" w:val="6.25"/>
          <w:attr w:name="UnitName" w:val="mm"/>
        </w:smartTagPr>
        <w:r w:rsidRPr="00F820E7">
          <w:rPr>
            <w:rFonts w:ascii="Times New Roman"/>
          </w:rPr>
          <w:t>6.25mm</w:t>
        </w:r>
      </w:smartTag>
      <w:r w:rsidRPr="00F820E7">
        <w:rPr>
          <w:rFonts w:ascii="Times New Roman"/>
        </w:rPr>
        <w:t>/a</w:t>
      </w:r>
      <w:r w:rsidRPr="00F820E7">
        <w:rPr>
          <w:rFonts w:ascii="Times New Roman"/>
        </w:rPr>
        <w:t>的要求，属于腐蚀性物质范畴。</w:t>
      </w:r>
      <w:r w:rsidR="00F820E7">
        <w:rPr>
          <w:rFonts w:ascii="Times New Roman" w:hint="eastAsia"/>
        </w:rPr>
        <w:t>因此在包装运输上需增加</w:t>
      </w:r>
      <w:r w:rsidR="006E6888">
        <w:rPr>
          <w:rFonts w:ascii="Times New Roman" w:hint="eastAsia"/>
        </w:rPr>
        <w:t>对液体产品的</w:t>
      </w:r>
      <w:r w:rsidR="00F820E7">
        <w:rPr>
          <w:rFonts w:ascii="Times New Roman" w:hint="eastAsia"/>
        </w:rPr>
        <w:t>相关要求。</w:t>
      </w:r>
    </w:p>
    <w:p w:rsidR="00194DA2" w:rsidRPr="00433A30" w:rsidRDefault="00194DA2" w:rsidP="00064E2E">
      <w:pPr>
        <w:pStyle w:val="a4"/>
        <w:spacing w:before="312" w:after="312"/>
        <w:rPr>
          <w:rFonts w:ascii="Times New Roman"/>
        </w:rPr>
      </w:pPr>
      <w:r w:rsidRPr="00433A30">
        <w:rPr>
          <w:rFonts w:ascii="Times New Roman"/>
        </w:rPr>
        <w:lastRenderedPageBreak/>
        <w:t>关于试验方法的说明</w:t>
      </w:r>
    </w:p>
    <w:p w:rsidR="00194DA2" w:rsidRDefault="00194DA2" w:rsidP="00194DA2">
      <w:pPr>
        <w:spacing w:line="300" w:lineRule="exact"/>
      </w:pPr>
      <w:r>
        <w:rPr>
          <w:rFonts w:hint="eastAsia"/>
        </w:rPr>
        <w:tab/>
      </w:r>
      <w:r>
        <w:rPr>
          <w:rFonts w:hint="eastAsia"/>
        </w:rPr>
        <w:t>本标准中密度、全铁含量、还原性物质（以</w:t>
      </w:r>
      <w:r>
        <w:rPr>
          <w:rFonts w:hint="eastAsia"/>
        </w:rPr>
        <w:t>Fe</w:t>
      </w:r>
      <w:r>
        <w:rPr>
          <w:rFonts w:hint="eastAsia"/>
          <w:vertAlign w:val="superscript"/>
        </w:rPr>
        <w:t>2+</w:t>
      </w:r>
      <w:r>
        <w:rPr>
          <w:rFonts w:hint="eastAsia"/>
        </w:rPr>
        <w:t>计）含量、盐基度、</w:t>
      </w:r>
      <w:r>
        <w:rPr>
          <w:rFonts w:hint="eastAsia"/>
        </w:rPr>
        <w:t>pH</w:t>
      </w:r>
      <w:r>
        <w:rPr>
          <w:rFonts w:hint="eastAsia"/>
        </w:rPr>
        <w:t>值（</w:t>
      </w:r>
      <w:r>
        <w:rPr>
          <w:rFonts w:hint="eastAsia"/>
        </w:rPr>
        <w:t>10g/L</w:t>
      </w:r>
      <w:r>
        <w:rPr>
          <w:rFonts w:hint="eastAsia"/>
        </w:rPr>
        <w:t>水溶液）、不溶物含量等指标的方法均采用原国标，相关试验数据参考</w:t>
      </w:r>
      <w:r w:rsidRPr="00366C73">
        <w:rPr>
          <w:rFonts w:hint="eastAsia"/>
        </w:rPr>
        <w:t>表</w:t>
      </w:r>
      <w:r w:rsidR="00BD0DB9">
        <w:rPr>
          <w:rFonts w:hint="eastAsia"/>
        </w:rPr>
        <w:t>5</w:t>
      </w:r>
      <w:r w:rsidRPr="00366C73">
        <w:rPr>
          <w:rFonts w:hint="eastAsia"/>
        </w:rPr>
        <w:t>～表</w:t>
      </w:r>
      <w:r w:rsidR="00BD0DB9">
        <w:rPr>
          <w:rFonts w:hint="eastAsia"/>
        </w:rPr>
        <w:t>7</w:t>
      </w:r>
      <w:r>
        <w:rPr>
          <w:rFonts w:hint="eastAsia"/>
        </w:rPr>
        <w:t>。</w:t>
      </w:r>
    </w:p>
    <w:p w:rsidR="00194DA2" w:rsidRPr="003B628D" w:rsidRDefault="00194DA2" w:rsidP="00064E2E">
      <w:pPr>
        <w:pStyle w:val="a5"/>
        <w:spacing w:before="156" w:after="156"/>
      </w:pPr>
      <w:r w:rsidRPr="003B628D">
        <w:rPr>
          <w:rFonts w:hint="eastAsia"/>
        </w:rPr>
        <w:t>全铁含量的测定</w:t>
      </w:r>
    </w:p>
    <w:p w:rsidR="00194DA2" w:rsidRDefault="00194DA2" w:rsidP="00194DA2">
      <w:pPr>
        <w:ind w:left="420"/>
      </w:pPr>
      <w:r>
        <w:rPr>
          <w:rFonts w:hint="eastAsia"/>
        </w:rPr>
        <w:t>三氯化钛法与重铬酸钾法对比试验数据见表</w:t>
      </w:r>
      <w:r w:rsidR="00BD0DB9">
        <w:rPr>
          <w:rFonts w:hint="eastAsia"/>
        </w:rPr>
        <w:t>5</w:t>
      </w:r>
      <w:r>
        <w:rPr>
          <w:rFonts w:hint="eastAsia"/>
        </w:rPr>
        <w:t>。</w:t>
      </w:r>
      <w:r w:rsidR="003B628D">
        <w:rPr>
          <w:rFonts w:hint="eastAsia"/>
        </w:rPr>
        <w:t>回收试验结果见表</w:t>
      </w:r>
      <w:r w:rsidR="00BD0DB9">
        <w:rPr>
          <w:rFonts w:hint="eastAsia"/>
        </w:rPr>
        <w:t>6</w:t>
      </w:r>
      <w:r w:rsidR="003B628D">
        <w:rPr>
          <w:rFonts w:hint="eastAsia"/>
        </w:rPr>
        <w:t>。</w:t>
      </w:r>
    </w:p>
    <w:p w:rsidR="00194DA2" w:rsidRDefault="00194DA2" w:rsidP="00064E2E">
      <w:pPr>
        <w:pStyle w:val="af7"/>
        <w:spacing w:before="156" w:after="156"/>
      </w:pPr>
      <w:r>
        <w:rPr>
          <w:rFonts w:hint="eastAsia"/>
        </w:rPr>
        <w:t>三氯化钛法与重铬酸钾法对比试验数据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7"/>
        <w:gridCol w:w="1956"/>
        <w:gridCol w:w="1958"/>
        <w:gridCol w:w="1956"/>
        <w:gridCol w:w="1853"/>
      </w:tblGrid>
      <w:tr w:rsidR="00194DA2" w:rsidRPr="00300F5E" w:rsidTr="00300F5E">
        <w:trPr>
          <w:cantSplit/>
        </w:trPr>
        <w:tc>
          <w:tcPr>
            <w:tcW w:w="965" w:type="pct"/>
            <w:vMerge w:val="restart"/>
            <w:vAlign w:val="center"/>
          </w:tcPr>
          <w:p w:rsidR="00194DA2" w:rsidRPr="00300F5E" w:rsidRDefault="00194DA2" w:rsidP="00194DA2">
            <w:pPr>
              <w:spacing w:line="300" w:lineRule="exact"/>
              <w:jc w:val="center"/>
              <w:rPr>
                <w:sz w:val="18"/>
                <w:szCs w:val="18"/>
              </w:rPr>
            </w:pPr>
            <w:proofErr w:type="gramStart"/>
            <w:r w:rsidRPr="00300F5E">
              <w:rPr>
                <w:rFonts w:hint="eastAsia"/>
                <w:sz w:val="18"/>
                <w:szCs w:val="18"/>
              </w:rPr>
              <w:t>聚铁试样</w:t>
            </w:r>
            <w:proofErr w:type="gramEnd"/>
          </w:p>
        </w:tc>
        <w:tc>
          <w:tcPr>
            <w:tcW w:w="4035" w:type="pct"/>
            <w:gridSpan w:val="4"/>
            <w:vAlign w:val="center"/>
          </w:tcPr>
          <w:p w:rsidR="00194DA2" w:rsidRPr="00300F5E" w:rsidRDefault="00194DA2" w:rsidP="00194DA2">
            <w:pPr>
              <w:spacing w:line="300" w:lineRule="exact"/>
              <w:jc w:val="center"/>
              <w:rPr>
                <w:sz w:val="18"/>
                <w:szCs w:val="18"/>
              </w:rPr>
            </w:pPr>
            <w:r w:rsidRPr="00300F5E">
              <w:rPr>
                <w:rFonts w:hint="eastAsia"/>
                <w:sz w:val="18"/>
                <w:szCs w:val="18"/>
              </w:rPr>
              <w:t>全铁含量（</w:t>
            </w:r>
            <w:r w:rsidRPr="00300F5E">
              <w:rPr>
                <w:rFonts w:hint="eastAsia"/>
                <w:sz w:val="18"/>
                <w:szCs w:val="18"/>
              </w:rPr>
              <w:t>%</w:t>
            </w:r>
            <w:r w:rsidRPr="00300F5E">
              <w:rPr>
                <w:rFonts w:hint="eastAsia"/>
                <w:sz w:val="18"/>
                <w:szCs w:val="18"/>
              </w:rPr>
              <w:t>）</w:t>
            </w:r>
          </w:p>
        </w:tc>
      </w:tr>
      <w:tr w:rsidR="00194DA2" w:rsidRPr="00300F5E" w:rsidTr="00300F5E">
        <w:trPr>
          <w:cantSplit/>
        </w:trPr>
        <w:tc>
          <w:tcPr>
            <w:tcW w:w="965" w:type="pct"/>
            <w:vMerge/>
            <w:vAlign w:val="center"/>
          </w:tcPr>
          <w:p w:rsidR="00194DA2" w:rsidRPr="00300F5E" w:rsidRDefault="00194DA2" w:rsidP="00194DA2">
            <w:pPr>
              <w:spacing w:line="300" w:lineRule="exact"/>
              <w:jc w:val="center"/>
              <w:rPr>
                <w:sz w:val="18"/>
                <w:szCs w:val="18"/>
              </w:rPr>
            </w:pPr>
          </w:p>
        </w:tc>
        <w:tc>
          <w:tcPr>
            <w:tcW w:w="2045" w:type="pct"/>
            <w:gridSpan w:val="2"/>
            <w:vAlign w:val="center"/>
          </w:tcPr>
          <w:p w:rsidR="00194DA2" w:rsidRPr="00300F5E" w:rsidRDefault="00194DA2" w:rsidP="00194DA2">
            <w:pPr>
              <w:spacing w:line="300" w:lineRule="exact"/>
              <w:jc w:val="center"/>
              <w:rPr>
                <w:sz w:val="18"/>
                <w:szCs w:val="18"/>
              </w:rPr>
            </w:pPr>
            <w:r w:rsidRPr="00300F5E">
              <w:rPr>
                <w:rFonts w:hint="eastAsia"/>
                <w:sz w:val="18"/>
                <w:szCs w:val="18"/>
              </w:rPr>
              <w:t>重铬酸钾法（用</w:t>
            </w:r>
            <w:r w:rsidRPr="00300F5E">
              <w:rPr>
                <w:sz w:val="18"/>
                <w:szCs w:val="18"/>
              </w:rPr>
              <w:t>SnCl</w:t>
            </w:r>
            <w:r w:rsidRPr="00300F5E">
              <w:rPr>
                <w:sz w:val="18"/>
                <w:szCs w:val="18"/>
                <w:vertAlign w:val="subscript"/>
              </w:rPr>
              <w:t>2</w:t>
            </w:r>
            <w:r w:rsidRPr="00300F5E">
              <w:rPr>
                <w:rFonts w:hint="eastAsia"/>
                <w:sz w:val="18"/>
                <w:szCs w:val="18"/>
              </w:rPr>
              <w:t>还原后加</w:t>
            </w:r>
            <w:r w:rsidRPr="00300F5E">
              <w:rPr>
                <w:sz w:val="18"/>
                <w:szCs w:val="18"/>
              </w:rPr>
              <w:t>HgCl</w:t>
            </w:r>
            <w:r w:rsidRPr="00300F5E">
              <w:rPr>
                <w:sz w:val="18"/>
                <w:szCs w:val="18"/>
                <w:vertAlign w:val="subscript"/>
              </w:rPr>
              <w:t>2</w:t>
            </w:r>
            <w:r w:rsidRPr="00300F5E">
              <w:rPr>
                <w:rFonts w:hint="eastAsia"/>
                <w:sz w:val="18"/>
                <w:szCs w:val="18"/>
              </w:rPr>
              <w:t>）</w:t>
            </w:r>
          </w:p>
        </w:tc>
        <w:tc>
          <w:tcPr>
            <w:tcW w:w="1990" w:type="pct"/>
            <w:gridSpan w:val="2"/>
            <w:vAlign w:val="center"/>
          </w:tcPr>
          <w:p w:rsidR="00194DA2" w:rsidRPr="00300F5E" w:rsidRDefault="00194DA2" w:rsidP="00194DA2">
            <w:pPr>
              <w:spacing w:line="300" w:lineRule="exact"/>
              <w:jc w:val="center"/>
              <w:rPr>
                <w:sz w:val="18"/>
                <w:szCs w:val="18"/>
              </w:rPr>
            </w:pPr>
            <w:r w:rsidRPr="00300F5E">
              <w:rPr>
                <w:rFonts w:hint="eastAsia"/>
                <w:sz w:val="18"/>
                <w:szCs w:val="18"/>
              </w:rPr>
              <w:t>三氯化钛法（用</w:t>
            </w:r>
            <w:r w:rsidRPr="00300F5E">
              <w:rPr>
                <w:sz w:val="18"/>
                <w:szCs w:val="18"/>
              </w:rPr>
              <w:t>TiCl</w:t>
            </w:r>
            <w:r w:rsidRPr="00300F5E">
              <w:rPr>
                <w:sz w:val="18"/>
                <w:szCs w:val="18"/>
                <w:vertAlign w:val="subscript"/>
              </w:rPr>
              <w:t>3</w:t>
            </w:r>
            <w:r w:rsidRPr="00300F5E">
              <w:rPr>
                <w:rFonts w:hint="eastAsia"/>
                <w:sz w:val="18"/>
                <w:szCs w:val="18"/>
              </w:rPr>
              <w:t>还原）</w:t>
            </w:r>
          </w:p>
        </w:tc>
      </w:tr>
      <w:tr w:rsidR="00194DA2" w:rsidRPr="00300F5E" w:rsidTr="00300F5E">
        <w:tc>
          <w:tcPr>
            <w:tcW w:w="965" w:type="pct"/>
            <w:vAlign w:val="center"/>
          </w:tcPr>
          <w:p w:rsidR="00194DA2" w:rsidRPr="00300F5E" w:rsidRDefault="00194DA2" w:rsidP="00194DA2">
            <w:pPr>
              <w:spacing w:line="300" w:lineRule="exact"/>
              <w:jc w:val="center"/>
              <w:rPr>
                <w:sz w:val="18"/>
                <w:szCs w:val="18"/>
              </w:rPr>
            </w:pPr>
            <w:r w:rsidRPr="00300F5E">
              <w:rPr>
                <w:rFonts w:hint="eastAsia"/>
                <w:sz w:val="18"/>
                <w:szCs w:val="18"/>
              </w:rPr>
              <w:t>1#</w:t>
            </w:r>
          </w:p>
        </w:tc>
        <w:tc>
          <w:tcPr>
            <w:tcW w:w="1022" w:type="pct"/>
            <w:vAlign w:val="center"/>
          </w:tcPr>
          <w:p w:rsidR="00194DA2" w:rsidRPr="00300F5E" w:rsidRDefault="00194DA2" w:rsidP="00194DA2">
            <w:pPr>
              <w:spacing w:line="300" w:lineRule="exact"/>
              <w:jc w:val="center"/>
              <w:rPr>
                <w:sz w:val="18"/>
                <w:szCs w:val="18"/>
              </w:rPr>
            </w:pPr>
            <w:r w:rsidRPr="00300F5E">
              <w:rPr>
                <w:sz w:val="18"/>
                <w:szCs w:val="18"/>
              </w:rPr>
              <w:t>22.3</w:t>
            </w:r>
            <w:r w:rsidRPr="00300F5E">
              <w:rPr>
                <w:rFonts w:hint="eastAsia"/>
                <w:sz w:val="18"/>
                <w:szCs w:val="18"/>
              </w:rPr>
              <w:t>1</w:t>
            </w:r>
          </w:p>
        </w:tc>
        <w:tc>
          <w:tcPr>
            <w:tcW w:w="1023" w:type="pct"/>
            <w:vAlign w:val="center"/>
          </w:tcPr>
          <w:p w:rsidR="00194DA2" w:rsidRPr="00300F5E" w:rsidRDefault="00194DA2" w:rsidP="00194DA2">
            <w:pPr>
              <w:spacing w:line="300" w:lineRule="exact"/>
              <w:jc w:val="center"/>
              <w:rPr>
                <w:sz w:val="18"/>
                <w:szCs w:val="18"/>
              </w:rPr>
            </w:pPr>
            <w:r w:rsidRPr="00300F5E">
              <w:rPr>
                <w:sz w:val="18"/>
                <w:szCs w:val="18"/>
              </w:rPr>
              <w:t>22.3</w:t>
            </w:r>
            <w:r w:rsidRPr="00300F5E">
              <w:rPr>
                <w:rFonts w:hint="eastAsia"/>
                <w:sz w:val="18"/>
                <w:szCs w:val="18"/>
              </w:rPr>
              <w:t>4</w:t>
            </w:r>
          </w:p>
        </w:tc>
        <w:tc>
          <w:tcPr>
            <w:tcW w:w="1022" w:type="pct"/>
            <w:vAlign w:val="center"/>
          </w:tcPr>
          <w:p w:rsidR="00194DA2" w:rsidRPr="00300F5E" w:rsidRDefault="00194DA2" w:rsidP="00194DA2">
            <w:pPr>
              <w:spacing w:line="300" w:lineRule="exact"/>
              <w:jc w:val="center"/>
              <w:rPr>
                <w:sz w:val="18"/>
                <w:szCs w:val="18"/>
              </w:rPr>
            </w:pPr>
            <w:r w:rsidRPr="00300F5E">
              <w:rPr>
                <w:sz w:val="18"/>
                <w:szCs w:val="18"/>
              </w:rPr>
              <w:t>22.</w:t>
            </w:r>
            <w:r w:rsidRPr="00300F5E">
              <w:rPr>
                <w:rFonts w:hint="eastAsia"/>
                <w:sz w:val="18"/>
                <w:szCs w:val="18"/>
              </w:rPr>
              <w:t>43</w:t>
            </w:r>
          </w:p>
        </w:tc>
        <w:tc>
          <w:tcPr>
            <w:tcW w:w="968" w:type="pct"/>
            <w:vAlign w:val="center"/>
          </w:tcPr>
          <w:p w:rsidR="00194DA2" w:rsidRPr="00300F5E" w:rsidRDefault="00194DA2" w:rsidP="00194DA2">
            <w:pPr>
              <w:spacing w:line="300" w:lineRule="exact"/>
              <w:jc w:val="center"/>
              <w:rPr>
                <w:sz w:val="18"/>
                <w:szCs w:val="18"/>
              </w:rPr>
            </w:pPr>
            <w:r w:rsidRPr="00300F5E">
              <w:rPr>
                <w:sz w:val="18"/>
                <w:szCs w:val="18"/>
              </w:rPr>
              <w:t>22.</w:t>
            </w:r>
            <w:r w:rsidRPr="00300F5E">
              <w:rPr>
                <w:rFonts w:hint="eastAsia"/>
                <w:sz w:val="18"/>
                <w:szCs w:val="18"/>
              </w:rPr>
              <w:t>40</w:t>
            </w:r>
          </w:p>
        </w:tc>
      </w:tr>
      <w:tr w:rsidR="00194DA2" w:rsidRPr="00300F5E" w:rsidTr="00300F5E">
        <w:tc>
          <w:tcPr>
            <w:tcW w:w="965" w:type="pct"/>
            <w:vAlign w:val="center"/>
          </w:tcPr>
          <w:p w:rsidR="00194DA2" w:rsidRPr="00300F5E" w:rsidRDefault="00194DA2" w:rsidP="00194DA2">
            <w:pPr>
              <w:spacing w:line="300" w:lineRule="exact"/>
              <w:jc w:val="center"/>
              <w:rPr>
                <w:sz w:val="18"/>
                <w:szCs w:val="18"/>
              </w:rPr>
            </w:pPr>
            <w:r w:rsidRPr="00300F5E">
              <w:rPr>
                <w:rFonts w:hint="eastAsia"/>
                <w:sz w:val="18"/>
                <w:szCs w:val="18"/>
              </w:rPr>
              <w:t>2#</w:t>
            </w:r>
          </w:p>
        </w:tc>
        <w:tc>
          <w:tcPr>
            <w:tcW w:w="1022" w:type="pct"/>
            <w:vAlign w:val="center"/>
          </w:tcPr>
          <w:p w:rsidR="00194DA2" w:rsidRPr="00300F5E" w:rsidRDefault="00194DA2" w:rsidP="00194DA2">
            <w:pPr>
              <w:spacing w:line="300" w:lineRule="exact"/>
              <w:jc w:val="center"/>
              <w:rPr>
                <w:sz w:val="18"/>
                <w:szCs w:val="18"/>
              </w:rPr>
            </w:pPr>
            <w:r w:rsidRPr="00300F5E">
              <w:rPr>
                <w:sz w:val="18"/>
                <w:szCs w:val="18"/>
              </w:rPr>
              <w:t>21.7</w:t>
            </w:r>
            <w:r w:rsidRPr="00300F5E">
              <w:rPr>
                <w:rFonts w:hint="eastAsia"/>
                <w:sz w:val="18"/>
                <w:szCs w:val="18"/>
              </w:rPr>
              <w:t>0</w:t>
            </w:r>
          </w:p>
        </w:tc>
        <w:tc>
          <w:tcPr>
            <w:tcW w:w="1023" w:type="pct"/>
            <w:vAlign w:val="center"/>
          </w:tcPr>
          <w:p w:rsidR="00194DA2" w:rsidRPr="00300F5E" w:rsidRDefault="00194DA2" w:rsidP="00194DA2">
            <w:pPr>
              <w:spacing w:line="300" w:lineRule="exact"/>
              <w:jc w:val="center"/>
              <w:rPr>
                <w:sz w:val="18"/>
                <w:szCs w:val="18"/>
              </w:rPr>
            </w:pPr>
            <w:r w:rsidRPr="00300F5E">
              <w:rPr>
                <w:sz w:val="18"/>
                <w:szCs w:val="18"/>
              </w:rPr>
              <w:t>21.</w:t>
            </w:r>
            <w:r w:rsidRPr="00300F5E">
              <w:rPr>
                <w:rFonts w:hint="eastAsia"/>
                <w:sz w:val="18"/>
                <w:szCs w:val="18"/>
              </w:rPr>
              <w:t>67</w:t>
            </w:r>
          </w:p>
        </w:tc>
        <w:tc>
          <w:tcPr>
            <w:tcW w:w="1022" w:type="pct"/>
            <w:vAlign w:val="center"/>
          </w:tcPr>
          <w:p w:rsidR="00194DA2" w:rsidRPr="00300F5E" w:rsidRDefault="00194DA2" w:rsidP="00194DA2">
            <w:pPr>
              <w:spacing w:line="300" w:lineRule="exact"/>
              <w:jc w:val="center"/>
              <w:rPr>
                <w:sz w:val="18"/>
                <w:szCs w:val="18"/>
              </w:rPr>
            </w:pPr>
            <w:r w:rsidRPr="00300F5E">
              <w:rPr>
                <w:sz w:val="18"/>
                <w:szCs w:val="18"/>
              </w:rPr>
              <w:t>21.7</w:t>
            </w:r>
            <w:r w:rsidRPr="00300F5E">
              <w:rPr>
                <w:rFonts w:hint="eastAsia"/>
                <w:sz w:val="18"/>
                <w:szCs w:val="18"/>
              </w:rPr>
              <w:t>8</w:t>
            </w:r>
          </w:p>
        </w:tc>
        <w:tc>
          <w:tcPr>
            <w:tcW w:w="968" w:type="pct"/>
            <w:vAlign w:val="center"/>
          </w:tcPr>
          <w:p w:rsidR="00194DA2" w:rsidRPr="00300F5E" w:rsidRDefault="00194DA2" w:rsidP="00194DA2">
            <w:pPr>
              <w:spacing w:line="300" w:lineRule="exact"/>
              <w:jc w:val="center"/>
              <w:rPr>
                <w:sz w:val="18"/>
                <w:szCs w:val="18"/>
              </w:rPr>
            </w:pPr>
            <w:r w:rsidRPr="00300F5E">
              <w:rPr>
                <w:sz w:val="18"/>
                <w:szCs w:val="18"/>
              </w:rPr>
              <w:t>21.7</w:t>
            </w:r>
            <w:r w:rsidRPr="00300F5E">
              <w:rPr>
                <w:rFonts w:hint="eastAsia"/>
                <w:sz w:val="18"/>
                <w:szCs w:val="18"/>
              </w:rPr>
              <w:t>1</w:t>
            </w:r>
          </w:p>
        </w:tc>
      </w:tr>
      <w:tr w:rsidR="00194DA2" w:rsidRPr="00300F5E" w:rsidTr="00300F5E">
        <w:tc>
          <w:tcPr>
            <w:tcW w:w="965" w:type="pct"/>
            <w:vAlign w:val="center"/>
          </w:tcPr>
          <w:p w:rsidR="00194DA2" w:rsidRPr="00300F5E" w:rsidRDefault="00194DA2" w:rsidP="00194DA2">
            <w:pPr>
              <w:spacing w:line="300" w:lineRule="exact"/>
              <w:jc w:val="center"/>
              <w:rPr>
                <w:sz w:val="18"/>
                <w:szCs w:val="18"/>
              </w:rPr>
            </w:pPr>
            <w:r w:rsidRPr="00300F5E">
              <w:rPr>
                <w:rFonts w:hint="eastAsia"/>
                <w:sz w:val="18"/>
                <w:szCs w:val="18"/>
              </w:rPr>
              <w:t>3#</w:t>
            </w:r>
          </w:p>
        </w:tc>
        <w:tc>
          <w:tcPr>
            <w:tcW w:w="1022" w:type="pct"/>
            <w:vAlign w:val="center"/>
          </w:tcPr>
          <w:p w:rsidR="00194DA2" w:rsidRPr="00300F5E" w:rsidRDefault="00194DA2" w:rsidP="00194DA2">
            <w:pPr>
              <w:spacing w:line="300" w:lineRule="exact"/>
              <w:jc w:val="center"/>
              <w:rPr>
                <w:sz w:val="18"/>
                <w:szCs w:val="18"/>
              </w:rPr>
            </w:pPr>
            <w:r w:rsidRPr="00300F5E">
              <w:rPr>
                <w:sz w:val="18"/>
                <w:szCs w:val="18"/>
              </w:rPr>
              <w:t>21.9</w:t>
            </w:r>
            <w:r w:rsidRPr="00300F5E">
              <w:rPr>
                <w:rFonts w:hint="eastAsia"/>
                <w:sz w:val="18"/>
                <w:szCs w:val="18"/>
              </w:rPr>
              <w:t>1</w:t>
            </w:r>
          </w:p>
        </w:tc>
        <w:tc>
          <w:tcPr>
            <w:tcW w:w="1023" w:type="pct"/>
            <w:vAlign w:val="center"/>
          </w:tcPr>
          <w:p w:rsidR="00194DA2" w:rsidRPr="00300F5E" w:rsidRDefault="00194DA2" w:rsidP="00194DA2">
            <w:pPr>
              <w:spacing w:line="300" w:lineRule="exact"/>
              <w:jc w:val="center"/>
              <w:rPr>
                <w:sz w:val="18"/>
                <w:szCs w:val="18"/>
              </w:rPr>
            </w:pPr>
            <w:r w:rsidRPr="00300F5E">
              <w:rPr>
                <w:sz w:val="18"/>
                <w:szCs w:val="18"/>
              </w:rPr>
              <w:t>21.</w:t>
            </w:r>
            <w:r w:rsidRPr="00300F5E">
              <w:rPr>
                <w:rFonts w:hint="eastAsia"/>
                <w:sz w:val="18"/>
                <w:szCs w:val="18"/>
              </w:rPr>
              <w:t>83</w:t>
            </w:r>
          </w:p>
        </w:tc>
        <w:tc>
          <w:tcPr>
            <w:tcW w:w="1022" w:type="pct"/>
            <w:vAlign w:val="center"/>
          </w:tcPr>
          <w:p w:rsidR="00194DA2" w:rsidRPr="00300F5E" w:rsidRDefault="00194DA2" w:rsidP="00194DA2">
            <w:pPr>
              <w:spacing w:line="300" w:lineRule="exact"/>
              <w:jc w:val="center"/>
              <w:rPr>
                <w:sz w:val="18"/>
                <w:szCs w:val="18"/>
              </w:rPr>
            </w:pPr>
            <w:r w:rsidRPr="00300F5E">
              <w:rPr>
                <w:sz w:val="18"/>
                <w:szCs w:val="18"/>
              </w:rPr>
              <w:t>2</w:t>
            </w:r>
            <w:r w:rsidRPr="00300F5E">
              <w:rPr>
                <w:rFonts w:hint="eastAsia"/>
                <w:sz w:val="18"/>
                <w:szCs w:val="18"/>
              </w:rPr>
              <w:t>2</w:t>
            </w:r>
            <w:r w:rsidRPr="00300F5E">
              <w:rPr>
                <w:sz w:val="18"/>
                <w:szCs w:val="18"/>
              </w:rPr>
              <w:t>.</w:t>
            </w:r>
            <w:r w:rsidRPr="00300F5E">
              <w:rPr>
                <w:rFonts w:hint="eastAsia"/>
                <w:sz w:val="18"/>
                <w:szCs w:val="18"/>
              </w:rPr>
              <w:t>07</w:t>
            </w:r>
          </w:p>
        </w:tc>
        <w:tc>
          <w:tcPr>
            <w:tcW w:w="968" w:type="pct"/>
            <w:vAlign w:val="center"/>
          </w:tcPr>
          <w:p w:rsidR="00194DA2" w:rsidRPr="00300F5E" w:rsidRDefault="00194DA2" w:rsidP="00194DA2">
            <w:pPr>
              <w:spacing w:line="300" w:lineRule="exact"/>
              <w:jc w:val="center"/>
              <w:rPr>
                <w:sz w:val="18"/>
                <w:szCs w:val="18"/>
              </w:rPr>
            </w:pPr>
            <w:r w:rsidRPr="00300F5E">
              <w:rPr>
                <w:sz w:val="18"/>
                <w:szCs w:val="18"/>
              </w:rPr>
              <w:t>2</w:t>
            </w:r>
            <w:r w:rsidRPr="00300F5E">
              <w:rPr>
                <w:rFonts w:hint="eastAsia"/>
                <w:sz w:val="18"/>
                <w:szCs w:val="18"/>
              </w:rPr>
              <w:t>2</w:t>
            </w:r>
            <w:r w:rsidRPr="00300F5E">
              <w:rPr>
                <w:sz w:val="18"/>
                <w:szCs w:val="18"/>
              </w:rPr>
              <w:t>.</w:t>
            </w:r>
            <w:r w:rsidRPr="00300F5E">
              <w:rPr>
                <w:rFonts w:hint="eastAsia"/>
                <w:sz w:val="18"/>
                <w:szCs w:val="18"/>
              </w:rPr>
              <w:t>09</w:t>
            </w:r>
          </w:p>
        </w:tc>
      </w:tr>
      <w:tr w:rsidR="00194DA2" w:rsidRPr="00300F5E" w:rsidTr="00300F5E">
        <w:tc>
          <w:tcPr>
            <w:tcW w:w="965" w:type="pct"/>
            <w:vAlign w:val="center"/>
          </w:tcPr>
          <w:p w:rsidR="00194DA2" w:rsidRPr="00300F5E" w:rsidRDefault="00194DA2" w:rsidP="00194DA2">
            <w:pPr>
              <w:spacing w:line="300" w:lineRule="exact"/>
              <w:jc w:val="center"/>
              <w:rPr>
                <w:sz w:val="18"/>
                <w:szCs w:val="18"/>
              </w:rPr>
            </w:pPr>
            <w:r w:rsidRPr="00300F5E">
              <w:rPr>
                <w:rFonts w:hint="eastAsia"/>
                <w:sz w:val="18"/>
                <w:szCs w:val="18"/>
              </w:rPr>
              <w:t>4#</w:t>
            </w:r>
          </w:p>
        </w:tc>
        <w:tc>
          <w:tcPr>
            <w:tcW w:w="1022" w:type="pct"/>
            <w:vAlign w:val="center"/>
          </w:tcPr>
          <w:p w:rsidR="00194DA2" w:rsidRPr="00300F5E" w:rsidRDefault="00194DA2" w:rsidP="00194DA2">
            <w:pPr>
              <w:spacing w:line="300" w:lineRule="exact"/>
              <w:jc w:val="center"/>
              <w:rPr>
                <w:sz w:val="18"/>
                <w:szCs w:val="18"/>
              </w:rPr>
            </w:pPr>
            <w:r w:rsidRPr="00300F5E">
              <w:rPr>
                <w:rFonts w:hint="eastAsia"/>
                <w:sz w:val="18"/>
                <w:szCs w:val="18"/>
              </w:rPr>
              <w:t>20.73</w:t>
            </w:r>
          </w:p>
        </w:tc>
        <w:tc>
          <w:tcPr>
            <w:tcW w:w="1023" w:type="pct"/>
            <w:vAlign w:val="center"/>
          </w:tcPr>
          <w:p w:rsidR="00194DA2" w:rsidRPr="00300F5E" w:rsidRDefault="00194DA2" w:rsidP="00194DA2">
            <w:pPr>
              <w:spacing w:line="300" w:lineRule="exact"/>
              <w:jc w:val="center"/>
              <w:rPr>
                <w:sz w:val="18"/>
                <w:szCs w:val="18"/>
              </w:rPr>
            </w:pPr>
            <w:r w:rsidRPr="00300F5E">
              <w:rPr>
                <w:rFonts w:hint="eastAsia"/>
                <w:sz w:val="18"/>
                <w:szCs w:val="18"/>
              </w:rPr>
              <w:t>20.67</w:t>
            </w:r>
          </w:p>
        </w:tc>
        <w:tc>
          <w:tcPr>
            <w:tcW w:w="1022" w:type="pct"/>
            <w:vAlign w:val="center"/>
          </w:tcPr>
          <w:p w:rsidR="00194DA2" w:rsidRPr="00300F5E" w:rsidRDefault="00194DA2" w:rsidP="00194DA2">
            <w:pPr>
              <w:spacing w:line="300" w:lineRule="exact"/>
              <w:jc w:val="center"/>
              <w:rPr>
                <w:sz w:val="18"/>
                <w:szCs w:val="18"/>
              </w:rPr>
            </w:pPr>
            <w:r w:rsidRPr="00300F5E">
              <w:rPr>
                <w:rFonts w:hint="eastAsia"/>
                <w:sz w:val="18"/>
                <w:szCs w:val="18"/>
              </w:rPr>
              <w:t>20.76</w:t>
            </w:r>
          </w:p>
        </w:tc>
        <w:tc>
          <w:tcPr>
            <w:tcW w:w="968" w:type="pct"/>
            <w:vAlign w:val="center"/>
          </w:tcPr>
          <w:p w:rsidR="00194DA2" w:rsidRPr="00300F5E" w:rsidRDefault="00194DA2" w:rsidP="00194DA2">
            <w:pPr>
              <w:spacing w:line="300" w:lineRule="exact"/>
              <w:jc w:val="center"/>
              <w:rPr>
                <w:sz w:val="18"/>
                <w:szCs w:val="18"/>
              </w:rPr>
            </w:pPr>
            <w:r w:rsidRPr="00300F5E">
              <w:rPr>
                <w:rFonts w:hint="eastAsia"/>
                <w:sz w:val="18"/>
                <w:szCs w:val="18"/>
              </w:rPr>
              <w:t>20.67</w:t>
            </w:r>
          </w:p>
        </w:tc>
      </w:tr>
    </w:tbl>
    <w:p w:rsidR="00194DA2" w:rsidRDefault="00194DA2" w:rsidP="00064E2E">
      <w:pPr>
        <w:pStyle w:val="af7"/>
        <w:spacing w:before="156" w:after="156"/>
      </w:pPr>
      <w:r>
        <w:rPr>
          <w:rFonts w:hint="eastAsia"/>
        </w:rPr>
        <w:t>全铁添加标准回收试验结果（重铬酸钾法）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1545"/>
        <w:gridCol w:w="1545"/>
        <w:gridCol w:w="1545"/>
        <w:gridCol w:w="1545"/>
        <w:gridCol w:w="1545"/>
      </w:tblGrid>
      <w:tr w:rsidR="00194DA2" w:rsidRPr="005A2DDF" w:rsidTr="005A2DDF">
        <w:trPr>
          <w:trHeight w:val="724"/>
        </w:trPr>
        <w:tc>
          <w:tcPr>
            <w:tcW w:w="964" w:type="pct"/>
          </w:tcPr>
          <w:p w:rsidR="00194DA2" w:rsidRPr="005A2DDF" w:rsidRDefault="008B4010" w:rsidP="00194DA2">
            <w:pPr>
              <w:spacing w:line="300" w:lineRule="exact"/>
              <w:rPr>
                <w:sz w:val="18"/>
                <w:szCs w:val="18"/>
              </w:rPr>
            </w:pPr>
            <w:r>
              <w:rPr>
                <w:noProof/>
                <w:sz w:val="18"/>
                <w:szCs w:val="18"/>
              </w:rPr>
              <w:pict>
                <v:line id="__TH_L2" o:spid="_x0000_s1035" style="position:absolute;left:0;text-align:left;z-index:1" from="-5.15pt,0" to="85.85pt,36.05pt" strokeweight=".5pt"/>
              </w:pict>
            </w:r>
            <w:r w:rsidR="00194DA2" w:rsidRPr="005A2DDF">
              <w:rPr>
                <w:rFonts w:hint="eastAsia"/>
                <w:sz w:val="18"/>
                <w:szCs w:val="18"/>
              </w:rPr>
              <w:t xml:space="preserve">        </w:t>
            </w:r>
            <w:r w:rsidR="00194DA2" w:rsidRPr="005A2DDF">
              <w:rPr>
                <w:rFonts w:hint="eastAsia"/>
                <w:sz w:val="18"/>
                <w:szCs w:val="18"/>
              </w:rPr>
              <w:t>项目</w:t>
            </w:r>
          </w:p>
          <w:p w:rsidR="00194DA2" w:rsidRPr="005A2DDF" w:rsidRDefault="00194DA2" w:rsidP="00194DA2">
            <w:pPr>
              <w:spacing w:line="300" w:lineRule="exact"/>
              <w:rPr>
                <w:sz w:val="18"/>
                <w:szCs w:val="18"/>
              </w:rPr>
            </w:pPr>
            <w:proofErr w:type="gramStart"/>
            <w:r w:rsidRPr="005A2DDF">
              <w:rPr>
                <w:rFonts w:hint="eastAsia"/>
                <w:sz w:val="18"/>
                <w:szCs w:val="18"/>
              </w:rPr>
              <w:t>聚铁试样</w:t>
            </w:r>
            <w:proofErr w:type="gramEnd"/>
          </w:p>
        </w:tc>
        <w:tc>
          <w:tcPr>
            <w:tcW w:w="807" w:type="pct"/>
            <w:vAlign w:val="center"/>
          </w:tcPr>
          <w:p w:rsidR="00194DA2" w:rsidRPr="005A2DDF" w:rsidRDefault="00194DA2" w:rsidP="00532B7E">
            <w:pPr>
              <w:spacing w:line="300" w:lineRule="exact"/>
              <w:jc w:val="center"/>
              <w:rPr>
                <w:sz w:val="18"/>
                <w:szCs w:val="18"/>
              </w:rPr>
            </w:pPr>
            <w:r w:rsidRPr="005A2DDF">
              <w:rPr>
                <w:rFonts w:hint="eastAsia"/>
                <w:sz w:val="18"/>
                <w:szCs w:val="18"/>
              </w:rPr>
              <w:t>所取样品的全铁含量（</w:t>
            </w:r>
            <w:r w:rsidRPr="005A2DDF">
              <w:rPr>
                <w:sz w:val="18"/>
                <w:szCs w:val="18"/>
              </w:rPr>
              <w:t>mg</w:t>
            </w:r>
            <w:r w:rsidRPr="005A2DDF">
              <w:rPr>
                <w:rFonts w:hint="eastAsia"/>
                <w:sz w:val="18"/>
                <w:szCs w:val="18"/>
              </w:rPr>
              <w:t>）</w:t>
            </w:r>
          </w:p>
        </w:tc>
        <w:tc>
          <w:tcPr>
            <w:tcW w:w="807" w:type="pct"/>
            <w:vAlign w:val="center"/>
          </w:tcPr>
          <w:p w:rsidR="00194DA2" w:rsidRPr="005A2DDF" w:rsidRDefault="00194DA2" w:rsidP="00194DA2">
            <w:pPr>
              <w:spacing w:line="300" w:lineRule="exact"/>
              <w:jc w:val="center"/>
              <w:rPr>
                <w:sz w:val="18"/>
                <w:szCs w:val="18"/>
              </w:rPr>
            </w:pPr>
            <w:r w:rsidRPr="005A2DDF">
              <w:rPr>
                <w:rFonts w:hint="eastAsia"/>
                <w:sz w:val="18"/>
                <w:szCs w:val="18"/>
              </w:rPr>
              <w:t>添加标准铁量</w:t>
            </w:r>
          </w:p>
          <w:p w:rsidR="00194DA2" w:rsidRPr="005A2DDF" w:rsidRDefault="00194DA2" w:rsidP="00194DA2">
            <w:pPr>
              <w:spacing w:line="300" w:lineRule="exact"/>
              <w:jc w:val="center"/>
              <w:rPr>
                <w:sz w:val="18"/>
                <w:szCs w:val="18"/>
              </w:rPr>
            </w:pPr>
            <w:r w:rsidRPr="005A2DDF">
              <w:rPr>
                <w:rFonts w:hint="eastAsia"/>
                <w:sz w:val="18"/>
                <w:szCs w:val="18"/>
              </w:rPr>
              <w:t>（</w:t>
            </w:r>
            <w:r w:rsidRPr="005A2DDF">
              <w:rPr>
                <w:sz w:val="18"/>
                <w:szCs w:val="18"/>
              </w:rPr>
              <w:t>mg</w:t>
            </w:r>
            <w:r w:rsidRPr="005A2DDF">
              <w:rPr>
                <w:rFonts w:hint="eastAsia"/>
                <w:sz w:val="18"/>
                <w:szCs w:val="18"/>
              </w:rPr>
              <w:t>）</w:t>
            </w:r>
          </w:p>
        </w:tc>
        <w:tc>
          <w:tcPr>
            <w:tcW w:w="807" w:type="pct"/>
            <w:vAlign w:val="center"/>
          </w:tcPr>
          <w:p w:rsidR="00194DA2" w:rsidRPr="005A2DDF" w:rsidRDefault="00194DA2" w:rsidP="00194DA2">
            <w:pPr>
              <w:spacing w:line="300" w:lineRule="exact"/>
              <w:jc w:val="center"/>
              <w:rPr>
                <w:sz w:val="18"/>
                <w:szCs w:val="18"/>
              </w:rPr>
            </w:pPr>
            <w:r w:rsidRPr="005A2DDF">
              <w:rPr>
                <w:rFonts w:hint="eastAsia"/>
                <w:sz w:val="18"/>
                <w:szCs w:val="18"/>
              </w:rPr>
              <w:t>理论值</w:t>
            </w:r>
          </w:p>
          <w:p w:rsidR="00194DA2" w:rsidRPr="005A2DDF" w:rsidRDefault="00194DA2" w:rsidP="00194DA2">
            <w:pPr>
              <w:spacing w:line="300" w:lineRule="exact"/>
              <w:jc w:val="center"/>
              <w:rPr>
                <w:sz w:val="18"/>
                <w:szCs w:val="18"/>
              </w:rPr>
            </w:pPr>
            <w:r w:rsidRPr="005A2DDF">
              <w:rPr>
                <w:rFonts w:hint="eastAsia"/>
                <w:sz w:val="18"/>
                <w:szCs w:val="18"/>
              </w:rPr>
              <w:t>（</w:t>
            </w:r>
            <w:r w:rsidRPr="005A2DDF">
              <w:rPr>
                <w:sz w:val="18"/>
                <w:szCs w:val="18"/>
              </w:rPr>
              <w:t>mg</w:t>
            </w:r>
            <w:r w:rsidRPr="005A2DDF">
              <w:rPr>
                <w:rFonts w:hint="eastAsia"/>
                <w:sz w:val="18"/>
                <w:szCs w:val="18"/>
              </w:rPr>
              <w:t>）</w:t>
            </w:r>
          </w:p>
        </w:tc>
        <w:tc>
          <w:tcPr>
            <w:tcW w:w="807" w:type="pct"/>
            <w:vAlign w:val="center"/>
          </w:tcPr>
          <w:p w:rsidR="00194DA2" w:rsidRPr="005A2DDF" w:rsidRDefault="00194DA2" w:rsidP="00194DA2">
            <w:pPr>
              <w:spacing w:line="300" w:lineRule="exact"/>
              <w:jc w:val="center"/>
              <w:rPr>
                <w:sz w:val="18"/>
                <w:szCs w:val="18"/>
              </w:rPr>
            </w:pPr>
            <w:r w:rsidRPr="005A2DDF">
              <w:rPr>
                <w:rFonts w:hint="eastAsia"/>
                <w:sz w:val="18"/>
                <w:szCs w:val="18"/>
              </w:rPr>
              <w:t>实测值</w:t>
            </w:r>
          </w:p>
          <w:p w:rsidR="00194DA2" w:rsidRPr="005A2DDF" w:rsidRDefault="00194DA2" w:rsidP="00194DA2">
            <w:pPr>
              <w:spacing w:line="300" w:lineRule="exact"/>
              <w:jc w:val="center"/>
              <w:rPr>
                <w:sz w:val="18"/>
                <w:szCs w:val="18"/>
              </w:rPr>
            </w:pPr>
            <w:r w:rsidRPr="005A2DDF">
              <w:rPr>
                <w:rFonts w:hint="eastAsia"/>
                <w:sz w:val="18"/>
                <w:szCs w:val="18"/>
              </w:rPr>
              <w:t>（</w:t>
            </w:r>
            <w:r w:rsidRPr="005A2DDF">
              <w:rPr>
                <w:sz w:val="18"/>
                <w:szCs w:val="18"/>
              </w:rPr>
              <w:t>mg</w:t>
            </w:r>
            <w:r w:rsidRPr="005A2DDF">
              <w:rPr>
                <w:rFonts w:hint="eastAsia"/>
                <w:sz w:val="18"/>
                <w:szCs w:val="18"/>
              </w:rPr>
              <w:t>）</w:t>
            </w:r>
          </w:p>
        </w:tc>
        <w:tc>
          <w:tcPr>
            <w:tcW w:w="807" w:type="pct"/>
            <w:vAlign w:val="center"/>
          </w:tcPr>
          <w:p w:rsidR="00194DA2" w:rsidRPr="005A2DDF" w:rsidRDefault="00194DA2" w:rsidP="00194DA2">
            <w:pPr>
              <w:spacing w:line="300" w:lineRule="exact"/>
              <w:jc w:val="center"/>
              <w:rPr>
                <w:sz w:val="18"/>
                <w:szCs w:val="18"/>
              </w:rPr>
            </w:pPr>
            <w:r w:rsidRPr="005A2DDF">
              <w:rPr>
                <w:rFonts w:hint="eastAsia"/>
                <w:sz w:val="18"/>
                <w:szCs w:val="18"/>
              </w:rPr>
              <w:t>回收率</w:t>
            </w:r>
          </w:p>
          <w:p w:rsidR="00194DA2" w:rsidRPr="005A2DDF" w:rsidRDefault="00194DA2" w:rsidP="00194DA2">
            <w:pPr>
              <w:spacing w:line="300" w:lineRule="exact"/>
              <w:jc w:val="center"/>
              <w:rPr>
                <w:sz w:val="18"/>
                <w:szCs w:val="18"/>
              </w:rPr>
            </w:pPr>
            <w:r w:rsidRPr="005A2DDF">
              <w:rPr>
                <w:rFonts w:hint="eastAsia"/>
                <w:sz w:val="18"/>
                <w:szCs w:val="18"/>
              </w:rPr>
              <w:t>（</w:t>
            </w:r>
            <w:r w:rsidRPr="005A2DDF">
              <w:rPr>
                <w:rFonts w:hint="eastAsia"/>
                <w:sz w:val="18"/>
                <w:szCs w:val="18"/>
              </w:rPr>
              <w:t>%</w:t>
            </w:r>
            <w:r w:rsidRPr="005A2DDF">
              <w:rPr>
                <w:rFonts w:hint="eastAsia"/>
                <w:sz w:val="18"/>
                <w:szCs w:val="18"/>
              </w:rPr>
              <w:t>）</w:t>
            </w:r>
          </w:p>
        </w:tc>
      </w:tr>
      <w:tr w:rsidR="00194DA2" w:rsidRPr="005A2DDF" w:rsidTr="005A2DDF">
        <w:trPr>
          <w:cantSplit/>
        </w:trPr>
        <w:tc>
          <w:tcPr>
            <w:tcW w:w="964" w:type="pct"/>
            <w:vMerge w:val="restart"/>
            <w:vAlign w:val="center"/>
          </w:tcPr>
          <w:p w:rsidR="00194DA2" w:rsidRPr="005A2DDF" w:rsidRDefault="00194DA2" w:rsidP="00194DA2">
            <w:pPr>
              <w:spacing w:line="300" w:lineRule="exact"/>
              <w:jc w:val="center"/>
              <w:rPr>
                <w:sz w:val="18"/>
                <w:szCs w:val="18"/>
              </w:rPr>
            </w:pPr>
            <w:r w:rsidRPr="005A2DDF">
              <w:rPr>
                <w:rFonts w:hint="eastAsia"/>
                <w:sz w:val="18"/>
                <w:szCs w:val="18"/>
              </w:rPr>
              <w:t>1#</w:t>
            </w:r>
          </w:p>
        </w:tc>
        <w:tc>
          <w:tcPr>
            <w:tcW w:w="807" w:type="pct"/>
            <w:vMerge w:val="restart"/>
            <w:vAlign w:val="center"/>
          </w:tcPr>
          <w:p w:rsidR="00194DA2" w:rsidRPr="005A2DDF" w:rsidRDefault="00194DA2" w:rsidP="00194DA2">
            <w:pPr>
              <w:spacing w:line="300" w:lineRule="exact"/>
              <w:jc w:val="center"/>
              <w:rPr>
                <w:sz w:val="18"/>
                <w:szCs w:val="18"/>
              </w:rPr>
            </w:pPr>
            <w:r w:rsidRPr="005A2DDF">
              <w:rPr>
                <w:sz w:val="18"/>
                <w:szCs w:val="18"/>
              </w:rPr>
              <w:t>67.96</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66.3</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134.26</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134.80</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100.8</w:t>
            </w:r>
          </w:p>
        </w:tc>
      </w:tr>
      <w:tr w:rsidR="00194DA2" w:rsidRPr="005A2DDF" w:rsidTr="005A2DDF">
        <w:trPr>
          <w:cantSplit/>
        </w:trPr>
        <w:tc>
          <w:tcPr>
            <w:tcW w:w="964" w:type="pct"/>
            <w:vMerge/>
            <w:vAlign w:val="center"/>
          </w:tcPr>
          <w:p w:rsidR="00194DA2" w:rsidRPr="005A2DDF" w:rsidRDefault="00194DA2" w:rsidP="00194DA2">
            <w:pPr>
              <w:spacing w:line="300" w:lineRule="exact"/>
              <w:jc w:val="center"/>
              <w:rPr>
                <w:sz w:val="18"/>
                <w:szCs w:val="18"/>
              </w:rPr>
            </w:pPr>
          </w:p>
        </w:tc>
        <w:tc>
          <w:tcPr>
            <w:tcW w:w="807" w:type="pct"/>
            <w:vMerge/>
            <w:vAlign w:val="center"/>
          </w:tcPr>
          <w:p w:rsidR="00194DA2" w:rsidRPr="005A2DDF" w:rsidRDefault="00194DA2" w:rsidP="00194DA2">
            <w:pPr>
              <w:spacing w:line="300" w:lineRule="exact"/>
              <w:jc w:val="center"/>
              <w:rPr>
                <w:sz w:val="18"/>
                <w:szCs w:val="18"/>
              </w:rPr>
            </w:pP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132.6</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200.56</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200.69</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100.1</w:t>
            </w:r>
          </w:p>
        </w:tc>
      </w:tr>
      <w:tr w:rsidR="00194DA2" w:rsidRPr="005A2DDF" w:rsidTr="005A2DDF">
        <w:trPr>
          <w:cantSplit/>
        </w:trPr>
        <w:tc>
          <w:tcPr>
            <w:tcW w:w="964" w:type="pct"/>
            <w:vMerge/>
            <w:vAlign w:val="center"/>
          </w:tcPr>
          <w:p w:rsidR="00194DA2" w:rsidRPr="005A2DDF" w:rsidRDefault="00194DA2" w:rsidP="00194DA2">
            <w:pPr>
              <w:spacing w:line="300" w:lineRule="exact"/>
              <w:jc w:val="center"/>
              <w:rPr>
                <w:sz w:val="18"/>
                <w:szCs w:val="18"/>
              </w:rPr>
            </w:pPr>
          </w:p>
        </w:tc>
        <w:tc>
          <w:tcPr>
            <w:tcW w:w="807" w:type="pct"/>
            <w:vMerge/>
            <w:vAlign w:val="center"/>
          </w:tcPr>
          <w:p w:rsidR="00194DA2" w:rsidRPr="005A2DDF" w:rsidRDefault="00194DA2" w:rsidP="00194DA2">
            <w:pPr>
              <w:spacing w:line="300" w:lineRule="exact"/>
              <w:jc w:val="center"/>
              <w:rPr>
                <w:sz w:val="18"/>
                <w:szCs w:val="18"/>
              </w:rPr>
            </w:pP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99.45</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167.41</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167.27</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99.86</w:t>
            </w:r>
          </w:p>
        </w:tc>
      </w:tr>
      <w:tr w:rsidR="00194DA2" w:rsidRPr="005A2DDF" w:rsidTr="005A2DDF">
        <w:trPr>
          <w:cantSplit/>
        </w:trPr>
        <w:tc>
          <w:tcPr>
            <w:tcW w:w="964" w:type="pct"/>
            <w:vMerge w:val="restart"/>
            <w:vAlign w:val="center"/>
          </w:tcPr>
          <w:p w:rsidR="00194DA2" w:rsidRPr="005A2DDF" w:rsidRDefault="00194DA2" w:rsidP="00194DA2">
            <w:pPr>
              <w:spacing w:line="300" w:lineRule="exact"/>
              <w:jc w:val="center"/>
              <w:rPr>
                <w:sz w:val="18"/>
                <w:szCs w:val="18"/>
              </w:rPr>
            </w:pPr>
            <w:r w:rsidRPr="005A2DDF">
              <w:rPr>
                <w:rFonts w:hint="eastAsia"/>
                <w:sz w:val="18"/>
                <w:szCs w:val="18"/>
              </w:rPr>
              <w:t>2#</w:t>
            </w:r>
          </w:p>
        </w:tc>
        <w:tc>
          <w:tcPr>
            <w:tcW w:w="807" w:type="pct"/>
            <w:vMerge w:val="restart"/>
            <w:vAlign w:val="center"/>
          </w:tcPr>
          <w:p w:rsidR="00194DA2" w:rsidRPr="005A2DDF" w:rsidRDefault="00194DA2" w:rsidP="00194DA2">
            <w:pPr>
              <w:spacing w:line="300" w:lineRule="exact"/>
              <w:jc w:val="center"/>
              <w:rPr>
                <w:sz w:val="18"/>
                <w:szCs w:val="18"/>
              </w:rPr>
            </w:pPr>
            <w:r w:rsidRPr="005A2DDF">
              <w:rPr>
                <w:sz w:val="18"/>
                <w:szCs w:val="18"/>
              </w:rPr>
              <w:t>71.80</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66.3</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138.10</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137.34</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98.85</w:t>
            </w:r>
          </w:p>
        </w:tc>
      </w:tr>
      <w:tr w:rsidR="00194DA2" w:rsidRPr="005A2DDF" w:rsidTr="005A2DDF">
        <w:trPr>
          <w:cantSplit/>
        </w:trPr>
        <w:tc>
          <w:tcPr>
            <w:tcW w:w="964" w:type="pct"/>
            <w:vMerge/>
            <w:vAlign w:val="center"/>
          </w:tcPr>
          <w:p w:rsidR="00194DA2" w:rsidRPr="005A2DDF" w:rsidRDefault="00194DA2" w:rsidP="00194DA2">
            <w:pPr>
              <w:spacing w:line="300" w:lineRule="exact"/>
              <w:jc w:val="center"/>
              <w:rPr>
                <w:sz w:val="18"/>
                <w:szCs w:val="18"/>
              </w:rPr>
            </w:pPr>
          </w:p>
        </w:tc>
        <w:tc>
          <w:tcPr>
            <w:tcW w:w="807" w:type="pct"/>
            <w:vMerge/>
            <w:vAlign w:val="center"/>
          </w:tcPr>
          <w:p w:rsidR="00194DA2" w:rsidRPr="005A2DDF" w:rsidRDefault="00194DA2" w:rsidP="00194DA2">
            <w:pPr>
              <w:spacing w:line="300" w:lineRule="exact"/>
              <w:jc w:val="center"/>
              <w:rPr>
                <w:sz w:val="18"/>
                <w:szCs w:val="18"/>
              </w:rPr>
            </w:pP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99.45</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171.25</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171.20</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99.45</w:t>
            </w:r>
          </w:p>
        </w:tc>
      </w:tr>
      <w:tr w:rsidR="00194DA2" w:rsidRPr="005A2DDF" w:rsidTr="005A2DDF">
        <w:trPr>
          <w:cantSplit/>
        </w:trPr>
        <w:tc>
          <w:tcPr>
            <w:tcW w:w="964" w:type="pct"/>
            <w:vMerge/>
            <w:vAlign w:val="center"/>
          </w:tcPr>
          <w:p w:rsidR="00194DA2" w:rsidRPr="005A2DDF" w:rsidRDefault="00194DA2" w:rsidP="00194DA2">
            <w:pPr>
              <w:spacing w:line="300" w:lineRule="exact"/>
              <w:jc w:val="center"/>
              <w:rPr>
                <w:sz w:val="18"/>
                <w:szCs w:val="18"/>
              </w:rPr>
            </w:pPr>
          </w:p>
        </w:tc>
        <w:tc>
          <w:tcPr>
            <w:tcW w:w="807" w:type="pct"/>
            <w:vMerge/>
            <w:vAlign w:val="center"/>
          </w:tcPr>
          <w:p w:rsidR="00194DA2" w:rsidRPr="005A2DDF" w:rsidRDefault="00194DA2" w:rsidP="00194DA2">
            <w:pPr>
              <w:spacing w:line="300" w:lineRule="exact"/>
              <w:jc w:val="center"/>
              <w:rPr>
                <w:sz w:val="18"/>
                <w:szCs w:val="18"/>
              </w:rPr>
            </w:pP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132.6</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204.4</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204.51</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100.1</w:t>
            </w:r>
          </w:p>
        </w:tc>
      </w:tr>
      <w:tr w:rsidR="00194DA2" w:rsidRPr="005A2DDF" w:rsidTr="005A2DDF">
        <w:trPr>
          <w:cantSplit/>
        </w:trPr>
        <w:tc>
          <w:tcPr>
            <w:tcW w:w="964" w:type="pct"/>
            <w:vMerge w:val="restart"/>
            <w:vAlign w:val="center"/>
          </w:tcPr>
          <w:p w:rsidR="00194DA2" w:rsidRPr="005A2DDF" w:rsidRDefault="00194DA2" w:rsidP="00194DA2">
            <w:pPr>
              <w:spacing w:line="300" w:lineRule="exact"/>
              <w:jc w:val="center"/>
              <w:rPr>
                <w:sz w:val="18"/>
                <w:szCs w:val="18"/>
              </w:rPr>
            </w:pPr>
            <w:r w:rsidRPr="005A2DDF">
              <w:rPr>
                <w:rFonts w:hint="eastAsia"/>
                <w:sz w:val="18"/>
                <w:szCs w:val="18"/>
              </w:rPr>
              <w:t>3#</w:t>
            </w:r>
          </w:p>
        </w:tc>
        <w:tc>
          <w:tcPr>
            <w:tcW w:w="807" w:type="pct"/>
            <w:vMerge w:val="restart"/>
            <w:vAlign w:val="center"/>
          </w:tcPr>
          <w:p w:rsidR="00194DA2" w:rsidRPr="005A2DDF" w:rsidRDefault="00194DA2" w:rsidP="00194DA2">
            <w:pPr>
              <w:spacing w:line="300" w:lineRule="exact"/>
              <w:jc w:val="center"/>
              <w:rPr>
                <w:sz w:val="18"/>
                <w:szCs w:val="18"/>
              </w:rPr>
            </w:pPr>
            <w:r w:rsidRPr="005A2DDF">
              <w:rPr>
                <w:sz w:val="18"/>
                <w:szCs w:val="18"/>
              </w:rPr>
              <w:t>33.39</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33.15</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66.54</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66.45</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99.87</w:t>
            </w:r>
          </w:p>
        </w:tc>
      </w:tr>
      <w:tr w:rsidR="00194DA2" w:rsidRPr="005A2DDF" w:rsidTr="005A2DDF">
        <w:trPr>
          <w:cantSplit/>
        </w:trPr>
        <w:tc>
          <w:tcPr>
            <w:tcW w:w="964" w:type="pct"/>
            <w:vMerge/>
          </w:tcPr>
          <w:p w:rsidR="00194DA2" w:rsidRPr="005A2DDF" w:rsidRDefault="00194DA2" w:rsidP="00194DA2">
            <w:pPr>
              <w:spacing w:line="300" w:lineRule="exact"/>
              <w:rPr>
                <w:sz w:val="18"/>
                <w:szCs w:val="18"/>
              </w:rPr>
            </w:pPr>
          </w:p>
        </w:tc>
        <w:tc>
          <w:tcPr>
            <w:tcW w:w="807" w:type="pct"/>
            <w:vMerge/>
          </w:tcPr>
          <w:p w:rsidR="00194DA2" w:rsidRPr="005A2DDF" w:rsidRDefault="00194DA2" w:rsidP="00194DA2">
            <w:pPr>
              <w:spacing w:line="300" w:lineRule="exact"/>
              <w:rPr>
                <w:sz w:val="18"/>
                <w:szCs w:val="18"/>
              </w:rPr>
            </w:pP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66.30</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99.69</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98.83</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99.14</w:t>
            </w:r>
          </w:p>
        </w:tc>
      </w:tr>
      <w:tr w:rsidR="00194DA2" w:rsidRPr="005A2DDF" w:rsidTr="005A2DDF">
        <w:trPr>
          <w:cantSplit/>
        </w:trPr>
        <w:tc>
          <w:tcPr>
            <w:tcW w:w="964" w:type="pct"/>
            <w:vMerge/>
          </w:tcPr>
          <w:p w:rsidR="00194DA2" w:rsidRPr="005A2DDF" w:rsidRDefault="00194DA2" w:rsidP="00194DA2">
            <w:pPr>
              <w:spacing w:line="300" w:lineRule="exact"/>
              <w:rPr>
                <w:sz w:val="18"/>
                <w:szCs w:val="18"/>
              </w:rPr>
            </w:pPr>
          </w:p>
        </w:tc>
        <w:tc>
          <w:tcPr>
            <w:tcW w:w="807" w:type="pct"/>
            <w:vMerge/>
          </w:tcPr>
          <w:p w:rsidR="00194DA2" w:rsidRPr="005A2DDF" w:rsidRDefault="00194DA2" w:rsidP="00194DA2">
            <w:pPr>
              <w:spacing w:line="300" w:lineRule="exact"/>
              <w:rPr>
                <w:sz w:val="18"/>
                <w:szCs w:val="18"/>
              </w:rPr>
            </w:pP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99.45</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132.84</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131.06</w:t>
            </w:r>
          </w:p>
        </w:tc>
        <w:tc>
          <w:tcPr>
            <w:tcW w:w="807" w:type="pct"/>
            <w:vAlign w:val="center"/>
          </w:tcPr>
          <w:p w:rsidR="00194DA2" w:rsidRPr="005A2DDF" w:rsidRDefault="00194DA2" w:rsidP="00194DA2">
            <w:pPr>
              <w:spacing w:line="300" w:lineRule="exact"/>
              <w:jc w:val="center"/>
              <w:rPr>
                <w:sz w:val="18"/>
                <w:szCs w:val="18"/>
              </w:rPr>
            </w:pPr>
            <w:r w:rsidRPr="005A2DDF">
              <w:rPr>
                <w:sz w:val="18"/>
                <w:szCs w:val="18"/>
              </w:rPr>
              <w:t>99.11</w:t>
            </w:r>
          </w:p>
        </w:tc>
      </w:tr>
    </w:tbl>
    <w:p w:rsidR="00194DA2" w:rsidRPr="005A2DDF" w:rsidRDefault="00194DA2" w:rsidP="00064E2E">
      <w:pPr>
        <w:pStyle w:val="a5"/>
        <w:spacing w:before="156" w:after="156"/>
      </w:pPr>
      <w:r w:rsidRPr="005A2DDF">
        <w:rPr>
          <w:rFonts w:hint="eastAsia"/>
        </w:rPr>
        <w:t>盐基度的测定</w:t>
      </w:r>
    </w:p>
    <w:p w:rsidR="00194DA2" w:rsidRDefault="00194DA2" w:rsidP="00194DA2">
      <w:pPr>
        <w:ind w:left="420"/>
      </w:pPr>
      <w:r>
        <w:rPr>
          <w:rFonts w:hint="eastAsia"/>
        </w:rPr>
        <w:t>采用标准试验方法，测定样品的盐基度，数据见表</w:t>
      </w:r>
      <w:r w:rsidR="00BD0DB9">
        <w:rPr>
          <w:rFonts w:hint="eastAsia"/>
        </w:rPr>
        <w:t>7</w:t>
      </w:r>
      <w:r>
        <w:rPr>
          <w:rFonts w:hint="eastAsia"/>
        </w:rPr>
        <w:t>。</w:t>
      </w:r>
    </w:p>
    <w:p w:rsidR="00194DA2" w:rsidRDefault="00194DA2" w:rsidP="00064E2E">
      <w:pPr>
        <w:pStyle w:val="af7"/>
        <w:spacing w:before="156" w:after="156"/>
      </w:pPr>
      <w:proofErr w:type="gramStart"/>
      <w:r>
        <w:rPr>
          <w:rFonts w:hint="eastAsia"/>
        </w:rPr>
        <w:t>对聚铁样品</w:t>
      </w:r>
      <w:proofErr w:type="gramEnd"/>
      <w:r>
        <w:rPr>
          <w:rFonts w:hint="eastAsia"/>
        </w:rPr>
        <w:t>盐基度的测定结果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1350"/>
        <w:gridCol w:w="1350"/>
        <w:gridCol w:w="1349"/>
        <w:gridCol w:w="1349"/>
        <w:gridCol w:w="8"/>
        <w:gridCol w:w="1403"/>
        <w:gridCol w:w="1288"/>
      </w:tblGrid>
      <w:tr w:rsidR="00194DA2" w:rsidRPr="00B01409" w:rsidTr="00B01409">
        <w:trPr>
          <w:cantSplit/>
        </w:trPr>
        <w:tc>
          <w:tcPr>
            <w:tcW w:w="769" w:type="pct"/>
            <w:vAlign w:val="center"/>
          </w:tcPr>
          <w:p w:rsidR="00194DA2" w:rsidRPr="00B01409" w:rsidRDefault="00194DA2" w:rsidP="00194DA2">
            <w:pPr>
              <w:spacing w:line="300" w:lineRule="exact"/>
              <w:jc w:val="center"/>
              <w:rPr>
                <w:sz w:val="18"/>
                <w:szCs w:val="18"/>
              </w:rPr>
            </w:pPr>
            <w:proofErr w:type="gramStart"/>
            <w:r w:rsidRPr="00B01409">
              <w:rPr>
                <w:rFonts w:hint="eastAsia"/>
                <w:sz w:val="18"/>
                <w:szCs w:val="18"/>
              </w:rPr>
              <w:t>聚铁试样</w:t>
            </w:r>
            <w:proofErr w:type="gramEnd"/>
          </w:p>
        </w:tc>
        <w:tc>
          <w:tcPr>
            <w:tcW w:w="2824" w:type="pct"/>
            <w:gridSpan w:val="5"/>
            <w:vAlign w:val="center"/>
          </w:tcPr>
          <w:p w:rsidR="00194DA2" w:rsidRPr="00B01409" w:rsidRDefault="00194DA2" w:rsidP="00194DA2">
            <w:pPr>
              <w:spacing w:line="300" w:lineRule="exact"/>
              <w:jc w:val="center"/>
              <w:rPr>
                <w:sz w:val="18"/>
                <w:szCs w:val="18"/>
              </w:rPr>
            </w:pPr>
            <w:r w:rsidRPr="00B01409">
              <w:rPr>
                <w:rFonts w:hint="eastAsia"/>
                <w:sz w:val="18"/>
                <w:szCs w:val="18"/>
              </w:rPr>
              <w:t>盐基度测定值（</w:t>
            </w:r>
            <w:r w:rsidRPr="00B01409">
              <w:rPr>
                <w:rFonts w:hint="eastAsia"/>
                <w:sz w:val="18"/>
                <w:szCs w:val="18"/>
              </w:rPr>
              <w:t>%</w:t>
            </w:r>
            <w:r w:rsidRPr="00B01409">
              <w:rPr>
                <w:rFonts w:hint="eastAsia"/>
                <w:sz w:val="18"/>
                <w:szCs w:val="18"/>
              </w:rPr>
              <w:t>）</w:t>
            </w:r>
          </w:p>
        </w:tc>
        <w:tc>
          <w:tcPr>
            <w:tcW w:w="733" w:type="pct"/>
            <w:vAlign w:val="center"/>
          </w:tcPr>
          <w:p w:rsidR="00194DA2" w:rsidRPr="00B01409" w:rsidRDefault="00194DA2" w:rsidP="00194DA2">
            <w:pPr>
              <w:spacing w:line="300" w:lineRule="exact"/>
              <w:jc w:val="center"/>
              <w:rPr>
                <w:sz w:val="18"/>
                <w:szCs w:val="18"/>
              </w:rPr>
            </w:pPr>
            <w:r w:rsidRPr="00B01409">
              <w:rPr>
                <w:rFonts w:hint="eastAsia"/>
                <w:sz w:val="18"/>
                <w:szCs w:val="18"/>
              </w:rPr>
              <w:t>平均值（</w:t>
            </w:r>
            <w:r w:rsidRPr="00B01409">
              <w:rPr>
                <w:rFonts w:hint="eastAsia"/>
                <w:sz w:val="18"/>
                <w:szCs w:val="18"/>
              </w:rPr>
              <w:t>%</w:t>
            </w:r>
            <w:r w:rsidRPr="00B01409">
              <w:rPr>
                <w:rFonts w:hint="eastAsia"/>
                <w:sz w:val="18"/>
                <w:szCs w:val="18"/>
              </w:rPr>
              <w:t>）</w:t>
            </w:r>
          </w:p>
        </w:tc>
        <w:tc>
          <w:tcPr>
            <w:tcW w:w="673" w:type="pct"/>
            <w:vAlign w:val="center"/>
          </w:tcPr>
          <w:p w:rsidR="00194DA2" w:rsidRPr="00B01409" w:rsidRDefault="00194DA2" w:rsidP="00194DA2">
            <w:pPr>
              <w:spacing w:line="300" w:lineRule="exact"/>
              <w:jc w:val="center"/>
              <w:rPr>
                <w:sz w:val="18"/>
                <w:szCs w:val="18"/>
              </w:rPr>
            </w:pPr>
            <w:r w:rsidRPr="00B01409">
              <w:rPr>
                <w:rFonts w:hint="eastAsia"/>
                <w:sz w:val="18"/>
                <w:szCs w:val="18"/>
              </w:rPr>
              <w:t>标准偏差</w:t>
            </w:r>
          </w:p>
          <w:p w:rsidR="00194DA2" w:rsidRPr="00B01409" w:rsidRDefault="00194DA2" w:rsidP="00194DA2">
            <w:pPr>
              <w:spacing w:line="300" w:lineRule="exact"/>
              <w:jc w:val="center"/>
              <w:rPr>
                <w:sz w:val="18"/>
                <w:szCs w:val="18"/>
              </w:rPr>
            </w:pPr>
            <w:r w:rsidRPr="00B01409">
              <w:rPr>
                <w:rFonts w:ascii="宋体" w:hAnsi="宋体" w:hint="eastAsia"/>
                <w:sz w:val="18"/>
                <w:szCs w:val="18"/>
              </w:rPr>
              <w:t>δ</w:t>
            </w:r>
            <w:r w:rsidRPr="00B01409">
              <w:rPr>
                <w:sz w:val="18"/>
                <w:szCs w:val="18"/>
                <w:vertAlign w:val="subscript"/>
              </w:rPr>
              <w:t>n-1</w:t>
            </w:r>
          </w:p>
        </w:tc>
      </w:tr>
      <w:tr w:rsidR="00194DA2" w:rsidRPr="00B01409" w:rsidTr="00B01409">
        <w:tc>
          <w:tcPr>
            <w:tcW w:w="769" w:type="pct"/>
            <w:vAlign w:val="center"/>
          </w:tcPr>
          <w:p w:rsidR="00194DA2" w:rsidRPr="00B01409" w:rsidRDefault="00194DA2" w:rsidP="00194DA2">
            <w:pPr>
              <w:spacing w:line="300" w:lineRule="exact"/>
              <w:jc w:val="center"/>
              <w:rPr>
                <w:sz w:val="18"/>
                <w:szCs w:val="18"/>
              </w:rPr>
            </w:pPr>
            <w:r w:rsidRPr="00B01409">
              <w:rPr>
                <w:sz w:val="18"/>
                <w:szCs w:val="18"/>
              </w:rPr>
              <w:t>1</w:t>
            </w:r>
            <w:r w:rsidRPr="00B01409">
              <w:rPr>
                <w:sz w:val="18"/>
                <w:szCs w:val="18"/>
                <w:vertAlign w:val="superscript"/>
              </w:rPr>
              <w:t>#</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9.29</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9.20</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9.19</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9.31</w:t>
            </w:r>
          </w:p>
        </w:tc>
        <w:tc>
          <w:tcPr>
            <w:tcW w:w="737" w:type="pct"/>
            <w:gridSpan w:val="2"/>
            <w:vAlign w:val="center"/>
          </w:tcPr>
          <w:p w:rsidR="00194DA2" w:rsidRPr="00B01409" w:rsidRDefault="00194DA2" w:rsidP="00194DA2">
            <w:pPr>
              <w:spacing w:line="300" w:lineRule="exact"/>
              <w:jc w:val="center"/>
              <w:rPr>
                <w:sz w:val="18"/>
                <w:szCs w:val="18"/>
              </w:rPr>
            </w:pPr>
            <w:r w:rsidRPr="00B01409">
              <w:rPr>
                <w:sz w:val="18"/>
                <w:szCs w:val="18"/>
              </w:rPr>
              <w:t>9.24</w:t>
            </w:r>
          </w:p>
        </w:tc>
        <w:tc>
          <w:tcPr>
            <w:tcW w:w="673" w:type="pct"/>
            <w:vAlign w:val="center"/>
          </w:tcPr>
          <w:p w:rsidR="00194DA2" w:rsidRPr="00B01409" w:rsidRDefault="00194DA2" w:rsidP="00194DA2">
            <w:pPr>
              <w:spacing w:line="300" w:lineRule="exact"/>
              <w:jc w:val="center"/>
              <w:rPr>
                <w:sz w:val="18"/>
                <w:szCs w:val="18"/>
              </w:rPr>
            </w:pPr>
            <w:r w:rsidRPr="00B01409">
              <w:rPr>
                <w:sz w:val="18"/>
                <w:szCs w:val="18"/>
              </w:rPr>
              <w:t>0.062</w:t>
            </w:r>
          </w:p>
        </w:tc>
      </w:tr>
      <w:tr w:rsidR="00194DA2" w:rsidRPr="00B01409" w:rsidTr="00B01409">
        <w:tc>
          <w:tcPr>
            <w:tcW w:w="769" w:type="pct"/>
            <w:vAlign w:val="center"/>
          </w:tcPr>
          <w:p w:rsidR="00194DA2" w:rsidRPr="00B01409" w:rsidRDefault="00194DA2" w:rsidP="00194DA2">
            <w:pPr>
              <w:spacing w:line="300" w:lineRule="exact"/>
              <w:jc w:val="center"/>
              <w:rPr>
                <w:sz w:val="18"/>
                <w:szCs w:val="18"/>
              </w:rPr>
            </w:pPr>
            <w:r w:rsidRPr="00B01409">
              <w:rPr>
                <w:sz w:val="18"/>
                <w:szCs w:val="18"/>
              </w:rPr>
              <w:t>2</w:t>
            </w:r>
            <w:r w:rsidRPr="00B01409">
              <w:rPr>
                <w:sz w:val="18"/>
                <w:szCs w:val="18"/>
                <w:vertAlign w:val="superscript"/>
              </w:rPr>
              <w:t>#</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13.52</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13.60</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13.54</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13.59</w:t>
            </w:r>
          </w:p>
        </w:tc>
        <w:tc>
          <w:tcPr>
            <w:tcW w:w="737" w:type="pct"/>
            <w:gridSpan w:val="2"/>
            <w:vAlign w:val="center"/>
          </w:tcPr>
          <w:p w:rsidR="00194DA2" w:rsidRPr="00B01409" w:rsidRDefault="00194DA2" w:rsidP="00194DA2">
            <w:pPr>
              <w:spacing w:line="300" w:lineRule="exact"/>
              <w:jc w:val="center"/>
              <w:rPr>
                <w:sz w:val="18"/>
                <w:szCs w:val="18"/>
              </w:rPr>
            </w:pPr>
            <w:r w:rsidRPr="00B01409">
              <w:rPr>
                <w:sz w:val="18"/>
                <w:szCs w:val="18"/>
              </w:rPr>
              <w:t>13.56</w:t>
            </w:r>
          </w:p>
        </w:tc>
        <w:tc>
          <w:tcPr>
            <w:tcW w:w="673" w:type="pct"/>
            <w:vAlign w:val="center"/>
          </w:tcPr>
          <w:p w:rsidR="00194DA2" w:rsidRPr="00B01409" w:rsidRDefault="00194DA2" w:rsidP="00194DA2">
            <w:pPr>
              <w:spacing w:line="300" w:lineRule="exact"/>
              <w:jc w:val="center"/>
              <w:rPr>
                <w:sz w:val="18"/>
                <w:szCs w:val="18"/>
              </w:rPr>
            </w:pPr>
            <w:r w:rsidRPr="00B01409">
              <w:rPr>
                <w:sz w:val="18"/>
                <w:szCs w:val="18"/>
              </w:rPr>
              <w:t>0.038</w:t>
            </w:r>
          </w:p>
        </w:tc>
      </w:tr>
      <w:tr w:rsidR="00194DA2" w:rsidRPr="00B01409" w:rsidTr="00B01409">
        <w:tc>
          <w:tcPr>
            <w:tcW w:w="769" w:type="pct"/>
            <w:vAlign w:val="center"/>
          </w:tcPr>
          <w:p w:rsidR="00194DA2" w:rsidRPr="00B01409" w:rsidRDefault="00194DA2" w:rsidP="00194DA2">
            <w:pPr>
              <w:spacing w:line="300" w:lineRule="exact"/>
              <w:jc w:val="center"/>
              <w:rPr>
                <w:sz w:val="18"/>
                <w:szCs w:val="18"/>
              </w:rPr>
            </w:pPr>
            <w:r w:rsidRPr="00B01409">
              <w:rPr>
                <w:sz w:val="18"/>
                <w:szCs w:val="18"/>
              </w:rPr>
              <w:t>3</w:t>
            </w:r>
            <w:r w:rsidRPr="00B01409">
              <w:rPr>
                <w:sz w:val="18"/>
                <w:szCs w:val="18"/>
                <w:vertAlign w:val="superscript"/>
              </w:rPr>
              <w:t>#</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12.02</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11.99</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12.07</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11.980</w:t>
            </w:r>
          </w:p>
        </w:tc>
        <w:tc>
          <w:tcPr>
            <w:tcW w:w="737" w:type="pct"/>
            <w:gridSpan w:val="2"/>
            <w:vAlign w:val="center"/>
          </w:tcPr>
          <w:p w:rsidR="00194DA2" w:rsidRPr="00B01409" w:rsidRDefault="00194DA2" w:rsidP="00194DA2">
            <w:pPr>
              <w:spacing w:line="300" w:lineRule="exact"/>
              <w:jc w:val="center"/>
              <w:rPr>
                <w:sz w:val="18"/>
                <w:szCs w:val="18"/>
              </w:rPr>
            </w:pPr>
            <w:r w:rsidRPr="00B01409">
              <w:rPr>
                <w:sz w:val="18"/>
                <w:szCs w:val="18"/>
              </w:rPr>
              <w:t>12.02</w:t>
            </w:r>
          </w:p>
        </w:tc>
        <w:tc>
          <w:tcPr>
            <w:tcW w:w="673" w:type="pct"/>
            <w:vAlign w:val="center"/>
          </w:tcPr>
          <w:p w:rsidR="00194DA2" w:rsidRPr="00B01409" w:rsidRDefault="00194DA2" w:rsidP="00194DA2">
            <w:pPr>
              <w:spacing w:line="300" w:lineRule="exact"/>
              <w:jc w:val="center"/>
              <w:rPr>
                <w:sz w:val="18"/>
                <w:szCs w:val="18"/>
              </w:rPr>
            </w:pPr>
            <w:r w:rsidRPr="00B01409">
              <w:rPr>
                <w:sz w:val="18"/>
                <w:szCs w:val="18"/>
              </w:rPr>
              <w:t>0.04</w:t>
            </w:r>
          </w:p>
        </w:tc>
      </w:tr>
      <w:tr w:rsidR="00194DA2" w:rsidRPr="00B01409" w:rsidTr="00B01409">
        <w:tc>
          <w:tcPr>
            <w:tcW w:w="769" w:type="pct"/>
            <w:vAlign w:val="center"/>
          </w:tcPr>
          <w:p w:rsidR="00194DA2" w:rsidRPr="00B01409" w:rsidRDefault="00194DA2" w:rsidP="00194DA2">
            <w:pPr>
              <w:spacing w:line="300" w:lineRule="exact"/>
              <w:jc w:val="center"/>
              <w:rPr>
                <w:sz w:val="18"/>
                <w:szCs w:val="18"/>
              </w:rPr>
            </w:pPr>
            <w:r w:rsidRPr="00B01409">
              <w:rPr>
                <w:sz w:val="18"/>
                <w:szCs w:val="18"/>
              </w:rPr>
              <w:t>4</w:t>
            </w:r>
            <w:r w:rsidRPr="00B01409">
              <w:rPr>
                <w:sz w:val="18"/>
                <w:szCs w:val="18"/>
                <w:vertAlign w:val="superscript"/>
              </w:rPr>
              <w:t>#</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12.90</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12.88</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12.94</w:t>
            </w:r>
          </w:p>
        </w:tc>
        <w:tc>
          <w:tcPr>
            <w:tcW w:w="705" w:type="pct"/>
            <w:vAlign w:val="center"/>
          </w:tcPr>
          <w:p w:rsidR="00194DA2" w:rsidRPr="00B01409" w:rsidRDefault="00194DA2" w:rsidP="00194DA2">
            <w:pPr>
              <w:spacing w:line="300" w:lineRule="exact"/>
              <w:jc w:val="center"/>
              <w:rPr>
                <w:sz w:val="18"/>
                <w:szCs w:val="18"/>
              </w:rPr>
            </w:pPr>
            <w:r w:rsidRPr="00B01409">
              <w:rPr>
                <w:sz w:val="18"/>
                <w:szCs w:val="18"/>
              </w:rPr>
              <w:t>12.95</w:t>
            </w:r>
          </w:p>
        </w:tc>
        <w:tc>
          <w:tcPr>
            <w:tcW w:w="737" w:type="pct"/>
            <w:gridSpan w:val="2"/>
            <w:vAlign w:val="center"/>
          </w:tcPr>
          <w:p w:rsidR="00194DA2" w:rsidRPr="00B01409" w:rsidRDefault="00194DA2" w:rsidP="00194DA2">
            <w:pPr>
              <w:spacing w:line="300" w:lineRule="exact"/>
              <w:jc w:val="center"/>
              <w:rPr>
                <w:sz w:val="18"/>
                <w:szCs w:val="18"/>
              </w:rPr>
            </w:pPr>
            <w:r w:rsidRPr="00B01409">
              <w:rPr>
                <w:sz w:val="18"/>
                <w:szCs w:val="18"/>
              </w:rPr>
              <w:t>12.92</w:t>
            </w:r>
          </w:p>
        </w:tc>
        <w:tc>
          <w:tcPr>
            <w:tcW w:w="673" w:type="pct"/>
            <w:vAlign w:val="center"/>
          </w:tcPr>
          <w:p w:rsidR="00194DA2" w:rsidRPr="00B01409" w:rsidRDefault="00194DA2" w:rsidP="00194DA2">
            <w:pPr>
              <w:spacing w:line="300" w:lineRule="exact"/>
              <w:jc w:val="center"/>
              <w:rPr>
                <w:sz w:val="18"/>
                <w:szCs w:val="18"/>
              </w:rPr>
            </w:pPr>
            <w:r w:rsidRPr="00B01409">
              <w:rPr>
                <w:sz w:val="18"/>
                <w:szCs w:val="18"/>
              </w:rPr>
              <w:t>0.033</w:t>
            </w:r>
          </w:p>
        </w:tc>
      </w:tr>
    </w:tbl>
    <w:p w:rsidR="00194DA2" w:rsidRPr="00B01409" w:rsidRDefault="00194DA2" w:rsidP="00064E2E">
      <w:pPr>
        <w:pStyle w:val="a5"/>
        <w:spacing w:before="156" w:after="156"/>
      </w:pPr>
      <w:r w:rsidRPr="00B01409">
        <w:rPr>
          <w:rFonts w:hint="eastAsia"/>
        </w:rPr>
        <w:t>重金属指标</w:t>
      </w:r>
    </w:p>
    <w:p w:rsidR="00194DA2" w:rsidRDefault="00194DA2" w:rsidP="00194DA2">
      <w:pPr>
        <w:ind w:firstLineChars="202" w:firstLine="424"/>
      </w:pPr>
      <w:r>
        <w:rPr>
          <w:rFonts w:hint="eastAsia"/>
        </w:rPr>
        <w:t>聚合硫酸</w:t>
      </w:r>
      <w:proofErr w:type="gramStart"/>
      <w:r>
        <w:rPr>
          <w:rFonts w:hint="eastAsia"/>
        </w:rPr>
        <w:t>铁由于</w:t>
      </w:r>
      <w:proofErr w:type="gramEnd"/>
      <w:r>
        <w:rPr>
          <w:rFonts w:hint="eastAsia"/>
        </w:rPr>
        <w:t>生产厂家的生产工艺不同，原料来源不同，生产技术在国内参差不齐。因此产品质</w:t>
      </w:r>
      <w:r>
        <w:rPr>
          <w:rFonts w:hint="eastAsia"/>
        </w:rPr>
        <w:lastRenderedPageBreak/>
        <w:t>量有大的差异，有些企业的产品不能达到国家标准要求，但是仍然用于饮用水处理。为了保障人民的身体健康，须对饮用水用聚合硫酸铁的原料严格控制并应严格规定产品中的重金属含量。</w:t>
      </w:r>
    </w:p>
    <w:p w:rsidR="00194DA2" w:rsidRDefault="00194DA2" w:rsidP="00194DA2">
      <w:pPr>
        <w:ind w:firstLineChars="200" w:firstLine="420"/>
      </w:pPr>
      <w:r>
        <w:rPr>
          <w:rFonts w:hint="eastAsia"/>
        </w:rPr>
        <w:t>聚合硫酸铁</w:t>
      </w:r>
      <w:r>
        <w:rPr>
          <w:rFonts w:hint="eastAsia"/>
        </w:rPr>
        <w:t>2006</w:t>
      </w:r>
      <w:proofErr w:type="gramStart"/>
      <w:r>
        <w:rPr>
          <w:rFonts w:hint="eastAsia"/>
        </w:rPr>
        <w:t>版标准</w:t>
      </w:r>
      <w:proofErr w:type="gramEnd"/>
      <w:r>
        <w:rPr>
          <w:rFonts w:hint="eastAsia"/>
        </w:rPr>
        <w:t>实施已近</w:t>
      </w:r>
      <w:r>
        <w:rPr>
          <w:rFonts w:hint="eastAsia"/>
        </w:rPr>
        <w:t>10</w:t>
      </w:r>
      <w:r>
        <w:rPr>
          <w:rFonts w:hint="eastAsia"/>
        </w:rPr>
        <w:t>年，随着国内技术的不断改进和分析检测技术水平的进步，本次修订采用原子荧光光谱法和原子吸收光谱法测定重金属指标。根据生活饮用水化学处理</w:t>
      </w:r>
      <w:proofErr w:type="gramStart"/>
      <w:r>
        <w:rPr>
          <w:rFonts w:hint="eastAsia"/>
        </w:rPr>
        <w:t>剂卫生</w:t>
      </w:r>
      <w:proofErr w:type="gramEnd"/>
      <w:r>
        <w:rPr>
          <w:rFonts w:hint="eastAsia"/>
        </w:rPr>
        <w:t>安全评价规范，生活饮用水化学处理剂带入饮用水中的有害物质的容许限值应为相应规定限值的</w:t>
      </w:r>
      <w:r>
        <w:rPr>
          <w:rFonts w:hint="eastAsia"/>
        </w:rPr>
        <w:t>10%</w:t>
      </w:r>
      <w:r>
        <w:rPr>
          <w:rFonts w:hint="eastAsia"/>
        </w:rPr>
        <w:t>。依据此要求确定本产品的重金属指标。方法参照《生活饮用水用聚氯化铝》。</w:t>
      </w:r>
    </w:p>
    <w:p w:rsidR="00194DA2" w:rsidRPr="009A4C32" w:rsidRDefault="00194DA2" w:rsidP="009A4C32">
      <w:pPr>
        <w:pStyle w:val="affd"/>
      </w:pPr>
      <w:r w:rsidRPr="009A4C32">
        <w:rPr>
          <w:rFonts w:hint="eastAsia"/>
        </w:rPr>
        <w:t>采用原子荧光光谱法测定汞，标准曲线见图</w:t>
      </w:r>
      <w:r w:rsidR="009A4C32">
        <w:rPr>
          <w:rFonts w:hint="eastAsia"/>
        </w:rPr>
        <w:t>4</w:t>
      </w:r>
      <w:r w:rsidRPr="009A4C32">
        <w:rPr>
          <w:rFonts w:hint="eastAsia"/>
        </w:rPr>
        <w:t>。</w:t>
      </w:r>
      <w:proofErr w:type="gramStart"/>
      <w:r w:rsidRPr="009A4C32">
        <w:rPr>
          <w:rFonts w:hint="eastAsia"/>
        </w:rPr>
        <w:t>聚铁产品</w:t>
      </w:r>
      <w:proofErr w:type="gramEnd"/>
      <w:r w:rsidRPr="009A4C32">
        <w:rPr>
          <w:rFonts w:hint="eastAsia"/>
        </w:rPr>
        <w:t>中汞的含量检测结果见表</w:t>
      </w:r>
      <w:r w:rsidR="00BD0DB9">
        <w:rPr>
          <w:rFonts w:hint="eastAsia"/>
        </w:rPr>
        <w:t>8</w:t>
      </w:r>
      <w:r w:rsidRPr="009A4C32">
        <w:rPr>
          <w:rFonts w:hint="eastAsia"/>
        </w:rPr>
        <w:t>。</w:t>
      </w:r>
    </w:p>
    <w:p w:rsidR="00194DA2" w:rsidRDefault="00064E2E" w:rsidP="00194DA2">
      <w:pPr>
        <w:ind w:firstLineChars="200" w:firstLine="420"/>
        <w:jc w:val="center"/>
        <w:rPr>
          <w:noProof/>
        </w:rPr>
      </w:pPr>
      <w:r>
        <w:rPr>
          <w:noProof/>
        </w:rPr>
        <w:pict>
          <v:shape id="图表 1" o:spid="_x0000_i1028" type="#_x0000_t75" style="width:273.75pt;height:13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Yz3N3QAAAAUBAAAPAAAAZHJzL2Rvd25y&#10;ZXYueG1sTI/NTsMwEITvSLyDtUjcqEPDTxXiVBUiBwQXClLVmxtvkzT2OsRuGt6ehQtcRhrNaubb&#10;fDk5K0YcQutJwfUsAYFUedNSreDjvbxagAhRk9HWEyr4wgDL4vws15nxJ3rDcR1rwSUUMq2gibHP&#10;pAxVg06Hme+RONv7wenIdqilGfSJy52V8yS5k063xAuN7vGxwapbH52C1RN2G4uvh+ft/hNfxrbs&#10;DptSqcuLafUAIuIU/47hB5/RoWCmnT+SCcIq4Efir3J2P0/Z7hTcpOktyCKX/+mLb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">
            <v:imagedata r:id="rId11" o:title=""/>
            <o:lock v:ext="edit" aspectratio="f"/>
          </v:shape>
        </w:pict>
      </w:r>
    </w:p>
    <w:p w:rsidR="00194DA2" w:rsidRDefault="009A4C32" w:rsidP="00064E2E">
      <w:pPr>
        <w:pStyle w:val="af4"/>
        <w:spacing w:before="156" w:after="156"/>
        <w:rPr>
          <w:noProof/>
        </w:rPr>
      </w:pPr>
      <w:r>
        <w:rPr>
          <w:rFonts w:hint="eastAsia"/>
          <w:noProof/>
        </w:rPr>
        <w:t>汞标准曲线（原子荧光光谱法）</w:t>
      </w:r>
    </w:p>
    <w:p w:rsidR="00194DA2" w:rsidRDefault="00194DA2" w:rsidP="00064E2E">
      <w:pPr>
        <w:pStyle w:val="af7"/>
        <w:spacing w:before="156" w:after="156"/>
      </w:pPr>
      <w:proofErr w:type="gramStart"/>
      <w:r>
        <w:rPr>
          <w:rFonts w:hint="eastAsia"/>
        </w:rPr>
        <w:t>聚铁产品</w:t>
      </w:r>
      <w:proofErr w:type="gramEnd"/>
      <w:r>
        <w:rPr>
          <w:rFonts w:hint="eastAsia"/>
        </w:rPr>
        <w:t>中汞的含量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6"/>
        <w:gridCol w:w="1133"/>
        <w:gridCol w:w="1277"/>
        <w:gridCol w:w="1843"/>
        <w:gridCol w:w="1730"/>
        <w:gridCol w:w="1212"/>
      </w:tblGrid>
      <w:tr w:rsidR="00194DA2" w:rsidRPr="009A4C32" w:rsidTr="009A4C32">
        <w:tc>
          <w:tcPr>
            <w:tcW w:w="501" w:type="pct"/>
          </w:tcPr>
          <w:p w:rsidR="00194DA2" w:rsidRPr="009A4C32" w:rsidRDefault="00194DA2" w:rsidP="00194DA2">
            <w:pPr>
              <w:jc w:val="center"/>
              <w:rPr>
                <w:noProof/>
                <w:sz w:val="18"/>
                <w:szCs w:val="18"/>
              </w:rPr>
            </w:pPr>
            <w:r w:rsidRPr="009A4C32">
              <w:rPr>
                <w:rFonts w:hint="eastAsia"/>
                <w:noProof/>
                <w:sz w:val="18"/>
                <w:szCs w:val="18"/>
              </w:rPr>
              <w:t>样品</w:t>
            </w:r>
          </w:p>
        </w:tc>
        <w:tc>
          <w:tcPr>
            <w:tcW w:w="740" w:type="pct"/>
          </w:tcPr>
          <w:p w:rsidR="00194DA2" w:rsidRPr="009A4C32" w:rsidRDefault="00194DA2" w:rsidP="00194DA2">
            <w:pPr>
              <w:jc w:val="center"/>
              <w:rPr>
                <w:noProof/>
                <w:sz w:val="18"/>
                <w:szCs w:val="18"/>
              </w:rPr>
            </w:pPr>
            <w:r w:rsidRPr="009A4C32">
              <w:rPr>
                <w:rFonts w:hint="eastAsia"/>
                <w:noProof/>
                <w:sz w:val="18"/>
                <w:szCs w:val="18"/>
              </w:rPr>
              <w:t>称样量，</w:t>
            </w:r>
            <w:r w:rsidRPr="009A4C32">
              <w:rPr>
                <w:rFonts w:hint="eastAsia"/>
                <w:noProof/>
                <w:sz w:val="18"/>
                <w:szCs w:val="18"/>
              </w:rPr>
              <w:t>g</w:t>
            </w:r>
          </w:p>
        </w:tc>
        <w:tc>
          <w:tcPr>
            <w:tcW w:w="592" w:type="pct"/>
          </w:tcPr>
          <w:p w:rsidR="00194DA2" w:rsidRPr="009A4C32" w:rsidRDefault="00194DA2" w:rsidP="00194DA2">
            <w:pPr>
              <w:jc w:val="center"/>
              <w:rPr>
                <w:noProof/>
                <w:sz w:val="18"/>
                <w:szCs w:val="18"/>
              </w:rPr>
            </w:pPr>
            <w:r w:rsidRPr="009A4C32">
              <w:rPr>
                <w:rFonts w:hint="eastAsia"/>
                <w:noProof/>
                <w:sz w:val="18"/>
                <w:szCs w:val="18"/>
              </w:rPr>
              <w:t>体积，</w:t>
            </w:r>
            <w:r w:rsidRPr="009A4C32">
              <w:rPr>
                <w:rFonts w:hint="eastAsia"/>
                <w:noProof/>
                <w:sz w:val="18"/>
                <w:szCs w:val="18"/>
              </w:rPr>
              <w:t>mL</w:t>
            </w:r>
          </w:p>
        </w:tc>
        <w:tc>
          <w:tcPr>
            <w:tcW w:w="667" w:type="pct"/>
          </w:tcPr>
          <w:p w:rsidR="00194DA2" w:rsidRPr="009A4C32" w:rsidRDefault="00194DA2" w:rsidP="00194DA2">
            <w:pPr>
              <w:jc w:val="center"/>
              <w:rPr>
                <w:noProof/>
                <w:sz w:val="18"/>
                <w:szCs w:val="18"/>
              </w:rPr>
            </w:pPr>
            <w:r w:rsidRPr="009A4C32">
              <w:rPr>
                <w:rFonts w:hint="eastAsia"/>
                <w:noProof/>
                <w:sz w:val="18"/>
                <w:szCs w:val="18"/>
              </w:rPr>
              <w:t>荧光强度</w:t>
            </w:r>
          </w:p>
        </w:tc>
        <w:tc>
          <w:tcPr>
            <w:tcW w:w="963" w:type="pct"/>
          </w:tcPr>
          <w:p w:rsidR="00194DA2" w:rsidRPr="009A4C32" w:rsidRDefault="00194DA2" w:rsidP="00194DA2">
            <w:pPr>
              <w:jc w:val="center"/>
              <w:rPr>
                <w:noProof/>
                <w:sz w:val="18"/>
                <w:szCs w:val="18"/>
              </w:rPr>
            </w:pPr>
            <w:r w:rsidRPr="009A4C32">
              <w:rPr>
                <w:rFonts w:hint="eastAsia"/>
                <w:noProof/>
                <w:sz w:val="18"/>
                <w:szCs w:val="18"/>
              </w:rPr>
              <w:t>查曲线的</w:t>
            </w:r>
            <w:r w:rsidRPr="009A4C32">
              <w:rPr>
                <w:rFonts w:hint="eastAsia"/>
                <w:noProof/>
                <w:sz w:val="18"/>
                <w:szCs w:val="18"/>
              </w:rPr>
              <w:t>Hg</w:t>
            </w:r>
            <w:r w:rsidRPr="009A4C32">
              <w:rPr>
                <w:rFonts w:hint="eastAsia"/>
                <w:noProof/>
                <w:sz w:val="18"/>
                <w:szCs w:val="18"/>
              </w:rPr>
              <w:t>，</w:t>
            </w:r>
            <w:r w:rsidRPr="009A4C32">
              <w:rPr>
                <w:noProof/>
                <w:sz w:val="18"/>
                <w:szCs w:val="18"/>
                <w:lang w:val="el-GR"/>
              </w:rPr>
              <w:t>μ</w:t>
            </w:r>
            <w:r w:rsidRPr="009A4C32">
              <w:rPr>
                <w:noProof/>
                <w:sz w:val="18"/>
                <w:szCs w:val="18"/>
              </w:rPr>
              <w:t>g/L</w:t>
            </w:r>
          </w:p>
        </w:tc>
        <w:tc>
          <w:tcPr>
            <w:tcW w:w="904" w:type="pct"/>
          </w:tcPr>
          <w:p w:rsidR="00194DA2" w:rsidRPr="009A4C32" w:rsidRDefault="00194DA2" w:rsidP="00194DA2">
            <w:pPr>
              <w:jc w:val="center"/>
              <w:rPr>
                <w:noProof/>
                <w:sz w:val="18"/>
                <w:szCs w:val="18"/>
              </w:rPr>
            </w:pPr>
            <w:r w:rsidRPr="009A4C32">
              <w:rPr>
                <w:rFonts w:hint="eastAsia"/>
                <w:noProof/>
                <w:sz w:val="18"/>
                <w:szCs w:val="18"/>
              </w:rPr>
              <w:t>产品中</w:t>
            </w:r>
            <w:r w:rsidRPr="009A4C32">
              <w:rPr>
                <w:rFonts w:hint="eastAsia"/>
                <w:noProof/>
                <w:sz w:val="18"/>
                <w:szCs w:val="18"/>
              </w:rPr>
              <w:t>Hg</w:t>
            </w:r>
            <w:r w:rsidRPr="009A4C32">
              <w:rPr>
                <w:rFonts w:hint="eastAsia"/>
                <w:noProof/>
                <w:sz w:val="18"/>
                <w:szCs w:val="18"/>
              </w:rPr>
              <w:t>含量，</w:t>
            </w:r>
            <w:r w:rsidRPr="009A4C32">
              <w:rPr>
                <w:rFonts w:hint="eastAsia"/>
                <w:noProof/>
                <w:sz w:val="18"/>
                <w:szCs w:val="18"/>
              </w:rPr>
              <w:t>%</w:t>
            </w:r>
          </w:p>
        </w:tc>
        <w:tc>
          <w:tcPr>
            <w:tcW w:w="633" w:type="pct"/>
          </w:tcPr>
          <w:p w:rsidR="00194DA2" w:rsidRPr="009A4C32" w:rsidRDefault="00194DA2" w:rsidP="00194DA2">
            <w:pPr>
              <w:jc w:val="center"/>
              <w:rPr>
                <w:noProof/>
                <w:sz w:val="18"/>
                <w:szCs w:val="18"/>
              </w:rPr>
            </w:pPr>
            <w:r w:rsidRPr="009A4C32">
              <w:rPr>
                <w:rFonts w:hint="eastAsia"/>
                <w:noProof/>
                <w:sz w:val="18"/>
                <w:szCs w:val="18"/>
              </w:rPr>
              <w:t>指标，</w:t>
            </w:r>
            <w:r w:rsidRPr="009A4C32">
              <w:rPr>
                <w:rFonts w:hint="eastAsia"/>
                <w:noProof/>
                <w:sz w:val="18"/>
                <w:szCs w:val="18"/>
              </w:rPr>
              <w:t>%</w:t>
            </w:r>
          </w:p>
        </w:tc>
      </w:tr>
      <w:tr w:rsidR="00194DA2" w:rsidRPr="009A4C32" w:rsidTr="009A4C32">
        <w:tc>
          <w:tcPr>
            <w:tcW w:w="501" w:type="pct"/>
          </w:tcPr>
          <w:p w:rsidR="00194DA2" w:rsidRPr="009A4C32" w:rsidRDefault="00194DA2" w:rsidP="00194DA2">
            <w:pPr>
              <w:jc w:val="center"/>
              <w:rPr>
                <w:noProof/>
                <w:sz w:val="18"/>
                <w:szCs w:val="18"/>
              </w:rPr>
            </w:pPr>
            <w:r w:rsidRPr="009A4C32">
              <w:rPr>
                <w:rFonts w:hint="eastAsia"/>
                <w:noProof/>
                <w:sz w:val="18"/>
                <w:szCs w:val="18"/>
              </w:rPr>
              <w:t>1#</w:t>
            </w:r>
          </w:p>
        </w:tc>
        <w:tc>
          <w:tcPr>
            <w:tcW w:w="740" w:type="pct"/>
          </w:tcPr>
          <w:p w:rsidR="00194DA2" w:rsidRPr="009A4C32" w:rsidRDefault="00194DA2" w:rsidP="00194DA2">
            <w:pPr>
              <w:jc w:val="center"/>
              <w:rPr>
                <w:noProof/>
                <w:sz w:val="18"/>
                <w:szCs w:val="18"/>
              </w:rPr>
            </w:pPr>
            <w:r w:rsidRPr="009A4C32">
              <w:rPr>
                <w:rFonts w:hint="eastAsia"/>
                <w:noProof/>
                <w:sz w:val="18"/>
                <w:szCs w:val="18"/>
              </w:rPr>
              <w:t>0.5153</w:t>
            </w:r>
          </w:p>
        </w:tc>
        <w:tc>
          <w:tcPr>
            <w:tcW w:w="592" w:type="pct"/>
          </w:tcPr>
          <w:p w:rsidR="00194DA2" w:rsidRPr="009A4C32" w:rsidRDefault="00194DA2" w:rsidP="00194DA2">
            <w:pPr>
              <w:jc w:val="center"/>
              <w:rPr>
                <w:noProof/>
                <w:sz w:val="18"/>
                <w:szCs w:val="18"/>
              </w:rPr>
            </w:pPr>
            <w:r w:rsidRPr="009A4C32">
              <w:rPr>
                <w:rFonts w:hint="eastAsia"/>
                <w:noProof/>
                <w:sz w:val="18"/>
                <w:szCs w:val="18"/>
              </w:rPr>
              <w:t>100</w:t>
            </w:r>
          </w:p>
        </w:tc>
        <w:tc>
          <w:tcPr>
            <w:tcW w:w="667" w:type="pct"/>
          </w:tcPr>
          <w:p w:rsidR="00194DA2" w:rsidRPr="009A4C32" w:rsidRDefault="00194DA2" w:rsidP="00194DA2">
            <w:pPr>
              <w:jc w:val="center"/>
              <w:rPr>
                <w:noProof/>
                <w:sz w:val="18"/>
                <w:szCs w:val="18"/>
              </w:rPr>
            </w:pPr>
            <w:r w:rsidRPr="009A4C32">
              <w:rPr>
                <w:rFonts w:hint="eastAsia"/>
                <w:noProof/>
                <w:sz w:val="18"/>
                <w:szCs w:val="18"/>
              </w:rPr>
              <w:t>226.410</w:t>
            </w:r>
          </w:p>
        </w:tc>
        <w:tc>
          <w:tcPr>
            <w:tcW w:w="963" w:type="pct"/>
          </w:tcPr>
          <w:p w:rsidR="00194DA2" w:rsidRPr="009A4C32" w:rsidRDefault="00194DA2" w:rsidP="00194DA2">
            <w:pPr>
              <w:jc w:val="center"/>
              <w:rPr>
                <w:noProof/>
                <w:sz w:val="18"/>
                <w:szCs w:val="18"/>
              </w:rPr>
            </w:pPr>
            <w:r w:rsidRPr="009A4C32">
              <w:rPr>
                <w:rFonts w:hint="eastAsia"/>
                <w:noProof/>
                <w:sz w:val="18"/>
                <w:szCs w:val="18"/>
              </w:rPr>
              <w:t>0.2866</w:t>
            </w:r>
          </w:p>
        </w:tc>
        <w:tc>
          <w:tcPr>
            <w:tcW w:w="904" w:type="pct"/>
          </w:tcPr>
          <w:p w:rsidR="00194DA2" w:rsidRPr="009A4C32" w:rsidRDefault="00194DA2" w:rsidP="00194DA2">
            <w:pPr>
              <w:jc w:val="center"/>
              <w:rPr>
                <w:noProof/>
                <w:sz w:val="18"/>
                <w:szCs w:val="18"/>
              </w:rPr>
            </w:pPr>
            <w:r w:rsidRPr="009A4C32">
              <w:rPr>
                <w:rFonts w:hint="eastAsia"/>
                <w:noProof/>
                <w:sz w:val="18"/>
                <w:szCs w:val="18"/>
              </w:rPr>
              <w:t>0.00000556</w:t>
            </w:r>
          </w:p>
        </w:tc>
        <w:tc>
          <w:tcPr>
            <w:tcW w:w="633" w:type="pct"/>
          </w:tcPr>
          <w:p w:rsidR="00194DA2" w:rsidRPr="009A4C32" w:rsidRDefault="00194DA2" w:rsidP="00194DA2">
            <w:pPr>
              <w:jc w:val="center"/>
              <w:rPr>
                <w:noProof/>
                <w:sz w:val="18"/>
                <w:szCs w:val="18"/>
              </w:rPr>
            </w:pPr>
            <w:r w:rsidRPr="009A4C32">
              <w:rPr>
                <w:rFonts w:hint="eastAsia"/>
                <w:noProof/>
                <w:sz w:val="18"/>
                <w:szCs w:val="18"/>
              </w:rPr>
              <w:t>0.00002</w:t>
            </w:r>
          </w:p>
        </w:tc>
      </w:tr>
      <w:tr w:rsidR="00194DA2" w:rsidRPr="009A4C32" w:rsidTr="009A4C32">
        <w:tc>
          <w:tcPr>
            <w:tcW w:w="501" w:type="pct"/>
          </w:tcPr>
          <w:p w:rsidR="00194DA2" w:rsidRPr="009A4C32" w:rsidRDefault="00194DA2" w:rsidP="00194DA2">
            <w:pPr>
              <w:jc w:val="center"/>
              <w:rPr>
                <w:noProof/>
                <w:sz w:val="18"/>
                <w:szCs w:val="18"/>
              </w:rPr>
            </w:pPr>
            <w:r w:rsidRPr="009A4C32">
              <w:rPr>
                <w:rFonts w:hint="eastAsia"/>
                <w:noProof/>
                <w:sz w:val="18"/>
                <w:szCs w:val="18"/>
              </w:rPr>
              <w:t>2#</w:t>
            </w:r>
          </w:p>
        </w:tc>
        <w:tc>
          <w:tcPr>
            <w:tcW w:w="740" w:type="pct"/>
          </w:tcPr>
          <w:p w:rsidR="00194DA2" w:rsidRPr="009A4C32" w:rsidRDefault="00194DA2" w:rsidP="00194DA2">
            <w:pPr>
              <w:jc w:val="center"/>
              <w:rPr>
                <w:noProof/>
                <w:sz w:val="18"/>
                <w:szCs w:val="18"/>
              </w:rPr>
            </w:pPr>
            <w:r w:rsidRPr="009A4C32">
              <w:rPr>
                <w:rFonts w:hint="eastAsia"/>
                <w:noProof/>
                <w:sz w:val="18"/>
                <w:szCs w:val="18"/>
              </w:rPr>
              <w:t>0.5027</w:t>
            </w:r>
          </w:p>
        </w:tc>
        <w:tc>
          <w:tcPr>
            <w:tcW w:w="592" w:type="pct"/>
          </w:tcPr>
          <w:p w:rsidR="00194DA2" w:rsidRPr="009A4C32" w:rsidRDefault="00194DA2" w:rsidP="00194DA2">
            <w:pPr>
              <w:jc w:val="center"/>
              <w:rPr>
                <w:noProof/>
                <w:sz w:val="18"/>
                <w:szCs w:val="18"/>
              </w:rPr>
            </w:pPr>
            <w:r w:rsidRPr="009A4C32">
              <w:rPr>
                <w:rFonts w:hint="eastAsia"/>
                <w:noProof/>
                <w:sz w:val="18"/>
                <w:szCs w:val="18"/>
              </w:rPr>
              <w:t>100</w:t>
            </w:r>
          </w:p>
        </w:tc>
        <w:tc>
          <w:tcPr>
            <w:tcW w:w="667" w:type="pct"/>
          </w:tcPr>
          <w:p w:rsidR="00194DA2" w:rsidRPr="009A4C32" w:rsidRDefault="00194DA2" w:rsidP="00194DA2">
            <w:pPr>
              <w:jc w:val="center"/>
              <w:rPr>
                <w:noProof/>
                <w:sz w:val="18"/>
                <w:szCs w:val="18"/>
              </w:rPr>
            </w:pPr>
            <w:r w:rsidRPr="009A4C32">
              <w:rPr>
                <w:rFonts w:hint="eastAsia"/>
                <w:noProof/>
                <w:sz w:val="18"/>
                <w:szCs w:val="18"/>
              </w:rPr>
              <w:t>81.270</w:t>
            </w:r>
          </w:p>
        </w:tc>
        <w:tc>
          <w:tcPr>
            <w:tcW w:w="963" w:type="pct"/>
          </w:tcPr>
          <w:p w:rsidR="00194DA2" w:rsidRPr="009A4C32" w:rsidRDefault="00194DA2" w:rsidP="00194DA2">
            <w:pPr>
              <w:jc w:val="center"/>
              <w:rPr>
                <w:noProof/>
                <w:sz w:val="18"/>
                <w:szCs w:val="18"/>
              </w:rPr>
            </w:pPr>
            <w:r w:rsidRPr="009A4C32">
              <w:rPr>
                <w:rFonts w:hint="eastAsia"/>
                <w:noProof/>
                <w:sz w:val="18"/>
                <w:szCs w:val="18"/>
              </w:rPr>
              <w:t>0.1412</w:t>
            </w:r>
          </w:p>
        </w:tc>
        <w:tc>
          <w:tcPr>
            <w:tcW w:w="904" w:type="pct"/>
          </w:tcPr>
          <w:p w:rsidR="00194DA2" w:rsidRPr="009A4C32" w:rsidRDefault="00194DA2" w:rsidP="00194DA2">
            <w:pPr>
              <w:jc w:val="center"/>
              <w:rPr>
                <w:noProof/>
                <w:sz w:val="18"/>
                <w:szCs w:val="18"/>
              </w:rPr>
            </w:pPr>
            <w:r w:rsidRPr="009A4C32">
              <w:rPr>
                <w:rFonts w:hint="eastAsia"/>
                <w:noProof/>
                <w:sz w:val="18"/>
                <w:szCs w:val="18"/>
              </w:rPr>
              <w:t>0.00000281</w:t>
            </w:r>
          </w:p>
        </w:tc>
        <w:tc>
          <w:tcPr>
            <w:tcW w:w="633" w:type="pct"/>
          </w:tcPr>
          <w:p w:rsidR="00194DA2" w:rsidRPr="009A4C32" w:rsidRDefault="00194DA2" w:rsidP="00194DA2">
            <w:pPr>
              <w:jc w:val="center"/>
              <w:rPr>
                <w:noProof/>
                <w:sz w:val="18"/>
                <w:szCs w:val="18"/>
              </w:rPr>
            </w:pPr>
            <w:r w:rsidRPr="009A4C32">
              <w:rPr>
                <w:rFonts w:hint="eastAsia"/>
                <w:noProof/>
                <w:sz w:val="18"/>
                <w:szCs w:val="18"/>
              </w:rPr>
              <w:t>0.00002</w:t>
            </w:r>
          </w:p>
        </w:tc>
      </w:tr>
    </w:tbl>
    <w:p w:rsidR="00194DA2" w:rsidRPr="006A719B" w:rsidRDefault="00194DA2" w:rsidP="006A719B">
      <w:pPr>
        <w:pStyle w:val="affd"/>
        <w:rPr>
          <w:noProof/>
        </w:rPr>
      </w:pPr>
      <w:r w:rsidRPr="006A719B">
        <w:rPr>
          <w:rFonts w:hint="eastAsia"/>
        </w:rPr>
        <w:t>采用原子荧光光谱法测定砷，标准曲线见图</w:t>
      </w:r>
      <w:r w:rsidR="006A719B">
        <w:rPr>
          <w:rFonts w:hint="eastAsia"/>
        </w:rPr>
        <w:t>5</w:t>
      </w:r>
      <w:r w:rsidRPr="006A719B">
        <w:rPr>
          <w:rFonts w:hint="eastAsia"/>
        </w:rPr>
        <w:t>。</w:t>
      </w:r>
      <w:proofErr w:type="gramStart"/>
      <w:r w:rsidRPr="006A719B">
        <w:rPr>
          <w:rFonts w:hint="eastAsia"/>
        </w:rPr>
        <w:t>聚铁产品</w:t>
      </w:r>
      <w:proofErr w:type="gramEnd"/>
      <w:r w:rsidRPr="006A719B">
        <w:rPr>
          <w:rFonts w:hint="eastAsia"/>
        </w:rPr>
        <w:t>中砷的含量检测结果见表</w:t>
      </w:r>
      <w:r w:rsidR="00BD0DB9">
        <w:rPr>
          <w:rFonts w:hint="eastAsia"/>
        </w:rPr>
        <w:t>9</w:t>
      </w:r>
      <w:r w:rsidRPr="006A719B">
        <w:rPr>
          <w:rFonts w:hint="eastAsia"/>
        </w:rPr>
        <w:t>。</w:t>
      </w:r>
    </w:p>
    <w:p w:rsidR="00194DA2" w:rsidRDefault="00064E2E" w:rsidP="00194DA2">
      <w:pPr>
        <w:ind w:firstLineChars="200" w:firstLine="420"/>
        <w:jc w:val="center"/>
      </w:pPr>
      <w:r>
        <w:rPr>
          <w:noProof/>
        </w:rPr>
        <w:pict>
          <v:shape id="图表 2" o:spid="_x0000_i1029" type="#_x0000_t75" style="width:264pt;height:13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Znzu2wAAAAUBAAAPAAAAZHJzL2Rvd25y&#10;ZXYueG1sTI7BTsMwEETvSPyDtUjcqE0DFIU4FUWg9lIEIQeObrxNIuJ1FLtp+vcsXOCy0mhGb1+2&#10;nFwnRhxC60nD9UyBQKq8banWUH68XN2DCNGQNZ0n1HDCAMv8/CwzqfVHesexiLVgCIXUaGhi7FMp&#10;Q9WgM2HmeyTu9n5wJnIcamkHc2S46+RcqTvpTEv8oTE9PjVYfRUHp0GtP+2mWG9W+xWOp7fX8nmx&#10;VaXWlxfT4wOIiFP8G8OPPqtDzk47fyAbRMcM3v1e7hbzhONOw02S3ILMM/nfPv8G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">
            <v:imagedata r:id="rId12" o:title=""/>
            <o:lock v:ext="edit" aspectratio="f"/>
          </v:shape>
        </w:pict>
      </w:r>
    </w:p>
    <w:p w:rsidR="00194DA2" w:rsidRDefault="005E2C9C" w:rsidP="00064E2E">
      <w:pPr>
        <w:pStyle w:val="af4"/>
        <w:spacing w:before="156" w:after="156"/>
      </w:pPr>
      <w:proofErr w:type="gramStart"/>
      <w:r>
        <w:rPr>
          <w:rFonts w:hint="eastAsia"/>
        </w:rPr>
        <w:t>砷</w:t>
      </w:r>
      <w:proofErr w:type="gramEnd"/>
      <w:r>
        <w:rPr>
          <w:rFonts w:hint="eastAsia"/>
        </w:rPr>
        <w:t>标准曲线（原子荧光光谱法）</w:t>
      </w:r>
    </w:p>
    <w:p w:rsidR="00194DA2" w:rsidRDefault="00194DA2" w:rsidP="00064E2E">
      <w:pPr>
        <w:pStyle w:val="af7"/>
        <w:spacing w:before="156" w:after="156"/>
      </w:pPr>
      <w:proofErr w:type="gramStart"/>
      <w:r>
        <w:rPr>
          <w:rFonts w:hint="eastAsia"/>
        </w:rPr>
        <w:t>聚铁产品</w:t>
      </w:r>
      <w:proofErr w:type="gramEnd"/>
      <w:r>
        <w:rPr>
          <w:rFonts w:hint="eastAsia"/>
        </w:rPr>
        <w:t>中砷的含量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1093"/>
        <w:gridCol w:w="1169"/>
        <w:gridCol w:w="1034"/>
        <w:gridCol w:w="1120"/>
        <w:gridCol w:w="1621"/>
        <w:gridCol w:w="1550"/>
        <w:gridCol w:w="1124"/>
      </w:tblGrid>
      <w:tr w:rsidR="00194DA2" w:rsidRPr="00046D52" w:rsidTr="00901626">
        <w:tc>
          <w:tcPr>
            <w:tcW w:w="449" w:type="pct"/>
          </w:tcPr>
          <w:p w:rsidR="00194DA2" w:rsidRPr="00046D52" w:rsidRDefault="00194DA2" w:rsidP="00194DA2">
            <w:pPr>
              <w:jc w:val="center"/>
              <w:rPr>
                <w:noProof/>
                <w:sz w:val="18"/>
                <w:szCs w:val="18"/>
              </w:rPr>
            </w:pPr>
            <w:r w:rsidRPr="00046D52">
              <w:rPr>
                <w:rFonts w:hint="eastAsia"/>
                <w:noProof/>
                <w:sz w:val="18"/>
                <w:szCs w:val="18"/>
              </w:rPr>
              <w:t>样品</w:t>
            </w:r>
          </w:p>
        </w:tc>
        <w:tc>
          <w:tcPr>
            <w:tcW w:w="571" w:type="pct"/>
          </w:tcPr>
          <w:p w:rsidR="00194DA2" w:rsidRPr="00046D52" w:rsidRDefault="00194DA2" w:rsidP="00194DA2">
            <w:pPr>
              <w:jc w:val="center"/>
              <w:rPr>
                <w:noProof/>
                <w:sz w:val="18"/>
                <w:szCs w:val="18"/>
              </w:rPr>
            </w:pPr>
            <w:r w:rsidRPr="00046D52">
              <w:rPr>
                <w:rFonts w:hint="eastAsia"/>
                <w:noProof/>
                <w:sz w:val="18"/>
                <w:szCs w:val="18"/>
              </w:rPr>
              <w:t>称样量，</w:t>
            </w:r>
          </w:p>
          <w:p w:rsidR="00194DA2" w:rsidRPr="00046D52" w:rsidRDefault="00194DA2" w:rsidP="00194DA2">
            <w:pPr>
              <w:jc w:val="center"/>
              <w:rPr>
                <w:noProof/>
                <w:sz w:val="18"/>
                <w:szCs w:val="18"/>
              </w:rPr>
            </w:pPr>
            <w:r w:rsidRPr="00046D52">
              <w:rPr>
                <w:rFonts w:hint="eastAsia"/>
                <w:noProof/>
                <w:sz w:val="18"/>
                <w:szCs w:val="18"/>
              </w:rPr>
              <w:t>g</w:t>
            </w:r>
          </w:p>
        </w:tc>
        <w:tc>
          <w:tcPr>
            <w:tcW w:w="611" w:type="pct"/>
          </w:tcPr>
          <w:p w:rsidR="00194DA2" w:rsidRPr="00046D52" w:rsidRDefault="00194DA2" w:rsidP="00194DA2">
            <w:pPr>
              <w:jc w:val="center"/>
              <w:rPr>
                <w:noProof/>
                <w:sz w:val="18"/>
                <w:szCs w:val="18"/>
              </w:rPr>
            </w:pPr>
            <w:r w:rsidRPr="00046D52">
              <w:rPr>
                <w:rFonts w:hint="eastAsia"/>
                <w:noProof/>
                <w:sz w:val="18"/>
                <w:szCs w:val="18"/>
              </w:rPr>
              <w:t>加标量，</w:t>
            </w:r>
            <w:r w:rsidRPr="00046D52">
              <w:rPr>
                <w:noProof/>
                <w:sz w:val="18"/>
                <w:szCs w:val="18"/>
                <w:lang w:val="el-GR"/>
              </w:rPr>
              <w:t>μ</w:t>
            </w:r>
            <w:r w:rsidRPr="00046D52">
              <w:rPr>
                <w:noProof/>
                <w:sz w:val="18"/>
                <w:szCs w:val="18"/>
              </w:rPr>
              <w:t>g/L</w:t>
            </w:r>
          </w:p>
        </w:tc>
        <w:tc>
          <w:tcPr>
            <w:tcW w:w="540" w:type="pct"/>
          </w:tcPr>
          <w:p w:rsidR="00194DA2" w:rsidRPr="00046D52" w:rsidRDefault="00194DA2" w:rsidP="00194DA2">
            <w:pPr>
              <w:jc w:val="center"/>
              <w:rPr>
                <w:noProof/>
                <w:sz w:val="18"/>
                <w:szCs w:val="18"/>
              </w:rPr>
            </w:pPr>
            <w:r w:rsidRPr="00046D52">
              <w:rPr>
                <w:rFonts w:hint="eastAsia"/>
                <w:noProof/>
                <w:sz w:val="18"/>
                <w:szCs w:val="18"/>
              </w:rPr>
              <w:t>体积，</w:t>
            </w:r>
          </w:p>
          <w:p w:rsidR="00194DA2" w:rsidRPr="00046D52" w:rsidRDefault="00194DA2" w:rsidP="00194DA2">
            <w:pPr>
              <w:jc w:val="center"/>
              <w:rPr>
                <w:noProof/>
                <w:sz w:val="18"/>
                <w:szCs w:val="18"/>
              </w:rPr>
            </w:pPr>
            <w:r w:rsidRPr="00046D52">
              <w:rPr>
                <w:rFonts w:hint="eastAsia"/>
                <w:noProof/>
                <w:sz w:val="18"/>
                <w:szCs w:val="18"/>
              </w:rPr>
              <w:t>mL</w:t>
            </w:r>
          </w:p>
        </w:tc>
        <w:tc>
          <w:tcPr>
            <w:tcW w:w="585" w:type="pct"/>
          </w:tcPr>
          <w:p w:rsidR="00194DA2" w:rsidRPr="00046D52" w:rsidRDefault="00194DA2" w:rsidP="00194DA2">
            <w:pPr>
              <w:jc w:val="center"/>
              <w:rPr>
                <w:noProof/>
                <w:sz w:val="18"/>
                <w:szCs w:val="18"/>
              </w:rPr>
            </w:pPr>
            <w:r w:rsidRPr="00046D52">
              <w:rPr>
                <w:rFonts w:hint="eastAsia"/>
                <w:noProof/>
                <w:sz w:val="18"/>
                <w:szCs w:val="18"/>
              </w:rPr>
              <w:t>荧光强度</w:t>
            </w:r>
          </w:p>
        </w:tc>
        <w:tc>
          <w:tcPr>
            <w:tcW w:w="847" w:type="pct"/>
          </w:tcPr>
          <w:p w:rsidR="00194DA2" w:rsidRPr="00046D52" w:rsidRDefault="00194DA2" w:rsidP="00194DA2">
            <w:pPr>
              <w:jc w:val="center"/>
              <w:rPr>
                <w:noProof/>
                <w:sz w:val="18"/>
                <w:szCs w:val="18"/>
              </w:rPr>
            </w:pPr>
            <w:r w:rsidRPr="00046D52">
              <w:rPr>
                <w:rFonts w:hint="eastAsia"/>
                <w:noProof/>
                <w:sz w:val="18"/>
                <w:szCs w:val="18"/>
              </w:rPr>
              <w:t>查得的</w:t>
            </w:r>
            <w:r w:rsidRPr="00046D52">
              <w:rPr>
                <w:rFonts w:hint="eastAsia"/>
                <w:noProof/>
                <w:sz w:val="18"/>
                <w:szCs w:val="18"/>
              </w:rPr>
              <w:t>As</w:t>
            </w:r>
            <w:r w:rsidRPr="00046D52">
              <w:rPr>
                <w:rFonts w:hint="eastAsia"/>
                <w:noProof/>
                <w:sz w:val="18"/>
                <w:szCs w:val="18"/>
              </w:rPr>
              <w:t>，</w:t>
            </w:r>
          </w:p>
          <w:p w:rsidR="00194DA2" w:rsidRPr="00046D52" w:rsidRDefault="00194DA2" w:rsidP="00194DA2">
            <w:pPr>
              <w:jc w:val="center"/>
              <w:rPr>
                <w:noProof/>
                <w:sz w:val="18"/>
                <w:szCs w:val="18"/>
              </w:rPr>
            </w:pPr>
            <w:r w:rsidRPr="00046D52">
              <w:rPr>
                <w:noProof/>
                <w:sz w:val="18"/>
                <w:szCs w:val="18"/>
                <w:lang w:val="el-GR"/>
              </w:rPr>
              <w:t>μ</w:t>
            </w:r>
            <w:r w:rsidRPr="00046D52">
              <w:rPr>
                <w:noProof/>
                <w:sz w:val="18"/>
                <w:szCs w:val="18"/>
              </w:rPr>
              <w:t>g/L</w:t>
            </w:r>
          </w:p>
        </w:tc>
        <w:tc>
          <w:tcPr>
            <w:tcW w:w="810" w:type="pct"/>
          </w:tcPr>
          <w:p w:rsidR="00194DA2" w:rsidRPr="00046D52" w:rsidRDefault="00194DA2" w:rsidP="00194DA2">
            <w:pPr>
              <w:jc w:val="center"/>
              <w:rPr>
                <w:noProof/>
                <w:sz w:val="18"/>
                <w:szCs w:val="18"/>
              </w:rPr>
            </w:pPr>
            <w:r w:rsidRPr="00046D52">
              <w:rPr>
                <w:rFonts w:hint="eastAsia"/>
                <w:noProof/>
                <w:sz w:val="18"/>
                <w:szCs w:val="18"/>
              </w:rPr>
              <w:t>产品中</w:t>
            </w:r>
            <w:r w:rsidRPr="00046D52">
              <w:rPr>
                <w:rFonts w:hint="eastAsia"/>
                <w:noProof/>
                <w:sz w:val="18"/>
                <w:szCs w:val="18"/>
              </w:rPr>
              <w:t>As</w:t>
            </w:r>
            <w:r w:rsidRPr="00046D52">
              <w:rPr>
                <w:rFonts w:hint="eastAsia"/>
                <w:noProof/>
                <w:sz w:val="18"/>
                <w:szCs w:val="18"/>
              </w:rPr>
              <w:t>含量，</w:t>
            </w:r>
            <w:r w:rsidRPr="00046D52">
              <w:rPr>
                <w:rFonts w:hint="eastAsia"/>
                <w:noProof/>
                <w:sz w:val="18"/>
                <w:szCs w:val="18"/>
              </w:rPr>
              <w:t>%</w:t>
            </w:r>
          </w:p>
        </w:tc>
        <w:tc>
          <w:tcPr>
            <w:tcW w:w="587" w:type="pct"/>
          </w:tcPr>
          <w:p w:rsidR="00194DA2" w:rsidRPr="00046D52" w:rsidRDefault="00194DA2" w:rsidP="00194DA2">
            <w:pPr>
              <w:jc w:val="center"/>
              <w:rPr>
                <w:noProof/>
                <w:sz w:val="18"/>
                <w:szCs w:val="18"/>
              </w:rPr>
            </w:pPr>
            <w:r w:rsidRPr="00046D52">
              <w:rPr>
                <w:rFonts w:hint="eastAsia"/>
                <w:noProof/>
                <w:sz w:val="18"/>
                <w:szCs w:val="18"/>
              </w:rPr>
              <w:t>回收率，</w:t>
            </w:r>
          </w:p>
          <w:p w:rsidR="00194DA2" w:rsidRPr="00046D52" w:rsidRDefault="00194DA2" w:rsidP="00194DA2">
            <w:pPr>
              <w:jc w:val="center"/>
              <w:rPr>
                <w:noProof/>
                <w:sz w:val="18"/>
                <w:szCs w:val="18"/>
              </w:rPr>
            </w:pPr>
            <w:r w:rsidRPr="00046D52">
              <w:rPr>
                <w:rFonts w:hint="eastAsia"/>
                <w:noProof/>
                <w:sz w:val="18"/>
                <w:szCs w:val="18"/>
              </w:rPr>
              <w:t>%</w:t>
            </w:r>
          </w:p>
        </w:tc>
      </w:tr>
      <w:tr w:rsidR="00194DA2" w:rsidRPr="00046D52" w:rsidTr="00901626">
        <w:tc>
          <w:tcPr>
            <w:tcW w:w="449" w:type="pct"/>
          </w:tcPr>
          <w:p w:rsidR="00194DA2" w:rsidRPr="00046D52" w:rsidRDefault="00194DA2" w:rsidP="00194DA2">
            <w:pPr>
              <w:jc w:val="center"/>
              <w:rPr>
                <w:noProof/>
                <w:sz w:val="18"/>
                <w:szCs w:val="18"/>
              </w:rPr>
            </w:pPr>
            <w:r w:rsidRPr="00046D52">
              <w:rPr>
                <w:rFonts w:hint="eastAsia"/>
                <w:noProof/>
                <w:sz w:val="18"/>
                <w:szCs w:val="18"/>
              </w:rPr>
              <w:t>1#</w:t>
            </w:r>
          </w:p>
        </w:tc>
        <w:tc>
          <w:tcPr>
            <w:tcW w:w="571" w:type="pct"/>
          </w:tcPr>
          <w:p w:rsidR="00194DA2" w:rsidRPr="00046D52" w:rsidRDefault="00194DA2" w:rsidP="00194DA2">
            <w:pPr>
              <w:jc w:val="center"/>
              <w:rPr>
                <w:noProof/>
                <w:sz w:val="18"/>
                <w:szCs w:val="18"/>
              </w:rPr>
            </w:pPr>
            <w:r w:rsidRPr="00046D52">
              <w:rPr>
                <w:rFonts w:hint="eastAsia"/>
                <w:noProof/>
                <w:sz w:val="18"/>
                <w:szCs w:val="18"/>
              </w:rPr>
              <w:t>0.1258</w:t>
            </w:r>
          </w:p>
        </w:tc>
        <w:tc>
          <w:tcPr>
            <w:tcW w:w="611" w:type="pct"/>
          </w:tcPr>
          <w:p w:rsidR="00194DA2" w:rsidRPr="00046D52" w:rsidRDefault="00194DA2" w:rsidP="00194DA2">
            <w:pPr>
              <w:jc w:val="center"/>
              <w:rPr>
                <w:noProof/>
                <w:sz w:val="18"/>
                <w:szCs w:val="18"/>
              </w:rPr>
            </w:pPr>
            <w:r w:rsidRPr="00046D52">
              <w:rPr>
                <w:rFonts w:hint="eastAsia"/>
                <w:noProof/>
                <w:sz w:val="18"/>
                <w:szCs w:val="18"/>
              </w:rPr>
              <w:t>0</w:t>
            </w:r>
          </w:p>
        </w:tc>
        <w:tc>
          <w:tcPr>
            <w:tcW w:w="540" w:type="pct"/>
          </w:tcPr>
          <w:p w:rsidR="00194DA2" w:rsidRPr="00046D52" w:rsidRDefault="00194DA2" w:rsidP="00194DA2">
            <w:pPr>
              <w:jc w:val="center"/>
              <w:rPr>
                <w:noProof/>
                <w:sz w:val="18"/>
                <w:szCs w:val="18"/>
              </w:rPr>
            </w:pPr>
            <w:r w:rsidRPr="00046D52">
              <w:rPr>
                <w:rFonts w:hint="eastAsia"/>
                <w:noProof/>
                <w:sz w:val="18"/>
                <w:szCs w:val="18"/>
              </w:rPr>
              <w:t>50</w:t>
            </w:r>
          </w:p>
        </w:tc>
        <w:tc>
          <w:tcPr>
            <w:tcW w:w="585" w:type="pct"/>
          </w:tcPr>
          <w:p w:rsidR="00194DA2" w:rsidRPr="00046D52" w:rsidRDefault="00194DA2" w:rsidP="00194DA2">
            <w:pPr>
              <w:jc w:val="center"/>
              <w:rPr>
                <w:noProof/>
                <w:sz w:val="18"/>
                <w:szCs w:val="18"/>
              </w:rPr>
            </w:pPr>
            <w:r w:rsidRPr="00046D52">
              <w:rPr>
                <w:rFonts w:hint="eastAsia"/>
                <w:noProof/>
                <w:sz w:val="18"/>
                <w:szCs w:val="18"/>
              </w:rPr>
              <w:t>581.247</w:t>
            </w:r>
          </w:p>
        </w:tc>
        <w:tc>
          <w:tcPr>
            <w:tcW w:w="847" w:type="pct"/>
          </w:tcPr>
          <w:p w:rsidR="00194DA2" w:rsidRPr="00046D52" w:rsidRDefault="00194DA2" w:rsidP="00194DA2">
            <w:pPr>
              <w:jc w:val="center"/>
              <w:rPr>
                <w:noProof/>
                <w:sz w:val="18"/>
                <w:szCs w:val="18"/>
              </w:rPr>
            </w:pPr>
            <w:r w:rsidRPr="00046D52">
              <w:rPr>
                <w:rFonts w:hint="eastAsia"/>
                <w:noProof/>
                <w:sz w:val="18"/>
                <w:szCs w:val="18"/>
              </w:rPr>
              <w:t>0.8194</w:t>
            </w:r>
          </w:p>
        </w:tc>
        <w:tc>
          <w:tcPr>
            <w:tcW w:w="810" w:type="pct"/>
          </w:tcPr>
          <w:p w:rsidR="00194DA2" w:rsidRPr="00046D52" w:rsidRDefault="00194DA2" w:rsidP="00194DA2">
            <w:pPr>
              <w:jc w:val="center"/>
              <w:rPr>
                <w:noProof/>
                <w:sz w:val="18"/>
                <w:szCs w:val="18"/>
              </w:rPr>
            </w:pPr>
            <w:r w:rsidRPr="00046D52">
              <w:rPr>
                <w:rFonts w:hint="eastAsia"/>
                <w:noProof/>
                <w:sz w:val="18"/>
                <w:szCs w:val="18"/>
              </w:rPr>
              <w:t>0.00003257</w:t>
            </w:r>
          </w:p>
        </w:tc>
        <w:tc>
          <w:tcPr>
            <w:tcW w:w="587" w:type="pct"/>
          </w:tcPr>
          <w:p w:rsidR="00194DA2" w:rsidRPr="00046D52" w:rsidRDefault="00194DA2" w:rsidP="00194DA2">
            <w:pPr>
              <w:jc w:val="center"/>
              <w:rPr>
                <w:noProof/>
                <w:sz w:val="18"/>
                <w:szCs w:val="18"/>
              </w:rPr>
            </w:pPr>
          </w:p>
        </w:tc>
      </w:tr>
      <w:tr w:rsidR="00194DA2" w:rsidRPr="00046D52" w:rsidTr="00901626">
        <w:tc>
          <w:tcPr>
            <w:tcW w:w="449" w:type="pct"/>
          </w:tcPr>
          <w:p w:rsidR="00194DA2" w:rsidRPr="00046D52" w:rsidRDefault="00194DA2" w:rsidP="00194DA2">
            <w:pPr>
              <w:jc w:val="center"/>
              <w:rPr>
                <w:noProof/>
                <w:sz w:val="18"/>
                <w:szCs w:val="18"/>
              </w:rPr>
            </w:pPr>
            <w:r w:rsidRPr="00046D52">
              <w:rPr>
                <w:rFonts w:hint="eastAsia"/>
                <w:noProof/>
                <w:sz w:val="18"/>
                <w:szCs w:val="18"/>
              </w:rPr>
              <w:t>1#</w:t>
            </w:r>
          </w:p>
        </w:tc>
        <w:tc>
          <w:tcPr>
            <w:tcW w:w="571" w:type="pct"/>
          </w:tcPr>
          <w:p w:rsidR="00194DA2" w:rsidRPr="00046D52" w:rsidRDefault="00194DA2" w:rsidP="00194DA2">
            <w:pPr>
              <w:jc w:val="center"/>
              <w:rPr>
                <w:noProof/>
                <w:sz w:val="18"/>
                <w:szCs w:val="18"/>
              </w:rPr>
            </w:pPr>
            <w:r w:rsidRPr="00046D52">
              <w:rPr>
                <w:rFonts w:hint="eastAsia"/>
                <w:noProof/>
                <w:sz w:val="18"/>
                <w:szCs w:val="18"/>
              </w:rPr>
              <w:t>0.1268</w:t>
            </w:r>
          </w:p>
        </w:tc>
        <w:tc>
          <w:tcPr>
            <w:tcW w:w="611" w:type="pct"/>
          </w:tcPr>
          <w:p w:rsidR="00194DA2" w:rsidRPr="00046D52" w:rsidRDefault="00194DA2" w:rsidP="00194DA2">
            <w:pPr>
              <w:jc w:val="center"/>
              <w:rPr>
                <w:noProof/>
                <w:sz w:val="18"/>
                <w:szCs w:val="18"/>
              </w:rPr>
            </w:pPr>
            <w:r w:rsidRPr="00046D52">
              <w:rPr>
                <w:rFonts w:hint="eastAsia"/>
                <w:noProof/>
                <w:sz w:val="18"/>
                <w:szCs w:val="18"/>
              </w:rPr>
              <w:t>5</w:t>
            </w:r>
          </w:p>
        </w:tc>
        <w:tc>
          <w:tcPr>
            <w:tcW w:w="540" w:type="pct"/>
          </w:tcPr>
          <w:p w:rsidR="00194DA2" w:rsidRPr="00046D52" w:rsidRDefault="00194DA2" w:rsidP="00194DA2">
            <w:pPr>
              <w:jc w:val="center"/>
              <w:rPr>
                <w:noProof/>
                <w:sz w:val="18"/>
                <w:szCs w:val="18"/>
              </w:rPr>
            </w:pPr>
            <w:r w:rsidRPr="00046D52">
              <w:rPr>
                <w:rFonts w:hint="eastAsia"/>
                <w:noProof/>
                <w:sz w:val="18"/>
                <w:szCs w:val="18"/>
              </w:rPr>
              <w:t>50</w:t>
            </w:r>
          </w:p>
        </w:tc>
        <w:tc>
          <w:tcPr>
            <w:tcW w:w="585" w:type="pct"/>
          </w:tcPr>
          <w:p w:rsidR="00194DA2" w:rsidRPr="00046D52" w:rsidRDefault="00194DA2" w:rsidP="00194DA2">
            <w:pPr>
              <w:jc w:val="center"/>
              <w:rPr>
                <w:noProof/>
                <w:sz w:val="18"/>
                <w:szCs w:val="18"/>
              </w:rPr>
            </w:pPr>
            <w:r w:rsidRPr="00046D52">
              <w:rPr>
                <w:rFonts w:hint="eastAsia"/>
                <w:noProof/>
                <w:sz w:val="18"/>
                <w:szCs w:val="18"/>
              </w:rPr>
              <w:t>2822.649</w:t>
            </w:r>
          </w:p>
        </w:tc>
        <w:tc>
          <w:tcPr>
            <w:tcW w:w="847" w:type="pct"/>
          </w:tcPr>
          <w:p w:rsidR="00194DA2" w:rsidRPr="00046D52" w:rsidRDefault="00194DA2" w:rsidP="00194DA2">
            <w:pPr>
              <w:jc w:val="center"/>
              <w:rPr>
                <w:noProof/>
                <w:sz w:val="18"/>
                <w:szCs w:val="18"/>
              </w:rPr>
            </w:pPr>
            <w:r w:rsidRPr="00046D52">
              <w:rPr>
                <w:rFonts w:hint="eastAsia"/>
                <w:noProof/>
                <w:sz w:val="18"/>
                <w:szCs w:val="18"/>
              </w:rPr>
              <w:t>6.3849</w:t>
            </w:r>
          </w:p>
        </w:tc>
        <w:tc>
          <w:tcPr>
            <w:tcW w:w="810" w:type="pct"/>
          </w:tcPr>
          <w:p w:rsidR="00194DA2" w:rsidRPr="00046D52" w:rsidRDefault="00194DA2" w:rsidP="00194DA2">
            <w:pPr>
              <w:jc w:val="center"/>
              <w:rPr>
                <w:noProof/>
                <w:sz w:val="18"/>
                <w:szCs w:val="18"/>
              </w:rPr>
            </w:pPr>
          </w:p>
        </w:tc>
        <w:tc>
          <w:tcPr>
            <w:tcW w:w="587" w:type="pct"/>
          </w:tcPr>
          <w:p w:rsidR="00194DA2" w:rsidRPr="00046D52" w:rsidRDefault="00194DA2" w:rsidP="00194DA2">
            <w:pPr>
              <w:jc w:val="center"/>
              <w:rPr>
                <w:noProof/>
                <w:sz w:val="18"/>
                <w:szCs w:val="18"/>
              </w:rPr>
            </w:pPr>
            <w:r w:rsidRPr="00046D52">
              <w:rPr>
                <w:rFonts w:hint="eastAsia"/>
                <w:noProof/>
                <w:sz w:val="18"/>
                <w:szCs w:val="18"/>
              </w:rPr>
              <w:t>111.18</w:t>
            </w:r>
          </w:p>
        </w:tc>
      </w:tr>
      <w:tr w:rsidR="00194DA2" w:rsidRPr="00046D52" w:rsidTr="00901626">
        <w:tc>
          <w:tcPr>
            <w:tcW w:w="449" w:type="pct"/>
          </w:tcPr>
          <w:p w:rsidR="00194DA2" w:rsidRPr="00046D52" w:rsidRDefault="00194DA2" w:rsidP="00194DA2">
            <w:pPr>
              <w:jc w:val="center"/>
              <w:rPr>
                <w:noProof/>
                <w:sz w:val="18"/>
                <w:szCs w:val="18"/>
              </w:rPr>
            </w:pPr>
            <w:r w:rsidRPr="00046D52">
              <w:rPr>
                <w:rFonts w:hint="eastAsia"/>
                <w:noProof/>
                <w:sz w:val="18"/>
                <w:szCs w:val="18"/>
              </w:rPr>
              <w:t>1#</w:t>
            </w:r>
          </w:p>
        </w:tc>
        <w:tc>
          <w:tcPr>
            <w:tcW w:w="571" w:type="pct"/>
          </w:tcPr>
          <w:p w:rsidR="00194DA2" w:rsidRPr="00046D52" w:rsidRDefault="00194DA2" w:rsidP="00194DA2">
            <w:pPr>
              <w:jc w:val="center"/>
              <w:rPr>
                <w:noProof/>
                <w:sz w:val="18"/>
                <w:szCs w:val="18"/>
              </w:rPr>
            </w:pPr>
            <w:r w:rsidRPr="00046D52">
              <w:rPr>
                <w:rFonts w:hint="eastAsia"/>
                <w:noProof/>
                <w:sz w:val="18"/>
                <w:szCs w:val="18"/>
              </w:rPr>
              <w:t>0.1270</w:t>
            </w:r>
          </w:p>
        </w:tc>
        <w:tc>
          <w:tcPr>
            <w:tcW w:w="611" w:type="pct"/>
          </w:tcPr>
          <w:p w:rsidR="00194DA2" w:rsidRPr="00046D52" w:rsidRDefault="00194DA2" w:rsidP="00194DA2">
            <w:pPr>
              <w:jc w:val="center"/>
              <w:rPr>
                <w:noProof/>
                <w:sz w:val="18"/>
                <w:szCs w:val="18"/>
              </w:rPr>
            </w:pPr>
            <w:r w:rsidRPr="00046D52">
              <w:rPr>
                <w:rFonts w:hint="eastAsia"/>
                <w:noProof/>
                <w:sz w:val="18"/>
                <w:szCs w:val="18"/>
              </w:rPr>
              <w:t>10</w:t>
            </w:r>
          </w:p>
        </w:tc>
        <w:tc>
          <w:tcPr>
            <w:tcW w:w="540" w:type="pct"/>
          </w:tcPr>
          <w:p w:rsidR="00194DA2" w:rsidRPr="00046D52" w:rsidRDefault="00194DA2" w:rsidP="00194DA2">
            <w:pPr>
              <w:jc w:val="center"/>
              <w:rPr>
                <w:noProof/>
                <w:sz w:val="18"/>
                <w:szCs w:val="18"/>
              </w:rPr>
            </w:pPr>
            <w:r w:rsidRPr="00046D52">
              <w:rPr>
                <w:rFonts w:hint="eastAsia"/>
                <w:noProof/>
                <w:sz w:val="18"/>
                <w:szCs w:val="18"/>
              </w:rPr>
              <w:t>50</w:t>
            </w:r>
          </w:p>
        </w:tc>
        <w:tc>
          <w:tcPr>
            <w:tcW w:w="585" w:type="pct"/>
          </w:tcPr>
          <w:p w:rsidR="00194DA2" w:rsidRPr="00046D52" w:rsidRDefault="00194DA2" w:rsidP="00194DA2">
            <w:pPr>
              <w:jc w:val="center"/>
              <w:rPr>
                <w:noProof/>
                <w:sz w:val="18"/>
                <w:szCs w:val="18"/>
              </w:rPr>
            </w:pPr>
            <w:r w:rsidRPr="00046D52">
              <w:rPr>
                <w:rFonts w:hint="eastAsia"/>
                <w:noProof/>
                <w:sz w:val="18"/>
                <w:szCs w:val="18"/>
              </w:rPr>
              <w:t>4618.109</w:t>
            </w:r>
          </w:p>
        </w:tc>
        <w:tc>
          <w:tcPr>
            <w:tcW w:w="847" w:type="pct"/>
          </w:tcPr>
          <w:p w:rsidR="00194DA2" w:rsidRPr="00046D52" w:rsidRDefault="00194DA2" w:rsidP="00194DA2">
            <w:pPr>
              <w:jc w:val="center"/>
              <w:rPr>
                <w:noProof/>
                <w:sz w:val="18"/>
                <w:szCs w:val="18"/>
              </w:rPr>
            </w:pPr>
            <w:r w:rsidRPr="00046D52">
              <w:rPr>
                <w:rFonts w:hint="eastAsia"/>
                <w:noProof/>
                <w:sz w:val="18"/>
                <w:szCs w:val="18"/>
              </w:rPr>
              <w:t>10.8432</w:t>
            </w:r>
          </w:p>
        </w:tc>
        <w:tc>
          <w:tcPr>
            <w:tcW w:w="810" w:type="pct"/>
          </w:tcPr>
          <w:p w:rsidR="00194DA2" w:rsidRPr="00046D52" w:rsidRDefault="00194DA2" w:rsidP="00194DA2">
            <w:pPr>
              <w:jc w:val="center"/>
              <w:rPr>
                <w:noProof/>
                <w:sz w:val="18"/>
                <w:szCs w:val="18"/>
              </w:rPr>
            </w:pPr>
          </w:p>
        </w:tc>
        <w:tc>
          <w:tcPr>
            <w:tcW w:w="587" w:type="pct"/>
          </w:tcPr>
          <w:p w:rsidR="00194DA2" w:rsidRPr="00046D52" w:rsidRDefault="00194DA2" w:rsidP="00194DA2">
            <w:pPr>
              <w:jc w:val="center"/>
              <w:rPr>
                <w:noProof/>
                <w:sz w:val="18"/>
                <w:szCs w:val="18"/>
              </w:rPr>
            </w:pPr>
            <w:r w:rsidRPr="00046D52">
              <w:rPr>
                <w:rFonts w:hint="eastAsia"/>
                <w:noProof/>
                <w:sz w:val="18"/>
                <w:szCs w:val="18"/>
              </w:rPr>
              <w:t>100.16</w:t>
            </w:r>
          </w:p>
        </w:tc>
      </w:tr>
      <w:tr w:rsidR="00194DA2" w:rsidRPr="00046D52" w:rsidTr="00901626">
        <w:tc>
          <w:tcPr>
            <w:tcW w:w="449" w:type="pct"/>
          </w:tcPr>
          <w:p w:rsidR="00194DA2" w:rsidRPr="00046D52" w:rsidRDefault="00194DA2" w:rsidP="00194DA2">
            <w:pPr>
              <w:jc w:val="center"/>
              <w:rPr>
                <w:noProof/>
                <w:sz w:val="18"/>
                <w:szCs w:val="18"/>
              </w:rPr>
            </w:pPr>
            <w:r w:rsidRPr="00046D52">
              <w:rPr>
                <w:rFonts w:hint="eastAsia"/>
                <w:noProof/>
                <w:sz w:val="18"/>
                <w:szCs w:val="18"/>
              </w:rPr>
              <w:t>2#</w:t>
            </w:r>
          </w:p>
        </w:tc>
        <w:tc>
          <w:tcPr>
            <w:tcW w:w="571" w:type="pct"/>
          </w:tcPr>
          <w:p w:rsidR="00194DA2" w:rsidRPr="00046D52" w:rsidRDefault="00194DA2" w:rsidP="00194DA2">
            <w:pPr>
              <w:jc w:val="center"/>
              <w:rPr>
                <w:noProof/>
                <w:sz w:val="18"/>
                <w:szCs w:val="18"/>
              </w:rPr>
            </w:pPr>
            <w:r w:rsidRPr="00046D52">
              <w:rPr>
                <w:rFonts w:hint="eastAsia"/>
                <w:noProof/>
                <w:sz w:val="18"/>
                <w:szCs w:val="18"/>
              </w:rPr>
              <w:t>0.2484</w:t>
            </w:r>
          </w:p>
        </w:tc>
        <w:tc>
          <w:tcPr>
            <w:tcW w:w="611" w:type="pct"/>
          </w:tcPr>
          <w:p w:rsidR="00194DA2" w:rsidRPr="00046D52" w:rsidRDefault="00194DA2" w:rsidP="00194DA2">
            <w:pPr>
              <w:jc w:val="center"/>
              <w:rPr>
                <w:noProof/>
                <w:sz w:val="18"/>
                <w:szCs w:val="18"/>
              </w:rPr>
            </w:pPr>
            <w:r w:rsidRPr="00046D52">
              <w:rPr>
                <w:rFonts w:hint="eastAsia"/>
                <w:noProof/>
                <w:sz w:val="18"/>
                <w:szCs w:val="18"/>
              </w:rPr>
              <w:t>0</w:t>
            </w:r>
          </w:p>
        </w:tc>
        <w:tc>
          <w:tcPr>
            <w:tcW w:w="540" w:type="pct"/>
          </w:tcPr>
          <w:p w:rsidR="00194DA2" w:rsidRPr="00046D52" w:rsidRDefault="00194DA2" w:rsidP="00194DA2">
            <w:pPr>
              <w:jc w:val="center"/>
              <w:rPr>
                <w:noProof/>
                <w:sz w:val="18"/>
                <w:szCs w:val="18"/>
              </w:rPr>
            </w:pPr>
            <w:r w:rsidRPr="00046D52">
              <w:rPr>
                <w:rFonts w:hint="eastAsia"/>
                <w:noProof/>
                <w:sz w:val="18"/>
                <w:szCs w:val="18"/>
              </w:rPr>
              <w:t>100</w:t>
            </w:r>
          </w:p>
        </w:tc>
        <w:tc>
          <w:tcPr>
            <w:tcW w:w="585" w:type="pct"/>
          </w:tcPr>
          <w:p w:rsidR="00194DA2" w:rsidRPr="00046D52" w:rsidRDefault="00194DA2" w:rsidP="00194DA2">
            <w:pPr>
              <w:jc w:val="center"/>
              <w:rPr>
                <w:noProof/>
                <w:sz w:val="18"/>
                <w:szCs w:val="18"/>
              </w:rPr>
            </w:pPr>
            <w:r w:rsidRPr="00046D52">
              <w:rPr>
                <w:rFonts w:hint="eastAsia"/>
                <w:noProof/>
                <w:sz w:val="18"/>
                <w:szCs w:val="18"/>
              </w:rPr>
              <w:t>550.540</w:t>
            </w:r>
          </w:p>
        </w:tc>
        <w:tc>
          <w:tcPr>
            <w:tcW w:w="847" w:type="pct"/>
          </w:tcPr>
          <w:p w:rsidR="00194DA2" w:rsidRPr="00046D52" w:rsidRDefault="00194DA2" w:rsidP="00194DA2">
            <w:pPr>
              <w:jc w:val="center"/>
              <w:rPr>
                <w:noProof/>
                <w:sz w:val="18"/>
                <w:szCs w:val="18"/>
              </w:rPr>
            </w:pPr>
            <w:r w:rsidRPr="00046D52">
              <w:rPr>
                <w:rFonts w:hint="eastAsia"/>
                <w:noProof/>
                <w:sz w:val="18"/>
                <w:szCs w:val="18"/>
              </w:rPr>
              <w:t>0.7432</w:t>
            </w:r>
          </w:p>
        </w:tc>
        <w:tc>
          <w:tcPr>
            <w:tcW w:w="810" w:type="pct"/>
          </w:tcPr>
          <w:p w:rsidR="00194DA2" w:rsidRPr="00046D52" w:rsidRDefault="00194DA2" w:rsidP="00194DA2">
            <w:pPr>
              <w:jc w:val="center"/>
              <w:rPr>
                <w:noProof/>
                <w:sz w:val="18"/>
                <w:szCs w:val="18"/>
              </w:rPr>
            </w:pPr>
            <w:r w:rsidRPr="00046D52">
              <w:rPr>
                <w:rFonts w:hint="eastAsia"/>
                <w:noProof/>
                <w:sz w:val="18"/>
                <w:szCs w:val="18"/>
              </w:rPr>
              <w:t>0.00002992</w:t>
            </w:r>
          </w:p>
        </w:tc>
        <w:tc>
          <w:tcPr>
            <w:tcW w:w="587" w:type="pct"/>
          </w:tcPr>
          <w:p w:rsidR="00194DA2" w:rsidRPr="00046D52" w:rsidRDefault="00194DA2" w:rsidP="00194DA2">
            <w:pPr>
              <w:jc w:val="center"/>
              <w:rPr>
                <w:noProof/>
                <w:sz w:val="18"/>
                <w:szCs w:val="18"/>
              </w:rPr>
            </w:pPr>
          </w:p>
        </w:tc>
      </w:tr>
      <w:tr w:rsidR="00194DA2" w:rsidRPr="00046D52" w:rsidTr="00901626">
        <w:tc>
          <w:tcPr>
            <w:tcW w:w="449" w:type="pct"/>
          </w:tcPr>
          <w:p w:rsidR="00194DA2" w:rsidRPr="00046D52" w:rsidRDefault="00194DA2" w:rsidP="00194DA2">
            <w:pPr>
              <w:jc w:val="center"/>
              <w:rPr>
                <w:noProof/>
                <w:sz w:val="18"/>
                <w:szCs w:val="18"/>
              </w:rPr>
            </w:pPr>
            <w:r w:rsidRPr="00046D52">
              <w:rPr>
                <w:rFonts w:hint="eastAsia"/>
                <w:noProof/>
                <w:sz w:val="18"/>
                <w:szCs w:val="18"/>
              </w:rPr>
              <w:lastRenderedPageBreak/>
              <w:t>2#</w:t>
            </w:r>
          </w:p>
        </w:tc>
        <w:tc>
          <w:tcPr>
            <w:tcW w:w="571" w:type="pct"/>
          </w:tcPr>
          <w:p w:rsidR="00194DA2" w:rsidRPr="00046D52" w:rsidRDefault="00194DA2" w:rsidP="00194DA2">
            <w:pPr>
              <w:jc w:val="center"/>
              <w:rPr>
                <w:noProof/>
                <w:sz w:val="18"/>
                <w:szCs w:val="18"/>
              </w:rPr>
            </w:pPr>
            <w:r w:rsidRPr="00046D52">
              <w:rPr>
                <w:rFonts w:hint="eastAsia"/>
                <w:noProof/>
                <w:sz w:val="18"/>
                <w:szCs w:val="18"/>
              </w:rPr>
              <w:t>0.2500</w:t>
            </w:r>
          </w:p>
        </w:tc>
        <w:tc>
          <w:tcPr>
            <w:tcW w:w="611" w:type="pct"/>
          </w:tcPr>
          <w:p w:rsidR="00194DA2" w:rsidRPr="00046D52" w:rsidRDefault="00194DA2" w:rsidP="00194DA2">
            <w:pPr>
              <w:jc w:val="center"/>
              <w:rPr>
                <w:noProof/>
                <w:sz w:val="18"/>
                <w:szCs w:val="18"/>
              </w:rPr>
            </w:pPr>
            <w:r w:rsidRPr="00046D52">
              <w:rPr>
                <w:rFonts w:hint="eastAsia"/>
                <w:noProof/>
                <w:sz w:val="18"/>
                <w:szCs w:val="18"/>
              </w:rPr>
              <w:t>5</w:t>
            </w:r>
          </w:p>
        </w:tc>
        <w:tc>
          <w:tcPr>
            <w:tcW w:w="540" w:type="pct"/>
          </w:tcPr>
          <w:p w:rsidR="00194DA2" w:rsidRPr="00046D52" w:rsidRDefault="00194DA2" w:rsidP="00194DA2">
            <w:pPr>
              <w:jc w:val="center"/>
              <w:rPr>
                <w:noProof/>
                <w:sz w:val="18"/>
                <w:szCs w:val="18"/>
              </w:rPr>
            </w:pPr>
            <w:r w:rsidRPr="00046D52">
              <w:rPr>
                <w:rFonts w:hint="eastAsia"/>
                <w:noProof/>
                <w:sz w:val="18"/>
                <w:szCs w:val="18"/>
              </w:rPr>
              <w:t>100</w:t>
            </w:r>
          </w:p>
        </w:tc>
        <w:tc>
          <w:tcPr>
            <w:tcW w:w="585" w:type="pct"/>
          </w:tcPr>
          <w:p w:rsidR="00194DA2" w:rsidRPr="00046D52" w:rsidRDefault="00194DA2" w:rsidP="00194DA2">
            <w:pPr>
              <w:jc w:val="center"/>
              <w:rPr>
                <w:noProof/>
                <w:sz w:val="18"/>
                <w:szCs w:val="18"/>
              </w:rPr>
            </w:pPr>
            <w:r w:rsidRPr="00046D52">
              <w:rPr>
                <w:rFonts w:hint="eastAsia"/>
                <w:noProof/>
                <w:sz w:val="18"/>
                <w:szCs w:val="18"/>
              </w:rPr>
              <w:t>2810.690</w:t>
            </w:r>
          </w:p>
        </w:tc>
        <w:tc>
          <w:tcPr>
            <w:tcW w:w="847" w:type="pct"/>
          </w:tcPr>
          <w:p w:rsidR="00194DA2" w:rsidRPr="00046D52" w:rsidRDefault="00194DA2" w:rsidP="00194DA2">
            <w:pPr>
              <w:jc w:val="center"/>
              <w:rPr>
                <w:noProof/>
                <w:sz w:val="18"/>
                <w:szCs w:val="18"/>
              </w:rPr>
            </w:pPr>
            <w:r w:rsidRPr="00046D52">
              <w:rPr>
                <w:rFonts w:hint="eastAsia"/>
                <w:noProof/>
                <w:sz w:val="18"/>
                <w:szCs w:val="18"/>
              </w:rPr>
              <w:t>6.3552</w:t>
            </w:r>
          </w:p>
        </w:tc>
        <w:tc>
          <w:tcPr>
            <w:tcW w:w="810" w:type="pct"/>
          </w:tcPr>
          <w:p w:rsidR="00194DA2" w:rsidRPr="00046D52" w:rsidRDefault="00194DA2" w:rsidP="00194DA2">
            <w:pPr>
              <w:jc w:val="center"/>
              <w:rPr>
                <w:noProof/>
                <w:sz w:val="18"/>
                <w:szCs w:val="18"/>
              </w:rPr>
            </w:pPr>
          </w:p>
        </w:tc>
        <w:tc>
          <w:tcPr>
            <w:tcW w:w="587" w:type="pct"/>
          </w:tcPr>
          <w:p w:rsidR="00194DA2" w:rsidRPr="00046D52" w:rsidRDefault="00194DA2" w:rsidP="00194DA2">
            <w:pPr>
              <w:jc w:val="center"/>
              <w:rPr>
                <w:noProof/>
                <w:sz w:val="18"/>
                <w:szCs w:val="18"/>
              </w:rPr>
            </w:pPr>
            <w:r w:rsidRPr="00046D52">
              <w:rPr>
                <w:rFonts w:hint="eastAsia"/>
                <w:noProof/>
                <w:sz w:val="18"/>
                <w:szCs w:val="18"/>
              </w:rPr>
              <w:t>112.10</w:t>
            </w:r>
          </w:p>
        </w:tc>
      </w:tr>
      <w:tr w:rsidR="00194DA2" w:rsidRPr="00046D52" w:rsidTr="00901626">
        <w:tc>
          <w:tcPr>
            <w:tcW w:w="449" w:type="pct"/>
          </w:tcPr>
          <w:p w:rsidR="00194DA2" w:rsidRPr="00046D52" w:rsidRDefault="00194DA2" w:rsidP="00194DA2">
            <w:pPr>
              <w:jc w:val="center"/>
              <w:rPr>
                <w:noProof/>
                <w:sz w:val="18"/>
                <w:szCs w:val="18"/>
              </w:rPr>
            </w:pPr>
            <w:r w:rsidRPr="00046D52">
              <w:rPr>
                <w:rFonts w:hint="eastAsia"/>
                <w:noProof/>
                <w:sz w:val="18"/>
                <w:szCs w:val="18"/>
              </w:rPr>
              <w:t>3#</w:t>
            </w:r>
          </w:p>
        </w:tc>
        <w:tc>
          <w:tcPr>
            <w:tcW w:w="571" w:type="pct"/>
          </w:tcPr>
          <w:p w:rsidR="00194DA2" w:rsidRPr="00046D52" w:rsidRDefault="00194DA2" w:rsidP="00194DA2">
            <w:pPr>
              <w:jc w:val="center"/>
              <w:rPr>
                <w:noProof/>
                <w:sz w:val="18"/>
                <w:szCs w:val="18"/>
              </w:rPr>
            </w:pPr>
            <w:r w:rsidRPr="00046D52">
              <w:rPr>
                <w:rFonts w:hint="eastAsia"/>
                <w:noProof/>
                <w:sz w:val="18"/>
                <w:szCs w:val="18"/>
              </w:rPr>
              <w:t>0.2455</w:t>
            </w:r>
          </w:p>
        </w:tc>
        <w:tc>
          <w:tcPr>
            <w:tcW w:w="611" w:type="pct"/>
          </w:tcPr>
          <w:p w:rsidR="00194DA2" w:rsidRPr="00046D52" w:rsidRDefault="00194DA2" w:rsidP="00194DA2">
            <w:pPr>
              <w:jc w:val="center"/>
              <w:rPr>
                <w:noProof/>
                <w:sz w:val="18"/>
                <w:szCs w:val="18"/>
              </w:rPr>
            </w:pPr>
            <w:r w:rsidRPr="00046D52">
              <w:rPr>
                <w:rFonts w:hint="eastAsia"/>
                <w:noProof/>
                <w:sz w:val="18"/>
                <w:szCs w:val="18"/>
              </w:rPr>
              <w:t>0</w:t>
            </w:r>
          </w:p>
        </w:tc>
        <w:tc>
          <w:tcPr>
            <w:tcW w:w="540" w:type="pct"/>
          </w:tcPr>
          <w:p w:rsidR="00194DA2" w:rsidRPr="00046D52" w:rsidRDefault="00194DA2" w:rsidP="00194DA2">
            <w:pPr>
              <w:jc w:val="center"/>
              <w:rPr>
                <w:noProof/>
                <w:sz w:val="18"/>
                <w:szCs w:val="18"/>
              </w:rPr>
            </w:pPr>
            <w:r w:rsidRPr="00046D52">
              <w:rPr>
                <w:rFonts w:hint="eastAsia"/>
                <w:noProof/>
                <w:sz w:val="18"/>
                <w:szCs w:val="18"/>
              </w:rPr>
              <w:t>100</w:t>
            </w:r>
          </w:p>
        </w:tc>
        <w:tc>
          <w:tcPr>
            <w:tcW w:w="585" w:type="pct"/>
          </w:tcPr>
          <w:p w:rsidR="00194DA2" w:rsidRPr="00046D52" w:rsidRDefault="00194DA2" w:rsidP="00194DA2">
            <w:pPr>
              <w:jc w:val="center"/>
              <w:rPr>
                <w:noProof/>
                <w:sz w:val="18"/>
                <w:szCs w:val="18"/>
              </w:rPr>
            </w:pPr>
            <w:r w:rsidRPr="00046D52">
              <w:rPr>
                <w:rFonts w:hint="eastAsia"/>
                <w:noProof/>
                <w:sz w:val="18"/>
                <w:szCs w:val="18"/>
              </w:rPr>
              <w:t>126.090</w:t>
            </w:r>
          </w:p>
        </w:tc>
        <w:tc>
          <w:tcPr>
            <w:tcW w:w="847" w:type="pct"/>
          </w:tcPr>
          <w:p w:rsidR="00194DA2" w:rsidRPr="00046D52" w:rsidRDefault="00194DA2" w:rsidP="00194DA2">
            <w:pPr>
              <w:jc w:val="center"/>
              <w:rPr>
                <w:noProof/>
                <w:sz w:val="18"/>
                <w:szCs w:val="18"/>
              </w:rPr>
            </w:pPr>
            <w:r w:rsidRPr="00046D52">
              <w:rPr>
                <w:rFonts w:hint="eastAsia"/>
                <w:noProof/>
                <w:sz w:val="18"/>
                <w:szCs w:val="18"/>
              </w:rPr>
              <w:t>未检出</w:t>
            </w:r>
          </w:p>
        </w:tc>
        <w:tc>
          <w:tcPr>
            <w:tcW w:w="810" w:type="pct"/>
          </w:tcPr>
          <w:p w:rsidR="00194DA2" w:rsidRPr="00046D52" w:rsidRDefault="00194DA2" w:rsidP="00194DA2">
            <w:pPr>
              <w:jc w:val="center"/>
              <w:rPr>
                <w:noProof/>
                <w:sz w:val="18"/>
                <w:szCs w:val="18"/>
              </w:rPr>
            </w:pPr>
            <w:r w:rsidRPr="00046D52">
              <w:rPr>
                <w:rFonts w:hint="eastAsia"/>
                <w:noProof/>
                <w:sz w:val="18"/>
                <w:szCs w:val="18"/>
              </w:rPr>
              <w:t>未检出</w:t>
            </w:r>
          </w:p>
        </w:tc>
        <w:tc>
          <w:tcPr>
            <w:tcW w:w="587" w:type="pct"/>
          </w:tcPr>
          <w:p w:rsidR="00194DA2" w:rsidRPr="00046D52" w:rsidRDefault="00194DA2" w:rsidP="00194DA2">
            <w:pPr>
              <w:jc w:val="center"/>
              <w:rPr>
                <w:noProof/>
                <w:sz w:val="18"/>
                <w:szCs w:val="18"/>
              </w:rPr>
            </w:pPr>
          </w:p>
        </w:tc>
      </w:tr>
      <w:tr w:rsidR="00194DA2" w:rsidRPr="00046D52" w:rsidTr="00901626">
        <w:tc>
          <w:tcPr>
            <w:tcW w:w="449" w:type="pct"/>
          </w:tcPr>
          <w:p w:rsidR="00194DA2" w:rsidRPr="00046D52" w:rsidRDefault="00194DA2" w:rsidP="00194DA2">
            <w:pPr>
              <w:jc w:val="center"/>
              <w:rPr>
                <w:noProof/>
                <w:sz w:val="18"/>
                <w:szCs w:val="18"/>
              </w:rPr>
            </w:pPr>
            <w:r w:rsidRPr="00046D52">
              <w:rPr>
                <w:rFonts w:hint="eastAsia"/>
                <w:noProof/>
                <w:sz w:val="18"/>
                <w:szCs w:val="18"/>
              </w:rPr>
              <w:t>3#</w:t>
            </w:r>
          </w:p>
        </w:tc>
        <w:tc>
          <w:tcPr>
            <w:tcW w:w="571" w:type="pct"/>
          </w:tcPr>
          <w:p w:rsidR="00194DA2" w:rsidRPr="00046D52" w:rsidRDefault="00194DA2" w:rsidP="00194DA2">
            <w:pPr>
              <w:jc w:val="center"/>
              <w:rPr>
                <w:noProof/>
                <w:sz w:val="18"/>
                <w:szCs w:val="18"/>
              </w:rPr>
            </w:pPr>
            <w:r w:rsidRPr="00046D52">
              <w:rPr>
                <w:rFonts w:hint="eastAsia"/>
                <w:noProof/>
                <w:sz w:val="18"/>
                <w:szCs w:val="18"/>
              </w:rPr>
              <w:t>0.2490</w:t>
            </w:r>
          </w:p>
        </w:tc>
        <w:tc>
          <w:tcPr>
            <w:tcW w:w="611" w:type="pct"/>
          </w:tcPr>
          <w:p w:rsidR="00194DA2" w:rsidRPr="00046D52" w:rsidRDefault="00194DA2" w:rsidP="00194DA2">
            <w:pPr>
              <w:jc w:val="center"/>
              <w:rPr>
                <w:noProof/>
                <w:sz w:val="18"/>
                <w:szCs w:val="18"/>
              </w:rPr>
            </w:pPr>
            <w:r w:rsidRPr="00046D52">
              <w:rPr>
                <w:rFonts w:hint="eastAsia"/>
                <w:noProof/>
                <w:sz w:val="18"/>
                <w:szCs w:val="18"/>
              </w:rPr>
              <w:t>5</w:t>
            </w:r>
          </w:p>
        </w:tc>
        <w:tc>
          <w:tcPr>
            <w:tcW w:w="540" w:type="pct"/>
          </w:tcPr>
          <w:p w:rsidR="00194DA2" w:rsidRPr="00046D52" w:rsidRDefault="00194DA2" w:rsidP="00194DA2">
            <w:pPr>
              <w:jc w:val="center"/>
              <w:rPr>
                <w:noProof/>
                <w:sz w:val="18"/>
                <w:szCs w:val="18"/>
              </w:rPr>
            </w:pPr>
            <w:r w:rsidRPr="00046D52">
              <w:rPr>
                <w:rFonts w:hint="eastAsia"/>
                <w:noProof/>
                <w:sz w:val="18"/>
                <w:szCs w:val="18"/>
              </w:rPr>
              <w:t>100</w:t>
            </w:r>
          </w:p>
        </w:tc>
        <w:tc>
          <w:tcPr>
            <w:tcW w:w="585" w:type="pct"/>
          </w:tcPr>
          <w:p w:rsidR="00194DA2" w:rsidRPr="00046D52" w:rsidRDefault="00194DA2" w:rsidP="00194DA2">
            <w:pPr>
              <w:jc w:val="center"/>
              <w:rPr>
                <w:noProof/>
                <w:sz w:val="18"/>
                <w:szCs w:val="18"/>
              </w:rPr>
            </w:pPr>
            <w:r w:rsidRPr="00046D52">
              <w:rPr>
                <w:rFonts w:hint="eastAsia"/>
                <w:noProof/>
                <w:sz w:val="18"/>
                <w:szCs w:val="18"/>
              </w:rPr>
              <w:t>2136.758</w:t>
            </w:r>
          </w:p>
        </w:tc>
        <w:tc>
          <w:tcPr>
            <w:tcW w:w="847" w:type="pct"/>
          </w:tcPr>
          <w:p w:rsidR="00194DA2" w:rsidRPr="00046D52" w:rsidRDefault="00194DA2" w:rsidP="00194DA2">
            <w:pPr>
              <w:jc w:val="center"/>
              <w:rPr>
                <w:noProof/>
                <w:sz w:val="18"/>
                <w:szCs w:val="18"/>
              </w:rPr>
            </w:pPr>
            <w:r w:rsidRPr="00046D52">
              <w:rPr>
                <w:rFonts w:hint="eastAsia"/>
                <w:noProof/>
                <w:sz w:val="18"/>
                <w:szCs w:val="18"/>
              </w:rPr>
              <w:t>4.68</w:t>
            </w:r>
          </w:p>
        </w:tc>
        <w:tc>
          <w:tcPr>
            <w:tcW w:w="810" w:type="pct"/>
          </w:tcPr>
          <w:p w:rsidR="00194DA2" w:rsidRPr="00046D52" w:rsidRDefault="00194DA2" w:rsidP="00194DA2">
            <w:pPr>
              <w:jc w:val="center"/>
              <w:rPr>
                <w:noProof/>
                <w:sz w:val="18"/>
                <w:szCs w:val="18"/>
              </w:rPr>
            </w:pPr>
          </w:p>
        </w:tc>
        <w:tc>
          <w:tcPr>
            <w:tcW w:w="587" w:type="pct"/>
          </w:tcPr>
          <w:p w:rsidR="00194DA2" w:rsidRPr="00046D52" w:rsidRDefault="00194DA2" w:rsidP="00194DA2">
            <w:pPr>
              <w:jc w:val="center"/>
              <w:rPr>
                <w:noProof/>
                <w:sz w:val="18"/>
                <w:szCs w:val="18"/>
              </w:rPr>
            </w:pPr>
            <w:r w:rsidRPr="00046D52">
              <w:rPr>
                <w:rFonts w:hint="eastAsia"/>
                <w:noProof/>
                <w:sz w:val="18"/>
                <w:szCs w:val="18"/>
              </w:rPr>
              <w:t>93.64</w:t>
            </w:r>
          </w:p>
        </w:tc>
      </w:tr>
    </w:tbl>
    <w:p w:rsidR="00901626" w:rsidRDefault="00901626" w:rsidP="00901626">
      <w:pPr>
        <w:pStyle w:val="affd"/>
      </w:pPr>
      <w:r>
        <w:rPr>
          <w:rFonts w:hint="eastAsia"/>
        </w:rPr>
        <w:t>使用石墨炉原子吸收光谱仪，采用标准加入法测定铬，结果</w:t>
      </w:r>
      <w:r w:rsidR="005B6946">
        <w:rPr>
          <w:rFonts w:hint="eastAsia"/>
        </w:rPr>
        <w:t>及回收率</w:t>
      </w:r>
      <w:r>
        <w:rPr>
          <w:rFonts w:hint="eastAsia"/>
        </w:rPr>
        <w:t>见表1</w:t>
      </w:r>
      <w:r w:rsidR="00BD0DB9">
        <w:rPr>
          <w:rFonts w:hint="eastAsia"/>
        </w:rPr>
        <w:t>0</w:t>
      </w:r>
      <w:r>
        <w:rPr>
          <w:rFonts w:hint="eastAsia"/>
        </w:rPr>
        <w:t>。</w:t>
      </w:r>
    </w:p>
    <w:p w:rsidR="005B6946" w:rsidRDefault="005B6946" w:rsidP="00064E2E">
      <w:pPr>
        <w:pStyle w:val="af7"/>
        <w:spacing w:before="156" w:after="156"/>
      </w:pPr>
      <w:proofErr w:type="gramStart"/>
      <w:r>
        <w:rPr>
          <w:rFonts w:hint="eastAsia"/>
        </w:rPr>
        <w:t>聚铁产品</w:t>
      </w:r>
      <w:proofErr w:type="gramEnd"/>
      <w:r>
        <w:rPr>
          <w:rFonts w:hint="eastAsia"/>
        </w:rPr>
        <w:t>中铬的含量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1238"/>
        <w:gridCol w:w="1324"/>
        <w:gridCol w:w="1171"/>
        <w:gridCol w:w="1499"/>
        <w:gridCol w:w="2094"/>
        <w:gridCol w:w="1271"/>
      </w:tblGrid>
      <w:tr w:rsidR="005B6946" w:rsidRPr="00046D52" w:rsidTr="00B15BB7">
        <w:tc>
          <w:tcPr>
            <w:tcW w:w="508" w:type="pct"/>
          </w:tcPr>
          <w:p w:rsidR="005B6946" w:rsidRPr="00046D52" w:rsidRDefault="005B6946" w:rsidP="00783606">
            <w:pPr>
              <w:jc w:val="center"/>
              <w:rPr>
                <w:noProof/>
                <w:sz w:val="18"/>
                <w:szCs w:val="18"/>
              </w:rPr>
            </w:pPr>
            <w:r w:rsidRPr="00046D52">
              <w:rPr>
                <w:rFonts w:hint="eastAsia"/>
                <w:noProof/>
                <w:sz w:val="18"/>
                <w:szCs w:val="18"/>
              </w:rPr>
              <w:t>样品</w:t>
            </w:r>
          </w:p>
        </w:tc>
        <w:tc>
          <w:tcPr>
            <w:tcW w:w="647" w:type="pct"/>
          </w:tcPr>
          <w:p w:rsidR="005B6946" w:rsidRPr="00046D52" w:rsidRDefault="005B6946" w:rsidP="00783606">
            <w:pPr>
              <w:jc w:val="center"/>
              <w:rPr>
                <w:noProof/>
                <w:sz w:val="18"/>
                <w:szCs w:val="18"/>
              </w:rPr>
            </w:pPr>
            <w:r>
              <w:rPr>
                <w:rFonts w:hint="eastAsia"/>
                <w:noProof/>
                <w:sz w:val="18"/>
                <w:szCs w:val="18"/>
              </w:rPr>
              <w:t>称样量</w:t>
            </w:r>
          </w:p>
          <w:p w:rsidR="005B6946" w:rsidRPr="00046D52" w:rsidRDefault="005B6946" w:rsidP="00783606">
            <w:pPr>
              <w:jc w:val="center"/>
              <w:rPr>
                <w:noProof/>
                <w:sz w:val="18"/>
                <w:szCs w:val="18"/>
              </w:rPr>
            </w:pPr>
            <w:r w:rsidRPr="00046D52">
              <w:rPr>
                <w:rFonts w:hint="eastAsia"/>
                <w:noProof/>
                <w:sz w:val="18"/>
                <w:szCs w:val="18"/>
              </w:rPr>
              <w:t>g</w:t>
            </w:r>
          </w:p>
        </w:tc>
        <w:tc>
          <w:tcPr>
            <w:tcW w:w="692" w:type="pct"/>
          </w:tcPr>
          <w:p w:rsidR="005B6946" w:rsidRDefault="005B6946" w:rsidP="005B6946">
            <w:pPr>
              <w:jc w:val="center"/>
              <w:rPr>
                <w:noProof/>
                <w:sz w:val="18"/>
                <w:szCs w:val="18"/>
              </w:rPr>
            </w:pPr>
            <w:r w:rsidRPr="00046D52">
              <w:rPr>
                <w:rFonts w:hint="eastAsia"/>
                <w:noProof/>
                <w:sz w:val="18"/>
                <w:szCs w:val="18"/>
              </w:rPr>
              <w:t>加标量</w:t>
            </w:r>
          </w:p>
          <w:p w:rsidR="005B6946" w:rsidRPr="00046D52" w:rsidRDefault="005B6946" w:rsidP="005B6946">
            <w:pPr>
              <w:jc w:val="center"/>
              <w:rPr>
                <w:noProof/>
                <w:sz w:val="18"/>
                <w:szCs w:val="18"/>
              </w:rPr>
            </w:pPr>
            <w:r w:rsidRPr="00046D52">
              <w:rPr>
                <w:noProof/>
                <w:sz w:val="18"/>
                <w:szCs w:val="18"/>
                <w:lang w:val="el-GR"/>
              </w:rPr>
              <w:t>μ</w:t>
            </w:r>
            <w:r w:rsidRPr="00046D52">
              <w:rPr>
                <w:noProof/>
                <w:sz w:val="18"/>
                <w:szCs w:val="18"/>
              </w:rPr>
              <w:t>g/L</w:t>
            </w:r>
          </w:p>
        </w:tc>
        <w:tc>
          <w:tcPr>
            <w:tcW w:w="612" w:type="pct"/>
          </w:tcPr>
          <w:p w:rsidR="005B6946" w:rsidRPr="00046D52" w:rsidRDefault="005B6946" w:rsidP="00783606">
            <w:pPr>
              <w:jc w:val="center"/>
              <w:rPr>
                <w:noProof/>
                <w:sz w:val="18"/>
                <w:szCs w:val="18"/>
              </w:rPr>
            </w:pPr>
            <w:r>
              <w:rPr>
                <w:rFonts w:hint="eastAsia"/>
                <w:noProof/>
                <w:sz w:val="18"/>
                <w:szCs w:val="18"/>
              </w:rPr>
              <w:t>体积</w:t>
            </w:r>
          </w:p>
          <w:p w:rsidR="005B6946" w:rsidRPr="00046D52" w:rsidRDefault="005B6946" w:rsidP="00783606">
            <w:pPr>
              <w:jc w:val="center"/>
              <w:rPr>
                <w:noProof/>
                <w:sz w:val="18"/>
                <w:szCs w:val="18"/>
              </w:rPr>
            </w:pPr>
            <w:r w:rsidRPr="00046D52">
              <w:rPr>
                <w:rFonts w:hint="eastAsia"/>
                <w:noProof/>
                <w:sz w:val="18"/>
                <w:szCs w:val="18"/>
              </w:rPr>
              <w:t>mL</w:t>
            </w:r>
          </w:p>
        </w:tc>
        <w:tc>
          <w:tcPr>
            <w:tcW w:w="783" w:type="pct"/>
          </w:tcPr>
          <w:p w:rsidR="005B6946" w:rsidRPr="00046D52" w:rsidRDefault="005B6946" w:rsidP="00783606">
            <w:pPr>
              <w:jc w:val="center"/>
              <w:rPr>
                <w:noProof/>
                <w:sz w:val="18"/>
                <w:szCs w:val="18"/>
              </w:rPr>
            </w:pPr>
            <w:r w:rsidRPr="00046D52">
              <w:rPr>
                <w:rFonts w:hint="eastAsia"/>
                <w:noProof/>
                <w:sz w:val="18"/>
                <w:szCs w:val="18"/>
              </w:rPr>
              <w:t>查得的</w:t>
            </w:r>
            <w:r>
              <w:rPr>
                <w:rFonts w:hint="eastAsia"/>
                <w:noProof/>
                <w:sz w:val="18"/>
                <w:szCs w:val="18"/>
              </w:rPr>
              <w:t>Cr</w:t>
            </w:r>
          </w:p>
          <w:p w:rsidR="005B6946" w:rsidRPr="00046D52" w:rsidRDefault="005B6946" w:rsidP="00783606">
            <w:pPr>
              <w:jc w:val="center"/>
              <w:rPr>
                <w:noProof/>
                <w:sz w:val="18"/>
                <w:szCs w:val="18"/>
              </w:rPr>
            </w:pPr>
            <w:r w:rsidRPr="00046D52">
              <w:rPr>
                <w:noProof/>
                <w:sz w:val="18"/>
                <w:szCs w:val="18"/>
                <w:lang w:val="el-GR"/>
              </w:rPr>
              <w:t>μ</w:t>
            </w:r>
            <w:r w:rsidRPr="00046D52">
              <w:rPr>
                <w:noProof/>
                <w:sz w:val="18"/>
                <w:szCs w:val="18"/>
              </w:rPr>
              <w:t>g/L</w:t>
            </w:r>
          </w:p>
        </w:tc>
        <w:tc>
          <w:tcPr>
            <w:tcW w:w="1094" w:type="pct"/>
          </w:tcPr>
          <w:p w:rsidR="005B6946" w:rsidRDefault="005B6946" w:rsidP="005B6946">
            <w:pPr>
              <w:jc w:val="center"/>
              <w:rPr>
                <w:noProof/>
                <w:sz w:val="18"/>
                <w:szCs w:val="18"/>
              </w:rPr>
            </w:pPr>
            <w:r w:rsidRPr="00046D52">
              <w:rPr>
                <w:rFonts w:hint="eastAsia"/>
                <w:noProof/>
                <w:sz w:val="18"/>
                <w:szCs w:val="18"/>
              </w:rPr>
              <w:t>产品中</w:t>
            </w:r>
            <w:r>
              <w:rPr>
                <w:rFonts w:hint="eastAsia"/>
                <w:noProof/>
                <w:sz w:val="18"/>
                <w:szCs w:val="18"/>
              </w:rPr>
              <w:t>Cr</w:t>
            </w:r>
            <w:r w:rsidRPr="00046D52">
              <w:rPr>
                <w:rFonts w:hint="eastAsia"/>
                <w:noProof/>
                <w:sz w:val="18"/>
                <w:szCs w:val="18"/>
              </w:rPr>
              <w:t>含量</w:t>
            </w:r>
          </w:p>
          <w:p w:rsidR="005B6946" w:rsidRPr="00046D52" w:rsidRDefault="005B6946" w:rsidP="005B6946">
            <w:pPr>
              <w:jc w:val="center"/>
              <w:rPr>
                <w:noProof/>
                <w:sz w:val="18"/>
                <w:szCs w:val="18"/>
              </w:rPr>
            </w:pPr>
            <w:r w:rsidRPr="00046D52">
              <w:rPr>
                <w:rFonts w:hint="eastAsia"/>
                <w:noProof/>
                <w:sz w:val="18"/>
                <w:szCs w:val="18"/>
              </w:rPr>
              <w:t>%</w:t>
            </w:r>
          </w:p>
        </w:tc>
        <w:tc>
          <w:tcPr>
            <w:tcW w:w="665" w:type="pct"/>
          </w:tcPr>
          <w:p w:rsidR="005B6946" w:rsidRPr="00046D52" w:rsidRDefault="005B6946" w:rsidP="00783606">
            <w:pPr>
              <w:jc w:val="center"/>
              <w:rPr>
                <w:noProof/>
                <w:sz w:val="18"/>
                <w:szCs w:val="18"/>
              </w:rPr>
            </w:pPr>
            <w:r>
              <w:rPr>
                <w:rFonts w:hint="eastAsia"/>
                <w:noProof/>
                <w:sz w:val="18"/>
                <w:szCs w:val="18"/>
              </w:rPr>
              <w:t>回收率</w:t>
            </w:r>
          </w:p>
          <w:p w:rsidR="005B6946" w:rsidRPr="00046D52" w:rsidRDefault="005B6946" w:rsidP="00783606">
            <w:pPr>
              <w:jc w:val="center"/>
              <w:rPr>
                <w:noProof/>
                <w:sz w:val="18"/>
                <w:szCs w:val="18"/>
              </w:rPr>
            </w:pPr>
            <w:r w:rsidRPr="00046D52">
              <w:rPr>
                <w:rFonts w:hint="eastAsia"/>
                <w:noProof/>
                <w:sz w:val="18"/>
                <w:szCs w:val="18"/>
              </w:rPr>
              <w:t>%</w:t>
            </w:r>
          </w:p>
        </w:tc>
      </w:tr>
      <w:tr w:rsidR="005B6946" w:rsidRPr="00046D52" w:rsidTr="00B15BB7">
        <w:tc>
          <w:tcPr>
            <w:tcW w:w="508" w:type="pct"/>
          </w:tcPr>
          <w:p w:rsidR="005B6946" w:rsidRPr="00046D52" w:rsidRDefault="005B6946" w:rsidP="00783606">
            <w:pPr>
              <w:jc w:val="center"/>
              <w:rPr>
                <w:noProof/>
                <w:sz w:val="18"/>
                <w:szCs w:val="18"/>
              </w:rPr>
            </w:pPr>
            <w:r w:rsidRPr="00046D52">
              <w:rPr>
                <w:rFonts w:hint="eastAsia"/>
                <w:noProof/>
                <w:sz w:val="18"/>
                <w:szCs w:val="18"/>
              </w:rPr>
              <w:t>1#</w:t>
            </w:r>
          </w:p>
        </w:tc>
        <w:tc>
          <w:tcPr>
            <w:tcW w:w="647" w:type="pct"/>
          </w:tcPr>
          <w:p w:rsidR="005B6946" w:rsidRPr="00046D52" w:rsidRDefault="005B6946" w:rsidP="00783606">
            <w:pPr>
              <w:jc w:val="center"/>
              <w:rPr>
                <w:noProof/>
                <w:sz w:val="18"/>
                <w:szCs w:val="18"/>
              </w:rPr>
            </w:pPr>
            <w:r>
              <w:rPr>
                <w:rFonts w:hint="eastAsia"/>
                <w:noProof/>
                <w:sz w:val="18"/>
                <w:szCs w:val="18"/>
              </w:rPr>
              <w:t>1.0648</w:t>
            </w:r>
          </w:p>
        </w:tc>
        <w:tc>
          <w:tcPr>
            <w:tcW w:w="692" w:type="pct"/>
          </w:tcPr>
          <w:p w:rsidR="005B6946" w:rsidRPr="00046D52" w:rsidRDefault="005B6946" w:rsidP="00783606">
            <w:pPr>
              <w:jc w:val="center"/>
              <w:rPr>
                <w:noProof/>
                <w:sz w:val="18"/>
                <w:szCs w:val="18"/>
              </w:rPr>
            </w:pPr>
            <w:r>
              <w:rPr>
                <w:rFonts w:hint="eastAsia"/>
                <w:noProof/>
                <w:sz w:val="18"/>
                <w:szCs w:val="18"/>
              </w:rPr>
              <w:t>0</w:t>
            </w:r>
          </w:p>
        </w:tc>
        <w:tc>
          <w:tcPr>
            <w:tcW w:w="612" w:type="pct"/>
          </w:tcPr>
          <w:p w:rsidR="005B6946" w:rsidRPr="00046D52" w:rsidRDefault="005B6946" w:rsidP="00783606">
            <w:pPr>
              <w:jc w:val="center"/>
              <w:rPr>
                <w:noProof/>
                <w:sz w:val="18"/>
                <w:szCs w:val="18"/>
              </w:rPr>
            </w:pPr>
            <w:r>
              <w:rPr>
                <w:rFonts w:hint="eastAsia"/>
                <w:noProof/>
                <w:sz w:val="18"/>
                <w:szCs w:val="18"/>
              </w:rPr>
              <w:t>100</w:t>
            </w:r>
          </w:p>
        </w:tc>
        <w:tc>
          <w:tcPr>
            <w:tcW w:w="783" w:type="pct"/>
          </w:tcPr>
          <w:p w:rsidR="005B6946" w:rsidRPr="00046D52" w:rsidRDefault="005B6946" w:rsidP="00783606">
            <w:pPr>
              <w:jc w:val="center"/>
              <w:rPr>
                <w:noProof/>
                <w:sz w:val="18"/>
                <w:szCs w:val="18"/>
              </w:rPr>
            </w:pPr>
            <w:r>
              <w:rPr>
                <w:rFonts w:hint="eastAsia"/>
                <w:noProof/>
                <w:sz w:val="18"/>
                <w:szCs w:val="18"/>
              </w:rPr>
              <w:t>33.06</w:t>
            </w:r>
          </w:p>
        </w:tc>
        <w:tc>
          <w:tcPr>
            <w:tcW w:w="1094" w:type="pct"/>
          </w:tcPr>
          <w:p w:rsidR="005B6946" w:rsidRPr="00046D52" w:rsidRDefault="005B6946" w:rsidP="00783606">
            <w:pPr>
              <w:jc w:val="center"/>
              <w:rPr>
                <w:noProof/>
                <w:sz w:val="18"/>
                <w:szCs w:val="18"/>
              </w:rPr>
            </w:pPr>
            <w:r>
              <w:rPr>
                <w:rFonts w:hint="eastAsia"/>
                <w:noProof/>
                <w:sz w:val="18"/>
                <w:szCs w:val="18"/>
              </w:rPr>
              <w:t>0.00031</w:t>
            </w:r>
          </w:p>
        </w:tc>
        <w:tc>
          <w:tcPr>
            <w:tcW w:w="665" w:type="pct"/>
          </w:tcPr>
          <w:p w:rsidR="005B6946" w:rsidRPr="00046D52" w:rsidRDefault="005B6946" w:rsidP="00783606">
            <w:pPr>
              <w:jc w:val="center"/>
              <w:rPr>
                <w:noProof/>
                <w:sz w:val="18"/>
                <w:szCs w:val="18"/>
              </w:rPr>
            </w:pPr>
          </w:p>
        </w:tc>
      </w:tr>
      <w:tr w:rsidR="005B6946" w:rsidRPr="00046D52" w:rsidTr="00B15BB7">
        <w:tc>
          <w:tcPr>
            <w:tcW w:w="508" w:type="pct"/>
          </w:tcPr>
          <w:p w:rsidR="005B6946" w:rsidRPr="00046D52" w:rsidRDefault="005B6946" w:rsidP="00783606">
            <w:pPr>
              <w:jc w:val="center"/>
              <w:rPr>
                <w:noProof/>
                <w:sz w:val="18"/>
                <w:szCs w:val="18"/>
              </w:rPr>
            </w:pPr>
            <w:r w:rsidRPr="00046D52">
              <w:rPr>
                <w:rFonts w:hint="eastAsia"/>
                <w:noProof/>
                <w:sz w:val="18"/>
                <w:szCs w:val="18"/>
              </w:rPr>
              <w:t>1#</w:t>
            </w:r>
          </w:p>
        </w:tc>
        <w:tc>
          <w:tcPr>
            <w:tcW w:w="647" w:type="pct"/>
          </w:tcPr>
          <w:p w:rsidR="005B6946" w:rsidRPr="00046D52" w:rsidRDefault="005B6946" w:rsidP="00783606">
            <w:pPr>
              <w:jc w:val="center"/>
              <w:rPr>
                <w:noProof/>
                <w:sz w:val="18"/>
                <w:szCs w:val="18"/>
              </w:rPr>
            </w:pPr>
            <w:r>
              <w:rPr>
                <w:rFonts w:hint="eastAsia"/>
                <w:noProof/>
                <w:sz w:val="18"/>
                <w:szCs w:val="18"/>
              </w:rPr>
              <w:t>0.9915</w:t>
            </w:r>
          </w:p>
        </w:tc>
        <w:tc>
          <w:tcPr>
            <w:tcW w:w="692" w:type="pct"/>
          </w:tcPr>
          <w:p w:rsidR="005B6946" w:rsidRPr="00046D52" w:rsidRDefault="005B6946" w:rsidP="00783606">
            <w:pPr>
              <w:jc w:val="center"/>
              <w:rPr>
                <w:noProof/>
                <w:sz w:val="18"/>
                <w:szCs w:val="18"/>
              </w:rPr>
            </w:pPr>
            <w:r>
              <w:rPr>
                <w:rFonts w:hint="eastAsia"/>
                <w:noProof/>
                <w:sz w:val="18"/>
                <w:szCs w:val="18"/>
              </w:rPr>
              <w:t>0</w:t>
            </w:r>
          </w:p>
        </w:tc>
        <w:tc>
          <w:tcPr>
            <w:tcW w:w="612" w:type="pct"/>
          </w:tcPr>
          <w:p w:rsidR="005B6946" w:rsidRPr="00046D52" w:rsidRDefault="005B6946" w:rsidP="00783606">
            <w:pPr>
              <w:jc w:val="center"/>
              <w:rPr>
                <w:noProof/>
                <w:sz w:val="18"/>
                <w:szCs w:val="18"/>
              </w:rPr>
            </w:pPr>
            <w:r>
              <w:rPr>
                <w:rFonts w:hint="eastAsia"/>
                <w:noProof/>
                <w:sz w:val="18"/>
                <w:szCs w:val="18"/>
              </w:rPr>
              <w:t>100</w:t>
            </w:r>
          </w:p>
        </w:tc>
        <w:tc>
          <w:tcPr>
            <w:tcW w:w="783" w:type="pct"/>
          </w:tcPr>
          <w:p w:rsidR="005B6946" w:rsidRPr="00046D52" w:rsidRDefault="005B6946" w:rsidP="00783606">
            <w:pPr>
              <w:jc w:val="center"/>
              <w:rPr>
                <w:noProof/>
                <w:sz w:val="18"/>
                <w:szCs w:val="18"/>
              </w:rPr>
            </w:pPr>
            <w:r>
              <w:rPr>
                <w:rFonts w:hint="eastAsia"/>
                <w:noProof/>
                <w:sz w:val="18"/>
                <w:szCs w:val="18"/>
              </w:rPr>
              <w:t>30.50</w:t>
            </w:r>
          </w:p>
        </w:tc>
        <w:tc>
          <w:tcPr>
            <w:tcW w:w="1094" w:type="pct"/>
          </w:tcPr>
          <w:p w:rsidR="005B6946" w:rsidRPr="00046D52" w:rsidRDefault="005B6946" w:rsidP="00783606">
            <w:pPr>
              <w:jc w:val="center"/>
              <w:rPr>
                <w:noProof/>
                <w:sz w:val="18"/>
                <w:szCs w:val="18"/>
              </w:rPr>
            </w:pPr>
            <w:r>
              <w:rPr>
                <w:rFonts w:hint="eastAsia"/>
                <w:noProof/>
                <w:sz w:val="18"/>
                <w:szCs w:val="18"/>
              </w:rPr>
              <w:t>0.00031</w:t>
            </w:r>
          </w:p>
        </w:tc>
        <w:tc>
          <w:tcPr>
            <w:tcW w:w="665" w:type="pct"/>
          </w:tcPr>
          <w:p w:rsidR="005B6946" w:rsidRPr="00046D52" w:rsidRDefault="005B6946" w:rsidP="00783606">
            <w:pPr>
              <w:jc w:val="center"/>
              <w:rPr>
                <w:noProof/>
                <w:sz w:val="18"/>
                <w:szCs w:val="18"/>
              </w:rPr>
            </w:pPr>
          </w:p>
        </w:tc>
      </w:tr>
      <w:tr w:rsidR="005B6946" w:rsidRPr="00046D52" w:rsidTr="00B15BB7">
        <w:tc>
          <w:tcPr>
            <w:tcW w:w="508" w:type="pct"/>
          </w:tcPr>
          <w:p w:rsidR="005B6946" w:rsidRPr="00046D52" w:rsidRDefault="005B6946" w:rsidP="00783606">
            <w:pPr>
              <w:jc w:val="center"/>
              <w:rPr>
                <w:noProof/>
                <w:sz w:val="18"/>
                <w:szCs w:val="18"/>
              </w:rPr>
            </w:pPr>
            <w:r w:rsidRPr="00046D52">
              <w:rPr>
                <w:rFonts w:hint="eastAsia"/>
                <w:noProof/>
                <w:sz w:val="18"/>
                <w:szCs w:val="18"/>
              </w:rPr>
              <w:t>1#</w:t>
            </w:r>
          </w:p>
        </w:tc>
        <w:tc>
          <w:tcPr>
            <w:tcW w:w="647" w:type="pct"/>
          </w:tcPr>
          <w:p w:rsidR="005B6946" w:rsidRPr="00046D52" w:rsidRDefault="005B6946" w:rsidP="00783606">
            <w:pPr>
              <w:jc w:val="center"/>
              <w:rPr>
                <w:noProof/>
                <w:sz w:val="18"/>
                <w:szCs w:val="18"/>
              </w:rPr>
            </w:pPr>
            <w:r>
              <w:rPr>
                <w:rFonts w:hint="eastAsia"/>
                <w:noProof/>
                <w:sz w:val="18"/>
                <w:szCs w:val="18"/>
              </w:rPr>
              <w:t>0.9941</w:t>
            </w:r>
          </w:p>
        </w:tc>
        <w:tc>
          <w:tcPr>
            <w:tcW w:w="692" w:type="pct"/>
          </w:tcPr>
          <w:p w:rsidR="005B6946" w:rsidRPr="00046D52" w:rsidRDefault="005B6946" w:rsidP="00783606">
            <w:pPr>
              <w:jc w:val="center"/>
              <w:rPr>
                <w:noProof/>
                <w:sz w:val="18"/>
                <w:szCs w:val="18"/>
              </w:rPr>
            </w:pPr>
            <w:r>
              <w:rPr>
                <w:rFonts w:hint="eastAsia"/>
                <w:noProof/>
                <w:sz w:val="18"/>
                <w:szCs w:val="18"/>
              </w:rPr>
              <w:t>20</w:t>
            </w:r>
          </w:p>
        </w:tc>
        <w:tc>
          <w:tcPr>
            <w:tcW w:w="612" w:type="pct"/>
          </w:tcPr>
          <w:p w:rsidR="005B6946" w:rsidRPr="00046D52" w:rsidRDefault="005B6946" w:rsidP="00783606">
            <w:pPr>
              <w:jc w:val="center"/>
              <w:rPr>
                <w:noProof/>
                <w:sz w:val="18"/>
                <w:szCs w:val="18"/>
              </w:rPr>
            </w:pPr>
            <w:r>
              <w:rPr>
                <w:rFonts w:hint="eastAsia"/>
                <w:noProof/>
                <w:sz w:val="18"/>
                <w:szCs w:val="18"/>
              </w:rPr>
              <w:t>100</w:t>
            </w:r>
          </w:p>
        </w:tc>
        <w:tc>
          <w:tcPr>
            <w:tcW w:w="783" w:type="pct"/>
          </w:tcPr>
          <w:p w:rsidR="005B6946" w:rsidRPr="00046D52" w:rsidRDefault="005B6946" w:rsidP="00B15BB7">
            <w:pPr>
              <w:jc w:val="center"/>
              <w:rPr>
                <w:noProof/>
                <w:sz w:val="18"/>
                <w:szCs w:val="18"/>
              </w:rPr>
            </w:pPr>
            <w:r>
              <w:rPr>
                <w:rFonts w:hint="eastAsia"/>
                <w:noProof/>
                <w:sz w:val="18"/>
                <w:szCs w:val="18"/>
              </w:rPr>
              <w:t>51.97</w:t>
            </w:r>
          </w:p>
        </w:tc>
        <w:tc>
          <w:tcPr>
            <w:tcW w:w="1094" w:type="pct"/>
          </w:tcPr>
          <w:p w:rsidR="005B6946" w:rsidRPr="00046D52" w:rsidRDefault="00B15BB7" w:rsidP="00783606">
            <w:pPr>
              <w:jc w:val="center"/>
              <w:rPr>
                <w:noProof/>
                <w:sz w:val="18"/>
                <w:szCs w:val="18"/>
              </w:rPr>
            </w:pPr>
            <w:r>
              <w:rPr>
                <w:rFonts w:hint="eastAsia"/>
                <w:noProof/>
                <w:sz w:val="18"/>
                <w:szCs w:val="18"/>
              </w:rPr>
              <w:t>（计算加标为</w:t>
            </w:r>
            <w:r>
              <w:rPr>
                <w:rFonts w:hint="eastAsia"/>
                <w:noProof/>
                <w:sz w:val="18"/>
                <w:szCs w:val="18"/>
              </w:rPr>
              <w:t>21.15</w:t>
            </w:r>
            <w:r>
              <w:rPr>
                <w:rFonts w:hint="eastAsia"/>
                <w:noProof/>
                <w:sz w:val="18"/>
                <w:szCs w:val="18"/>
              </w:rPr>
              <w:t>）</w:t>
            </w:r>
          </w:p>
        </w:tc>
        <w:tc>
          <w:tcPr>
            <w:tcW w:w="665" w:type="pct"/>
          </w:tcPr>
          <w:p w:rsidR="005B6946" w:rsidRPr="00046D52" w:rsidRDefault="005B6946" w:rsidP="00783606">
            <w:pPr>
              <w:jc w:val="center"/>
              <w:rPr>
                <w:noProof/>
                <w:sz w:val="18"/>
                <w:szCs w:val="18"/>
              </w:rPr>
            </w:pPr>
            <w:r>
              <w:rPr>
                <w:rFonts w:hint="eastAsia"/>
                <w:noProof/>
                <w:sz w:val="18"/>
                <w:szCs w:val="18"/>
              </w:rPr>
              <w:t>105.75</w:t>
            </w:r>
          </w:p>
        </w:tc>
      </w:tr>
      <w:tr w:rsidR="005B6946" w:rsidRPr="00046D52" w:rsidTr="00B15BB7">
        <w:tc>
          <w:tcPr>
            <w:tcW w:w="508" w:type="pct"/>
          </w:tcPr>
          <w:p w:rsidR="005B6946" w:rsidRPr="00046D52" w:rsidRDefault="005B6946" w:rsidP="00783606">
            <w:pPr>
              <w:jc w:val="center"/>
              <w:rPr>
                <w:noProof/>
                <w:sz w:val="18"/>
                <w:szCs w:val="18"/>
              </w:rPr>
            </w:pPr>
            <w:r>
              <w:rPr>
                <w:rFonts w:hint="eastAsia"/>
                <w:noProof/>
                <w:sz w:val="18"/>
                <w:szCs w:val="18"/>
              </w:rPr>
              <w:t>1</w:t>
            </w:r>
            <w:r w:rsidRPr="00046D52">
              <w:rPr>
                <w:rFonts w:hint="eastAsia"/>
                <w:noProof/>
                <w:sz w:val="18"/>
                <w:szCs w:val="18"/>
              </w:rPr>
              <w:t>#</w:t>
            </w:r>
          </w:p>
        </w:tc>
        <w:tc>
          <w:tcPr>
            <w:tcW w:w="647" w:type="pct"/>
          </w:tcPr>
          <w:p w:rsidR="005B6946" w:rsidRPr="00046D52" w:rsidRDefault="005B6946" w:rsidP="00783606">
            <w:pPr>
              <w:jc w:val="center"/>
              <w:rPr>
                <w:noProof/>
                <w:sz w:val="18"/>
                <w:szCs w:val="18"/>
              </w:rPr>
            </w:pPr>
            <w:r>
              <w:rPr>
                <w:rFonts w:hint="eastAsia"/>
                <w:noProof/>
                <w:sz w:val="18"/>
                <w:szCs w:val="18"/>
              </w:rPr>
              <w:t>1.0218</w:t>
            </w:r>
          </w:p>
        </w:tc>
        <w:tc>
          <w:tcPr>
            <w:tcW w:w="692" w:type="pct"/>
          </w:tcPr>
          <w:p w:rsidR="005B6946" w:rsidRPr="00046D52" w:rsidRDefault="005B6946" w:rsidP="00783606">
            <w:pPr>
              <w:jc w:val="center"/>
              <w:rPr>
                <w:noProof/>
                <w:sz w:val="18"/>
                <w:szCs w:val="18"/>
              </w:rPr>
            </w:pPr>
            <w:r>
              <w:rPr>
                <w:rFonts w:hint="eastAsia"/>
                <w:noProof/>
                <w:sz w:val="18"/>
                <w:szCs w:val="18"/>
              </w:rPr>
              <w:t>20</w:t>
            </w:r>
          </w:p>
        </w:tc>
        <w:tc>
          <w:tcPr>
            <w:tcW w:w="612" w:type="pct"/>
          </w:tcPr>
          <w:p w:rsidR="005B6946" w:rsidRPr="00046D52" w:rsidRDefault="005B6946" w:rsidP="00783606">
            <w:pPr>
              <w:jc w:val="center"/>
              <w:rPr>
                <w:noProof/>
                <w:sz w:val="18"/>
                <w:szCs w:val="18"/>
              </w:rPr>
            </w:pPr>
            <w:r>
              <w:rPr>
                <w:rFonts w:hint="eastAsia"/>
                <w:noProof/>
                <w:sz w:val="18"/>
                <w:szCs w:val="18"/>
              </w:rPr>
              <w:t>100</w:t>
            </w:r>
          </w:p>
        </w:tc>
        <w:tc>
          <w:tcPr>
            <w:tcW w:w="783" w:type="pct"/>
          </w:tcPr>
          <w:p w:rsidR="005B6946" w:rsidRPr="00046D52" w:rsidRDefault="005B6946" w:rsidP="00B15BB7">
            <w:pPr>
              <w:jc w:val="center"/>
              <w:rPr>
                <w:noProof/>
                <w:sz w:val="18"/>
                <w:szCs w:val="18"/>
              </w:rPr>
            </w:pPr>
            <w:r>
              <w:rPr>
                <w:rFonts w:hint="eastAsia"/>
                <w:noProof/>
                <w:sz w:val="18"/>
                <w:szCs w:val="18"/>
              </w:rPr>
              <w:t>51.07</w:t>
            </w:r>
          </w:p>
        </w:tc>
        <w:tc>
          <w:tcPr>
            <w:tcW w:w="1094" w:type="pct"/>
          </w:tcPr>
          <w:p w:rsidR="005B6946" w:rsidRPr="00046D52" w:rsidRDefault="00B15BB7" w:rsidP="00783606">
            <w:pPr>
              <w:jc w:val="center"/>
              <w:rPr>
                <w:noProof/>
                <w:sz w:val="18"/>
                <w:szCs w:val="18"/>
              </w:rPr>
            </w:pPr>
            <w:r>
              <w:rPr>
                <w:rFonts w:hint="eastAsia"/>
                <w:noProof/>
                <w:sz w:val="18"/>
                <w:szCs w:val="18"/>
              </w:rPr>
              <w:t>（计算加标为</w:t>
            </w:r>
            <w:r>
              <w:rPr>
                <w:rFonts w:hint="eastAsia"/>
                <w:noProof/>
                <w:sz w:val="18"/>
                <w:szCs w:val="18"/>
              </w:rPr>
              <w:t>19.39</w:t>
            </w:r>
            <w:r>
              <w:rPr>
                <w:rFonts w:hint="eastAsia"/>
                <w:noProof/>
                <w:sz w:val="18"/>
                <w:szCs w:val="18"/>
              </w:rPr>
              <w:t>）</w:t>
            </w:r>
          </w:p>
        </w:tc>
        <w:tc>
          <w:tcPr>
            <w:tcW w:w="665" w:type="pct"/>
          </w:tcPr>
          <w:p w:rsidR="005B6946" w:rsidRPr="00046D52" w:rsidRDefault="005B6946" w:rsidP="00783606">
            <w:pPr>
              <w:jc w:val="center"/>
              <w:rPr>
                <w:noProof/>
                <w:sz w:val="18"/>
                <w:szCs w:val="18"/>
              </w:rPr>
            </w:pPr>
            <w:r>
              <w:rPr>
                <w:rFonts w:hint="eastAsia"/>
                <w:noProof/>
                <w:sz w:val="18"/>
                <w:szCs w:val="18"/>
              </w:rPr>
              <w:t>96.95</w:t>
            </w:r>
          </w:p>
        </w:tc>
      </w:tr>
    </w:tbl>
    <w:p w:rsidR="002A66F2" w:rsidRPr="0047406E" w:rsidRDefault="002A66F2" w:rsidP="00064E2E">
      <w:pPr>
        <w:pStyle w:val="a5"/>
        <w:spacing w:before="156" w:after="156"/>
      </w:pPr>
      <w:r>
        <w:rPr>
          <w:rFonts w:hint="eastAsia"/>
        </w:rPr>
        <w:t>锌、镍含量的测定</w:t>
      </w:r>
    </w:p>
    <w:p w:rsidR="002A66F2" w:rsidRDefault="002A66F2" w:rsidP="00BD0DB9">
      <w:pPr>
        <w:pStyle w:val="aff6"/>
      </w:pPr>
      <w:r w:rsidRPr="00EE22A2">
        <w:rPr>
          <w:rFonts w:ascii="Times New Roman"/>
        </w:rPr>
        <w:t>在</w:t>
      </w:r>
      <w:r w:rsidRPr="00EE22A2">
        <w:rPr>
          <w:rFonts w:ascii="Times New Roman"/>
        </w:rPr>
        <w:t>GB 18918-2002</w:t>
      </w:r>
      <w:r w:rsidRPr="00EE22A2">
        <w:rPr>
          <w:rFonts w:ascii="Times New Roman"/>
        </w:rPr>
        <w:t>《城镇污水处理厂污染物排放标准》中，总锌</w:t>
      </w:r>
      <w:r w:rsidR="00AD61DC">
        <w:rPr>
          <w:rFonts w:ascii="Times New Roman" w:hint="eastAsia"/>
        </w:rPr>
        <w:t>和总镍</w:t>
      </w:r>
      <w:r w:rsidRPr="00EE22A2">
        <w:rPr>
          <w:rFonts w:ascii="Times New Roman"/>
        </w:rPr>
        <w:t>为选择控制项目，最高允许排放浓度（日均值）</w:t>
      </w:r>
      <w:r w:rsidR="00AD61DC">
        <w:rPr>
          <w:rFonts w:ascii="Times New Roman" w:hint="eastAsia"/>
        </w:rPr>
        <w:t>分别</w:t>
      </w:r>
      <w:r w:rsidRPr="00EE22A2">
        <w:rPr>
          <w:rFonts w:ascii="Times New Roman"/>
        </w:rPr>
        <w:t>为</w:t>
      </w:r>
      <w:r w:rsidRPr="00EE22A2">
        <w:rPr>
          <w:rFonts w:ascii="Times New Roman"/>
        </w:rPr>
        <w:t>1mg/L</w:t>
      </w:r>
      <w:r w:rsidR="00AD61DC">
        <w:rPr>
          <w:rFonts w:ascii="Times New Roman" w:hint="eastAsia"/>
        </w:rPr>
        <w:t>和</w:t>
      </w:r>
      <w:r w:rsidR="00AD61DC">
        <w:rPr>
          <w:rFonts w:ascii="Times New Roman" w:hint="eastAsia"/>
        </w:rPr>
        <w:t>0.05mg/L</w:t>
      </w:r>
      <w:r w:rsidRPr="00EE22A2">
        <w:rPr>
          <w:rFonts w:ascii="Times New Roman"/>
        </w:rPr>
        <w:t>。聚合</w:t>
      </w:r>
      <w:r>
        <w:rPr>
          <w:rFonts w:ascii="Times New Roman" w:hint="eastAsia"/>
        </w:rPr>
        <w:t>硫酸铁（</w:t>
      </w:r>
      <w:r>
        <w:rPr>
          <w:rFonts w:hAnsi="宋体" w:hint="eastAsia"/>
          <w:u w:color="000000"/>
        </w:rPr>
        <w:t>Ⅱ类产品）</w:t>
      </w:r>
      <w:r w:rsidRPr="00EE22A2">
        <w:rPr>
          <w:rFonts w:ascii="Times New Roman"/>
        </w:rPr>
        <w:t>生产原料一般为金属加工业的废酸，考虑到金属加工业废酸中存在</w:t>
      </w:r>
      <w:r w:rsidRPr="0096110E">
        <w:rPr>
          <w:rFonts w:hint="eastAsia"/>
        </w:rPr>
        <w:t>大量高锌</w:t>
      </w:r>
      <w:r>
        <w:rPr>
          <w:rFonts w:hint="eastAsia"/>
        </w:rPr>
        <w:t>、高镍</w:t>
      </w:r>
      <w:r w:rsidRPr="0096110E">
        <w:rPr>
          <w:rFonts w:hint="eastAsia"/>
        </w:rPr>
        <w:t>废酸的现状，故技术要求中设立关于锌</w:t>
      </w:r>
      <w:r>
        <w:rPr>
          <w:rFonts w:hint="eastAsia"/>
        </w:rPr>
        <w:t>和镍</w:t>
      </w:r>
      <w:r w:rsidRPr="0096110E">
        <w:rPr>
          <w:rFonts w:hint="eastAsia"/>
        </w:rPr>
        <w:t>的技术指标。</w:t>
      </w:r>
    </w:p>
    <w:p w:rsidR="002A66F2" w:rsidRPr="003136A5" w:rsidRDefault="002A66F2" w:rsidP="003136A5">
      <w:pPr>
        <w:pStyle w:val="affd"/>
      </w:pPr>
      <w:bookmarkStart w:id="1" w:name="_Toc363799974"/>
      <w:bookmarkStart w:id="2" w:name="_Toc363800094"/>
      <w:bookmarkStart w:id="3" w:name="_Toc363800167"/>
      <w:bookmarkStart w:id="4" w:name="_Toc372811819"/>
      <w:bookmarkStart w:id="5" w:name="_Toc395083477"/>
      <w:bookmarkStart w:id="6" w:name="_Toc401842265"/>
      <w:bookmarkStart w:id="7" w:name="_Toc405904610"/>
      <w:proofErr w:type="gramStart"/>
      <w:r w:rsidRPr="003136A5">
        <w:rPr>
          <w:rFonts w:hint="eastAsia"/>
        </w:rPr>
        <w:t>锌</w:t>
      </w:r>
      <w:proofErr w:type="gramEnd"/>
      <w:r w:rsidRPr="003136A5">
        <w:rPr>
          <w:rFonts w:hint="eastAsia"/>
        </w:rPr>
        <w:t>含量的测定</w:t>
      </w:r>
      <w:bookmarkEnd w:id="1"/>
      <w:bookmarkEnd w:id="2"/>
      <w:bookmarkEnd w:id="3"/>
      <w:bookmarkEnd w:id="4"/>
      <w:bookmarkEnd w:id="5"/>
      <w:bookmarkEnd w:id="6"/>
      <w:bookmarkEnd w:id="7"/>
    </w:p>
    <w:p w:rsidR="002A66F2" w:rsidRPr="00DD06B1" w:rsidRDefault="002A66F2" w:rsidP="002A66F2">
      <w:pPr>
        <w:ind w:firstLineChars="200" w:firstLine="420"/>
        <w:rPr>
          <w:u w:color="000000"/>
        </w:rPr>
      </w:pPr>
      <w:r>
        <w:rPr>
          <w:rFonts w:hint="eastAsia"/>
          <w:u w:color="000000"/>
        </w:rPr>
        <w:t>使</w:t>
      </w:r>
      <w:r w:rsidRPr="00DD06B1">
        <w:rPr>
          <w:u w:color="000000"/>
        </w:rPr>
        <w:t>用</w:t>
      </w:r>
      <w:r>
        <w:rPr>
          <w:rFonts w:hint="eastAsia"/>
          <w:u w:color="000000"/>
        </w:rPr>
        <w:t>火焰</w:t>
      </w:r>
      <w:r w:rsidRPr="00DD06B1">
        <w:rPr>
          <w:u w:color="000000"/>
        </w:rPr>
        <w:t>原子吸收光谱法，在</w:t>
      </w:r>
      <w:r w:rsidRPr="00DD06B1">
        <w:rPr>
          <w:u w:color="000000"/>
        </w:rPr>
        <w:t>213.9nm</w:t>
      </w:r>
      <w:r w:rsidRPr="00DD06B1">
        <w:rPr>
          <w:u w:color="000000"/>
        </w:rPr>
        <w:t>波长处以空气</w:t>
      </w:r>
      <w:r w:rsidRPr="00DD06B1">
        <w:rPr>
          <w:u w:color="000000"/>
        </w:rPr>
        <w:t>-</w:t>
      </w:r>
      <w:r w:rsidRPr="00DD06B1">
        <w:rPr>
          <w:u w:color="000000"/>
        </w:rPr>
        <w:t>乙炔火焰测定</w:t>
      </w:r>
      <w:proofErr w:type="gramStart"/>
      <w:r w:rsidRPr="00DD06B1">
        <w:rPr>
          <w:u w:color="000000"/>
        </w:rPr>
        <w:t>锌</w:t>
      </w:r>
      <w:proofErr w:type="gramEnd"/>
      <w:r w:rsidRPr="00DD06B1">
        <w:rPr>
          <w:u w:color="000000"/>
        </w:rPr>
        <w:t>原子的吸光度，求出</w:t>
      </w:r>
      <w:proofErr w:type="gramStart"/>
      <w:r w:rsidRPr="00DD06B1">
        <w:rPr>
          <w:u w:color="000000"/>
        </w:rPr>
        <w:t>锌</w:t>
      </w:r>
      <w:proofErr w:type="gramEnd"/>
      <w:r w:rsidRPr="00DD06B1">
        <w:rPr>
          <w:u w:color="000000"/>
        </w:rPr>
        <w:t>含量。</w:t>
      </w:r>
    </w:p>
    <w:p w:rsidR="002A66F2" w:rsidRPr="00DD06B1" w:rsidRDefault="002A66F2" w:rsidP="002A66F2">
      <w:pPr>
        <w:ind w:firstLineChars="200" w:firstLine="420"/>
        <w:rPr>
          <w:u w:color="000000"/>
        </w:rPr>
      </w:pPr>
      <w:r w:rsidRPr="00DD06B1">
        <w:rPr>
          <w:u w:color="000000"/>
        </w:rPr>
        <w:t>分别移取</w:t>
      </w:r>
      <w:r w:rsidRPr="00DD06B1">
        <w:rPr>
          <w:u w:color="000000"/>
        </w:rPr>
        <w:t>0</w:t>
      </w:r>
      <w:r w:rsidRPr="00DD06B1">
        <w:rPr>
          <w:rFonts w:hint="eastAsia"/>
          <w:u w:color="000000"/>
        </w:rPr>
        <w:t>.00</w:t>
      </w:r>
      <w:r>
        <w:rPr>
          <w:rFonts w:hint="eastAsia"/>
          <w:u w:color="000000"/>
        </w:rPr>
        <w:t>mL</w:t>
      </w:r>
      <w:r>
        <w:rPr>
          <w:rFonts w:hint="eastAsia"/>
          <w:u w:color="000000"/>
        </w:rPr>
        <w:t>（空白）</w:t>
      </w:r>
      <w:r w:rsidRPr="00DD06B1">
        <w:rPr>
          <w:u w:color="000000"/>
        </w:rPr>
        <w:t>、</w:t>
      </w:r>
      <w:r>
        <w:rPr>
          <w:rFonts w:hint="eastAsia"/>
          <w:u w:color="000000"/>
        </w:rPr>
        <w:t>1</w:t>
      </w:r>
      <w:r w:rsidRPr="00DD06B1">
        <w:rPr>
          <w:u w:color="000000"/>
        </w:rPr>
        <w:t>.00mL</w:t>
      </w:r>
      <w:r w:rsidRPr="00DD06B1">
        <w:rPr>
          <w:u w:color="000000"/>
        </w:rPr>
        <w:t>、</w:t>
      </w:r>
      <w:r>
        <w:rPr>
          <w:rFonts w:hint="eastAsia"/>
          <w:u w:color="000000"/>
        </w:rPr>
        <w:t>2</w:t>
      </w:r>
      <w:r w:rsidRPr="00DD06B1">
        <w:rPr>
          <w:rFonts w:hint="eastAsia"/>
          <w:u w:color="000000"/>
        </w:rPr>
        <w:t>.00mL</w:t>
      </w:r>
      <w:r w:rsidRPr="00DD06B1">
        <w:rPr>
          <w:rFonts w:hint="eastAsia"/>
          <w:u w:color="000000"/>
        </w:rPr>
        <w:t>、</w:t>
      </w:r>
      <w:r>
        <w:rPr>
          <w:rFonts w:hint="eastAsia"/>
          <w:u w:color="000000"/>
        </w:rPr>
        <w:t>4</w:t>
      </w:r>
      <w:r w:rsidRPr="00DD06B1">
        <w:rPr>
          <w:u w:color="000000"/>
        </w:rPr>
        <w:t>.00mL</w:t>
      </w:r>
      <w:proofErr w:type="gramStart"/>
      <w:r w:rsidRPr="00DD06B1">
        <w:rPr>
          <w:u w:color="000000"/>
        </w:rPr>
        <w:t>锌</w:t>
      </w:r>
      <w:proofErr w:type="gramEnd"/>
      <w:r w:rsidRPr="00DD06B1">
        <w:rPr>
          <w:u w:color="000000"/>
        </w:rPr>
        <w:t>标准溶液</w:t>
      </w:r>
      <w:r>
        <w:rPr>
          <w:rFonts w:hint="eastAsia"/>
          <w:u w:color="000000"/>
        </w:rPr>
        <w:t>（</w:t>
      </w:r>
      <w:r>
        <w:rPr>
          <w:rFonts w:hint="eastAsia"/>
          <w:u w:color="000000"/>
        </w:rPr>
        <w:t>10mg/L</w:t>
      </w:r>
      <w:r>
        <w:rPr>
          <w:rFonts w:hint="eastAsia"/>
          <w:u w:color="000000"/>
        </w:rPr>
        <w:t>）置</w:t>
      </w:r>
      <w:r w:rsidRPr="00DD06B1">
        <w:rPr>
          <w:u w:color="000000"/>
        </w:rPr>
        <w:t>于</w:t>
      </w:r>
      <w:r>
        <w:rPr>
          <w:rFonts w:hint="eastAsia"/>
          <w:u w:color="000000"/>
        </w:rPr>
        <w:t>四</w:t>
      </w:r>
      <w:r w:rsidRPr="00DD06B1">
        <w:rPr>
          <w:u w:color="000000"/>
        </w:rPr>
        <w:t>个</w:t>
      </w:r>
      <w:r>
        <w:rPr>
          <w:rFonts w:hint="eastAsia"/>
          <w:u w:color="000000"/>
        </w:rPr>
        <w:t>50</w:t>
      </w:r>
      <w:r w:rsidRPr="00DD06B1">
        <w:rPr>
          <w:u w:color="000000"/>
        </w:rPr>
        <w:t>mL</w:t>
      </w:r>
      <w:r w:rsidRPr="00DD06B1">
        <w:rPr>
          <w:u w:color="000000"/>
        </w:rPr>
        <w:t>容量瓶中，加入</w:t>
      </w:r>
      <w:r>
        <w:rPr>
          <w:rFonts w:hint="eastAsia"/>
          <w:u w:color="000000"/>
        </w:rPr>
        <w:t>1</w:t>
      </w:r>
      <w:r w:rsidRPr="00DD06B1">
        <w:rPr>
          <w:u w:color="000000"/>
        </w:rPr>
        <w:t>mL</w:t>
      </w:r>
      <w:r>
        <w:rPr>
          <w:rFonts w:hint="eastAsia"/>
          <w:u w:color="000000"/>
        </w:rPr>
        <w:t>硝酸</w:t>
      </w:r>
      <w:r w:rsidRPr="00DD06B1">
        <w:rPr>
          <w:u w:color="000000"/>
        </w:rPr>
        <w:t>溶液</w:t>
      </w:r>
      <w:r>
        <w:rPr>
          <w:rFonts w:hint="eastAsia"/>
          <w:u w:color="000000"/>
        </w:rPr>
        <w:t>（</w:t>
      </w:r>
      <w:r>
        <w:rPr>
          <w:rFonts w:hint="eastAsia"/>
          <w:u w:color="000000"/>
        </w:rPr>
        <w:t>1+1</w:t>
      </w:r>
      <w:r>
        <w:rPr>
          <w:rFonts w:hint="eastAsia"/>
          <w:u w:color="000000"/>
        </w:rPr>
        <w:t>）</w:t>
      </w:r>
      <w:r w:rsidRPr="00DD06B1">
        <w:rPr>
          <w:u w:color="000000"/>
        </w:rPr>
        <w:t>，用水稀释至刻度，摇匀。此标准系列</w:t>
      </w:r>
      <w:proofErr w:type="gramStart"/>
      <w:r w:rsidRPr="00DD06B1">
        <w:rPr>
          <w:u w:color="000000"/>
        </w:rPr>
        <w:t>锌</w:t>
      </w:r>
      <w:proofErr w:type="gramEnd"/>
      <w:r w:rsidRPr="00DD06B1">
        <w:rPr>
          <w:u w:color="000000"/>
        </w:rPr>
        <w:t>含量为</w:t>
      </w:r>
      <w:r w:rsidRPr="00DD06B1">
        <w:rPr>
          <w:u w:color="000000"/>
        </w:rPr>
        <w:t>0</w:t>
      </w:r>
      <w:r>
        <w:rPr>
          <w:rFonts w:hint="eastAsia"/>
          <w:u w:color="000000"/>
        </w:rPr>
        <w:t>.2mg/L</w:t>
      </w:r>
      <w:r w:rsidRPr="00DD06B1">
        <w:rPr>
          <w:u w:color="000000"/>
        </w:rPr>
        <w:t>、</w:t>
      </w:r>
      <w:r w:rsidRPr="00DD06B1">
        <w:rPr>
          <w:u w:color="000000"/>
        </w:rPr>
        <w:t>0.</w:t>
      </w:r>
      <w:r>
        <w:rPr>
          <w:rFonts w:hint="eastAsia"/>
          <w:u w:color="000000"/>
        </w:rPr>
        <w:t>4</w:t>
      </w:r>
      <w:r w:rsidRPr="002A66F2">
        <w:rPr>
          <w:rFonts w:hint="eastAsia"/>
          <w:u w:color="000000"/>
        </w:rPr>
        <w:t xml:space="preserve"> </w:t>
      </w:r>
      <w:r>
        <w:rPr>
          <w:rFonts w:hint="eastAsia"/>
          <w:u w:color="000000"/>
        </w:rPr>
        <w:t>mg/L</w:t>
      </w:r>
      <w:r w:rsidRPr="00DD06B1">
        <w:rPr>
          <w:u w:color="000000"/>
        </w:rPr>
        <w:t>、</w:t>
      </w:r>
      <w:r w:rsidRPr="00DD06B1">
        <w:rPr>
          <w:u w:color="000000"/>
        </w:rPr>
        <w:t>0.</w:t>
      </w:r>
      <w:r>
        <w:rPr>
          <w:rFonts w:hint="eastAsia"/>
          <w:u w:color="000000"/>
        </w:rPr>
        <w:t>8</w:t>
      </w:r>
      <w:r w:rsidRPr="002A66F2">
        <w:rPr>
          <w:rFonts w:hint="eastAsia"/>
          <w:u w:color="000000"/>
        </w:rPr>
        <w:t xml:space="preserve"> </w:t>
      </w:r>
      <w:r>
        <w:rPr>
          <w:rFonts w:hint="eastAsia"/>
          <w:u w:color="000000"/>
        </w:rPr>
        <w:t>mg/L</w:t>
      </w:r>
      <w:r w:rsidRPr="00DD06B1">
        <w:rPr>
          <w:u w:color="000000"/>
        </w:rPr>
        <w:t>。</w:t>
      </w:r>
      <w:r>
        <w:rPr>
          <w:rFonts w:hint="eastAsia"/>
          <w:u w:color="000000"/>
        </w:rPr>
        <w:t>仪器稳定后，</w:t>
      </w:r>
      <w:r w:rsidRPr="00DD06B1">
        <w:rPr>
          <w:u w:color="000000"/>
        </w:rPr>
        <w:t>在</w:t>
      </w:r>
      <w:r>
        <w:rPr>
          <w:rFonts w:hint="eastAsia"/>
          <w:u w:color="000000"/>
        </w:rPr>
        <w:t>其</w:t>
      </w:r>
      <w:r>
        <w:rPr>
          <w:u w:color="000000"/>
        </w:rPr>
        <w:t>最佳工作</w:t>
      </w:r>
      <w:r>
        <w:rPr>
          <w:rFonts w:hint="eastAsia"/>
          <w:u w:color="000000"/>
        </w:rPr>
        <w:t>条件</w:t>
      </w:r>
      <w:r w:rsidRPr="00DD06B1">
        <w:rPr>
          <w:u w:color="000000"/>
        </w:rPr>
        <w:t>下，于</w:t>
      </w:r>
      <w:r w:rsidRPr="00DD06B1">
        <w:rPr>
          <w:u w:color="000000"/>
        </w:rPr>
        <w:t>213.9nm</w:t>
      </w:r>
      <w:r w:rsidRPr="00DD06B1">
        <w:rPr>
          <w:u w:color="000000"/>
        </w:rPr>
        <w:t>波长处，以</w:t>
      </w:r>
      <w:r>
        <w:rPr>
          <w:rFonts w:hint="eastAsia"/>
          <w:u w:color="000000"/>
        </w:rPr>
        <w:t>试剂</w:t>
      </w:r>
      <w:r w:rsidRPr="00DD06B1">
        <w:rPr>
          <w:u w:color="000000"/>
        </w:rPr>
        <w:t>空白调零，测其吸光度。以测定的吸光度为纵坐标，相对应的锌</w:t>
      </w:r>
      <w:r>
        <w:rPr>
          <w:rFonts w:hint="eastAsia"/>
          <w:u w:color="000000"/>
        </w:rPr>
        <w:t>的含量（</w:t>
      </w:r>
      <w:r>
        <w:rPr>
          <w:rFonts w:hint="eastAsia"/>
          <w:u w:color="000000"/>
        </w:rPr>
        <w:t>mg/L</w:t>
      </w:r>
      <w:r>
        <w:rPr>
          <w:rFonts w:hint="eastAsia"/>
          <w:u w:color="000000"/>
        </w:rPr>
        <w:t>）</w:t>
      </w:r>
      <w:r w:rsidRPr="00DD06B1">
        <w:rPr>
          <w:u w:color="000000"/>
        </w:rPr>
        <w:t>为横坐标，绘制</w:t>
      </w:r>
      <w:r w:rsidRPr="00DD06B1">
        <w:rPr>
          <w:rFonts w:hint="eastAsia"/>
          <w:u w:color="000000"/>
        </w:rPr>
        <w:t>校准</w:t>
      </w:r>
      <w:r w:rsidRPr="00DD06B1">
        <w:rPr>
          <w:u w:color="000000"/>
        </w:rPr>
        <w:t>曲线</w:t>
      </w:r>
      <w:r w:rsidRPr="00DD06B1">
        <w:rPr>
          <w:rFonts w:hint="eastAsia"/>
          <w:u w:color="000000"/>
        </w:rPr>
        <w:t>或计算回归方程</w:t>
      </w:r>
      <w:r w:rsidRPr="00DD06B1">
        <w:rPr>
          <w:u w:color="000000"/>
        </w:rPr>
        <w:t>。</w:t>
      </w:r>
    </w:p>
    <w:p w:rsidR="002A66F2" w:rsidRPr="00AE7768" w:rsidRDefault="002A66F2" w:rsidP="002A66F2">
      <w:pPr>
        <w:ind w:firstLineChars="200" w:firstLine="420"/>
        <w:rPr>
          <w:u w:color="000000"/>
        </w:rPr>
      </w:pPr>
      <w:r w:rsidRPr="00DD06B1">
        <w:rPr>
          <w:u w:color="000000"/>
        </w:rPr>
        <w:t>称取</w:t>
      </w:r>
      <w:r w:rsidRPr="00DD06B1">
        <w:rPr>
          <w:rFonts w:hint="eastAsia"/>
          <w:u w:color="000000"/>
        </w:rPr>
        <w:t>约</w:t>
      </w:r>
      <w:r>
        <w:rPr>
          <w:rFonts w:hint="eastAsia"/>
          <w:u w:color="000000"/>
        </w:rPr>
        <w:t>2</w:t>
      </w:r>
      <w:r w:rsidRPr="00DD06B1">
        <w:rPr>
          <w:rFonts w:hint="eastAsia"/>
          <w:u w:color="000000"/>
        </w:rPr>
        <w:t>g</w:t>
      </w:r>
      <w:r w:rsidRPr="00DD06B1">
        <w:rPr>
          <w:rFonts w:hint="eastAsia"/>
          <w:u w:color="000000"/>
        </w:rPr>
        <w:t>液体试样或</w:t>
      </w:r>
      <w:r>
        <w:rPr>
          <w:rFonts w:hint="eastAsia"/>
          <w:u w:color="000000"/>
        </w:rPr>
        <w:t>1</w:t>
      </w:r>
      <w:r w:rsidRPr="00DD06B1">
        <w:rPr>
          <w:u w:color="000000"/>
        </w:rPr>
        <w:t>g</w:t>
      </w:r>
      <w:r w:rsidRPr="00DD06B1">
        <w:rPr>
          <w:rFonts w:hint="eastAsia"/>
          <w:u w:color="000000"/>
        </w:rPr>
        <w:t>固体</w:t>
      </w:r>
      <w:r w:rsidRPr="00DD06B1">
        <w:rPr>
          <w:u w:color="000000"/>
        </w:rPr>
        <w:t>试样</w:t>
      </w:r>
      <w:r w:rsidRPr="00DD06B1">
        <w:rPr>
          <w:rFonts w:hint="eastAsia"/>
          <w:u w:color="000000"/>
        </w:rPr>
        <w:t>，</w:t>
      </w:r>
      <w:r w:rsidRPr="00DD06B1">
        <w:rPr>
          <w:u w:color="000000"/>
        </w:rPr>
        <w:t>精确至</w:t>
      </w:r>
      <w:r w:rsidRPr="00DD06B1">
        <w:rPr>
          <w:u w:color="000000"/>
        </w:rPr>
        <w:t>0.</w:t>
      </w:r>
      <w:r w:rsidRPr="00DD06B1">
        <w:rPr>
          <w:rFonts w:hint="eastAsia"/>
          <w:u w:color="000000"/>
        </w:rPr>
        <w:t>2m</w:t>
      </w:r>
      <w:r w:rsidRPr="00DD06B1">
        <w:rPr>
          <w:u w:color="000000"/>
        </w:rPr>
        <w:t>g</w:t>
      </w:r>
      <w:r w:rsidRPr="00DD06B1">
        <w:rPr>
          <w:rFonts w:hint="eastAsia"/>
          <w:u w:color="000000"/>
        </w:rPr>
        <w:t>，置于</w:t>
      </w:r>
      <w:r w:rsidRPr="00DD06B1">
        <w:rPr>
          <w:rFonts w:hint="eastAsia"/>
          <w:u w:color="000000"/>
        </w:rPr>
        <w:t>100mL</w:t>
      </w:r>
      <w:r>
        <w:rPr>
          <w:rFonts w:hint="eastAsia"/>
          <w:u w:color="000000"/>
        </w:rPr>
        <w:t>烧杯</w:t>
      </w:r>
      <w:r w:rsidRPr="00DD06B1">
        <w:rPr>
          <w:rFonts w:hint="eastAsia"/>
          <w:u w:color="000000"/>
        </w:rPr>
        <w:t>中</w:t>
      </w:r>
      <w:r>
        <w:rPr>
          <w:rFonts w:hint="eastAsia"/>
          <w:u w:color="000000"/>
        </w:rPr>
        <w:t>。加入适量的水，再加</w:t>
      </w:r>
      <w:r>
        <w:rPr>
          <w:rFonts w:hint="eastAsia"/>
          <w:u w:color="000000"/>
        </w:rPr>
        <w:t>10mL</w:t>
      </w:r>
      <w:r>
        <w:rPr>
          <w:rFonts w:hint="eastAsia"/>
          <w:u w:color="000000"/>
        </w:rPr>
        <w:t>盐酸溶液（</w:t>
      </w:r>
      <w:r>
        <w:rPr>
          <w:rFonts w:hint="eastAsia"/>
          <w:u w:color="000000"/>
        </w:rPr>
        <w:t>1+1</w:t>
      </w:r>
      <w:r>
        <w:rPr>
          <w:rFonts w:hint="eastAsia"/>
          <w:u w:color="000000"/>
        </w:rPr>
        <w:t>），待试样全部溶解后，置于电炉上煮沸，保持微沸</w:t>
      </w:r>
      <w:r>
        <w:rPr>
          <w:rFonts w:hint="eastAsia"/>
          <w:u w:color="000000"/>
        </w:rPr>
        <w:t>5min</w:t>
      </w:r>
      <w:r>
        <w:rPr>
          <w:rFonts w:hint="eastAsia"/>
          <w:u w:color="000000"/>
        </w:rPr>
        <w:t>，取下，冷却，将溶液全部转移至</w:t>
      </w:r>
      <w:r w:rsidRPr="00AE7768">
        <w:rPr>
          <w:u w:color="000000"/>
        </w:rPr>
        <w:t>100mL</w:t>
      </w:r>
      <w:r w:rsidRPr="00AE7768">
        <w:rPr>
          <w:u w:color="000000"/>
        </w:rPr>
        <w:t>容量瓶中</w:t>
      </w:r>
      <w:r>
        <w:rPr>
          <w:rFonts w:hint="eastAsia"/>
          <w:u w:color="000000"/>
        </w:rPr>
        <w:t>，加水稀释至刻度，摇匀，该溶液为试液</w:t>
      </w:r>
      <w:r>
        <w:rPr>
          <w:rFonts w:hint="eastAsia"/>
          <w:u w:color="000000"/>
        </w:rPr>
        <w:t>A</w:t>
      </w:r>
      <w:r w:rsidRPr="00AE7768">
        <w:rPr>
          <w:u w:color="000000"/>
        </w:rPr>
        <w:t>。</w:t>
      </w:r>
    </w:p>
    <w:p w:rsidR="002A66F2" w:rsidRDefault="002A66F2" w:rsidP="002A66F2">
      <w:pPr>
        <w:pStyle w:val="aff6"/>
        <w:rPr>
          <w:rFonts w:ascii="Times New Roman"/>
        </w:rPr>
      </w:pPr>
      <w:r w:rsidRPr="00AE7768">
        <w:rPr>
          <w:rFonts w:ascii="Times New Roman"/>
          <w:u w:color="000000"/>
        </w:rPr>
        <w:t>移取</w:t>
      </w:r>
      <w:r>
        <w:rPr>
          <w:rFonts w:ascii="Times New Roman" w:hint="eastAsia"/>
          <w:u w:color="000000"/>
        </w:rPr>
        <w:t>10</w:t>
      </w:r>
      <w:r w:rsidRPr="00AE7768">
        <w:rPr>
          <w:rFonts w:ascii="Times New Roman"/>
          <w:u w:color="000000"/>
        </w:rPr>
        <w:t>.00mL</w:t>
      </w:r>
      <w:r w:rsidRPr="00AE7768">
        <w:rPr>
          <w:rFonts w:ascii="Times New Roman"/>
          <w:u w:color="000000"/>
        </w:rPr>
        <w:t>试液</w:t>
      </w:r>
      <w:r>
        <w:rPr>
          <w:rFonts w:ascii="Times New Roman" w:hint="eastAsia"/>
          <w:u w:color="000000"/>
        </w:rPr>
        <w:t>A</w:t>
      </w:r>
      <w:r w:rsidRPr="00AE7768">
        <w:rPr>
          <w:rFonts w:ascii="Times New Roman"/>
          <w:u w:color="000000"/>
        </w:rPr>
        <w:t>置于</w:t>
      </w:r>
      <w:r>
        <w:rPr>
          <w:rFonts w:ascii="Times New Roman" w:hint="eastAsia"/>
          <w:u w:color="000000"/>
        </w:rPr>
        <w:t>50</w:t>
      </w:r>
      <w:r w:rsidRPr="00AE7768">
        <w:rPr>
          <w:rFonts w:ascii="Times New Roman"/>
          <w:u w:color="000000"/>
        </w:rPr>
        <w:t>mL</w:t>
      </w:r>
      <w:r w:rsidRPr="00AE7768">
        <w:rPr>
          <w:rFonts w:ascii="Times New Roman"/>
          <w:u w:color="000000"/>
        </w:rPr>
        <w:t>容量瓶中，加入</w:t>
      </w:r>
      <w:r>
        <w:rPr>
          <w:rFonts w:ascii="Times New Roman" w:hint="eastAsia"/>
          <w:u w:color="000000"/>
        </w:rPr>
        <w:t>1</w:t>
      </w:r>
      <w:r w:rsidRPr="00AE7768">
        <w:rPr>
          <w:rFonts w:ascii="Times New Roman"/>
          <w:u w:color="000000"/>
        </w:rPr>
        <w:t>mL</w:t>
      </w:r>
      <w:r>
        <w:rPr>
          <w:rFonts w:ascii="Times New Roman" w:hint="eastAsia"/>
          <w:u w:color="000000"/>
        </w:rPr>
        <w:t>硝酸</w:t>
      </w:r>
      <w:r w:rsidRPr="00AE7768">
        <w:rPr>
          <w:rFonts w:ascii="Times New Roman"/>
          <w:u w:color="000000"/>
        </w:rPr>
        <w:t>溶液，用水稀释至刻度，摇匀。按</w:t>
      </w:r>
      <w:r>
        <w:rPr>
          <w:rFonts w:ascii="Times New Roman" w:hint="eastAsia"/>
          <w:u w:color="000000"/>
        </w:rPr>
        <w:t>绘制校准曲线的</w:t>
      </w:r>
      <w:r w:rsidRPr="00AE7768">
        <w:rPr>
          <w:rFonts w:ascii="Times New Roman"/>
          <w:u w:color="000000"/>
        </w:rPr>
        <w:t>步骤</w:t>
      </w:r>
      <w:r w:rsidRPr="00DD06B1">
        <w:rPr>
          <w:u w:color="000000"/>
        </w:rPr>
        <w:t>测</w:t>
      </w:r>
      <w:r>
        <w:rPr>
          <w:rFonts w:hint="eastAsia"/>
          <w:u w:color="000000"/>
        </w:rPr>
        <w:t>定</w:t>
      </w:r>
      <w:r w:rsidRPr="00DD06B1">
        <w:rPr>
          <w:u w:color="000000"/>
        </w:rPr>
        <w:t>其吸光度。</w:t>
      </w:r>
      <w:r w:rsidRPr="002250D0">
        <w:rPr>
          <w:rFonts w:ascii="Times New Roman"/>
        </w:rPr>
        <w:t>由校准曲线查得或回归方程计算出</w:t>
      </w:r>
      <w:r>
        <w:rPr>
          <w:rFonts w:ascii="Times New Roman" w:hint="eastAsia"/>
        </w:rPr>
        <w:t>锌</w:t>
      </w:r>
      <w:r w:rsidRPr="002250D0">
        <w:rPr>
          <w:rFonts w:ascii="Times New Roman"/>
        </w:rPr>
        <w:t>的</w:t>
      </w:r>
      <w:r>
        <w:rPr>
          <w:rFonts w:ascii="Times New Roman" w:hint="eastAsia"/>
        </w:rPr>
        <w:t>含量</w:t>
      </w:r>
      <w:r w:rsidRPr="002250D0">
        <w:rPr>
          <w:rFonts w:ascii="Times New Roman"/>
        </w:rPr>
        <w:t>。</w:t>
      </w:r>
    </w:p>
    <w:p w:rsidR="00B15BB7" w:rsidRDefault="00B15BB7" w:rsidP="00B15BB7">
      <w:pPr>
        <w:pStyle w:val="aff6"/>
        <w:rPr>
          <w:kern w:val="2"/>
        </w:rPr>
      </w:pPr>
      <w:r>
        <w:rPr>
          <w:rFonts w:hint="eastAsia"/>
          <w:kern w:val="2"/>
        </w:rPr>
        <w:t>采用原子吸收光谱法</w:t>
      </w:r>
      <w:r w:rsidRPr="006B5B16">
        <w:rPr>
          <w:rFonts w:hint="eastAsia"/>
          <w:kern w:val="2"/>
        </w:rPr>
        <w:t>对</w:t>
      </w:r>
      <w:r>
        <w:rPr>
          <w:rFonts w:hint="eastAsia"/>
          <w:kern w:val="2"/>
        </w:rPr>
        <w:t>聚合硫酸铁中的锌进行检测，数据结果见图6和表</w:t>
      </w:r>
      <w:r w:rsidR="00BD0DB9">
        <w:rPr>
          <w:rFonts w:hint="eastAsia"/>
          <w:kern w:val="2"/>
        </w:rPr>
        <w:t>11</w:t>
      </w:r>
      <w:r>
        <w:rPr>
          <w:rFonts w:hint="eastAsia"/>
          <w:kern w:val="2"/>
        </w:rPr>
        <w:t>。</w:t>
      </w:r>
    </w:p>
    <w:p w:rsidR="00B15BB7" w:rsidRDefault="00064E2E" w:rsidP="00B15BB7">
      <w:pPr>
        <w:pStyle w:val="aff6"/>
        <w:ind w:firstLineChars="0" w:firstLine="0"/>
        <w:jc w:val="center"/>
        <w:rPr>
          <w:kern w:val="2"/>
        </w:rPr>
      </w:pPr>
      <w:r>
        <w:pict>
          <v:shape id="_x0000_i1030" type="#_x0000_t75" style="width:220.5pt;height:12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">
            <v:imagedata r:id="rId13" o:title="" cropbottom="-28f"/>
            <o:lock v:ext="edit" aspectratio="f"/>
          </v:shape>
        </w:pict>
      </w:r>
    </w:p>
    <w:p w:rsidR="00B15BB7" w:rsidRPr="00BD0DB9" w:rsidRDefault="00B15BB7" w:rsidP="00B15BB7">
      <w:pPr>
        <w:jc w:val="center"/>
        <w:rPr>
          <w:sz w:val="18"/>
          <w:szCs w:val="18"/>
        </w:rPr>
      </w:pPr>
      <w:r w:rsidRPr="00BD0DB9">
        <w:rPr>
          <w:sz w:val="18"/>
          <w:szCs w:val="18"/>
        </w:rPr>
        <w:t>线性回归方程：</w:t>
      </w:r>
      <w:r w:rsidRPr="00BD0DB9">
        <w:rPr>
          <w:sz w:val="18"/>
          <w:szCs w:val="18"/>
        </w:rPr>
        <w:t>y = -0.323x</w:t>
      </w:r>
      <w:r w:rsidRPr="00BD0DB9">
        <w:rPr>
          <w:sz w:val="18"/>
          <w:szCs w:val="18"/>
          <w:vertAlign w:val="superscript"/>
        </w:rPr>
        <w:t>2</w:t>
      </w:r>
      <w:r w:rsidRPr="00BD0DB9">
        <w:rPr>
          <w:sz w:val="18"/>
          <w:szCs w:val="18"/>
        </w:rPr>
        <w:t xml:space="preserve"> + 0.8055x + 0.0014     </w:t>
      </w:r>
      <w:r w:rsidRPr="00BD0DB9">
        <w:rPr>
          <w:sz w:val="18"/>
          <w:szCs w:val="18"/>
        </w:rPr>
        <w:t>相关系数</w:t>
      </w:r>
      <w:r w:rsidRPr="00BD0DB9">
        <w:rPr>
          <w:sz w:val="18"/>
          <w:szCs w:val="18"/>
        </w:rPr>
        <w:t>R</w:t>
      </w:r>
      <w:r w:rsidRPr="00BD0DB9">
        <w:rPr>
          <w:rFonts w:hint="eastAsia"/>
          <w:sz w:val="18"/>
          <w:szCs w:val="18"/>
          <w:vertAlign w:val="superscript"/>
        </w:rPr>
        <w:t>2</w:t>
      </w:r>
      <w:r w:rsidRPr="00BD0DB9">
        <w:rPr>
          <w:sz w:val="18"/>
          <w:szCs w:val="18"/>
        </w:rPr>
        <w:t>=0.999</w:t>
      </w:r>
      <w:r w:rsidRPr="00BD0DB9">
        <w:rPr>
          <w:rFonts w:hint="eastAsia"/>
          <w:sz w:val="18"/>
          <w:szCs w:val="18"/>
        </w:rPr>
        <w:t>8</w:t>
      </w:r>
    </w:p>
    <w:p w:rsidR="00B15BB7" w:rsidRDefault="00B15BB7" w:rsidP="00064E2E">
      <w:pPr>
        <w:pStyle w:val="af4"/>
        <w:spacing w:before="156" w:after="156"/>
        <w:rPr>
          <w:kern w:val="2"/>
        </w:rPr>
      </w:pPr>
      <w:proofErr w:type="gramStart"/>
      <w:r>
        <w:rPr>
          <w:rFonts w:hint="eastAsia"/>
          <w:kern w:val="2"/>
        </w:rPr>
        <w:t>锌</w:t>
      </w:r>
      <w:proofErr w:type="gramEnd"/>
      <w:r>
        <w:rPr>
          <w:rFonts w:hint="eastAsia"/>
          <w:kern w:val="2"/>
        </w:rPr>
        <w:t>标准曲线（原子吸收光谱法）</w:t>
      </w:r>
    </w:p>
    <w:p w:rsidR="00B15BB7" w:rsidRPr="00B15BB7" w:rsidRDefault="00B15BB7" w:rsidP="00064E2E">
      <w:pPr>
        <w:pStyle w:val="af7"/>
        <w:spacing w:before="156" w:after="156"/>
      </w:pPr>
      <w:r>
        <w:rPr>
          <w:rFonts w:hint="eastAsia"/>
          <w:kern w:val="2"/>
        </w:rPr>
        <w:t>聚合硫酸铁产品中锌的含量测定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1131"/>
        <w:gridCol w:w="1213"/>
        <w:gridCol w:w="1160"/>
        <w:gridCol w:w="1680"/>
        <w:gridCol w:w="1166"/>
        <w:gridCol w:w="1166"/>
        <w:gridCol w:w="1164"/>
      </w:tblGrid>
      <w:tr w:rsidR="00B15BB7" w:rsidRPr="00046D52" w:rsidTr="00B15BB7">
        <w:tc>
          <w:tcPr>
            <w:tcW w:w="465" w:type="pct"/>
          </w:tcPr>
          <w:p w:rsidR="00B15BB7" w:rsidRPr="00046D52" w:rsidRDefault="00B15BB7" w:rsidP="00783606">
            <w:pPr>
              <w:jc w:val="center"/>
              <w:rPr>
                <w:noProof/>
                <w:sz w:val="18"/>
                <w:szCs w:val="18"/>
              </w:rPr>
            </w:pPr>
            <w:r w:rsidRPr="00046D52">
              <w:rPr>
                <w:rFonts w:hint="eastAsia"/>
                <w:noProof/>
                <w:sz w:val="18"/>
                <w:szCs w:val="18"/>
              </w:rPr>
              <w:lastRenderedPageBreak/>
              <w:t>样品</w:t>
            </w:r>
          </w:p>
        </w:tc>
        <w:tc>
          <w:tcPr>
            <w:tcW w:w="591" w:type="pct"/>
          </w:tcPr>
          <w:p w:rsidR="00B15BB7" w:rsidRPr="00046D52" w:rsidRDefault="00B15BB7" w:rsidP="00783606">
            <w:pPr>
              <w:jc w:val="center"/>
              <w:rPr>
                <w:noProof/>
                <w:sz w:val="18"/>
                <w:szCs w:val="18"/>
              </w:rPr>
            </w:pPr>
            <w:r w:rsidRPr="00046D52">
              <w:rPr>
                <w:rFonts w:hint="eastAsia"/>
                <w:noProof/>
                <w:sz w:val="18"/>
                <w:szCs w:val="18"/>
              </w:rPr>
              <w:t>称样量，</w:t>
            </w:r>
          </w:p>
          <w:p w:rsidR="00B15BB7" w:rsidRPr="00046D52" w:rsidRDefault="00B15BB7" w:rsidP="00783606">
            <w:pPr>
              <w:jc w:val="center"/>
              <w:rPr>
                <w:noProof/>
                <w:sz w:val="18"/>
                <w:szCs w:val="18"/>
              </w:rPr>
            </w:pPr>
            <w:r w:rsidRPr="00046D52">
              <w:rPr>
                <w:rFonts w:hint="eastAsia"/>
                <w:noProof/>
                <w:sz w:val="18"/>
                <w:szCs w:val="18"/>
              </w:rPr>
              <w:t>g</w:t>
            </w:r>
          </w:p>
        </w:tc>
        <w:tc>
          <w:tcPr>
            <w:tcW w:w="634" w:type="pct"/>
          </w:tcPr>
          <w:p w:rsidR="00B15BB7" w:rsidRPr="00046D52" w:rsidRDefault="00B15BB7" w:rsidP="00783606">
            <w:pPr>
              <w:jc w:val="center"/>
              <w:rPr>
                <w:noProof/>
                <w:sz w:val="18"/>
                <w:szCs w:val="18"/>
              </w:rPr>
            </w:pPr>
            <w:r>
              <w:rPr>
                <w:rFonts w:hint="eastAsia"/>
                <w:noProof/>
                <w:sz w:val="18"/>
                <w:szCs w:val="18"/>
              </w:rPr>
              <w:t>理论</w:t>
            </w:r>
            <w:r w:rsidRPr="00046D52">
              <w:rPr>
                <w:rFonts w:hint="eastAsia"/>
                <w:noProof/>
                <w:sz w:val="18"/>
                <w:szCs w:val="18"/>
              </w:rPr>
              <w:t>加标量，</w:t>
            </w:r>
            <w:r>
              <w:rPr>
                <w:rFonts w:hint="eastAsia"/>
                <w:noProof/>
                <w:sz w:val="18"/>
                <w:szCs w:val="18"/>
                <w:lang w:val="el-GR"/>
              </w:rPr>
              <w:t>m</w:t>
            </w:r>
            <w:r w:rsidRPr="00046D52">
              <w:rPr>
                <w:noProof/>
                <w:sz w:val="18"/>
                <w:szCs w:val="18"/>
              </w:rPr>
              <w:t>g/L</w:t>
            </w:r>
          </w:p>
        </w:tc>
        <w:tc>
          <w:tcPr>
            <w:tcW w:w="606" w:type="pct"/>
          </w:tcPr>
          <w:p w:rsidR="00B15BB7" w:rsidRPr="00046D52" w:rsidRDefault="00B15BB7" w:rsidP="00783606">
            <w:pPr>
              <w:jc w:val="center"/>
              <w:rPr>
                <w:noProof/>
                <w:sz w:val="18"/>
                <w:szCs w:val="18"/>
              </w:rPr>
            </w:pPr>
            <w:r>
              <w:rPr>
                <w:rFonts w:hint="eastAsia"/>
                <w:noProof/>
                <w:sz w:val="18"/>
                <w:szCs w:val="18"/>
              </w:rPr>
              <w:t>吸光度</w:t>
            </w:r>
          </w:p>
        </w:tc>
        <w:tc>
          <w:tcPr>
            <w:tcW w:w="878" w:type="pct"/>
          </w:tcPr>
          <w:p w:rsidR="00B15BB7" w:rsidRPr="00046D52" w:rsidRDefault="00B15BB7" w:rsidP="00783606">
            <w:pPr>
              <w:jc w:val="center"/>
              <w:rPr>
                <w:noProof/>
                <w:sz w:val="18"/>
                <w:szCs w:val="18"/>
              </w:rPr>
            </w:pPr>
            <w:r w:rsidRPr="00046D52">
              <w:rPr>
                <w:rFonts w:hint="eastAsia"/>
                <w:noProof/>
                <w:sz w:val="18"/>
                <w:szCs w:val="18"/>
              </w:rPr>
              <w:t>查得的</w:t>
            </w:r>
            <w:r>
              <w:rPr>
                <w:rFonts w:hint="eastAsia"/>
                <w:noProof/>
                <w:sz w:val="18"/>
                <w:szCs w:val="18"/>
              </w:rPr>
              <w:t>锌</w:t>
            </w:r>
            <w:r w:rsidRPr="00046D52">
              <w:rPr>
                <w:rFonts w:hint="eastAsia"/>
                <w:noProof/>
                <w:sz w:val="18"/>
                <w:szCs w:val="18"/>
              </w:rPr>
              <w:t>，</w:t>
            </w:r>
          </w:p>
          <w:p w:rsidR="00B15BB7" w:rsidRPr="00046D52" w:rsidRDefault="00B15BB7" w:rsidP="00783606">
            <w:pPr>
              <w:jc w:val="center"/>
              <w:rPr>
                <w:noProof/>
                <w:sz w:val="18"/>
                <w:szCs w:val="18"/>
              </w:rPr>
            </w:pPr>
            <w:r>
              <w:rPr>
                <w:rFonts w:hint="eastAsia"/>
                <w:noProof/>
                <w:sz w:val="18"/>
                <w:szCs w:val="18"/>
                <w:lang w:val="el-GR"/>
              </w:rPr>
              <w:t>m</w:t>
            </w:r>
            <w:r w:rsidRPr="00046D52">
              <w:rPr>
                <w:noProof/>
                <w:sz w:val="18"/>
                <w:szCs w:val="18"/>
              </w:rPr>
              <w:t>g/L</w:t>
            </w:r>
          </w:p>
        </w:tc>
        <w:tc>
          <w:tcPr>
            <w:tcW w:w="609" w:type="pct"/>
          </w:tcPr>
          <w:p w:rsidR="00B15BB7" w:rsidRPr="00046D52" w:rsidRDefault="00B15BB7" w:rsidP="00783606">
            <w:pPr>
              <w:jc w:val="center"/>
              <w:rPr>
                <w:noProof/>
                <w:sz w:val="18"/>
                <w:szCs w:val="18"/>
              </w:rPr>
            </w:pPr>
            <w:r>
              <w:rPr>
                <w:rFonts w:hint="eastAsia"/>
                <w:noProof/>
                <w:sz w:val="18"/>
                <w:szCs w:val="18"/>
              </w:rPr>
              <w:t>实测加标量，</w:t>
            </w:r>
            <w:r>
              <w:rPr>
                <w:rFonts w:hint="eastAsia"/>
                <w:noProof/>
                <w:sz w:val="18"/>
                <w:szCs w:val="18"/>
                <w:lang w:val="el-GR"/>
              </w:rPr>
              <w:t>m</w:t>
            </w:r>
            <w:r w:rsidRPr="00046D52">
              <w:rPr>
                <w:noProof/>
                <w:sz w:val="18"/>
                <w:szCs w:val="18"/>
              </w:rPr>
              <w:t>g/L</w:t>
            </w:r>
          </w:p>
        </w:tc>
        <w:tc>
          <w:tcPr>
            <w:tcW w:w="609" w:type="pct"/>
          </w:tcPr>
          <w:p w:rsidR="00B15BB7" w:rsidRPr="00046D52" w:rsidRDefault="00B15BB7" w:rsidP="00783606">
            <w:pPr>
              <w:jc w:val="center"/>
              <w:rPr>
                <w:noProof/>
                <w:sz w:val="18"/>
                <w:szCs w:val="18"/>
              </w:rPr>
            </w:pPr>
            <w:r w:rsidRPr="00046D52">
              <w:rPr>
                <w:rFonts w:hint="eastAsia"/>
                <w:noProof/>
                <w:sz w:val="18"/>
                <w:szCs w:val="18"/>
              </w:rPr>
              <w:t>回收率，</w:t>
            </w:r>
          </w:p>
          <w:p w:rsidR="00B15BB7" w:rsidRPr="00046D52" w:rsidRDefault="00B15BB7" w:rsidP="00783606">
            <w:pPr>
              <w:jc w:val="center"/>
              <w:rPr>
                <w:noProof/>
                <w:sz w:val="18"/>
                <w:szCs w:val="18"/>
              </w:rPr>
            </w:pPr>
            <w:r w:rsidRPr="00046D52">
              <w:rPr>
                <w:rFonts w:hint="eastAsia"/>
                <w:noProof/>
                <w:sz w:val="18"/>
                <w:szCs w:val="18"/>
              </w:rPr>
              <w:t>%</w:t>
            </w:r>
          </w:p>
        </w:tc>
        <w:tc>
          <w:tcPr>
            <w:tcW w:w="608" w:type="pct"/>
          </w:tcPr>
          <w:p w:rsidR="00B15BB7" w:rsidRPr="00046D52" w:rsidRDefault="00B15BB7" w:rsidP="00783606">
            <w:pPr>
              <w:jc w:val="center"/>
              <w:rPr>
                <w:noProof/>
                <w:sz w:val="18"/>
                <w:szCs w:val="18"/>
              </w:rPr>
            </w:pPr>
            <w:r>
              <w:rPr>
                <w:rFonts w:hint="eastAsia"/>
                <w:noProof/>
                <w:sz w:val="18"/>
                <w:szCs w:val="18"/>
              </w:rPr>
              <w:t>产品中锌的含量，</w:t>
            </w:r>
            <w:r>
              <w:rPr>
                <w:rFonts w:hint="eastAsia"/>
                <w:noProof/>
                <w:sz w:val="18"/>
                <w:szCs w:val="18"/>
              </w:rPr>
              <w:t>%</w:t>
            </w:r>
          </w:p>
        </w:tc>
      </w:tr>
      <w:tr w:rsidR="00B15BB7" w:rsidRPr="00046D52" w:rsidTr="00B15BB7">
        <w:tc>
          <w:tcPr>
            <w:tcW w:w="465" w:type="pct"/>
          </w:tcPr>
          <w:p w:rsidR="00B15BB7" w:rsidRPr="00046D52" w:rsidRDefault="00B15BB7" w:rsidP="00783606">
            <w:pPr>
              <w:jc w:val="center"/>
              <w:rPr>
                <w:noProof/>
                <w:sz w:val="18"/>
                <w:szCs w:val="18"/>
              </w:rPr>
            </w:pPr>
            <w:r w:rsidRPr="00046D52">
              <w:rPr>
                <w:rFonts w:hint="eastAsia"/>
                <w:noProof/>
                <w:sz w:val="18"/>
                <w:szCs w:val="18"/>
              </w:rPr>
              <w:t>1#</w:t>
            </w:r>
          </w:p>
        </w:tc>
        <w:tc>
          <w:tcPr>
            <w:tcW w:w="591" w:type="pct"/>
          </w:tcPr>
          <w:p w:rsidR="00B15BB7" w:rsidRPr="00046D52" w:rsidRDefault="00B15BB7" w:rsidP="00783606">
            <w:pPr>
              <w:jc w:val="center"/>
              <w:rPr>
                <w:noProof/>
                <w:sz w:val="18"/>
                <w:szCs w:val="18"/>
              </w:rPr>
            </w:pPr>
            <w:r>
              <w:rPr>
                <w:rFonts w:hint="eastAsia"/>
                <w:noProof/>
                <w:sz w:val="18"/>
                <w:szCs w:val="18"/>
              </w:rPr>
              <w:t>1.0302</w:t>
            </w:r>
          </w:p>
        </w:tc>
        <w:tc>
          <w:tcPr>
            <w:tcW w:w="634" w:type="pct"/>
          </w:tcPr>
          <w:p w:rsidR="00B15BB7" w:rsidRPr="00046D52" w:rsidRDefault="00B15BB7" w:rsidP="00783606">
            <w:pPr>
              <w:jc w:val="center"/>
              <w:rPr>
                <w:noProof/>
                <w:sz w:val="18"/>
                <w:szCs w:val="18"/>
              </w:rPr>
            </w:pPr>
            <w:r w:rsidRPr="00046D52">
              <w:rPr>
                <w:rFonts w:hint="eastAsia"/>
                <w:noProof/>
                <w:sz w:val="18"/>
                <w:szCs w:val="18"/>
              </w:rPr>
              <w:t>0</w:t>
            </w:r>
          </w:p>
        </w:tc>
        <w:tc>
          <w:tcPr>
            <w:tcW w:w="606" w:type="pct"/>
          </w:tcPr>
          <w:p w:rsidR="00B15BB7" w:rsidRPr="00046D52" w:rsidRDefault="00B15BB7" w:rsidP="00783606">
            <w:pPr>
              <w:jc w:val="center"/>
              <w:rPr>
                <w:noProof/>
                <w:sz w:val="18"/>
                <w:szCs w:val="18"/>
              </w:rPr>
            </w:pPr>
            <w:r>
              <w:rPr>
                <w:rFonts w:hint="eastAsia"/>
                <w:noProof/>
                <w:sz w:val="18"/>
                <w:szCs w:val="18"/>
              </w:rPr>
              <w:t>0.1023</w:t>
            </w:r>
          </w:p>
        </w:tc>
        <w:tc>
          <w:tcPr>
            <w:tcW w:w="878" w:type="pct"/>
          </w:tcPr>
          <w:p w:rsidR="00B15BB7" w:rsidRPr="00046D52" w:rsidRDefault="00B15BB7" w:rsidP="00783606">
            <w:pPr>
              <w:jc w:val="center"/>
              <w:rPr>
                <w:noProof/>
                <w:sz w:val="18"/>
                <w:szCs w:val="18"/>
              </w:rPr>
            </w:pPr>
            <w:r>
              <w:rPr>
                <w:rFonts w:hint="eastAsia"/>
                <w:noProof/>
                <w:sz w:val="18"/>
                <w:szCs w:val="18"/>
              </w:rPr>
              <w:t>0.1342</w:t>
            </w:r>
          </w:p>
        </w:tc>
        <w:tc>
          <w:tcPr>
            <w:tcW w:w="609" w:type="pct"/>
          </w:tcPr>
          <w:p w:rsidR="00B15BB7" w:rsidRPr="00046D52" w:rsidRDefault="00B15BB7" w:rsidP="00783606">
            <w:pPr>
              <w:jc w:val="center"/>
              <w:rPr>
                <w:noProof/>
                <w:sz w:val="18"/>
                <w:szCs w:val="18"/>
              </w:rPr>
            </w:pPr>
          </w:p>
        </w:tc>
        <w:tc>
          <w:tcPr>
            <w:tcW w:w="609" w:type="pct"/>
          </w:tcPr>
          <w:p w:rsidR="00B15BB7" w:rsidRPr="00046D52" w:rsidRDefault="00B15BB7" w:rsidP="00783606">
            <w:pPr>
              <w:jc w:val="center"/>
              <w:rPr>
                <w:noProof/>
                <w:sz w:val="18"/>
                <w:szCs w:val="18"/>
              </w:rPr>
            </w:pPr>
          </w:p>
        </w:tc>
        <w:tc>
          <w:tcPr>
            <w:tcW w:w="608" w:type="pct"/>
          </w:tcPr>
          <w:p w:rsidR="00B15BB7" w:rsidRPr="00046D52" w:rsidRDefault="00B15BB7" w:rsidP="00783606">
            <w:pPr>
              <w:jc w:val="center"/>
              <w:rPr>
                <w:noProof/>
                <w:sz w:val="18"/>
                <w:szCs w:val="18"/>
              </w:rPr>
            </w:pPr>
            <w:r>
              <w:rPr>
                <w:rFonts w:hint="eastAsia"/>
                <w:noProof/>
                <w:sz w:val="18"/>
                <w:szCs w:val="18"/>
              </w:rPr>
              <w:t>0.0065</w:t>
            </w:r>
          </w:p>
        </w:tc>
      </w:tr>
      <w:tr w:rsidR="00B15BB7" w:rsidRPr="00046D52" w:rsidTr="00B15BB7">
        <w:tc>
          <w:tcPr>
            <w:tcW w:w="465" w:type="pct"/>
          </w:tcPr>
          <w:p w:rsidR="00B15BB7" w:rsidRPr="00046D52" w:rsidRDefault="00B15BB7" w:rsidP="00783606">
            <w:pPr>
              <w:jc w:val="center"/>
              <w:rPr>
                <w:noProof/>
                <w:sz w:val="18"/>
                <w:szCs w:val="18"/>
              </w:rPr>
            </w:pPr>
            <w:r w:rsidRPr="00046D52">
              <w:rPr>
                <w:rFonts w:hint="eastAsia"/>
                <w:noProof/>
                <w:sz w:val="18"/>
                <w:szCs w:val="18"/>
              </w:rPr>
              <w:t>1#</w:t>
            </w:r>
          </w:p>
        </w:tc>
        <w:tc>
          <w:tcPr>
            <w:tcW w:w="591" w:type="pct"/>
          </w:tcPr>
          <w:p w:rsidR="00B15BB7" w:rsidRPr="00046D52" w:rsidRDefault="00B15BB7" w:rsidP="00783606">
            <w:pPr>
              <w:jc w:val="center"/>
              <w:rPr>
                <w:noProof/>
                <w:sz w:val="18"/>
                <w:szCs w:val="18"/>
              </w:rPr>
            </w:pPr>
          </w:p>
        </w:tc>
        <w:tc>
          <w:tcPr>
            <w:tcW w:w="634" w:type="pct"/>
          </w:tcPr>
          <w:p w:rsidR="00B15BB7" w:rsidRPr="00046D52" w:rsidRDefault="00B15BB7" w:rsidP="00783606">
            <w:pPr>
              <w:jc w:val="center"/>
              <w:rPr>
                <w:noProof/>
                <w:sz w:val="18"/>
                <w:szCs w:val="18"/>
              </w:rPr>
            </w:pPr>
            <w:r>
              <w:rPr>
                <w:rFonts w:hint="eastAsia"/>
                <w:noProof/>
                <w:sz w:val="18"/>
                <w:szCs w:val="18"/>
              </w:rPr>
              <w:t>0.2</w:t>
            </w:r>
          </w:p>
        </w:tc>
        <w:tc>
          <w:tcPr>
            <w:tcW w:w="606" w:type="pct"/>
          </w:tcPr>
          <w:p w:rsidR="00B15BB7" w:rsidRPr="00046D52" w:rsidRDefault="00B15BB7" w:rsidP="00783606">
            <w:pPr>
              <w:jc w:val="center"/>
              <w:rPr>
                <w:noProof/>
                <w:sz w:val="18"/>
                <w:szCs w:val="18"/>
              </w:rPr>
            </w:pPr>
            <w:r>
              <w:rPr>
                <w:rFonts w:hint="eastAsia"/>
                <w:noProof/>
                <w:sz w:val="18"/>
                <w:szCs w:val="18"/>
              </w:rPr>
              <w:t>0.2290</w:t>
            </w:r>
          </w:p>
        </w:tc>
        <w:tc>
          <w:tcPr>
            <w:tcW w:w="878" w:type="pct"/>
          </w:tcPr>
          <w:p w:rsidR="00B15BB7" w:rsidRPr="00046D52" w:rsidRDefault="00B15BB7" w:rsidP="00783606">
            <w:pPr>
              <w:jc w:val="center"/>
              <w:rPr>
                <w:noProof/>
                <w:sz w:val="18"/>
                <w:szCs w:val="18"/>
              </w:rPr>
            </w:pPr>
            <w:r>
              <w:rPr>
                <w:rFonts w:hint="eastAsia"/>
                <w:noProof/>
                <w:sz w:val="18"/>
                <w:szCs w:val="18"/>
              </w:rPr>
              <w:t>0.3206</w:t>
            </w:r>
          </w:p>
        </w:tc>
        <w:tc>
          <w:tcPr>
            <w:tcW w:w="609" w:type="pct"/>
          </w:tcPr>
          <w:p w:rsidR="00B15BB7" w:rsidRPr="00046D52" w:rsidRDefault="00B15BB7" w:rsidP="00783606">
            <w:pPr>
              <w:jc w:val="center"/>
              <w:rPr>
                <w:noProof/>
                <w:sz w:val="18"/>
                <w:szCs w:val="18"/>
              </w:rPr>
            </w:pPr>
            <w:r>
              <w:rPr>
                <w:rFonts w:hint="eastAsia"/>
                <w:noProof/>
                <w:sz w:val="18"/>
                <w:szCs w:val="18"/>
              </w:rPr>
              <w:t>0.1864</w:t>
            </w:r>
          </w:p>
        </w:tc>
        <w:tc>
          <w:tcPr>
            <w:tcW w:w="609" w:type="pct"/>
          </w:tcPr>
          <w:p w:rsidR="00B15BB7" w:rsidRPr="00046D52" w:rsidRDefault="00B15BB7" w:rsidP="00783606">
            <w:pPr>
              <w:jc w:val="center"/>
              <w:rPr>
                <w:noProof/>
                <w:sz w:val="18"/>
                <w:szCs w:val="18"/>
              </w:rPr>
            </w:pPr>
            <w:r>
              <w:rPr>
                <w:rFonts w:hint="eastAsia"/>
                <w:noProof/>
                <w:sz w:val="18"/>
                <w:szCs w:val="18"/>
              </w:rPr>
              <w:t>93.2</w:t>
            </w:r>
          </w:p>
        </w:tc>
        <w:tc>
          <w:tcPr>
            <w:tcW w:w="608" w:type="pct"/>
          </w:tcPr>
          <w:p w:rsidR="00B15BB7" w:rsidRDefault="00B15BB7" w:rsidP="00783606">
            <w:pPr>
              <w:jc w:val="center"/>
              <w:rPr>
                <w:noProof/>
                <w:sz w:val="18"/>
                <w:szCs w:val="18"/>
              </w:rPr>
            </w:pPr>
          </w:p>
        </w:tc>
      </w:tr>
      <w:tr w:rsidR="00B15BB7" w:rsidRPr="00046D52" w:rsidTr="00B15BB7">
        <w:tc>
          <w:tcPr>
            <w:tcW w:w="465" w:type="pct"/>
          </w:tcPr>
          <w:p w:rsidR="00B15BB7" w:rsidRPr="00046D52" w:rsidRDefault="00B15BB7" w:rsidP="00783606">
            <w:pPr>
              <w:jc w:val="center"/>
              <w:rPr>
                <w:noProof/>
                <w:sz w:val="18"/>
                <w:szCs w:val="18"/>
              </w:rPr>
            </w:pPr>
            <w:r w:rsidRPr="00046D52">
              <w:rPr>
                <w:rFonts w:hint="eastAsia"/>
                <w:noProof/>
                <w:sz w:val="18"/>
                <w:szCs w:val="18"/>
              </w:rPr>
              <w:t>1#</w:t>
            </w:r>
          </w:p>
        </w:tc>
        <w:tc>
          <w:tcPr>
            <w:tcW w:w="591" w:type="pct"/>
          </w:tcPr>
          <w:p w:rsidR="00B15BB7" w:rsidRPr="00046D52" w:rsidRDefault="00B15BB7" w:rsidP="00783606">
            <w:pPr>
              <w:jc w:val="center"/>
              <w:rPr>
                <w:noProof/>
                <w:sz w:val="18"/>
                <w:szCs w:val="18"/>
              </w:rPr>
            </w:pPr>
          </w:p>
        </w:tc>
        <w:tc>
          <w:tcPr>
            <w:tcW w:w="634" w:type="pct"/>
          </w:tcPr>
          <w:p w:rsidR="00B15BB7" w:rsidRPr="00046D52" w:rsidRDefault="00B15BB7" w:rsidP="00783606">
            <w:pPr>
              <w:jc w:val="center"/>
              <w:rPr>
                <w:noProof/>
                <w:sz w:val="18"/>
                <w:szCs w:val="18"/>
              </w:rPr>
            </w:pPr>
            <w:r>
              <w:rPr>
                <w:rFonts w:hint="eastAsia"/>
                <w:noProof/>
                <w:sz w:val="18"/>
                <w:szCs w:val="18"/>
              </w:rPr>
              <w:t>0.4</w:t>
            </w:r>
          </w:p>
        </w:tc>
        <w:tc>
          <w:tcPr>
            <w:tcW w:w="606" w:type="pct"/>
          </w:tcPr>
          <w:p w:rsidR="00B15BB7" w:rsidRPr="00046D52" w:rsidRDefault="00B15BB7" w:rsidP="00783606">
            <w:pPr>
              <w:jc w:val="center"/>
              <w:rPr>
                <w:noProof/>
                <w:sz w:val="18"/>
                <w:szCs w:val="18"/>
              </w:rPr>
            </w:pPr>
            <w:r>
              <w:rPr>
                <w:rFonts w:hint="eastAsia"/>
                <w:noProof/>
                <w:sz w:val="18"/>
                <w:szCs w:val="18"/>
              </w:rPr>
              <w:t>0.3337</w:t>
            </w:r>
          </w:p>
        </w:tc>
        <w:tc>
          <w:tcPr>
            <w:tcW w:w="878" w:type="pct"/>
          </w:tcPr>
          <w:p w:rsidR="00B15BB7" w:rsidRPr="00046D52" w:rsidRDefault="00B15BB7" w:rsidP="00783606">
            <w:pPr>
              <w:jc w:val="center"/>
              <w:rPr>
                <w:noProof/>
                <w:sz w:val="18"/>
                <w:szCs w:val="18"/>
              </w:rPr>
            </w:pPr>
            <w:r>
              <w:rPr>
                <w:rFonts w:hint="eastAsia"/>
                <w:noProof/>
                <w:sz w:val="18"/>
                <w:szCs w:val="18"/>
              </w:rPr>
              <w:t>0.5180</w:t>
            </w:r>
          </w:p>
        </w:tc>
        <w:tc>
          <w:tcPr>
            <w:tcW w:w="609" w:type="pct"/>
          </w:tcPr>
          <w:p w:rsidR="00B15BB7" w:rsidRPr="00046D52" w:rsidRDefault="00B15BB7" w:rsidP="00783606">
            <w:pPr>
              <w:jc w:val="center"/>
              <w:rPr>
                <w:noProof/>
                <w:sz w:val="18"/>
                <w:szCs w:val="18"/>
              </w:rPr>
            </w:pPr>
            <w:r>
              <w:rPr>
                <w:rFonts w:hint="eastAsia"/>
                <w:noProof/>
                <w:sz w:val="18"/>
                <w:szCs w:val="18"/>
              </w:rPr>
              <w:t>0.3838</w:t>
            </w:r>
          </w:p>
        </w:tc>
        <w:tc>
          <w:tcPr>
            <w:tcW w:w="609" w:type="pct"/>
          </w:tcPr>
          <w:p w:rsidR="00B15BB7" w:rsidRPr="00046D52" w:rsidRDefault="00B15BB7" w:rsidP="00783606">
            <w:pPr>
              <w:jc w:val="center"/>
              <w:rPr>
                <w:noProof/>
                <w:sz w:val="18"/>
                <w:szCs w:val="18"/>
              </w:rPr>
            </w:pPr>
            <w:r>
              <w:rPr>
                <w:rFonts w:hint="eastAsia"/>
                <w:noProof/>
                <w:sz w:val="18"/>
                <w:szCs w:val="18"/>
              </w:rPr>
              <w:t>95.95</w:t>
            </w:r>
          </w:p>
        </w:tc>
        <w:tc>
          <w:tcPr>
            <w:tcW w:w="608" w:type="pct"/>
          </w:tcPr>
          <w:p w:rsidR="00B15BB7" w:rsidRDefault="00B15BB7" w:rsidP="00783606">
            <w:pPr>
              <w:jc w:val="center"/>
              <w:rPr>
                <w:noProof/>
                <w:sz w:val="18"/>
                <w:szCs w:val="18"/>
              </w:rPr>
            </w:pPr>
          </w:p>
        </w:tc>
      </w:tr>
      <w:tr w:rsidR="00B15BB7" w:rsidRPr="00046D52" w:rsidTr="00B15BB7">
        <w:tc>
          <w:tcPr>
            <w:tcW w:w="465" w:type="pct"/>
          </w:tcPr>
          <w:p w:rsidR="00B15BB7" w:rsidRPr="00046D52" w:rsidRDefault="00B15BB7" w:rsidP="00783606">
            <w:pPr>
              <w:jc w:val="center"/>
              <w:rPr>
                <w:noProof/>
                <w:sz w:val="18"/>
                <w:szCs w:val="18"/>
              </w:rPr>
            </w:pPr>
            <w:r>
              <w:rPr>
                <w:rFonts w:hint="eastAsia"/>
                <w:noProof/>
                <w:sz w:val="18"/>
                <w:szCs w:val="18"/>
              </w:rPr>
              <w:t>2#</w:t>
            </w:r>
          </w:p>
        </w:tc>
        <w:tc>
          <w:tcPr>
            <w:tcW w:w="591" w:type="pct"/>
          </w:tcPr>
          <w:p w:rsidR="00B15BB7" w:rsidRPr="00046D52" w:rsidRDefault="00B15BB7" w:rsidP="00783606">
            <w:pPr>
              <w:jc w:val="center"/>
              <w:rPr>
                <w:noProof/>
                <w:sz w:val="18"/>
                <w:szCs w:val="18"/>
              </w:rPr>
            </w:pPr>
            <w:r>
              <w:rPr>
                <w:rFonts w:hint="eastAsia"/>
                <w:noProof/>
                <w:sz w:val="18"/>
                <w:szCs w:val="18"/>
              </w:rPr>
              <w:t>0.9991</w:t>
            </w:r>
          </w:p>
        </w:tc>
        <w:tc>
          <w:tcPr>
            <w:tcW w:w="634" w:type="pct"/>
          </w:tcPr>
          <w:p w:rsidR="00B15BB7" w:rsidRPr="00046D52" w:rsidRDefault="00B15BB7" w:rsidP="00783606">
            <w:pPr>
              <w:jc w:val="center"/>
              <w:rPr>
                <w:noProof/>
                <w:sz w:val="18"/>
                <w:szCs w:val="18"/>
              </w:rPr>
            </w:pPr>
            <w:r>
              <w:rPr>
                <w:rFonts w:hint="eastAsia"/>
                <w:noProof/>
                <w:sz w:val="18"/>
                <w:szCs w:val="18"/>
              </w:rPr>
              <w:t>0</w:t>
            </w:r>
          </w:p>
        </w:tc>
        <w:tc>
          <w:tcPr>
            <w:tcW w:w="606" w:type="pct"/>
          </w:tcPr>
          <w:p w:rsidR="00B15BB7" w:rsidRPr="00046D52" w:rsidRDefault="00B15BB7" w:rsidP="00783606">
            <w:pPr>
              <w:jc w:val="center"/>
              <w:rPr>
                <w:noProof/>
                <w:sz w:val="18"/>
                <w:szCs w:val="18"/>
              </w:rPr>
            </w:pPr>
            <w:r>
              <w:rPr>
                <w:rFonts w:hint="eastAsia"/>
                <w:noProof/>
                <w:sz w:val="18"/>
                <w:szCs w:val="18"/>
              </w:rPr>
              <w:t>0.1102</w:t>
            </w:r>
          </w:p>
        </w:tc>
        <w:tc>
          <w:tcPr>
            <w:tcW w:w="878" w:type="pct"/>
          </w:tcPr>
          <w:p w:rsidR="00B15BB7" w:rsidRPr="00046D52" w:rsidRDefault="00B15BB7" w:rsidP="00783606">
            <w:pPr>
              <w:jc w:val="center"/>
              <w:rPr>
                <w:noProof/>
                <w:sz w:val="18"/>
                <w:szCs w:val="18"/>
              </w:rPr>
            </w:pPr>
            <w:r>
              <w:rPr>
                <w:rFonts w:hint="eastAsia"/>
                <w:noProof/>
                <w:sz w:val="18"/>
                <w:szCs w:val="18"/>
              </w:rPr>
              <w:t>0.1433</w:t>
            </w:r>
          </w:p>
        </w:tc>
        <w:tc>
          <w:tcPr>
            <w:tcW w:w="609" w:type="pct"/>
          </w:tcPr>
          <w:p w:rsidR="00B15BB7" w:rsidRPr="00046D52" w:rsidRDefault="00B15BB7" w:rsidP="00783606">
            <w:pPr>
              <w:jc w:val="center"/>
              <w:rPr>
                <w:noProof/>
                <w:sz w:val="18"/>
                <w:szCs w:val="18"/>
              </w:rPr>
            </w:pPr>
          </w:p>
        </w:tc>
        <w:tc>
          <w:tcPr>
            <w:tcW w:w="609" w:type="pct"/>
          </w:tcPr>
          <w:p w:rsidR="00B15BB7" w:rsidRPr="00046D52" w:rsidRDefault="00B15BB7" w:rsidP="00783606">
            <w:pPr>
              <w:jc w:val="center"/>
              <w:rPr>
                <w:noProof/>
                <w:sz w:val="18"/>
                <w:szCs w:val="18"/>
              </w:rPr>
            </w:pPr>
          </w:p>
        </w:tc>
        <w:tc>
          <w:tcPr>
            <w:tcW w:w="608" w:type="pct"/>
          </w:tcPr>
          <w:p w:rsidR="00B15BB7" w:rsidRPr="00046D52" w:rsidRDefault="00B15BB7" w:rsidP="00783606">
            <w:pPr>
              <w:jc w:val="center"/>
              <w:rPr>
                <w:noProof/>
                <w:sz w:val="18"/>
                <w:szCs w:val="18"/>
              </w:rPr>
            </w:pPr>
            <w:r>
              <w:rPr>
                <w:rFonts w:hint="eastAsia"/>
                <w:noProof/>
                <w:sz w:val="18"/>
                <w:szCs w:val="18"/>
              </w:rPr>
              <w:t>0.0072</w:t>
            </w:r>
          </w:p>
        </w:tc>
      </w:tr>
      <w:tr w:rsidR="00B15BB7" w:rsidRPr="00046D52" w:rsidTr="00B15BB7">
        <w:tc>
          <w:tcPr>
            <w:tcW w:w="465" w:type="pct"/>
          </w:tcPr>
          <w:p w:rsidR="00B15BB7" w:rsidRPr="00046D52" w:rsidRDefault="00B15BB7" w:rsidP="00783606">
            <w:pPr>
              <w:jc w:val="center"/>
              <w:rPr>
                <w:noProof/>
                <w:sz w:val="18"/>
                <w:szCs w:val="18"/>
              </w:rPr>
            </w:pPr>
            <w:r>
              <w:rPr>
                <w:rFonts w:hint="eastAsia"/>
                <w:noProof/>
                <w:sz w:val="18"/>
                <w:szCs w:val="18"/>
              </w:rPr>
              <w:t>2#</w:t>
            </w:r>
          </w:p>
        </w:tc>
        <w:tc>
          <w:tcPr>
            <w:tcW w:w="591" w:type="pct"/>
          </w:tcPr>
          <w:p w:rsidR="00B15BB7" w:rsidRPr="00046D52" w:rsidRDefault="00B15BB7" w:rsidP="00783606">
            <w:pPr>
              <w:jc w:val="center"/>
              <w:rPr>
                <w:noProof/>
                <w:sz w:val="18"/>
                <w:szCs w:val="18"/>
              </w:rPr>
            </w:pPr>
          </w:p>
        </w:tc>
        <w:tc>
          <w:tcPr>
            <w:tcW w:w="634" w:type="pct"/>
          </w:tcPr>
          <w:p w:rsidR="00B15BB7" w:rsidRPr="00046D52" w:rsidRDefault="00B15BB7" w:rsidP="00783606">
            <w:pPr>
              <w:jc w:val="center"/>
              <w:rPr>
                <w:noProof/>
                <w:sz w:val="18"/>
                <w:szCs w:val="18"/>
              </w:rPr>
            </w:pPr>
            <w:r>
              <w:rPr>
                <w:rFonts w:hint="eastAsia"/>
                <w:noProof/>
                <w:sz w:val="18"/>
                <w:szCs w:val="18"/>
              </w:rPr>
              <w:t>0.2</w:t>
            </w:r>
          </w:p>
        </w:tc>
        <w:tc>
          <w:tcPr>
            <w:tcW w:w="606" w:type="pct"/>
          </w:tcPr>
          <w:p w:rsidR="00B15BB7" w:rsidRPr="00046D52" w:rsidRDefault="00B15BB7" w:rsidP="00783606">
            <w:pPr>
              <w:jc w:val="center"/>
              <w:rPr>
                <w:noProof/>
                <w:sz w:val="18"/>
                <w:szCs w:val="18"/>
              </w:rPr>
            </w:pPr>
            <w:r>
              <w:rPr>
                <w:rFonts w:hint="eastAsia"/>
                <w:noProof/>
                <w:sz w:val="18"/>
                <w:szCs w:val="18"/>
              </w:rPr>
              <w:t>0.2328</w:t>
            </w:r>
          </w:p>
        </w:tc>
        <w:tc>
          <w:tcPr>
            <w:tcW w:w="878" w:type="pct"/>
          </w:tcPr>
          <w:p w:rsidR="00B15BB7" w:rsidRPr="00046D52" w:rsidRDefault="00B15BB7" w:rsidP="00783606">
            <w:pPr>
              <w:jc w:val="center"/>
              <w:rPr>
                <w:noProof/>
                <w:sz w:val="18"/>
                <w:szCs w:val="18"/>
              </w:rPr>
            </w:pPr>
            <w:r>
              <w:rPr>
                <w:rFonts w:hint="eastAsia"/>
                <w:noProof/>
                <w:sz w:val="18"/>
                <w:szCs w:val="18"/>
              </w:rPr>
              <w:t>0.3314</w:t>
            </w:r>
          </w:p>
        </w:tc>
        <w:tc>
          <w:tcPr>
            <w:tcW w:w="609" w:type="pct"/>
          </w:tcPr>
          <w:p w:rsidR="00B15BB7" w:rsidRPr="00046D52" w:rsidRDefault="00B15BB7" w:rsidP="00783606">
            <w:pPr>
              <w:jc w:val="center"/>
              <w:rPr>
                <w:noProof/>
                <w:sz w:val="18"/>
                <w:szCs w:val="18"/>
              </w:rPr>
            </w:pPr>
            <w:r>
              <w:rPr>
                <w:rFonts w:hint="eastAsia"/>
                <w:noProof/>
                <w:sz w:val="18"/>
                <w:szCs w:val="18"/>
              </w:rPr>
              <w:t>0.1881</w:t>
            </w:r>
          </w:p>
        </w:tc>
        <w:tc>
          <w:tcPr>
            <w:tcW w:w="609" w:type="pct"/>
          </w:tcPr>
          <w:p w:rsidR="00B15BB7" w:rsidRPr="00046D52" w:rsidRDefault="00B15BB7" w:rsidP="00783606">
            <w:pPr>
              <w:jc w:val="center"/>
              <w:rPr>
                <w:noProof/>
                <w:sz w:val="18"/>
                <w:szCs w:val="18"/>
              </w:rPr>
            </w:pPr>
            <w:r>
              <w:rPr>
                <w:rFonts w:hint="eastAsia"/>
                <w:noProof/>
                <w:sz w:val="18"/>
                <w:szCs w:val="18"/>
              </w:rPr>
              <w:t>94.05</w:t>
            </w:r>
          </w:p>
        </w:tc>
        <w:tc>
          <w:tcPr>
            <w:tcW w:w="608" w:type="pct"/>
          </w:tcPr>
          <w:p w:rsidR="00B15BB7" w:rsidRDefault="00B15BB7" w:rsidP="00783606">
            <w:pPr>
              <w:jc w:val="center"/>
              <w:rPr>
                <w:noProof/>
                <w:sz w:val="18"/>
                <w:szCs w:val="18"/>
              </w:rPr>
            </w:pPr>
          </w:p>
        </w:tc>
      </w:tr>
      <w:tr w:rsidR="00B15BB7" w:rsidRPr="00046D52" w:rsidTr="00B15BB7">
        <w:tc>
          <w:tcPr>
            <w:tcW w:w="465" w:type="pct"/>
          </w:tcPr>
          <w:p w:rsidR="00B15BB7" w:rsidRPr="00046D52" w:rsidRDefault="00B15BB7" w:rsidP="00783606">
            <w:pPr>
              <w:jc w:val="center"/>
              <w:rPr>
                <w:noProof/>
                <w:sz w:val="18"/>
                <w:szCs w:val="18"/>
              </w:rPr>
            </w:pPr>
            <w:r>
              <w:rPr>
                <w:rFonts w:hint="eastAsia"/>
                <w:noProof/>
                <w:sz w:val="18"/>
                <w:szCs w:val="18"/>
              </w:rPr>
              <w:t>2#</w:t>
            </w:r>
          </w:p>
        </w:tc>
        <w:tc>
          <w:tcPr>
            <w:tcW w:w="591" w:type="pct"/>
          </w:tcPr>
          <w:p w:rsidR="00B15BB7" w:rsidRPr="00046D52" w:rsidRDefault="00B15BB7" w:rsidP="00783606">
            <w:pPr>
              <w:jc w:val="center"/>
              <w:rPr>
                <w:noProof/>
                <w:sz w:val="18"/>
                <w:szCs w:val="18"/>
              </w:rPr>
            </w:pPr>
          </w:p>
        </w:tc>
        <w:tc>
          <w:tcPr>
            <w:tcW w:w="634" w:type="pct"/>
          </w:tcPr>
          <w:p w:rsidR="00B15BB7" w:rsidRPr="00046D52" w:rsidRDefault="00B15BB7" w:rsidP="00783606">
            <w:pPr>
              <w:jc w:val="center"/>
              <w:rPr>
                <w:noProof/>
                <w:sz w:val="18"/>
                <w:szCs w:val="18"/>
              </w:rPr>
            </w:pPr>
            <w:r>
              <w:rPr>
                <w:rFonts w:hint="eastAsia"/>
                <w:noProof/>
                <w:sz w:val="18"/>
                <w:szCs w:val="18"/>
              </w:rPr>
              <w:t>0.4</w:t>
            </w:r>
          </w:p>
        </w:tc>
        <w:tc>
          <w:tcPr>
            <w:tcW w:w="606" w:type="pct"/>
          </w:tcPr>
          <w:p w:rsidR="00B15BB7" w:rsidRPr="00046D52" w:rsidRDefault="00B15BB7" w:rsidP="00783606">
            <w:pPr>
              <w:jc w:val="center"/>
              <w:rPr>
                <w:noProof/>
                <w:sz w:val="18"/>
                <w:szCs w:val="18"/>
              </w:rPr>
            </w:pPr>
            <w:r>
              <w:rPr>
                <w:rFonts w:hint="eastAsia"/>
                <w:noProof/>
                <w:sz w:val="18"/>
                <w:szCs w:val="18"/>
              </w:rPr>
              <w:t>0.3380</w:t>
            </w:r>
          </w:p>
        </w:tc>
        <w:tc>
          <w:tcPr>
            <w:tcW w:w="878" w:type="pct"/>
          </w:tcPr>
          <w:p w:rsidR="00B15BB7" w:rsidRPr="00046D52" w:rsidRDefault="00B15BB7" w:rsidP="00783606">
            <w:pPr>
              <w:jc w:val="center"/>
              <w:rPr>
                <w:noProof/>
                <w:sz w:val="18"/>
                <w:szCs w:val="18"/>
              </w:rPr>
            </w:pPr>
            <w:r>
              <w:rPr>
                <w:rFonts w:hint="eastAsia"/>
                <w:noProof/>
                <w:sz w:val="18"/>
                <w:szCs w:val="18"/>
              </w:rPr>
              <w:t>0.5310</w:t>
            </w:r>
          </w:p>
        </w:tc>
        <w:tc>
          <w:tcPr>
            <w:tcW w:w="609" w:type="pct"/>
          </w:tcPr>
          <w:p w:rsidR="00B15BB7" w:rsidRPr="00046D52" w:rsidRDefault="00B15BB7" w:rsidP="00783606">
            <w:pPr>
              <w:jc w:val="center"/>
              <w:rPr>
                <w:noProof/>
                <w:sz w:val="18"/>
                <w:szCs w:val="18"/>
              </w:rPr>
            </w:pPr>
            <w:r>
              <w:rPr>
                <w:rFonts w:hint="eastAsia"/>
                <w:noProof/>
                <w:sz w:val="18"/>
                <w:szCs w:val="18"/>
              </w:rPr>
              <w:t>0.3877</w:t>
            </w:r>
          </w:p>
        </w:tc>
        <w:tc>
          <w:tcPr>
            <w:tcW w:w="609" w:type="pct"/>
          </w:tcPr>
          <w:p w:rsidR="00B15BB7" w:rsidRPr="00046D52" w:rsidRDefault="00B15BB7" w:rsidP="00783606">
            <w:pPr>
              <w:jc w:val="center"/>
              <w:rPr>
                <w:noProof/>
                <w:sz w:val="18"/>
                <w:szCs w:val="18"/>
              </w:rPr>
            </w:pPr>
            <w:r>
              <w:rPr>
                <w:rFonts w:hint="eastAsia"/>
                <w:noProof/>
                <w:sz w:val="18"/>
                <w:szCs w:val="18"/>
              </w:rPr>
              <w:t>96.92</w:t>
            </w:r>
          </w:p>
        </w:tc>
        <w:tc>
          <w:tcPr>
            <w:tcW w:w="608" w:type="pct"/>
          </w:tcPr>
          <w:p w:rsidR="00B15BB7" w:rsidRDefault="00B15BB7" w:rsidP="00783606">
            <w:pPr>
              <w:jc w:val="center"/>
              <w:rPr>
                <w:noProof/>
                <w:sz w:val="18"/>
                <w:szCs w:val="18"/>
              </w:rPr>
            </w:pPr>
          </w:p>
        </w:tc>
      </w:tr>
    </w:tbl>
    <w:p w:rsidR="00B15BB7" w:rsidRPr="00B15BB7" w:rsidRDefault="00B15BB7" w:rsidP="002A66F2">
      <w:pPr>
        <w:pStyle w:val="aff6"/>
        <w:rPr>
          <w:rFonts w:ascii="Times New Roman"/>
        </w:rPr>
      </w:pPr>
    </w:p>
    <w:p w:rsidR="00A3657F" w:rsidRPr="00B15BB7" w:rsidRDefault="00A3657F" w:rsidP="00B15BB7">
      <w:pPr>
        <w:pStyle w:val="affd"/>
      </w:pPr>
      <w:r w:rsidRPr="00B15BB7">
        <w:rPr>
          <w:rFonts w:hint="eastAsia"/>
        </w:rPr>
        <w:t>镍含量的测定</w:t>
      </w:r>
    </w:p>
    <w:p w:rsidR="00A3657F" w:rsidRPr="00DD06B1" w:rsidRDefault="00A3657F" w:rsidP="00A3657F">
      <w:pPr>
        <w:ind w:firstLineChars="200" w:firstLine="420"/>
        <w:rPr>
          <w:u w:color="000000"/>
        </w:rPr>
      </w:pPr>
      <w:r>
        <w:rPr>
          <w:rFonts w:hint="eastAsia"/>
          <w:u w:color="000000"/>
        </w:rPr>
        <w:t>使</w:t>
      </w:r>
      <w:r w:rsidRPr="00DD06B1">
        <w:rPr>
          <w:u w:color="000000"/>
        </w:rPr>
        <w:t>用</w:t>
      </w:r>
      <w:r>
        <w:rPr>
          <w:rFonts w:hint="eastAsia"/>
          <w:u w:color="000000"/>
        </w:rPr>
        <w:t>火焰</w:t>
      </w:r>
      <w:r w:rsidRPr="00DD06B1">
        <w:rPr>
          <w:u w:color="000000"/>
        </w:rPr>
        <w:t>原子吸收光谱法，在</w:t>
      </w:r>
      <w:r w:rsidRPr="00DD06B1">
        <w:rPr>
          <w:u w:color="000000"/>
        </w:rPr>
        <w:t>2</w:t>
      </w:r>
      <w:r>
        <w:rPr>
          <w:rFonts w:hint="eastAsia"/>
          <w:u w:color="000000"/>
        </w:rPr>
        <w:t>32</w:t>
      </w:r>
      <w:r w:rsidRPr="00DD06B1">
        <w:rPr>
          <w:u w:color="000000"/>
        </w:rPr>
        <w:t>nm</w:t>
      </w:r>
      <w:r w:rsidRPr="00DD06B1">
        <w:rPr>
          <w:u w:color="000000"/>
        </w:rPr>
        <w:t>波长处以空气</w:t>
      </w:r>
      <w:r w:rsidRPr="00DD06B1">
        <w:rPr>
          <w:u w:color="000000"/>
        </w:rPr>
        <w:t>-</w:t>
      </w:r>
      <w:r w:rsidRPr="00DD06B1">
        <w:rPr>
          <w:u w:color="000000"/>
        </w:rPr>
        <w:t>乙炔火焰测定</w:t>
      </w:r>
      <w:r>
        <w:rPr>
          <w:rFonts w:hint="eastAsia"/>
          <w:u w:color="000000"/>
        </w:rPr>
        <w:t>镍</w:t>
      </w:r>
      <w:r w:rsidRPr="00DD06B1">
        <w:rPr>
          <w:u w:color="000000"/>
        </w:rPr>
        <w:t>原子的吸光度，求出</w:t>
      </w:r>
      <w:r>
        <w:rPr>
          <w:rFonts w:hint="eastAsia"/>
          <w:u w:color="000000"/>
        </w:rPr>
        <w:t>镍</w:t>
      </w:r>
      <w:r w:rsidRPr="00DD06B1">
        <w:rPr>
          <w:u w:color="000000"/>
        </w:rPr>
        <w:t>含量。</w:t>
      </w:r>
    </w:p>
    <w:p w:rsidR="00A3657F" w:rsidRPr="00DD06B1" w:rsidRDefault="00A3657F" w:rsidP="00A3657F">
      <w:pPr>
        <w:ind w:firstLineChars="200" w:firstLine="420"/>
        <w:rPr>
          <w:u w:color="000000"/>
        </w:rPr>
      </w:pPr>
      <w:r w:rsidRPr="00DD06B1">
        <w:rPr>
          <w:u w:color="000000"/>
        </w:rPr>
        <w:t>分别移取</w:t>
      </w:r>
      <w:r w:rsidRPr="00DD06B1">
        <w:rPr>
          <w:u w:color="000000"/>
        </w:rPr>
        <w:t>0</w:t>
      </w:r>
      <w:r w:rsidRPr="00DD06B1">
        <w:rPr>
          <w:rFonts w:hint="eastAsia"/>
          <w:u w:color="000000"/>
        </w:rPr>
        <w:t>.00</w:t>
      </w:r>
      <w:r>
        <w:rPr>
          <w:rFonts w:hint="eastAsia"/>
          <w:u w:color="000000"/>
        </w:rPr>
        <w:t>mL</w:t>
      </w:r>
      <w:r>
        <w:rPr>
          <w:rFonts w:hint="eastAsia"/>
          <w:u w:color="000000"/>
        </w:rPr>
        <w:t>（空白）</w:t>
      </w:r>
      <w:r w:rsidRPr="00DD06B1">
        <w:rPr>
          <w:u w:color="000000"/>
        </w:rPr>
        <w:t>、</w:t>
      </w:r>
      <w:r>
        <w:rPr>
          <w:rFonts w:hint="eastAsia"/>
          <w:u w:color="000000"/>
        </w:rPr>
        <w:t>1</w:t>
      </w:r>
      <w:r w:rsidRPr="00DD06B1">
        <w:rPr>
          <w:u w:color="000000"/>
        </w:rPr>
        <w:t>.00mL</w:t>
      </w:r>
      <w:r w:rsidRPr="00DD06B1">
        <w:rPr>
          <w:u w:color="000000"/>
        </w:rPr>
        <w:t>、</w:t>
      </w:r>
      <w:r>
        <w:rPr>
          <w:rFonts w:hint="eastAsia"/>
          <w:u w:color="000000"/>
        </w:rPr>
        <w:t>3</w:t>
      </w:r>
      <w:r w:rsidRPr="00DD06B1">
        <w:rPr>
          <w:rFonts w:hint="eastAsia"/>
          <w:u w:color="000000"/>
        </w:rPr>
        <w:t>.00mL</w:t>
      </w:r>
      <w:r w:rsidRPr="00DD06B1">
        <w:rPr>
          <w:rFonts w:hint="eastAsia"/>
          <w:u w:color="000000"/>
        </w:rPr>
        <w:t>、</w:t>
      </w:r>
      <w:r>
        <w:rPr>
          <w:rFonts w:hint="eastAsia"/>
          <w:u w:color="000000"/>
        </w:rPr>
        <w:t>5</w:t>
      </w:r>
      <w:r w:rsidRPr="00DD06B1">
        <w:rPr>
          <w:u w:color="000000"/>
        </w:rPr>
        <w:t>.00mL</w:t>
      </w:r>
      <w:r>
        <w:rPr>
          <w:rFonts w:hint="eastAsia"/>
          <w:u w:color="000000"/>
        </w:rPr>
        <w:t>镍</w:t>
      </w:r>
      <w:r w:rsidRPr="00DD06B1">
        <w:rPr>
          <w:u w:color="000000"/>
        </w:rPr>
        <w:t>标准溶液</w:t>
      </w:r>
      <w:r>
        <w:rPr>
          <w:rFonts w:hint="eastAsia"/>
          <w:u w:color="000000"/>
        </w:rPr>
        <w:t>（</w:t>
      </w:r>
      <w:r>
        <w:rPr>
          <w:rFonts w:hint="eastAsia"/>
          <w:u w:color="000000"/>
        </w:rPr>
        <w:t>50mg/L</w:t>
      </w:r>
      <w:r>
        <w:rPr>
          <w:rFonts w:hint="eastAsia"/>
          <w:u w:color="000000"/>
        </w:rPr>
        <w:t>）置</w:t>
      </w:r>
      <w:r w:rsidRPr="00DD06B1">
        <w:rPr>
          <w:u w:color="000000"/>
        </w:rPr>
        <w:t>于</w:t>
      </w:r>
      <w:r>
        <w:rPr>
          <w:rFonts w:hint="eastAsia"/>
          <w:u w:color="000000"/>
        </w:rPr>
        <w:t>四</w:t>
      </w:r>
      <w:r w:rsidRPr="00DD06B1">
        <w:rPr>
          <w:u w:color="000000"/>
        </w:rPr>
        <w:t>个</w:t>
      </w:r>
      <w:r>
        <w:rPr>
          <w:rFonts w:hint="eastAsia"/>
          <w:u w:color="000000"/>
        </w:rPr>
        <w:t>50</w:t>
      </w:r>
      <w:r w:rsidRPr="00DD06B1">
        <w:rPr>
          <w:u w:color="000000"/>
        </w:rPr>
        <w:t>mL</w:t>
      </w:r>
      <w:r w:rsidRPr="00DD06B1">
        <w:rPr>
          <w:u w:color="000000"/>
        </w:rPr>
        <w:t>容量瓶中，加入</w:t>
      </w:r>
      <w:r>
        <w:rPr>
          <w:rFonts w:hint="eastAsia"/>
          <w:u w:color="000000"/>
        </w:rPr>
        <w:t>1</w:t>
      </w:r>
      <w:r w:rsidRPr="00DD06B1">
        <w:rPr>
          <w:u w:color="000000"/>
        </w:rPr>
        <w:t>mL</w:t>
      </w:r>
      <w:r>
        <w:rPr>
          <w:rFonts w:hint="eastAsia"/>
          <w:u w:color="000000"/>
        </w:rPr>
        <w:t>硝酸</w:t>
      </w:r>
      <w:r w:rsidRPr="00DD06B1">
        <w:rPr>
          <w:u w:color="000000"/>
        </w:rPr>
        <w:t>溶液</w:t>
      </w:r>
      <w:r>
        <w:rPr>
          <w:rFonts w:hint="eastAsia"/>
          <w:u w:color="000000"/>
        </w:rPr>
        <w:t>（</w:t>
      </w:r>
      <w:r>
        <w:rPr>
          <w:rFonts w:hint="eastAsia"/>
          <w:u w:color="000000"/>
        </w:rPr>
        <w:t>1+1</w:t>
      </w:r>
      <w:r>
        <w:rPr>
          <w:rFonts w:hint="eastAsia"/>
          <w:u w:color="000000"/>
        </w:rPr>
        <w:t>）</w:t>
      </w:r>
      <w:r w:rsidRPr="00DD06B1">
        <w:rPr>
          <w:u w:color="000000"/>
        </w:rPr>
        <w:t>，用水稀释至刻度，摇匀。此标准系列</w:t>
      </w:r>
      <w:r>
        <w:rPr>
          <w:rFonts w:hint="eastAsia"/>
          <w:u w:color="000000"/>
        </w:rPr>
        <w:t>镍</w:t>
      </w:r>
      <w:r w:rsidRPr="00DD06B1">
        <w:rPr>
          <w:u w:color="000000"/>
        </w:rPr>
        <w:t>含量为</w:t>
      </w:r>
      <w:r>
        <w:rPr>
          <w:rFonts w:hint="eastAsia"/>
          <w:u w:color="000000"/>
        </w:rPr>
        <w:t>1mg/L</w:t>
      </w:r>
      <w:r w:rsidRPr="00DD06B1">
        <w:rPr>
          <w:u w:color="000000"/>
        </w:rPr>
        <w:t>、</w:t>
      </w:r>
      <w:r>
        <w:rPr>
          <w:rFonts w:hint="eastAsia"/>
          <w:u w:color="000000"/>
        </w:rPr>
        <w:t>3</w:t>
      </w:r>
      <w:r w:rsidRPr="002A66F2">
        <w:rPr>
          <w:rFonts w:hint="eastAsia"/>
          <w:u w:color="000000"/>
        </w:rPr>
        <w:t xml:space="preserve"> </w:t>
      </w:r>
      <w:r>
        <w:rPr>
          <w:rFonts w:hint="eastAsia"/>
          <w:u w:color="000000"/>
        </w:rPr>
        <w:t>mg/L</w:t>
      </w:r>
      <w:r w:rsidRPr="00DD06B1">
        <w:rPr>
          <w:u w:color="000000"/>
        </w:rPr>
        <w:t>、</w:t>
      </w:r>
      <w:r>
        <w:rPr>
          <w:rFonts w:hint="eastAsia"/>
          <w:u w:color="000000"/>
        </w:rPr>
        <w:t>5mg/L</w:t>
      </w:r>
      <w:r w:rsidRPr="00DD06B1">
        <w:rPr>
          <w:u w:color="000000"/>
        </w:rPr>
        <w:t>。</w:t>
      </w:r>
      <w:r>
        <w:rPr>
          <w:rFonts w:hint="eastAsia"/>
          <w:u w:color="000000"/>
        </w:rPr>
        <w:t>仪器稳定后，</w:t>
      </w:r>
      <w:r w:rsidRPr="00DD06B1">
        <w:rPr>
          <w:u w:color="000000"/>
        </w:rPr>
        <w:t>在</w:t>
      </w:r>
      <w:r>
        <w:rPr>
          <w:rFonts w:hint="eastAsia"/>
          <w:u w:color="000000"/>
        </w:rPr>
        <w:t>其</w:t>
      </w:r>
      <w:r>
        <w:rPr>
          <w:u w:color="000000"/>
        </w:rPr>
        <w:t>最佳工作</w:t>
      </w:r>
      <w:r>
        <w:rPr>
          <w:rFonts w:hint="eastAsia"/>
          <w:u w:color="000000"/>
        </w:rPr>
        <w:t>条件</w:t>
      </w:r>
      <w:r w:rsidRPr="00DD06B1">
        <w:rPr>
          <w:u w:color="000000"/>
        </w:rPr>
        <w:t>下，于</w:t>
      </w:r>
      <w:r>
        <w:rPr>
          <w:rFonts w:hint="eastAsia"/>
          <w:u w:color="000000"/>
        </w:rPr>
        <w:t>232</w:t>
      </w:r>
      <w:r w:rsidRPr="00DD06B1">
        <w:rPr>
          <w:u w:color="000000"/>
        </w:rPr>
        <w:t>nm</w:t>
      </w:r>
      <w:r w:rsidRPr="00DD06B1">
        <w:rPr>
          <w:u w:color="000000"/>
        </w:rPr>
        <w:t>波长处，以</w:t>
      </w:r>
      <w:r>
        <w:rPr>
          <w:rFonts w:hint="eastAsia"/>
          <w:u w:color="000000"/>
        </w:rPr>
        <w:t>试剂</w:t>
      </w:r>
      <w:r w:rsidRPr="00DD06B1">
        <w:rPr>
          <w:u w:color="000000"/>
        </w:rPr>
        <w:t>空白调零，测其吸光度。以测定的吸光度为纵坐标，相对应的</w:t>
      </w:r>
      <w:r>
        <w:rPr>
          <w:rFonts w:hint="eastAsia"/>
          <w:u w:color="000000"/>
        </w:rPr>
        <w:t>镍的含量（</w:t>
      </w:r>
      <w:r>
        <w:rPr>
          <w:rFonts w:hint="eastAsia"/>
          <w:u w:color="000000"/>
        </w:rPr>
        <w:t>mg/L</w:t>
      </w:r>
      <w:r>
        <w:rPr>
          <w:rFonts w:hint="eastAsia"/>
          <w:u w:color="000000"/>
        </w:rPr>
        <w:t>）</w:t>
      </w:r>
      <w:r w:rsidRPr="00DD06B1">
        <w:rPr>
          <w:u w:color="000000"/>
        </w:rPr>
        <w:t>为横坐标，绘制</w:t>
      </w:r>
      <w:r w:rsidRPr="00DD06B1">
        <w:rPr>
          <w:rFonts w:hint="eastAsia"/>
          <w:u w:color="000000"/>
        </w:rPr>
        <w:t>校准</w:t>
      </w:r>
      <w:r w:rsidRPr="00DD06B1">
        <w:rPr>
          <w:u w:color="000000"/>
        </w:rPr>
        <w:t>曲线</w:t>
      </w:r>
      <w:r w:rsidRPr="00DD06B1">
        <w:rPr>
          <w:rFonts w:hint="eastAsia"/>
          <w:u w:color="000000"/>
        </w:rPr>
        <w:t>或计算回归方程</w:t>
      </w:r>
      <w:r w:rsidRPr="00DD06B1">
        <w:rPr>
          <w:u w:color="000000"/>
        </w:rPr>
        <w:t>。</w:t>
      </w:r>
    </w:p>
    <w:p w:rsidR="00A3657F" w:rsidRDefault="00A3657F" w:rsidP="00A3657F">
      <w:pPr>
        <w:ind w:firstLineChars="200" w:firstLine="420"/>
      </w:pPr>
      <w:r w:rsidRPr="00DD06B1">
        <w:rPr>
          <w:u w:color="000000"/>
        </w:rPr>
        <w:t>称取</w:t>
      </w:r>
      <w:r w:rsidRPr="00DD06B1">
        <w:rPr>
          <w:rFonts w:hint="eastAsia"/>
          <w:u w:color="000000"/>
        </w:rPr>
        <w:t>约</w:t>
      </w:r>
      <w:r>
        <w:rPr>
          <w:rFonts w:hint="eastAsia"/>
          <w:u w:color="000000"/>
        </w:rPr>
        <w:t>2</w:t>
      </w:r>
      <w:r w:rsidRPr="00DD06B1">
        <w:rPr>
          <w:rFonts w:hint="eastAsia"/>
          <w:u w:color="000000"/>
        </w:rPr>
        <w:t>g</w:t>
      </w:r>
      <w:r w:rsidRPr="00DD06B1">
        <w:rPr>
          <w:rFonts w:hint="eastAsia"/>
          <w:u w:color="000000"/>
        </w:rPr>
        <w:t>液体试样或</w:t>
      </w:r>
      <w:r>
        <w:rPr>
          <w:rFonts w:hint="eastAsia"/>
          <w:u w:color="000000"/>
        </w:rPr>
        <w:t>1</w:t>
      </w:r>
      <w:r w:rsidRPr="00DD06B1">
        <w:rPr>
          <w:u w:color="000000"/>
        </w:rPr>
        <w:t>g</w:t>
      </w:r>
      <w:r w:rsidRPr="00DD06B1">
        <w:rPr>
          <w:rFonts w:hint="eastAsia"/>
          <w:u w:color="000000"/>
        </w:rPr>
        <w:t>固体</w:t>
      </w:r>
      <w:r w:rsidRPr="00DD06B1">
        <w:rPr>
          <w:u w:color="000000"/>
        </w:rPr>
        <w:t>试样</w:t>
      </w:r>
      <w:r w:rsidRPr="00DD06B1">
        <w:rPr>
          <w:rFonts w:hint="eastAsia"/>
          <w:u w:color="000000"/>
        </w:rPr>
        <w:t>，</w:t>
      </w:r>
      <w:r w:rsidRPr="00DD06B1">
        <w:rPr>
          <w:u w:color="000000"/>
        </w:rPr>
        <w:t>精确至</w:t>
      </w:r>
      <w:r w:rsidRPr="00DD06B1">
        <w:rPr>
          <w:u w:color="000000"/>
        </w:rPr>
        <w:t>0.</w:t>
      </w:r>
      <w:r w:rsidRPr="00DD06B1">
        <w:rPr>
          <w:rFonts w:hint="eastAsia"/>
          <w:u w:color="000000"/>
        </w:rPr>
        <w:t>2m</w:t>
      </w:r>
      <w:r w:rsidRPr="00DD06B1">
        <w:rPr>
          <w:u w:color="000000"/>
        </w:rPr>
        <w:t>g</w:t>
      </w:r>
      <w:r w:rsidRPr="00DD06B1">
        <w:rPr>
          <w:rFonts w:hint="eastAsia"/>
          <w:u w:color="000000"/>
        </w:rPr>
        <w:t>，置于</w:t>
      </w:r>
      <w:r w:rsidRPr="00DD06B1">
        <w:rPr>
          <w:rFonts w:hint="eastAsia"/>
          <w:u w:color="000000"/>
        </w:rPr>
        <w:t>100mL</w:t>
      </w:r>
      <w:r>
        <w:rPr>
          <w:rFonts w:hint="eastAsia"/>
          <w:u w:color="000000"/>
        </w:rPr>
        <w:t>烧杯</w:t>
      </w:r>
      <w:r w:rsidRPr="00DD06B1">
        <w:rPr>
          <w:rFonts w:hint="eastAsia"/>
          <w:u w:color="000000"/>
        </w:rPr>
        <w:t>中</w:t>
      </w:r>
      <w:r>
        <w:rPr>
          <w:rFonts w:hint="eastAsia"/>
          <w:u w:color="000000"/>
        </w:rPr>
        <w:t>。加入适量的水，再加</w:t>
      </w:r>
      <w:r>
        <w:rPr>
          <w:rFonts w:hint="eastAsia"/>
          <w:u w:color="000000"/>
        </w:rPr>
        <w:t>10mL</w:t>
      </w:r>
      <w:r>
        <w:rPr>
          <w:rFonts w:hint="eastAsia"/>
          <w:u w:color="000000"/>
        </w:rPr>
        <w:t>盐酸溶液（</w:t>
      </w:r>
      <w:r>
        <w:rPr>
          <w:rFonts w:hint="eastAsia"/>
          <w:u w:color="000000"/>
        </w:rPr>
        <w:t>1+1</w:t>
      </w:r>
      <w:r>
        <w:rPr>
          <w:rFonts w:hint="eastAsia"/>
          <w:u w:color="000000"/>
        </w:rPr>
        <w:t>），待试样全部溶解后，置于电炉上煮沸，保持微沸</w:t>
      </w:r>
      <w:r>
        <w:rPr>
          <w:rFonts w:hint="eastAsia"/>
          <w:u w:color="000000"/>
        </w:rPr>
        <w:t>5min</w:t>
      </w:r>
      <w:r>
        <w:rPr>
          <w:rFonts w:hint="eastAsia"/>
          <w:u w:color="000000"/>
        </w:rPr>
        <w:t>，取下，冷却，将溶液全部转移至</w:t>
      </w:r>
      <w:r>
        <w:rPr>
          <w:rFonts w:hint="eastAsia"/>
          <w:u w:color="000000"/>
        </w:rPr>
        <w:t>5</w:t>
      </w:r>
      <w:r w:rsidRPr="00AE7768">
        <w:rPr>
          <w:u w:color="000000"/>
        </w:rPr>
        <w:t>0mL</w:t>
      </w:r>
      <w:r w:rsidRPr="00AE7768">
        <w:rPr>
          <w:u w:color="000000"/>
        </w:rPr>
        <w:t>容量瓶中</w:t>
      </w:r>
      <w:r>
        <w:rPr>
          <w:rFonts w:hint="eastAsia"/>
          <w:u w:color="000000"/>
        </w:rPr>
        <w:t>，加水稀释至刻度，摇匀</w:t>
      </w:r>
      <w:r w:rsidRPr="00AE7768">
        <w:rPr>
          <w:u w:color="000000"/>
        </w:rPr>
        <w:t>。按</w:t>
      </w:r>
      <w:r>
        <w:rPr>
          <w:rFonts w:hint="eastAsia"/>
          <w:u w:color="000000"/>
        </w:rPr>
        <w:t>绘制校准曲线的</w:t>
      </w:r>
      <w:r w:rsidRPr="00AE7768">
        <w:rPr>
          <w:u w:color="000000"/>
        </w:rPr>
        <w:t>步骤</w:t>
      </w:r>
      <w:r w:rsidRPr="00DD06B1">
        <w:rPr>
          <w:u w:color="000000"/>
        </w:rPr>
        <w:t>测</w:t>
      </w:r>
      <w:r>
        <w:rPr>
          <w:rFonts w:hint="eastAsia"/>
          <w:u w:color="000000"/>
        </w:rPr>
        <w:t>定</w:t>
      </w:r>
      <w:r w:rsidRPr="00DD06B1">
        <w:rPr>
          <w:u w:color="000000"/>
        </w:rPr>
        <w:t>其吸光度。</w:t>
      </w:r>
      <w:r w:rsidRPr="002250D0">
        <w:t>由校准曲线查得或回归方程</w:t>
      </w:r>
      <w:proofErr w:type="gramStart"/>
      <w:r w:rsidRPr="002250D0">
        <w:t>计算出</w:t>
      </w:r>
      <w:r>
        <w:rPr>
          <w:rFonts w:hint="eastAsia"/>
        </w:rPr>
        <w:t>镍</w:t>
      </w:r>
      <w:r w:rsidRPr="002250D0">
        <w:t>的</w:t>
      </w:r>
      <w:proofErr w:type="gramEnd"/>
      <w:r>
        <w:rPr>
          <w:rFonts w:hint="eastAsia"/>
        </w:rPr>
        <w:t>含量</w:t>
      </w:r>
      <w:r w:rsidRPr="002250D0">
        <w:t>。</w:t>
      </w:r>
    </w:p>
    <w:p w:rsidR="002A66F2" w:rsidRDefault="002A66F2" w:rsidP="002A66F2">
      <w:pPr>
        <w:pStyle w:val="aff6"/>
        <w:rPr>
          <w:kern w:val="2"/>
        </w:rPr>
      </w:pPr>
      <w:r>
        <w:rPr>
          <w:rFonts w:hint="eastAsia"/>
          <w:kern w:val="2"/>
        </w:rPr>
        <w:t>采用原子吸收光谱法</w:t>
      </w:r>
      <w:r w:rsidRPr="006B5B16">
        <w:rPr>
          <w:rFonts w:hint="eastAsia"/>
          <w:kern w:val="2"/>
        </w:rPr>
        <w:t>对</w:t>
      </w:r>
      <w:r>
        <w:rPr>
          <w:rFonts w:hint="eastAsia"/>
          <w:kern w:val="2"/>
        </w:rPr>
        <w:t>聚合硫酸铁中的镍进行检测，数据结果如图</w:t>
      </w:r>
      <w:r w:rsidR="00B15BB7">
        <w:rPr>
          <w:rFonts w:hint="eastAsia"/>
          <w:kern w:val="2"/>
        </w:rPr>
        <w:t>7</w:t>
      </w:r>
      <w:r>
        <w:rPr>
          <w:rFonts w:hint="eastAsia"/>
          <w:kern w:val="2"/>
        </w:rPr>
        <w:t>和表1</w:t>
      </w:r>
      <w:r w:rsidR="00BD0DB9">
        <w:rPr>
          <w:rFonts w:hint="eastAsia"/>
          <w:kern w:val="2"/>
        </w:rPr>
        <w:t>2</w:t>
      </w:r>
      <w:r>
        <w:rPr>
          <w:rFonts w:hint="eastAsia"/>
          <w:kern w:val="2"/>
        </w:rPr>
        <w:t>。</w:t>
      </w:r>
    </w:p>
    <w:p w:rsidR="002A66F2" w:rsidRDefault="00064E2E" w:rsidP="002A66F2">
      <w:pPr>
        <w:pStyle w:val="aff6"/>
        <w:ind w:firstLineChars="0" w:firstLine="0"/>
        <w:jc w:val="center"/>
      </w:pPr>
      <w:r>
        <w:pict>
          <v:shape id="_x0000_i1031" type="#_x0000_t75" style="width:287.25pt;height:12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">
            <v:imagedata r:id="rId14" o:title=""/>
            <o:lock v:ext="edit" aspectratio="f"/>
          </v:shape>
        </w:pict>
      </w:r>
    </w:p>
    <w:p w:rsidR="002A66F2" w:rsidRPr="00BD0DB9" w:rsidRDefault="002A66F2" w:rsidP="00BD0DB9">
      <w:pPr>
        <w:pStyle w:val="aff6"/>
        <w:ind w:firstLine="360"/>
        <w:jc w:val="center"/>
        <w:rPr>
          <w:rFonts w:ascii="Times New Roman"/>
          <w:kern w:val="2"/>
          <w:sz w:val="18"/>
          <w:szCs w:val="18"/>
        </w:rPr>
      </w:pPr>
      <w:r w:rsidRPr="00BD0DB9">
        <w:rPr>
          <w:rFonts w:ascii="Times New Roman"/>
          <w:kern w:val="2"/>
          <w:sz w:val="18"/>
          <w:szCs w:val="18"/>
        </w:rPr>
        <w:t>线性回归方程：</w:t>
      </w:r>
      <w:r w:rsidRPr="00BD0DB9">
        <w:rPr>
          <w:sz w:val="18"/>
          <w:szCs w:val="18"/>
        </w:rPr>
        <w:t>y = -0.0032x</w:t>
      </w:r>
      <w:r w:rsidRPr="00BD0DB9">
        <w:rPr>
          <w:sz w:val="18"/>
          <w:szCs w:val="18"/>
          <w:vertAlign w:val="superscript"/>
        </w:rPr>
        <w:t>2</w:t>
      </w:r>
      <w:r w:rsidRPr="00BD0DB9">
        <w:rPr>
          <w:sz w:val="18"/>
          <w:szCs w:val="18"/>
        </w:rPr>
        <w:t xml:space="preserve"> + 0.0818x + 0.0002</w:t>
      </w:r>
      <w:r w:rsidRPr="00BD0DB9">
        <w:rPr>
          <w:rFonts w:hint="eastAsia"/>
          <w:sz w:val="18"/>
          <w:szCs w:val="18"/>
        </w:rPr>
        <w:t>；</w:t>
      </w:r>
      <w:r w:rsidRPr="00BD0DB9">
        <w:rPr>
          <w:rFonts w:ascii="Times New Roman"/>
          <w:kern w:val="2"/>
          <w:sz w:val="18"/>
          <w:szCs w:val="18"/>
        </w:rPr>
        <w:t>相关系数</w:t>
      </w:r>
      <w:r w:rsidRPr="00BD0DB9">
        <w:rPr>
          <w:rFonts w:ascii="Times New Roman"/>
          <w:kern w:val="2"/>
          <w:sz w:val="18"/>
          <w:szCs w:val="18"/>
        </w:rPr>
        <w:t>R</w:t>
      </w:r>
      <w:r w:rsidRPr="00BD0DB9">
        <w:rPr>
          <w:rFonts w:hint="eastAsia"/>
          <w:sz w:val="18"/>
          <w:szCs w:val="18"/>
          <w:vertAlign w:val="superscript"/>
        </w:rPr>
        <w:t>2</w:t>
      </w:r>
      <w:r w:rsidRPr="00BD0DB9">
        <w:rPr>
          <w:rFonts w:ascii="Times New Roman"/>
          <w:kern w:val="2"/>
          <w:sz w:val="18"/>
          <w:szCs w:val="18"/>
        </w:rPr>
        <w:t>=</w:t>
      </w:r>
      <w:r w:rsidRPr="00BD0DB9">
        <w:rPr>
          <w:rFonts w:ascii="Times New Roman" w:hint="eastAsia"/>
          <w:kern w:val="2"/>
          <w:sz w:val="18"/>
          <w:szCs w:val="18"/>
        </w:rPr>
        <w:t>1</w:t>
      </w:r>
    </w:p>
    <w:p w:rsidR="002A66F2" w:rsidRPr="00693D78" w:rsidRDefault="002A66F2" w:rsidP="00064E2E">
      <w:pPr>
        <w:pStyle w:val="af4"/>
        <w:spacing w:before="156" w:after="156"/>
      </w:pPr>
      <w:r>
        <w:rPr>
          <w:rFonts w:hint="eastAsia"/>
          <w:kern w:val="2"/>
        </w:rPr>
        <w:t>镍标准曲线（原子吸收光谱法）</w:t>
      </w:r>
    </w:p>
    <w:p w:rsidR="00A3657F" w:rsidRDefault="00A3657F" w:rsidP="00064E2E">
      <w:pPr>
        <w:pStyle w:val="af7"/>
        <w:spacing w:before="156" w:after="156"/>
        <w:rPr>
          <w:kern w:val="2"/>
        </w:rPr>
      </w:pPr>
      <w:r>
        <w:rPr>
          <w:rFonts w:hint="eastAsia"/>
          <w:kern w:val="2"/>
        </w:rPr>
        <w:t>聚合硫酸铁产品中镍的含量测定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1092"/>
        <w:gridCol w:w="1170"/>
        <w:gridCol w:w="1119"/>
        <w:gridCol w:w="1621"/>
        <w:gridCol w:w="1124"/>
        <w:gridCol w:w="1124"/>
        <w:gridCol w:w="1124"/>
      </w:tblGrid>
      <w:tr w:rsidR="003B4855" w:rsidRPr="00046D52" w:rsidTr="003B4855">
        <w:tc>
          <w:tcPr>
            <w:tcW w:w="859" w:type="dxa"/>
          </w:tcPr>
          <w:p w:rsidR="003B4855" w:rsidRPr="00046D52" w:rsidRDefault="003B4855" w:rsidP="003B4855">
            <w:pPr>
              <w:jc w:val="center"/>
              <w:rPr>
                <w:noProof/>
                <w:sz w:val="18"/>
                <w:szCs w:val="18"/>
              </w:rPr>
            </w:pPr>
            <w:r w:rsidRPr="00046D52">
              <w:rPr>
                <w:rFonts w:hint="eastAsia"/>
                <w:noProof/>
                <w:sz w:val="18"/>
                <w:szCs w:val="18"/>
              </w:rPr>
              <w:t>样品</w:t>
            </w:r>
          </w:p>
        </w:tc>
        <w:tc>
          <w:tcPr>
            <w:tcW w:w="1092" w:type="dxa"/>
          </w:tcPr>
          <w:p w:rsidR="003B4855" w:rsidRPr="00046D52" w:rsidRDefault="003B4855" w:rsidP="003B4855">
            <w:pPr>
              <w:jc w:val="center"/>
              <w:rPr>
                <w:noProof/>
                <w:sz w:val="18"/>
                <w:szCs w:val="18"/>
              </w:rPr>
            </w:pPr>
            <w:r w:rsidRPr="00046D52">
              <w:rPr>
                <w:rFonts w:hint="eastAsia"/>
                <w:noProof/>
                <w:sz w:val="18"/>
                <w:szCs w:val="18"/>
              </w:rPr>
              <w:t>称样量，</w:t>
            </w:r>
          </w:p>
          <w:p w:rsidR="003B4855" w:rsidRPr="00046D52" w:rsidRDefault="003B4855" w:rsidP="003B4855">
            <w:pPr>
              <w:jc w:val="center"/>
              <w:rPr>
                <w:noProof/>
                <w:sz w:val="18"/>
                <w:szCs w:val="18"/>
              </w:rPr>
            </w:pPr>
            <w:r w:rsidRPr="00046D52">
              <w:rPr>
                <w:rFonts w:hint="eastAsia"/>
                <w:noProof/>
                <w:sz w:val="18"/>
                <w:szCs w:val="18"/>
              </w:rPr>
              <w:t>g</w:t>
            </w:r>
          </w:p>
        </w:tc>
        <w:tc>
          <w:tcPr>
            <w:tcW w:w="1170" w:type="dxa"/>
          </w:tcPr>
          <w:p w:rsidR="003B4855" w:rsidRPr="00046D52" w:rsidRDefault="003B4855" w:rsidP="003B4855">
            <w:pPr>
              <w:jc w:val="center"/>
              <w:rPr>
                <w:noProof/>
                <w:sz w:val="18"/>
                <w:szCs w:val="18"/>
              </w:rPr>
            </w:pPr>
            <w:r>
              <w:rPr>
                <w:rFonts w:hint="eastAsia"/>
                <w:noProof/>
                <w:sz w:val="18"/>
                <w:szCs w:val="18"/>
              </w:rPr>
              <w:t>理论</w:t>
            </w:r>
            <w:r w:rsidRPr="00046D52">
              <w:rPr>
                <w:rFonts w:hint="eastAsia"/>
                <w:noProof/>
                <w:sz w:val="18"/>
                <w:szCs w:val="18"/>
              </w:rPr>
              <w:t>加标量，</w:t>
            </w:r>
            <w:r>
              <w:rPr>
                <w:rFonts w:hint="eastAsia"/>
                <w:noProof/>
                <w:sz w:val="18"/>
                <w:szCs w:val="18"/>
                <w:lang w:val="el-GR"/>
              </w:rPr>
              <w:t>m</w:t>
            </w:r>
            <w:r w:rsidRPr="00046D52">
              <w:rPr>
                <w:noProof/>
                <w:sz w:val="18"/>
                <w:szCs w:val="18"/>
              </w:rPr>
              <w:t>g/L</w:t>
            </w:r>
          </w:p>
        </w:tc>
        <w:tc>
          <w:tcPr>
            <w:tcW w:w="1119" w:type="dxa"/>
          </w:tcPr>
          <w:p w:rsidR="003B4855" w:rsidRPr="00046D52" w:rsidRDefault="003B4855" w:rsidP="003B4855">
            <w:pPr>
              <w:jc w:val="center"/>
              <w:rPr>
                <w:noProof/>
                <w:sz w:val="18"/>
                <w:szCs w:val="18"/>
              </w:rPr>
            </w:pPr>
            <w:r>
              <w:rPr>
                <w:rFonts w:hint="eastAsia"/>
                <w:noProof/>
                <w:sz w:val="18"/>
                <w:szCs w:val="18"/>
              </w:rPr>
              <w:t>吸光度</w:t>
            </w:r>
          </w:p>
        </w:tc>
        <w:tc>
          <w:tcPr>
            <w:tcW w:w="1621" w:type="dxa"/>
          </w:tcPr>
          <w:p w:rsidR="003B4855" w:rsidRPr="00046D52" w:rsidRDefault="003B4855" w:rsidP="003B4855">
            <w:pPr>
              <w:jc w:val="center"/>
              <w:rPr>
                <w:noProof/>
                <w:sz w:val="18"/>
                <w:szCs w:val="18"/>
              </w:rPr>
            </w:pPr>
            <w:r w:rsidRPr="00046D52">
              <w:rPr>
                <w:rFonts w:hint="eastAsia"/>
                <w:noProof/>
                <w:sz w:val="18"/>
                <w:szCs w:val="18"/>
              </w:rPr>
              <w:t>查得的</w:t>
            </w:r>
            <w:r>
              <w:rPr>
                <w:rFonts w:hint="eastAsia"/>
                <w:noProof/>
                <w:sz w:val="18"/>
                <w:szCs w:val="18"/>
              </w:rPr>
              <w:t>镍</w:t>
            </w:r>
            <w:r w:rsidRPr="00046D52">
              <w:rPr>
                <w:rFonts w:hint="eastAsia"/>
                <w:noProof/>
                <w:sz w:val="18"/>
                <w:szCs w:val="18"/>
              </w:rPr>
              <w:t>，</w:t>
            </w:r>
          </w:p>
          <w:p w:rsidR="003B4855" w:rsidRPr="00046D52" w:rsidRDefault="003B4855" w:rsidP="003B4855">
            <w:pPr>
              <w:jc w:val="center"/>
              <w:rPr>
                <w:noProof/>
                <w:sz w:val="18"/>
                <w:szCs w:val="18"/>
              </w:rPr>
            </w:pPr>
            <w:r>
              <w:rPr>
                <w:rFonts w:hint="eastAsia"/>
                <w:noProof/>
                <w:sz w:val="18"/>
                <w:szCs w:val="18"/>
                <w:lang w:val="el-GR"/>
              </w:rPr>
              <w:t>m</w:t>
            </w:r>
            <w:r w:rsidRPr="00046D52">
              <w:rPr>
                <w:noProof/>
                <w:sz w:val="18"/>
                <w:szCs w:val="18"/>
              </w:rPr>
              <w:t>g/L</w:t>
            </w:r>
          </w:p>
        </w:tc>
        <w:tc>
          <w:tcPr>
            <w:tcW w:w="1124" w:type="dxa"/>
          </w:tcPr>
          <w:p w:rsidR="003B4855" w:rsidRPr="00046D52" w:rsidRDefault="003B4855" w:rsidP="003B4855">
            <w:pPr>
              <w:jc w:val="center"/>
              <w:rPr>
                <w:noProof/>
                <w:sz w:val="18"/>
                <w:szCs w:val="18"/>
              </w:rPr>
            </w:pPr>
            <w:r>
              <w:rPr>
                <w:rFonts w:hint="eastAsia"/>
                <w:noProof/>
                <w:sz w:val="18"/>
                <w:szCs w:val="18"/>
              </w:rPr>
              <w:t>实测加标量，</w:t>
            </w:r>
            <w:r>
              <w:rPr>
                <w:rFonts w:hint="eastAsia"/>
                <w:noProof/>
                <w:sz w:val="18"/>
                <w:szCs w:val="18"/>
                <w:lang w:val="el-GR"/>
              </w:rPr>
              <w:t>m</w:t>
            </w:r>
            <w:r w:rsidRPr="00046D52">
              <w:rPr>
                <w:noProof/>
                <w:sz w:val="18"/>
                <w:szCs w:val="18"/>
              </w:rPr>
              <w:t>g/L</w:t>
            </w:r>
          </w:p>
        </w:tc>
        <w:tc>
          <w:tcPr>
            <w:tcW w:w="1124" w:type="dxa"/>
          </w:tcPr>
          <w:p w:rsidR="003B4855" w:rsidRPr="00046D52" w:rsidRDefault="003B4855" w:rsidP="003B4855">
            <w:pPr>
              <w:jc w:val="center"/>
              <w:rPr>
                <w:noProof/>
                <w:sz w:val="18"/>
                <w:szCs w:val="18"/>
              </w:rPr>
            </w:pPr>
            <w:r w:rsidRPr="00046D52">
              <w:rPr>
                <w:rFonts w:hint="eastAsia"/>
                <w:noProof/>
                <w:sz w:val="18"/>
                <w:szCs w:val="18"/>
              </w:rPr>
              <w:t>回收率，</w:t>
            </w:r>
          </w:p>
          <w:p w:rsidR="003B4855" w:rsidRPr="00046D52" w:rsidRDefault="003B4855" w:rsidP="003B4855">
            <w:pPr>
              <w:jc w:val="center"/>
              <w:rPr>
                <w:noProof/>
                <w:sz w:val="18"/>
                <w:szCs w:val="18"/>
              </w:rPr>
            </w:pPr>
            <w:r w:rsidRPr="00046D52">
              <w:rPr>
                <w:rFonts w:hint="eastAsia"/>
                <w:noProof/>
                <w:sz w:val="18"/>
                <w:szCs w:val="18"/>
              </w:rPr>
              <w:t>%</w:t>
            </w:r>
          </w:p>
        </w:tc>
        <w:tc>
          <w:tcPr>
            <w:tcW w:w="1124" w:type="dxa"/>
          </w:tcPr>
          <w:p w:rsidR="003B4855" w:rsidRPr="00046D52" w:rsidRDefault="003B4855" w:rsidP="003B4855">
            <w:pPr>
              <w:jc w:val="center"/>
              <w:rPr>
                <w:noProof/>
                <w:sz w:val="18"/>
                <w:szCs w:val="18"/>
              </w:rPr>
            </w:pPr>
            <w:r>
              <w:rPr>
                <w:rFonts w:hint="eastAsia"/>
                <w:noProof/>
                <w:sz w:val="18"/>
                <w:szCs w:val="18"/>
              </w:rPr>
              <w:t>产品中镍的含量，</w:t>
            </w:r>
            <w:r>
              <w:rPr>
                <w:rFonts w:hint="eastAsia"/>
                <w:noProof/>
                <w:sz w:val="18"/>
                <w:szCs w:val="18"/>
              </w:rPr>
              <w:t>%</w:t>
            </w:r>
          </w:p>
        </w:tc>
      </w:tr>
      <w:tr w:rsidR="003B4855" w:rsidRPr="00046D52" w:rsidTr="003B4855">
        <w:tc>
          <w:tcPr>
            <w:tcW w:w="859" w:type="dxa"/>
          </w:tcPr>
          <w:p w:rsidR="003B4855" w:rsidRPr="00046D52" w:rsidRDefault="003B4855" w:rsidP="003B4855">
            <w:pPr>
              <w:jc w:val="center"/>
              <w:rPr>
                <w:noProof/>
                <w:sz w:val="18"/>
                <w:szCs w:val="18"/>
              </w:rPr>
            </w:pPr>
            <w:r w:rsidRPr="00046D52">
              <w:rPr>
                <w:rFonts w:hint="eastAsia"/>
                <w:noProof/>
                <w:sz w:val="18"/>
                <w:szCs w:val="18"/>
              </w:rPr>
              <w:t>1#</w:t>
            </w:r>
          </w:p>
        </w:tc>
        <w:tc>
          <w:tcPr>
            <w:tcW w:w="1092" w:type="dxa"/>
          </w:tcPr>
          <w:p w:rsidR="003B4855" w:rsidRPr="00046D52" w:rsidRDefault="003B4855" w:rsidP="003B4855">
            <w:pPr>
              <w:jc w:val="center"/>
              <w:rPr>
                <w:noProof/>
                <w:sz w:val="18"/>
                <w:szCs w:val="18"/>
              </w:rPr>
            </w:pPr>
            <w:r>
              <w:rPr>
                <w:rFonts w:hint="eastAsia"/>
                <w:noProof/>
                <w:sz w:val="18"/>
                <w:szCs w:val="18"/>
              </w:rPr>
              <w:t>1.0092</w:t>
            </w:r>
          </w:p>
        </w:tc>
        <w:tc>
          <w:tcPr>
            <w:tcW w:w="1170" w:type="dxa"/>
          </w:tcPr>
          <w:p w:rsidR="003B4855" w:rsidRPr="00046D52" w:rsidRDefault="003B4855" w:rsidP="003B4855">
            <w:pPr>
              <w:jc w:val="center"/>
              <w:rPr>
                <w:noProof/>
                <w:sz w:val="18"/>
                <w:szCs w:val="18"/>
              </w:rPr>
            </w:pPr>
            <w:r w:rsidRPr="00046D52">
              <w:rPr>
                <w:rFonts w:hint="eastAsia"/>
                <w:noProof/>
                <w:sz w:val="18"/>
                <w:szCs w:val="18"/>
              </w:rPr>
              <w:t>0</w:t>
            </w:r>
          </w:p>
        </w:tc>
        <w:tc>
          <w:tcPr>
            <w:tcW w:w="1119" w:type="dxa"/>
          </w:tcPr>
          <w:p w:rsidR="003B4855" w:rsidRPr="00046D52" w:rsidRDefault="00DD2A07" w:rsidP="003B4855">
            <w:pPr>
              <w:jc w:val="center"/>
              <w:rPr>
                <w:noProof/>
                <w:sz w:val="18"/>
                <w:szCs w:val="18"/>
              </w:rPr>
            </w:pPr>
            <w:r>
              <w:rPr>
                <w:rFonts w:hint="eastAsia"/>
                <w:noProof/>
                <w:sz w:val="18"/>
                <w:szCs w:val="18"/>
              </w:rPr>
              <w:t>0.0266</w:t>
            </w:r>
          </w:p>
        </w:tc>
        <w:tc>
          <w:tcPr>
            <w:tcW w:w="1621" w:type="dxa"/>
          </w:tcPr>
          <w:p w:rsidR="003B4855" w:rsidRPr="00046D52" w:rsidRDefault="003B4855" w:rsidP="003B4855">
            <w:pPr>
              <w:jc w:val="center"/>
              <w:rPr>
                <w:noProof/>
                <w:sz w:val="18"/>
                <w:szCs w:val="18"/>
              </w:rPr>
            </w:pPr>
            <w:r>
              <w:rPr>
                <w:rFonts w:hint="eastAsia"/>
                <w:noProof/>
                <w:sz w:val="18"/>
                <w:szCs w:val="18"/>
              </w:rPr>
              <w:t>0.327</w:t>
            </w:r>
          </w:p>
        </w:tc>
        <w:tc>
          <w:tcPr>
            <w:tcW w:w="1124" w:type="dxa"/>
          </w:tcPr>
          <w:p w:rsidR="003B4855" w:rsidRPr="00046D52" w:rsidRDefault="003B4855" w:rsidP="003B4855">
            <w:pPr>
              <w:jc w:val="center"/>
              <w:rPr>
                <w:noProof/>
                <w:sz w:val="18"/>
                <w:szCs w:val="18"/>
              </w:rPr>
            </w:pPr>
          </w:p>
        </w:tc>
        <w:tc>
          <w:tcPr>
            <w:tcW w:w="1124" w:type="dxa"/>
          </w:tcPr>
          <w:p w:rsidR="003B4855" w:rsidRPr="00046D52" w:rsidRDefault="003B4855" w:rsidP="003B4855">
            <w:pPr>
              <w:jc w:val="center"/>
              <w:rPr>
                <w:noProof/>
                <w:sz w:val="18"/>
                <w:szCs w:val="18"/>
              </w:rPr>
            </w:pPr>
          </w:p>
        </w:tc>
        <w:tc>
          <w:tcPr>
            <w:tcW w:w="1124" w:type="dxa"/>
          </w:tcPr>
          <w:p w:rsidR="003B4855" w:rsidRPr="00046D52" w:rsidRDefault="0008395D" w:rsidP="003B4855">
            <w:pPr>
              <w:jc w:val="center"/>
              <w:rPr>
                <w:noProof/>
                <w:sz w:val="18"/>
                <w:szCs w:val="18"/>
              </w:rPr>
            </w:pPr>
            <w:r>
              <w:rPr>
                <w:rFonts w:hint="eastAsia"/>
                <w:noProof/>
                <w:sz w:val="18"/>
                <w:szCs w:val="18"/>
              </w:rPr>
              <w:t>0.0016</w:t>
            </w:r>
          </w:p>
        </w:tc>
      </w:tr>
      <w:tr w:rsidR="003B4855" w:rsidRPr="00046D52" w:rsidTr="003B4855">
        <w:tc>
          <w:tcPr>
            <w:tcW w:w="859" w:type="dxa"/>
          </w:tcPr>
          <w:p w:rsidR="003B4855" w:rsidRPr="00046D52" w:rsidRDefault="003B4855" w:rsidP="003B4855">
            <w:pPr>
              <w:jc w:val="center"/>
              <w:rPr>
                <w:noProof/>
                <w:sz w:val="18"/>
                <w:szCs w:val="18"/>
              </w:rPr>
            </w:pPr>
            <w:r w:rsidRPr="00046D52">
              <w:rPr>
                <w:rFonts w:hint="eastAsia"/>
                <w:noProof/>
                <w:sz w:val="18"/>
                <w:szCs w:val="18"/>
              </w:rPr>
              <w:t>1#</w:t>
            </w:r>
          </w:p>
        </w:tc>
        <w:tc>
          <w:tcPr>
            <w:tcW w:w="1092" w:type="dxa"/>
          </w:tcPr>
          <w:p w:rsidR="003B4855" w:rsidRPr="00046D52" w:rsidRDefault="003B4855" w:rsidP="003B4855">
            <w:pPr>
              <w:jc w:val="center"/>
              <w:rPr>
                <w:noProof/>
                <w:sz w:val="18"/>
                <w:szCs w:val="18"/>
              </w:rPr>
            </w:pPr>
          </w:p>
        </w:tc>
        <w:tc>
          <w:tcPr>
            <w:tcW w:w="1170" w:type="dxa"/>
          </w:tcPr>
          <w:p w:rsidR="003B4855" w:rsidRPr="00046D52" w:rsidRDefault="00DD2A07" w:rsidP="003B4855">
            <w:pPr>
              <w:jc w:val="center"/>
              <w:rPr>
                <w:noProof/>
                <w:sz w:val="18"/>
                <w:szCs w:val="18"/>
              </w:rPr>
            </w:pPr>
            <w:r>
              <w:rPr>
                <w:rFonts w:hint="eastAsia"/>
                <w:noProof/>
                <w:sz w:val="18"/>
                <w:szCs w:val="18"/>
              </w:rPr>
              <w:t>0.5</w:t>
            </w:r>
          </w:p>
        </w:tc>
        <w:tc>
          <w:tcPr>
            <w:tcW w:w="1119" w:type="dxa"/>
          </w:tcPr>
          <w:p w:rsidR="003B4855" w:rsidRPr="00046D52" w:rsidRDefault="00DD2A07" w:rsidP="003B4855">
            <w:pPr>
              <w:jc w:val="center"/>
              <w:rPr>
                <w:noProof/>
                <w:sz w:val="18"/>
                <w:szCs w:val="18"/>
              </w:rPr>
            </w:pPr>
            <w:r>
              <w:rPr>
                <w:rFonts w:hint="eastAsia"/>
                <w:noProof/>
                <w:sz w:val="18"/>
                <w:szCs w:val="18"/>
              </w:rPr>
              <w:t>0.0676</w:t>
            </w:r>
          </w:p>
        </w:tc>
        <w:tc>
          <w:tcPr>
            <w:tcW w:w="1621" w:type="dxa"/>
          </w:tcPr>
          <w:p w:rsidR="003B4855" w:rsidRPr="00046D52" w:rsidRDefault="00DD2A07" w:rsidP="003B4855">
            <w:pPr>
              <w:jc w:val="center"/>
              <w:rPr>
                <w:noProof/>
                <w:sz w:val="18"/>
                <w:szCs w:val="18"/>
              </w:rPr>
            </w:pPr>
            <w:r>
              <w:rPr>
                <w:rFonts w:hint="eastAsia"/>
                <w:noProof/>
                <w:sz w:val="18"/>
                <w:szCs w:val="18"/>
              </w:rPr>
              <w:t>0.852</w:t>
            </w:r>
          </w:p>
        </w:tc>
        <w:tc>
          <w:tcPr>
            <w:tcW w:w="1124" w:type="dxa"/>
          </w:tcPr>
          <w:p w:rsidR="003B4855" w:rsidRPr="00046D52" w:rsidRDefault="00DD2A07" w:rsidP="003B4855">
            <w:pPr>
              <w:jc w:val="center"/>
              <w:rPr>
                <w:noProof/>
                <w:sz w:val="18"/>
                <w:szCs w:val="18"/>
              </w:rPr>
            </w:pPr>
            <w:r>
              <w:rPr>
                <w:rFonts w:hint="eastAsia"/>
                <w:noProof/>
                <w:sz w:val="18"/>
                <w:szCs w:val="18"/>
              </w:rPr>
              <w:t>0.525</w:t>
            </w:r>
          </w:p>
        </w:tc>
        <w:tc>
          <w:tcPr>
            <w:tcW w:w="1124" w:type="dxa"/>
          </w:tcPr>
          <w:p w:rsidR="003B4855" w:rsidRPr="00046D52" w:rsidRDefault="00DD2A07" w:rsidP="003B4855">
            <w:pPr>
              <w:jc w:val="center"/>
              <w:rPr>
                <w:noProof/>
                <w:sz w:val="18"/>
                <w:szCs w:val="18"/>
              </w:rPr>
            </w:pPr>
            <w:r>
              <w:rPr>
                <w:rFonts w:hint="eastAsia"/>
                <w:noProof/>
                <w:sz w:val="18"/>
                <w:szCs w:val="18"/>
              </w:rPr>
              <w:t>105</w:t>
            </w:r>
          </w:p>
        </w:tc>
        <w:tc>
          <w:tcPr>
            <w:tcW w:w="1124" w:type="dxa"/>
          </w:tcPr>
          <w:p w:rsidR="003B4855" w:rsidRDefault="003B4855" w:rsidP="003B4855">
            <w:pPr>
              <w:jc w:val="center"/>
              <w:rPr>
                <w:noProof/>
                <w:sz w:val="18"/>
                <w:szCs w:val="18"/>
              </w:rPr>
            </w:pPr>
          </w:p>
        </w:tc>
      </w:tr>
      <w:tr w:rsidR="003B4855" w:rsidRPr="00046D52" w:rsidTr="003B4855">
        <w:tc>
          <w:tcPr>
            <w:tcW w:w="859" w:type="dxa"/>
          </w:tcPr>
          <w:p w:rsidR="003B4855" w:rsidRPr="00046D52" w:rsidRDefault="003B4855" w:rsidP="003B4855">
            <w:pPr>
              <w:jc w:val="center"/>
              <w:rPr>
                <w:noProof/>
                <w:sz w:val="18"/>
                <w:szCs w:val="18"/>
              </w:rPr>
            </w:pPr>
            <w:r w:rsidRPr="00046D52">
              <w:rPr>
                <w:rFonts w:hint="eastAsia"/>
                <w:noProof/>
                <w:sz w:val="18"/>
                <w:szCs w:val="18"/>
              </w:rPr>
              <w:t>1#</w:t>
            </w:r>
          </w:p>
        </w:tc>
        <w:tc>
          <w:tcPr>
            <w:tcW w:w="1092" w:type="dxa"/>
          </w:tcPr>
          <w:p w:rsidR="003B4855" w:rsidRPr="00046D52" w:rsidRDefault="003B4855" w:rsidP="003B4855">
            <w:pPr>
              <w:jc w:val="center"/>
              <w:rPr>
                <w:noProof/>
                <w:sz w:val="18"/>
                <w:szCs w:val="18"/>
              </w:rPr>
            </w:pPr>
          </w:p>
        </w:tc>
        <w:tc>
          <w:tcPr>
            <w:tcW w:w="1170" w:type="dxa"/>
          </w:tcPr>
          <w:p w:rsidR="003B4855" w:rsidRPr="00046D52" w:rsidRDefault="00DD2A07" w:rsidP="003B4855">
            <w:pPr>
              <w:jc w:val="center"/>
              <w:rPr>
                <w:noProof/>
                <w:sz w:val="18"/>
                <w:szCs w:val="18"/>
              </w:rPr>
            </w:pPr>
            <w:r>
              <w:rPr>
                <w:rFonts w:hint="eastAsia"/>
                <w:noProof/>
                <w:sz w:val="18"/>
                <w:szCs w:val="18"/>
              </w:rPr>
              <w:t>1</w:t>
            </w:r>
          </w:p>
        </w:tc>
        <w:tc>
          <w:tcPr>
            <w:tcW w:w="1119" w:type="dxa"/>
          </w:tcPr>
          <w:p w:rsidR="003B4855" w:rsidRPr="00046D52" w:rsidRDefault="00DD2A07" w:rsidP="003B4855">
            <w:pPr>
              <w:jc w:val="center"/>
              <w:rPr>
                <w:noProof/>
                <w:sz w:val="18"/>
                <w:szCs w:val="18"/>
              </w:rPr>
            </w:pPr>
            <w:r>
              <w:rPr>
                <w:rFonts w:hint="eastAsia"/>
                <w:noProof/>
                <w:sz w:val="18"/>
                <w:szCs w:val="18"/>
              </w:rPr>
              <w:t>0.1039</w:t>
            </w:r>
          </w:p>
        </w:tc>
        <w:tc>
          <w:tcPr>
            <w:tcW w:w="1621" w:type="dxa"/>
          </w:tcPr>
          <w:p w:rsidR="003B4855" w:rsidRPr="00046D52" w:rsidRDefault="00DD2A07" w:rsidP="003B4855">
            <w:pPr>
              <w:jc w:val="center"/>
              <w:rPr>
                <w:noProof/>
                <w:sz w:val="18"/>
                <w:szCs w:val="18"/>
              </w:rPr>
            </w:pPr>
            <w:r>
              <w:rPr>
                <w:rFonts w:hint="eastAsia"/>
                <w:noProof/>
                <w:sz w:val="18"/>
                <w:szCs w:val="18"/>
              </w:rPr>
              <w:t>1.338</w:t>
            </w:r>
          </w:p>
        </w:tc>
        <w:tc>
          <w:tcPr>
            <w:tcW w:w="1124" w:type="dxa"/>
          </w:tcPr>
          <w:p w:rsidR="003B4855" w:rsidRPr="00046D52" w:rsidRDefault="00DD2A07" w:rsidP="003B4855">
            <w:pPr>
              <w:jc w:val="center"/>
              <w:rPr>
                <w:noProof/>
                <w:sz w:val="18"/>
                <w:szCs w:val="18"/>
              </w:rPr>
            </w:pPr>
            <w:r>
              <w:rPr>
                <w:rFonts w:hint="eastAsia"/>
                <w:noProof/>
                <w:sz w:val="18"/>
                <w:szCs w:val="18"/>
              </w:rPr>
              <w:t>1.011</w:t>
            </w:r>
          </w:p>
        </w:tc>
        <w:tc>
          <w:tcPr>
            <w:tcW w:w="1124" w:type="dxa"/>
          </w:tcPr>
          <w:p w:rsidR="003B4855" w:rsidRPr="00046D52" w:rsidRDefault="00DD2A07" w:rsidP="003B4855">
            <w:pPr>
              <w:jc w:val="center"/>
              <w:rPr>
                <w:noProof/>
                <w:sz w:val="18"/>
                <w:szCs w:val="18"/>
              </w:rPr>
            </w:pPr>
            <w:r>
              <w:rPr>
                <w:rFonts w:hint="eastAsia"/>
                <w:noProof/>
                <w:sz w:val="18"/>
                <w:szCs w:val="18"/>
              </w:rPr>
              <w:t>101.1</w:t>
            </w:r>
          </w:p>
        </w:tc>
        <w:tc>
          <w:tcPr>
            <w:tcW w:w="1124" w:type="dxa"/>
          </w:tcPr>
          <w:p w:rsidR="003B4855" w:rsidRDefault="003B4855" w:rsidP="003B4855">
            <w:pPr>
              <w:jc w:val="center"/>
              <w:rPr>
                <w:noProof/>
                <w:sz w:val="18"/>
                <w:szCs w:val="18"/>
              </w:rPr>
            </w:pPr>
          </w:p>
        </w:tc>
      </w:tr>
      <w:tr w:rsidR="003B4855" w:rsidRPr="00046D52" w:rsidTr="003B4855">
        <w:tc>
          <w:tcPr>
            <w:tcW w:w="859" w:type="dxa"/>
          </w:tcPr>
          <w:p w:rsidR="003B4855" w:rsidRPr="00046D52" w:rsidRDefault="003B4855" w:rsidP="003B4855">
            <w:pPr>
              <w:jc w:val="center"/>
              <w:rPr>
                <w:noProof/>
                <w:sz w:val="18"/>
                <w:szCs w:val="18"/>
              </w:rPr>
            </w:pPr>
            <w:r>
              <w:rPr>
                <w:rFonts w:hint="eastAsia"/>
                <w:noProof/>
                <w:sz w:val="18"/>
                <w:szCs w:val="18"/>
              </w:rPr>
              <w:t>2#</w:t>
            </w:r>
          </w:p>
        </w:tc>
        <w:tc>
          <w:tcPr>
            <w:tcW w:w="1092" w:type="dxa"/>
          </w:tcPr>
          <w:p w:rsidR="003B4855" w:rsidRPr="00046D52" w:rsidRDefault="003B4855" w:rsidP="003B4855">
            <w:pPr>
              <w:jc w:val="center"/>
              <w:rPr>
                <w:noProof/>
                <w:sz w:val="18"/>
                <w:szCs w:val="18"/>
              </w:rPr>
            </w:pPr>
            <w:r>
              <w:rPr>
                <w:rFonts w:hint="eastAsia"/>
                <w:noProof/>
                <w:sz w:val="18"/>
                <w:szCs w:val="18"/>
              </w:rPr>
              <w:t>1.0026</w:t>
            </w:r>
          </w:p>
        </w:tc>
        <w:tc>
          <w:tcPr>
            <w:tcW w:w="1170" w:type="dxa"/>
          </w:tcPr>
          <w:p w:rsidR="003B4855" w:rsidRPr="00046D52" w:rsidRDefault="003B4855" w:rsidP="003B4855">
            <w:pPr>
              <w:jc w:val="center"/>
              <w:rPr>
                <w:noProof/>
                <w:sz w:val="18"/>
                <w:szCs w:val="18"/>
              </w:rPr>
            </w:pPr>
            <w:r>
              <w:rPr>
                <w:rFonts w:hint="eastAsia"/>
                <w:noProof/>
                <w:sz w:val="18"/>
                <w:szCs w:val="18"/>
              </w:rPr>
              <w:t>0</w:t>
            </w:r>
          </w:p>
        </w:tc>
        <w:tc>
          <w:tcPr>
            <w:tcW w:w="1119" w:type="dxa"/>
          </w:tcPr>
          <w:p w:rsidR="003B4855" w:rsidRPr="00046D52" w:rsidRDefault="0008395D" w:rsidP="003B4855">
            <w:pPr>
              <w:jc w:val="center"/>
              <w:rPr>
                <w:noProof/>
                <w:sz w:val="18"/>
                <w:szCs w:val="18"/>
              </w:rPr>
            </w:pPr>
            <w:r>
              <w:rPr>
                <w:rFonts w:hint="eastAsia"/>
                <w:noProof/>
                <w:sz w:val="18"/>
                <w:szCs w:val="18"/>
              </w:rPr>
              <w:t>0.0254</w:t>
            </w:r>
          </w:p>
        </w:tc>
        <w:tc>
          <w:tcPr>
            <w:tcW w:w="1621" w:type="dxa"/>
          </w:tcPr>
          <w:p w:rsidR="003B4855" w:rsidRPr="00046D52" w:rsidRDefault="00DD2A07" w:rsidP="003B4855">
            <w:pPr>
              <w:jc w:val="center"/>
              <w:rPr>
                <w:noProof/>
                <w:sz w:val="18"/>
                <w:szCs w:val="18"/>
              </w:rPr>
            </w:pPr>
            <w:r>
              <w:rPr>
                <w:rFonts w:hint="eastAsia"/>
                <w:noProof/>
                <w:sz w:val="18"/>
                <w:szCs w:val="18"/>
              </w:rPr>
              <w:t>0.312</w:t>
            </w:r>
          </w:p>
        </w:tc>
        <w:tc>
          <w:tcPr>
            <w:tcW w:w="1124" w:type="dxa"/>
          </w:tcPr>
          <w:p w:rsidR="003B4855" w:rsidRPr="00046D52" w:rsidRDefault="003B4855" w:rsidP="003B4855">
            <w:pPr>
              <w:jc w:val="center"/>
              <w:rPr>
                <w:noProof/>
                <w:sz w:val="18"/>
                <w:szCs w:val="18"/>
              </w:rPr>
            </w:pPr>
          </w:p>
        </w:tc>
        <w:tc>
          <w:tcPr>
            <w:tcW w:w="1124" w:type="dxa"/>
          </w:tcPr>
          <w:p w:rsidR="003B4855" w:rsidRPr="00046D52" w:rsidRDefault="003B4855" w:rsidP="003B4855">
            <w:pPr>
              <w:jc w:val="center"/>
              <w:rPr>
                <w:noProof/>
                <w:sz w:val="18"/>
                <w:szCs w:val="18"/>
              </w:rPr>
            </w:pPr>
          </w:p>
        </w:tc>
        <w:tc>
          <w:tcPr>
            <w:tcW w:w="1124" w:type="dxa"/>
          </w:tcPr>
          <w:p w:rsidR="003B4855" w:rsidRPr="00046D52" w:rsidRDefault="0008395D" w:rsidP="003B4855">
            <w:pPr>
              <w:jc w:val="center"/>
              <w:rPr>
                <w:noProof/>
                <w:sz w:val="18"/>
                <w:szCs w:val="18"/>
              </w:rPr>
            </w:pPr>
            <w:r>
              <w:rPr>
                <w:rFonts w:hint="eastAsia"/>
                <w:noProof/>
                <w:sz w:val="18"/>
                <w:szCs w:val="18"/>
              </w:rPr>
              <w:t>0.0016</w:t>
            </w:r>
          </w:p>
        </w:tc>
      </w:tr>
      <w:tr w:rsidR="003B4855" w:rsidRPr="00046D52" w:rsidTr="003B4855">
        <w:tc>
          <w:tcPr>
            <w:tcW w:w="859" w:type="dxa"/>
          </w:tcPr>
          <w:p w:rsidR="003B4855" w:rsidRPr="00046D52" w:rsidRDefault="003B4855" w:rsidP="003B4855">
            <w:pPr>
              <w:jc w:val="center"/>
              <w:rPr>
                <w:noProof/>
                <w:sz w:val="18"/>
                <w:szCs w:val="18"/>
              </w:rPr>
            </w:pPr>
            <w:r>
              <w:rPr>
                <w:rFonts w:hint="eastAsia"/>
                <w:noProof/>
                <w:sz w:val="18"/>
                <w:szCs w:val="18"/>
              </w:rPr>
              <w:t>2#</w:t>
            </w:r>
          </w:p>
        </w:tc>
        <w:tc>
          <w:tcPr>
            <w:tcW w:w="1092" w:type="dxa"/>
          </w:tcPr>
          <w:p w:rsidR="003B4855" w:rsidRPr="00046D52" w:rsidRDefault="003B4855" w:rsidP="003B4855">
            <w:pPr>
              <w:jc w:val="center"/>
              <w:rPr>
                <w:noProof/>
                <w:sz w:val="18"/>
                <w:szCs w:val="18"/>
              </w:rPr>
            </w:pPr>
          </w:p>
        </w:tc>
        <w:tc>
          <w:tcPr>
            <w:tcW w:w="1170" w:type="dxa"/>
          </w:tcPr>
          <w:p w:rsidR="003B4855" w:rsidRPr="00046D52" w:rsidRDefault="00DD2A07" w:rsidP="003B4855">
            <w:pPr>
              <w:jc w:val="center"/>
              <w:rPr>
                <w:noProof/>
                <w:sz w:val="18"/>
                <w:szCs w:val="18"/>
              </w:rPr>
            </w:pPr>
            <w:r>
              <w:rPr>
                <w:rFonts w:hint="eastAsia"/>
                <w:noProof/>
                <w:sz w:val="18"/>
                <w:szCs w:val="18"/>
              </w:rPr>
              <w:t>0.5</w:t>
            </w:r>
          </w:p>
        </w:tc>
        <w:tc>
          <w:tcPr>
            <w:tcW w:w="1119" w:type="dxa"/>
          </w:tcPr>
          <w:p w:rsidR="003B4855" w:rsidRPr="00046D52" w:rsidRDefault="0008395D" w:rsidP="003B4855">
            <w:pPr>
              <w:jc w:val="center"/>
              <w:rPr>
                <w:noProof/>
                <w:sz w:val="18"/>
                <w:szCs w:val="18"/>
              </w:rPr>
            </w:pPr>
            <w:r>
              <w:rPr>
                <w:rFonts w:hint="eastAsia"/>
                <w:noProof/>
                <w:sz w:val="18"/>
                <w:szCs w:val="18"/>
              </w:rPr>
              <w:t>0.0656</w:t>
            </w:r>
          </w:p>
        </w:tc>
        <w:tc>
          <w:tcPr>
            <w:tcW w:w="1621" w:type="dxa"/>
          </w:tcPr>
          <w:p w:rsidR="003B4855" w:rsidRPr="00046D52" w:rsidRDefault="00DD2A07" w:rsidP="003B4855">
            <w:pPr>
              <w:jc w:val="center"/>
              <w:rPr>
                <w:noProof/>
                <w:sz w:val="18"/>
                <w:szCs w:val="18"/>
              </w:rPr>
            </w:pPr>
            <w:r>
              <w:rPr>
                <w:rFonts w:hint="eastAsia"/>
                <w:noProof/>
                <w:sz w:val="18"/>
                <w:szCs w:val="18"/>
              </w:rPr>
              <w:t>0.827</w:t>
            </w:r>
          </w:p>
        </w:tc>
        <w:tc>
          <w:tcPr>
            <w:tcW w:w="1124" w:type="dxa"/>
          </w:tcPr>
          <w:p w:rsidR="003B4855" w:rsidRPr="00046D52" w:rsidRDefault="00DD2A07" w:rsidP="003B4855">
            <w:pPr>
              <w:jc w:val="center"/>
              <w:rPr>
                <w:noProof/>
                <w:sz w:val="18"/>
                <w:szCs w:val="18"/>
              </w:rPr>
            </w:pPr>
            <w:r>
              <w:rPr>
                <w:rFonts w:hint="eastAsia"/>
                <w:noProof/>
                <w:sz w:val="18"/>
                <w:szCs w:val="18"/>
              </w:rPr>
              <w:t>0.515</w:t>
            </w:r>
          </w:p>
        </w:tc>
        <w:tc>
          <w:tcPr>
            <w:tcW w:w="1124" w:type="dxa"/>
          </w:tcPr>
          <w:p w:rsidR="003B4855" w:rsidRPr="00046D52" w:rsidRDefault="00DD2A07" w:rsidP="003B4855">
            <w:pPr>
              <w:jc w:val="center"/>
              <w:rPr>
                <w:noProof/>
                <w:sz w:val="18"/>
                <w:szCs w:val="18"/>
              </w:rPr>
            </w:pPr>
            <w:r>
              <w:rPr>
                <w:rFonts w:hint="eastAsia"/>
                <w:noProof/>
                <w:sz w:val="18"/>
                <w:szCs w:val="18"/>
              </w:rPr>
              <w:t>103</w:t>
            </w:r>
          </w:p>
        </w:tc>
        <w:tc>
          <w:tcPr>
            <w:tcW w:w="1124" w:type="dxa"/>
          </w:tcPr>
          <w:p w:rsidR="003B4855" w:rsidRDefault="003B4855" w:rsidP="003B4855">
            <w:pPr>
              <w:jc w:val="center"/>
              <w:rPr>
                <w:noProof/>
                <w:sz w:val="18"/>
                <w:szCs w:val="18"/>
              </w:rPr>
            </w:pPr>
          </w:p>
        </w:tc>
      </w:tr>
      <w:tr w:rsidR="003B4855" w:rsidRPr="00046D52" w:rsidTr="003B4855">
        <w:tc>
          <w:tcPr>
            <w:tcW w:w="859" w:type="dxa"/>
          </w:tcPr>
          <w:p w:rsidR="003B4855" w:rsidRPr="00046D52" w:rsidRDefault="003B4855" w:rsidP="003B4855">
            <w:pPr>
              <w:jc w:val="center"/>
              <w:rPr>
                <w:noProof/>
                <w:sz w:val="18"/>
                <w:szCs w:val="18"/>
              </w:rPr>
            </w:pPr>
            <w:r>
              <w:rPr>
                <w:rFonts w:hint="eastAsia"/>
                <w:noProof/>
                <w:sz w:val="18"/>
                <w:szCs w:val="18"/>
              </w:rPr>
              <w:t>2#</w:t>
            </w:r>
          </w:p>
        </w:tc>
        <w:tc>
          <w:tcPr>
            <w:tcW w:w="1092" w:type="dxa"/>
          </w:tcPr>
          <w:p w:rsidR="003B4855" w:rsidRPr="00046D52" w:rsidRDefault="003B4855" w:rsidP="003B4855">
            <w:pPr>
              <w:jc w:val="center"/>
              <w:rPr>
                <w:noProof/>
                <w:sz w:val="18"/>
                <w:szCs w:val="18"/>
              </w:rPr>
            </w:pPr>
          </w:p>
        </w:tc>
        <w:tc>
          <w:tcPr>
            <w:tcW w:w="1170" w:type="dxa"/>
          </w:tcPr>
          <w:p w:rsidR="003B4855" w:rsidRPr="00046D52" w:rsidRDefault="00DD2A07" w:rsidP="003B4855">
            <w:pPr>
              <w:jc w:val="center"/>
              <w:rPr>
                <w:noProof/>
                <w:sz w:val="18"/>
                <w:szCs w:val="18"/>
              </w:rPr>
            </w:pPr>
            <w:r>
              <w:rPr>
                <w:rFonts w:hint="eastAsia"/>
                <w:noProof/>
                <w:sz w:val="18"/>
                <w:szCs w:val="18"/>
              </w:rPr>
              <w:t>1</w:t>
            </w:r>
          </w:p>
        </w:tc>
        <w:tc>
          <w:tcPr>
            <w:tcW w:w="1119" w:type="dxa"/>
          </w:tcPr>
          <w:p w:rsidR="003B4855" w:rsidRPr="00046D52" w:rsidRDefault="0008395D" w:rsidP="003B4855">
            <w:pPr>
              <w:jc w:val="center"/>
              <w:rPr>
                <w:noProof/>
                <w:sz w:val="18"/>
                <w:szCs w:val="18"/>
              </w:rPr>
            </w:pPr>
            <w:r>
              <w:rPr>
                <w:rFonts w:hint="eastAsia"/>
                <w:noProof/>
                <w:sz w:val="18"/>
                <w:szCs w:val="18"/>
              </w:rPr>
              <w:t>0.1014</w:t>
            </w:r>
          </w:p>
        </w:tc>
        <w:tc>
          <w:tcPr>
            <w:tcW w:w="1621" w:type="dxa"/>
          </w:tcPr>
          <w:p w:rsidR="003B4855" w:rsidRPr="00046D52" w:rsidRDefault="00DD2A07" w:rsidP="003B4855">
            <w:pPr>
              <w:jc w:val="center"/>
              <w:rPr>
                <w:noProof/>
                <w:sz w:val="18"/>
                <w:szCs w:val="18"/>
              </w:rPr>
            </w:pPr>
            <w:r>
              <w:rPr>
                <w:rFonts w:hint="eastAsia"/>
                <w:noProof/>
                <w:sz w:val="18"/>
                <w:szCs w:val="18"/>
              </w:rPr>
              <w:t>1.303</w:t>
            </w:r>
          </w:p>
        </w:tc>
        <w:tc>
          <w:tcPr>
            <w:tcW w:w="1124" w:type="dxa"/>
          </w:tcPr>
          <w:p w:rsidR="003B4855" w:rsidRPr="00046D52" w:rsidRDefault="00DD2A07" w:rsidP="003B4855">
            <w:pPr>
              <w:jc w:val="center"/>
              <w:rPr>
                <w:noProof/>
                <w:sz w:val="18"/>
                <w:szCs w:val="18"/>
              </w:rPr>
            </w:pPr>
            <w:r>
              <w:rPr>
                <w:rFonts w:hint="eastAsia"/>
                <w:noProof/>
                <w:sz w:val="18"/>
                <w:szCs w:val="18"/>
              </w:rPr>
              <w:t>0.991</w:t>
            </w:r>
          </w:p>
        </w:tc>
        <w:tc>
          <w:tcPr>
            <w:tcW w:w="1124" w:type="dxa"/>
          </w:tcPr>
          <w:p w:rsidR="003B4855" w:rsidRPr="00046D52" w:rsidRDefault="00DD2A07" w:rsidP="003B4855">
            <w:pPr>
              <w:jc w:val="center"/>
              <w:rPr>
                <w:noProof/>
                <w:sz w:val="18"/>
                <w:szCs w:val="18"/>
              </w:rPr>
            </w:pPr>
            <w:r>
              <w:rPr>
                <w:rFonts w:hint="eastAsia"/>
                <w:noProof/>
                <w:sz w:val="18"/>
                <w:szCs w:val="18"/>
              </w:rPr>
              <w:t>99.1</w:t>
            </w:r>
          </w:p>
        </w:tc>
        <w:tc>
          <w:tcPr>
            <w:tcW w:w="1124" w:type="dxa"/>
          </w:tcPr>
          <w:p w:rsidR="003B4855" w:rsidRDefault="003B4855" w:rsidP="003B4855">
            <w:pPr>
              <w:jc w:val="center"/>
              <w:rPr>
                <w:noProof/>
                <w:sz w:val="18"/>
                <w:szCs w:val="18"/>
              </w:rPr>
            </w:pPr>
          </w:p>
        </w:tc>
      </w:tr>
    </w:tbl>
    <w:p w:rsidR="00194DA2" w:rsidRDefault="00BE5049" w:rsidP="00194DA2">
      <w:pPr>
        <w:pStyle w:val="aff6"/>
      </w:pPr>
      <w:r>
        <w:rPr>
          <w:rFonts w:hint="eastAsia"/>
        </w:rPr>
        <w:lastRenderedPageBreak/>
        <w:t>部分聚合硫酸铁生产厂家质量汇总见附表1。</w:t>
      </w:r>
    </w:p>
    <w:p w:rsidR="00194DA2" w:rsidRPr="00433A30" w:rsidRDefault="00194DA2" w:rsidP="00064E2E">
      <w:pPr>
        <w:pStyle w:val="a4"/>
        <w:spacing w:before="312" w:after="312"/>
        <w:rPr>
          <w:rFonts w:ascii="Times New Roman"/>
        </w:rPr>
      </w:pPr>
      <w:r w:rsidRPr="00433A30">
        <w:rPr>
          <w:rFonts w:ascii="Times New Roman"/>
        </w:rPr>
        <w:t>专利</w:t>
      </w:r>
    </w:p>
    <w:p w:rsidR="00194DA2" w:rsidRPr="00433A30" w:rsidRDefault="00194DA2" w:rsidP="00194DA2">
      <w:pPr>
        <w:pStyle w:val="aff6"/>
        <w:rPr>
          <w:rFonts w:ascii="Times New Roman"/>
        </w:rPr>
      </w:pPr>
      <w:r w:rsidRPr="00433A30">
        <w:rPr>
          <w:rFonts w:ascii="Times New Roman"/>
        </w:rPr>
        <w:t>本标准不涉及专利问题。</w:t>
      </w:r>
    </w:p>
    <w:p w:rsidR="00194DA2" w:rsidRPr="00433A30" w:rsidRDefault="00194DA2" w:rsidP="00064E2E">
      <w:pPr>
        <w:pStyle w:val="a4"/>
        <w:spacing w:before="312" w:after="312"/>
        <w:rPr>
          <w:rFonts w:ascii="Times New Roman"/>
        </w:rPr>
      </w:pPr>
      <w:r w:rsidRPr="00433A30">
        <w:rPr>
          <w:rFonts w:ascii="Times New Roman"/>
        </w:rPr>
        <w:t>标准属性</w:t>
      </w:r>
    </w:p>
    <w:p w:rsidR="00194DA2" w:rsidRPr="00433A30" w:rsidRDefault="00194DA2" w:rsidP="00194DA2">
      <w:pPr>
        <w:pStyle w:val="aff6"/>
        <w:rPr>
          <w:rFonts w:ascii="Times New Roman"/>
        </w:rPr>
      </w:pPr>
      <w:r w:rsidRPr="00433A30">
        <w:rPr>
          <w:rFonts w:ascii="Times New Roman"/>
        </w:rPr>
        <w:t>本标准中的</w:t>
      </w:r>
      <w:r w:rsidRPr="00433A30">
        <w:rPr>
          <w:rFonts w:ascii="Times New Roman"/>
        </w:rPr>
        <w:t>Ⅰ</w:t>
      </w:r>
      <w:r w:rsidRPr="00433A30">
        <w:rPr>
          <w:rFonts w:ascii="Times New Roman"/>
        </w:rPr>
        <w:t>类产品为涉水产品，涉及人民健康安全问题，故建议本标准做强制性标准使用。</w:t>
      </w:r>
    </w:p>
    <w:p w:rsidR="00194DA2" w:rsidRPr="00433A30" w:rsidRDefault="00194DA2" w:rsidP="00064E2E">
      <w:pPr>
        <w:pStyle w:val="a4"/>
        <w:spacing w:before="312" w:after="312"/>
        <w:rPr>
          <w:rFonts w:ascii="Times New Roman"/>
        </w:rPr>
      </w:pPr>
      <w:r w:rsidRPr="00433A30">
        <w:rPr>
          <w:rFonts w:ascii="Times New Roman"/>
        </w:rPr>
        <w:t>与现行法律法规以及相关强制性标准的关系</w:t>
      </w:r>
    </w:p>
    <w:p w:rsidR="00194DA2" w:rsidRPr="00433A30" w:rsidRDefault="00194DA2" w:rsidP="00194DA2">
      <w:pPr>
        <w:pStyle w:val="aff6"/>
        <w:rPr>
          <w:rFonts w:ascii="Times New Roman"/>
        </w:rPr>
      </w:pPr>
      <w:r w:rsidRPr="00433A30">
        <w:rPr>
          <w:rFonts w:ascii="Times New Roman"/>
        </w:rPr>
        <w:t>本标准遵循相关法律法规，与其它相关强制性标准协调一致。</w:t>
      </w:r>
    </w:p>
    <w:p w:rsidR="00194DA2" w:rsidRPr="00433A30" w:rsidRDefault="00194DA2" w:rsidP="00064E2E">
      <w:pPr>
        <w:pStyle w:val="a4"/>
        <w:spacing w:before="312" w:after="312"/>
        <w:rPr>
          <w:rFonts w:ascii="Times New Roman"/>
        </w:rPr>
      </w:pPr>
      <w:r w:rsidRPr="00433A30">
        <w:rPr>
          <w:rFonts w:ascii="Times New Roman"/>
        </w:rPr>
        <w:t>标准水平分析</w:t>
      </w:r>
    </w:p>
    <w:p w:rsidR="00194DA2" w:rsidRPr="00433A30" w:rsidRDefault="00194DA2" w:rsidP="00194DA2">
      <w:pPr>
        <w:pStyle w:val="aff6"/>
        <w:rPr>
          <w:rFonts w:ascii="Times New Roman"/>
        </w:rPr>
      </w:pPr>
      <w:r w:rsidRPr="00433A30">
        <w:rPr>
          <w:rFonts w:ascii="Times New Roman"/>
        </w:rPr>
        <w:t>本标准</w:t>
      </w:r>
      <w:r w:rsidRPr="00433A30">
        <w:rPr>
          <w:rFonts w:ascii="Times New Roman"/>
          <w:color w:val="000000"/>
        </w:rPr>
        <w:t>，其标准水平为国内先进。</w:t>
      </w:r>
    </w:p>
    <w:p w:rsidR="001417D1" w:rsidRDefault="00366C73" w:rsidP="001417D1">
      <w:r>
        <w:br w:type="page"/>
      </w:r>
      <w:r w:rsidR="001417D1">
        <w:rPr>
          <w:rFonts w:hint="eastAsia"/>
        </w:rPr>
        <w:lastRenderedPageBreak/>
        <w:t>附表</w:t>
      </w:r>
      <w:r w:rsidR="001417D1">
        <w:rPr>
          <w:rFonts w:hint="eastAsia"/>
        </w:rPr>
        <w:t>1</w:t>
      </w:r>
    </w:p>
    <w:p w:rsidR="001417D1" w:rsidRDefault="001417D1" w:rsidP="001417D1">
      <w:pPr>
        <w:jc w:val="center"/>
        <w:rPr>
          <w:b/>
          <w:bCs/>
          <w:sz w:val="24"/>
        </w:rPr>
      </w:pPr>
      <w:r>
        <w:rPr>
          <w:rFonts w:hint="eastAsia"/>
          <w:b/>
          <w:bCs/>
          <w:sz w:val="24"/>
        </w:rPr>
        <w:t>聚合硫酸铁生产厂家质量汇总表（一）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13"/>
        <w:gridCol w:w="861"/>
        <w:gridCol w:w="737"/>
        <w:gridCol w:w="827"/>
        <w:gridCol w:w="731"/>
        <w:gridCol w:w="731"/>
        <w:gridCol w:w="846"/>
        <w:gridCol w:w="936"/>
        <w:gridCol w:w="936"/>
        <w:gridCol w:w="846"/>
        <w:gridCol w:w="846"/>
      </w:tblGrid>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序号</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密度</w:t>
            </w:r>
          </w:p>
          <w:p w:rsidR="001417D1" w:rsidRPr="00046D52" w:rsidRDefault="001417D1" w:rsidP="00194DA2">
            <w:pPr>
              <w:jc w:val="center"/>
              <w:rPr>
                <w:rFonts w:ascii="宋体" w:hAnsi="宋体"/>
                <w:bCs/>
                <w:sz w:val="18"/>
                <w:szCs w:val="18"/>
              </w:rPr>
            </w:pPr>
            <w:r w:rsidRPr="00950283">
              <w:rPr>
                <w:bCs/>
                <w:kern w:val="0"/>
                <w:sz w:val="18"/>
                <w:szCs w:val="18"/>
              </w:rPr>
              <w:t>g/cm</w:t>
            </w:r>
            <w:r w:rsidRPr="00950283">
              <w:rPr>
                <w:bCs/>
                <w:kern w:val="0"/>
                <w:sz w:val="18"/>
                <w:szCs w:val="18"/>
                <w:vertAlign w:val="superscript"/>
              </w:rPr>
              <w:t>3</w:t>
            </w:r>
          </w:p>
        </w:tc>
        <w:tc>
          <w:tcPr>
            <w:tcW w:w="450" w:type="pct"/>
          </w:tcPr>
          <w:p w:rsidR="001417D1" w:rsidRPr="00046D52" w:rsidRDefault="001417D1" w:rsidP="00194DA2">
            <w:pPr>
              <w:jc w:val="center"/>
              <w:rPr>
                <w:rFonts w:ascii="宋体" w:hAnsi="宋体"/>
                <w:bCs/>
                <w:sz w:val="18"/>
                <w:szCs w:val="18"/>
              </w:rPr>
            </w:pPr>
            <w:r>
              <w:t>Fe</w:t>
            </w:r>
            <w:r w:rsidRPr="00046D52">
              <w:rPr>
                <w:vertAlign w:val="superscript"/>
              </w:rPr>
              <w:t>3+</w:t>
            </w:r>
          </w:p>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w:t>
            </w:r>
          </w:p>
        </w:tc>
        <w:tc>
          <w:tcPr>
            <w:tcW w:w="385" w:type="pct"/>
          </w:tcPr>
          <w:p w:rsidR="001417D1" w:rsidRPr="00046D52" w:rsidRDefault="001417D1" w:rsidP="00194DA2">
            <w:pPr>
              <w:jc w:val="center"/>
              <w:rPr>
                <w:rFonts w:ascii="宋体" w:hAnsi="宋体"/>
                <w:bCs/>
                <w:sz w:val="18"/>
                <w:szCs w:val="18"/>
              </w:rPr>
            </w:pPr>
            <w:r>
              <w:t>Fe</w:t>
            </w:r>
            <w:r w:rsidRPr="00046D52">
              <w:rPr>
                <w:vertAlign w:val="superscript"/>
              </w:rPr>
              <w:t>2+</w:t>
            </w:r>
          </w:p>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盐基度</w:t>
            </w:r>
          </w:p>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不溶物/%</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pH</w:t>
            </w:r>
          </w:p>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As</w:t>
            </w:r>
          </w:p>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Cr</w:t>
            </w:r>
          </w:p>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Hg</w:t>
            </w:r>
          </w:p>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w:t>
            </w:r>
          </w:p>
        </w:tc>
        <w:tc>
          <w:tcPr>
            <w:tcW w:w="442" w:type="pct"/>
          </w:tcPr>
          <w:p w:rsidR="001417D1" w:rsidRPr="00046D52" w:rsidRDefault="001417D1" w:rsidP="00194DA2">
            <w:pPr>
              <w:jc w:val="center"/>
              <w:rPr>
                <w:rFonts w:ascii="宋体" w:hAnsi="宋体"/>
                <w:bCs/>
                <w:sz w:val="18"/>
                <w:szCs w:val="18"/>
              </w:rPr>
            </w:pPr>
            <w:proofErr w:type="spellStart"/>
            <w:r w:rsidRPr="00046D52">
              <w:rPr>
                <w:rFonts w:ascii="宋体" w:hAnsi="宋体" w:hint="eastAsia"/>
                <w:bCs/>
                <w:sz w:val="18"/>
                <w:szCs w:val="18"/>
              </w:rPr>
              <w:t>Pb</w:t>
            </w:r>
            <w:proofErr w:type="spellEnd"/>
          </w:p>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w:t>
            </w:r>
          </w:p>
        </w:tc>
        <w:tc>
          <w:tcPr>
            <w:tcW w:w="442" w:type="pct"/>
          </w:tcPr>
          <w:p w:rsidR="001417D1" w:rsidRPr="00046D52" w:rsidRDefault="001417D1" w:rsidP="00194DA2">
            <w:pPr>
              <w:jc w:val="center"/>
              <w:rPr>
                <w:rFonts w:ascii="宋体" w:hAnsi="宋体"/>
                <w:bCs/>
                <w:sz w:val="18"/>
                <w:szCs w:val="18"/>
              </w:rPr>
            </w:pPr>
            <w:proofErr w:type="spellStart"/>
            <w:r w:rsidRPr="00046D52">
              <w:rPr>
                <w:rFonts w:ascii="宋体" w:hAnsi="宋体" w:hint="eastAsia"/>
                <w:bCs/>
                <w:sz w:val="18"/>
                <w:szCs w:val="18"/>
              </w:rPr>
              <w:t>Cd</w:t>
            </w:r>
            <w:proofErr w:type="spellEnd"/>
          </w:p>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1.451</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w:t>
            </w:r>
            <w:r>
              <w:rPr>
                <w:rFonts w:ascii="宋体" w:hAnsi="宋体" w:hint="eastAsia"/>
                <w:bCs/>
                <w:sz w:val="18"/>
                <w:szCs w:val="18"/>
              </w:rPr>
              <w:t>.0</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0.03</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9.7</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0.13</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0.000023</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w:t>
            </w:r>
            <w:r>
              <w:rPr>
                <w:rFonts w:ascii="宋体" w:hAnsi="宋体" w:hint="eastAsia"/>
                <w:bCs/>
                <w:sz w:val="18"/>
                <w:szCs w:val="18"/>
              </w:rPr>
              <w:t>0</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11.1</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0.05</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10.4</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0.12</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2.4</w:t>
            </w:r>
          </w:p>
        </w:tc>
        <w:tc>
          <w:tcPr>
            <w:tcW w:w="442" w:type="pct"/>
          </w:tcPr>
          <w:p w:rsidR="001417D1" w:rsidRDefault="001417D1" w:rsidP="00194DA2">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0.000016</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3</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1.452</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11.2</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0.01</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10.8</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0.07</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2.4</w:t>
            </w:r>
          </w:p>
        </w:tc>
        <w:tc>
          <w:tcPr>
            <w:tcW w:w="442" w:type="pct"/>
          </w:tcPr>
          <w:p w:rsidR="001417D1" w:rsidRDefault="001417D1" w:rsidP="00194DA2">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0.000027</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4</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1.454</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w:t>
            </w:r>
            <w:r>
              <w:rPr>
                <w:rFonts w:ascii="宋体" w:hAnsi="宋体" w:hint="eastAsia"/>
                <w:bCs/>
                <w:sz w:val="18"/>
                <w:szCs w:val="18"/>
              </w:rPr>
              <w:t>.0</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0.02</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w:t>
            </w:r>
            <w:r>
              <w:rPr>
                <w:rFonts w:ascii="宋体" w:hAnsi="宋体" w:hint="eastAsia"/>
                <w:bCs/>
                <w:sz w:val="18"/>
                <w:szCs w:val="18"/>
              </w:rPr>
              <w:t>.0</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0.09</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2.4</w:t>
            </w:r>
          </w:p>
        </w:tc>
        <w:tc>
          <w:tcPr>
            <w:tcW w:w="442" w:type="pct"/>
          </w:tcPr>
          <w:p w:rsidR="001417D1" w:rsidRDefault="001417D1" w:rsidP="00194DA2">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0.000036</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5</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1.455</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11.2</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0.01</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12.1</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0.12</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2.5</w:t>
            </w:r>
          </w:p>
        </w:tc>
        <w:tc>
          <w:tcPr>
            <w:tcW w:w="442" w:type="pct"/>
          </w:tcPr>
          <w:p w:rsidR="001417D1" w:rsidRDefault="001417D1" w:rsidP="00194DA2">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0.000015</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6</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1.452</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11.1</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0.02</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9.8</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0.06</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2.7</w:t>
            </w:r>
          </w:p>
        </w:tc>
        <w:tc>
          <w:tcPr>
            <w:tcW w:w="442" w:type="pct"/>
          </w:tcPr>
          <w:p w:rsidR="001417D1" w:rsidRDefault="001417D1" w:rsidP="00194DA2">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0.000026</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7</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1.453</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11.2</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0.008</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10.4</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0.18</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w:t>
            </w:r>
            <w:r>
              <w:rPr>
                <w:rFonts w:ascii="宋体" w:hAnsi="宋体" w:hint="eastAsia"/>
                <w:bCs/>
                <w:sz w:val="18"/>
                <w:szCs w:val="18"/>
              </w:rPr>
              <w:t>.0</w:t>
            </w:r>
          </w:p>
        </w:tc>
        <w:tc>
          <w:tcPr>
            <w:tcW w:w="442" w:type="pct"/>
          </w:tcPr>
          <w:p w:rsidR="001417D1" w:rsidRDefault="001417D1" w:rsidP="00194DA2">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0.000019</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8</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w:t>
            </w:r>
            <w:r>
              <w:rPr>
                <w:rFonts w:ascii="宋体" w:hAnsi="宋体" w:hint="eastAsia"/>
                <w:bCs/>
                <w:sz w:val="18"/>
                <w:szCs w:val="18"/>
              </w:rPr>
              <w:t>0</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w:t>
            </w:r>
            <w:r>
              <w:rPr>
                <w:rFonts w:ascii="宋体" w:hAnsi="宋体" w:hint="eastAsia"/>
                <w:bCs/>
                <w:sz w:val="18"/>
                <w:szCs w:val="18"/>
              </w:rPr>
              <w:t>.0</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0.01</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12.3</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0.03</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2.3</w:t>
            </w:r>
          </w:p>
        </w:tc>
        <w:tc>
          <w:tcPr>
            <w:tcW w:w="442" w:type="pct"/>
          </w:tcPr>
          <w:p w:rsidR="001417D1" w:rsidRDefault="001417D1" w:rsidP="00194DA2">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0.000015</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9</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1.452</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11.3</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0.02</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10.9</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0.21</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2.1</w:t>
            </w:r>
          </w:p>
        </w:tc>
        <w:tc>
          <w:tcPr>
            <w:tcW w:w="442" w:type="pct"/>
          </w:tcPr>
          <w:p w:rsidR="001417D1" w:rsidRDefault="001417D1" w:rsidP="00194DA2">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0.000011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r w:rsidR="001417D1" w:rsidRPr="00046D52" w:rsidTr="00194DA2">
        <w:tc>
          <w:tcPr>
            <w:tcW w:w="29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10</w:t>
            </w:r>
          </w:p>
        </w:tc>
        <w:tc>
          <w:tcPr>
            <w:tcW w:w="373"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1.451</w:t>
            </w:r>
          </w:p>
        </w:tc>
        <w:tc>
          <w:tcPr>
            <w:tcW w:w="450"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11</w:t>
            </w:r>
            <w:r>
              <w:rPr>
                <w:rFonts w:ascii="宋体" w:hAnsi="宋体" w:hint="eastAsia"/>
                <w:bCs/>
                <w:sz w:val="18"/>
                <w:szCs w:val="18"/>
              </w:rPr>
              <w:t>.0</w:t>
            </w:r>
          </w:p>
        </w:tc>
        <w:tc>
          <w:tcPr>
            <w:tcW w:w="385"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0.04</w:t>
            </w:r>
          </w:p>
        </w:tc>
        <w:tc>
          <w:tcPr>
            <w:tcW w:w="43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9.8</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0.07</w:t>
            </w:r>
          </w:p>
        </w:tc>
        <w:tc>
          <w:tcPr>
            <w:tcW w:w="38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2.5</w:t>
            </w:r>
          </w:p>
        </w:tc>
        <w:tc>
          <w:tcPr>
            <w:tcW w:w="442" w:type="pct"/>
          </w:tcPr>
          <w:p w:rsidR="001417D1" w:rsidRDefault="001417D1" w:rsidP="00194DA2">
            <w:r w:rsidRPr="00046D52">
              <w:rPr>
                <w:rFonts w:ascii="宋体" w:hAnsi="宋体" w:hint="eastAsia"/>
                <w:bCs/>
                <w:sz w:val="18"/>
                <w:szCs w:val="18"/>
              </w:rPr>
              <w:t>&lt;0.0001</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0.000013</w:t>
            </w:r>
          </w:p>
        </w:tc>
        <w:tc>
          <w:tcPr>
            <w:tcW w:w="489"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&lt;0.00001</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&lt;0.0005</w:t>
            </w:r>
          </w:p>
        </w:tc>
        <w:tc>
          <w:tcPr>
            <w:tcW w:w="442" w:type="pct"/>
          </w:tcPr>
          <w:p w:rsidR="001417D1" w:rsidRPr="00046D52" w:rsidRDefault="001417D1" w:rsidP="00194DA2">
            <w:pPr>
              <w:jc w:val="center"/>
              <w:rPr>
                <w:rFonts w:ascii="宋体" w:hAnsi="宋体"/>
                <w:bCs/>
                <w:sz w:val="18"/>
                <w:szCs w:val="18"/>
              </w:rPr>
            </w:pPr>
            <w:r w:rsidRPr="00046D52">
              <w:rPr>
                <w:rFonts w:ascii="宋体" w:hAnsi="宋体" w:hint="eastAsia"/>
                <w:bCs/>
                <w:sz w:val="18"/>
                <w:szCs w:val="18"/>
              </w:rPr>
              <w:t>&lt;0.0001</w:t>
            </w:r>
          </w:p>
        </w:tc>
      </w:tr>
    </w:tbl>
    <w:p w:rsidR="001417D1" w:rsidRDefault="001417D1" w:rsidP="001417D1">
      <w:pPr>
        <w:jc w:val="center"/>
        <w:rPr>
          <w:b/>
          <w:bCs/>
          <w:sz w:val="24"/>
        </w:rPr>
      </w:pPr>
    </w:p>
    <w:p w:rsidR="001417D1" w:rsidRDefault="001417D1" w:rsidP="001417D1">
      <w:pPr>
        <w:jc w:val="center"/>
        <w:rPr>
          <w:b/>
          <w:bCs/>
          <w:sz w:val="24"/>
        </w:rPr>
      </w:pPr>
      <w:r>
        <w:rPr>
          <w:rFonts w:hint="eastAsia"/>
          <w:b/>
          <w:bCs/>
          <w:sz w:val="24"/>
        </w:rPr>
        <w:t>聚合硫酸铁生产厂家质量汇总表（二）</w:t>
      </w:r>
    </w:p>
    <w:tbl>
      <w:tblPr>
        <w:tblW w:w="5000" w:type="pct"/>
        <w:tblLook w:val="04A0"/>
      </w:tblPr>
      <w:tblGrid>
        <w:gridCol w:w="1242"/>
        <w:gridCol w:w="1700"/>
        <w:gridCol w:w="1985"/>
        <w:gridCol w:w="1675"/>
        <w:gridCol w:w="1485"/>
        <w:gridCol w:w="1483"/>
      </w:tblGrid>
      <w:tr w:rsidR="001417D1" w:rsidRPr="00AC5971" w:rsidTr="00194DA2">
        <w:trPr>
          <w:trHeight w:val="330"/>
        </w:trPr>
        <w:tc>
          <w:tcPr>
            <w:tcW w:w="649" w:type="pct"/>
            <w:tcBorders>
              <w:top w:val="single" w:sz="4" w:space="0" w:color="auto"/>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序号</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全铁（</w:t>
            </w:r>
            <w:r w:rsidRPr="00AC5971">
              <w:rPr>
                <w:bCs/>
                <w:kern w:val="0"/>
                <w:sz w:val="18"/>
                <w:szCs w:val="18"/>
              </w:rPr>
              <w:t>%</w:t>
            </w:r>
            <w:r w:rsidRPr="00AC5971">
              <w:rPr>
                <w:rFonts w:ascii="宋体" w:hAnsi="宋体" w:cs="宋体" w:hint="eastAsia"/>
                <w:bCs/>
                <w:kern w:val="0"/>
                <w:sz w:val="18"/>
                <w:szCs w:val="18"/>
              </w:rPr>
              <w:t>）</w:t>
            </w:r>
          </w:p>
        </w:tc>
        <w:tc>
          <w:tcPr>
            <w:tcW w:w="1037" w:type="pct"/>
            <w:tcBorders>
              <w:top w:val="single" w:sz="4" w:space="0" w:color="auto"/>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密度（</w:t>
            </w:r>
            <w:r w:rsidRPr="00AC5971">
              <w:rPr>
                <w:bCs/>
                <w:kern w:val="0"/>
                <w:sz w:val="18"/>
                <w:szCs w:val="18"/>
              </w:rPr>
              <w:t>g/cm</w:t>
            </w:r>
            <w:r w:rsidRPr="00AC5971">
              <w:rPr>
                <w:bCs/>
                <w:kern w:val="0"/>
                <w:sz w:val="18"/>
                <w:szCs w:val="18"/>
                <w:vertAlign w:val="superscript"/>
              </w:rPr>
              <w:t>3</w:t>
            </w:r>
            <w:r w:rsidRPr="00AC5971">
              <w:rPr>
                <w:rFonts w:ascii="宋体" w:hAnsi="宋体" w:cs="宋体" w:hint="eastAsia"/>
                <w:bCs/>
                <w:kern w:val="0"/>
                <w:sz w:val="18"/>
                <w:szCs w:val="18"/>
              </w:rPr>
              <w:t>）</w:t>
            </w:r>
          </w:p>
        </w:tc>
        <w:tc>
          <w:tcPr>
            <w:tcW w:w="875" w:type="pct"/>
            <w:tcBorders>
              <w:top w:val="single" w:sz="4" w:space="0" w:color="auto"/>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bCs/>
                <w:kern w:val="0"/>
                <w:sz w:val="18"/>
                <w:szCs w:val="18"/>
              </w:rPr>
            </w:pPr>
            <w:r w:rsidRPr="00AC5971">
              <w:rPr>
                <w:bCs/>
                <w:kern w:val="0"/>
                <w:sz w:val="18"/>
                <w:szCs w:val="18"/>
              </w:rPr>
              <w:t>Fe</w:t>
            </w:r>
            <w:r w:rsidRPr="00AC5971">
              <w:rPr>
                <w:bCs/>
                <w:kern w:val="0"/>
                <w:sz w:val="18"/>
                <w:szCs w:val="18"/>
                <w:vertAlign w:val="superscript"/>
              </w:rPr>
              <w:t>2+</w:t>
            </w:r>
            <w:r w:rsidRPr="00AC5971">
              <w:rPr>
                <w:rFonts w:ascii="宋体" w:hAnsi="宋体" w:hint="eastAsia"/>
                <w:bCs/>
                <w:kern w:val="0"/>
                <w:sz w:val="18"/>
                <w:szCs w:val="18"/>
              </w:rPr>
              <w:t>（</w:t>
            </w:r>
            <w:r w:rsidRPr="00AC5971">
              <w:rPr>
                <w:bCs/>
                <w:kern w:val="0"/>
                <w:sz w:val="18"/>
                <w:szCs w:val="18"/>
              </w:rPr>
              <w:t>%</w:t>
            </w:r>
            <w:r w:rsidRPr="00AC5971">
              <w:rPr>
                <w:rFonts w:ascii="宋体" w:hAnsi="宋体" w:hint="eastAsia"/>
                <w:bCs/>
                <w:kern w:val="0"/>
                <w:sz w:val="18"/>
                <w:szCs w:val="18"/>
              </w:rPr>
              <w:t>）</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盐基度（</w:t>
            </w:r>
            <w:r w:rsidRPr="00AC5971">
              <w:rPr>
                <w:bCs/>
                <w:kern w:val="0"/>
                <w:sz w:val="18"/>
                <w:szCs w:val="18"/>
              </w:rPr>
              <w:t>%</w:t>
            </w:r>
            <w:r w:rsidRPr="00AC5971">
              <w:rPr>
                <w:rFonts w:ascii="宋体" w:hAnsi="宋体" w:cs="宋体" w:hint="eastAsia"/>
                <w:bCs/>
                <w:kern w:val="0"/>
                <w:sz w:val="18"/>
                <w:szCs w:val="18"/>
              </w:rPr>
              <w:t>）</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417D1" w:rsidRPr="00AC5971" w:rsidRDefault="001417D1" w:rsidP="00194DA2">
            <w:pPr>
              <w:widowControl/>
              <w:jc w:val="center"/>
              <w:rPr>
                <w:bCs/>
                <w:kern w:val="0"/>
                <w:sz w:val="18"/>
                <w:szCs w:val="18"/>
              </w:rPr>
            </w:pPr>
            <w:r w:rsidRPr="00AC5971">
              <w:rPr>
                <w:bCs/>
                <w:kern w:val="0"/>
                <w:sz w:val="18"/>
                <w:szCs w:val="18"/>
              </w:rPr>
              <w:t>pH</w:t>
            </w:r>
            <w:r w:rsidRPr="00AC5971">
              <w:rPr>
                <w:rFonts w:ascii="宋体" w:hAnsi="宋体" w:hint="eastAsia"/>
                <w:bCs/>
                <w:kern w:val="0"/>
                <w:sz w:val="18"/>
                <w:szCs w:val="18"/>
              </w:rPr>
              <w:t>值（</w:t>
            </w:r>
            <w:r w:rsidRPr="00AC5971">
              <w:rPr>
                <w:bCs/>
                <w:kern w:val="0"/>
                <w:sz w:val="18"/>
                <w:szCs w:val="18"/>
              </w:rPr>
              <w:t>1%</w:t>
            </w:r>
            <w:r w:rsidRPr="00AC5971">
              <w:rPr>
                <w:rFonts w:ascii="宋体" w:hAnsi="宋体" w:hint="eastAsia"/>
                <w:bCs/>
                <w:kern w:val="0"/>
                <w:sz w:val="18"/>
                <w:szCs w:val="18"/>
              </w:rPr>
              <w:t>）</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1</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11.58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1.49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0.06 </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11.36 </w:t>
            </w:r>
          </w:p>
        </w:tc>
        <w:tc>
          <w:tcPr>
            <w:tcW w:w="775" w:type="pct"/>
            <w:tcBorders>
              <w:top w:val="nil"/>
              <w:left w:val="nil"/>
              <w:bottom w:val="single" w:sz="4" w:space="0" w:color="auto"/>
              <w:right w:val="single" w:sz="4" w:space="0" w:color="auto"/>
            </w:tcBorders>
            <w:shd w:val="clear" w:color="auto" w:fill="auto"/>
            <w:vAlign w:val="center"/>
            <w:hideMark/>
          </w:tcPr>
          <w:p w:rsidR="001417D1" w:rsidRPr="00950283" w:rsidRDefault="001417D1" w:rsidP="00194DA2">
            <w:pPr>
              <w:widowControl/>
              <w:jc w:val="center"/>
              <w:rPr>
                <w:kern w:val="0"/>
                <w:sz w:val="18"/>
                <w:szCs w:val="18"/>
              </w:rPr>
            </w:pPr>
            <w:r w:rsidRPr="00950283">
              <w:rPr>
                <w:kern w:val="0"/>
                <w:sz w:val="18"/>
                <w:szCs w:val="18"/>
              </w:rPr>
              <w:t xml:space="preserve">2.55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2</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11.33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1.49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13.65 </w:t>
            </w:r>
          </w:p>
        </w:tc>
        <w:tc>
          <w:tcPr>
            <w:tcW w:w="775" w:type="pct"/>
            <w:tcBorders>
              <w:top w:val="nil"/>
              <w:left w:val="nil"/>
              <w:bottom w:val="single" w:sz="4" w:space="0" w:color="auto"/>
              <w:right w:val="single" w:sz="4" w:space="0" w:color="auto"/>
            </w:tcBorders>
            <w:shd w:val="clear" w:color="auto" w:fill="auto"/>
            <w:vAlign w:val="center"/>
            <w:hideMark/>
          </w:tcPr>
          <w:p w:rsidR="001417D1" w:rsidRPr="00950283" w:rsidRDefault="001417D1" w:rsidP="00194DA2">
            <w:pPr>
              <w:widowControl/>
              <w:jc w:val="center"/>
              <w:rPr>
                <w:kern w:val="0"/>
                <w:sz w:val="18"/>
                <w:szCs w:val="18"/>
              </w:rPr>
            </w:pPr>
            <w:r w:rsidRPr="00950283">
              <w:rPr>
                <w:kern w:val="0"/>
                <w:sz w:val="18"/>
                <w:szCs w:val="18"/>
              </w:rPr>
              <w:t xml:space="preserve">2.68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3</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11.46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1.48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12.65 </w:t>
            </w:r>
          </w:p>
        </w:tc>
        <w:tc>
          <w:tcPr>
            <w:tcW w:w="775" w:type="pct"/>
            <w:tcBorders>
              <w:top w:val="nil"/>
              <w:left w:val="nil"/>
              <w:bottom w:val="single" w:sz="4" w:space="0" w:color="auto"/>
              <w:right w:val="single" w:sz="4" w:space="0" w:color="auto"/>
            </w:tcBorders>
            <w:shd w:val="clear" w:color="auto" w:fill="auto"/>
            <w:vAlign w:val="center"/>
            <w:hideMark/>
          </w:tcPr>
          <w:p w:rsidR="001417D1" w:rsidRPr="00950283" w:rsidRDefault="001417D1" w:rsidP="00194DA2">
            <w:pPr>
              <w:widowControl/>
              <w:jc w:val="center"/>
              <w:rPr>
                <w:kern w:val="0"/>
                <w:sz w:val="18"/>
                <w:szCs w:val="18"/>
              </w:rPr>
            </w:pPr>
            <w:r w:rsidRPr="00950283">
              <w:rPr>
                <w:kern w:val="0"/>
                <w:sz w:val="18"/>
                <w:szCs w:val="18"/>
              </w:rPr>
              <w:t xml:space="preserve">2.63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4</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11.29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1.47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15.62 </w:t>
            </w:r>
          </w:p>
        </w:tc>
        <w:tc>
          <w:tcPr>
            <w:tcW w:w="775" w:type="pct"/>
            <w:tcBorders>
              <w:top w:val="nil"/>
              <w:left w:val="nil"/>
              <w:bottom w:val="single" w:sz="4" w:space="0" w:color="auto"/>
              <w:right w:val="single" w:sz="4" w:space="0" w:color="auto"/>
            </w:tcBorders>
            <w:shd w:val="clear" w:color="auto" w:fill="auto"/>
            <w:vAlign w:val="center"/>
            <w:hideMark/>
          </w:tcPr>
          <w:p w:rsidR="001417D1" w:rsidRPr="00950283" w:rsidRDefault="001417D1" w:rsidP="00194DA2">
            <w:pPr>
              <w:widowControl/>
              <w:jc w:val="center"/>
              <w:rPr>
                <w:kern w:val="0"/>
                <w:sz w:val="18"/>
                <w:szCs w:val="18"/>
              </w:rPr>
            </w:pPr>
            <w:r w:rsidRPr="00950283">
              <w:rPr>
                <w:kern w:val="0"/>
                <w:sz w:val="18"/>
                <w:szCs w:val="18"/>
              </w:rPr>
              <w:t xml:space="preserve">2.85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5</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11.79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1.50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0.05 </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14.28 </w:t>
            </w:r>
          </w:p>
        </w:tc>
        <w:tc>
          <w:tcPr>
            <w:tcW w:w="775" w:type="pct"/>
            <w:tcBorders>
              <w:top w:val="nil"/>
              <w:left w:val="nil"/>
              <w:bottom w:val="single" w:sz="4" w:space="0" w:color="auto"/>
              <w:right w:val="single" w:sz="4" w:space="0" w:color="auto"/>
            </w:tcBorders>
            <w:shd w:val="clear" w:color="auto" w:fill="auto"/>
            <w:vAlign w:val="center"/>
            <w:hideMark/>
          </w:tcPr>
          <w:p w:rsidR="001417D1" w:rsidRPr="00950283" w:rsidRDefault="001417D1" w:rsidP="00194DA2">
            <w:pPr>
              <w:widowControl/>
              <w:jc w:val="center"/>
              <w:rPr>
                <w:kern w:val="0"/>
                <w:sz w:val="18"/>
                <w:szCs w:val="18"/>
              </w:rPr>
            </w:pPr>
            <w:r w:rsidRPr="00950283">
              <w:rPr>
                <w:kern w:val="0"/>
                <w:sz w:val="18"/>
                <w:szCs w:val="18"/>
              </w:rPr>
              <w:t xml:space="preserve">2.81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6</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11.45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1.48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10.25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2.44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7</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11.36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1.48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13.52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2.36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8</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11.62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1.49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16.22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2.89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9</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11.36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1.48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15.39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2.75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jc w:val="center"/>
              <w:rPr>
                <w:rFonts w:ascii="宋体" w:hAnsi="宋体"/>
                <w:bCs/>
                <w:sz w:val="18"/>
                <w:szCs w:val="18"/>
              </w:rPr>
            </w:pPr>
            <w:r w:rsidRPr="00134866">
              <w:rPr>
                <w:rFonts w:ascii="宋体" w:hAnsi="宋体" w:hint="eastAsia"/>
                <w:bCs/>
                <w:sz w:val="18"/>
                <w:szCs w:val="18"/>
              </w:rPr>
              <w:t>10</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11.57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1.50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0.08 </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13.52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2.52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widowControl/>
              <w:jc w:val="center"/>
              <w:rPr>
                <w:kern w:val="0"/>
                <w:sz w:val="18"/>
                <w:szCs w:val="18"/>
              </w:rPr>
            </w:pPr>
            <w:r w:rsidRPr="00134866">
              <w:rPr>
                <w:rFonts w:hint="eastAsia"/>
                <w:kern w:val="0"/>
                <w:sz w:val="18"/>
                <w:szCs w:val="18"/>
              </w:rPr>
              <w:t>11</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11.42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1.48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14.25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2.63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widowControl/>
              <w:jc w:val="center"/>
              <w:rPr>
                <w:kern w:val="0"/>
                <w:sz w:val="18"/>
                <w:szCs w:val="18"/>
              </w:rPr>
            </w:pPr>
            <w:r w:rsidRPr="00134866">
              <w:rPr>
                <w:rFonts w:hint="eastAsia"/>
                <w:kern w:val="0"/>
                <w:sz w:val="18"/>
                <w:szCs w:val="18"/>
              </w:rPr>
              <w:t>12</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11.30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1.47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9.35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2.23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widowControl/>
              <w:jc w:val="center"/>
              <w:rPr>
                <w:kern w:val="0"/>
                <w:sz w:val="18"/>
                <w:szCs w:val="18"/>
              </w:rPr>
            </w:pPr>
            <w:r w:rsidRPr="00134866">
              <w:rPr>
                <w:rFonts w:hint="eastAsia"/>
                <w:kern w:val="0"/>
                <w:sz w:val="18"/>
                <w:szCs w:val="18"/>
              </w:rPr>
              <w:t>13</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11.36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1.47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12.26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2.51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widowControl/>
              <w:jc w:val="center"/>
              <w:rPr>
                <w:kern w:val="0"/>
                <w:sz w:val="18"/>
                <w:szCs w:val="18"/>
              </w:rPr>
            </w:pPr>
            <w:r w:rsidRPr="00134866">
              <w:rPr>
                <w:rFonts w:hint="eastAsia"/>
                <w:kern w:val="0"/>
                <w:sz w:val="18"/>
                <w:szCs w:val="18"/>
              </w:rPr>
              <w:t>14</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11.47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1.48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13.54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2.63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widowControl/>
              <w:jc w:val="center"/>
              <w:rPr>
                <w:kern w:val="0"/>
                <w:sz w:val="18"/>
                <w:szCs w:val="18"/>
              </w:rPr>
            </w:pPr>
            <w:r w:rsidRPr="00134866">
              <w:rPr>
                <w:rFonts w:hint="eastAsia"/>
                <w:kern w:val="0"/>
                <w:sz w:val="18"/>
                <w:szCs w:val="18"/>
              </w:rPr>
              <w:t>15</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11.52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1.50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11.21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2.43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widowControl/>
              <w:jc w:val="center"/>
              <w:rPr>
                <w:kern w:val="0"/>
                <w:sz w:val="18"/>
                <w:szCs w:val="18"/>
              </w:rPr>
            </w:pPr>
            <w:r w:rsidRPr="00134866">
              <w:rPr>
                <w:rFonts w:hint="eastAsia"/>
                <w:kern w:val="0"/>
                <w:sz w:val="18"/>
                <w:szCs w:val="18"/>
              </w:rPr>
              <w:t>16</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11.70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1.51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 xml:space="preserve">0.06 </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15.32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2.66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widowControl/>
              <w:jc w:val="center"/>
              <w:rPr>
                <w:kern w:val="0"/>
                <w:sz w:val="18"/>
                <w:szCs w:val="18"/>
              </w:rPr>
            </w:pPr>
            <w:r w:rsidRPr="00134866">
              <w:rPr>
                <w:rFonts w:hint="eastAsia"/>
                <w:kern w:val="0"/>
                <w:sz w:val="18"/>
                <w:szCs w:val="18"/>
              </w:rPr>
              <w:t>17</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11.52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1.50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10.23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2.52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widowControl/>
              <w:jc w:val="center"/>
              <w:rPr>
                <w:kern w:val="0"/>
                <w:sz w:val="18"/>
                <w:szCs w:val="18"/>
              </w:rPr>
            </w:pPr>
            <w:r w:rsidRPr="00134866">
              <w:rPr>
                <w:rFonts w:hint="eastAsia"/>
                <w:kern w:val="0"/>
                <w:sz w:val="18"/>
                <w:szCs w:val="18"/>
              </w:rPr>
              <w:t>18</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11.37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1.47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18.26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2.85 </w:t>
            </w:r>
          </w:p>
        </w:tc>
      </w:tr>
      <w:tr w:rsidR="001417D1" w:rsidRPr="00134866" w:rsidTr="00194DA2">
        <w:trPr>
          <w:trHeight w:val="255"/>
        </w:trPr>
        <w:tc>
          <w:tcPr>
            <w:tcW w:w="649" w:type="pct"/>
            <w:tcBorders>
              <w:top w:val="nil"/>
              <w:left w:val="single" w:sz="4" w:space="0" w:color="auto"/>
              <w:bottom w:val="single" w:sz="4" w:space="0" w:color="auto"/>
              <w:right w:val="single" w:sz="4" w:space="0" w:color="auto"/>
            </w:tcBorders>
          </w:tcPr>
          <w:p w:rsidR="001417D1" w:rsidRPr="00134866" w:rsidRDefault="001417D1" w:rsidP="00194DA2">
            <w:pPr>
              <w:widowControl/>
              <w:jc w:val="center"/>
              <w:rPr>
                <w:kern w:val="0"/>
                <w:sz w:val="18"/>
                <w:szCs w:val="18"/>
              </w:rPr>
            </w:pPr>
            <w:r w:rsidRPr="00134866">
              <w:rPr>
                <w:rFonts w:hint="eastAsia"/>
                <w:kern w:val="0"/>
                <w:sz w:val="18"/>
                <w:szCs w:val="18"/>
              </w:rPr>
              <w:t>19</w:t>
            </w:r>
          </w:p>
        </w:tc>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11.35 </w:t>
            </w:r>
          </w:p>
        </w:tc>
        <w:tc>
          <w:tcPr>
            <w:tcW w:w="1037"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1.47 </w:t>
            </w:r>
          </w:p>
        </w:tc>
        <w:tc>
          <w:tcPr>
            <w:tcW w:w="8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rFonts w:ascii="宋体" w:hAnsi="宋体" w:cs="宋体"/>
                <w:kern w:val="0"/>
                <w:sz w:val="18"/>
                <w:szCs w:val="18"/>
              </w:rPr>
            </w:pPr>
            <w:r w:rsidRPr="00950283">
              <w:rPr>
                <w:rFonts w:ascii="宋体" w:hAnsi="宋体" w:cs="宋体" w:hint="eastAsia"/>
                <w:kern w:val="0"/>
                <w:sz w:val="18"/>
                <w:szCs w:val="18"/>
              </w:rPr>
              <w:t>未检出</w:t>
            </w:r>
          </w:p>
        </w:tc>
        <w:tc>
          <w:tcPr>
            <w:tcW w:w="776"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15.39 </w:t>
            </w:r>
          </w:p>
        </w:tc>
        <w:tc>
          <w:tcPr>
            <w:tcW w:w="775" w:type="pct"/>
            <w:tcBorders>
              <w:top w:val="nil"/>
              <w:left w:val="nil"/>
              <w:bottom w:val="single" w:sz="4" w:space="0" w:color="auto"/>
              <w:right w:val="single" w:sz="4" w:space="0" w:color="auto"/>
            </w:tcBorders>
            <w:shd w:val="clear" w:color="auto" w:fill="auto"/>
            <w:noWrap/>
            <w:vAlign w:val="center"/>
            <w:hideMark/>
          </w:tcPr>
          <w:p w:rsidR="001417D1" w:rsidRPr="00950283" w:rsidRDefault="001417D1" w:rsidP="00194DA2">
            <w:pPr>
              <w:widowControl/>
              <w:jc w:val="center"/>
              <w:rPr>
                <w:kern w:val="0"/>
                <w:sz w:val="18"/>
                <w:szCs w:val="18"/>
              </w:rPr>
            </w:pPr>
            <w:r w:rsidRPr="00950283">
              <w:rPr>
                <w:kern w:val="0"/>
                <w:sz w:val="18"/>
                <w:szCs w:val="18"/>
              </w:rPr>
              <w:t xml:space="preserve">2.54 </w:t>
            </w:r>
          </w:p>
        </w:tc>
      </w:tr>
    </w:tbl>
    <w:p w:rsidR="001417D1" w:rsidRDefault="001417D1" w:rsidP="001417D1">
      <w:pPr>
        <w:jc w:val="center"/>
        <w:rPr>
          <w:b/>
          <w:bCs/>
          <w:sz w:val="24"/>
        </w:rPr>
      </w:pPr>
    </w:p>
    <w:p w:rsidR="001417D1" w:rsidRDefault="001417D1" w:rsidP="001417D1">
      <w:pPr>
        <w:jc w:val="center"/>
        <w:rPr>
          <w:b/>
          <w:bCs/>
          <w:sz w:val="24"/>
        </w:rPr>
      </w:pPr>
      <w:r>
        <w:rPr>
          <w:rFonts w:hint="eastAsia"/>
          <w:b/>
          <w:bCs/>
          <w:sz w:val="24"/>
        </w:rPr>
        <w:t>聚合硫酸铁生产厂家质量汇总表（三）</w:t>
      </w:r>
    </w:p>
    <w:tbl>
      <w:tblPr>
        <w:tblW w:w="9477" w:type="dxa"/>
        <w:tblInd w:w="93" w:type="dxa"/>
        <w:tblLook w:val="04A0"/>
      </w:tblPr>
      <w:tblGrid>
        <w:gridCol w:w="1457"/>
        <w:gridCol w:w="1640"/>
        <w:gridCol w:w="1640"/>
        <w:gridCol w:w="1640"/>
        <w:gridCol w:w="1540"/>
        <w:gridCol w:w="1560"/>
      </w:tblGrid>
      <w:tr w:rsidR="001417D1" w:rsidRPr="00AC5971" w:rsidTr="00194DA2">
        <w:trPr>
          <w:trHeight w:val="570"/>
        </w:trPr>
        <w:tc>
          <w:tcPr>
            <w:tcW w:w="1457" w:type="dxa"/>
            <w:tcBorders>
              <w:top w:val="single" w:sz="4" w:space="0" w:color="auto"/>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序号</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全铁含量</w:t>
            </w:r>
            <w:r w:rsidRPr="00AC5971">
              <w:rPr>
                <w:rFonts w:ascii="宋体" w:hAnsi="宋体" w:cs="宋体" w:hint="eastAsia"/>
                <w:bCs/>
                <w:kern w:val="0"/>
                <w:sz w:val="18"/>
                <w:szCs w:val="18"/>
              </w:rPr>
              <w:b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亚铁含量</w:t>
            </w:r>
            <w:r w:rsidRPr="00AC5971">
              <w:rPr>
                <w:rFonts w:ascii="宋体" w:hAnsi="宋体" w:cs="宋体" w:hint="eastAsia"/>
                <w:bCs/>
                <w:kern w:val="0"/>
                <w:sz w:val="18"/>
                <w:szCs w:val="18"/>
              </w:rPr>
              <w:b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盐基度</w:t>
            </w:r>
            <w:r w:rsidRPr="00AC5971">
              <w:rPr>
                <w:rFonts w:ascii="宋体" w:hAnsi="宋体" w:cs="宋体" w:hint="eastAsia"/>
                <w:bCs/>
                <w:kern w:val="0"/>
                <w:sz w:val="18"/>
                <w:szCs w:val="18"/>
              </w:rPr>
              <w:br/>
              <w: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不溶物</w:t>
            </w:r>
            <w:r w:rsidRPr="00AC5971">
              <w:rPr>
                <w:rFonts w:ascii="宋体" w:hAnsi="宋体" w:cs="宋体" w:hint="eastAsia"/>
                <w:bCs/>
                <w:kern w:val="0"/>
                <w:sz w:val="18"/>
                <w:szCs w:val="18"/>
              </w:rPr>
              <w:b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bCs/>
                <w:kern w:val="0"/>
                <w:sz w:val="18"/>
                <w:szCs w:val="18"/>
              </w:rPr>
            </w:pPr>
            <w:r w:rsidRPr="00AC5971">
              <w:rPr>
                <w:rFonts w:ascii="宋体" w:hAnsi="宋体" w:cs="宋体" w:hint="eastAsia"/>
                <w:bCs/>
                <w:kern w:val="0"/>
                <w:sz w:val="18"/>
                <w:szCs w:val="18"/>
              </w:rPr>
              <w:t>pH值</w:t>
            </w:r>
            <w:r w:rsidRPr="00AC5971">
              <w:rPr>
                <w:rFonts w:ascii="宋体" w:hAnsi="宋体" w:hint="eastAsia"/>
                <w:bCs/>
                <w:kern w:val="0"/>
                <w:sz w:val="18"/>
                <w:szCs w:val="18"/>
              </w:rPr>
              <w:t>（</w:t>
            </w:r>
            <w:r w:rsidRPr="00AC5971">
              <w:rPr>
                <w:bCs/>
                <w:kern w:val="0"/>
                <w:sz w:val="18"/>
                <w:szCs w:val="18"/>
              </w:rPr>
              <w:t>1%</w:t>
            </w:r>
            <w:r w:rsidRPr="00AC5971">
              <w:rPr>
                <w:rFonts w:ascii="宋体" w:hAnsi="宋体" w:hint="eastAsia"/>
                <w:bCs/>
                <w:kern w:val="0"/>
                <w:sz w:val="18"/>
                <w:szCs w:val="18"/>
              </w:rPr>
              <w:t>）</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21.62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0.04</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15.69</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0.21</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2.67</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lastRenderedPageBreak/>
              <w:t>2</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21.74</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0.01</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15.82</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0.15</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2.55</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3</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21.92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0.06</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15.54</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0.17</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2.57</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4</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21.67</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0.04</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15.73</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0.16</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2.61</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5</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21.72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15.72</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0.11</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2.62</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6</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21.85</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0.05</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15.73</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0.11</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2.71</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7</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21.73</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0.03</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16.01</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0.15</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2.71</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8</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21.87</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0.05</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15.73</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0.16</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2.69</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9</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21.92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0.05</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16.2</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0.18</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2.73</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21.73</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0.07</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15.77</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0.17</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2.67</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11</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21.88</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15.62</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0.19</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2.59</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12</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21.62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15.92</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0.22</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2.57</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13</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21.55</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0.05</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15.77</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0.19</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2.59</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14</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21.7</w:t>
            </w:r>
            <w:r>
              <w:rPr>
                <w:rFonts w:ascii="宋体" w:hAnsi="宋体" w:cs="宋体" w:hint="eastAsia"/>
                <w:kern w:val="0"/>
                <w:sz w:val="18"/>
                <w:szCs w:val="18"/>
              </w:rPr>
              <w:t>0</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15.57</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0.19</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2.61</w:t>
            </w:r>
          </w:p>
        </w:tc>
      </w:tr>
      <w:tr w:rsidR="001417D1" w:rsidRPr="00AC5971" w:rsidTr="00194DA2">
        <w:trPr>
          <w:trHeight w:val="300"/>
        </w:trPr>
        <w:tc>
          <w:tcPr>
            <w:tcW w:w="1457" w:type="dxa"/>
            <w:tcBorders>
              <w:top w:val="nil"/>
              <w:left w:val="single" w:sz="4" w:space="0" w:color="auto"/>
              <w:bottom w:val="single" w:sz="4" w:space="0" w:color="auto"/>
              <w:right w:val="single" w:sz="4" w:space="0" w:color="auto"/>
            </w:tcBorders>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21.82</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0.04</w:t>
            </w:r>
          </w:p>
        </w:tc>
        <w:tc>
          <w:tcPr>
            <w:tcW w:w="16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15.89</w:t>
            </w:r>
          </w:p>
        </w:tc>
        <w:tc>
          <w:tcPr>
            <w:tcW w:w="154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0.15</w:t>
            </w:r>
          </w:p>
        </w:tc>
        <w:tc>
          <w:tcPr>
            <w:tcW w:w="1560" w:type="dxa"/>
            <w:tcBorders>
              <w:top w:val="nil"/>
              <w:left w:val="nil"/>
              <w:bottom w:val="single" w:sz="4" w:space="0" w:color="auto"/>
              <w:right w:val="single" w:sz="4" w:space="0" w:color="auto"/>
            </w:tcBorders>
            <w:shd w:val="clear" w:color="auto" w:fill="auto"/>
            <w:noWrap/>
            <w:vAlign w:val="center"/>
            <w:hideMark/>
          </w:tcPr>
          <w:p w:rsidR="001417D1" w:rsidRPr="00AC5971" w:rsidRDefault="001417D1" w:rsidP="00194DA2">
            <w:pPr>
              <w:widowControl/>
              <w:jc w:val="center"/>
              <w:rPr>
                <w:rFonts w:ascii="宋体" w:hAnsi="宋体" w:cs="宋体"/>
                <w:kern w:val="0"/>
                <w:sz w:val="18"/>
                <w:szCs w:val="18"/>
              </w:rPr>
            </w:pPr>
            <w:r w:rsidRPr="00AC5971">
              <w:rPr>
                <w:rFonts w:ascii="宋体" w:hAnsi="宋体" w:cs="宋体" w:hint="eastAsia"/>
                <w:kern w:val="0"/>
                <w:sz w:val="18"/>
                <w:szCs w:val="18"/>
              </w:rPr>
              <w:t>2.65</w:t>
            </w:r>
          </w:p>
        </w:tc>
      </w:tr>
    </w:tbl>
    <w:p w:rsidR="001417D1" w:rsidRDefault="001417D1" w:rsidP="001417D1">
      <w:pPr>
        <w:jc w:val="center"/>
        <w:rPr>
          <w:b/>
          <w:bCs/>
          <w:sz w:val="24"/>
        </w:rPr>
      </w:pPr>
    </w:p>
    <w:p w:rsidR="001417D1" w:rsidRDefault="001417D1" w:rsidP="001417D1">
      <w:pPr>
        <w:jc w:val="center"/>
        <w:rPr>
          <w:b/>
          <w:bCs/>
          <w:sz w:val="24"/>
        </w:rPr>
      </w:pPr>
      <w:r>
        <w:rPr>
          <w:rFonts w:hint="eastAsia"/>
          <w:b/>
          <w:bCs/>
          <w:sz w:val="24"/>
        </w:rPr>
        <w:t>聚合硫酸铁生产厂家质量汇总表（四）</w:t>
      </w:r>
    </w:p>
    <w:tbl>
      <w:tblPr>
        <w:tblW w:w="5000" w:type="pct"/>
        <w:tblLook w:val="04A0"/>
      </w:tblPr>
      <w:tblGrid>
        <w:gridCol w:w="772"/>
        <w:gridCol w:w="766"/>
        <w:gridCol w:w="1564"/>
        <w:gridCol w:w="1007"/>
        <w:gridCol w:w="1009"/>
        <w:gridCol w:w="766"/>
        <w:gridCol w:w="1612"/>
        <w:gridCol w:w="1037"/>
        <w:gridCol w:w="1037"/>
      </w:tblGrid>
      <w:tr w:rsidR="001417D1" w:rsidRPr="007571BA" w:rsidTr="00194DA2">
        <w:trPr>
          <w:trHeight w:val="270"/>
        </w:trPr>
        <w:tc>
          <w:tcPr>
            <w:tcW w:w="404" w:type="pct"/>
            <w:vMerge w:val="restart"/>
            <w:tcBorders>
              <w:top w:val="single" w:sz="4" w:space="0" w:color="auto"/>
              <w:left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序</w:t>
            </w:r>
          </w:p>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号</w:t>
            </w:r>
          </w:p>
        </w:tc>
        <w:tc>
          <w:tcPr>
            <w:tcW w:w="22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液体产品</w:t>
            </w:r>
          </w:p>
        </w:tc>
        <w:tc>
          <w:tcPr>
            <w:tcW w:w="2327" w:type="pct"/>
            <w:gridSpan w:val="4"/>
            <w:tcBorders>
              <w:top w:val="single" w:sz="4" w:space="0" w:color="auto"/>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固体产品</w:t>
            </w:r>
          </w:p>
        </w:tc>
      </w:tr>
      <w:tr w:rsidR="001417D1" w:rsidRPr="007571BA" w:rsidTr="00194DA2">
        <w:trPr>
          <w:trHeight w:val="270"/>
        </w:trPr>
        <w:tc>
          <w:tcPr>
            <w:tcW w:w="404" w:type="pct"/>
            <w:vMerge/>
            <w:tcBorders>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全铁%</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还原性物质%</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盐基度%</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不溶物%</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全铁%</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还原性物质%</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盐基度%</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不溶物%</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11.2</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9.28</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21.51</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11.98</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11.26</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10.26</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21.43</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10.6</w:t>
            </w:r>
            <w:r>
              <w:rPr>
                <w:rFonts w:ascii="宋体" w:hAnsi="宋体" w:cs="宋体" w:hint="eastAsia"/>
                <w:color w:val="000000"/>
                <w:kern w:val="0"/>
                <w:sz w:val="18"/>
                <w:szCs w:val="18"/>
              </w:rPr>
              <w:t>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4</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11.1</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w:t>
            </w:r>
            <w:r>
              <w:rPr>
                <w:rFonts w:ascii="宋体" w:hAnsi="宋体" w:cs="宋体" w:hint="eastAsia"/>
                <w:color w:val="000000"/>
                <w:kern w:val="0"/>
                <w:sz w:val="18"/>
                <w:szCs w:val="18"/>
              </w:rPr>
              <w:t>.00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w:t>
            </w:r>
            <w:r>
              <w:rPr>
                <w:rFonts w:ascii="宋体" w:hAnsi="宋体" w:cs="宋体" w:hint="eastAsia"/>
                <w:color w:val="000000"/>
                <w:kern w:val="0"/>
                <w:sz w:val="18"/>
                <w:szCs w:val="18"/>
              </w:rPr>
              <w:t>.00</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9.52</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6</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11.3</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11.22</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22.02</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9.5</w:t>
            </w:r>
            <w:r>
              <w:rPr>
                <w:rFonts w:ascii="宋体" w:hAnsi="宋体" w:cs="宋体" w:hint="eastAsia"/>
                <w:color w:val="000000"/>
                <w:kern w:val="0"/>
                <w:sz w:val="18"/>
                <w:szCs w:val="18"/>
              </w:rPr>
              <w:t>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8</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11.2</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9.7</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21.48</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10.13</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11.24</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9.3</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21.24</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w:t>
            </w:r>
            <w:r>
              <w:rPr>
                <w:rFonts w:ascii="宋体" w:hAnsi="宋体" w:cs="宋体" w:hint="eastAsia"/>
                <w:color w:val="000000"/>
                <w:kern w:val="0"/>
                <w:sz w:val="18"/>
                <w:szCs w:val="18"/>
              </w:rPr>
              <w:t>.00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11.17</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9.9</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22.68</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10.1</w:t>
            </w:r>
            <w:r>
              <w:rPr>
                <w:rFonts w:ascii="宋体" w:hAnsi="宋体" w:cs="宋体" w:hint="eastAsia"/>
                <w:color w:val="000000"/>
                <w:kern w:val="0"/>
                <w:sz w:val="18"/>
                <w:szCs w:val="18"/>
              </w:rPr>
              <w:t>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12</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11.06</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9.3</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21.77</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w:t>
            </w:r>
            <w:r>
              <w:rPr>
                <w:rFonts w:ascii="宋体" w:hAnsi="宋体" w:cs="宋体" w:hint="eastAsia"/>
                <w:color w:val="000000"/>
                <w:kern w:val="0"/>
                <w:sz w:val="18"/>
                <w:szCs w:val="18"/>
              </w:rPr>
              <w:t>.00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13</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11.5</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10.3</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22.3</w:t>
            </w:r>
            <w:r>
              <w:rPr>
                <w:rFonts w:ascii="宋体" w:hAnsi="宋体" w:cs="宋体" w:hint="eastAsia"/>
                <w:color w:val="000000"/>
                <w:kern w:val="0"/>
                <w:sz w:val="18"/>
                <w:szCs w:val="18"/>
              </w:rPr>
              <w:t>0</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10.7</w:t>
            </w:r>
            <w:r>
              <w:rPr>
                <w:rFonts w:ascii="宋体" w:hAnsi="宋体" w:cs="宋体" w:hint="eastAsia"/>
                <w:color w:val="000000"/>
                <w:kern w:val="0"/>
                <w:sz w:val="18"/>
                <w:szCs w:val="18"/>
              </w:rPr>
              <w:t>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15</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11.17</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9.5</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21.14</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11.2</w:t>
            </w:r>
            <w:r>
              <w:rPr>
                <w:rFonts w:ascii="宋体" w:hAnsi="宋体" w:cs="宋体" w:hint="eastAsia"/>
                <w:color w:val="000000"/>
                <w:kern w:val="0"/>
                <w:sz w:val="18"/>
                <w:szCs w:val="18"/>
              </w:rPr>
              <w:t>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17</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11.4</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9.3</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22.2</w:t>
            </w:r>
            <w:r>
              <w:rPr>
                <w:rFonts w:ascii="宋体" w:hAnsi="宋体" w:cs="宋体" w:hint="eastAsia"/>
                <w:color w:val="000000"/>
                <w:kern w:val="0"/>
                <w:sz w:val="18"/>
                <w:szCs w:val="18"/>
              </w:rPr>
              <w:t>0</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9.3</w:t>
            </w:r>
            <w:r>
              <w:rPr>
                <w:rFonts w:ascii="宋体" w:hAnsi="宋体" w:cs="宋体" w:hint="eastAsia"/>
                <w:color w:val="000000"/>
                <w:kern w:val="0"/>
                <w:sz w:val="18"/>
                <w:szCs w:val="18"/>
              </w:rPr>
              <w:t>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18</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11.35</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10.8</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22.6</w:t>
            </w:r>
            <w:r>
              <w:rPr>
                <w:rFonts w:ascii="宋体" w:hAnsi="宋体" w:cs="宋体" w:hint="eastAsia"/>
                <w:color w:val="000000"/>
                <w:kern w:val="0"/>
                <w:sz w:val="18"/>
                <w:szCs w:val="18"/>
              </w:rPr>
              <w:t>0</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9.9</w:t>
            </w:r>
            <w:r>
              <w:rPr>
                <w:rFonts w:ascii="宋体" w:hAnsi="宋体" w:cs="宋体" w:hint="eastAsia"/>
                <w:color w:val="000000"/>
                <w:kern w:val="0"/>
                <w:sz w:val="18"/>
                <w:szCs w:val="18"/>
              </w:rPr>
              <w:t>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19</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11.2</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w:t>
            </w:r>
            <w:r>
              <w:rPr>
                <w:rFonts w:ascii="宋体" w:hAnsi="宋体" w:cs="宋体" w:hint="eastAsia"/>
                <w:color w:val="000000"/>
                <w:kern w:val="0"/>
                <w:sz w:val="18"/>
                <w:szCs w:val="18"/>
              </w:rPr>
              <w:t>.00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22.37</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10.19</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20</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11.4</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10.25</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22.5</w:t>
            </w:r>
            <w:r>
              <w:rPr>
                <w:rFonts w:ascii="宋体" w:hAnsi="宋体" w:cs="宋体" w:hint="eastAsia"/>
                <w:color w:val="000000"/>
                <w:kern w:val="0"/>
                <w:sz w:val="18"/>
                <w:szCs w:val="18"/>
              </w:rPr>
              <w:t>0</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10.24</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11.4</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w:t>
            </w:r>
            <w:r>
              <w:rPr>
                <w:rFonts w:ascii="宋体" w:hAnsi="宋体" w:cs="宋体" w:hint="eastAsia"/>
                <w:color w:val="000000"/>
                <w:kern w:val="0"/>
                <w:sz w:val="18"/>
                <w:szCs w:val="18"/>
              </w:rPr>
              <w:t>.00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w:t>
            </w:r>
            <w:r>
              <w:rPr>
                <w:rFonts w:ascii="宋体" w:hAnsi="宋体" w:cs="宋体" w:hint="eastAsia"/>
                <w:color w:val="000000"/>
                <w:kern w:val="0"/>
                <w:sz w:val="18"/>
                <w:szCs w:val="18"/>
              </w:rPr>
              <w:t>.00</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10.7</w:t>
            </w:r>
            <w:r>
              <w:rPr>
                <w:rFonts w:ascii="宋体" w:hAnsi="宋体" w:cs="宋体" w:hint="eastAsia"/>
                <w:color w:val="000000"/>
                <w:kern w:val="0"/>
                <w:sz w:val="18"/>
                <w:szCs w:val="18"/>
              </w:rPr>
              <w:t>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24</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11.4</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w:t>
            </w:r>
            <w:r>
              <w:rPr>
                <w:rFonts w:ascii="宋体" w:hAnsi="宋体" w:cs="宋体" w:hint="eastAsia"/>
                <w:color w:val="000000"/>
                <w:kern w:val="0"/>
                <w:sz w:val="18"/>
                <w:szCs w:val="18"/>
              </w:rPr>
              <w:t>.00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22.4</w:t>
            </w:r>
            <w:r>
              <w:rPr>
                <w:rFonts w:ascii="宋体" w:hAnsi="宋体" w:cs="宋体" w:hint="eastAsia"/>
                <w:color w:val="000000"/>
                <w:kern w:val="0"/>
                <w:sz w:val="18"/>
                <w:szCs w:val="18"/>
              </w:rPr>
              <w:t>0</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w:t>
            </w:r>
            <w:r>
              <w:rPr>
                <w:rFonts w:ascii="宋体" w:hAnsi="宋体" w:cs="宋体" w:hint="eastAsia"/>
                <w:color w:val="000000"/>
                <w:kern w:val="0"/>
                <w:sz w:val="18"/>
                <w:szCs w:val="18"/>
              </w:rPr>
              <w:t>.00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25</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11.3</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9.6</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22.09</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w:t>
            </w:r>
            <w:r>
              <w:rPr>
                <w:rFonts w:ascii="宋体" w:hAnsi="宋体" w:cs="宋体" w:hint="eastAsia"/>
                <w:color w:val="000000"/>
                <w:kern w:val="0"/>
                <w:sz w:val="18"/>
                <w:szCs w:val="18"/>
              </w:rPr>
              <w:t>.00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26</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11.1</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10.1</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22.5</w:t>
            </w:r>
            <w:r>
              <w:rPr>
                <w:rFonts w:ascii="宋体" w:hAnsi="宋体" w:cs="宋体" w:hint="eastAsia"/>
                <w:color w:val="000000"/>
                <w:kern w:val="0"/>
                <w:sz w:val="18"/>
                <w:szCs w:val="18"/>
              </w:rPr>
              <w:t>0</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w:t>
            </w:r>
            <w:r>
              <w:rPr>
                <w:rFonts w:ascii="宋体" w:hAnsi="宋体" w:cs="宋体" w:hint="eastAsia"/>
                <w:color w:val="000000"/>
                <w:kern w:val="0"/>
                <w:sz w:val="18"/>
                <w:szCs w:val="18"/>
              </w:rPr>
              <w:t>.00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27</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11.3</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11.5</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22.38</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9.57</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29</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11.5</w:t>
            </w:r>
            <w:r>
              <w:rPr>
                <w:rFonts w:ascii="宋体" w:hAnsi="宋体" w:cs="宋体" w:hint="eastAsia"/>
                <w:color w:val="000000"/>
                <w:kern w:val="0"/>
                <w:sz w:val="18"/>
                <w:szCs w:val="18"/>
              </w:rPr>
              <w:t>0</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10.4</w:t>
            </w:r>
            <w:r>
              <w:rPr>
                <w:rFonts w:ascii="宋体" w:hAnsi="宋体" w:cs="宋体" w:hint="eastAsia"/>
                <w:color w:val="000000"/>
                <w:kern w:val="0"/>
                <w:sz w:val="18"/>
                <w:szCs w:val="18"/>
              </w:rPr>
              <w:t>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22.24</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11.36</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r w:rsidR="001417D1" w:rsidRPr="007571BA" w:rsidTr="00194DA2">
        <w:trPr>
          <w:trHeight w:val="27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31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11.06</w:t>
            </w:r>
          </w:p>
        </w:tc>
        <w:tc>
          <w:tcPr>
            <w:tcW w:w="81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26"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11</w:t>
            </w:r>
            <w:r>
              <w:rPr>
                <w:rFonts w:ascii="宋体" w:hAnsi="宋体" w:cs="宋体" w:hint="eastAsia"/>
                <w:color w:val="000000"/>
                <w:kern w:val="0"/>
                <w:sz w:val="18"/>
                <w:szCs w:val="18"/>
              </w:rPr>
              <w:t>.00</w:t>
            </w:r>
          </w:p>
        </w:tc>
        <w:tc>
          <w:tcPr>
            <w:tcW w:w="527"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400"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22.4</w:t>
            </w:r>
            <w:r>
              <w:rPr>
                <w:rFonts w:ascii="宋体" w:hAnsi="宋体" w:cs="宋体" w:hint="eastAsia"/>
                <w:color w:val="000000"/>
                <w:kern w:val="0"/>
                <w:sz w:val="18"/>
                <w:szCs w:val="18"/>
              </w:rPr>
              <w:t>0</w:t>
            </w:r>
          </w:p>
        </w:tc>
        <w:tc>
          <w:tcPr>
            <w:tcW w:w="8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9</w:t>
            </w:r>
            <w:r>
              <w:rPr>
                <w:rFonts w:ascii="宋体" w:hAnsi="宋体" w:cs="宋体" w:hint="eastAsia"/>
                <w:color w:val="000000"/>
                <w:kern w:val="0"/>
                <w:sz w:val="18"/>
                <w:szCs w:val="18"/>
              </w:rPr>
              <w:t>.00</w:t>
            </w:r>
          </w:p>
        </w:tc>
        <w:tc>
          <w:tcPr>
            <w:tcW w:w="542" w:type="pct"/>
            <w:tcBorders>
              <w:top w:val="nil"/>
              <w:left w:val="nil"/>
              <w:bottom w:val="single" w:sz="4" w:space="0" w:color="auto"/>
              <w:right w:val="single" w:sz="4" w:space="0" w:color="auto"/>
            </w:tcBorders>
            <w:shd w:val="clear" w:color="auto" w:fill="auto"/>
            <w:noWrap/>
            <w:vAlign w:val="center"/>
            <w:hideMark/>
          </w:tcPr>
          <w:p w:rsidR="001417D1" w:rsidRPr="007571BA" w:rsidRDefault="001417D1" w:rsidP="00194DA2">
            <w:pPr>
              <w:widowControl/>
              <w:jc w:val="center"/>
              <w:rPr>
                <w:rFonts w:ascii="宋体" w:hAnsi="宋体" w:cs="宋体"/>
                <w:color w:val="000000"/>
                <w:kern w:val="0"/>
                <w:sz w:val="18"/>
                <w:szCs w:val="18"/>
              </w:rPr>
            </w:pPr>
            <w:r w:rsidRPr="007571BA">
              <w:rPr>
                <w:rFonts w:ascii="宋体" w:hAnsi="宋体" w:cs="宋体" w:hint="eastAsia"/>
                <w:color w:val="000000"/>
                <w:kern w:val="0"/>
                <w:sz w:val="18"/>
                <w:szCs w:val="18"/>
              </w:rPr>
              <w:t>﹤0.1</w:t>
            </w:r>
          </w:p>
        </w:tc>
      </w:tr>
    </w:tbl>
    <w:p w:rsidR="001417D1" w:rsidRPr="001417D1" w:rsidRDefault="001417D1" w:rsidP="001417D1">
      <w:pPr>
        <w:pStyle w:val="aff6"/>
      </w:pPr>
    </w:p>
    <w:sectPr w:rsidR="001417D1" w:rsidRPr="001417D1" w:rsidSect="00F34B99">
      <w:headerReference w:type="default" r:id="rId15"/>
      <w:footerReference w:type="default" r:id="rId16"/>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05" w:rsidRDefault="00C14F05">
      <w:r>
        <w:separator/>
      </w:r>
    </w:p>
  </w:endnote>
  <w:endnote w:type="continuationSeparator" w:id="0">
    <w:p w:rsidR="00C14F05" w:rsidRDefault="00C14F0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7E" w:rsidRPr="00F34B99" w:rsidRDefault="008B4010" w:rsidP="00F34B99">
    <w:pPr>
      <w:pStyle w:val="aff7"/>
    </w:pPr>
    <w:r>
      <w:fldChar w:fldCharType="begin"/>
    </w:r>
    <w:r w:rsidR="00532B7E">
      <w:instrText xml:space="preserve"> PAGE  \* MERGEFORMAT </w:instrText>
    </w:r>
    <w:r>
      <w:fldChar w:fldCharType="separate"/>
    </w:r>
    <w:r w:rsidR="00064E2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05" w:rsidRDefault="00C14F05">
      <w:r>
        <w:separator/>
      </w:r>
    </w:p>
  </w:footnote>
  <w:footnote w:type="continuationSeparator" w:id="0">
    <w:p w:rsidR="00C14F05" w:rsidRDefault="00C14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7E" w:rsidRDefault="00532B7E" w:rsidP="00F34B99">
    <w:pPr>
      <w:pStyle w:val="aff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BB840D5"/>
    <w:multiLevelType w:val="hybridMultilevel"/>
    <w:tmpl w:val="29E0C788"/>
    <w:lvl w:ilvl="0" w:tplc="98BCFD4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2DF01073"/>
    <w:multiLevelType w:val="hybridMultilevel"/>
    <w:tmpl w:val="DB3C34D2"/>
    <w:lvl w:ilvl="0" w:tplc="07F46882">
      <w:start w:val="1"/>
      <w:numFmt w:val="decimal"/>
      <w:lvlText w:val="%1．"/>
      <w:lvlJc w:val="left"/>
      <w:pPr>
        <w:tabs>
          <w:tab w:val="num" w:pos="1065"/>
        </w:tabs>
        <w:ind w:left="106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5">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59887E02"/>
    <w:multiLevelType w:val="hybridMultilevel"/>
    <w:tmpl w:val="6D18B148"/>
    <w:lvl w:ilvl="0" w:tplc="8B641A18">
      <w:start w:val="1"/>
      <w:numFmt w:val="decimal"/>
      <w:lvlText w:val="%1．"/>
      <w:lvlJc w:val="left"/>
      <w:pPr>
        <w:tabs>
          <w:tab w:val="num" w:pos="480"/>
        </w:tabs>
        <w:ind w:left="480" w:hanging="360"/>
      </w:pPr>
      <w:rPr>
        <w:rFonts w:hint="eastAsia"/>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8">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9">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646260FA"/>
    <w:multiLevelType w:val="multilevel"/>
    <w:tmpl w:val="7E26D738"/>
    <w:lvl w:ilvl="0">
      <w:start w:val="1"/>
      <w:numFmt w:val="decimal"/>
      <w:pStyle w:val="af7"/>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eastAsia="黑体" w:hAnsi="Times New Roman" w:cs="Times New Roman" w:hint="eastAsia"/>
        <w:b w:val="0"/>
        <w:bCs w:val="0"/>
        <w:i w:val="0"/>
        <w:iCs w:val="0"/>
        <w:caps w:val="0"/>
        <w:smallCaps w:val="0"/>
        <w:strike w:val="0"/>
        <w:dstrike w:val="0"/>
        <w:outline w:val="0"/>
        <w:shadow w:val="0"/>
        <w:emboss w:val="0"/>
        <w:imprint w:val="0"/>
        <w:vanish w:val="0"/>
        <w:spacing w:val="0"/>
        <w:kern w:val="0"/>
        <w:position w:val="0"/>
        <w:sz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4">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5">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4"/>
  </w:num>
  <w:num w:numId="3">
    <w:abstractNumId w:val="0"/>
  </w:num>
  <w:num w:numId="4">
    <w:abstractNumId w:val="8"/>
  </w:num>
  <w:num w:numId="5">
    <w:abstractNumId w:val="5"/>
  </w:num>
  <w:num w:numId="6">
    <w:abstractNumId w:val="13"/>
  </w:num>
  <w:num w:numId="7">
    <w:abstractNumId w:val="19"/>
  </w:num>
  <w:num w:numId="8">
    <w:abstractNumId w:val="7"/>
  </w:num>
  <w:num w:numId="9">
    <w:abstractNumId w:val="21"/>
  </w:num>
  <w:num w:numId="10">
    <w:abstractNumId w:val="23"/>
  </w:num>
  <w:num w:numId="11">
    <w:abstractNumId w:val="1"/>
  </w:num>
  <w:num w:numId="12">
    <w:abstractNumId w:val="11"/>
  </w:num>
  <w:num w:numId="13">
    <w:abstractNumId w:val="4"/>
  </w:num>
  <w:num w:numId="14">
    <w:abstractNumId w:val="22"/>
  </w:num>
  <w:num w:numId="15">
    <w:abstractNumId w:val="20"/>
  </w:num>
  <w:num w:numId="16">
    <w:abstractNumId w:val="15"/>
  </w:num>
  <w:num w:numId="17">
    <w:abstractNumId w:val="12"/>
  </w:num>
  <w:num w:numId="18">
    <w:abstractNumId w:val="14"/>
  </w:num>
  <w:num w:numId="19">
    <w:abstractNumId w:val="10"/>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6"/>
  </w:num>
  <w:num w:numId="32">
    <w:abstractNumId w:val="26"/>
  </w:num>
  <w:num w:numId="33">
    <w:abstractNumId w:val="18"/>
  </w:num>
  <w:num w:numId="34">
    <w:abstractNumId w:val="25"/>
  </w:num>
  <w:num w:numId="35">
    <w:abstractNumId w:val="3"/>
  </w:num>
  <w:num w:numId="36">
    <w:abstractNumId w:val="17"/>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925"/>
    <w:rsid w:val="00000244"/>
    <w:rsid w:val="0000185F"/>
    <w:rsid w:val="0000586F"/>
    <w:rsid w:val="00013D86"/>
    <w:rsid w:val="00013E02"/>
    <w:rsid w:val="0002143C"/>
    <w:rsid w:val="00021448"/>
    <w:rsid w:val="00025A65"/>
    <w:rsid w:val="00026C31"/>
    <w:rsid w:val="00027280"/>
    <w:rsid w:val="000320A7"/>
    <w:rsid w:val="00035925"/>
    <w:rsid w:val="00054FCD"/>
    <w:rsid w:val="00064E2E"/>
    <w:rsid w:val="00067CDF"/>
    <w:rsid w:val="00074FBE"/>
    <w:rsid w:val="0008395D"/>
    <w:rsid w:val="00083A09"/>
    <w:rsid w:val="0009005E"/>
    <w:rsid w:val="00092857"/>
    <w:rsid w:val="000A20A9"/>
    <w:rsid w:val="000A48B1"/>
    <w:rsid w:val="000B3143"/>
    <w:rsid w:val="000C5FC0"/>
    <w:rsid w:val="000C6B05"/>
    <w:rsid w:val="000C6DD6"/>
    <w:rsid w:val="000C73D4"/>
    <w:rsid w:val="000D3D4C"/>
    <w:rsid w:val="000D4F51"/>
    <w:rsid w:val="000D718B"/>
    <w:rsid w:val="000E0C46"/>
    <w:rsid w:val="000F030C"/>
    <w:rsid w:val="000F129C"/>
    <w:rsid w:val="000F489C"/>
    <w:rsid w:val="001056DE"/>
    <w:rsid w:val="001124C0"/>
    <w:rsid w:val="0011271A"/>
    <w:rsid w:val="0013175F"/>
    <w:rsid w:val="00136E90"/>
    <w:rsid w:val="001417D1"/>
    <w:rsid w:val="001512B4"/>
    <w:rsid w:val="00156C04"/>
    <w:rsid w:val="001620A5"/>
    <w:rsid w:val="00164E53"/>
    <w:rsid w:val="0016699D"/>
    <w:rsid w:val="00170D46"/>
    <w:rsid w:val="00173B8E"/>
    <w:rsid w:val="00175159"/>
    <w:rsid w:val="00176208"/>
    <w:rsid w:val="0018211B"/>
    <w:rsid w:val="001840D3"/>
    <w:rsid w:val="001877B0"/>
    <w:rsid w:val="001900F8"/>
    <w:rsid w:val="00191258"/>
    <w:rsid w:val="00192680"/>
    <w:rsid w:val="00193037"/>
    <w:rsid w:val="00193A2C"/>
    <w:rsid w:val="00194DA2"/>
    <w:rsid w:val="001958A0"/>
    <w:rsid w:val="001A288E"/>
    <w:rsid w:val="001B6DC2"/>
    <w:rsid w:val="001C149C"/>
    <w:rsid w:val="001C21AC"/>
    <w:rsid w:val="001C47BA"/>
    <w:rsid w:val="001C59EA"/>
    <w:rsid w:val="001D406C"/>
    <w:rsid w:val="001D41EE"/>
    <w:rsid w:val="001E0380"/>
    <w:rsid w:val="001E13B1"/>
    <w:rsid w:val="001F3A19"/>
    <w:rsid w:val="00214CB2"/>
    <w:rsid w:val="00234467"/>
    <w:rsid w:val="00237D8D"/>
    <w:rsid w:val="00241DA2"/>
    <w:rsid w:val="00247FEE"/>
    <w:rsid w:val="00250E7D"/>
    <w:rsid w:val="002565D5"/>
    <w:rsid w:val="002622C0"/>
    <w:rsid w:val="002778AE"/>
    <w:rsid w:val="0028269A"/>
    <w:rsid w:val="00283590"/>
    <w:rsid w:val="00286973"/>
    <w:rsid w:val="00294E70"/>
    <w:rsid w:val="002A1924"/>
    <w:rsid w:val="002A66F2"/>
    <w:rsid w:val="002A7420"/>
    <w:rsid w:val="002B0F12"/>
    <w:rsid w:val="002B1308"/>
    <w:rsid w:val="002B4554"/>
    <w:rsid w:val="002C56DE"/>
    <w:rsid w:val="002C72D8"/>
    <w:rsid w:val="002D11FA"/>
    <w:rsid w:val="002E0DDF"/>
    <w:rsid w:val="002E2906"/>
    <w:rsid w:val="002E5635"/>
    <w:rsid w:val="002E64C3"/>
    <w:rsid w:val="002E6A2C"/>
    <w:rsid w:val="002F1D8C"/>
    <w:rsid w:val="002F21DA"/>
    <w:rsid w:val="00300F5E"/>
    <w:rsid w:val="00301F39"/>
    <w:rsid w:val="00304EA3"/>
    <w:rsid w:val="003136A5"/>
    <w:rsid w:val="00325926"/>
    <w:rsid w:val="00327A8A"/>
    <w:rsid w:val="00336610"/>
    <w:rsid w:val="00343F73"/>
    <w:rsid w:val="00345060"/>
    <w:rsid w:val="0035323B"/>
    <w:rsid w:val="003609D2"/>
    <w:rsid w:val="00363F22"/>
    <w:rsid w:val="00366C73"/>
    <w:rsid w:val="00375564"/>
    <w:rsid w:val="00383191"/>
    <w:rsid w:val="00386DED"/>
    <w:rsid w:val="003912E7"/>
    <w:rsid w:val="00393947"/>
    <w:rsid w:val="003A2275"/>
    <w:rsid w:val="003A6A4F"/>
    <w:rsid w:val="003A7088"/>
    <w:rsid w:val="003B00DF"/>
    <w:rsid w:val="003B1275"/>
    <w:rsid w:val="003B1778"/>
    <w:rsid w:val="003B4855"/>
    <w:rsid w:val="003B628D"/>
    <w:rsid w:val="003C051D"/>
    <w:rsid w:val="003C11CB"/>
    <w:rsid w:val="003C75F3"/>
    <w:rsid w:val="003C78A3"/>
    <w:rsid w:val="003D4473"/>
    <w:rsid w:val="003E1867"/>
    <w:rsid w:val="003E5729"/>
    <w:rsid w:val="003F4EE0"/>
    <w:rsid w:val="004004E4"/>
    <w:rsid w:val="00402153"/>
    <w:rsid w:val="00402FC1"/>
    <w:rsid w:val="00420609"/>
    <w:rsid w:val="00425082"/>
    <w:rsid w:val="00431DEB"/>
    <w:rsid w:val="00446B29"/>
    <w:rsid w:val="00453F9A"/>
    <w:rsid w:val="0046618E"/>
    <w:rsid w:val="00471E91"/>
    <w:rsid w:val="00474675"/>
    <w:rsid w:val="0047470C"/>
    <w:rsid w:val="00475458"/>
    <w:rsid w:val="004A35F9"/>
    <w:rsid w:val="004B24C1"/>
    <w:rsid w:val="004C292F"/>
    <w:rsid w:val="004C4D3B"/>
    <w:rsid w:val="00510280"/>
    <w:rsid w:val="00513D73"/>
    <w:rsid w:val="00514A43"/>
    <w:rsid w:val="005174E5"/>
    <w:rsid w:val="00522393"/>
    <w:rsid w:val="00522620"/>
    <w:rsid w:val="00525656"/>
    <w:rsid w:val="00532B7E"/>
    <w:rsid w:val="00534C02"/>
    <w:rsid w:val="0054264B"/>
    <w:rsid w:val="00543786"/>
    <w:rsid w:val="00550579"/>
    <w:rsid w:val="005533D7"/>
    <w:rsid w:val="005703DE"/>
    <w:rsid w:val="0058464E"/>
    <w:rsid w:val="005A01CB"/>
    <w:rsid w:val="005A2DDF"/>
    <w:rsid w:val="005A58FF"/>
    <w:rsid w:val="005A5EAF"/>
    <w:rsid w:val="005A64C0"/>
    <w:rsid w:val="005B3C11"/>
    <w:rsid w:val="005B6946"/>
    <w:rsid w:val="005C1C28"/>
    <w:rsid w:val="005C6DB5"/>
    <w:rsid w:val="005E19E7"/>
    <w:rsid w:val="005E2C9C"/>
    <w:rsid w:val="0061716C"/>
    <w:rsid w:val="006243A1"/>
    <w:rsid w:val="00632E56"/>
    <w:rsid w:val="00634480"/>
    <w:rsid w:val="00635CBA"/>
    <w:rsid w:val="0064338B"/>
    <w:rsid w:val="00646542"/>
    <w:rsid w:val="006504F4"/>
    <w:rsid w:val="00654BC9"/>
    <w:rsid w:val="006552FD"/>
    <w:rsid w:val="00663AF3"/>
    <w:rsid w:val="00666B6C"/>
    <w:rsid w:val="00682682"/>
    <w:rsid w:val="00682702"/>
    <w:rsid w:val="00692368"/>
    <w:rsid w:val="006941D7"/>
    <w:rsid w:val="006A2EBC"/>
    <w:rsid w:val="006A5EA0"/>
    <w:rsid w:val="006A719B"/>
    <w:rsid w:val="006A783B"/>
    <w:rsid w:val="006A7B33"/>
    <w:rsid w:val="006B4E13"/>
    <w:rsid w:val="006B75DD"/>
    <w:rsid w:val="006C67E0"/>
    <w:rsid w:val="006C7ABA"/>
    <w:rsid w:val="006D0D60"/>
    <w:rsid w:val="006D1122"/>
    <w:rsid w:val="006D3C00"/>
    <w:rsid w:val="006E3675"/>
    <w:rsid w:val="006E4A7F"/>
    <w:rsid w:val="006E6888"/>
    <w:rsid w:val="00704DF6"/>
    <w:rsid w:val="0070651C"/>
    <w:rsid w:val="007132A3"/>
    <w:rsid w:val="00716421"/>
    <w:rsid w:val="00724EFB"/>
    <w:rsid w:val="007419C3"/>
    <w:rsid w:val="007467A7"/>
    <w:rsid w:val="007469DD"/>
    <w:rsid w:val="0074741B"/>
    <w:rsid w:val="0074759E"/>
    <w:rsid w:val="007478EA"/>
    <w:rsid w:val="0075415C"/>
    <w:rsid w:val="00763502"/>
    <w:rsid w:val="00783606"/>
    <w:rsid w:val="007913AB"/>
    <w:rsid w:val="007914F7"/>
    <w:rsid w:val="00795453"/>
    <w:rsid w:val="007B066F"/>
    <w:rsid w:val="007B1625"/>
    <w:rsid w:val="007B706E"/>
    <w:rsid w:val="007B71EB"/>
    <w:rsid w:val="007C13A0"/>
    <w:rsid w:val="007C17B5"/>
    <w:rsid w:val="007C6205"/>
    <w:rsid w:val="007C686A"/>
    <w:rsid w:val="007C728E"/>
    <w:rsid w:val="007D21C8"/>
    <w:rsid w:val="007D2C53"/>
    <w:rsid w:val="007D3D60"/>
    <w:rsid w:val="007E1980"/>
    <w:rsid w:val="007E41A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B4010"/>
    <w:rsid w:val="008C1B58"/>
    <w:rsid w:val="008C39AE"/>
    <w:rsid w:val="008C590D"/>
    <w:rsid w:val="008E031B"/>
    <w:rsid w:val="008E7029"/>
    <w:rsid w:val="008E7EF6"/>
    <w:rsid w:val="008F1F98"/>
    <w:rsid w:val="008F6758"/>
    <w:rsid w:val="00901626"/>
    <w:rsid w:val="009040DD"/>
    <w:rsid w:val="00905B47"/>
    <w:rsid w:val="0091331C"/>
    <w:rsid w:val="0092146B"/>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28A3"/>
    <w:rsid w:val="009A3A7C"/>
    <w:rsid w:val="009A4C32"/>
    <w:rsid w:val="009B2ADB"/>
    <w:rsid w:val="009B601D"/>
    <w:rsid w:val="009B603A"/>
    <w:rsid w:val="009C2D0E"/>
    <w:rsid w:val="009C3DAC"/>
    <w:rsid w:val="009C42E0"/>
    <w:rsid w:val="009D2ADE"/>
    <w:rsid w:val="009D5362"/>
    <w:rsid w:val="009E1415"/>
    <w:rsid w:val="009E6116"/>
    <w:rsid w:val="009F78E0"/>
    <w:rsid w:val="00A02E43"/>
    <w:rsid w:val="00A065F9"/>
    <w:rsid w:val="00A07F34"/>
    <w:rsid w:val="00A22154"/>
    <w:rsid w:val="00A25C38"/>
    <w:rsid w:val="00A3657F"/>
    <w:rsid w:val="00A36BBE"/>
    <w:rsid w:val="00A4307A"/>
    <w:rsid w:val="00A47EBB"/>
    <w:rsid w:val="00A51CDD"/>
    <w:rsid w:val="00A6730D"/>
    <w:rsid w:val="00A71625"/>
    <w:rsid w:val="00A71B9B"/>
    <w:rsid w:val="00A751C7"/>
    <w:rsid w:val="00A834F2"/>
    <w:rsid w:val="00A87844"/>
    <w:rsid w:val="00AA038C"/>
    <w:rsid w:val="00AA7A09"/>
    <w:rsid w:val="00AB3B50"/>
    <w:rsid w:val="00AC05B1"/>
    <w:rsid w:val="00AD356C"/>
    <w:rsid w:val="00AD61DC"/>
    <w:rsid w:val="00AE2914"/>
    <w:rsid w:val="00AE6D15"/>
    <w:rsid w:val="00AF2388"/>
    <w:rsid w:val="00B01409"/>
    <w:rsid w:val="00B04182"/>
    <w:rsid w:val="00B07AE3"/>
    <w:rsid w:val="00B11430"/>
    <w:rsid w:val="00B15BB7"/>
    <w:rsid w:val="00B353EB"/>
    <w:rsid w:val="00B439C4"/>
    <w:rsid w:val="00B4535E"/>
    <w:rsid w:val="00B52A8C"/>
    <w:rsid w:val="00B636A8"/>
    <w:rsid w:val="00B665C6"/>
    <w:rsid w:val="00B718CE"/>
    <w:rsid w:val="00B7568F"/>
    <w:rsid w:val="00B805AF"/>
    <w:rsid w:val="00B869EC"/>
    <w:rsid w:val="00B9397A"/>
    <w:rsid w:val="00B9633D"/>
    <w:rsid w:val="00BA2EBE"/>
    <w:rsid w:val="00BB0F28"/>
    <w:rsid w:val="00BB458A"/>
    <w:rsid w:val="00BD00D3"/>
    <w:rsid w:val="00BD0DB9"/>
    <w:rsid w:val="00BD1659"/>
    <w:rsid w:val="00BD3AA9"/>
    <w:rsid w:val="00BD4A18"/>
    <w:rsid w:val="00BD6DB2"/>
    <w:rsid w:val="00BE11CF"/>
    <w:rsid w:val="00BE21AB"/>
    <w:rsid w:val="00BE5049"/>
    <w:rsid w:val="00BE55CB"/>
    <w:rsid w:val="00BF617A"/>
    <w:rsid w:val="00C0379D"/>
    <w:rsid w:val="00C03931"/>
    <w:rsid w:val="00C05FE3"/>
    <w:rsid w:val="00C14BF8"/>
    <w:rsid w:val="00C14F05"/>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A5C82"/>
    <w:rsid w:val="00CC3E0C"/>
    <w:rsid w:val="00CC58D3"/>
    <w:rsid w:val="00CC784D"/>
    <w:rsid w:val="00CD1860"/>
    <w:rsid w:val="00CE3D50"/>
    <w:rsid w:val="00D0337B"/>
    <w:rsid w:val="00D079B2"/>
    <w:rsid w:val="00D114E9"/>
    <w:rsid w:val="00D20CA5"/>
    <w:rsid w:val="00D429C6"/>
    <w:rsid w:val="00D47748"/>
    <w:rsid w:val="00D54CC3"/>
    <w:rsid w:val="00D6041A"/>
    <w:rsid w:val="00D633EB"/>
    <w:rsid w:val="00D82FF7"/>
    <w:rsid w:val="00D847FE"/>
    <w:rsid w:val="00D964EA"/>
    <w:rsid w:val="00D966D0"/>
    <w:rsid w:val="00DA0C59"/>
    <w:rsid w:val="00DA3991"/>
    <w:rsid w:val="00DB7E6C"/>
    <w:rsid w:val="00DC3582"/>
    <w:rsid w:val="00DD2A07"/>
    <w:rsid w:val="00DD5A29"/>
    <w:rsid w:val="00DD5D9D"/>
    <w:rsid w:val="00DE35CB"/>
    <w:rsid w:val="00DE3D33"/>
    <w:rsid w:val="00DF21E9"/>
    <w:rsid w:val="00E00F14"/>
    <w:rsid w:val="00E06386"/>
    <w:rsid w:val="00E24EB4"/>
    <w:rsid w:val="00E320ED"/>
    <w:rsid w:val="00E33AFB"/>
    <w:rsid w:val="00E34218"/>
    <w:rsid w:val="00E46282"/>
    <w:rsid w:val="00E5216E"/>
    <w:rsid w:val="00E82344"/>
    <w:rsid w:val="00E82E8A"/>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EE57E8"/>
    <w:rsid w:val="00F106A3"/>
    <w:rsid w:val="00F11BB5"/>
    <w:rsid w:val="00F1417B"/>
    <w:rsid w:val="00F17F19"/>
    <w:rsid w:val="00F27304"/>
    <w:rsid w:val="00F34B99"/>
    <w:rsid w:val="00F52DAB"/>
    <w:rsid w:val="00F52FE2"/>
    <w:rsid w:val="00F543F0"/>
    <w:rsid w:val="00F81D29"/>
    <w:rsid w:val="00F820E7"/>
    <w:rsid w:val="00F83BA8"/>
    <w:rsid w:val="00F91C4D"/>
    <w:rsid w:val="00F92FD9"/>
    <w:rsid w:val="00FA6684"/>
    <w:rsid w:val="00FA731E"/>
    <w:rsid w:val="00FB0D51"/>
    <w:rsid w:val="00FB2B38"/>
    <w:rsid w:val="00FC6358"/>
    <w:rsid w:val="00FD320D"/>
    <w:rsid w:val="00FD706B"/>
    <w:rsid w:val="00FE23DE"/>
    <w:rsid w:val="00FE595C"/>
    <w:rsid w:val="00FF6D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rules v:ext="edit">
        <o:r id="V:Rule10" type="connector" idref="#_x0000_s1036"/>
        <o:r id="V:Rule11" type="connector" idref="#_x0000_s1038"/>
        <o:r id="V:Rule12" type="connector" idref="#_x0000_s1037"/>
        <o:r id="V:Rule13" type="connector" idref="#_x0000_s1042"/>
        <o:r id="V:Rule14" type="connector" idref="#_x0000_s1041"/>
        <o:r id="V:Rule15" type="connector" idref="#_x0000_s1039"/>
        <o:r id="V:Rule16" type="connector" idref="#_x0000_s1040"/>
        <o:r id="V:Rule17" type="connector" idref="#_x0000_s1043"/>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link w:val="Char0"/>
    <w:uiPriority w:val="99"/>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7"/>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1"/>
    <w:qFormat/>
    <w:rsid w:val="00083A09"/>
  </w:style>
  <w:style w:type="character" w:customStyle="1" w:styleId="Char1">
    <w:name w:val="附录公式 Char"/>
    <w:basedOn w:val="Char"/>
    <w:link w:val="affff3"/>
    <w:rsid w:val="00083A09"/>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basedOn w:val="aff3"/>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7">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Body Text Indent"/>
    <w:basedOn w:val="aff2"/>
    <w:link w:val="Char3"/>
    <w:rsid w:val="001417D1"/>
    <w:pPr>
      <w:spacing w:after="120"/>
      <w:ind w:leftChars="200" w:left="200"/>
    </w:p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character" w:customStyle="1" w:styleId="Char3">
    <w:name w:val="正文文本缩进 Char"/>
    <w:basedOn w:val="aff3"/>
    <w:link w:val="affffff7"/>
    <w:rsid w:val="001417D1"/>
    <w:rPr>
      <w:kern w:val="2"/>
      <w:sz w:val="21"/>
      <w:szCs w:val="24"/>
    </w:rPr>
  </w:style>
  <w:style w:type="paragraph" w:styleId="affffff8">
    <w:name w:val="Date"/>
    <w:basedOn w:val="aff2"/>
    <w:next w:val="aff2"/>
    <w:link w:val="Char4"/>
    <w:rsid w:val="001417D1"/>
    <w:rPr>
      <w:szCs w:val="20"/>
    </w:rPr>
  </w:style>
  <w:style w:type="character" w:customStyle="1" w:styleId="Char4">
    <w:name w:val="日期 Char"/>
    <w:basedOn w:val="aff3"/>
    <w:link w:val="affffff8"/>
    <w:rsid w:val="001417D1"/>
    <w:rPr>
      <w:kern w:val="2"/>
      <w:sz w:val="21"/>
    </w:rPr>
  </w:style>
  <w:style w:type="character" w:customStyle="1" w:styleId="Char0">
    <w:name w:val="页眉 Char"/>
    <w:basedOn w:val="aff3"/>
    <w:link w:val="affc"/>
    <w:uiPriority w:val="99"/>
    <w:rsid w:val="001417D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1804</Words>
  <Characters>10283</Characters>
  <Application>Microsoft Office Word</Application>
  <DocSecurity>0</DocSecurity>
  <Lines>85</Lines>
  <Paragraphs>24</Paragraphs>
  <ScaleCrop>false</ScaleCrop>
  <Company>zle</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王晓燕</cp:lastModifiedBy>
  <cp:revision>3</cp:revision>
  <dcterms:created xsi:type="dcterms:W3CDTF">2015-07-31T11:16:00Z</dcterms:created>
  <dcterms:modified xsi:type="dcterms:W3CDTF">2015-08-10T00:55:00Z</dcterms:modified>
</cp:coreProperties>
</file>