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3D" w:rsidRDefault="003449C8" w:rsidP="003449C8">
      <w:pPr>
        <w:spacing w:line="28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    </w:t>
      </w:r>
      <w:r w:rsidR="00265A3D">
        <w:rPr>
          <w:rFonts w:ascii="仿宋_GB2312" w:eastAsia="仿宋_GB2312" w:hAnsi="Calibri" w:cs="Times New Roman" w:hint="eastAsia"/>
          <w:sz w:val="32"/>
          <w:szCs w:val="32"/>
        </w:rPr>
        <w:t>豫卫食品函〔2016〕21号</w:t>
      </w:r>
    </w:p>
    <w:p w:rsidR="00265A3D" w:rsidRDefault="00265A3D" w:rsidP="00265A3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5A3D" w:rsidRDefault="00265A3D" w:rsidP="00265A3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河南省卫生和计划生育委员会关于征求《畜禽血制品》等食品安全地方标准意见的函</w:t>
      </w:r>
    </w:p>
    <w:p w:rsidR="00265A3D" w:rsidRDefault="00265A3D" w:rsidP="00265A3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5A3D" w:rsidRDefault="00265A3D" w:rsidP="00265A3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:rsidR="00B167EE" w:rsidRDefault="00B167EE" w:rsidP="00B167EE">
      <w:pPr>
        <w:pStyle w:val="a3"/>
        <w:spacing w:before="0" w:beforeAutospacing="0" w:after="0" w:afterAutospacing="0" w:line="500" w:lineRule="atLeas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根据《食品安全法》和《河南省食品安全地方标准管理办法》规定，我委组织拟订了《畜禽血制品》等4项食品安全地方标准（征求意见稿）。</w:t>
      </w:r>
      <w:r>
        <w:rPr>
          <w:rFonts w:ascii="仿宋_GB2312" w:eastAsia="仿宋_GB2312" w:hAnsi="Times New Roman" w:cs="Times New Roman" w:hint="eastAsia"/>
          <w:spacing w:val="20"/>
          <w:sz w:val="32"/>
          <w:szCs w:val="32"/>
        </w:rPr>
        <w:t>现征求你单位意见并向社会公开征求意见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，请于2016年12月20日前将意见反馈表（附件2）以传真或电子邮件形式反馈我</w:t>
      </w:r>
      <w:r w:rsidR="00265A3D">
        <w:rPr>
          <w:rFonts w:ascii="仿宋_GB2312" w:eastAsia="仿宋_GB2312" w:hAnsi="Times New Roman" w:cs="Times New Roman" w:hint="eastAsia"/>
          <w:sz w:val="32"/>
          <w:szCs w:val="32"/>
        </w:rPr>
        <w:t>委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167EE" w:rsidRDefault="00B167EE" w:rsidP="00B167EE">
      <w:pPr>
        <w:pStyle w:val="a3"/>
        <w:spacing w:before="0" w:beforeAutospacing="0" w:after="0" w:afterAutospacing="0" w:line="500" w:lineRule="atLeas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电  话：0371-85961678</w:t>
      </w:r>
    </w:p>
    <w:p w:rsidR="00B167EE" w:rsidRDefault="00B167EE" w:rsidP="00B167EE">
      <w:pPr>
        <w:pStyle w:val="a3"/>
        <w:spacing w:before="0" w:beforeAutospacing="0" w:after="0" w:afterAutospacing="0" w:line="500" w:lineRule="atLeas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传  真：0371-85960302</w:t>
      </w:r>
    </w:p>
    <w:p w:rsidR="00B167EE" w:rsidRDefault="00B167EE" w:rsidP="00B167EE">
      <w:pPr>
        <w:pStyle w:val="a3"/>
        <w:spacing w:before="0" w:beforeAutospacing="0" w:after="0" w:afterAutospacing="0" w:line="500" w:lineRule="atLeas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邮  箱：</w:t>
      </w:r>
      <w:r w:rsidRPr="00B167EE">
        <w:rPr>
          <w:rFonts w:ascii="仿宋_GB2312" w:eastAsia="仿宋_GB2312" w:hAnsi="Times New Roman" w:cs="Times New Roman" w:hint="eastAsia"/>
          <w:sz w:val="32"/>
          <w:szCs w:val="32"/>
        </w:rPr>
        <w:t>hnwjwspc@126.com</w:t>
      </w:r>
    </w:p>
    <w:p w:rsidR="00B167EE" w:rsidRDefault="00B167EE" w:rsidP="00B167EE">
      <w:pPr>
        <w:pStyle w:val="a3"/>
        <w:spacing w:before="0" w:beforeAutospacing="0" w:after="0" w:afterAutospacing="0" w:line="500" w:lineRule="atLeast"/>
        <w:ind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60AA9" w:rsidRDefault="00660AA9" w:rsidP="00660AA9">
      <w:pPr>
        <w:pStyle w:val="a3"/>
        <w:spacing w:before="0" w:beforeAutospacing="0" w:after="0" w:afterAutospacing="0" w:line="500" w:lineRule="atLeast"/>
        <w:ind w:leftChars="304" w:left="2078" w:hangingChars="450" w:hanging="1440"/>
        <w:rPr>
          <w:rFonts w:ascii="仿宋_GB2312" w:eastAsia="仿宋_GB2312" w:hAnsi="Times New Roman" w:cs="Times New Roman"/>
          <w:sz w:val="32"/>
          <w:szCs w:val="32"/>
        </w:rPr>
      </w:pPr>
      <w:r w:rsidRPr="008F605E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：1.</w:t>
      </w:r>
      <w:r w:rsidRPr="008F605E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>
        <w:rPr>
          <w:rFonts w:ascii="仿宋_GB2312" w:eastAsia="仿宋_GB2312" w:hAnsi="Times New Roman" w:cs="Times New Roman" w:hint="eastAsia"/>
          <w:sz w:val="32"/>
          <w:szCs w:val="32"/>
        </w:rPr>
        <w:t>畜禽血制品</w:t>
      </w:r>
      <w:r w:rsidRPr="008F605E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>
        <w:rPr>
          <w:rFonts w:ascii="仿宋_GB2312" w:eastAsia="仿宋_GB2312" w:hAnsi="Times New Roman" w:cs="Times New Roman" w:hint="eastAsia"/>
          <w:sz w:val="32"/>
          <w:szCs w:val="32"/>
        </w:rPr>
        <w:t>等4项标准文本</w:t>
      </w:r>
      <w:r w:rsidRPr="008F605E">
        <w:rPr>
          <w:rFonts w:ascii="仿宋_GB2312" w:eastAsia="仿宋_GB2312" w:hAnsi="Times New Roman" w:cs="Times New Roman" w:hint="eastAsia"/>
          <w:sz w:val="32"/>
          <w:szCs w:val="32"/>
        </w:rPr>
        <w:t>（征求意见稿）及编制说明</w:t>
      </w:r>
    </w:p>
    <w:p w:rsidR="00660AA9" w:rsidRDefault="00660AA9" w:rsidP="00660AA9">
      <w:pPr>
        <w:pStyle w:val="a3"/>
        <w:spacing w:before="0" w:beforeAutospacing="0" w:after="0" w:afterAutospacing="0" w:line="500" w:lineRule="atLeas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2.食品安全地方标准征求意见反馈表</w:t>
      </w:r>
    </w:p>
    <w:p w:rsidR="00B167EE" w:rsidRPr="00660AA9" w:rsidRDefault="00B167EE" w:rsidP="00B167EE">
      <w:pPr>
        <w:pStyle w:val="a3"/>
        <w:spacing w:before="0" w:beforeAutospacing="0" w:after="0" w:afterAutospacing="0" w:line="500" w:lineRule="atLeast"/>
        <w:ind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60AA9" w:rsidRDefault="00660AA9" w:rsidP="00B167EE">
      <w:pPr>
        <w:ind w:firstLineChars="1650" w:firstLine="528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0D44E6" w:rsidRDefault="00B167EE" w:rsidP="00B167EE">
      <w:pPr>
        <w:ind w:firstLineChars="1650" w:firstLine="528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2016年11月</w:t>
      </w:r>
      <w:bookmarkStart w:id="0" w:name="_GoBack"/>
      <w:bookmarkEnd w:id="0"/>
      <w:r w:rsidR="00265A3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</w:t>
      </w:r>
    </w:p>
    <w:p w:rsidR="00AD11D9" w:rsidRDefault="00AD11D9" w:rsidP="00265A3D">
      <w:pPr>
        <w:rPr>
          <w:rFonts w:ascii="仿宋_GB2312" w:eastAsia="仿宋_GB2312" w:hAnsi="Times New Roman" w:cs="Times New Roman"/>
          <w:kern w:val="0"/>
          <w:sz w:val="32"/>
          <w:szCs w:val="32"/>
        </w:rPr>
        <w:sectPr w:rsidR="00AD11D9" w:rsidSect="00AD11D9">
          <w:pgSz w:w="11906" w:h="16838"/>
          <w:pgMar w:top="2098" w:right="1474" w:bottom="1985" w:left="1474" w:header="851" w:footer="992" w:gutter="0"/>
          <w:cols w:space="425"/>
          <w:docGrid w:type="lines" w:linePitch="312"/>
        </w:sectPr>
      </w:pPr>
    </w:p>
    <w:p w:rsidR="00AD11D9" w:rsidRDefault="00AD11D9" w:rsidP="00AD11D9">
      <w:pPr>
        <w:pStyle w:val="a3"/>
        <w:spacing w:before="0" w:beforeAutospacing="0" w:after="0" w:afterAutospacing="0" w:line="500" w:lineRule="atLeas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附件2：</w:t>
      </w:r>
    </w:p>
    <w:p w:rsidR="00AD11D9" w:rsidRPr="00AD11D9" w:rsidRDefault="00AD11D9" w:rsidP="00AD11D9">
      <w:pPr>
        <w:pStyle w:val="a3"/>
        <w:spacing w:before="0" w:beforeAutospacing="0" w:after="0" w:afterAutospacing="0" w:line="500" w:lineRule="atLeas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AD11D9">
        <w:rPr>
          <w:rFonts w:asciiTheme="majorEastAsia" w:eastAsiaTheme="majorEastAsia" w:hAnsiTheme="majorEastAsia" w:cs="Times New Roman" w:hint="eastAsia"/>
          <w:b/>
          <w:sz w:val="44"/>
          <w:szCs w:val="44"/>
        </w:rPr>
        <w:t>食品安全地方标准征求意见反馈表</w:t>
      </w:r>
    </w:p>
    <w:p w:rsidR="00AD11D9" w:rsidRPr="00AD11D9" w:rsidRDefault="00AD11D9" w:rsidP="00AD11D9">
      <w:pPr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D11D9">
        <w:rPr>
          <w:rFonts w:ascii="黑体" w:eastAsia="黑体" w:hAnsi="Times New Roman" w:cs="Times New Roman" w:hint="eastAsia"/>
          <w:kern w:val="0"/>
          <w:sz w:val="32"/>
          <w:szCs w:val="32"/>
        </w:rPr>
        <w:t>标准名称</w:t>
      </w:r>
      <w:r w:rsidRPr="00AD11D9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： 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1415"/>
        <w:gridCol w:w="1484"/>
        <w:gridCol w:w="1769"/>
        <w:gridCol w:w="1484"/>
        <w:gridCol w:w="2133"/>
        <w:gridCol w:w="2127"/>
        <w:gridCol w:w="2867"/>
      </w:tblGrid>
      <w:tr w:rsidR="00AD11D9" w:rsidRPr="002B1A97" w:rsidTr="00C21328">
        <w:trPr>
          <w:trHeight w:val="435"/>
        </w:trPr>
        <w:tc>
          <w:tcPr>
            <w:tcW w:w="937" w:type="dxa"/>
          </w:tcPr>
          <w:p w:rsidR="00AD11D9" w:rsidRPr="00AD11D9" w:rsidRDefault="00AD11D9" w:rsidP="00C21328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AD11D9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5" w:type="dxa"/>
          </w:tcPr>
          <w:p w:rsidR="00AD11D9" w:rsidRPr="00AD11D9" w:rsidRDefault="00AD11D9" w:rsidP="00C21328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AD11D9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84" w:type="dxa"/>
          </w:tcPr>
          <w:p w:rsidR="00AD11D9" w:rsidRPr="00AD11D9" w:rsidRDefault="00AD11D9" w:rsidP="00C21328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AD11D9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69" w:type="dxa"/>
          </w:tcPr>
          <w:p w:rsidR="00AD11D9" w:rsidRPr="00AD11D9" w:rsidRDefault="00AD11D9" w:rsidP="00C21328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AD11D9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484" w:type="dxa"/>
          </w:tcPr>
          <w:p w:rsidR="00AD11D9" w:rsidRPr="00AD11D9" w:rsidRDefault="00AD11D9" w:rsidP="00C21328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AD11D9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33" w:type="dxa"/>
          </w:tcPr>
          <w:p w:rsidR="00AD11D9" w:rsidRPr="00AD11D9" w:rsidRDefault="00AD11D9" w:rsidP="00C21328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AD11D9">
              <w:rPr>
                <w:rFonts w:hint="eastAsia"/>
                <w:b/>
                <w:sz w:val="28"/>
                <w:szCs w:val="28"/>
              </w:rPr>
              <w:t>标准章条编号</w:t>
            </w:r>
          </w:p>
        </w:tc>
        <w:tc>
          <w:tcPr>
            <w:tcW w:w="2127" w:type="dxa"/>
          </w:tcPr>
          <w:p w:rsidR="00AD11D9" w:rsidRPr="00AD11D9" w:rsidRDefault="00AD11D9" w:rsidP="00C21328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AD11D9">
              <w:rPr>
                <w:rFonts w:hint="eastAsia"/>
                <w:b/>
                <w:sz w:val="28"/>
                <w:szCs w:val="28"/>
              </w:rPr>
              <w:t>修改意见</w:t>
            </w:r>
          </w:p>
        </w:tc>
        <w:tc>
          <w:tcPr>
            <w:tcW w:w="2867" w:type="dxa"/>
          </w:tcPr>
          <w:p w:rsidR="00AD11D9" w:rsidRPr="00AD11D9" w:rsidRDefault="00AD11D9" w:rsidP="00C21328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AD11D9">
              <w:rPr>
                <w:rFonts w:hint="eastAsia"/>
                <w:b/>
                <w:sz w:val="28"/>
                <w:szCs w:val="28"/>
              </w:rPr>
              <w:t>理由</w:t>
            </w:r>
          </w:p>
        </w:tc>
      </w:tr>
      <w:tr w:rsidR="00AD11D9" w:rsidRPr="002B1A97" w:rsidTr="00C21328">
        <w:trPr>
          <w:trHeight w:val="555"/>
        </w:trPr>
        <w:tc>
          <w:tcPr>
            <w:tcW w:w="93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15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769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33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2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86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</w:tr>
      <w:tr w:rsidR="00AD11D9" w:rsidRPr="002B1A97" w:rsidTr="00C21328">
        <w:trPr>
          <w:trHeight w:val="570"/>
        </w:trPr>
        <w:tc>
          <w:tcPr>
            <w:tcW w:w="93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15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769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33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2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86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</w:tr>
      <w:tr w:rsidR="00AD11D9" w:rsidRPr="002B1A97" w:rsidTr="00AD11D9">
        <w:trPr>
          <w:trHeight w:val="650"/>
        </w:trPr>
        <w:tc>
          <w:tcPr>
            <w:tcW w:w="93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15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769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33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2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86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</w:tr>
      <w:tr w:rsidR="00AD11D9" w:rsidRPr="002B1A97" w:rsidTr="00AD11D9">
        <w:trPr>
          <w:trHeight w:val="650"/>
        </w:trPr>
        <w:tc>
          <w:tcPr>
            <w:tcW w:w="93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15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769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33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2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86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</w:tr>
      <w:tr w:rsidR="00AD11D9" w:rsidRPr="002B1A97" w:rsidTr="00AD11D9">
        <w:trPr>
          <w:trHeight w:val="650"/>
        </w:trPr>
        <w:tc>
          <w:tcPr>
            <w:tcW w:w="93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15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769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33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2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86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</w:tr>
      <w:tr w:rsidR="00AD11D9" w:rsidRPr="002B1A97" w:rsidTr="00AD11D9">
        <w:trPr>
          <w:trHeight w:val="650"/>
        </w:trPr>
        <w:tc>
          <w:tcPr>
            <w:tcW w:w="93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15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769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1484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33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12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  <w:tc>
          <w:tcPr>
            <w:tcW w:w="2867" w:type="dxa"/>
          </w:tcPr>
          <w:p w:rsidR="00AD11D9" w:rsidRPr="002B1A97" w:rsidRDefault="00AD11D9" w:rsidP="00C21328">
            <w:pPr>
              <w:pStyle w:val="a5"/>
              <w:ind w:firstLineChars="0" w:firstLine="0"/>
              <w:rPr>
                <w:szCs w:val="21"/>
              </w:rPr>
            </w:pPr>
          </w:p>
        </w:tc>
      </w:tr>
    </w:tbl>
    <w:p w:rsidR="00AD11D9" w:rsidRPr="00AD11D9" w:rsidRDefault="00AD11D9" w:rsidP="00B167EE">
      <w:pPr>
        <w:ind w:firstLineChars="1650" w:firstLine="5280"/>
        <w:rPr>
          <w:rFonts w:ascii="仿宋_GB2312" w:eastAsia="仿宋_GB2312"/>
          <w:sz w:val="32"/>
          <w:szCs w:val="32"/>
        </w:rPr>
      </w:pPr>
    </w:p>
    <w:sectPr w:rsidR="00AD11D9" w:rsidRPr="00AD11D9" w:rsidSect="00AD11D9">
      <w:pgSz w:w="16838" w:h="11906" w:orient="landscape" w:code="9"/>
      <w:pgMar w:top="1474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73" w:rsidRDefault="000F4B73" w:rsidP="003449C8">
      <w:r>
        <w:separator/>
      </w:r>
    </w:p>
  </w:endnote>
  <w:endnote w:type="continuationSeparator" w:id="1">
    <w:p w:rsidR="000F4B73" w:rsidRDefault="000F4B73" w:rsidP="0034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73" w:rsidRDefault="000F4B73" w:rsidP="003449C8">
      <w:r>
        <w:separator/>
      </w:r>
    </w:p>
  </w:footnote>
  <w:footnote w:type="continuationSeparator" w:id="1">
    <w:p w:rsidR="000F4B73" w:rsidRDefault="000F4B73" w:rsidP="00344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7EE"/>
    <w:rsid w:val="000F4B73"/>
    <w:rsid w:val="00265A3D"/>
    <w:rsid w:val="003449C8"/>
    <w:rsid w:val="00660AA9"/>
    <w:rsid w:val="00980624"/>
    <w:rsid w:val="00A94A84"/>
    <w:rsid w:val="00AD11D9"/>
    <w:rsid w:val="00B167EE"/>
    <w:rsid w:val="00D6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167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11D9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344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449C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44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449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167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11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396</Characters>
  <Application>Microsoft Office Word</Application>
  <DocSecurity>0</DocSecurity>
  <Lines>3</Lines>
  <Paragraphs>1</Paragraphs>
  <ScaleCrop>false</ScaleCrop>
  <Company>MS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2016-11-28T06:27:00Z</cp:lastPrinted>
  <dcterms:created xsi:type="dcterms:W3CDTF">2016-11-22T06:54:00Z</dcterms:created>
  <dcterms:modified xsi:type="dcterms:W3CDTF">2016-12-08T01:31:00Z</dcterms:modified>
</cp:coreProperties>
</file>