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eastAsia="黑体"/>
          <w:b/>
          <w:szCs w:val="32"/>
        </w:rPr>
      </w:pPr>
      <w:r>
        <w:rPr>
          <w:rFonts w:eastAsia="黑体"/>
          <w:bCs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广东省地方标准意见反馈表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ascii="宋体" w:hAnsi="宋体"/>
          <w:szCs w:val="32"/>
        </w:rPr>
      </w:pPr>
      <w:r>
        <w:rPr>
          <w:rFonts w:hint="eastAsia" w:ascii="宋体" w:hAnsi="宋体"/>
          <w:szCs w:val="32"/>
        </w:rPr>
        <w:t xml:space="preserve">                      年   月   日</w:t>
      </w:r>
    </w:p>
    <w:tbl>
      <w:tblPr>
        <w:tblStyle w:val="3"/>
        <w:tblW w:w="9915" w:type="dxa"/>
        <w:tblInd w:w="-5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650"/>
        <w:gridCol w:w="1562"/>
        <w:gridCol w:w="4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170" w:type="dxa"/>
            <w:gridSpan w:val="2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标准名称</w:t>
            </w:r>
          </w:p>
        </w:tc>
        <w:tc>
          <w:tcPr>
            <w:tcW w:w="5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520" w:type="dxa"/>
            <w:vMerge w:val="restart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提出意见的单位和（或）专家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单位名称</w:t>
            </w:r>
          </w:p>
        </w:tc>
        <w:tc>
          <w:tcPr>
            <w:tcW w:w="5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520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专家姓名</w:t>
            </w:r>
          </w:p>
        </w:tc>
        <w:tc>
          <w:tcPr>
            <w:tcW w:w="5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520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通讯地址和邮编</w:t>
            </w:r>
          </w:p>
        </w:tc>
        <w:tc>
          <w:tcPr>
            <w:tcW w:w="5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520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联系电话</w:t>
            </w:r>
          </w:p>
        </w:tc>
        <w:tc>
          <w:tcPr>
            <w:tcW w:w="5745" w:type="dxa"/>
            <w:gridSpan w:val="2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520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E-mail</w:t>
            </w:r>
          </w:p>
        </w:tc>
        <w:tc>
          <w:tcPr>
            <w:tcW w:w="5745" w:type="dxa"/>
            <w:gridSpan w:val="2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20" w:type="dxa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条文编号</w:t>
            </w:r>
          </w:p>
        </w:tc>
        <w:tc>
          <w:tcPr>
            <w:tcW w:w="3212" w:type="dxa"/>
            <w:gridSpan w:val="2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具体内容</w:t>
            </w:r>
          </w:p>
        </w:tc>
        <w:tc>
          <w:tcPr>
            <w:tcW w:w="4183" w:type="dxa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修改意见和建议及其理由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20" w:type="dxa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20" w:type="dxa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20" w:type="dxa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20" w:type="dxa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20" w:type="dxa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20" w:type="dxa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</w:tbl>
    <w:p>
      <w:r>
        <w:rPr>
          <w:szCs w:val="32"/>
        </w:rPr>
        <w:t>（纸面不敷，可另增页）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E1923"/>
    <w:rsid w:val="08CE19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说明"/>
    <w:basedOn w:val="1"/>
    <w:qFormat/>
    <w:uiPriority w:val="0"/>
    <w:pPr>
      <w:spacing w:line="400" w:lineRule="atLeast"/>
    </w:pPr>
    <w:rPr>
      <w:rFonts w:ascii="楷体_GB2312" w:eastAsia="楷体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2019-08-05T09:08:00Z</dcterms:created>
  <dc:creator>刘晓丽</dc:creator>
  <cp:lastModifiedBy>刘晓丽</cp:lastModifiedBy>
  <dcterms:modified xsi:type="dcterms:W3CDTF">2019-08-05T09:08:46Z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