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附件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 xml:space="preserve">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团体标准制定计划表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33"/>
        <w:gridCol w:w="1515"/>
        <w:gridCol w:w="2167"/>
        <w:gridCol w:w="171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牵头组织制定单位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预计完成时间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0B96"/>
    <w:rsid w:val="45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0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2019-12-24T02:26:00Z</dcterms:created>
  <dc:creator>不是做梦的梦。</dc:creator>
  <cp:lastModifiedBy>不是做梦的梦。</cp:lastModifiedBy>
  <dcterms:modified xsi:type="dcterms:W3CDTF">2019-12-24T02:27:02Z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