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031B" w:rsidRPr="00FF2A0F" w:rsidRDefault="00035C3E">
      <w:pPr>
        <w:spacing w:line="600" w:lineRule="exact"/>
        <w:jc w:val="center"/>
        <w:rPr>
          <w:rFonts w:ascii="黑体" w:eastAsia="黑体" w:hAnsi="黑体"/>
          <w:b/>
          <w:sz w:val="36"/>
          <w:szCs w:val="32"/>
        </w:rPr>
      </w:pPr>
      <w:r w:rsidRPr="00FF2A0F">
        <w:rPr>
          <w:rFonts w:ascii="黑体" w:eastAsia="黑体" w:hAnsi="黑体" w:hint="eastAsia"/>
          <w:b/>
          <w:sz w:val="36"/>
          <w:szCs w:val="32"/>
        </w:rPr>
        <w:t>中国茶叶流通协会</w:t>
      </w:r>
      <w:r w:rsidR="004C031B" w:rsidRPr="00FF2A0F">
        <w:rPr>
          <w:rFonts w:ascii="黑体" w:eastAsia="黑体" w:hAnsi="黑体" w:hint="eastAsia"/>
          <w:b/>
          <w:sz w:val="36"/>
          <w:szCs w:val="32"/>
        </w:rPr>
        <w:t>团体标准征求意见表</w:t>
      </w:r>
    </w:p>
    <w:p w:rsidR="004C031B" w:rsidRPr="00FF2A0F" w:rsidRDefault="00035C3E" w:rsidP="00035C3E">
      <w:pPr>
        <w:spacing w:line="276" w:lineRule="auto"/>
        <w:jc w:val="left"/>
        <w:rPr>
          <w:rFonts w:ascii="仿宋" w:eastAsia="仿宋" w:hAnsi="仿宋"/>
          <w:b/>
          <w:sz w:val="28"/>
        </w:rPr>
      </w:pPr>
      <w:r w:rsidRPr="00FF2A0F">
        <w:rPr>
          <w:rFonts w:ascii="仿宋" w:eastAsia="仿宋" w:hAnsi="仿宋" w:hint="eastAsia"/>
          <w:b/>
          <w:sz w:val="28"/>
        </w:rPr>
        <w:t>团体标准</w:t>
      </w:r>
      <w:r w:rsidR="004C031B" w:rsidRPr="00FF2A0F">
        <w:rPr>
          <w:rFonts w:ascii="仿宋" w:eastAsia="仿宋" w:hAnsi="仿宋" w:hint="eastAsia"/>
          <w:b/>
          <w:sz w:val="28"/>
        </w:rPr>
        <w:t>名称：</w:t>
      </w:r>
      <w:proofErr w:type="gramStart"/>
      <w:r w:rsidRPr="00FF2A0F">
        <w:rPr>
          <w:rFonts w:ascii="仿宋" w:eastAsia="仿宋" w:hAnsi="仿宋" w:hint="eastAsia"/>
          <w:b/>
          <w:sz w:val="28"/>
        </w:rPr>
        <w:t>骏眉红茶</w:t>
      </w:r>
      <w:proofErr w:type="gramEnd"/>
    </w:p>
    <w:p w:rsidR="004C031B" w:rsidRPr="00FF2A0F" w:rsidRDefault="004C031B" w:rsidP="00035C3E">
      <w:pPr>
        <w:spacing w:line="276" w:lineRule="auto"/>
        <w:jc w:val="left"/>
        <w:rPr>
          <w:rFonts w:ascii="仿宋" w:eastAsia="仿宋" w:hAnsi="仿宋"/>
          <w:b/>
          <w:sz w:val="28"/>
        </w:rPr>
      </w:pPr>
      <w:r w:rsidRPr="00FF2A0F">
        <w:rPr>
          <w:rFonts w:ascii="仿宋" w:eastAsia="仿宋" w:hAnsi="仿宋" w:hint="eastAsia"/>
          <w:b/>
          <w:sz w:val="28"/>
        </w:rPr>
        <w:t>提出意见单位：</w:t>
      </w:r>
      <w:r w:rsidRPr="00FF2A0F">
        <w:rPr>
          <w:rFonts w:ascii="仿宋" w:eastAsia="仿宋" w:hAnsi="仿宋"/>
          <w:b/>
          <w:sz w:val="28"/>
        </w:rPr>
        <w:t xml:space="preserve">                       </w:t>
      </w:r>
      <w:r w:rsidRPr="00FF2A0F">
        <w:rPr>
          <w:rFonts w:ascii="仿宋" w:eastAsia="仿宋" w:hAnsi="仿宋" w:hint="eastAsia"/>
          <w:b/>
          <w:sz w:val="28"/>
        </w:rPr>
        <w:t>（盖章）</w:t>
      </w:r>
    </w:p>
    <w:p w:rsidR="004C031B" w:rsidRPr="00FF2A0F" w:rsidRDefault="004C031B" w:rsidP="00035C3E">
      <w:pPr>
        <w:spacing w:line="276" w:lineRule="auto"/>
        <w:jc w:val="left"/>
        <w:rPr>
          <w:rFonts w:ascii="仿宋" w:eastAsia="仿宋" w:hAnsi="仿宋"/>
          <w:b/>
          <w:sz w:val="28"/>
        </w:rPr>
      </w:pPr>
      <w:r w:rsidRPr="00FF2A0F">
        <w:rPr>
          <w:rFonts w:ascii="仿宋" w:eastAsia="仿宋" w:hAnsi="仿宋" w:hint="eastAsia"/>
          <w:b/>
          <w:sz w:val="28"/>
        </w:rPr>
        <w:t>联</w:t>
      </w:r>
      <w:r w:rsidRPr="00FF2A0F">
        <w:rPr>
          <w:rFonts w:ascii="仿宋" w:eastAsia="仿宋" w:hAnsi="仿宋"/>
          <w:b/>
          <w:sz w:val="28"/>
        </w:rPr>
        <w:t xml:space="preserve">   </w:t>
      </w:r>
      <w:r w:rsidRPr="00FF2A0F">
        <w:rPr>
          <w:rFonts w:ascii="仿宋" w:eastAsia="仿宋" w:hAnsi="仿宋" w:hint="eastAsia"/>
          <w:b/>
          <w:sz w:val="28"/>
        </w:rPr>
        <w:t>系</w:t>
      </w:r>
      <w:r w:rsidRPr="00FF2A0F">
        <w:rPr>
          <w:rFonts w:ascii="仿宋" w:eastAsia="仿宋" w:hAnsi="仿宋"/>
          <w:b/>
          <w:sz w:val="28"/>
        </w:rPr>
        <w:t xml:space="preserve">   </w:t>
      </w:r>
      <w:r w:rsidRPr="00FF2A0F">
        <w:rPr>
          <w:rFonts w:ascii="仿宋" w:eastAsia="仿宋" w:hAnsi="仿宋" w:hint="eastAsia"/>
          <w:b/>
          <w:sz w:val="28"/>
        </w:rPr>
        <w:t>人：</w:t>
      </w:r>
    </w:p>
    <w:p w:rsidR="004C031B" w:rsidRPr="00FF2A0F" w:rsidRDefault="004C031B" w:rsidP="00035C3E">
      <w:pPr>
        <w:spacing w:line="276" w:lineRule="auto"/>
        <w:jc w:val="left"/>
        <w:rPr>
          <w:rFonts w:ascii="仿宋" w:eastAsia="仿宋" w:hAnsi="仿宋"/>
          <w:b/>
          <w:sz w:val="22"/>
          <w:szCs w:val="21"/>
        </w:rPr>
      </w:pPr>
      <w:r w:rsidRPr="00FF2A0F">
        <w:rPr>
          <w:rFonts w:ascii="仿宋" w:eastAsia="仿宋" w:hAnsi="仿宋" w:hint="eastAsia"/>
          <w:b/>
          <w:sz w:val="28"/>
        </w:rPr>
        <w:t>电</w:t>
      </w:r>
      <w:r w:rsidRPr="00FF2A0F">
        <w:rPr>
          <w:rFonts w:ascii="仿宋" w:eastAsia="仿宋" w:hAnsi="仿宋"/>
          <w:b/>
          <w:sz w:val="28"/>
        </w:rPr>
        <w:t xml:space="preserve">        </w:t>
      </w:r>
      <w:r w:rsidRPr="00FF2A0F">
        <w:rPr>
          <w:rFonts w:ascii="仿宋" w:eastAsia="仿宋" w:hAnsi="仿宋" w:hint="eastAsia"/>
          <w:b/>
          <w:sz w:val="28"/>
        </w:rPr>
        <w:t>话：</w:t>
      </w:r>
      <w:r w:rsidRPr="00FF2A0F">
        <w:rPr>
          <w:rFonts w:ascii="仿宋" w:eastAsia="仿宋" w:hAnsi="仿宋"/>
          <w:b/>
          <w:sz w:val="28"/>
        </w:rPr>
        <w:t xml:space="preserve">           </w:t>
      </w:r>
      <w:r w:rsidR="00FF2A0F">
        <w:rPr>
          <w:rFonts w:ascii="仿宋" w:eastAsia="仿宋" w:hAnsi="仿宋"/>
          <w:b/>
          <w:sz w:val="28"/>
        </w:rPr>
        <w:t xml:space="preserve">                      </w:t>
      </w:r>
      <w:r w:rsidRPr="00FF2A0F">
        <w:rPr>
          <w:rFonts w:ascii="仿宋" w:eastAsia="仿宋" w:hAnsi="仿宋"/>
          <w:b/>
          <w:sz w:val="28"/>
        </w:rPr>
        <w:t>2018</w:t>
      </w:r>
      <w:r w:rsidRPr="00FF2A0F">
        <w:rPr>
          <w:rFonts w:ascii="仿宋" w:eastAsia="仿宋" w:hAnsi="仿宋" w:hint="eastAsia"/>
          <w:b/>
          <w:sz w:val="28"/>
        </w:rPr>
        <w:t>年</w:t>
      </w:r>
      <w:r w:rsidRPr="00FF2A0F">
        <w:rPr>
          <w:rFonts w:ascii="仿宋" w:eastAsia="仿宋" w:hAnsi="仿宋"/>
          <w:b/>
          <w:sz w:val="28"/>
        </w:rPr>
        <w:t xml:space="preserve">   </w:t>
      </w:r>
      <w:r w:rsidRPr="00FF2A0F">
        <w:rPr>
          <w:rFonts w:ascii="仿宋" w:eastAsia="仿宋" w:hAnsi="仿宋" w:hint="eastAsia"/>
          <w:b/>
          <w:sz w:val="28"/>
        </w:rPr>
        <w:t>月</w:t>
      </w:r>
      <w:r w:rsidRPr="00FF2A0F">
        <w:rPr>
          <w:rFonts w:ascii="仿宋" w:eastAsia="仿宋" w:hAnsi="仿宋"/>
          <w:b/>
          <w:sz w:val="28"/>
        </w:rPr>
        <w:t xml:space="preserve">   </w:t>
      </w:r>
      <w:r w:rsidRPr="00FF2A0F">
        <w:rPr>
          <w:rFonts w:ascii="仿宋" w:eastAsia="仿宋" w:hAnsi="仿宋" w:hint="eastAsia"/>
          <w:b/>
          <w:sz w:val="28"/>
        </w:rPr>
        <w:t>日填写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4"/>
        <w:gridCol w:w="1706"/>
        <w:gridCol w:w="3855"/>
        <w:gridCol w:w="3433"/>
      </w:tblGrid>
      <w:tr w:rsidR="004C031B" w:rsidTr="00035C3E">
        <w:trPr>
          <w:trHeight w:val="554"/>
        </w:trPr>
        <w:tc>
          <w:tcPr>
            <w:tcW w:w="774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35C3E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706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035C3E">
              <w:rPr>
                <w:rFonts w:ascii="仿宋" w:eastAsia="仿宋" w:hAnsi="仿宋" w:hint="eastAsia"/>
                <w:b/>
                <w:sz w:val="24"/>
              </w:rPr>
              <w:t>标准章条编号</w:t>
            </w:r>
            <w:proofErr w:type="gramEnd"/>
          </w:p>
        </w:tc>
        <w:tc>
          <w:tcPr>
            <w:tcW w:w="3855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35C3E">
              <w:rPr>
                <w:rFonts w:ascii="仿宋" w:eastAsia="仿宋" w:hAnsi="仿宋" w:hint="eastAsia"/>
                <w:b/>
                <w:sz w:val="24"/>
              </w:rPr>
              <w:t>修改意见内容</w:t>
            </w:r>
          </w:p>
        </w:tc>
        <w:tc>
          <w:tcPr>
            <w:tcW w:w="3433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35C3E">
              <w:rPr>
                <w:rFonts w:ascii="仿宋" w:eastAsia="仿宋" w:hAnsi="仿宋" w:hint="eastAsia"/>
                <w:b/>
                <w:sz w:val="24"/>
              </w:rPr>
              <w:t>修改理由</w:t>
            </w:r>
          </w:p>
        </w:tc>
      </w:tr>
      <w:tr w:rsidR="004C031B">
        <w:trPr>
          <w:trHeight w:val="968"/>
        </w:trPr>
        <w:tc>
          <w:tcPr>
            <w:tcW w:w="774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433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C031B">
        <w:trPr>
          <w:trHeight w:val="968"/>
        </w:trPr>
        <w:tc>
          <w:tcPr>
            <w:tcW w:w="774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433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C031B">
        <w:trPr>
          <w:trHeight w:val="968"/>
        </w:trPr>
        <w:tc>
          <w:tcPr>
            <w:tcW w:w="774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433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C031B">
        <w:trPr>
          <w:trHeight w:val="968"/>
        </w:trPr>
        <w:tc>
          <w:tcPr>
            <w:tcW w:w="774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433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C031B">
        <w:trPr>
          <w:trHeight w:val="968"/>
        </w:trPr>
        <w:tc>
          <w:tcPr>
            <w:tcW w:w="774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433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C031B">
        <w:trPr>
          <w:trHeight w:val="968"/>
        </w:trPr>
        <w:tc>
          <w:tcPr>
            <w:tcW w:w="774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433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C031B">
        <w:trPr>
          <w:trHeight w:val="968"/>
        </w:trPr>
        <w:tc>
          <w:tcPr>
            <w:tcW w:w="774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433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C031B">
        <w:trPr>
          <w:trHeight w:val="968"/>
        </w:trPr>
        <w:tc>
          <w:tcPr>
            <w:tcW w:w="774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433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C031B">
        <w:trPr>
          <w:trHeight w:val="968"/>
        </w:trPr>
        <w:tc>
          <w:tcPr>
            <w:tcW w:w="774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433" w:type="dxa"/>
            <w:vAlign w:val="center"/>
          </w:tcPr>
          <w:p w:rsidR="004C031B" w:rsidRPr="00035C3E" w:rsidRDefault="004C03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4C031B" w:rsidRPr="00FF2A0F" w:rsidRDefault="004C031B" w:rsidP="00FF2A0F">
      <w:pPr>
        <w:ind w:left="2"/>
        <w:rPr>
          <w:rFonts w:ascii="黑体" w:eastAsia="黑体" w:hAnsi="黑体"/>
          <w:b/>
          <w:szCs w:val="21"/>
        </w:rPr>
      </w:pPr>
      <w:r w:rsidRPr="00FF2A0F">
        <w:rPr>
          <w:rFonts w:ascii="黑体" w:eastAsia="黑体" w:hAnsi="黑体" w:hint="eastAsia"/>
          <w:b/>
          <w:szCs w:val="21"/>
        </w:rPr>
        <w:t>注：请于</w:t>
      </w:r>
      <w:r w:rsidRPr="00FF2A0F">
        <w:rPr>
          <w:rFonts w:ascii="黑体" w:eastAsia="黑体" w:hAnsi="黑体"/>
          <w:b/>
          <w:szCs w:val="21"/>
        </w:rPr>
        <w:t>2018</w:t>
      </w:r>
      <w:r w:rsidRPr="00FF2A0F">
        <w:rPr>
          <w:rFonts w:ascii="黑体" w:eastAsia="黑体" w:hAnsi="黑体" w:hint="eastAsia"/>
          <w:b/>
          <w:szCs w:val="21"/>
        </w:rPr>
        <w:t>年</w:t>
      </w:r>
      <w:r w:rsidR="00035C3E" w:rsidRPr="00FF2A0F">
        <w:rPr>
          <w:rFonts w:ascii="黑体" w:eastAsia="黑体" w:hAnsi="黑体" w:hint="eastAsia"/>
          <w:b/>
          <w:szCs w:val="21"/>
        </w:rPr>
        <w:t>8</w:t>
      </w:r>
      <w:r w:rsidRPr="00FF2A0F">
        <w:rPr>
          <w:rFonts w:ascii="黑体" w:eastAsia="黑体" w:hAnsi="黑体" w:hint="eastAsia"/>
          <w:b/>
          <w:szCs w:val="21"/>
        </w:rPr>
        <w:t>月</w:t>
      </w:r>
      <w:r w:rsidR="00035C3E" w:rsidRPr="00FF2A0F">
        <w:rPr>
          <w:rFonts w:ascii="黑体" w:eastAsia="黑体" w:hAnsi="黑体" w:hint="eastAsia"/>
          <w:b/>
          <w:szCs w:val="21"/>
        </w:rPr>
        <w:t>27</w:t>
      </w:r>
      <w:r w:rsidRPr="00FF2A0F">
        <w:rPr>
          <w:rFonts w:ascii="黑体" w:eastAsia="黑体" w:hAnsi="黑体" w:hint="eastAsia"/>
          <w:b/>
          <w:szCs w:val="21"/>
        </w:rPr>
        <w:t>日前将征求意见表</w:t>
      </w:r>
      <w:r w:rsidR="00035C3E" w:rsidRPr="00FF2A0F">
        <w:rPr>
          <w:rFonts w:ascii="黑体" w:eastAsia="黑体" w:hAnsi="黑体" w:hint="eastAsia"/>
          <w:b/>
          <w:szCs w:val="21"/>
        </w:rPr>
        <w:t>以电子邮件或传真方式发送至中国茶叶流通协会行业发展部。</w:t>
      </w:r>
      <w:r w:rsidR="00FF2A0F" w:rsidRPr="00FF2A0F">
        <w:rPr>
          <w:rFonts w:ascii="黑体" w:eastAsia="黑体" w:hAnsi="黑体" w:hint="eastAsia"/>
          <w:b/>
          <w:szCs w:val="21"/>
        </w:rPr>
        <w:t>联系人：于英杰；联系电话：010-66095015；电子邮箱：ctma_tid@163.com；传真：010-66018165。</w:t>
      </w:r>
    </w:p>
    <w:sectPr w:rsidR="004C031B" w:rsidRPr="00FF2A0F" w:rsidSect="00A45558">
      <w:pgSz w:w="11906" w:h="16838"/>
      <w:pgMar w:top="1440" w:right="1089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D83ABB"/>
    <w:rsid w:val="00021A91"/>
    <w:rsid w:val="00035C3E"/>
    <w:rsid w:val="0006180D"/>
    <w:rsid w:val="000A1139"/>
    <w:rsid w:val="000C57F6"/>
    <w:rsid w:val="0010374F"/>
    <w:rsid w:val="00123A44"/>
    <w:rsid w:val="00125387"/>
    <w:rsid w:val="00154076"/>
    <w:rsid w:val="0015739D"/>
    <w:rsid w:val="00165D37"/>
    <w:rsid w:val="001668A9"/>
    <w:rsid w:val="00184AB3"/>
    <w:rsid w:val="0019157B"/>
    <w:rsid w:val="001A0153"/>
    <w:rsid w:val="001C2AA8"/>
    <w:rsid w:val="001D0E55"/>
    <w:rsid w:val="001E3FD6"/>
    <w:rsid w:val="00205A9A"/>
    <w:rsid w:val="00221E2E"/>
    <w:rsid w:val="00222310"/>
    <w:rsid w:val="00227B26"/>
    <w:rsid w:val="002339CF"/>
    <w:rsid w:val="00235777"/>
    <w:rsid w:val="002A2A54"/>
    <w:rsid w:val="002C38C9"/>
    <w:rsid w:val="002D2C24"/>
    <w:rsid w:val="002F3898"/>
    <w:rsid w:val="00303C96"/>
    <w:rsid w:val="00313940"/>
    <w:rsid w:val="003265E8"/>
    <w:rsid w:val="00333D47"/>
    <w:rsid w:val="00334D51"/>
    <w:rsid w:val="0033713F"/>
    <w:rsid w:val="00342A8E"/>
    <w:rsid w:val="00374AE9"/>
    <w:rsid w:val="003F08AF"/>
    <w:rsid w:val="0040544C"/>
    <w:rsid w:val="00420E20"/>
    <w:rsid w:val="00426B58"/>
    <w:rsid w:val="00460E1F"/>
    <w:rsid w:val="004650B8"/>
    <w:rsid w:val="00473FF2"/>
    <w:rsid w:val="00480A0F"/>
    <w:rsid w:val="004B426C"/>
    <w:rsid w:val="004C031B"/>
    <w:rsid w:val="004E1B15"/>
    <w:rsid w:val="004E3748"/>
    <w:rsid w:val="004F265C"/>
    <w:rsid w:val="004F579F"/>
    <w:rsid w:val="004F675F"/>
    <w:rsid w:val="004F76DC"/>
    <w:rsid w:val="00502D63"/>
    <w:rsid w:val="00551DDD"/>
    <w:rsid w:val="00577969"/>
    <w:rsid w:val="005874D2"/>
    <w:rsid w:val="005B4214"/>
    <w:rsid w:val="005C7B4E"/>
    <w:rsid w:val="005D45F5"/>
    <w:rsid w:val="005E291A"/>
    <w:rsid w:val="005F3C58"/>
    <w:rsid w:val="0061256C"/>
    <w:rsid w:val="00613AB3"/>
    <w:rsid w:val="00623848"/>
    <w:rsid w:val="00661187"/>
    <w:rsid w:val="00680191"/>
    <w:rsid w:val="00682873"/>
    <w:rsid w:val="00692295"/>
    <w:rsid w:val="00697D20"/>
    <w:rsid w:val="006B7069"/>
    <w:rsid w:val="006C062C"/>
    <w:rsid w:val="006F33F5"/>
    <w:rsid w:val="00700FE0"/>
    <w:rsid w:val="007226D7"/>
    <w:rsid w:val="007743DA"/>
    <w:rsid w:val="00787174"/>
    <w:rsid w:val="0079501E"/>
    <w:rsid w:val="007A7060"/>
    <w:rsid w:val="007B6D6A"/>
    <w:rsid w:val="007C081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93AD7"/>
    <w:rsid w:val="008B1229"/>
    <w:rsid w:val="008C1CAA"/>
    <w:rsid w:val="008D3FFF"/>
    <w:rsid w:val="008E6518"/>
    <w:rsid w:val="009161BA"/>
    <w:rsid w:val="00934ACD"/>
    <w:rsid w:val="00937B80"/>
    <w:rsid w:val="0094180F"/>
    <w:rsid w:val="009429F3"/>
    <w:rsid w:val="00945CEE"/>
    <w:rsid w:val="009507FB"/>
    <w:rsid w:val="00962FCC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24206"/>
    <w:rsid w:val="00A30DC5"/>
    <w:rsid w:val="00A37A6D"/>
    <w:rsid w:val="00A45558"/>
    <w:rsid w:val="00A729BF"/>
    <w:rsid w:val="00A75583"/>
    <w:rsid w:val="00A92D83"/>
    <w:rsid w:val="00AA68BE"/>
    <w:rsid w:val="00AC5FCF"/>
    <w:rsid w:val="00AD18BE"/>
    <w:rsid w:val="00AD38DF"/>
    <w:rsid w:val="00B1587B"/>
    <w:rsid w:val="00B15D8F"/>
    <w:rsid w:val="00B352A4"/>
    <w:rsid w:val="00B41DDF"/>
    <w:rsid w:val="00B4350E"/>
    <w:rsid w:val="00B51602"/>
    <w:rsid w:val="00BA09C3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6D07"/>
    <w:rsid w:val="00CB7BD7"/>
    <w:rsid w:val="00CC0575"/>
    <w:rsid w:val="00CC36D9"/>
    <w:rsid w:val="00CD1B5F"/>
    <w:rsid w:val="00CE1222"/>
    <w:rsid w:val="00CF3987"/>
    <w:rsid w:val="00CF7074"/>
    <w:rsid w:val="00D06BC1"/>
    <w:rsid w:val="00D33AFB"/>
    <w:rsid w:val="00D4481B"/>
    <w:rsid w:val="00D73948"/>
    <w:rsid w:val="00D83ABB"/>
    <w:rsid w:val="00DA0372"/>
    <w:rsid w:val="00DB2755"/>
    <w:rsid w:val="00DE42A5"/>
    <w:rsid w:val="00E2077A"/>
    <w:rsid w:val="00E21157"/>
    <w:rsid w:val="00E21BF5"/>
    <w:rsid w:val="00E258B5"/>
    <w:rsid w:val="00E853E7"/>
    <w:rsid w:val="00EB0310"/>
    <w:rsid w:val="00ED1D08"/>
    <w:rsid w:val="00EF3CE5"/>
    <w:rsid w:val="00F33FA7"/>
    <w:rsid w:val="00F45D3B"/>
    <w:rsid w:val="00F52304"/>
    <w:rsid w:val="00F72FE4"/>
    <w:rsid w:val="00F735CA"/>
    <w:rsid w:val="00F92CD5"/>
    <w:rsid w:val="00FA34D7"/>
    <w:rsid w:val="00FC76C9"/>
    <w:rsid w:val="00FD241E"/>
    <w:rsid w:val="00FF2A0F"/>
    <w:rsid w:val="16601C56"/>
    <w:rsid w:val="37907527"/>
    <w:rsid w:val="5D2B1FD8"/>
    <w:rsid w:val="66E61C98"/>
    <w:rsid w:val="6BED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uiPriority="0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0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558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A45558"/>
    <w:pPr>
      <w:adjustRightInd w:val="0"/>
      <w:spacing w:line="400" w:lineRule="exact"/>
      <w:jc w:val="left"/>
    </w:pPr>
    <w:rPr>
      <w:szCs w:val="21"/>
    </w:rPr>
  </w:style>
  <w:style w:type="character" w:customStyle="1" w:styleId="Char">
    <w:name w:val="批注文字 Char"/>
    <w:basedOn w:val="a0"/>
    <w:link w:val="a3"/>
    <w:uiPriority w:val="99"/>
    <w:locked/>
    <w:rsid w:val="00A45558"/>
    <w:rPr>
      <w:rFonts w:cs="Times New Roman"/>
      <w:kern w:val="2"/>
      <w:sz w:val="21"/>
      <w:szCs w:val="21"/>
    </w:rPr>
  </w:style>
  <w:style w:type="paragraph" w:styleId="a4">
    <w:name w:val="Balloon Text"/>
    <w:basedOn w:val="a"/>
    <w:link w:val="Char0"/>
    <w:uiPriority w:val="99"/>
    <w:rsid w:val="00A4555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locked/>
    <w:rsid w:val="00A45558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A45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A45558"/>
    <w:rPr>
      <w:rFonts w:cs="Times New Roman"/>
      <w:kern w:val="2"/>
      <w:sz w:val="18"/>
      <w:szCs w:val="18"/>
    </w:rPr>
  </w:style>
  <w:style w:type="paragraph" w:styleId="a6">
    <w:name w:val="header"/>
    <w:basedOn w:val="a"/>
    <w:link w:val="Char2"/>
    <w:uiPriority w:val="99"/>
    <w:rsid w:val="00A45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A45558"/>
    <w:rPr>
      <w:rFonts w:cs="Times New Roman"/>
      <w:kern w:val="2"/>
      <w:sz w:val="18"/>
      <w:szCs w:val="18"/>
    </w:rPr>
  </w:style>
  <w:style w:type="character" w:styleId="a7">
    <w:name w:val="Hyperlink"/>
    <w:basedOn w:val="a0"/>
    <w:uiPriority w:val="99"/>
    <w:rsid w:val="00A45558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rsid w:val="00A45558"/>
    <w:rPr>
      <w:rFonts w:cs="Times New Roman"/>
      <w:sz w:val="21"/>
      <w:szCs w:val="21"/>
    </w:rPr>
  </w:style>
  <w:style w:type="table" w:styleId="a9">
    <w:name w:val="Table Grid"/>
    <w:basedOn w:val="a1"/>
    <w:uiPriority w:val="99"/>
    <w:rsid w:val="00A4555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段 Char"/>
    <w:link w:val="aa"/>
    <w:uiPriority w:val="99"/>
    <w:locked/>
    <w:rsid w:val="00A45558"/>
    <w:rPr>
      <w:rFonts w:ascii="宋体" w:hAnsi="Calibri"/>
      <w:lang w:val="en-US" w:eastAsia="zh-CN"/>
    </w:rPr>
  </w:style>
  <w:style w:type="paragraph" w:customStyle="1" w:styleId="aa">
    <w:name w:val="段"/>
    <w:link w:val="Char3"/>
    <w:uiPriority w:val="99"/>
    <w:rsid w:val="00A4555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/>
      <w:kern w:val="0"/>
      <w:sz w:val="20"/>
      <w:szCs w:val="20"/>
    </w:rPr>
  </w:style>
  <w:style w:type="paragraph" w:customStyle="1" w:styleId="ab">
    <w:name w:val="封面标准名称"/>
    <w:uiPriority w:val="99"/>
    <w:rsid w:val="00A45558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/>
      <w:kern w:val="0"/>
      <w:sz w:val="52"/>
      <w:szCs w:val="20"/>
    </w:rPr>
  </w:style>
  <w:style w:type="paragraph" w:styleId="ac">
    <w:name w:val="List Paragraph"/>
    <w:basedOn w:val="a"/>
    <w:uiPriority w:val="99"/>
    <w:qFormat/>
    <w:rsid w:val="00A455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haier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标准征求意见汇总表</dc:title>
  <dc:creator>RC-17</dc:creator>
  <cp:lastModifiedBy>cookie</cp:lastModifiedBy>
  <cp:revision>2</cp:revision>
  <dcterms:created xsi:type="dcterms:W3CDTF">2018-07-19T08:25:00Z</dcterms:created>
  <dcterms:modified xsi:type="dcterms:W3CDTF">2018-07-19T08:25:00Z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