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19" w:rsidRDefault="00D46D19" w:rsidP="00D46D19">
      <w:pPr>
        <w:pStyle w:val="afffffc"/>
        <w:framePr w:wrap="around"/>
      </w:pPr>
      <w:r w:rsidRPr="001F0234"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Pr="00D46D19">
        <w:t>65.020.30</w:t>
      </w:r>
      <w:r>
        <w:fldChar w:fldCharType="end"/>
      </w:r>
      <w:bookmarkEnd w:id="0"/>
    </w:p>
    <w:bookmarkStart w:id="1" w:name="WXFLH"/>
    <w:p w:rsidR="00D46D19" w:rsidRDefault="00D46D19" w:rsidP="00D46D19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 w:rsidRPr="00D46D19">
        <w:t>B 43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46D19" w:rsidTr="008866B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D19" w:rsidRDefault="00D4033E" w:rsidP="008866B9">
            <w:pPr>
              <w:pStyle w:val="afffffc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5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H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ry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MsXCvJ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5B0F0C">
              <w:rPr>
                <w:rFonts w:hint="eastAsia"/>
              </w:rPr>
              <w:t>备案号：</w:t>
            </w:r>
          </w:p>
        </w:tc>
      </w:tr>
    </w:tbl>
    <w:p w:rsidR="00D46D19" w:rsidRDefault="00D46D19" w:rsidP="00D46D19">
      <w:pPr>
        <w:pStyle w:val="affff9"/>
        <w:framePr w:wrap="around"/>
      </w:pPr>
      <w:r>
        <w:t>DB</w:t>
      </w:r>
      <w:bookmarkStart w:id="2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23</w:t>
      </w:r>
      <w:r>
        <w:fldChar w:fldCharType="end"/>
      </w:r>
      <w:bookmarkEnd w:id="2"/>
    </w:p>
    <w:bookmarkStart w:id="3" w:name="c4"/>
    <w:p w:rsidR="00D46D19" w:rsidRDefault="00D46D19" w:rsidP="00D46D19">
      <w:pPr>
        <w:pStyle w:val="affffa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黑龙江省</w:t>
      </w:r>
      <w:r>
        <w:fldChar w:fldCharType="end"/>
      </w:r>
      <w:bookmarkEnd w:id="3"/>
      <w:r>
        <w:rPr>
          <w:rFonts w:hint="eastAsia"/>
        </w:rPr>
        <w:t>地方标准</w:t>
      </w:r>
    </w:p>
    <w:p w:rsidR="00D46D19" w:rsidRDefault="00D46D19" w:rsidP="00D46D19">
      <w:pPr>
        <w:pStyle w:val="20"/>
        <w:framePr w:wrap="around"/>
      </w:pPr>
      <w:r w:rsidRPr="001F0234">
        <w:rPr>
          <w:rFonts w:hint="eastAsia"/>
        </w:rPr>
        <w:t>DB</w:t>
      </w:r>
      <w:bookmarkStart w:id="4" w:name="StdNo0"/>
      <w:r w:rsidRPr="001F0234">
        <w:rPr>
          <w:rFonts w:hint="eastAsia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1F0234">
        <w:rPr>
          <w:rFonts w:hint="eastAsia"/>
        </w:rPr>
        <w:instrText xml:space="preserve"> FORMTEXT </w:instrText>
      </w:r>
      <w:r w:rsidRPr="001F0234">
        <w:rPr>
          <w:rFonts w:hint="eastAsia"/>
        </w:rPr>
      </w:r>
      <w:r w:rsidRPr="001F0234">
        <w:rPr>
          <w:rFonts w:hint="eastAsia"/>
        </w:rPr>
        <w:fldChar w:fldCharType="separate"/>
      </w:r>
      <w:r w:rsidRPr="001F0234">
        <w:rPr>
          <w:rFonts w:hint="eastAsia"/>
        </w:rPr>
        <w:t>23</w:t>
      </w:r>
      <w:r w:rsidRPr="001F0234">
        <w:rPr>
          <w:rFonts w:hint="eastAsia"/>
        </w:rPr>
        <w:fldChar w:fldCharType="end"/>
      </w:r>
      <w:bookmarkEnd w:id="4"/>
      <w:r>
        <w:t>/</w:t>
      </w:r>
      <w:bookmarkStart w:id="5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</w:t>
      </w:r>
      <w:r>
        <w:rPr>
          <w:rFonts w:hint="eastAsia"/>
        </w:rPr>
        <w:t xml:space="preserve"> XXXX</w:t>
      </w:r>
      <w:r>
        <w:fldChar w:fldCharType="end"/>
      </w:r>
      <w:bookmarkEnd w:id="5"/>
      <w:r>
        <w:t>—</w:t>
      </w:r>
      <w:r w:rsidR="00E859B4">
        <w:rPr>
          <w:rFonts w:hint="eastAsia"/>
        </w:rPr>
        <w:t>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46D19" w:rsidTr="008866B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6" w:name="DT"/>
          <w:p w:rsidR="00D46D19" w:rsidRDefault="00D4033E" w:rsidP="008866B9">
            <w:pPr>
              <w:pStyle w:val="afff6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4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JH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A4ilJH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D46D19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D46D19">
              <w:instrText xml:space="preserve"> FORMTEXT </w:instrText>
            </w:r>
            <w:r w:rsidR="00D46D19">
              <w:fldChar w:fldCharType="separate"/>
            </w:r>
            <w:r w:rsidR="002A177D">
              <w:t> </w:t>
            </w:r>
            <w:r w:rsidR="002A177D">
              <w:t> </w:t>
            </w:r>
            <w:r w:rsidR="002A177D">
              <w:t> </w:t>
            </w:r>
            <w:r w:rsidR="002A177D">
              <w:t> </w:t>
            </w:r>
            <w:r w:rsidR="002A177D">
              <w:t> </w:t>
            </w:r>
            <w:r w:rsidR="00D46D19">
              <w:fldChar w:fldCharType="end"/>
            </w:r>
            <w:bookmarkEnd w:id="6"/>
          </w:p>
        </w:tc>
      </w:tr>
    </w:tbl>
    <w:p w:rsidR="00D46D19" w:rsidRDefault="00D46D19" w:rsidP="00D46D19">
      <w:pPr>
        <w:pStyle w:val="20"/>
        <w:framePr w:wrap="around"/>
      </w:pPr>
    </w:p>
    <w:p w:rsidR="00D46D19" w:rsidRDefault="00D46D19" w:rsidP="00D46D19">
      <w:pPr>
        <w:pStyle w:val="20"/>
        <w:framePr w:wrap="around"/>
      </w:pPr>
    </w:p>
    <w:p w:rsidR="00D46D19" w:rsidRDefault="00E859B4" w:rsidP="00D46D19">
      <w:pPr>
        <w:pStyle w:val="afff7"/>
        <w:framePr w:wrap="around"/>
      </w:pPr>
      <w:r>
        <w:rPr>
          <w:rFonts w:hint="eastAsia"/>
        </w:rPr>
        <w:t>奶</w:t>
      </w:r>
      <w:r w:rsidR="00E1283E">
        <w:rPr>
          <w:rFonts w:hint="eastAsia"/>
        </w:rPr>
        <w:t>山羊</w:t>
      </w:r>
      <w:r>
        <w:rPr>
          <w:rFonts w:hint="eastAsia"/>
        </w:rPr>
        <w:t>机械</w:t>
      </w:r>
      <w:proofErr w:type="gramStart"/>
      <w:r>
        <w:rPr>
          <w:rFonts w:hint="eastAsia"/>
        </w:rPr>
        <w:t>榨乳技术</w:t>
      </w:r>
      <w:proofErr w:type="gramEnd"/>
      <w:r>
        <w:rPr>
          <w:rFonts w:hint="eastAsia"/>
        </w:rPr>
        <w:t>规程</w:t>
      </w:r>
    </w:p>
    <w:p w:rsidR="00D46D19" w:rsidRDefault="00E859B4" w:rsidP="00692472">
      <w:pPr>
        <w:pStyle w:val="affffff5"/>
        <w:framePr w:wrap="around" w:hAnchor="page" w:x="1051" w:y="14116"/>
      </w:pPr>
      <w:r>
        <w:rPr>
          <w:rFonts w:ascii="黑体" w:hint="eastAsia"/>
        </w:rPr>
        <w:t>2018</w:t>
      </w:r>
      <w:r w:rsidR="00D46D19" w:rsidRPr="00D46D19">
        <w:rPr>
          <w:rFonts w:ascii="黑体"/>
        </w:rPr>
        <w:t>-</w:t>
      </w:r>
      <w:r w:rsidR="00F33284">
        <w:rPr>
          <w:rFonts w:ascii="黑体" w:hint="eastAsia"/>
        </w:rPr>
        <w:t>XX</w:t>
      </w:r>
      <w:r w:rsidR="00D46D19" w:rsidRPr="00D46D19">
        <w:rPr>
          <w:rFonts w:ascii="黑体"/>
        </w:rPr>
        <w:t>-</w:t>
      </w:r>
      <w:r w:rsidR="002A177D">
        <w:rPr>
          <w:rFonts w:ascii="黑体" w:hint="eastAsia"/>
        </w:rPr>
        <w:t>XX</w:t>
      </w:r>
      <w:r w:rsidR="00D46D19">
        <w:rPr>
          <w:rFonts w:hint="eastAsia"/>
        </w:rPr>
        <w:t>发布</w:t>
      </w:r>
      <w:r w:rsidR="00D403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92F695E" wp14:editId="5AEA17FC">
                <wp:simplePos x="0" y="0"/>
                <wp:positionH relativeFrom="column">
                  <wp:posOffset>11430</wp:posOffset>
                </wp:positionH>
                <wp:positionV relativeFrom="page">
                  <wp:posOffset>9337675</wp:posOffset>
                </wp:positionV>
                <wp:extent cx="6120130" cy="0"/>
                <wp:effectExtent l="6985" t="12700" r="6985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735.25pt" to="482.8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">
                <w10:wrap anchory="page"/>
                <w10:anchorlock/>
              </v:line>
            </w:pict>
          </mc:Fallback>
        </mc:AlternateContent>
      </w:r>
    </w:p>
    <w:p w:rsidR="00D46D19" w:rsidRDefault="00E859B4" w:rsidP="00692472">
      <w:pPr>
        <w:pStyle w:val="affffff6"/>
        <w:framePr w:wrap="around" w:hAnchor="page" w:x="6721"/>
      </w:pPr>
      <w:r>
        <w:rPr>
          <w:rFonts w:ascii="黑体" w:hint="eastAsia"/>
        </w:rPr>
        <w:t>2018</w:t>
      </w:r>
      <w:r w:rsidR="00D46D19" w:rsidRPr="00D46D19">
        <w:rPr>
          <w:rFonts w:ascii="黑体"/>
        </w:rPr>
        <w:t>-</w:t>
      </w:r>
      <w:bookmarkStart w:id="7" w:name="SM"/>
      <w:r w:rsidR="00D46D19" w:rsidRPr="00D46D19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46D19" w:rsidRPr="00D46D19">
        <w:rPr>
          <w:rFonts w:ascii="黑体"/>
        </w:rPr>
        <w:instrText xml:space="preserve"> FORMTEXT </w:instrText>
      </w:r>
      <w:r w:rsidR="00D46D19" w:rsidRPr="00D46D19">
        <w:rPr>
          <w:rFonts w:ascii="黑体"/>
        </w:rPr>
      </w:r>
      <w:r w:rsidR="00D46D19" w:rsidRPr="00D46D19">
        <w:rPr>
          <w:rFonts w:ascii="黑体"/>
        </w:rPr>
        <w:fldChar w:fldCharType="separate"/>
      </w:r>
      <w:r w:rsidR="00D46D19">
        <w:rPr>
          <w:rFonts w:ascii="黑体"/>
          <w:noProof/>
        </w:rPr>
        <w:t>XX</w:t>
      </w:r>
      <w:r w:rsidR="00D46D19" w:rsidRPr="00D46D19">
        <w:rPr>
          <w:rFonts w:ascii="黑体"/>
        </w:rPr>
        <w:fldChar w:fldCharType="end"/>
      </w:r>
      <w:bookmarkEnd w:id="7"/>
      <w:r w:rsidR="00D46D19" w:rsidRPr="00D46D19">
        <w:rPr>
          <w:rFonts w:ascii="黑体"/>
        </w:rPr>
        <w:t>-</w:t>
      </w:r>
      <w:bookmarkStart w:id="8" w:name="SD"/>
      <w:r w:rsidR="00D46D19" w:rsidRPr="00D46D19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46D19" w:rsidRPr="00D46D19">
        <w:rPr>
          <w:rFonts w:ascii="黑体"/>
        </w:rPr>
        <w:instrText xml:space="preserve"> FORMTEXT </w:instrText>
      </w:r>
      <w:r w:rsidR="00D46D19" w:rsidRPr="00D46D19">
        <w:rPr>
          <w:rFonts w:ascii="黑体"/>
        </w:rPr>
      </w:r>
      <w:r w:rsidR="00D46D19" w:rsidRPr="00D46D19">
        <w:rPr>
          <w:rFonts w:ascii="黑体"/>
        </w:rPr>
        <w:fldChar w:fldCharType="separate"/>
      </w:r>
      <w:r w:rsidR="00D46D19">
        <w:rPr>
          <w:rFonts w:ascii="黑体"/>
          <w:noProof/>
        </w:rPr>
        <w:t>XX</w:t>
      </w:r>
      <w:r w:rsidR="00D46D19" w:rsidRPr="00D46D19">
        <w:rPr>
          <w:rFonts w:ascii="黑体"/>
        </w:rPr>
        <w:fldChar w:fldCharType="end"/>
      </w:r>
      <w:bookmarkEnd w:id="8"/>
      <w:r w:rsidR="00D46D19">
        <w:rPr>
          <w:rFonts w:hint="eastAsia"/>
        </w:rPr>
        <w:t>实施</w:t>
      </w:r>
    </w:p>
    <w:bookmarkStart w:id="9" w:name="fm"/>
    <w:p w:rsidR="00D46D19" w:rsidRDefault="00D46D19" w:rsidP="00D46D19">
      <w:pPr>
        <w:pStyle w:val="affffb"/>
        <w:framePr w:wrap="around"/>
      </w:pPr>
      <w:r w:rsidRPr="001F0234">
        <w:rPr>
          <w:rFonts w:ascii="华文中宋" w:eastAsia="华文中宋" w:hAnsi="华文中宋"/>
          <w:sz w:val="36"/>
          <w:szCs w:val="36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Pr="001F0234">
        <w:rPr>
          <w:rFonts w:ascii="华文中宋" w:eastAsia="华文中宋" w:hAnsi="华文中宋"/>
          <w:sz w:val="36"/>
          <w:szCs w:val="36"/>
        </w:rPr>
        <w:instrText xml:space="preserve"> FORMTEXT </w:instrText>
      </w:r>
      <w:r w:rsidRPr="001F0234">
        <w:rPr>
          <w:rFonts w:ascii="华文中宋" w:eastAsia="华文中宋" w:hAnsi="华文中宋"/>
          <w:sz w:val="36"/>
          <w:szCs w:val="36"/>
        </w:rPr>
      </w:r>
      <w:r w:rsidRPr="001F0234">
        <w:rPr>
          <w:rFonts w:ascii="华文中宋" w:eastAsia="华文中宋" w:hAnsi="华文中宋"/>
          <w:sz w:val="36"/>
          <w:szCs w:val="36"/>
        </w:rPr>
        <w:fldChar w:fldCharType="separate"/>
      </w:r>
      <w:r w:rsidRPr="001F0234">
        <w:rPr>
          <w:rFonts w:ascii="华文中宋" w:eastAsia="华文中宋" w:hAnsi="华文中宋" w:hint="eastAsia"/>
          <w:sz w:val="36"/>
          <w:szCs w:val="36"/>
        </w:rPr>
        <w:t>黑龙江省质量技术监督局</w:t>
      </w:r>
      <w:r w:rsidRPr="001F0234">
        <w:rPr>
          <w:rFonts w:ascii="华文中宋" w:eastAsia="华文中宋" w:hAnsi="华文中宋"/>
          <w:sz w:val="36"/>
          <w:szCs w:val="36"/>
        </w:rPr>
        <w:fldChar w:fldCharType="end"/>
      </w:r>
      <w:bookmarkEnd w:id="9"/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 w:rsidRPr="00D46D19">
        <w:rPr>
          <w:rStyle w:val="afff3"/>
          <w:rFonts w:hint="eastAsia"/>
        </w:rPr>
        <w:t>发布</w:t>
      </w:r>
    </w:p>
    <w:p w:rsidR="00D46D19" w:rsidRPr="00D46D19" w:rsidRDefault="00D4033E" w:rsidP="00D46D19">
      <w:pPr>
        <w:pStyle w:val="afe"/>
        <w:sectPr w:rsidR="00D46D19" w:rsidRPr="00D46D19" w:rsidSect="00D46D19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2154555</wp:posOffset>
                </wp:positionV>
                <wp:extent cx="6021705" cy="13970"/>
                <wp:effectExtent l="13970" t="9525" r="12700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170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69.65pt" to="474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"/>
            </w:pict>
          </mc:Fallback>
        </mc:AlternateContent>
      </w:r>
    </w:p>
    <w:p w:rsidR="000C00D9" w:rsidRDefault="000C00D9" w:rsidP="000C00D9">
      <w:pPr>
        <w:pStyle w:val="affffc"/>
      </w:pPr>
      <w:r>
        <w:rPr>
          <w:rFonts w:hint="eastAsia"/>
        </w:rPr>
        <w:lastRenderedPageBreak/>
        <w:t>前</w:t>
      </w:r>
      <w:bookmarkStart w:id="10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10"/>
    </w:p>
    <w:p w:rsidR="000C00D9" w:rsidRPr="001F052E" w:rsidRDefault="000C00D9" w:rsidP="000C00D9">
      <w:pPr>
        <w:ind w:firstLineChars="200" w:firstLine="420"/>
        <w:rPr>
          <w:rFonts w:ascii="宋体" w:hAnsi="宋体" w:cs="宋体"/>
          <w:kern w:val="0"/>
          <w:szCs w:val="21"/>
        </w:rPr>
      </w:pPr>
      <w:r w:rsidRPr="001F052E">
        <w:rPr>
          <w:rFonts w:ascii="宋体" w:hAnsi="宋体" w:cs="宋体" w:hint="eastAsia"/>
          <w:kern w:val="0"/>
          <w:szCs w:val="21"/>
        </w:rPr>
        <w:t>本标准</w:t>
      </w:r>
      <w:r w:rsidR="00E859B4">
        <w:rPr>
          <w:rFonts w:ascii="宋体" w:hAnsi="宋体" w:cs="宋体" w:hint="eastAsia"/>
          <w:kern w:val="0"/>
          <w:szCs w:val="21"/>
        </w:rPr>
        <w:t>依据</w:t>
      </w:r>
      <w:r w:rsidRPr="001F052E">
        <w:rPr>
          <w:rFonts w:ascii="宋体" w:hAnsi="宋体"/>
          <w:kern w:val="0"/>
          <w:szCs w:val="21"/>
        </w:rPr>
        <w:t>GB</w:t>
      </w:r>
      <w:r w:rsidRPr="001F052E">
        <w:rPr>
          <w:rFonts w:ascii="宋体" w:hAnsi="宋体"/>
          <w:szCs w:val="21"/>
        </w:rPr>
        <w:t>/</w:t>
      </w:r>
      <w:r w:rsidRPr="001F052E">
        <w:rPr>
          <w:rFonts w:ascii="宋体" w:hAnsi="宋体"/>
          <w:kern w:val="0"/>
          <w:szCs w:val="21"/>
        </w:rPr>
        <w:t>T 1.1</w:t>
      </w:r>
      <w:r w:rsidRPr="001F052E">
        <w:rPr>
          <w:rFonts w:ascii="宋体" w:hAnsi="宋体" w:hint="eastAsia"/>
          <w:kern w:val="0"/>
          <w:szCs w:val="21"/>
        </w:rPr>
        <w:t>—2009</w:t>
      </w:r>
      <w:r w:rsidRPr="001F052E">
        <w:rPr>
          <w:rFonts w:ascii="宋体" w:hAnsi="宋体" w:cs="宋体" w:hint="eastAsia"/>
          <w:kern w:val="0"/>
          <w:szCs w:val="21"/>
        </w:rPr>
        <w:t>的规则起草。</w:t>
      </w:r>
    </w:p>
    <w:p w:rsidR="000C00D9" w:rsidRPr="001F052E" w:rsidRDefault="000C00D9" w:rsidP="000C00D9">
      <w:pPr>
        <w:ind w:firstLineChars="200" w:firstLine="420"/>
        <w:rPr>
          <w:rFonts w:ascii="宋体" w:hAnsi="宋体" w:cs="宋体"/>
          <w:kern w:val="0"/>
          <w:szCs w:val="21"/>
        </w:rPr>
      </w:pPr>
      <w:r w:rsidRPr="001F052E">
        <w:rPr>
          <w:rFonts w:ascii="宋体" w:hAnsi="宋体" w:cs="宋体" w:hint="eastAsia"/>
          <w:kern w:val="0"/>
          <w:szCs w:val="21"/>
        </w:rPr>
        <w:t>本标准由黑龙江省畜牧兽医局提出。</w:t>
      </w:r>
    </w:p>
    <w:p w:rsidR="000C00D9" w:rsidRPr="001F052E" w:rsidRDefault="000C00D9" w:rsidP="000C00D9">
      <w:pPr>
        <w:ind w:firstLineChars="200" w:firstLine="420"/>
        <w:rPr>
          <w:rFonts w:ascii="宋体" w:hAnsi="宋体" w:cs="宋体"/>
          <w:kern w:val="0"/>
          <w:szCs w:val="21"/>
        </w:rPr>
      </w:pPr>
      <w:r w:rsidRPr="001F052E">
        <w:rPr>
          <w:rFonts w:ascii="宋体" w:hAnsi="宋体" w:cs="宋体" w:hint="eastAsia"/>
          <w:kern w:val="0"/>
          <w:szCs w:val="21"/>
        </w:rPr>
        <w:t>本标准由黑龙江省畜牧</w:t>
      </w:r>
      <w:r w:rsidR="00E32BC5">
        <w:rPr>
          <w:rFonts w:ascii="宋体" w:hAnsi="宋体" w:cs="宋体" w:hint="eastAsia"/>
          <w:kern w:val="0"/>
          <w:szCs w:val="21"/>
        </w:rPr>
        <w:t>业</w:t>
      </w:r>
      <w:r w:rsidRPr="001F052E">
        <w:rPr>
          <w:rFonts w:ascii="宋体" w:hAnsi="宋体" w:cs="宋体" w:hint="eastAsia"/>
          <w:kern w:val="0"/>
          <w:szCs w:val="21"/>
        </w:rPr>
        <w:t>标准化技术委员会归口。</w:t>
      </w:r>
    </w:p>
    <w:p w:rsidR="000C00D9" w:rsidRPr="001F052E" w:rsidRDefault="000C00D9" w:rsidP="000C00D9">
      <w:pPr>
        <w:ind w:firstLineChars="200" w:firstLine="420"/>
        <w:rPr>
          <w:rFonts w:ascii="宋体" w:hAnsi="宋体" w:cs="宋体"/>
          <w:kern w:val="0"/>
          <w:szCs w:val="21"/>
        </w:rPr>
      </w:pPr>
      <w:r w:rsidRPr="001F052E">
        <w:rPr>
          <w:rFonts w:ascii="宋体" w:hAnsi="宋体" w:cs="宋体" w:hint="eastAsia"/>
          <w:kern w:val="0"/>
          <w:szCs w:val="21"/>
        </w:rPr>
        <w:t>本标准起草单位</w:t>
      </w:r>
      <w:r>
        <w:rPr>
          <w:rFonts w:ascii="宋体" w:hAnsi="宋体" w:cs="宋体" w:hint="eastAsia"/>
          <w:kern w:val="0"/>
          <w:szCs w:val="21"/>
        </w:rPr>
        <w:t>：</w:t>
      </w:r>
      <w:r w:rsidR="00E1283E" w:rsidRPr="004E2FE4">
        <w:rPr>
          <w:rFonts w:ascii="宋体" w:hAnsi="宋体" w:cs="宋体" w:hint="eastAsia"/>
          <w:kern w:val="0"/>
          <w:szCs w:val="21"/>
        </w:rPr>
        <w:t>黑龙江省乳业发展中心</w:t>
      </w:r>
      <w:r w:rsidR="00E1283E">
        <w:rPr>
          <w:rFonts w:ascii="宋体" w:hAnsi="宋体" w:cs="宋体" w:hint="eastAsia"/>
          <w:kern w:val="0"/>
          <w:szCs w:val="21"/>
        </w:rPr>
        <w:t>、</w:t>
      </w:r>
      <w:r w:rsidRPr="001F052E">
        <w:rPr>
          <w:rFonts w:ascii="宋体" w:hAnsi="宋体" w:cs="宋体" w:hint="eastAsia"/>
          <w:kern w:val="0"/>
          <w:szCs w:val="21"/>
        </w:rPr>
        <w:t>黑龙江省畜牧研究所</w:t>
      </w:r>
      <w:r>
        <w:rPr>
          <w:rFonts w:ascii="宋体" w:hAnsi="宋体" w:cs="宋体" w:hint="eastAsia"/>
          <w:kern w:val="0"/>
          <w:szCs w:val="21"/>
        </w:rPr>
        <w:t>、</w:t>
      </w:r>
      <w:r w:rsidR="00E859B4">
        <w:rPr>
          <w:rFonts w:ascii="宋体" w:hAnsi="宋体" w:cs="宋体" w:hint="eastAsia"/>
          <w:kern w:val="0"/>
          <w:szCs w:val="21"/>
        </w:rPr>
        <w:t>黑龙江省畜牧总站</w:t>
      </w:r>
      <w:r w:rsidR="00E96298">
        <w:rPr>
          <w:rFonts w:ascii="宋体" w:hAnsi="宋体" w:cs="宋体" w:hint="eastAsia"/>
          <w:kern w:val="0"/>
          <w:szCs w:val="21"/>
        </w:rPr>
        <w:t>、黑龙江省家畜遗传资源保护中心</w:t>
      </w:r>
      <w:r w:rsidR="007322C5">
        <w:rPr>
          <w:rFonts w:ascii="宋体" w:hAnsi="宋体" w:cs="宋体" w:hint="eastAsia"/>
          <w:kern w:val="0"/>
          <w:szCs w:val="21"/>
        </w:rPr>
        <w:t>、</w:t>
      </w:r>
      <w:r w:rsidR="007322C5" w:rsidRPr="007322C5">
        <w:rPr>
          <w:rFonts w:ascii="宋体" w:hAnsi="宋体" w:cs="宋体" w:hint="eastAsia"/>
          <w:kern w:val="0"/>
          <w:szCs w:val="21"/>
        </w:rPr>
        <w:t>黑龙江省动物卫生监督所</w:t>
      </w:r>
      <w:r w:rsidRPr="001F052E">
        <w:rPr>
          <w:rFonts w:ascii="宋体" w:hAnsi="宋体" w:cs="宋体" w:hint="eastAsia"/>
          <w:kern w:val="0"/>
          <w:szCs w:val="21"/>
        </w:rPr>
        <w:t>。</w:t>
      </w:r>
    </w:p>
    <w:p w:rsidR="000E28D3" w:rsidRPr="000C00D9" w:rsidRDefault="000C00D9" w:rsidP="000C00D9">
      <w:pPr>
        <w:pStyle w:val="afe"/>
      </w:pPr>
      <w:r w:rsidRPr="004E2FE4">
        <w:rPr>
          <w:rFonts w:hAnsi="宋体" w:cs="宋体" w:hint="eastAsia"/>
          <w:szCs w:val="21"/>
        </w:rPr>
        <w:t>本标准主要起草人：</w:t>
      </w:r>
      <w:r w:rsidR="000E28D3" w:rsidRPr="00E1283E">
        <w:rPr>
          <w:rFonts w:hAnsi="宋体" w:cs="宋体" w:hint="eastAsia"/>
          <w:szCs w:val="21"/>
        </w:rPr>
        <w:t>朱赫、周景明、张丽丽、郭光成、</w:t>
      </w:r>
      <w:r w:rsidR="00E1283E">
        <w:rPr>
          <w:rFonts w:hAnsi="宋体" w:cs="宋体" w:hint="eastAsia"/>
          <w:szCs w:val="21"/>
        </w:rPr>
        <w:t>张亚光、</w:t>
      </w:r>
      <w:r w:rsidR="007322C5" w:rsidRPr="007322C5">
        <w:rPr>
          <w:rFonts w:hAnsi="宋体" w:cs="宋体" w:hint="eastAsia"/>
          <w:szCs w:val="21"/>
        </w:rPr>
        <w:t>卢嘉佳、</w:t>
      </w:r>
      <w:r w:rsidR="00E1283E" w:rsidRPr="007322C5">
        <w:rPr>
          <w:rFonts w:hAnsi="宋体" w:cs="宋体" w:hint="eastAsia"/>
          <w:szCs w:val="21"/>
        </w:rPr>
        <w:t>门新宇、</w:t>
      </w:r>
      <w:r w:rsidR="000E28D3" w:rsidRPr="007322C5">
        <w:rPr>
          <w:rFonts w:hAnsi="宋体" w:cs="宋体" w:hint="eastAsia"/>
          <w:szCs w:val="21"/>
        </w:rPr>
        <w:t>李平、王崇、</w:t>
      </w:r>
      <w:r w:rsidR="001A4C17" w:rsidRPr="007322C5">
        <w:rPr>
          <w:rFonts w:hAnsi="宋体" w:cs="宋体" w:hint="eastAsia"/>
          <w:szCs w:val="21"/>
        </w:rPr>
        <w:t>郝彩虹、</w:t>
      </w:r>
      <w:r w:rsidR="000E28D3" w:rsidRPr="007322C5">
        <w:rPr>
          <w:rFonts w:hAnsi="宋体" w:cs="宋体" w:hint="eastAsia"/>
          <w:szCs w:val="21"/>
        </w:rPr>
        <w:t>黄新育、徐艳霞</w:t>
      </w:r>
      <w:r w:rsidR="00217E4D" w:rsidRPr="007322C5">
        <w:rPr>
          <w:rFonts w:hAnsi="宋体" w:cs="宋体" w:hint="eastAsia"/>
          <w:szCs w:val="21"/>
        </w:rPr>
        <w:t>、</w:t>
      </w:r>
      <w:r w:rsidR="007322C5" w:rsidRPr="007322C5">
        <w:rPr>
          <w:rFonts w:hAnsi="宋体" w:cs="宋体" w:hint="eastAsia"/>
          <w:szCs w:val="21"/>
        </w:rPr>
        <w:t>魏来、</w:t>
      </w:r>
      <w:r w:rsidR="00F50FA2">
        <w:rPr>
          <w:rFonts w:hAnsi="宋体" w:cs="宋体" w:hint="eastAsia"/>
          <w:szCs w:val="21"/>
        </w:rPr>
        <w:t>崔婷婷、</w:t>
      </w:r>
      <w:r w:rsidR="008A46EE">
        <w:rPr>
          <w:rFonts w:hAnsi="宋体" w:cs="宋体" w:hint="eastAsia"/>
          <w:szCs w:val="21"/>
        </w:rPr>
        <w:t>李同豹、</w:t>
      </w:r>
      <w:r w:rsidR="00E16D75" w:rsidRPr="00E1283E">
        <w:rPr>
          <w:rFonts w:hAnsi="宋体" w:cs="宋体" w:hint="eastAsia"/>
          <w:szCs w:val="21"/>
        </w:rPr>
        <w:t>孟维珊、</w:t>
      </w:r>
      <w:r w:rsidR="00217E4D" w:rsidRPr="00E1283E">
        <w:rPr>
          <w:rFonts w:hAnsi="宋体" w:cs="宋体" w:hint="eastAsia"/>
          <w:szCs w:val="21"/>
        </w:rPr>
        <w:t>刘学良</w:t>
      </w:r>
      <w:r w:rsidR="00E1283E">
        <w:rPr>
          <w:rFonts w:hAnsi="宋体" w:cs="宋体" w:hint="eastAsia"/>
          <w:szCs w:val="21"/>
        </w:rPr>
        <w:t>、王宇</w:t>
      </w:r>
      <w:r w:rsidR="000E28D3" w:rsidRPr="00E1283E">
        <w:rPr>
          <w:rFonts w:hAnsi="宋体" w:cs="宋体" w:hint="eastAsia"/>
          <w:szCs w:val="21"/>
        </w:rPr>
        <w:t>。</w:t>
      </w:r>
    </w:p>
    <w:p w:rsidR="000C00D9" w:rsidRPr="00E1283E" w:rsidRDefault="000C00D9" w:rsidP="000C00D9">
      <w:pPr>
        <w:pStyle w:val="afe"/>
        <w:sectPr w:rsidR="000C00D9" w:rsidRPr="00E1283E" w:rsidSect="000C00D9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E16D11" w:rsidP="00CA4DBA">
      <w:pPr>
        <w:pStyle w:val="aff1"/>
        <w:spacing w:before="480"/>
      </w:pPr>
      <w:r w:rsidRPr="00E16D11">
        <w:rPr>
          <w:rFonts w:hint="eastAsia"/>
        </w:rPr>
        <w:lastRenderedPageBreak/>
        <w:t>奶</w:t>
      </w:r>
      <w:r w:rsidR="00E96298">
        <w:rPr>
          <w:rFonts w:hint="eastAsia"/>
        </w:rPr>
        <w:t>山羊</w:t>
      </w:r>
      <w:r w:rsidRPr="00E16D11">
        <w:rPr>
          <w:rFonts w:hint="eastAsia"/>
        </w:rPr>
        <w:t>机械</w:t>
      </w:r>
      <w:proofErr w:type="gramStart"/>
      <w:r w:rsidRPr="00E16D11">
        <w:rPr>
          <w:rFonts w:hint="eastAsia"/>
        </w:rPr>
        <w:t>榨乳技术</w:t>
      </w:r>
      <w:proofErr w:type="gramEnd"/>
      <w:r w:rsidRPr="00E16D11">
        <w:rPr>
          <w:rFonts w:hint="eastAsia"/>
        </w:rPr>
        <w:t>规程</w:t>
      </w:r>
    </w:p>
    <w:p w:rsidR="00F34B99" w:rsidRDefault="00F34B99" w:rsidP="00CA4DBA">
      <w:pPr>
        <w:pStyle w:val="a0"/>
        <w:spacing w:beforeLines="90" w:before="280" w:afterLines="90" w:after="280"/>
      </w:pPr>
      <w:r>
        <w:rPr>
          <w:rFonts w:hint="eastAsia"/>
        </w:rPr>
        <w:t>范围</w:t>
      </w:r>
    </w:p>
    <w:p w:rsidR="00A90587" w:rsidRPr="007A37C3" w:rsidRDefault="00A90587" w:rsidP="00A90587">
      <w:pPr>
        <w:pStyle w:val="afe"/>
      </w:pPr>
      <w:r w:rsidRPr="007A37C3">
        <w:rPr>
          <w:rFonts w:hint="eastAsia"/>
        </w:rPr>
        <w:t>本标准规定了</w:t>
      </w:r>
      <w:r w:rsidR="00C059C3">
        <w:rPr>
          <w:rFonts w:hint="eastAsia"/>
        </w:rPr>
        <w:t>奶山羊机械</w:t>
      </w:r>
      <w:r w:rsidR="00D110DA" w:rsidRPr="00815950">
        <w:rPr>
          <w:rFonts w:hint="eastAsia"/>
        </w:rPr>
        <w:t>榨乳</w:t>
      </w:r>
      <w:r w:rsidR="00C059C3" w:rsidRPr="00815950">
        <w:rPr>
          <w:rFonts w:hint="eastAsia"/>
        </w:rPr>
        <w:t>的基本要求、奶山羊入位、乳房检查、验奶、前药浴、擦拭乳头、套杯榨乳、</w:t>
      </w:r>
      <w:r w:rsidR="00815950" w:rsidRPr="00815950">
        <w:rPr>
          <w:rFonts w:hint="eastAsia"/>
        </w:rPr>
        <w:t>巡视、后药浴、放羊、清洗消毒、冷却贮存、榨乳次数和</w:t>
      </w:r>
      <w:r w:rsidR="00D110DA" w:rsidRPr="00815950">
        <w:rPr>
          <w:rFonts w:hint="eastAsia"/>
        </w:rPr>
        <w:t>生产记录</w:t>
      </w:r>
      <w:r w:rsidRPr="00815950">
        <w:t>。</w:t>
      </w:r>
    </w:p>
    <w:p w:rsidR="005E1940" w:rsidRPr="005E1940" w:rsidRDefault="00A90587" w:rsidP="00E1283E">
      <w:pPr>
        <w:pStyle w:val="afe"/>
        <w:rPr>
          <w:b/>
          <w:color w:val="C00000"/>
        </w:rPr>
      </w:pPr>
      <w:r w:rsidRPr="007A37C3">
        <w:rPr>
          <w:rFonts w:hint="eastAsia"/>
        </w:rPr>
        <w:t>本标准适用于</w:t>
      </w:r>
      <w:r w:rsidR="005E1940" w:rsidRPr="00E1283E">
        <w:rPr>
          <w:rFonts w:hint="eastAsia"/>
        </w:rPr>
        <w:t>奶山羊</w:t>
      </w:r>
      <w:r w:rsidR="00A74D15">
        <w:rPr>
          <w:rFonts w:hint="eastAsia"/>
        </w:rPr>
        <w:t>养殖</w:t>
      </w:r>
      <w:r w:rsidRPr="007A37C3">
        <w:rPr>
          <w:rFonts w:hint="eastAsia"/>
        </w:rPr>
        <w:t>场</w:t>
      </w:r>
      <w:r w:rsidR="00B13588">
        <w:rPr>
          <w:rFonts w:hint="eastAsia"/>
        </w:rPr>
        <w:t>（户）</w:t>
      </w:r>
      <w:r w:rsidRPr="007A37C3">
        <w:rPr>
          <w:rFonts w:hint="eastAsia"/>
        </w:rPr>
        <w:t>。</w:t>
      </w:r>
    </w:p>
    <w:p w:rsidR="002177E1" w:rsidRPr="007E4EC6" w:rsidRDefault="002177E1" w:rsidP="00CA4DBA">
      <w:pPr>
        <w:pStyle w:val="a0"/>
        <w:spacing w:beforeLines="90" w:before="280" w:afterLines="90" w:after="280"/>
      </w:pPr>
      <w:r w:rsidRPr="007E4EC6">
        <w:rPr>
          <w:rFonts w:hint="eastAsia"/>
        </w:rPr>
        <w:t>规范性引用文件</w:t>
      </w:r>
    </w:p>
    <w:p w:rsidR="002177E1" w:rsidRDefault="002177E1" w:rsidP="002177E1">
      <w:pPr>
        <w:pStyle w:val="afe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2177E1" w:rsidRDefault="002177E1" w:rsidP="002177E1">
      <w:pPr>
        <w:pStyle w:val="afe"/>
        <w:rPr>
          <w:rFonts w:hAnsi="宋体"/>
        </w:rPr>
      </w:pPr>
      <w:r>
        <w:rPr>
          <w:rFonts w:hAnsi="宋体" w:hint="eastAsia"/>
        </w:rPr>
        <w:t>GB</w:t>
      </w:r>
      <w:r w:rsidRPr="00AB4BE6">
        <w:rPr>
          <w:rFonts w:hAnsi="宋体"/>
        </w:rPr>
        <w:t xml:space="preserve"> </w:t>
      </w:r>
      <w:r>
        <w:rPr>
          <w:rFonts w:hAnsi="宋体" w:hint="eastAsia"/>
        </w:rPr>
        <w:t xml:space="preserve">5749　</w:t>
      </w:r>
      <w:r w:rsidRPr="00C33155">
        <w:rPr>
          <w:rFonts w:hAnsi="宋体" w:hint="eastAsia"/>
        </w:rPr>
        <w:t>生活饮用水卫生标准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rPr>
          <w:rFonts w:hint="eastAsia"/>
        </w:rPr>
        <w:t>基本</w:t>
      </w:r>
      <w:r w:rsidRPr="00E859B4">
        <w:t>要求</w:t>
      </w:r>
    </w:p>
    <w:p w:rsidR="002177E1" w:rsidRPr="00E859B4" w:rsidRDefault="002177E1" w:rsidP="00CA4DBA">
      <w:pPr>
        <w:pStyle w:val="a1"/>
        <w:spacing w:beforeLines="40" w:before="124" w:afterLines="40" w:after="124"/>
      </w:pPr>
      <w:proofErr w:type="gramStart"/>
      <w:r w:rsidRPr="00E859B4">
        <w:t>榨</w:t>
      </w:r>
      <w:proofErr w:type="gramEnd"/>
      <w:r w:rsidRPr="00E859B4">
        <w:t>乳员</w:t>
      </w:r>
    </w:p>
    <w:p w:rsidR="002177E1" w:rsidRPr="00E859B4" w:rsidRDefault="002177E1" w:rsidP="002177E1">
      <w:pPr>
        <w:pStyle w:val="afe"/>
      </w:pPr>
      <w:r w:rsidRPr="002415B5">
        <w:rPr>
          <w:rFonts w:hint="eastAsia"/>
        </w:rPr>
        <w:t>应定期体检。新招员工应经过体检，并经过技能培训后方能上岗。指甲应修剪平整，不涂抹化妆品，不佩戴饰物，且无开放性外伤。榨乳时，应穿戴工作帽、工作服、乳胶手套、口罩和胶靴</w:t>
      </w:r>
      <w:r>
        <w:rPr>
          <w:rFonts w:hint="eastAsia"/>
        </w:rPr>
        <w:t>。</w:t>
      </w:r>
    </w:p>
    <w:p w:rsidR="002177E1" w:rsidRPr="00E859B4" w:rsidRDefault="002177E1" w:rsidP="00CA4DBA">
      <w:pPr>
        <w:pStyle w:val="a1"/>
        <w:spacing w:beforeLines="40" w:before="124" w:afterLines="40" w:after="124"/>
      </w:pPr>
      <w:r w:rsidRPr="00E859B4">
        <w:rPr>
          <w:rFonts w:hint="eastAsia"/>
        </w:rPr>
        <w:t>奶</w:t>
      </w:r>
      <w:r w:rsidR="00C059C3">
        <w:rPr>
          <w:rFonts w:hint="eastAsia"/>
        </w:rPr>
        <w:t>山羊</w:t>
      </w:r>
    </w:p>
    <w:p w:rsidR="002177E1" w:rsidRDefault="002177E1" w:rsidP="002177E1">
      <w:pPr>
        <w:ind w:firstLineChars="200" w:firstLine="404"/>
        <w:rPr>
          <w:rFonts w:asciiTheme="minorEastAsia" w:eastAsiaTheme="minorEastAsia" w:hAnsiTheme="minorEastAsia"/>
          <w:spacing w:val="-4"/>
        </w:rPr>
      </w:pPr>
      <w:r w:rsidRPr="00964C90">
        <w:rPr>
          <w:rFonts w:hint="eastAsia"/>
          <w:spacing w:val="-4"/>
        </w:rPr>
        <w:t>除患有</w:t>
      </w:r>
      <w:r>
        <w:rPr>
          <w:rFonts w:hint="eastAsia"/>
          <w:spacing w:val="-4"/>
        </w:rPr>
        <w:t>重度</w:t>
      </w:r>
      <w:r w:rsidRPr="00964C90">
        <w:rPr>
          <w:rFonts w:hint="eastAsia"/>
          <w:spacing w:val="-4"/>
        </w:rPr>
        <w:t>乳房炎</w:t>
      </w:r>
      <w:r>
        <w:rPr>
          <w:rFonts w:hint="eastAsia"/>
          <w:spacing w:val="-4"/>
        </w:rPr>
        <w:t>或</w:t>
      </w:r>
      <w:r w:rsidRPr="00964C90">
        <w:rPr>
          <w:rFonts w:hint="eastAsia"/>
          <w:spacing w:val="-4"/>
        </w:rPr>
        <w:t>产</w:t>
      </w:r>
      <w:r w:rsidRPr="00AD70B3">
        <w:rPr>
          <w:rFonts w:asciiTheme="minorEastAsia" w:eastAsiaTheme="minorEastAsia" w:hAnsiTheme="minorEastAsia" w:hint="eastAsia"/>
          <w:spacing w:val="-4"/>
        </w:rPr>
        <w:t>犊后</w:t>
      </w:r>
      <w:r>
        <w:rPr>
          <w:rFonts w:asciiTheme="minorEastAsia" w:eastAsiaTheme="minorEastAsia" w:hAnsiTheme="minorEastAsia" w:hint="eastAsia"/>
          <w:spacing w:val="-4"/>
        </w:rPr>
        <w:t>3</w:t>
      </w:r>
      <w:r w:rsidRPr="002C3474">
        <w:rPr>
          <w:rFonts w:asciiTheme="minorEastAsia" w:eastAsiaTheme="minorEastAsia" w:hAnsiTheme="minorEastAsia" w:hint="eastAsia"/>
          <w:spacing w:val="-4"/>
          <w:sz w:val="12"/>
          <w:szCs w:val="12"/>
        </w:rPr>
        <w:t xml:space="preserve"> </w:t>
      </w:r>
      <w:r>
        <w:rPr>
          <w:rFonts w:asciiTheme="minorEastAsia" w:eastAsiaTheme="minorEastAsia" w:hAnsiTheme="minorEastAsia" w:hint="eastAsia"/>
          <w:spacing w:val="-4"/>
        </w:rPr>
        <w:t>d</w:t>
      </w:r>
      <w:bookmarkStart w:id="11" w:name="_GoBack"/>
      <w:bookmarkEnd w:id="11"/>
      <w:r w:rsidRPr="00AD70B3">
        <w:rPr>
          <w:rFonts w:asciiTheme="minorEastAsia" w:eastAsiaTheme="minorEastAsia" w:hAnsiTheme="minorEastAsia" w:hint="eastAsia"/>
          <w:spacing w:val="-4"/>
        </w:rPr>
        <w:t>内的奶</w:t>
      </w:r>
      <w:r>
        <w:rPr>
          <w:rFonts w:asciiTheme="minorEastAsia" w:eastAsiaTheme="minorEastAsia" w:hAnsiTheme="minorEastAsia" w:hint="eastAsia"/>
          <w:spacing w:val="-4"/>
        </w:rPr>
        <w:t>山羊</w:t>
      </w:r>
      <w:r w:rsidRPr="00AD70B3">
        <w:rPr>
          <w:rFonts w:asciiTheme="minorEastAsia" w:eastAsiaTheme="minorEastAsia" w:hAnsiTheme="minorEastAsia" w:hint="eastAsia"/>
          <w:spacing w:val="-4"/>
        </w:rPr>
        <w:t>外，均可进行机械</w:t>
      </w:r>
      <w:proofErr w:type="gramStart"/>
      <w:r w:rsidRPr="00AD70B3">
        <w:rPr>
          <w:rFonts w:asciiTheme="minorEastAsia" w:eastAsiaTheme="minorEastAsia" w:hAnsiTheme="minorEastAsia" w:hint="eastAsia"/>
          <w:spacing w:val="-4"/>
        </w:rPr>
        <w:t>榨</w:t>
      </w:r>
      <w:proofErr w:type="gramEnd"/>
      <w:r w:rsidRPr="00AD70B3">
        <w:rPr>
          <w:rFonts w:asciiTheme="minorEastAsia" w:eastAsiaTheme="minorEastAsia" w:hAnsiTheme="minorEastAsia" w:hint="eastAsia"/>
          <w:spacing w:val="-4"/>
        </w:rPr>
        <w:t>乳。处于用药期和休药期的奶</w:t>
      </w:r>
      <w:r>
        <w:rPr>
          <w:rFonts w:asciiTheme="minorEastAsia" w:eastAsiaTheme="minorEastAsia" w:hAnsiTheme="minorEastAsia" w:hint="eastAsia"/>
          <w:spacing w:val="-4"/>
        </w:rPr>
        <w:t>山羊、轻度乳房炎以及产后</w:t>
      </w:r>
      <w:r w:rsidR="00DA7A6F">
        <w:rPr>
          <w:rFonts w:asciiTheme="minorEastAsia" w:eastAsiaTheme="minorEastAsia" w:hAnsiTheme="minorEastAsia" w:hint="eastAsia"/>
          <w:spacing w:val="-4"/>
        </w:rPr>
        <w:t>第</w:t>
      </w:r>
      <w:r>
        <w:rPr>
          <w:rFonts w:asciiTheme="minorEastAsia" w:eastAsiaTheme="minorEastAsia" w:hAnsiTheme="minorEastAsia" w:hint="eastAsia"/>
          <w:spacing w:val="-4"/>
        </w:rPr>
        <w:t>3～7</w:t>
      </w:r>
      <w:r w:rsidR="00DA7A6F">
        <w:rPr>
          <w:rFonts w:asciiTheme="minorEastAsia" w:eastAsiaTheme="minorEastAsia" w:hAnsiTheme="minorEastAsia" w:hint="eastAsia"/>
          <w:spacing w:val="-4"/>
        </w:rPr>
        <w:t>天</w:t>
      </w:r>
      <w:r>
        <w:rPr>
          <w:rFonts w:asciiTheme="minorEastAsia" w:eastAsiaTheme="minorEastAsia" w:hAnsiTheme="minorEastAsia" w:hint="eastAsia"/>
          <w:spacing w:val="-4"/>
        </w:rPr>
        <w:t>的奶山羊</w:t>
      </w:r>
      <w:r w:rsidRPr="00AD70B3">
        <w:rPr>
          <w:rFonts w:asciiTheme="minorEastAsia" w:eastAsiaTheme="minorEastAsia" w:hAnsiTheme="minorEastAsia" w:hint="eastAsia"/>
          <w:spacing w:val="-4"/>
        </w:rPr>
        <w:t>应使用专用</w:t>
      </w:r>
      <w:proofErr w:type="gramStart"/>
      <w:r>
        <w:rPr>
          <w:rFonts w:asciiTheme="minorEastAsia" w:eastAsiaTheme="minorEastAsia" w:hAnsiTheme="minorEastAsia" w:hint="eastAsia"/>
          <w:spacing w:val="-4"/>
        </w:rPr>
        <w:t>榨</w:t>
      </w:r>
      <w:proofErr w:type="gramEnd"/>
      <w:r w:rsidRPr="00AD70B3">
        <w:rPr>
          <w:rFonts w:asciiTheme="minorEastAsia" w:eastAsiaTheme="minorEastAsia" w:hAnsiTheme="minorEastAsia" w:hint="eastAsia"/>
          <w:spacing w:val="-4"/>
        </w:rPr>
        <w:t>乳机</w:t>
      </w:r>
      <w:r w:rsidRPr="00AD70B3">
        <w:rPr>
          <w:rFonts w:asciiTheme="minorEastAsia" w:eastAsiaTheme="minorEastAsia" w:hAnsiTheme="minorEastAsia"/>
          <w:spacing w:val="-4"/>
        </w:rPr>
        <w:t>。</w:t>
      </w:r>
    </w:p>
    <w:p w:rsidR="002177E1" w:rsidRPr="007B781F" w:rsidRDefault="002177E1" w:rsidP="00CA4DBA">
      <w:pPr>
        <w:pStyle w:val="a1"/>
        <w:spacing w:beforeLines="40" w:before="124" w:afterLines="40" w:after="124"/>
      </w:pPr>
      <w:r w:rsidRPr="007B781F">
        <w:rPr>
          <w:rFonts w:hint="eastAsia"/>
        </w:rPr>
        <w:t>用水</w:t>
      </w:r>
    </w:p>
    <w:p w:rsidR="002177E1" w:rsidRDefault="002177E1" w:rsidP="002177E1">
      <w:pPr>
        <w:ind w:firstLineChars="200" w:firstLine="404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清洗</w:t>
      </w:r>
      <w:proofErr w:type="gramStart"/>
      <w:r>
        <w:rPr>
          <w:rFonts w:asciiTheme="minorEastAsia" w:eastAsiaTheme="minorEastAsia" w:hAnsiTheme="minorEastAsia" w:hint="eastAsia"/>
          <w:spacing w:val="-4"/>
        </w:rPr>
        <w:t>榨乳设备</w:t>
      </w:r>
      <w:proofErr w:type="gramEnd"/>
      <w:r>
        <w:rPr>
          <w:rFonts w:asciiTheme="minorEastAsia" w:eastAsiaTheme="minorEastAsia" w:hAnsiTheme="minorEastAsia" w:hint="eastAsia"/>
          <w:spacing w:val="-4"/>
        </w:rPr>
        <w:t>的水应符合GB 5749的规定。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>
        <w:rPr>
          <w:rFonts w:hint="eastAsia"/>
        </w:rPr>
        <w:t>奶</w:t>
      </w:r>
      <w:r w:rsidR="002B693B">
        <w:rPr>
          <w:rFonts w:hint="eastAsia"/>
        </w:rPr>
        <w:t>山羊</w:t>
      </w:r>
      <w:r>
        <w:rPr>
          <w:rFonts w:hint="eastAsia"/>
        </w:rPr>
        <w:t>入位</w:t>
      </w:r>
    </w:p>
    <w:p w:rsidR="002177E1" w:rsidRPr="000C5C1E" w:rsidRDefault="002177E1" w:rsidP="002177E1">
      <w:pPr>
        <w:ind w:firstLineChars="200" w:firstLine="404"/>
        <w:rPr>
          <w:spacing w:val="-4"/>
        </w:rPr>
      </w:pPr>
      <w:r w:rsidRPr="000C5C1E">
        <w:rPr>
          <w:rFonts w:hint="eastAsia"/>
          <w:spacing w:val="-4"/>
        </w:rPr>
        <w:t>驱赶奶</w:t>
      </w:r>
      <w:r>
        <w:rPr>
          <w:rFonts w:asciiTheme="minorEastAsia" w:eastAsiaTheme="minorEastAsia" w:hAnsiTheme="minorEastAsia" w:hint="eastAsia"/>
          <w:spacing w:val="-4"/>
        </w:rPr>
        <w:t>山羊</w:t>
      </w:r>
      <w:r w:rsidRPr="000C5C1E">
        <w:rPr>
          <w:rFonts w:hint="eastAsia"/>
          <w:spacing w:val="-4"/>
        </w:rPr>
        <w:t>依次进入</w:t>
      </w:r>
      <w:proofErr w:type="gramStart"/>
      <w:r>
        <w:rPr>
          <w:rFonts w:hint="eastAsia"/>
          <w:spacing w:val="-4"/>
        </w:rPr>
        <w:t>榨</w:t>
      </w:r>
      <w:proofErr w:type="gramEnd"/>
      <w:r>
        <w:rPr>
          <w:rFonts w:hint="eastAsia"/>
          <w:spacing w:val="-4"/>
        </w:rPr>
        <w:t>乳台，在此过程中不</w:t>
      </w:r>
      <w:r w:rsidRPr="00541817">
        <w:rPr>
          <w:rFonts w:hint="eastAsia"/>
          <w:spacing w:val="-4"/>
        </w:rPr>
        <w:t>可踢打、呵斥奶</w:t>
      </w:r>
      <w:r>
        <w:rPr>
          <w:rFonts w:asciiTheme="minorEastAsia" w:eastAsiaTheme="minorEastAsia" w:hAnsiTheme="minorEastAsia" w:hint="eastAsia"/>
          <w:spacing w:val="-4"/>
        </w:rPr>
        <w:t>山羊</w:t>
      </w:r>
      <w:r w:rsidRPr="000C5C1E">
        <w:rPr>
          <w:rFonts w:hint="eastAsia"/>
          <w:spacing w:val="-4"/>
        </w:rPr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t>乳房检查</w:t>
      </w:r>
    </w:p>
    <w:p w:rsidR="002177E1" w:rsidRDefault="002177E1" w:rsidP="002177E1">
      <w:pPr>
        <w:ind w:firstLineChars="200" w:firstLine="420"/>
      </w:pPr>
      <w:r w:rsidRPr="002F1B69">
        <w:t>观察或触摸</w:t>
      </w:r>
      <w:r>
        <w:rPr>
          <w:rFonts w:hint="eastAsia"/>
        </w:rPr>
        <w:t>奶</w:t>
      </w:r>
      <w:r>
        <w:rPr>
          <w:rFonts w:asciiTheme="minorEastAsia" w:eastAsiaTheme="minorEastAsia" w:hAnsiTheme="minorEastAsia" w:hint="eastAsia"/>
          <w:spacing w:val="-4"/>
        </w:rPr>
        <w:t>山羊</w:t>
      </w:r>
      <w:r w:rsidRPr="002F1B69">
        <w:t>乳房</w:t>
      </w:r>
      <w:r>
        <w:rPr>
          <w:rFonts w:hint="eastAsia"/>
        </w:rPr>
        <w:t>，查看其</w:t>
      </w:r>
      <w:r w:rsidRPr="002F1B69">
        <w:t>是否有红、肿、热、痛症状或</w:t>
      </w:r>
      <w:r>
        <w:rPr>
          <w:rFonts w:hint="eastAsia"/>
        </w:rPr>
        <w:t>其他</w:t>
      </w:r>
      <w:r w:rsidRPr="002F1B69">
        <w:t>创伤</w:t>
      </w:r>
      <w:r>
        <w:rPr>
          <w:rFonts w:hint="eastAsia"/>
        </w:rPr>
        <w:t>。如有异常，则立即报告兽医处置</w:t>
      </w:r>
      <w:r w:rsidRPr="002F1B69"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>
        <w:rPr>
          <w:rFonts w:hint="eastAsia"/>
        </w:rPr>
        <w:t>验</w:t>
      </w:r>
      <w:r w:rsidRPr="00E859B4">
        <w:t>奶</w:t>
      </w:r>
    </w:p>
    <w:p w:rsidR="002177E1" w:rsidRDefault="002177E1" w:rsidP="002177E1">
      <w:pPr>
        <w:ind w:firstLineChars="200" w:firstLine="420"/>
      </w:pPr>
      <w:r w:rsidRPr="002F1B69">
        <w:t>将头三把奶挤到</w:t>
      </w:r>
      <w:r>
        <w:rPr>
          <w:rFonts w:hint="eastAsia"/>
        </w:rPr>
        <w:t>专用</w:t>
      </w:r>
      <w:r w:rsidRPr="002F1B69">
        <w:t>容器中，</w:t>
      </w:r>
      <w:r w:rsidRPr="008A0863">
        <w:rPr>
          <w:rFonts w:hint="eastAsia"/>
        </w:rPr>
        <w:t>检查是否有</w:t>
      </w:r>
      <w:r>
        <w:rPr>
          <w:rFonts w:hint="eastAsia"/>
        </w:rPr>
        <w:t>血乳</w:t>
      </w:r>
      <w:proofErr w:type="gramStart"/>
      <w:r>
        <w:rPr>
          <w:rFonts w:hint="eastAsia"/>
        </w:rPr>
        <w:t>或呈</w:t>
      </w:r>
      <w:r w:rsidRPr="008A0863">
        <w:rPr>
          <w:rFonts w:hint="eastAsia"/>
        </w:rPr>
        <w:t>凝状</w:t>
      </w:r>
      <w:proofErr w:type="gramEnd"/>
      <w:r w:rsidRPr="008A0863">
        <w:rPr>
          <w:rFonts w:hint="eastAsia"/>
        </w:rPr>
        <w:t>、絮状</w:t>
      </w:r>
      <w:r>
        <w:rPr>
          <w:rFonts w:hint="eastAsia"/>
        </w:rPr>
        <w:t>及水样等，</w:t>
      </w:r>
      <w:proofErr w:type="gramStart"/>
      <w:r>
        <w:t>乳样正常</w:t>
      </w:r>
      <w:proofErr w:type="gramEnd"/>
      <w:r>
        <w:t>的</w:t>
      </w:r>
      <w:r>
        <w:rPr>
          <w:rFonts w:hint="eastAsia"/>
        </w:rPr>
        <w:t>奶</w:t>
      </w:r>
      <w:r>
        <w:rPr>
          <w:rFonts w:asciiTheme="minorEastAsia" w:eastAsiaTheme="minorEastAsia" w:hAnsiTheme="minorEastAsia" w:hint="eastAsia"/>
          <w:spacing w:val="-4"/>
        </w:rPr>
        <w:t>山羊</w:t>
      </w:r>
      <w:r>
        <w:t>方可上机</w:t>
      </w:r>
      <w:proofErr w:type="gramStart"/>
      <w:r>
        <w:t>榨</w:t>
      </w:r>
      <w:proofErr w:type="gramEnd"/>
      <w:r>
        <w:t>乳</w:t>
      </w:r>
      <w:r>
        <w:rPr>
          <w:rFonts w:hint="eastAsia"/>
        </w:rPr>
        <w:t>；如有</w:t>
      </w:r>
      <w:r>
        <w:t>异常</w:t>
      </w:r>
      <w:r>
        <w:rPr>
          <w:rFonts w:hint="eastAsia"/>
        </w:rPr>
        <w:t>，</w:t>
      </w:r>
      <w:r>
        <w:t>应及时报告兽医</w:t>
      </w:r>
      <w:r>
        <w:rPr>
          <w:rFonts w:hint="eastAsia"/>
        </w:rPr>
        <w:t>处置。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>
        <w:rPr>
          <w:rFonts w:hint="eastAsia"/>
        </w:rPr>
        <w:lastRenderedPageBreak/>
        <w:t>前药浴</w:t>
      </w:r>
    </w:p>
    <w:p w:rsidR="002177E1" w:rsidRDefault="002177E1" w:rsidP="002177E1">
      <w:pPr>
        <w:ind w:firstLineChars="200" w:firstLine="420"/>
        <w:rPr>
          <w:rFonts w:asciiTheme="minorEastAsia" w:eastAsiaTheme="minorEastAsia" w:hAnsiTheme="minorEastAsia"/>
        </w:rPr>
      </w:pPr>
      <w:r w:rsidRPr="00E64938">
        <w:rPr>
          <w:rFonts w:hint="eastAsia"/>
        </w:rPr>
        <w:t>用前消毒液浸润或喷</w:t>
      </w:r>
      <w:r w:rsidRPr="00E64938">
        <w:rPr>
          <w:rFonts w:asciiTheme="minorEastAsia" w:eastAsiaTheme="minorEastAsia" w:hAnsiTheme="minorEastAsia" w:hint="eastAsia"/>
        </w:rPr>
        <w:t>洒</w:t>
      </w:r>
      <w:r>
        <w:rPr>
          <w:rFonts w:asciiTheme="minorEastAsia" w:eastAsiaTheme="minorEastAsia" w:hAnsiTheme="minorEastAsia" w:hint="eastAsia"/>
        </w:rPr>
        <w:t>2</w:t>
      </w:r>
      <w:r w:rsidRPr="00E64938">
        <w:rPr>
          <w:rFonts w:asciiTheme="minorEastAsia" w:eastAsiaTheme="minorEastAsia" w:hAnsiTheme="minorEastAsia" w:hint="eastAsia"/>
        </w:rPr>
        <w:t>个乳</w:t>
      </w:r>
      <w:r>
        <w:rPr>
          <w:rFonts w:hint="eastAsia"/>
        </w:rPr>
        <w:t>头</w:t>
      </w:r>
      <w:r w:rsidRPr="008A0863">
        <w:rPr>
          <w:rFonts w:asciiTheme="minorEastAsia" w:eastAsiaTheme="minorEastAsia" w:hAnsiTheme="minorEastAsia" w:hint="eastAsia"/>
        </w:rPr>
        <w:t>20</w:t>
      </w:r>
      <w:r w:rsidRPr="007F331A">
        <w:rPr>
          <w:rFonts w:asciiTheme="minorEastAsia" w:eastAsiaTheme="minorEastAsia" w:hAnsiTheme="minorEastAsia" w:hint="eastAsia"/>
          <w:sz w:val="2"/>
          <w:szCs w:val="2"/>
        </w:rPr>
        <w:t xml:space="preserve"> </w:t>
      </w:r>
      <w:r w:rsidRPr="008A0863">
        <w:rPr>
          <w:rFonts w:asciiTheme="minorEastAsia" w:eastAsiaTheme="minorEastAsia" w:hAnsiTheme="minorEastAsia" w:hint="eastAsia"/>
        </w:rPr>
        <w:t>s～30</w:t>
      </w:r>
      <w:r w:rsidRPr="008A0863">
        <w:rPr>
          <w:rFonts w:asciiTheme="minorEastAsia" w:eastAsiaTheme="minorEastAsia" w:hAnsiTheme="minorEastAsia" w:hint="eastAsia"/>
          <w:sz w:val="6"/>
          <w:szCs w:val="6"/>
        </w:rPr>
        <w:t xml:space="preserve"> </w:t>
      </w:r>
      <w:r w:rsidRPr="008A0863">
        <w:rPr>
          <w:rFonts w:asciiTheme="minorEastAsia" w:eastAsiaTheme="minorEastAsia" w:hAnsiTheme="minorEastAsia" w:hint="eastAsia"/>
        </w:rPr>
        <w:t>s</w:t>
      </w:r>
      <w:r w:rsidRPr="00E64938">
        <w:rPr>
          <w:rFonts w:asciiTheme="minorEastAsia" w:eastAsiaTheme="minorEastAsia" w:hAnsiTheme="minorEastAsia" w:hint="eastAsia"/>
        </w:rPr>
        <w:t>。</w:t>
      </w:r>
    </w:p>
    <w:p w:rsidR="002177E1" w:rsidRDefault="002177E1" w:rsidP="00CA4DBA">
      <w:pPr>
        <w:pStyle w:val="a0"/>
        <w:spacing w:beforeLines="90" w:before="280" w:afterLines="90" w:after="280"/>
      </w:pPr>
      <w:r w:rsidRPr="00E64938">
        <w:rPr>
          <w:rFonts w:hint="eastAsia"/>
        </w:rPr>
        <w:t>擦拭</w:t>
      </w:r>
      <w:r>
        <w:rPr>
          <w:rFonts w:hint="eastAsia"/>
        </w:rPr>
        <w:t>乳头</w:t>
      </w:r>
    </w:p>
    <w:p w:rsidR="002177E1" w:rsidRPr="00E64938" w:rsidRDefault="002177E1" w:rsidP="002177E1">
      <w:pPr>
        <w:ind w:firstLineChars="200" w:firstLine="420"/>
      </w:pPr>
      <w:r w:rsidRPr="008A0863">
        <w:rPr>
          <w:rFonts w:asciiTheme="minorEastAsia" w:eastAsiaTheme="minorEastAsia" w:hAnsiTheme="minorEastAsia" w:hint="eastAsia"/>
        </w:rPr>
        <w:t>用纸巾</w:t>
      </w:r>
      <w:r>
        <w:rPr>
          <w:rFonts w:asciiTheme="minorEastAsia" w:eastAsiaTheme="minorEastAsia" w:hAnsiTheme="minorEastAsia" w:hint="eastAsia"/>
        </w:rPr>
        <w:t>或毛巾</w:t>
      </w:r>
      <w:r w:rsidRPr="008A0863">
        <w:rPr>
          <w:rFonts w:asciiTheme="minorEastAsia" w:eastAsiaTheme="minorEastAsia" w:hAnsiTheme="minorEastAsia" w:hint="eastAsia"/>
        </w:rPr>
        <w:t>擦干乳头，</w:t>
      </w:r>
      <w:r>
        <w:rPr>
          <w:rFonts w:asciiTheme="minorEastAsia" w:eastAsiaTheme="minorEastAsia" w:hAnsiTheme="minorEastAsia" w:hint="eastAsia"/>
        </w:rPr>
        <w:t>每</w:t>
      </w:r>
      <w:r w:rsidRPr="008A0863">
        <w:rPr>
          <w:rFonts w:asciiTheme="minorEastAsia" w:eastAsiaTheme="minorEastAsia" w:hAnsiTheme="minorEastAsia" w:hint="eastAsia"/>
        </w:rPr>
        <w:t>张纸巾</w:t>
      </w:r>
      <w:r>
        <w:rPr>
          <w:rFonts w:asciiTheme="minorEastAsia" w:eastAsiaTheme="minorEastAsia" w:hAnsiTheme="minorEastAsia" w:hint="eastAsia"/>
        </w:rPr>
        <w:t>或毛巾</w:t>
      </w:r>
      <w:r w:rsidRPr="008A0863">
        <w:rPr>
          <w:rFonts w:asciiTheme="minorEastAsia" w:eastAsiaTheme="minorEastAsia" w:hAnsiTheme="minorEastAsia" w:hint="eastAsia"/>
        </w:rPr>
        <w:t>只能擦拭</w:t>
      </w:r>
      <w:r>
        <w:rPr>
          <w:rFonts w:asciiTheme="minorEastAsia" w:eastAsiaTheme="minorEastAsia" w:hAnsiTheme="minorEastAsia" w:hint="eastAsia"/>
        </w:rPr>
        <w:t>1</w:t>
      </w:r>
      <w:r w:rsidRPr="008A0863">
        <w:rPr>
          <w:rFonts w:asciiTheme="minorEastAsia" w:eastAsiaTheme="minorEastAsia" w:hAnsiTheme="minorEastAsia" w:hint="eastAsia"/>
        </w:rPr>
        <w:t>头</w:t>
      </w:r>
      <w:r>
        <w:rPr>
          <w:rFonts w:asciiTheme="minorEastAsia" w:eastAsiaTheme="minorEastAsia" w:hAnsiTheme="minorEastAsia" w:hint="eastAsia"/>
        </w:rPr>
        <w:t>奶山羊</w:t>
      </w:r>
      <w:r w:rsidRPr="008A0863">
        <w:rPr>
          <w:rFonts w:asciiTheme="minorEastAsia" w:eastAsiaTheme="minorEastAsia" w:hAnsiTheme="minorEastAsia" w:hint="eastAsia"/>
        </w:rPr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rPr>
          <w:rFonts w:hint="eastAsia"/>
        </w:rPr>
        <w:t>套杯</w:t>
      </w:r>
      <w:proofErr w:type="gramStart"/>
      <w:r w:rsidRPr="00E859B4">
        <w:t>榨</w:t>
      </w:r>
      <w:proofErr w:type="gramEnd"/>
      <w:r w:rsidRPr="00E859B4">
        <w:t>乳</w:t>
      </w:r>
    </w:p>
    <w:p w:rsidR="002177E1" w:rsidRDefault="002177E1" w:rsidP="002177E1">
      <w:pPr>
        <w:ind w:firstLineChars="200" w:firstLine="404"/>
        <w:rPr>
          <w:spacing w:val="-4"/>
        </w:rPr>
      </w:pPr>
      <w:r w:rsidRPr="008D0E6E">
        <w:rPr>
          <w:rFonts w:hint="eastAsia"/>
          <w:spacing w:val="-4"/>
        </w:rPr>
        <w:t>擦拭结束后</w:t>
      </w:r>
      <w:r>
        <w:rPr>
          <w:rFonts w:hint="eastAsia"/>
          <w:spacing w:val="-4"/>
        </w:rPr>
        <w:t>，立即</w:t>
      </w:r>
      <w:r w:rsidRPr="008D0E6E">
        <w:rPr>
          <w:rFonts w:hint="eastAsia"/>
          <w:spacing w:val="-4"/>
        </w:rPr>
        <w:t>套杯</w:t>
      </w:r>
      <w:r>
        <w:rPr>
          <w:rFonts w:hint="eastAsia"/>
          <w:spacing w:val="-4"/>
        </w:rPr>
        <w:t>进行</w:t>
      </w:r>
      <w:proofErr w:type="gramStart"/>
      <w:r>
        <w:rPr>
          <w:rFonts w:hint="eastAsia"/>
          <w:spacing w:val="-4"/>
        </w:rPr>
        <w:t>榨</w:t>
      </w:r>
      <w:proofErr w:type="gramEnd"/>
      <w:r>
        <w:rPr>
          <w:rFonts w:hint="eastAsia"/>
          <w:spacing w:val="-4"/>
        </w:rPr>
        <w:t>乳。</w:t>
      </w:r>
      <w:r w:rsidRPr="008D0E6E">
        <w:rPr>
          <w:rFonts w:hint="eastAsia"/>
          <w:spacing w:val="-4"/>
        </w:rPr>
        <w:t>套</w:t>
      </w:r>
      <w:proofErr w:type="gramStart"/>
      <w:r w:rsidRPr="008D0E6E">
        <w:rPr>
          <w:rFonts w:hint="eastAsia"/>
          <w:spacing w:val="-4"/>
        </w:rPr>
        <w:t>杯过程</w:t>
      </w:r>
      <w:proofErr w:type="gramEnd"/>
      <w:r>
        <w:rPr>
          <w:rFonts w:hint="eastAsia"/>
          <w:spacing w:val="-4"/>
        </w:rPr>
        <w:t>中，应尽量</w:t>
      </w:r>
      <w:r w:rsidRPr="008D0E6E">
        <w:rPr>
          <w:rFonts w:hint="eastAsia"/>
          <w:spacing w:val="-4"/>
        </w:rPr>
        <w:t>保持</w:t>
      </w:r>
      <w:r>
        <w:rPr>
          <w:rFonts w:hint="eastAsia"/>
          <w:spacing w:val="-4"/>
        </w:rPr>
        <w:t>两</w:t>
      </w:r>
      <w:r w:rsidRPr="008D0E6E">
        <w:rPr>
          <w:rFonts w:hint="eastAsia"/>
          <w:spacing w:val="-4"/>
        </w:rPr>
        <w:t>个奶杯与地面自然垂直。</w:t>
      </w:r>
    </w:p>
    <w:p w:rsidR="002177E1" w:rsidRPr="008D0E6E" w:rsidRDefault="002177E1" w:rsidP="00CA4DBA">
      <w:pPr>
        <w:pStyle w:val="a0"/>
        <w:spacing w:beforeLines="90" w:before="280" w:afterLines="90" w:after="280"/>
      </w:pPr>
      <w:r w:rsidRPr="008D0E6E">
        <w:rPr>
          <w:rFonts w:hint="eastAsia"/>
        </w:rPr>
        <w:t>巡视</w:t>
      </w:r>
    </w:p>
    <w:p w:rsidR="002177E1" w:rsidRPr="00AD70B3" w:rsidRDefault="002177E1" w:rsidP="002177E1">
      <w:pPr>
        <w:ind w:firstLineChars="200" w:firstLine="404"/>
        <w:rPr>
          <w:rFonts w:asciiTheme="minorEastAsia" w:eastAsiaTheme="minorEastAsia" w:hAnsiTheme="minorEastAsia"/>
          <w:spacing w:val="-4"/>
        </w:rPr>
      </w:pPr>
      <w:proofErr w:type="gramStart"/>
      <w:r w:rsidRPr="00AD70B3">
        <w:rPr>
          <w:rFonts w:asciiTheme="minorEastAsia" w:eastAsiaTheme="minorEastAsia" w:hAnsiTheme="minorEastAsia"/>
          <w:spacing w:val="-4"/>
        </w:rPr>
        <w:t>榨乳过程</w:t>
      </w:r>
      <w:proofErr w:type="gramEnd"/>
      <w:r w:rsidRPr="00AD70B3">
        <w:rPr>
          <w:rFonts w:asciiTheme="minorEastAsia" w:eastAsiaTheme="minorEastAsia" w:hAnsiTheme="minorEastAsia"/>
          <w:spacing w:val="-4"/>
        </w:rPr>
        <w:t>中，应</w:t>
      </w:r>
      <w:r w:rsidRPr="00AD70B3">
        <w:rPr>
          <w:rFonts w:asciiTheme="minorEastAsia" w:eastAsiaTheme="minorEastAsia" w:hAnsiTheme="minorEastAsia" w:hint="eastAsia"/>
          <w:spacing w:val="-4"/>
        </w:rPr>
        <w:t>注意</w:t>
      </w:r>
      <w:r w:rsidRPr="00AD70B3">
        <w:rPr>
          <w:rFonts w:asciiTheme="minorEastAsia" w:eastAsiaTheme="minorEastAsia" w:hAnsiTheme="minorEastAsia"/>
          <w:spacing w:val="-4"/>
        </w:rPr>
        <w:t>观察</w:t>
      </w:r>
      <w:proofErr w:type="gramStart"/>
      <w:r>
        <w:rPr>
          <w:rFonts w:asciiTheme="minorEastAsia" w:eastAsiaTheme="minorEastAsia" w:hAnsiTheme="minorEastAsia" w:hint="eastAsia"/>
          <w:spacing w:val="-4"/>
        </w:rPr>
        <w:t>榨</w:t>
      </w:r>
      <w:proofErr w:type="gramEnd"/>
      <w:r w:rsidRPr="00AD70B3">
        <w:rPr>
          <w:rFonts w:asciiTheme="minorEastAsia" w:eastAsiaTheme="minorEastAsia" w:hAnsiTheme="minorEastAsia" w:hint="eastAsia"/>
          <w:spacing w:val="-4"/>
        </w:rPr>
        <w:t>乳机工作是否正常，如有漏气、脱杯等现象应立即采取相应措施。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>
        <w:rPr>
          <w:rFonts w:hint="eastAsia"/>
        </w:rPr>
        <w:t>后</w:t>
      </w:r>
      <w:r w:rsidRPr="00E859B4">
        <w:t>药浴</w:t>
      </w:r>
    </w:p>
    <w:p w:rsidR="002177E1" w:rsidRPr="00AD70B3" w:rsidRDefault="002177E1" w:rsidP="002177E1">
      <w:pPr>
        <w:ind w:firstLineChars="200" w:firstLine="420"/>
        <w:rPr>
          <w:rFonts w:asciiTheme="minorEastAsia" w:eastAsiaTheme="minorEastAsia" w:hAnsiTheme="minorEastAsia"/>
        </w:rPr>
      </w:pPr>
      <w:proofErr w:type="gramStart"/>
      <w:r w:rsidRPr="008D0E6E">
        <w:rPr>
          <w:rFonts w:asciiTheme="minorEastAsia" w:eastAsiaTheme="minorEastAsia" w:hAnsiTheme="minorEastAsia" w:hint="eastAsia"/>
        </w:rPr>
        <w:t>自动收杯后</w:t>
      </w:r>
      <w:proofErr w:type="gramEnd"/>
      <w:r w:rsidRPr="008D0E6E">
        <w:rPr>
          <w:rFonts w:asciiTheme="minorEastAsia" w:eastAsiaTheme="minorEastAsia" w:hAnsiTheme="minorEastAsia" w:hint="eastAsia"/>
        </w:rPr>
        <w:t>，用消毒液浸润或均匀喷洒乳头</w:t>
      </w:r>
      <w:r>
        <w:rPr>
          <w:rFonts w:asciiTheme="minorEastAsia" w:eastAsiaTheme="minorEastAsia" w:hAnsiTheme="minorEastAsia" w:hint="eastAsia"/>
        </w:rPr>
        <w:t>。</w:t>
      </w:r>
    </w:p>
    <w:p w:rsidR="002177E1" w:rsidRPr="002749AD" w:rsidRDefault="002177E1" w:rsidP="00CA4DBA">
      <w:pPr>
        <w:pStyle w:val="a0"/>
        <w:spacing w:beforeLines="90" w:before="280" w:afterLines="90" w:after="280"/>
      </w:pPr>
      <w:r w:rsidRPr="00E859B4">
        <w:rPr>
          <w:rFonts w:hint="eastAsia"/>
        </w:rPr>
        <w:t>放</w:t>
      </w:r>
      <w:r w:rsidR="002B693B">
        <w:rPr>
          <w:rFonts w:hint="eastAsia"/>
        </w:rPr>
        <w:t>羊</w:t>
      </w:r>
    </w:p>
    <w:p w:rsidR="002177E1" w:rsidRDefault="002177E1" w:rsidP="002177E1">
      <w:pPr>
        <w:ind w:firstLineChars="200" w:firstLine="420"/>
      </w:pPr>
      <w:r>
        <w:rPr>
          <w:rFonts w:hint="eastAsia"/>
        </w:rPr>
        <w:t>乳头药浴后放羊</w:t>
      </w:r>
      <w:r w:rsidRPr="00B842ED">
        <w:rPr>
          <w:rFonts w:hint="eastAsia"/>
        </w:rPr>
        <w:t>，待</w:t>
      </w:r>
      <w:r>
        <w:rPr>
          <w:rFonts w:hint="eastAsia"/>
        </w:rPr>
        <w:t>放出</w:t>
      </w:r>
      <w:r w:rsidRPr="00B842ED">
        <w:rPr>
          <w:rFonts w:hint="eastAsia"/>
        </w:rPr>
        <w:t>所有奶</w:t>
      </w:r>
      <w:r>
        <w:rPr>
          <w:rFonts w:hint="eastAsia"/>
        </w:rPr>
        <w:t>山羊</w:t>
      </w:r>
      <w:r w:rsidRPr="00B842ED">
        <w:rPr>
          <w:rFonts w:hint="eastAsia"/>
        </w:rPr>
        <w:t>后方可关闭放</w:t>
      </w:r>
      <w:r>
        <w:rPr>
          <w:rFonts w:hint="eastAsia"/>
        </w:rPr>
        <w:t>羊</w:t>
      </w:r>
      <w:r w:rsidRPr="00B842ED">
        <w:rPr>
          <w:rFonts w:hint="eastAsia"/>
        </w:rPr>
        <w:t>门。在放</w:t>
      </w:r>
      <w:r>
        <w:rPr>
          <w:rFonts w:hint="eastAsia"/>
        </w:rPr>
        <w:t>羊的</w:t>
      </w:r>
      <w:r w:rsidRPr="00B842ED">
        <w:rPr>
          <w:rFonts w:hint="eastAsia"/>
        </w:rPr>
        <w:t>同时</w:t>
      </w:r>
      <w:r>
        <w:rPr>
          <w:rFonts w:hint="eastAsia"/>
        </w:rPr>
        <w:t>，可</w:t>
      </w:r>
      <w:proofErr w:type="gramStart"/>
      <w:r>
        <w:rPr>
          <w:rFonts w:hint="eastAsia"/>
        </w:rPr>
        <w:t>对奶台</w:t>
      </w:r>
      <w:r w:rsidRPr="00B842ED">
        <w:rPr>
          <w:rFonts w:hint="eastAsia"/>
        </w:rPr>
        <w:t>进行</w:t>
      </w:r>
      <w:proofErr w:type="gramEnd"/>
      <w:r w:rsidRPr="00B842ED">
        <w:rPr>
          <w:rFonts w:hint="eastAsia"/>
        </w:rPr>
        <w:t>冲洗，</w:t>
      </w:r>
      <w:r>
        <w:rPr>
          <w:rFonts w:hint="eastAsia"/>
        </w:rPr>
        <w:t>然后再打开隔栏门放入下一批</w:t>
      </w:r>
      <w:r w:rsidRPr="00B842ED">
        <w:rPr>
          <w:rFonts w:hint="eastAsia"/>
        </w:rPr>
        <w:t>奶</w:t>
      </w:r>
      <w:r>
        <w:rPr>
          <w:rFonts w:hint="eastAsia"/>
        </w:rPr>
        <w:t>山羊进行</w:t>
      </w:r>
      <w:proofErr w:type="gramStart"/>
      <w:r>
        <w:rPr>
          <w:rFonts w:hint="eastAsia"/>
        </w:rPr>
        <w:t>榨</w:t>
      </w:r>
      <w:proofErr w:type="gramEnd"/>
      <w:r>
        <w:rPr>
          <w:rFonts w:hint="eastAsia"/>
        </w:rPr>
        <w:t>乳</w:t>
      </w:r>
      <w:r w:rsidRPr="00B842ED">
        <w:rPr>
          <w:rFonts w:hint="eastAsia"/>
        </w:rPr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t>清洗消毒</w:t>
      </w:r>
    </w:p>
    <w:p w:rsidR="002177E1" w:rsidRDefault="002177E1" w:rsidP="002177E1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6665C2">
        <w:rPr>
          <w:rFonts w:asciiTheme="minorEastAsia" w:eastAsiaTheme="minorEastAsia" w:hAnsiTheme="minorEastAsia" w:hint="eastAsia"/>
        </w:rPr>
        <w:t>每次</w:t>
      </w:r>
      <w:proofErr w:type="gramStart"/>
      <w:r w:rsidRPr="006665C2">
        <w:rPr>
          <w:rFonts w:asciiTheme="minorEastAsia" w:eastAsiaTheme="minorEastAsia" w:hAnsiTheme="minorEastAsia"/>
        </w:rPr>
        <w:t>榨</w:t>
      </w:r>
      <w:proofErr w:type="gramEnd"/>
      <w:r w:rsidRPr="006665C2">
        <w:rPr>
          <w:rFonts w:asciiTheme="minorEastAsia" w:eastAsiaTheme="minorEastAsia" w:hAnsiTheme="minorEastAsia"/>
        </w:rPr>
        <w:t>乳后，</w:t>
      </w:r>
      <w:r>
        <w:rPr>
          <w:rFonts w:asciiTheme="minorEastAsia" w:eastAsiaTheme="minorEastAsia" w:hAnsiTheme="minorEastAsia" w:hint="eastAsia"/>
          <w:szCs w:val="21"/>
        </w:rPr>
        <w:t>对</w:t>
      </w:r>
      <w:proofErr w:type="gramStart"/>
      <w:r w:rsidRPr="00AD70B3">
        <w:rPr>
          <w:rFonts w:asciiTheme="minorEastAsia" w:eastAsiaTheme="minorEastAsia" w:hAnsiTheme="minorEastAsia" w:hint="eastAsia"/>
          <w:szCs w:val="21"/>
        </w:rPr>
        <w:t>榨乳</w:t>
      </w:r>
      <w:r>
        <w:rPr>
          <w:rFonts w:asciiTheme="minorEastAsia" w:eastAsiaTheme="minorEastAsia" w:hAnsiTheme="minorEastAsia" w:hint="eastAsia"/>
          <w:szCs w:val="21"/>
        </w:rPr>
        <w:t>厅</w:t>
      </w:r>
      <w:proofErr w:type="gramEnd"/>
      <w:r>
        <w:rPr>
          <w:rFonts w:asciiTheme="minorEastAsia" w:eastAsiaTheme="minorEastAsia" w:hAnsiTheme="minorEastAsia" w:hint="eastAsia"/>
          <w:szCs w:val="21"/>
        </w:rPr>
        <w:t>地面、墙壁、围栏和</w:t>
      </w:r>
      <w:r w:rsidRPr="008876B5">
        <w:rPr>
          <w:rFonts w:asciiTheme="minorEastAsia" w:eastAsiaTheme="minorEastAsia" w:hAnsiTheme="minorEastAsia" w:hint="eastAsia"/>
        </w:rPr>
        <w:t>奶杯组及附属奶管、脉动管</w:t>
      </w:r>
      <w:r>
        <w:rPr>
          <w:rFonts w:asciiTheme="minorEastAsia" w:eastAsiaTheme="minorEastAsia" w:hAnsiTheme="minorEastAsia" w:hint="eastAsia"/>
        </w:rPr>
        <w:t>、集乳器</w:t>
      </w:r>
      <w:r w:rsidRPr="008876B5">
        <w:rPr>
          <w:rFonts w:asciiTheme="minorEastAsia" w:eastAsiaTheme="minorEastAsia" w:hAnsiTheme="minorEastAsia" w:hint="eastAsia"/>
        </w:rPr>
        <w:t>等清洗</w:t>
      </w:r>
      <w:r>
        <w:rPr>
          <w:rFonts w:asciiTheme="minorEastAsia" w:eastAsiaTheme="minorEastAsia" w:hAnsiTheme="minorEastAsia" w:hint="eastAsia"/>
        </w:rPr>
        <w:t>消毒</w:t>
      </w:r>
      <w:r w:rsidRPr="00AD70B3">
        <w:rPr>
          <w:rFonts w:asciiTheme="minorEastAsia" w:eastAsiaTheme="minorEastAsia" w:hAnsiTheme="minorEastAsia" w:hint="eastAsia"/>
          <w:szCs w:val="21"/>
        </w:rPr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t>冷却贮存</w:t>
      </w:r>
    </w:p>
    <w:p w:rsidR="002177E1" w:rsidRPr="00AD70B3" w:rsidRDefault="004E3A37" w:rsidP="002177E1">
      <w:pPr>
        <w:ind w:firstLineChars="200" w:firstLine="420"/>
        <w:rPr>
          <w:rFonts w:asciiTheme="minorEastAsia" w:eastAsiaTheme="minorEastAsia" w:hAnsiTheme="minorEastAsia"/>
        </w:rPr>
      </w:pPr>
      <w:r w:rsidRPr="004E3A37">
        <w:rPr>
          <w:rFonts w:asciiTheme="minorEastAsia" w:eastAsiaTheme="minorEastAsia" w:hAnsiTheme="minorEastAsia" w:hint="eastAsia"/>
        </w:rPr>
        <w:t>利用冷却罐对生</w:t>
      </w:r>
      <w:proofErr w:type="gramStart"/>
      <w:r w:rsidRPr="004E3A37">
        <w:rPr>
          <w:rFonts w:asciiTheme="minorEastAsia" w:eastAsiaTheme="minorEastAsia" w:hAnsiTheme="minorEastAsia" w:hint="eastAsia"/>
        </w:rPr>
        <w:t>乳进行</w:t>
      </w:r>
      <w:proofErr w:type="gramEnd"/>
      <w:r w:rsidRPr="004E3A37">
        <w:rPr>
          <w:rFonts w:asciiTheme="minorEastAsia" w:eastAsiaTheme="minorEastAsia" w:hAnsiTheme="minorEastAsia" w:hint="eastAsia"/>
        </w:rPr>
        <w:t>降温，使其2 h内降</w:t>
      </w:r>
      <w:r w:rsidR="002177E1">
        <w:rPr>
          <w:rFonts w:asciiTheme="minorEastAsia" w:eastAsiaTheme="minorEastAsia" w:hAnsiTheme="minorEastAsia" w:hint="eastAsia"/>
        </w:rPr>
        <w:t>2</w:t>
      </w:r>
      <w:r w:rsidRPr="004E3A37">
        <w:rPr>
          <w:rFonts w:asciiTheme="minorEastAsia" w:eastAsiaTheme="minorEastAsia" w:hAnsiTheme="minorEastAsia" w:hint="eastAsia"/>
          <w:sz w:val="4"/>
          <w:szCs w:val="4"/>
        </w:rPr>
        <w:t xml:space="preserve"> </w:t>
      </w:r>
      <w:r w:rsidR="002177E1" w:rsidRPr="00AD70B3">
        <w:rPr>
          <w:rFonts w:asciiTheme="minorEastAsia" w:eastAsiaTheme="minorEastAsia" w:hAnsiTheme="minorEastAsia" w:hint="eastAsia"/>
        </w:rPr>
        <w:t>℃</w:t>
      </w:r>
      <w:r w:rsidR="002177E1" w:rsidRPr="00AD70B3">
        <w:rPr>
          <w:rFonts w:asciiTheme="minorEastAsia" w:eastAsiaTheme="minorEastAsia" w:hAnsiTheme="minorEastAsia"/>
        </w:rPr>
        <w:t>～4</w:t>
      </w:r>
      <w:r w:rsidR="002177E1" w:rsidRPr="00AD70B3">
        <w:rPr>
          <w:rFonts w:asciiTheme="minorEastAsia" w:eastAsiaTheme="minorEastAsia" w:hAnsiTheme="minorEastAsia"/>
          <w:sz w:val="6"/>
          <w:szCs w:val="6"/>
        </w:rPr>
        <w:t xml:space="preserve"> </w:t>
      </w:r>
      <w:r w:rsidR="002177E1" w:rsidRPr="00AD70B3">
        <w:rPr>
          <w:rFonts w:asciiTheme="minorEastAsia" w:eastAsiaTheme="minorEastAsia" w:hAnsiTheme="minorEastAsia" w:cs="宋体" w:hint="eastAsia"/>
        </w:rPr>
        <w:t>℃</w:t>
      </w:r>
      <w:r w:rsidR="002177E1" w:rsidRPr="00AD70B3">
        <w:rPr>
          <w:rFonts w:asciiTheme="minorEastAsia" w:eastAsiaTheme="minorEastAsia" w:hAnsiTheme="minorEastAsia"/>
        </w:rPr>
        <w:t>。生</w:t>
      </w:r>
      <w:proofErr w:type="gramStart"/>
      <w:r w:rsidR="002177E1" w:rsidRPr="00AD70B3">
        <w:rPr>
          <w:rFonts w:asciiTheme="minorEastAsia" w:eastAsiaTheme="minorEastAsia" w:hAnsiTheme="minorEastAsia"/>
        </w:rPr>
        <w:t>乳在贮</w:t>
      </w:r>
      <w:proofErr w:type="gramEnd"/>
      <w:r w:rsidR="002177E1" w:rsidRPr="00AD70B3">
        <w:rPr>
          <w:rFonts w:asciiTheme="minorEastAsia" w:eastAsiaTheme="minorEastAsia" w:hAnsiTheme="minorEastAsia"/>
        </w:rPr>
        <w:t>奶罐的贮存时间不应超过</w:t>
      </w:r>
      <w:r w:rsidR="002177E1" w:rsidRPr="00AD70B3">
        <w:rPr>
          <w:rFonts w:asciiTheme="minorEastAsia" w:eastAsiaTheme="minorEastAsia" w:hAnsiTheme="minorEastAsia" w:hint="eastAsia"/>
        </w:rPr>
        <w:t>24</w:t>
      </w:r>
      <w:r w:rsidR="002177E1"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="002177E1" w:rsidRPr="00AD70B3">
        <w:rPr>
          <w:rFonts w:asciiTheme="minorEastAsia" w:eastAsiaTheme="minorEastAsia" w:hAnsiTheme="minorEastAsia" w:hint="eastAsia"/>
        </w:rPr>
        <w:t>h</w:t>
      </w:r>
      <w:r w:rsidR="002177E1" w:rsidRPr="00AD70B3">
        <w:rPr>
          <w:rFonts w:asciiTheme="minorEastAsia" w:eastAsiaTheme="minorEastAsia" w:hAnsiTheme="minorEastAsia"/>
        </w:rPr>
        <w:t>，</w:t>
      </w:r>
      <w:r w:rsidR="002177E1" w:rsidRPr="00AD70B3">
        <w:rPr>
          <w:rFonts w:asciiTheme="minorEastAsia" w:eastAsiaTheme="minorEastAsia" w:hAnsiTheme="minorEastAsia" w:hint="eastAsia"/>
        </w:rPr>
        <w:t>奶温</w:t>
      </w:r>
      <w:r w:rsidR="002177E1">
        <w:rPr>
          <w:rFonts w:asciiTheme="minorEastAsia" w:eastAsiaTheme="minorEastAsia" w:hAnsiTheme="minorEastAsia" w:hint="eastAsia"/>
        </w:rPr>
        <w:t>2</w:t>
      </w:r>
      <w:r w:rsidR="002177E1"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="002177E1" w:rsidRPr="00AD70B3">
        <w:rPr>
          <w:rFonts w:asciiTheme="minorEastAsia" w:eastAsiaTheme="minorEastAsia" w:hAnsiTheme="minorEastAsia" w:hint="eastAsia"/>
        </w:rPr>
        <w:t>℃</w:t>
      </w:r>
      <w:r w:rsidR="002177E1" w:rsidRPr="00AD70B3">
        <w:rPr>
          <w:rFonts w:asciiTheme="minorEastAsia" w:eastAsiaTheme="minorEastAsia" w:hAnsiTheme="minorEastAsia"/>
        </w:rPr>
        <w:t>～</w:t>
      </w:r>
      <w:r w:rsidR="002177E1">
        <w:rPr>
          <w:rFonts w:asciiTheme="minorEastAsia" w:eastAsiaTheme="minorEastAsia" w:hAnsiTheme="minorEastAsia" w:hint="eastAsia"/>
        </w:rPr>
        <w:t>5</w:t>
      </w:r>
      <w:r w:rsidR="002177E1" w:rsidRPr="00AD70B3">
        <w:rPr>
          <w:rFonts w:asciiTheme="minorEastAsia" w:eastAsiaTheme="minorEastAsia" w:hAnsiTheme="minorEastAsia"/>
          <w:sz w:val="4"/>
          <w:szCs w:val="4"/>
        </w:rPr>
        <w:t xml:space="preserve"> </w:t>
      </w:r>
      <w:r w:rsidR="002177E1" w:rsidRPr="00AD70B3">
        <w:rPr>
          <w:rFonts w:asciiTheme="minorEastAsia" w:eastAsiaTheme="minorEastAsia" w:hAnsiTheme="minorEastAsia" w:hint="eastAsia"/>
          <w:sz w:val="4"/>
          <w:szCs w:val="4"/>
        </w:rPr>
        <w:t xml:space="preserve"> </w:t>
      </w:r>
      <w:r w:rsidR="002177E1" w:rsidRPr="00AD70B3">
        <w:rPr>
          <w:rFonts w:asciiTheme="minorEastAsia" w:eastAsiaTheme="minorEastAsia" w:hAnsiTheme="minorEastAsia" w:cs="宋体" w:hint="eastAsia"/>
        </w:rPr>
        <w:t>℃</w:t>
      </w:r>
      <w:r w:rsidR="002177E1" w:rsidRPr="00AD70B3">
        <w:rPr>
          <w:rFonts w:asciiTheme="minorEastAsia" w:eastAsiaTheme="minorEastAsia" w:hAnsiTheme="minorEastAsia"/>
        </w:rPr>
        <w:t>。</w:t>
      </w:r>
    </w:p>
    <w:p w:rsidR="002177E1" w:rsidRDefault="002177E1" w:rsidP="00CA4DBA">
      <w:pPr>
        <w:pStyle w:val="a0"/>
        <w:spacing w:beforeLines="90" w:before="280" w:afterLines="90" w:after="280"/>
      </w:pPr>
      <w:proofErr w:type="gramStart"/>
      <w:r w:rsidRPr="00E859B4">
        <w:t>榨</w:t>
      </w:r>
      <w:proofErr w:type="gramEnd"/>
      <w:r w:rsidRPr="00E859B4">
        <w:t>乳</w:t>
      </w:r>
      <w:r>
        <w:rPr>
          <w:rFonts w:hint="eastAsia"/>
        </w:rPr>
        <w:t>次数</w:t>
      </w:r>
    </w:p>
    <w:p w:rsidR="002177E1" w:rsidRPr="00314BB7" w:rsidRDefault="002177E1" w:rsidP="002177E1">
      <w:pPr>
        <w:pStyle w:val="afe"/>
      </w:pPr>
      <w:r w:rsidRPr="00AD70B3">
        <w:rPr>
          <w:rFonts w:asciiTheme="minorEastAsia" w:eastAsiaTheme="minorEastAsia" w:hAnsiTheme="minorEastAsia"/>
        </w:rPr>
        <w:t>生产中</w:t>
      </w:r>
      <w:r w:rsidRPr="00AD70B3">
        <w:rPr>
          <w:rFonts w:asciiTheme="minorEastAsia" w:eastAsiaTheme="minorEastAsia" w:hAnsiTheme="minorEastAsia" w:hint="eastAsia"/>
        </w:rPr>
        <w:t>，</w:t>
      </w:r>
      <w:r w:rsidRPr="00AD70B3">
        <w:rPr>
          <w:rFonts w:asciiTheme="minorEastAsia" w:eastAsiaTheme="minorEastAsia" w:hAnsiTheme="minorEastAsia"/>
        </w:rPr>
        <w:t>应兼顾</w:t>
      </w:r>
      <w:r>
        <w:rPr>
          <w:rFonts w:asciiTheme="minorEastAsia" w:eastAsiaTheme="minorEastAsia" w:hAnsiTheme="minorEastAsia" w:hint="eastAsia"/>
        </w:rPr>
        <w:t>奶山羊产奶量、</w:t>
      </w:r>
      <w:r w:rsidRPr="00AD70B3">
        <w:rPr>
          <w:rFonts w:asciiTheme="minorEastAsia" w:eastAsiaTheme="minorEastAsia" w:hAnsiTheme="minorEastAsia"/>
        </w:rPr>
        <w:t>劳动强度等</w:t>
      </w:r>
      <w:r w:rsidRPr="002F1B69">
        <w:t>合理安排榨乳次数。可每日榨乳</w:t>
      </w:r>
      <w:r>
        <w:rPr>
          <w:rFonts w:hint="eastAsia"/>
        </w:rPr>
        <w:t>两</w:t>
      </w:r>
      <w:r w:rsidRPr="002F1B69">
        <w:t>次或</w:t>
      </w:r>
      <w:r>
        <w:rPr>
          <w:rFonts w:hint="eastAsia"/>
        </w:rPr>
        <w:t>三</w:t>
      </w:r>
      <w:r w:rsidRPr="002F1B69">
        <w:t>次</w:t>
      </w:r>
      <w:r>
        <w:rPr>
          <w:rFonts w:hint="eastAsia"/>
        </w:rPr>
        <w:t>，</w:t>
      </w:r>
      <w:r w:rsidRPr="00AD70B3">
        <w:rPr>
          <w:rFonts w:asciiTheme="minorEastAsia" w:eastAsiaTheme="minorEastAsia" w:hAnsiTheme="minorEastAsia" w:hint="eastAsia"/>
        </w:rPr>
        <w:t>两</w:t>
      </w:r>
      <w:r w:rsidRPr="00AD70B3">
        <w:rPr>
          <w:rFonts w:asciiTheme="minorEastAsia" w:eastAsiaTheme="minorEastAsia" w:hAnsiTheme="minorEastAsia"/>
        </w:rPr>
        <w:t>次榨乳，间隔以11</w:t>
      </w:r>
      <w:r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Pr="00AD70B3">
        <w:rPr>
          <w:rFonts w:asciiTheme="minorEastAsia" w:eastAsiaTheme="minorEastAsia" w:hAnsiTheme="minorEastAsia" w:hint="eastAsia"/>
        </w:rPr>
        <w:t>h</w:t>
      </w:r>
      <w:r w:rsidRPr="00AD70B3">
        <w:rPr>
          <w:rFonts w:asciiTheme="minorEastAsia" w:eastAsiaTheme="minorEastAsia" w:hAnsiTheme="minorEastAsia"/>
        </w:rPr>
        <w:t>～13</w:t>
      </w:r>
      <w:r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Pr="00AD70B3">
        <w:rPr>
          <w:rFonts w:asciiTheme="minorEastAsia" w:eastAsiaTheme="minorEastAsia" w:hAnsiTheme="minorEastAsia" w:hint="eastAsia"/>
        </w:rPr>
        <w:t>h</w:t>
      </w:r>
      <w:r w:rsidRPr="00AD70B3">
        <w:rPr>
          <w:rFonts w:asciiTheme="minorEastAsia" w:eastAsiaTheme="minorEastAsia" w:hAnsiTheme="minorEastAsia"/>
        </w:rPr>
        <w:t>为宜</w:t>
      </w:r>
      <w:r w:rsidRPr="00AD70B3">
        <w:rPr>
          <w:rFonts w:asciiTheme="minorEastAsia" w:eastAsiaTheme="minorEastAsia" w:hAnsiTheme="minorEastAsia" w:hint="eastAsia"/>
        </w:rPr>
        <w:t>；三</w:t>
      </w:r>
      <w:r w:rsidRPr="00AD70B3">
        <w:rPr>
          <w:rFonts w:asciiTheme="minorEastAsia" w:eastAsiaTheme="minorEastAsia" w:hAnsiTheme="minorEastAsia"/>
        </w:rPr>
        <w:t>次榨乳，间隔以7</w:t>
      </w:r>
      <w:r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Pr="00AD70B3">
        <w:rPr>
          <w:rFonts w:asciiTheme="minorEastAsia" w:eastAsiaTheme="minorEastAsia" w:hAnsiTheme="minorEastAsia" w:hint="eastAsia"/>
        </w:rPr>
        <w:t>h</w:t>
      </w:r>
      <w:r w:rsidRPr="00AD70B3">
        <w:rPr>
          <w:rFonts w:asciiTheme="minorEastAsia" w:eastAsiaTheme="minorEastAsia" w:hAnsiTheme="minorEastAsia"/>
        </w:rPr>
        <w:t>～9</w:t>
      </w:r>
      <w:r w:rsidRPr="00AD70B3">
        <w:rPr>
          <w:rFonts w:asciiTheme="minorEastAsia" w:eastAsiaTheme="minorEastAsia" w:hAnsiTheme="minorEastAsia" w:hint="eastAsia"/>
          <w:sz w:val="8"/>
          <w:szCs w:val="8"/>
        </w:rPr>
        <w:t xml:space="preserve"> </w:t>
      </w:r>
      <w:r w:rsidRPr="00AD70B3">
        <w:rPr>
          <w:rFonts w:asciiTheme="minorEastAsia" w:eastAsiaTheme="minorEastAsia" w:hAnsiTheme="minorEastAsia" w:hint="eastAsia"/>
        </w:rPr>
        <w:t>h</w:t>
      </w:r>
      <w:r w:rsidRPr="00AD70B3">
        <w:rPr>
          <w:rFonts w:asciiTheme="minorEastAsia" w:eastAsiaTheme="minorEastAsia" w:hAnsiTheme="minorEastAsia"/>
        </w:rPr>
        <w:t>为宜</w:t>
      </w:r>
      <w:r w:rsidRPr="00AD70B3">
        <w:rPr>
          <w:rFonts w:asciiTheme="minorEastAsia" w:eastAsiaTheme="minorEastAsia" w:hAnsiTheme="minorEastAsia" w:hint="eastAsia"/>
        </w:rPr>
        <w:t>。</w:t>
      </w:r>
    </w:p>
    <w:p w:rsidR="002177E1" w:rsidRPr="00E859B4" w:rsidRDefault="002177E1" w:rsidP="00CA4DBA">
      <w:pPr>
        <w:pStyle w:val="a0"/>
        <w:spacing w:beforeLines="90" w:before="280" w:afterLines="90" w:after="280"/>
      </w:pPr>
      <w:r w:rsidRPr="00E859B4">
        <w:t>生产记录</w:t>
      </w:r>
    </w:p>
    <w:p w:rsidR="002177E1" w:rsidRPr="00A90587" w:rsidRDefault="002177E1" w:rsidP="002177E1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506DE" wp14:editId="03155FAC">
                <wp:simplePos x="0" y="0"/>
                <wp:positionH relativeFrom="column">
                  <wp:posOffset>2193925</wp:posOffset>
                </wp:positionH>
                <wp:positionV relativeFrom="paragraph">
                  <wp:posOffset>583235</wp:posOffset>
                </wp:positionV>
                <wp:extent cx="1682115" cy="10795"/>
                <wp:effectExtent l="0" t="0" r="13335" b="2730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2115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72.75pt;margin-top:45.9pt;width:132.45pt;height: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swKQIAAEsEAAAOAAAAZHJzL2Uyb0RvYy54bWysVE2P2yAQvVfqf0DcE9tpPq04q5Wd9LLt&#10;Rtpt7wRwjIoBAYkTVf3vHXCSbtp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" strokeweight="1.25pt"/>
            </w:pict>
          </mc:Fallback>
        </mc:AlternateContent>
      </w:r>
      <w:r w:rsidRPr="00AD70B3">
        <w:rPr>
          <w:rFonts w:asciiTheme="minorEastAsia" w:eastAsiaTheme="minorEastAsia" w:hAnsiTheme="minorEastAsia" w:hint="eastAsia"/>
          <w:lang w:val="x-none"/>
        </w:rPr>
        <w:t>包括</w:t>
      </w:r>
      <w:proofErr w:type="gramStart"/>
      <w:r w:rsidRPr="00AD70B3">
        <w:rPr>
          <w:rFonts w:asciiTheme="minorEastAsia" w:eastAsiaTheme="minorEastAsia" w:hAnsiTheme="minorEastAsia" w:hint="eastAsia"/>
          <w:lang w:val="x-none"/>
        </w:rPr>
        <w:t>榨</w:t>
      </w:r>
      <w:proofErr w:type="gramEnd"/>
      <w:r w:rsidRPr="00AD70B3">
        <w:rPr>
          <w:rFonts w:asciiTheme="minorEastAsia" w:eastAsiaTheme="minorEastAsia" w:hAnsiTheme="minorEastAsia" w:hint="eastAsia"/>
          <w:lang w:val="x-none"/>
        </w:rPr>
        <w:t>乳员、奶</w:t>
      </w:r>
      <w:r>
        <w:rPr>
          <w:rFonts w:asciiTheme="minorEastAsia" w:eastAsiaTheme="minorEastAsia" w:hAnsiTheme="minorEastAsia" w:hint="eastAsia"/>
        </w:rPr>
        <w:t>山羊</w:t>
      </w:r>
      <w:r w:rsidRPr="00AD70B3">
        <w:rPr>
          <w:rFonts w:asciiTheme="minorEastAsia" w:eastAsiaTheme="minorEastAsia" w:hAnsiTheme="minorEastAsia" w:hint="eastAsia"/>
          <w:lang w:val="x-none"/>
        </w:rPr>
        <w:t>号、产奶量、乳房清洗、</w:t>
      </w:r>
      <w:proofErr w:type="gramStart"/>
      <w:r w:rsidRPr="00AD70B3">
        <w:rPr>
          <w:rFonts w:asciiTheme="minorEastAsia" w:eastAsiaTheme="minorEastAsia" w:hAnsiTheme="minorEastAsia" w:hint="eastAsia"/>
          <w:lang w:val="x-none"/>
        </w:rPr>
        <w:t>榨乳设备</w:t>
      </w:r>
      <w:proofErr w:type="gramEnd"/>
      <w:r w:rsidRPr="00AD70B3">
        <w:rPr>
          <w:rFonts w:asciiTheme="minorEastAsia" w:eastAsiaTheme="minorEastAsia" w:hAnsiTheme="minorEastAsia" w:hint="eastAsia"/>
          <w:lang w:val="x-none"/>
        </w:rPr>
        <w:t>清洗消毒</w:t>
      </w:r>
      <w:r w:rsidRPr="00AD70B3">
        <w:rPr>
          <w:rFonts w:asciiTheme="minorEastAsia" w:eastAsiaTheme="minorEastAsia" w:hAnsiTheme="minorEastAsia"/>
          <w:lang w:val="x-none"/>
        </w:rPr>
        <w:t>等信息，保存2</w:t>
      </w:r>
      <w:r w:rsidRPr="003E32FD">
        <w:rPr>
          <w:rFonts w:asciiTheme="minorEastAsia" w:eastAsiaTheme="minorEastAsia" w:hAnsiTheme="minorEastAsia" w:hint="eastAsia"/>
          <w:sz w:val="2"/>
          <w:szCs w:val="2"/>
          <w:lang w:val="x-none"/>
        </w:rPr>
        <w:t xml:space="preserve"> </w:t>
      </w:r>
      <w:r>
        <w:rPr>
          <w:rFonts w:asciiTheme="minorEastAsia" w:eastAsiaTheme="minorEastAsia" w:hAnsiTheme="minorEastAsia" w:hint="eastAsia"/>
          <w:lang w:val="x-none"/>
        </w:rPr>
        <w:t>a</w:t>
      </w:r>
      <w:r w:rsidRPr="00AD70B3">
        <w:rPr>
          <w:rFonts w:asciiTheme="minorEastAsia" w:eastAsiaTheme="minorEastAsia" w:hAnsiTheme="minorEastAsia"/>
          <w:lang w:val="x-none"/>
        </w:rPr>
        <w:t>。</w:t>
      </w:r>
    </w:p>
    <w:sectPr w:rsidR="002177E1" w:rsidRPr="00A90587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55" w:rsidRDefault="00F46D55">
      <w:r>
        <w:separator/>
      </w:r>
    </w:p>
  </w:endnote>
  <w:endnote w:type="continuationSeparator" w:id="0">
    <w:p w:rsidR="00F46D55" w:rsidRDefault="00F4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19" w:rsidRDefault="00D46D19" w:rsidP="00D46D19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 w:rsidR="00DA7A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55" w:rsidRDefault="00F46D55">
      <w:r>
        <w:separator/>
      </w:r>
    </w:p>
  </w:footnote>
  <w:footnote w:type="continuationSeparator" w:id="0">
    <w:p w:rsidR="00F46D55" w:rsidRDefault="00F4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19" w:rsidRDefault="001F0234" w:rsidP="00F34B99">
    <w:pPr>
      <w:pStyle w:val="aff0"/>
    </w:pPr>
    <w:r>
      <w:t>DB23/T XXXX</w:t>
    </w:r>
    <w:r>
      <w:t>—</w:t>
    </w:r>
    <w:r w:rsidR="00573FEF">
      <w:rPr>
        <w:rFonts w:hint="eastAsia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996"/>
    <w:rsid w:val="0000185F"/>
    <w:rsid w:val="0000586F"/>
    <w:rsid w:val="00011060"/>
    <w:rsid w:val="00013D86"/>
    <w:rsid w:val="00013E02"/>
    <w:rsid w:val="00020266"/>
    <w:rsid w:val="0002143C"/>
    <w:rsid w:val="00025A65"/>
    <w:rsid w:val="00026C31"/>
    <w:rsid w:val="00027280"/>
    <w:rsid w:val="000320A7"/>
    <w:rsid w:val="00035925"/>
    <w:rsid w:val="00067CDF"/>
    <w:rsid w:val="00074FBE"/>
    <w:rsid w:val="000831D2"/>
    <w:rsid w:val="00083A09"/>
    <w:rsid w:val="0009005E"/>
    <w:rsid w:val="00092857"/>
    <w:rsid w:val="000A20A9"/>
    <w:rsid w:val="000A48B1"/>
    <w:rsid w:val="000B3143"/>
    <w:rsid w:val="000C00D9"/>
    <w:rsid w:val="000C6B05"/>
    <w:rsid w:val="000C6DD6"/>
    <w:rsid w:val="000C73D4"/>
    <w:rsid w:val="000D2E2D"/>
    <w:rsid w:val="000D3D4C"/>
    <w:rsid w:val="000D4F51"/>
    <w:rsid w:val="000D718B"/>
    <w:rsid w:val="000E0C46"/>
    <w:rsid w:val="000E28D3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84837"/>
    <w:rsid w:val="001900F8"/>
    <w:rsid w:val="00191258"/>
    <w:rsid w:val="00192680"/>
    <w:rsid w:val="00192C5D"/>
    <w:rsid w:val="00193037"/>
    <w:rsid w:val="00193A2C"/>
    <w:rsid w:val="001A288E"/>
    <w:rsid w:val="001A4C17"/>
    <w:rsid w:val="001B6DC2"/>
    <w:rsid w:val="001B76B4"/>
    <w:rsid w:val="001C149C"/>
    <w:rsid w:val="001C21AC"/>
    <w:rsid w:val="001C47BA"/>
    <w:rsid w:val="001C59EA"/>
    <w:rsid w:val="001D406C"/>
    <w:rsid w:val="001D41EE"/>
    <w:rsid w:val="001E0380"/>
    <w:rsid w:val="001E13B1"/>
    <w:rsid w:val="001E254D"/>
    <w:rsid w:val="001F0234"/>
    <w:rsid w:val="001F3A19"/>
    <w:rsid w:val="002177E1"/>
    <w:rsid w:val="00217E4D"/>
    <w:rsid w:val="00234467"/>
    <w:rsid w:val="00237D8D"/>
    <w:rsid w:val="00241DA2"/>
    <w:rsid w:val="0024733F"/>
    <w:rsid w:val="00247FEE"/>
    <w:rsid w:val="00250E7D"/>
    <w:rsid w:val="00255919"/>
    <w:rsid w:val="002565D5"/>
    <w:rsid w:val="002622C0"/>
    <w:rsid w:val="00266C30"/>
    <w:rsid w:val="002778AE"/>
    <w:rsid w:val="0028269A"/>
    <w:rsid w:val="00283590"/>
    <w:rsid w:val="00286973"/>
    <w:rsid w:val="00294E70"/>
    <w:rsid w:val="002A177D"/>
    <w:rsid w:val="002A1924"/>
    <w:rsid w:val="002A7420"/>
    <w:rsid w:val="002B0F12"/>
    <w:rsid w:val="002B1308"/>
    <w:rsid w:val="002B4554"/>
    <w:rsid w:val="002B45E4"/>
    <w:rsid w:val="002B693B"/>
    <w:rsid w:val="002C72D8"/>
    <w:rsid w:val="002D11FA"/>
    <w:rsid w:val="002E034D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53808"/>
    <w:rsid w:val="003609D2"/>
    <w:rsid w:val="00361385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2F0E"/>
    <w:rsid w:val="003E5729"/>
    <w:rsid w:val="003F4EE0"/>
    <w:rsid w:val="00402153"/>
    <w:rsid w:val="00402FC1"/>
    <w:rsid w:val="00425082"/>
    <w:rsid w:val="00431DEB"/>
    <w:rsid w:val="00433D29"/>
    <w:rsid w:val="00446B29"/>
    <w:rsid w:val="00453F9A"/>
    <w:rsid w:val="00471E91"/>
    <w:rsid w:val="00474675"/>
    <w:rsid w:val="0047470C"/>
    <w:rsid w:val="004842C1"/>
    <w:rsid w:val="00492B3B"/>
    <w:rsid w:val="004A35F9"/>
    <w:rsid w:val="004B24C1"/>
    <w:rsid w:val="004C292F"/>
    <w:rsid w:val="004E3A37"/>
    <w:rsid w:val="004F40C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73FEF"/>
    <w:rsid w:val="0058464E"/>
    <w:rsid w:val="005A01CB"/>
    <w:rsid w:val="005A4547"/>
    <w:rsid w:val="005A58FF"/>
    <w:rsid w:val="005A5EAF"/>
    <w:rsid w:val="005A64C0"/>
    <w:rsid w:val="005B0F0C"/>
    <w:rsid w:val="005B3C11"/>
    <w:rsid w:val="005C1C28"/>
    <w:rsid w:val="005C6DB5"/>
    <w:rsid w:val="005E1940"/>
    <w:rsid w:val="005E19E7"/>
    <w:rsid w:val="00601585"/>
    <w:rsid w:val="00602EF0"/>
    <w:rsid w:val="0060465A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2EE"/>
    <w:rsid w:val="00692368"/>
    <w:rsid w:val="00692472"/>
    <w:rsid w:val="006A2EBC"/>
    <w:rsid w:val="006A5EA0"/>
    <w:rsid w:val="006A783B"/>
    <w:rsid w:val="006A7B33"/>
    <w:rsid w:val="006B4E13"/>
    <w:rsid w:val="006B75DD"/>
    <w:rsid w:val="006C3906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322C5"/>
    <w:rsid w:val="00740494"/>
    <w:rsid w:val="007419C3"/>
    <w:rsid w:val="007467A7"/>
    <w:rsid w:val="007469DD"/>
    <w:rsid w:val="0074741B"/>
    <w:rsid w:val="0074759E"/>
    <w:rsid w:val="007478EA"/>
    <w:rsid w:val="00747967"/>
    <w:rsid w:val="0075206F"/>
    <w:rsid w:val="0075415C"/>
    <w:rsid w:val="0076208A"/>
    <w:rsid w:val="00763502"/>
    <w:rsid w:val="007913AB"/>
    <w:rsid w:val="007914F7"/>
    <w:rsid w:val="007B1625"/>
    <w:rsid w:val="007B706E"/>
    <w:rsid w:val="007B71EB"/>
    <w:rsid w:val="007C06E8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5950"/>
    <w:rsid w:val="00817A00"/>
    <w:rsid w:val="00835DB3"/>
    <w:rsid w:val="0083617B"/>
    <w:rsid w:val="008371BD"/>
    <w:rsid w:val="008504A8"/>
    <w:rsid w:val="0085282E"/>
    <w:rsid w:val="0087198C"/>
    <w:rsid w:val="008727D7"/>
    <w:rsid w:val="00872C1F"/>
    <w:rsid w:val="00873B42"/>
    <w:rsid w:val="008856D8"/>
    <w:rsid w:val="008866B9"/>
    <w:rsid w:val="00892E82"/>
    <w:rsid w:val="008A46EE"/>
    <w:rsid w:val="008B73ED"/>
    <w:rsid w:val="008C1B58"/>
    <w:rsid w:val="008C26BF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F75C9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4D15"/>
    <w:rsid w:val="00A751C7"/>
    <w:rsid w:val="00A87844"/>
    <w:rsid w:val="00A90587"/>
    <w:rsid w:val="00A93290"/>
    <w:rsid w:val="00A97F1F"/>
    <w:rsid w:val="00AA038C"/>
    <w:rsid w:val="00AA7A09"/>
    <w:rsid w:val="00AB3B50"/>
    <w:rsid w:val="00AC05B1"/>
    <w:rsid w:val="00AD356C"/>
    <w:rsid w:val="00AD70B3"/>
    <w:rsid w:val="00AE2914"/>
    <w:rsid w:val="00AE6D15"/>
    <w:rsid w:val="00B04182"/>
    <w:rsid w:val="00B07AE3"/>
    <w:rsid w:val="00B11430"/>
    <w:rsid w:val="00B13588"/>
    <w:rsid w:val="00B20DE9"/>
    <w:rsid w:val="00B353EB"/>
    <w:rsid w:val="00B439C4"/>
    <w:rsid w:val="00B4535E"/>
    <w:rsid w:val="00B52A8C"/>
    <w:rsid w:val="00B636A8"/>
    <w:rsid w:val="00B665C6"/>
    <w:rsid w:val="00B805AF"/>
    <w:rsid w:val="00B82C33"/>
    <w:rsid w:val="00B869EC"/>
    <w:rsid w:val="00B9207B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25DB"/>
    <w:rsid w:val="00BE55CB"/>
    <w:rsid w:val="00BF617A"/>
    <w:rsid w:val="00C0379D"/>
    <w:rsid w:val="00C03931"/>
    <w:rsid w:val="00C059C3"/>
    <w:rsid w:val="00C05FE3"/>
    <w:rsid w:val="00C203DC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A4DBA"/>
    <w:rsid w:val="00CA68B1"/>
    <w:rsid w:val="00CC3E0C"/>
    <w:rsid w:val="00CC58D3"/>
    <w:rsid w:val="00CC784D"/>
    <w:rsid w:val="00D0337B"/>
    <w:rsid w:val="00D079B2"/>
    <w:rsid w:val="00D110DA"/>
    <w:rsid w:val="00D114E9"/>
    <w:rsid w:val="00D4033E"/>
    <w:rsid w:val="00D429C6"/>
    <w:rsid w:val="00D46D19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A44EF"/>
    <w:rsid w:val="00DA7A6F"/>
    <w:rsid w:val="00DB17DD"/>
    <w:rsid w:val="00DB7E6C"/>
    <w:rsid w:val="00DD05DB"/>
    <w:rsid w:val="00DD5A29"/>
    <w:rsid w:val="00DD5D9D"/>
    <w:rsid w:val="00DE35CB"/>
    <w:rsid w:val="00DF21E9"/>
    <w:rsid w:val="00E00F14"/>
    <w:rsid w:val="00E06386"/>
    <w:rsid w:val="00E1283E"/>
    <w:rsid w:val="00E16D11"/>
    <w:rsid w:val="00E16D75"/>
    <w:rsid w:val="00E202A1"/>
    <w:rsid w:val="00E24EB4"/>
    <w:rsid w:val="00E320ED"/>
    <w:rsid w:val="00E32BC5"/>
    <w:rsid w:val="00E33AFB"/>
    <w:rsid w:val="00E34218"/>
    <w:rsid w:val="00E46282"/>
    <w:rsid w:val="00E5216E"/>
    <w:rsid w:val="00E82344"/>
    <w:rsid w:val="00E84C82"/>
    <w:rsid w:val="00E84D64"/>
    <w:rsid w:val="00E859B4"/>
    <w:rsid w:val="00E87408"/>
    <w:rsid w:val="00E914C4"/>
    <w:rsid w:val="00E934F5"/>
    <w:rsid w:val="00E96298"/>
    <w:rsid w:val="00E96961"/>
    <w:rsid w:val="00EA72EC"/>
    <w:rsid w:val="00EB11CB"/>
    <w:rsid w:val="00EB275A"/>
    <w:rsid w:val="00EB39FF"/>
    <w:rsid w:val="00EB786A"/>
    <w:rsid w:val="00EC1578"/>
    <w:rsid w:val="00EC1C72"/>
    <w:rsid w:val="00EC3CC9"/>
    <w:rsid w:val="00EC680A"/>
    <w:rsid w:val="00EE2BED"/>
    <w:rsid w:val="00EE374B"/>
    <w:rsid w:val="00EE495C"/>
    <w:rsid w:val="00F11BB5"/>
    <w:rsid w:val="00F1417B"/>
    <w:rsid w:val="00F208DB"/>
    <w:rsid w:val="00F33284"/>
    <w:rsid w:val="00F34B99"/>
    <w:rsid w:val="00F46D55"/>
    <w:rsid w:val="00F50FA2"/>
    <w:rsid w:val="00F52DAB"/>
    <w:rsid w:val="00F543F0"/>
    <w:rsid w:val="00F81D29"/>
    <w:rsid w:val="00F91C4D"/>
    <w:rsid w:val="00F92FD9"/>
    <w:rsid w:val="00FA6684"/>
    <w:rsid w:val="00FA731E"/>
    <w:rsid w:val="00FB2B38"/>
    <w:rsid w:val="00FB3A6E"/>
    <w:rsid w:val="00FC6358"/>
    <w:rsid w:val="00FD320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fa"/>
    <w:next w:val="afa"/>
    <w:link w:val="2Char"/>
    <w:uiPriority w:val="9"/>
    <w:unhideWhenUsed/>
    <w:qFormat/>
    <w:rsid w:val="00E859B4"/>
    <w:pPr>
      <w:keepNext/>
      <w:keepLines/>
      <w:spacing w:before="160" w:after="80" w:line="336" w:lineRule="auto"/>
      <w:ind w:firstLineChars="200" w:firstLine="200"/>
      <w:outlineLvl w:val="1"/>
    </w:pPr>
    <w:rPr>
      <w:rFonts w:ascii="Cambria" w:eastAsia="楷体_GB2312" w:hAnsi="Cambria"/>
      <w:bCs/>
      <w:kern w:val="0"/>
      <w:sz w:val="24"/>
      <w:szCs w:val="32"/>
      <w:lang w:val="x-none" w:eastAsia="x-none"/>
    </w:rPr>
  </w:style>
  <w:style w:type="paragraph" w:styleId="3">
    <w:name w:val="heading 3"/>
    <w:basedOn w:val="afa"/>
    <w:next w:val="afa"/>
    <w:link w:val="3Char"/>
    <w:uiPriority w:val="9"/>
    <w:unhideWhenUsed/>
    <w:qFormat/>
    <w:rsid w:val="00E859B4"/>
    <w:pPr>
      <w:keepNext/>
      <w:keepLines/>
      <w:spacing w:before="120" w:after="60" w:line="312" w:lineRule="auto"/>
      <w:ind w:firstLineChars="200" w:firstLine="200"/>
      <w:outlineLvl w:val="2"/>
    </w:pPr>
    <w:rPr>
      <w:rFonts w:ascii="Calibri" w:eastAsia="仿宋_GB2312" w:hAnsi="Calibri"/>
      <w:bCs/>
      <w:kern w:val="0"/>
      <w:sz w:val="22"/>
      <w:szCs w:val="32"/>
      <w:lang w:val="x-none" w:eastAsia="x-none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17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17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ind w:left="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before="0" w:afterLines="0" w:after="0"/>
      <w:ind w:left="709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0">
    <w:name w:val="已访问的超链接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a"/>
    <w:link w:val="Char2"/>
    <w:rsid w:val="0060465A"/>
    <w:rPr>
      <w:sz w:val="18"/>
      <w:szCs w:val="18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批注框文本 Char"/>
    <w:link w:val="affffff7"/>
    <w:rsid w:val="0060465A"/>
    <w:rPr>
      <w:kern w:val="2"/>
      <w:sz w:val="18"/>
      <w:szCs w:val="18"/>
    </w:rPr>
  </w:style>
  <w:style w:type="character" w:customStyle="1" w:styleId="2Char">
    <w:name w:val="标题 2 Char"/>
    <w:basedOn w:val="afb"/>
    <w:link w:val="2"/>
    <w:uiPriority w:val="9"/>
    <w:rsid w:val="00E859B4"/>
    <w:rPr>
      <w:rFonts w:ascii="Cambria" w:eastAsia="楷体_GB2312" w:hAnsi="Cambria"/>
      <w:bCs/>
      <w:sz w:val="24"/>
      <w:szCs w:val="32"/>
      <w:lang w:val="x-none" w:eastAsia="x-none"/>
    </w:rPr>
  </w:style>
  <w:style w:type="character" w:customStyle="1" w:styleId="3Char">
    <w:name w:val="标题 3 Char"/>
    <w:basedOn w:val="afb"/>
    <w:link w:val="3"/>
    <w:uiPriority w:val="9"/>
    <w:rsid w:val="00E859B4"/>
    <w:rPr>
      <w:rFonts w:ascii="Calibri" w:eastAsia="仿宋_GB2312" w:hAnsi="Calibri"/>
      <w:bCs/>
      <w:sz w:val="2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fa"/>
    <w:next w:val="afa"/>
    <w:link w:val="2Char"/>
    <w:uiPriority w:val="9"/>
    <w:unhideWhenUsed/>
    <w:qFormat/>
    <w:rsid w:val="00E859B4"/>
    <w:pPr>
      <w:keepNext/>
      <w:keepLines/>
      <w:spacing w:before="160" w:after="80" w:line="336" w:lineRule="auto"/>
      <w:ind w:firstLineChars="200" w:firstLine="200"/>
      <w:outlineLvl w:val="1"/>
    </w:pPr>
    <w:rPr>
      <w:rFonts w:ascii="Cambria" w:eastAsia="楷体_GB2312" w:hAnsi="Cambria"/>
      <w:bCs/>
      <w:kern w:val="0"/>
      <w:sz w:val="24"/>
      <w:szCs w:val="32"/>
      <w:lang w:val="x-none" w:eastAsia="x-none"/>
    </w:rPr>
  </w:style>
  <w:style w:type="paragraph" w:styleId="3">
    <w:name w:val="heading 3"/>
    <w:basedOn w:val="afa"/>
    <w:next w:val="afa"/>
    <w:link w:val="3Char"/>
    <w:uiPriority w:val="9"/>
    <w:unhideWhenUsed/>
    <w:qFormat/>
    <w:rsid w:val="00E859B4"/>
    <w:pPr>
      <w:keepNext/>
      <w:keepLines/>
      <w:spacing w:before="120" w:after="60" w:line="312" w:lineRule="auto"/>
      <w:ind w:firstLineChars="200" w:firstLine="200"/>
      <w:outlineLvl w:val="2"/>
    </w:pPr>
    <w:rPr>
      <w:rFonts w:ascii="Calibri" w:eastAsia="仿宋_GB2312" w:hAnsi="Calibri"/>
      <w:bCs/>
      <w:kern w:val="0"/>
      <w:sz w:val="22"/>
      <w:szCs w:val="32"/>
      <w:lang w:val="x-none" w:eastAsia="x-none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17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17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ind w:left="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before="0" w:afterLines="0" w:after="0"/>
      <w:ind w:left="709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0">
    <w:name w:val="已访问的超链接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a"/>
    <w:link w:val="Char2"/>
    <w:rsid w:val="0060465A"/>
    <w:rPr>
      <w:sz w:val="18"/>
      <w:szCs w:val="18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批注框文本 Char"/>
    <w:link w:val="affffff7"/>
    <w:rsid w:val="0060465A"/>
    <w:rPr>
      <w:kern w:val="2"/>
      <w:sz w:val="18"/>
      <w:szCs w:val="18"/>
    </w:rPr>
  </w:style>
  <w:style w:type="character" w:customStyle="1" w:styleId="2Char">
    <w:name w:val="标题 2 Char"/>
    <w:basedOn w:val="afb"/>
    <w:link w:val="2"/>
    <w:uiPriority w:val="9"/>
    <w:rsid w:val="00E859B4"/>
    <w:rPr>
      <w:rFonts w:ascii="Cambria" w:eastAsia="楷体_GB2312" w:hAnsi="Cambria"/>
      <w:bCs/>
      <w:sz w:val="24"/>
      <w:szCs w:val="32"/>
      <w:lang w:val="x-none" w:eastAsia="x-none"/>
    </w:rPr>
  </w:style>
  <w:style w:type="character" w:customStyle="1" w:styleId="3Char">
    <w:name w:val="标题 3 Char"/>
    <w:basedOn w:val="afb"/>
    <w:link w:val="3"/>
    <w:uiPriority w:val="9"/>
    <w:rsid w:val="00E859B4"/>
    <w:rPr>
      <w:rFonts w:ascii="Calibri" w:eastAsia="仿宋_GB2312" w:hAnsi="Calibri"/>
      <w:bCs/>
      <w:sz w:val="2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228</Words>
  <Characters>1301</Characters>
  <Application>Microsoft Office Word</Application>
  <DocSecurity>0</DocSecurity>
  <Lines>10</Lines>
  <Paragraphs>3</Paragraphs>
  <ScaleCrop>false</ScaleCrop>
  <Company>zle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WIN</cp:lastModifiedBy>
  <cp:revision>39</cp:revision>
  <cp:lastPrinted>2015-12-22T08:40:00Z</cp:lastPrinted>
  <dcterms:created xsi:type="dcterms:W3CDTF">2018-09-05T01:06:00Z</dcterms:created>
  <dcterms:modified xsi:type="dcterms:W3CDTF">2018-10-19T00:52:00Z</dcterms:modified>
</cp:coreProperties>
</file>