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ED" w:rsidRDefault="007554ED" w:rsidP="007554ED"/>
    <w:p w:rsidR="007554ED" w:rsidRDefault="007554ED" w:rsidP="007554ED"/>
    <w:p w:rsidR="007554ED" w:rsidRDefault="007554ED" w:rsidP="007554ED"/>
    <w:p w:rsidR="007554ED" w:rsidRDefault="007554ED" w:rsidP="007554ED"/>
    <w:p w:rsidR="007554ED" w:rsidRDefault="007554ED" w:rsidP="007554ED"/>
    <w:p w:rsidR="007554ED" w:rsidRDefault="007554ED" w:rsidP="007554ED"/>
    <w:p w:rsidR="007554ED" w:rsidRPr="007554ED" w:rsidRDefault="007554ED" w:rsidP="007554ED"/>
    <w:p w:rsidR="007554ED" w:rsidRPr="007554ED" w:rsidRDefault="007554ED" w:rsidP="007554ED">
      <w:pPr>
        <w:jc w:val="center"/>
        <w:rPr>
          <w:rFonts w:ascii="方正仿宋简体" w:eastAsia="方正仿宋简体"/>
          <w:sz w:val="32"/>
          <w:szCs w:val="32"/>
        </w:rPr>
      </w:pPr>
      <w:r w:rsidRPr="007554ED">
        <w:rPr>
          <w:rFonts w:ascii="方正仿宋简体" w:eastAsia="方正仿宋简体" w:hint="eastAsia"/>
          <w:sz w:val="32"/>
          <w:szCs w:val="32"/>
        </w:rPr>
        <w:t>2018年第</w:t>
      </w:r>
      <w:r>
        <w:rPr>
          <w:rFonts w:ascii="方正仿宋简体" w:eastAsia="方正仿宋简体" w:hint="eastAsia"/>
          <w:sz w:val="32"/>
          <w:szCs w:val="32"/>
        </w:rPr>
        <w:t>1</w:t>
      </w:r>
      <w:r w:rsidR="00B528A0">
        <w:rPr>
          <w:rFonts w:ascii="方正仿宋简体" w:eastAsia="方正仿宋简体" w:hint="eastAsia"/>
          <w:sz w:val="32"/>
          <w:szCs w:val="32"/>
        </w:rPr>
        <w:t>2</w:t>
      </w:r>
      <w:r w:rsidRPr="007554ED">
        <w:rPr>
          <w:rFonts w:ascii="方正仿宋简体" w:eastAsia="方正仿宋简体" w:hint="eastAsia"/>
          <w:sz w:val="32"/>
          <w:szCs w:val="32"/>
        </w:rPr>
        <w:t>号（总第22</w:t>
      </w:r>
      <w:r w:rsidR="00B528A0">
        <w:rPr>
          <w:rFonts w:ascii="方正仿宋简体" w:eastAsia="方正仿宋简体" w:hint="eastAsia"/>
          <w:sz w:val="32"/>
          <w:szCs w:val="32"/>
        </w:rPr>
        <w:t>8</w:t>
      </w:r>
      <w:r w:rsidRPr="007554ED">
        <w:rPr>
          <w:rFonts w:ascii="方正仿宋简体" w:eastAsia="方正仿宋简体" w:hint="eastAsia"/>
          <w:sz w:val="32"/>
          <w:szCs w:val="32"/>
        </w:rPr>
        <w:t>号）</w:t>
      </w:r>
    </w:p>
    <w:p w:rsidR="007554ED" w:rsidRPr="007554ED" w:rsidRDefault="007554ED" w:rsidP="007554ED">
      <w:pPr>
        <w:jc w:val="center"/>
        <w:rPr>
          <w:rFonts w:ascii="方正仿宋简体" w:eastAsia="方正仿宋简体"/>
          <w:sz w:val="32"/>
          <w:szCs w:val="32"/>
        </w:rPr>
      </w:pPr>
    </w:p>
    <w:p w:rsidR="007554ED" w:rsidRPr="00B528A0" w:rsidRDefault="007554ED" w:rsidP="007554ED">
      <w:pPr>
        <w:jc w:val="center"/>
        <w:rPr>
          <w:rFonts w:ascii="方正仿宋简体" w:eastAsia="方正仿宋简体"/>
          <w:sz w:val="32"/>
          <w:szCs w:val="32"/>
        </w:rPr>
      </w:pPr>
    </w:p>
    <w:p w:rsidR="007554ED" w:rsidRPr="007554ED" w:rsidRDefault="007554ED" w:rsidP="007554ED">
      <w:pPr>
        <w:ind w:firstLineChars="200" w:firstLine="640"/>
        <w:jc w:val="left"/>
        <w:rPr>
          <w:rFonts w:ascii="方正仿宋简体" w:eastAsia="方正仿宋简体"/>
          <w:sz w:val="32"/>
          <w:szCs w:val="32"/>
        </w:rPr>
      </w:pPr>
      <w:r w:rsidRPr="007554ED">
        <w:rPr>
          <w:rFonts w:ascii="方正仿宋简体" w:eastAsia="方正仿宋简体" w:hint="eastAsia"/>
          <w:sz w:val="32"/>
          <w:szCs w:val="32"/>
        </w:rPr>
        <w:t>国家标准化管理委员会依法备案行业标准</w:t>
      </w:r>
      <w:r w:rsidR="00B528A0">
        <w:rPr>
          <w:rFonts w:ascii="方正仿宋简体" w:eastAsia="方正仿宋简体" w:hint="eastAsia"/>
          <w:sz w:val="32"/>
          <w:szCs w:val="32"/>
        </w:rPr>
        <w:t>449</w:t>
      </w:r>
      <w:r w:rsidRPr="007554ED">
        <w:rPr>
          <w:rFonts w:ascii="方正仿宋简体" w:eastAsia="方正仿宋简体" w:hint="eastAsia"/>
          <w:sz w:val="32"/>
          <w:szCs w:val="32"/>
        </w:rPr>
        <w:t>项，现予以公告（见附件）。</w:t>
      </w:r>
    </w:p>
    <w:p w:rsidR="007554ED" w:rsidRPr="007554ED" w:rsidRDefault="007554ED" w:rsidP="007554ED">
      <w:pPr>
        <w:jc w:val="center"/>
        <w:rPr>
          <w:rFonts w:ascii="方正仿宋简体" w:eastAsia="方正仿宋简体"/>
          <w:sz w:val="32"/>
          <w:szCs w:val="32"/>
        </w:rPr>
      </w:pPr>
    </w:p>
    <w:p w:rsidR="007554ED" w:rsidRPr="007554ED" w:rsidRDefault="007554ED" w:rsidP="007554ED">
      <w:pPr>
        <w:jc w:val="center"/>
        <w:rPr>
          <w:rFonts w:ascii="方正仿宋简体" w:eastAsia="方正仿宋简体"/>
          <w:sz w:val="32"/>
          <w:szCs w:val="32"/>
        </w:rPr>
      </w:pPr>
    </w:p>
    <w:p w:rsidR="007554ED" w:rsidRPr="007554ED" w:rsidRDefault="007554ED" w:rsidP="007554ED">
      <w:pPr>
        <w:jc w:val="center"/>
        <w:rPr>
          <w:rFonts w:ascii="方正仿宋简体" w:eastAsia="方正仿宋简体"/>
          <w:sz w:val="32"/>
          <w:szCs w:val="32"/>
        </w:rPr>
      </w:pPr>
    </w:p>
    <w:p w:rsidR="007554ED" w:rsidRPr="007554ED" w:rsidRDefault="007554ED" w:rsidP="007554ED">
      <w:pPr>
        <w:wordWrap w:val="0"/>
        <w:jc w:val="right"/>
        <w:rPr>
          <w:rFonts w:ascii="方正仿宋简体" w:eastAsia="方正仿宋简体"/>
          <w:sz w:val="32"/>
          <w:szCs w:val="32"/>
        </w:rPr>
      </w:pPr>
      <w:r w:rsidRPr="007554ED">
        <w:rPr>
          <w:rFonts w:ascii="方正仿宋简体" w:eastAsia="方正仿宋简体" w:hint="eastAsia"/>
          <w:sz w:val="32"/>
          <w:szCs w:val="32"/>
        </w:rPr>
        <w:t>国家标准化管理委员会</w:t>
      </w:r>
      <w:r>
        <w:rPr>
          <w:rFonts w:ascii="方正仿宋简体" w:eastAsia="方正仿宋简体" w:hint="eastAsia"/>
          <w:sz w:val="32"/>
          <w:szCs w:val="32"/>
        </w:rPr>
        <w:t xml:space="preserve">        </w:t>
      </w:r>
    </w:p>
    <w:p w:rsidR="0039652B" w:rsidRDefault="007554ED" w:rsidP="007554ED">
      <w:pPr>
        <w:wordWrap w:val="0"/>
        <w:jc w:val="right"/>
        <w:rPr>
          <w:rFonts w:ascii="方正仿宋简体" w:eastAsia="方正仿宋简体"/>
          <w:sz w:val="32"/>
          <w:szCs w:val="32"/>
        </w:rPr>
        <w:sectPr w:rsidR="0039652B" w:rsidSect="00531EDD">
          <w:pgSz w:w="11906" w:h="16838"/>
          <w:pgMar w:top="1440" w:right="1800" w:bottom="1440" w:left="1800" w:header="851" w:footer="992" w:gutter="0"/>
          <w:cols w:space="425"/>
          <w:docGrid w:type="lines" w:linePitch="312"/>
        </w:sectPr>
      </w:pPr>
      <w:r w:rsidRPr="007554ED">
        <w:rPr>
          <w:rFonts w:ascii="方正仿宋简体" w:eastAsia="方正仿宋简体" w:hint="eastAsia"/>
          <w:sz w:val="32"/>
          <w:szCs w:val="32"/>
        </w:rPr>
        <w:t>2018年</w:t>
      </w:r>
      <w:r>
        <w:rPr>
          <w:rFonts w:ascii="方正仿宋简体" w:eastAsia="方正仿宋简体" w:hint="eastAsia"/>
          <w:sz w:val="32"/>
          <w:szCs w:val="32"/>
        </w:rPr>
        <w:t>12</w:t>
      </w:r>
      <w:r w:rsidRPr="007554ED">
        <w:rPr>
          <w:rFonts w:ascii="方正仿宋简体" w:eastAsia="方正仿宋简体" w:hint="eastAsia"/>
          <w:sz w:val="32"/>
          <w:szCs w:val="32"/>
        </w:rPr>
        <w:t>月</w:t>
      </w:r>
      <w:r w:rsidR="00A0644D">
        <w:rPr>
          <w:rFonts w:ascii="方正仿宋简体" w:eastAsia="方正仿宋简体" w:hint="eastAsia"/>
          <w:sz w:val="32"/>
          <w:szCs w:val="32"/>
        </w:rPr>
        <w:t>28</w:t>
      </w:r>
      <w:r w:rsidRPr="007554ED">
        <w:rPr>
          <w:rFonts w:ascii="方正仿宋简体" w:eastAsia="方正仿宋简体" w:hint="eastAsia"/>
          <w:sz w:val="32"/>
          <w:szCs w:val="32"/>
        </w:rPr>
        <w:t>日</w:t>
      </w:r>
      <w:r>
        <w:rPr>
          <w:rFonts w:ascii="方正仿宋简体" w:eastAsia="方正仿宋简体" w:hint="eastAsia"/>
          <w:sz w:val="32"/>
          <w:szCs w:val="32"/>
        </w:rPr>
        <w:t xml:space="preserve">         </w:t>
      </w:r>
    </w:p>
    <w:p w:rsidR="0039652B" w:rsidRDefault="0039652B" w:rsidP="0039652B">
      <w:pPr>
        <w:spacing w:line="600" w:lineRule="exact"/>
        <w:rPr>
          <w:rFonts w:ascii="方正黑体简体" w:eastAsia="方正黑体简体"/>
          <w:sz w:val="32"/>
          <w:szCs w:val="32"/>
        </w:rPr>
      </w:pPr>
      <w:r w:rsidRPr="009A7F93">
        <w:rPr>
          <w:rFonts w:ascii="方正黑体简体" w:eastAsia="方正黑体简体" w:hint="eastAsia"/>
          <w:sz w:val="32"/>
          <w:szCs w:val="32"/>
        </w:rPr>
        <w:lastRenderedPageBreak/>
        <w:t>附件</w:t>
      </w:r>
    </w:p>
    <w:tbl>
      <w:tblPr>
        <w:tblW w:w="14062" w:type="dxa"/>
        <w:tblInd w:w="94" w:type="dxa"/>
        <w:tblLook w:val="04A0"/>
      </w:tblPr>
      <w:tblGrid>
        <w:gridCol w:w="658"/>
        <w:gridCol w:w="1316"/>
        <w:gridCol w:w="1639"/>
        <w:gridCol w:w="3275"/>
        <w:gridCol w:w="2806"/>
        <w:gridCol w:w="1316"/>
        <w:gridCol w:w="1316"/>
        <w:gridCol w:w="1736"/>
      </w:tblGrid>
      <w:tr w:rsidR="000653A8" w:rsidRPr="000653A8" w:rsidTr="000653A8">
        <w:trPr>
          <w:trHeight w:val="23"/>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653A8" w:rsidRPr="000653A8" w:rsidRDefault="000653A8" w:rsidP="000653A8">
            <w:pPr>
              <w:widowControl/>
              <w:jc w:val="center"/>
              <w:rPr>
                <w:rFonts w:ascii="宋体" w:eastAsia="宋体" w:hAnsi="宋体" w:cs="宋体"/>
                <w:b/>
                <w:bCs/>
                <w:color w:val="000000"/>
                <w:kern w:val="0"/>
                <w:sz w:val="22"/>
              </w:rPr>
            </w:pPr>
            <w:r w:rsidRPr="000653A8">
              <w:rPr>
                <w:rFonts w:ascii="宋体" w:eastAsia="宋体" w:hAnsi="宋体" w:cs="宋体" w:hint="eastAsia"/>
                <w:b/>
                <w:bCs/>
                <w:color w:val="000000"/>
                <w:kern w:val="0"/>
                <w:sz w:val="22"/>
              </w:rPr>
              <w:t>序号</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0653A8" w:rsidRPr="000653A8" w:rsidRDefault="000653A8" w:rsidP="000653A8">
            <w:pPr>
              <w:widowControl/>
              <w:jc w:val="center"/>
              <w:rPr>
                <w:rFonts w:ascii="宋体" w:eastAsia="宋体" w:hAnsi="宋体" w:cs="宋体"/>
                <w:b/>
                <w:bCs/>
                <w:color w:val="000000"/>
                <w:kern w:val="0"/>
                <w:sz w:val="22"/>
              </w:rPr>
            </w:pPr>
            <w:r w:rsidRPr="000653A8">
              <w:rPr>
                <w:rFonts w:ascii="宋体" w:eastAsia="宋体" w:hAnsi="宋体" w:cs="宋体" w:hint="eastAsia"/>
                <w:b/>
                <w:bCs/>
                <w:color w:val="000000"/>
                <w:kern w:val="0"/>
                <w:sz w:val="22"/>
              </w:rPr>
              <w:t>备案号</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0653A8" w:rsidRPr="000653A8" w:rsidRDefault="000653A8" w:rsidP="000653A8">
            <w:pPr>
              <w:widowControl/>
              <w:jc w:val="center"/>
              <w:rPr>
                <w:rFonts w:ascii="宋体" w:eastAsia="宋体" w:hAnsi="宋体" w:cs="宋体"/>
                <w:b/>
                <w:bCs/>
                <w:color w:val="000000"/>
                <w:kern w:val="0"/>
                <w:sz w:val="22"/>
              </w:rPr>
            </w:pPr>
            <w:r w:rsidRPr="000653A8">
              <w:rPr>
                <w:rFonts w:ascii="宋体" w:eastAsia="宋体" w:hAnsi="宋体" w:cs="宋体" w:hint="eastAsia"/>
                <w:b/>
                <w:bCs/>
                <w:color w:val="000000"/>
                <w:kern w:val="0"/>
                <w:sz w:val="22"/>
              </w:rPr>
              <w:t>行业标准编号</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b/>
                <w:bCs/>
                <w:color w:val="000000"/>
                <w:kern w:val="0"/>
                <w:sz w:val="22"/>
              </w:rPr>
            </w:pPr>
            <w:r w:rsidRPr="000653A8">
              <w:rPr>
                <w:rFonts w:ascii="宋体" w:eastAsia="宋体" w:hAnsi="宋体" w:cs="宋体" w:hint="eastAsia"/>
                <w:b/>
                <w:bCs/>
                <w:color w:val="000000"/>
                <w:kern w:val="0"/>
                <w:sz w:val="22"/>
              </w:rPr>
              <w:t>行业标准名称</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0653A8" w:rsidRPr="000653A8" w:rsidRDefault="000653A8" w:rsidP="000653A8">
            <w:pPr>
              <w:widowControl/>
              <w:jc w:val="center"/>
              <w:rPr>
                <w:rFonts w:ascii="宋体" w:eastAsia="宋体" w:hAnsi="宋体" w:cs="宋体"/>
                <w:b/>
                <w:bCs/>
                <w:color w:val="000000"/>
                <w:kern w:val="0"/>
                <w:sz w:val="22"/>
              </w:rPr>
            </w:pPr>
            <w:r w:rsidRPr="000653A8">
              <w:rPr>
                <w:rFonts w:ascii="宋体" w:eastAsia="宋体" w:hAnsi="宋体" w:cs="宋体" w:hint="eastAsia"/>
                <w:b/>
                <w:bCs/>
                <w:color w:val="000000"/>
                <w:kern w:val="0"/>
                <w:sz w:val="22"/>
              </w:rPr>
              <w:t>代替标准号</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0653A8" w:rsidRPr="000653A8" w:rsidRDefault="000653A8" w:rsidP="000653A8">
            <w:pPr>
              <w:widowControl/>
              <w:jc w:val="center"/>
              <w:rPr>
                <w:rFonts w:ascii="宋体" w:eastAsia="宋体" w:hAnsi="宋体" w:cs="宋体"/>
                <w:b/>
                <w:bCs/>
                <w:color w:val="000000"/>
                <w:kern w:val="0"/>
                <w:sz w:val="22"/>
              </w:rPr>
            </w:pPr>
            <w:r w:rsidRPr="000653A8">
              <w:rPr>
                <w:rFonts w:ascii="宋体" w:eastAsia="宋体" w:hAnsi="宋体" w:cs="宋体" w:hint="eastAsia"/>
                <w:b/>
                <w:bCs/>
                <w:color w:val="000000"/>
                <w:kern w:val="0"/>
                <w:sz w:val="22"/>
              </w:rPr>
              <w:t>批准日期</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0653A8" w:rsidRPr="000653A8" w:rsidRDefault="000653A8" w:rsidP="000653A8">
            <w:pPr>
              <w:widowControl/>
              <w:jc w:val="center"/>
              <w:rPr>
                <w:rFonts w:ascii="宋体" w:eastAsia="宋体" w:hAnsi="宋体" w:cs="宋体"/>
                <w:b/>
                <w:bCs/>
                <w:color w:val="000000"/>
                <w:kern w:val="0"/>
                <w:sz w:val="22"/>
              </w:rPr>
            </w:pPr>
            <w:r w:rsidRPr="000653A8">
              <w:rPr>
                <w:rFonts w:ascii="宋体" w:eastAsia="宋体" w:hAnsi="宋体" w:cs="宋体" w:hint="eastAsia"/>
                <w:b/>
                <w:bCs/>
                <w:color w:val="000000"/>
                <w:kern w:val="0"/>
                <w:sz w:val="22"/>
              </w:rPr>
              <w:t>实施日期</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0653A8" w:rsidRPr="000653A8" w:rsidRDefault="000653A8" w:rsidP="000653A8">
            <w:pPr>
              <w:widowControl/>
              <w:jc w:val="center"/>
              <w:rPr>
                <w:rFonts w:ascii="宋体" w:eastAsia="宋体" w:hAnsi="宋体" w:cs="宋体"/>
                <w:b/>
                <w:bCs/>
                <w:color w:val="000000"/>
                <w:kern w:val="0"/>
                <w:sz w:val="22"/>
              </w:rPr>
            </w:pPr>
            <w:r w:rsidRPr="000653A8">
              <w:rPr>
                <w:rFonts w:ascii="宋体" w:eastAsia="宋体" w:hAnsi="宋体" w:cs="宋体" w:hint="eastAsia"/>
                <w:b/>
                <w:bCs/>
                <w:color w:val="000000"/>
                <w:kern w:val="0"/>
                <w:sz w:val="22"/>
              </w:rPr>
              <w:t>标准主管部门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65190-2018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3874-2018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工业偏苯三酸三（2-乙基己基）酯（TOTM）</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3874-2006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65191-2018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5469-2018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浸胶广角涤棉帆布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65192-2018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5470-2018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输送带用耐撕裂浸胶聚酯网</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65193-2018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4393-2018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V带和多楔带用浸胶芳纶线绳</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4393-2012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65194-2018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5471-2018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甲基丙烯酸甲酯、丁二烯、苯乙烯三元共聚物（MBS）树脂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65195-2018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5472-2018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三烯丙基异氰脲酸酯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65196-2018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5473-2018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聚氧化乙烯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65197-2018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2121-2018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可倾瓦径向滑动轴承技术条件</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2121-1991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65198-2018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3139.1-2018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釜用立式减速机 型式和基本参数</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3139.1-2001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65199-2018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3139.4-2018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釜用立式减速机 LP系列平行轴齿轮减速机</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3139.4-2001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65200-2018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3139.6-2018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釜用立式减速机 CF系列圆柱齿轮减速机</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3139.6-2001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65201-2018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HG/T </w:t>
            </w:r>
            <w:r w:rsidRPr="000653A8">
              <w:rPr>
                <w:rFonts w:ascii="宋体" w:eastAsia="宋体" w:hAnsi="宋体" w:cs="宋体" w:hint="eastAsia"/>
                <w:color w:val="000000"/>
                <w:kern w:val="0"/>
                <w:sz w:val="22"/>
              </w:rPr>
              <w:lastRenderedPageBreak/>
              <w:t>3139.7-2018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釜用立式减速机 ZF系列直圆柱</w:t>
            </w:r>
            <w:r w:rsidRPr="000653A8">
              <w:rPr>
                <w:rFonts w:ascii="宋体" w:eastAsia="宋体" w:hAnsi="宋体" w:cs="宋体" w:hint="eastAsia"/>
                <w:color w:val="000000"/>
                <w:kern w:val="0"/>
                <w:sz w:val="22"/>
              </w:rPr>
              <w:lastRenderedPageBreak/>
              <w:t>圆锥齿轮减速机</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HG/T 3139.7-2001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w:t>
            </w:r>
            <w:r w:rsidRPr="000653A8">
              <w:rPr>
                <w:rFonts w:ascii="宋体" w:eastAsia="宋体" w:hAnsi="宋体" w:cs="宋体" w:hint="eastAsia"/>
                <w:color w:val="000000"/>
                <w:kern w:val="0"/>
                <w:sz w:val="22"/>
              </w:rPr>
              <w:lastRenderedPageBreak/>
              <w:t>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13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65202-2018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3161-2018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塔器名词术语</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3161-1987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65203-2018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3184-2018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化工用往复活塞式压缩机名词术语</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3184-1987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65204-2018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5450-2018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蒸汽浓缩工艺用离心压缩机</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65205-2018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3213-2018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塑料塔填料落锤冲击强度试验方法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3213-1987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65206-2018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3216-2018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塑料塔填料耐热变形试验方法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3216-1987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65207-2018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5313-2018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催化裂化多产异构烷烃增产丙烯工艺专用催化剂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65208-2018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5314-2018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含稀土高液体收率重油催化裂化助催化剂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65209-2018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2054-2018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搪玻璃设备 卡子</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2054-2007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65210-2018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4299-2018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搪玻璃薄膜蒸发器 结构形式和基本参数</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4299-2012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65211-2018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4298-2018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多孔搪玻璃片式冷凝器</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4298-2012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65212-2018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2056-2018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搪玻璃碟片式冷凝器</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2056-2011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65213-2018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2434-2018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搪玻璃阀门技术条件</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2434-2012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25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65214-2018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2049-2018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搪玻璃设备 高颈法兰</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2049-2012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65215-2018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2143-2018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搪玻璃设备 管口</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2143-2012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65216-2018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2053-2018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搪玻璃设备 人孔法兰</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2053-2012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65217-2018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2144-2018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搪玻璃设备 视镜</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2144-2012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65218-2018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2048.1-2018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搪玻璃填料箱</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2048.1-2012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65219-2018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2553-2018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2,4-二硝基氯苯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2553-2010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65220-2018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4246-2018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2,5-二氯硝基苯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4246-2011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65221-2018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5474-2018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C.I.反应黄175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65222-2018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5475-2018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C.I.分散棕27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65223-2018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2075-2018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J酸（2-氨基-5-萘酚-7-磺酸）</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2075-2006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65224-2018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5476-2018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N-乙基-N-氰乙基苯胺</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65225-2018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2283-2018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C.I.反应黑5（反应黑KN-8BG）</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2283-2012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65226-2018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HG/T </w:t>
            </w:r>
            <w:r w:rsidRPr="000653A8">
              <w:rPr>
                <w:rFonts w:ascii="宋体" w:eastAsia="宋体" w:hAnsi="宋体" w:cs="宋体" w:hint="eastAsia"/>
                <w:color w:val="000000"/>
                <w:kern w:val="0"/>
                <w:sz w:val="22"/>
              </w:rPr>
              <w:lastRenderedPageBreak/>
              <w:t>5477-2018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液体C.I.直接黄147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w:t>
            </w:r>
            <w:r w:rsidRPr="000653A8">
              <w:rPr>
                <w:rFonts w:ascii="宋体" w:eastAsia="宋体" w:hAnsi="宋体" w:cs="宋体" w:hint="eastAsia"/>
                <w:color w:val="000000"/>
                <w:kern w:val="0"/>
                <w:sz w:val="22"/>
              </w:rPr>
              <w:lastRenderedPageBreak/>
              <w:t>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38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65227-2018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2278-2018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乙酰乙酰苯胺</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2278-2008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65228-2018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5478-2018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C.I.反应红35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65229-2018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5479-2018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C.I.酸性黄23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65230-2018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5480-2018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C.I.酸性黄99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65231-2018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5481-2018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C.I.酸性蓝185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65232-2018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5482-2018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酸性黑ACE</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65233-2018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5483-2018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荧光增白剂ER-Ⅱ</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65234-2018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5484-2018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荧光增白剂OB-3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65235-2018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5485-2018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2-甲氧基-5-甲基苯胺-4-羟乙基砜硫酸酯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65236-2018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5486-2018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2-氰基-4-硝基-6-溴苯胺</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65237-2018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5487-2018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3-氨基-5-硝基-2,1-苯并异噻唑</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65238-2018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5488-2018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C.I.酸性红405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50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65239-2018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3994-2018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C.I.酸性蓝260（酸性艳蓝P-4RL）</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3994-2007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51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65240-2018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5489-2018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邻甲氧基苯胺-对-羟乙基砜硫酸酯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52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65241-2018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5490-2018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邻氯苯腈</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53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65242-2018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5491-2018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酸性黑ATT</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54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65243-2018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5492-2018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纺织染整助剂 活性染料印花增稠剂 得色性能的测定</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55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65244-2018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5493-2018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纺织染整助剂 锦纶抗热黄变剂 抗热黄变效果的测定</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56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65245-2018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5494-2018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纺织染整助剂 腈纶匀染剂 应用性能的测定</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57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65246-2018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5495-2018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纺织染整助剂 涤纶染色载体 促染效果的测定</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58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65247-2018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5496-2018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纺织染整助剂 抗起毛起球剂 抗起毛起球性能的测定</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59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65248-2018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5497-2018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纺织染整助剂产品中苯并三唑类化合物的测定</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65249-2018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5498-2018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纺织染整助剂 湿摩牢度提升剂 湿摩擦色牢度提升效果的测定</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65250-2018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5499-2018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纺织染整助剂 增深剂 增深效果的测定</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65251-2018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HG/T </w:t>
            </w:r>
            <w:r w:rsidRPr="000653A8">
              <w:rPr>
                <w:rFonts w:ascii="宋体" w:eastAsia="宋体" w:hAnsi="宋体" w:cs="宋体" w:hint="eastAsia"/>
                <w:color w:val="000000"/>
                <w:kern w:val="0"/>
                <w:sz w:val="22"/>
              </w:rPr>
              <w:lastRenderedPageBreak/>
              <w:t>4289-2018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工业射线胶片</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4289-2012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w:t>
            </w:r>
            <w:r w:rsidRPr="000653A8">
              <w:rPr>
                <w:rFonts w:ascii="宋体" w:eastAsia="宋体" w:hAnsi="宋体" w:cs="宋体" w:hint="eastAsia"/>
                <w:color w:val="000000"/>
                <w:kern w:val="0"/>
                <w:sz w:val="22"/>
              </w:rPr>
              <w:lastRenderedPageBreak/>
              <w:t>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63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65252-2018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5501-2018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彩色激光打印片</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65253-2018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5502-2018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N-甲基-4-（对甲酰苯乙烯基）吡啶甲基硫酸盐</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65254-2018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5503-2018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苯甲酰甲酸甲酯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65255-2018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5504-2018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2,4-二乙基硫杂蒽酮</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65256-2018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5505-2018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偏光眼镜片用三醋酸纤维素酯（TAC）硬化薄膜</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65257-2018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5506-2018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白色聚对苯二甲酸乙二醇酯（PET）反射膜</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65258-2018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5507-2018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光学功能薄膜 液晶显示背光模组用上扩散膜</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70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65259-2018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5512-2018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合成氨行业绿色工厂评价导则</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71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65260-2018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5327-2018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漂浮型橡胶护舷</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72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65261-2018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5328-2018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聚氨酯橡胶隔音减震垫</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73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65262-2018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5329-2018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橡胶柔性防水套管</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74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65263-2018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5330-2018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工业用硫代磷酰氯（三氯硫磷）</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75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65264-2018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5336-2018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分子筛落粉度测定方法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76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65265-2018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5337-2018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锂低硅X型分子筛</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77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65266-2018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5338-2018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脱碳氧化合物用分子筛吸附剂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78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65267-2018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5339-2018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稳定性同位素15N标记的三聚氰胺</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79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65268-2018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5340-2018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阻燃化学品 三聚氰胺磷酸盐</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80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65269-2018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5341-2018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阻燃化学品 三聚氰胺氰尿酸盐</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81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65270-2018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5342-2018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阻燃化学品 十溴二苯乙烷</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82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65271-2018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5343-2018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阻燃化学品 四溴双酚A</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83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65272-2018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5344-2018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化学试剂 2-丁酮（甲基乙基酮）</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84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65273-2018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3467-2018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化学试剂 50%硝酸锰溶液</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3467-2003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85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65274-2018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5345-2018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化学试剂 二甲亚砜</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86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65275-2018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5346-2018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化学试剂 二水合硫酸钙</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87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65276-2018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HG/T </w:t>
            </w:r>
            <w:r w:rsidRPr="000653A8">
              <w:rPr>
                <w:rFonts w:ascii="宋体" w:eastAsia="宋体" w:hAnsi="宋体" w:cs="宋体" w:hint="eastAsia"/>
                <w:color w:val="000000"/>
                <w:kern w:val="0"/>
                <w:sz w:val="22"/>
              </w:rPr>
              <w:lastRenderedPageBreak/>
              <w:t>3441-2018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化学试剂 焦硫酸钾</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3441-2003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w:t>
            </w:r>
            <w:r w:rsidRPr="000653A8">
              <w:rPr>
                <w:rFonts w:ascii="宋体" w:eastAsia="宋体" w:hAnsi="宋体" w:cs="宋体" w:hint="eastAsia"/>
                <w:color w:val="000000"/>
                <w:kern w:val="0"/>
                <w:sz w:val="22"/>
              </w:rPr>
              <w:lastRenderedPageBreak/>
              <w:t>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88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65277-2018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5347-2018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化学试剂 四氢呋喃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89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65278-2018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5348-2018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化学试剂 四水合硝酸钙</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90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65279-2018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5349-2018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化学试剂 无水氯化钙</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91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65280-2018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5350-2018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生物化学试剂 三（羟甲基）氨基甲烷</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92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65281-2018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5351-2018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纺织染整助剂 N,N-二甲基甲酰胺的测定</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93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65282-2018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5352-2018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水化氯铝酸钙</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94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65283-2018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5353-2018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工业氨水</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95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65284-2018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5354-2018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工业活性氧化铜</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96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65285-2018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5355-2018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工业四氯化锆</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97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65286-2018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5356-2018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工业碳化锆</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98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65287-2018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5357-2018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工业五氧化二磷</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99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65288-2018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3251-2018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工业结晶氯化铝</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3251-2010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100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65289-2018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2225-2018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工业硫酸铝</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2225-2010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65290-2018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5358-2018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工业六水合硝酸镁</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102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65291-2018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5359-2018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水处理剂 聚氯化铝铁</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103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65292-2018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2229-2018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水处理剂 马来酸酐-丙烯酸共聚物</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2229-2009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104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65293-2018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2430-2018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水处理剂 阻垢缓蚀剂Ⅱ</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2430-2009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105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65294-2018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2431-2018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水处理剂 阻垢缓蚀剂Ⅲ</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2431-2009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106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65295-2018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5360-2018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水处理剂用二甲基二烯丙基氯化铵</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65296-2018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2838-2018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水处理剂 聚丙烯酸钠</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2838-2010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65297-2018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5366-2018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钢筋防腐用粉末涂料</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65298-2018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5367.1-2018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轨道交通车辆用涂料 第1部分：水性涂料</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65299-2018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5368-2018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聚天门冬氨酸酯防腐涂料</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65300-2018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5369-2018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塑胶地板用紫外光（UV）固化涂料</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65301-2018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HG/T </w:t>
            </w:r>
            <w:r w:rsidRPr="000653A8">
              <w:rPr>
                <w:rFonts w:ascii="宋体" w:eastAsia="宋体" w:hAnsi="宋体" w:cs="宋体" w:hint="eastAsia"/>
                <w:color w:val="000000"/>
                <w:kern w:val="0"/>
                <w:sz w:val="22"/>
              </w:rPr>
              <w:lastRenderedPageBreak/>
              <w:t>5370-2018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自行车用水性涂料</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w:t>
            </w:r>
            <w:r w:rsidRPr="000653A8">
              <w:rPr>
                <w:rFonts w:ascii="宋体" w:eastAsia="宋体" w:hAnsi="宋体" w:cs="宋体" w:hint="eastAsia"/>
                <w:color w:val="000000"/>
                <w:kern w:val="0"/>
                <w:sz w:val="22"/>
              </w:rPr>
              <w:lastRenderedPageBreak/>
              <w:t>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113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65302-2018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5371-2018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C．I．颜料红170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114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65303-2018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5372-2018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C．I．颜料红57：1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115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65304-2018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5373-2018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C．I．颜料黄151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116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65305-2018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5374-2018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C．I．颜料黄180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117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65306-2018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3737-2018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厌氧胶粘剂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3737-2004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65307-2018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3658-2018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双面压敏胶粘带</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3658-1999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119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65308-2018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3318-2018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纤维织物和真皮用天然橡胶胶粘剂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3318-2002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120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65309-2018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5375-2018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水性胶粘剂中丙烯酰胺含量的测定</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121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65310-2018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5376-2018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复合软包装用双组份聚氨酯胶粘剂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65311-2018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5377-2018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乙烯-醋酸乙烯酯（EVA）胶膜</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123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65312-2018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5378-2018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有机硅平面密封胶</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124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65313-2018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2492-2018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α-氰基丙烯酸乙酯瞬间胶粘剂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2492-2005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125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65314-2018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5379-2018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电器用有机硅密封胶</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126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65315-2018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5380-2018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鞋用热熔胶粘剂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127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65316-2018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5381-2018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工业用氯代正丁烷</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65317-2018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5382-2018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工业用双三羟甲基丙烷</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65318-2018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5383-2018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工业用原丁酸三甲酯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65319-2018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5384-2018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工业用原碳酸四乙酯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131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65320-2018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5385-2018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工业用L-天门冬氨酸钠</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132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65321-2018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5386-2018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工业用L-天门冬氨酸锰</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133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65322-2018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5387-2018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工业用2-（2-氨基乙氧基）乙醇（二甘醇胺）</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134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65323-2018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5388-2018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助燃剂 钛、铁、铜碳氧基络合物</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135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65324-2018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5389-2018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工业用烯丙基缩水甘油醚</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136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65325-2018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5390-2018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工业用甲酸钠</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137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65326-2018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HG/T </w:t>
            </w:r>
            <w:r w:rsidRPr="000653A8">
              <w:rPr>
                <w:rFonts w:ascii="宋体" w:eastAsia="宋体" w:hAnsi="宋体" w:cs="宋体" w:hint="eastAsia"/>
                <w:color w:val="000000"/>
                <w:kern w:val="0"/>
                <w:sz w:val="22"/>
              </w:rPr>
              <w:lastRenderedPageBreak/>
              <w:t>5391-2018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工业用碳酸乙烯酯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w:t>
            </w:r>
            <w:r w:rsidRPr="000653A8">
              <w:rPr>
                <w:rFonts w:ascii="宋体" w:eastAsia="宋体" w:hAnsi="宋体" w:cs="宋体" w:hint="eastAsia"/>
                <w:color w:val="000000"/>
                <w:kern w:val="0"/>
                <w:sz w:val="22"/>
              </w:rPr>
              <w:lastRenderedPageBreak/>
              <w:t>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138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65327-2018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5392-2018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工业用1,2-丙二醇</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139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65328-2018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5393-2018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工业用三甲基一氯硅烷</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140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65329-2018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5394-2018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工业用对甲苯磺酰氯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141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65330-2018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5395-2018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工业用对硝基苯甲酰氯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142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65331-2018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3674-2018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工业用一氯甲烷</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3674-2000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143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65332-2018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5397-2018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工业用2-硝基亚氨基咪唑烷</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144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65333-2018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5396-2018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工业用4-氯丁酰氯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145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65334-2018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5398-2018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工业用甲基硝基胍</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146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65335-2018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5399-2018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工业用硝基胍</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147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65336-2018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5400-2018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工业甲基磺酸铅</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148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65337-2018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5401-2018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工业甲基磺酸铜</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149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65338-2018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5402-2018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丙烯聚合催化剂活性试验方法 丙烯（本体）聚合法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150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65339-2018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5403-2018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镁钛系乙烯聚合催化剂化学成分分析方法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151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65340-2018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5404-2018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烯烃聚合催化剂中邻苯二甲酸酯的测定 气相色谱法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152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65341-2018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5405-2018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乙烯聚合催化剂催化性能试验方法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153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65342-2018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5406-2018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脱液化气中无机硫催化剂硫容试验方法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154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65343-2018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5407-2018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常温脱硫醇催化剂活性试验方法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155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65344-2018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5408-2018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吡啶加氢制哌啶用钌炭催化剂化学成分分析方法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156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65345-2018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5409-2018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脱液化气中无机硫催化剂化学成分分析方法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157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65346-2018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5410-2018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中温耐硫水解催化剂化学成分分析方法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158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65347-2018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5411-2018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辛烯醛气相加氢制2-乙基己醇催化剂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159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65348-2018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5412-2018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氨气精制用脱硫剂化学成分分析方法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160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65349-2018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5413-2018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氨气精制用脱硫剂硫容试验方法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161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65350-2018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5414-2018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柴油加氢精制催化剂化学成分分析方法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162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65351-2018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HG/T </w:t>
            </w:r>
            <w:r w:rsidRPr="000653A8">
              <w:rPr>
                <w:rFonts w:ascii="宋体" w:eastAsia="宋体" w:hAnsi="宋体" w:cs="宋体" w:hint="eastAsia"/>
                <w:color w:val="000000"/>
                <w:kern w:val="0"/>
                <w:sz w:val="22"/>
              </w:rPr>
              <w:lastRenderedPageBreak/>
              <w:t>5415-2018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甲醇气相脱水制二甲醚催化剂</w:t>
            </w:r>
            <w:r w:rsidRPr="000653A8">
              <w:rPr>
                <w:rFonts w:ascii="宋体" w:eastAsia="宋体" w:hAnsi="宋体" w:cs="宋体" w:hint="eastAsia"/>
                <w:color w:val="000000"/>
                <w:kern w:val="0"/>
                <w:sz w:val="22"/>
              </w:rPr>
              <w:lastRenderedPageBreak/>
              <w:t>化学成分分析方法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w:t>
            </w:r>
            <w:r w:rsidRPr="000653A8">
              <w:rPr>
                <w:rFonts w:ascii="宋体" w:eastAsia="宋体" w:hAnsi="宋体" w:cs="宋体" w:hint="eastAsia"/>
                <w:color w:val="000000"/>
                <w:kern w:val="0"/>
                <w:sz w:val="22"/>
              </w:rPr>
              <w:lastRenderedPageBreak/>
              <w:t>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163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65352-2018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5416-2018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预还原型氨合成催化剂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164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65353-2018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5417-2018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甲醇气相脱水制二甲醚催化剂活性试验方法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165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65354-2018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5418-2018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锰系臭氧分解催化剂化学成分分析方法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166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65355-2018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5419-2018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锰系臭氧分解催化剂活性试验方法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167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65356-2018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5420-2018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液化气中正构烯烃制异丁烯催化剂化学成分分析方法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168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65357-2018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5421-2018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噻唑膦原药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169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65358-2018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5422-2018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噻唑膦颗粒剂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170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65359-2018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5423-2018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环嗪酮原药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171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65360-2018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5424-2018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环嗪酮水分散粒剂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172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65361-2018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5425-2018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精异丙甲草胺原药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173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65362-2018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5426-2018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精异丙甲草胺乳油</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174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65363-2018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5427-2018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啶酰菌胺原药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175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65364-2018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5428-2018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啶酰菌胺水分散粒剂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176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65365-2018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5429-2018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氟环唑原药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177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65366-2018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5430-2018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氟环唑悬浮剂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178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65367-2018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5431-2018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螺螨酯原药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179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65368-2018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5432-2018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螺螨酯悬浮剂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180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65369-2018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5433-2018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炔草酯原药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181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65370-2018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5434-2018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炔草酯可湿性粉剂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182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65371-2018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5435-2018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虱螨脲原药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183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65372-2018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5436-2018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虱螨脲乳油</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184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65373-2018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5437-2018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虱螨脲悬浮剂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185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65374-2018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5438-2018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烯碇虫胺原药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186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65375-2018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5439-2018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烯碇虫胺可溶液剂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187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65376-2018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HG/T </w:t>
            </w:r>
            <w:r w:rsidRPr="000653A8">
              <w:rPr>
                <w:rFonts w:ascii="宋体" w:eastAsia="宋体" w:hAnsi="宋体" w:cs="宋体" w:hint="eastAsia"/>
                <w:color w:val="000000"/>
                <w:kern w:val="0"/>
                <w:sz w:val="22"/>
              </w:rPr>
              <w:lastRenderedPageBreak/>
              <w:t>5440-2018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丙森锌原药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w:t>
            </w:r>
            <w:r w:rsidRPr="000653A8">
              <w:rPr>
                <w:rFonts w:ascii="宋体" w:eastAsia="宋体" w:hAnsi="宋体" w:cs="宋体" w:hint="eastAsia"/>
                <w:color w:val="000000"/>
                <w:kern w:val="0"/>
                <w:sz w:val="22"/>
              </w:rPr>
              <w:lastRenderedPageBreak/>
              <w:t>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188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65377-2018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5441-2018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丙森锌可湿性粉剂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189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65378-2018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5442-2018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四氟苯菊酯原药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190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65379-2018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5443-2018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噻虫嗪种子处理悬浮剂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191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65380-2018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5444-2018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吡唑醚菌酯乳油</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192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65381-2018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5445-2018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吡唑醚菌酯水分散粒剂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193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65382-2018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5446-2018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苦参碱可溶液剂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194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65383-2018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5448-2018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安装轮胎气压监测系统的压紧式轮胎气门嘴</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195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65384-2018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5447-2018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安装轮胎气压监测系统的卡扣式轮胎气门嘴</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196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65385-2018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5449-2018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轮胎气门嘴螺纹量规</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197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65386-2018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2887-2018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变压器类产品用橡胶密封制品</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2887-1997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198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65387-2018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5454-2018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车灯用橡胶密封件</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199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65388-2018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5455-2018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发动机气缸盖罩橡胶密封垫</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200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65389-2018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5456-2018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聚氨酯避孕套</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65390-2018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5457-2018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聚异戊二烯男用避孕套技术要求与试验方法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65391-2018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5458-2018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女用避孕套技术要求与试验方法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65392-2018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5459-2018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废旧轮胎裂解炭黑</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65393-2018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5460-2018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支撑坝用橡胶气囊</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65394-2018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5461-2018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硅酸乙酯偶联剂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65395-2018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5462-2018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脲基硅烷偶联剂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65396-2018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5463-2018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硫化促进剂 3-甲基四氢噻唑-2-硫酮（MTT）</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65397-2018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5464-2018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硫化剂 1,1’-二硫代双己内酰胺（CLD）</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65398-2018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5465-2018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橡胶塑解剂 o,o'-二苯甲酰氨基二苯基二硫化物（DBDPD）</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65399-2018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5466-2018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β-（3,5-二叔丁基-4-羟基苯基）丙酸甲酯</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65400-2018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5467-2018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抗氧剂 β-（3,5-二叔丁基-4-羟基苯基）丙酸十八碳醇酯和亚磷酸三（2,4-二叔丁基苯基）酯</w:t>
            </w:r>
            <w:r w:rsidRPr="000653A8">
              <w:rPr>
                <w:rFonts w:ascii="宋体" w:eastAsia="宋体" w:hAnsi="宋体" w:cs="宋体" w:hint="eastAsia"/>
                <w:color w:val="000000"/>
                <w:kern w:val="0"/>
                <w:sz w:val="22"/>
              </w:rPr>
              <w:lastRenderedPageBreak/>
              <w:t>复配物（1076/168）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212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65401-2018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5468-2018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抗氧剂 四[β-(3,5-二叔丁基-4-羟基苯基)丙酸]季戊四醇酯和亚磷酸三(2,4-二叔丁基苯基)酯复配物（1010/168）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213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65402-2018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4231-2018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4-氨基二苯胺</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4231-2011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214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65403-2018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2423-2018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工业对苯二甲酸二（2-乙基己基）酯（DOTP）</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2423-2008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215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65404-2018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01142-2018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品牌培育管理体系实施指南 纺织行业</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216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65405-2018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01077-2018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服装衬布氯损强力试验方法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01077-2009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217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65406-2018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01079-2018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服装衬布烫焦试验方法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01079-2009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65407-2018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01078-2018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服装衬布吸氯泛黄试验方法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01078-2009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219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65408-2018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01085-2018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粘合衬剥离强力试验方法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01085-2009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220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65409-2018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01081-2018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粘合衬热熔胶涂布量试验方法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01081-2009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221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65410-2018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10010-2018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棉及化纤纯纺、混纺印染布标志与包装</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10010-2009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65411-2018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10005-2018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棉及化纤纯纺、混纺印染布检验规则</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10005-2008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223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65412-2018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14041-2018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灯芯绒涤棉混纺印染布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224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65413-2018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14042-2018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棉与粘胶纤维氨纶包芯纱交织弹力印染布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225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65414-2018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14017-2018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锦纶印染布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14017-2009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226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65415-2018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14006-2018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经平绒棉印染布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14006-2009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227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65416-2018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14013-2018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莫代尔纤维印染布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14013-2009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65417-2018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24026-2018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羊绒机织超薄披肩</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65418-2018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32022-2018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精梳大麻棉混纺色纺纱</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65419-2018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33017-2018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苎麻手工夏布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231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65420-2018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33004-2018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亚麻色织布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33004-2006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232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65421-2018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40010-2018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蚕丝外观检验设施技术规范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233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65422-2018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40006-2018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蚕丝含油率试验方法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40006-2011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234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65423-2018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43048-2018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化纤长丝免缝防钻绒织物</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235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65424-2018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FZ/T </w:t>
            </w:r>
            <w:r w:rsidRPr="000653A8">
              <w:rPr>
                <w:rFonts w:ascii="宋体" w:eastAsia="宋体" w:hAnsi="宋体" w:cs="宋体" w:hint="eastAsia"/>
                <w:color w:val="000000"/>
                <w:kern w:val="0"/>
                <w:sz w:val="22"/>
              </w:rPr>
              <w:lastRenderedPageBreak/>
              <w:t>43049-2018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铜氨丝织物</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w:t>
            </w:r>
            <w:r w:rsidRPr="000653A8">
              <w:rPr>
                <w:rFonts w:ascii="宋体" w:eastAsia="宋体" w:hAnsi="宋体" w:cs="宋体" w:hint="eastAsia"/>
                <w:color w:val="000000"/>
                <w:kern w:val="0"/>
                <w:sz w:val="22"/>
              </w:rPr>
              <w:lastRenderedPageBreak/>
              <w:t>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236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65425-2018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43050-2018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针式打印机用打印基带</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237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65426-2018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43014-2018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丝绸围巾、披肩</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43014-2008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238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65427-2018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44001-2018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丝绸册页</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239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65428-2018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44002-2018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丝绸墙面装饰块</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240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65429-2018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44003-2018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墙布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241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65430-2018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44004-2018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丝绸床上用品</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242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65431-2018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50039-2018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氨纶长丝 抱合性能试验方法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243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65432-2018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51014-2018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阻燃聚己二酰己二胺纤维级切片</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244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65433-2018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52019-2018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莱赛尔短纤维</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52019-2011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245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65434-2018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52049-2018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海藻酸盐短纤维</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246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65435-2018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52050-2018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导电涤纶短纤维</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247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65436-2018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54099-2018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有色海岛涤纶预取向丝</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248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65437-2018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54100-2018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锦纶66单丝</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249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65438-2018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54101-2018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阻燃腈纶短纤维和丝束</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250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65439-2018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54102-2018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防割手套用超高分子量聚乙烯长丝</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251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65440-2018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52051-2018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低熔点聚酯（LMPET）/聚酯（PET）复合短纤维</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252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65441-2018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52052-2018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低熔点聚酯（LMPET）/再生聚酯（RPET）复合短纤维</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253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65442-2018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81010-2018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风衣</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81010-2009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254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65443-2018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81022-2018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机织厨用服饰</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255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65444-2018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82006-2018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机织配饰品</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256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65445-2018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60027-2018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缝纫线可缝性测定方法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60027-2007；FZ/T 60028-2007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257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65446-2018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63037-2018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金银丝绒带</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258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65447-2018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63038-2018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桑蚕丝织带</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259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65448-2018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63039-2018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高强聚乙烯编织线绳</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260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65449-2018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FZ/T </w:t>
            </w:r>
            <w:r w:rsidRPr="000653A8">
              <w:rPr>
                <w:rFonts w:ascii="宋体" w:eastAsia="宋体" w:hAnsi="宋体" w:cs="宋体" w:hint="eastAsia"/>
                <w:color w:val="000000"/>
                <w:kern w:val="0"/>
                <w:sz w:val="22"/>
              </w:rPr>
              <w:lastRenderedPageBreak/>
              <w:t>63040-2018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聚烯烃线</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w:t>
            </w:r>
            <w:r w:rsidRPr="000653A8">
              <w:rPr>
                <w:rFonts w:ascii="宋体" w:eastAsia="宋体" w:hAnsi="宋体" w:cs="宋体" w:hint="eastAsia"/>
                <w:color w:val="000000"/>
                <w:kern w:val="0"/>
                <w:sz w:val="22"/>
              </w:rPr>
              <w:lastRenderedPageBreak/>
              <w:t>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261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65450-2018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63041-2018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聚乙烯与导电金属丝拧绞线绳</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262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65451-2018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32001-2018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亚麻纱</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FZ/T 32001-2009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263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65452-2018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6896.4-2018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石油天然气工业特种管材技术规范 第4部分：钛合金套管</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264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65453-2018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0087.1-2018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钢质管道及储罐腐蚀评价标准 第1部分：埋地钢质管道外腐蚀直接评价</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0087.1-2006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265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65454-2018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6267-2018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高压玻璃纤维管线管</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6267-2006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266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65455-2018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5915-2018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化石孢粉分析鉴定</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5915-2000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267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65456-2018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5587.5-2018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常规修井作业规程 第5部分：井下作业井筒准备</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5587.5-2004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268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65457-2018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4216.4-2018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石油天然气建设工程施工质量验收规范 油气输送管道穿越工程 第4部分：水域开挖穿越工程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269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65458-2018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7434-2018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液化天然气接收站能力核定方法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270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65459-2018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7433-2018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天然气的组成分析 激光拉曼光谱法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271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65460-2018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SY/T </w:t>
            </w:r>
            <w:r w:rsidRPr="000653A8">
              <w:rPr>
                <w:rFonts w:ascii="宋体" w:eastAsia="宋体" w:hAnsi="宋体" w:cs="宋体" w:hint="eastAsia"/>
                <w:color w:val="000000"/>
                <w:kern w:val="0"/>
                <w:sz w:val="22"/>
              </w:rPr>
              <w:lastRenderedPageBreak/>
              <w:t>7432-2018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石油尾矿评价方法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272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65461-2018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7431-2018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深水浮式结构总体性能分析推荐做法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273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65462-2018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7430-2018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水下管道和设备干/湿式保温推荐作法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274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65463-2018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7429-2018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石油天然气开发注水安全规范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275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65464-2018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7428-2018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海上固定平台结构延长设计使用年限规范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276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65465-2018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7427-2018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石油天然气钻采设备 混砂设备使用及维护</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277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65466-2018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7426-2018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石油天然气钻采设备 液力变速器的安装、使用和维护</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278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65467-2018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7425-2018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石油天然气钻采设备 制氮注氮设备</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279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65468-2018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7424-2018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石油天然气钻采设备 拖挂式钻机和修井机</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280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65469-2018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7423-2018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石油天然气钻采设备 海上浮式平台钻井系统的基本配置</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281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65470-2018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7422-2018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石油天然气钻采设备 油基钻井液钻屑处理系统</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282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65471-2018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7421-2018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石油天然气钻采设备 钻井和修井用管柱自动化处理系统</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283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65472-2018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7420-2018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X射线荧光光谱元素录井规范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284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65473-2018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7419-2018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低温管道绝热工程设计、施工和验收规范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285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65474-2018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7418-2018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抽油杆螺纹量规校准方法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286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65475-2018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7417-2018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热注工程劳动定额</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287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65476-2018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7416-2018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固井工程劳动定额</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288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65477-2018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7415-2018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油气集输管道内衬用聚烯烃管</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289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65478-2018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7414-2018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套管和油管接头扭矩-位置控制方法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290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65479-2018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7413-2018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报废油气长输管道处置技术规范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291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65480-2018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7412-2018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油气长输管道突发事件应急预案编制规范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292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65481-2018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7411-2018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海上石油电缆测井作业技术规范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293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65482-2018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7410.1-2018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岩石三维孔隙结构测定方法 第1部分： CT扫描法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294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65483-2018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7409-2018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酸性油气井钻柱安全评价方法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295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65484-2018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7408-2018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油气集输管道缓蚀剂涂膜及连续加注技术规程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296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65485-2018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SY/T </w:t>
            </w:r>
            <w:r w:rsidRPr="000653A8">
              <w:rPr>
                <w:rFonts w:ascii="宋体" w:eastAsia="宋体" w:hAnsi="宋体" w:cs="宋体" w:hint="eastAsia"/>
                <w:color w:val="000000"/>
                <w:kern w:val="0"/>
                <w:sz w:val="22"/>
              </w:rPr>
              <w:lastRenderedPageBreak/>
              <w:t>7406.2-2018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酸性环境下材料评价方法 第2</w:t>
            </w:r>
            <w:r w:rsidRPr="000653A8">
              <w:rPr>
                <w:rFonts w:ascii="宋体" w:eastAsia="宋体" w:hAnsi="宋体" w:cs="宋体" w:hint="eastAsia"/>
                <w:color w:val="000000"/>
                <w:kern w:val="0"/>
                <w:sz w:val="22"/>
              </w:rPr>
              <w:lastRenderedPageBreak/>
              <w:t>部分：设备内防腐涂层试验评价方法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297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65486-2018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0441-2018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油田注汽锅炉制造安装技术规范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0441-2010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298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65487-2018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0442-2018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钢质管道熔结环氧粉末内防腐层技术标准</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0442-2010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299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65488-2018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0448-2018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油气田地面建设钢制容器安装施工技术规范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0448-2008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300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65489-2018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0460-2018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天然气净化装置设备与管道安装工程施工技术规范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0460-2010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65490-2018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0556-2018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快速开关盲板技术规范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0556-2010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302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65491-2018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0599-2018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天然气地面设施抗硫化物应力开裂和应力腐蚀开裂金属材料技术规范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0599-2006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303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65492-2018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0611-2018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高含硫化氢气田集输系统内腐蚀控制规范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0611-2008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304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65493-2018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10020-2018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海上拖缆地震勘探数据处理技术规程(双语版)</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10020-2013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305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65494-2018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10026-2018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海上地震资料采集定位及辅助设备校准指南</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10026-2012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306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65495-2018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10030-2018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海上固定平台规划、设计和建造的推荐作法 工作应力设计法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10030-2004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65496-2018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10037-2018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海底管道系统</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10037-2010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308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65497-2018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10046-2018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船舶靠泊海上设施作业规范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10046-2012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65498-2018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4111-2018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天然气压缩机组安装工程施工技术规范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4111-2007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65499-2018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4113.1-2018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管道防腐层性能试验方法 第1部分：耐划伤测试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4113-2007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65500-2018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4113.2-2018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管道防腐层性能试验方法 第2部分：剥离强度测试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65501-2018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4120-2018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高含硫化氢气田钢质管道环焊缝射线检测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4120-2012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313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65502-2018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4121-2018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基于光纤传感的管道安全预警系统设计及施工规范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4121-2012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314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65503-2018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4127-2018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钢质管道冷弯管制作及验收规范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4127-2014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315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65504-2018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4133-2018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石油天然气管道工程全自动超声检测工艺评定与能力验证规范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316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65505-2018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4216.3-2018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石油天然气建设工程施工质量验收规范 油气输送管道穿越工程 第3部分：水域隧道穿越工程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317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65506-2018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4217.1-2018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石油天然气建设工程施工质量验收规范 通信工程 第1部分：油气田场站通信系统工程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65507-2018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SY/T </w:t>
            </w:r>
            <w:r w:rsidRPr="000653A8">
              <w:rPr>
                <w:rFonts w:ascii="宋体" w:eastAsia="宋体" w:hAnsi="宋体" w:cs="宋体" w:hint="eastAsia"/>
                <w:color w:val="000000"/>
                <w:kern w:val="0"/>
                <w:sz w:val="22"/>
              </w:rPr>
              <w:lastRenderedPageBreak/>
              <w:t>4217.2-2018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石油天然气建设工程施工质量</w:t>
            </w:r>
            <w:r w:rsidRPr="000653A8">
              <w:rPr>
                <w:rFonts w:ascii="宋体" w:eastAsia="宋体" w:hAnsi="宋体" w:cs="宋体" w:hint="eastAsia"/>
                <w:color w:val="000000"/>
                <w:kern w:val="0"/>
                <w:sz w:val="22"/>
              </w:rPr>
              <w:lastRenderedPageBreak/>
              <w:t>验收规范 通信工程 第2部分：通信光缆架空线路工程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319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65508-2018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4218-2018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石油天然气建设工程施工质量验收规范 油气输送管道跨越工程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320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65509-2018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5037-2018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普通流体输送管道用埋弧焊钢管</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5037-2012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321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65510-2018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5038-2018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普通流体输送管道用直缝高频焊钢管</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5038-2012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65511-2018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5067-2018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石油天然气钻采设备 钻修井用安全接头</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5067-2008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323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65512-2018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5163-2018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沉积岩中黏土矿物和常见非黏土矿物X射线衍射分析方法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5163-2010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324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65513-2018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5268-2018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油气田电网线损率测试和计算方法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5268-2012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325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65514-2018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5280-2018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原油破乳剂通用技术条件</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5280-2000 SY/T 5281-2000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326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65515-2018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5326.1-2018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井壁取心技术规范 第1部分：撞击式</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5326.1-2012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327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65516-2018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5370-2018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表面及界面张力测定方法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5370-1999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65517-2018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5391-2018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石油地震数据采集系统通用技术规范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5391-2007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65518-2018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5408-2018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沉积岩中黏土颗粒含量测定</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5408-1991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330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65519-2018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5434-2018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碎屑岩粒度分析方法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5434-2009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331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65520-2018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5497-2018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石油工业物资分类与代码</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5497-2000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332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65521-2018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5498-2018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车装钻地震勘探劳动定额</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5498-2012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333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65522-2018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5499-2018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人抬钻地震勘探劳动定额</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5499-2012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334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65523-2018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5504.3-2018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油井水泥外加剂评价方法 第3部分：减阻剂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5504.3-2008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335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65524-2018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5587.12-2018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常规修井作业规程 第12部分：解卡打捞</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5587.12-2004 SY/T 6121-2009 SY/T 6087-2012 SY/T 5827-2013 SY/T 6377-2008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336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65525-2018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5612-2018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石油天然气钻采设备钻井液固相控制设备规范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5612-2007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337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65526-2018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5619-2018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定向井下部钻具组合设计方法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5619-2009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338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65527-2018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5633-2018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石油测井图件格式</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6681-2007 SY/T 5633-2009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339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65528-2018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5641-2018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石油天然气工业 天然气发动机</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5641-2009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340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65529-2018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5665-2018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钻井液用防塌封堵剂 改性沥青</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5665-1995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341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65530-2018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SY/T </w:t>
            </w:r>
            <w:r w:rsidRPr="000653A8">
              <w:rPr>
                <w:rFonts w:ascii="宋体" w:eastAsia="宋体" w:hAnsi="宋体" w:cs="宋体" w:hint="eastAsia"/>
                <w:color w:val="000000"/>
                <w:kern w:val="0"/>
                <w:sz w:val="22"/>
              </w:rPr>
              <w:lastRenderedPageBreak/>
              <w:t>5670-2018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石油和液体石油产品 铁路罐车</w:t>
            </w:r>
            <w:r w:rsidRPr="000653A8">
              <w:rPr>
                <w:rFonts w:ascii="宋体" w:eastAsia="宋体" w:hAnsi="宋体" w:cs="宋体" w:hint="eastAsia"/>
                <w:color w:val="000000"/>
                <w:kern w:val="0"/>
                <w:sz w:val="22"/>
              </w:rPr>
              <w:lastRenderedPageBreak/>
              <w:t>交接计量规程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SY/T 5670-1993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342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65531-2018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5671-2018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石油和液体石油产品 流量计交接计量规程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5671-1993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343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65532-2018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5726-2018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石油测井作业安全规范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5726-2011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344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65533-2018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5749-2018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油气田集输工艺安装工程劳动定额</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5749-2012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345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65534-2018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5758-2018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钻井液用润滑剂 润滑小球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5758-2011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346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65535-2018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5788.2-2018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油气探井气测录井规范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5788.2-2008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347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65536-2018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5792-2018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侧钻井施工作业及完井工艺要求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5792-2003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348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65537-2018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5849-2018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油水井化学剂解堵效果评价方法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5849-2002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349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65538-2018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5886-2018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酸化工作液性能评价方法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5886-2012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350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65539-2018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5955-2018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定向井井身轨迹质量</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5955-2004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351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65540-2018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5988-2018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油管和套管转换接头</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5988-2012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352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65541-2018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6030-2018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钻杆输送及油管输送电缆测井作业技术规范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6030-2012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353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65542-2018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6078-2018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金属立式储罐制作安装工程劳动定额</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6078-2012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354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65543-2018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6111-2018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气田开发调整方案编制技术要求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6111-2007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355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65544-2018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6130-2018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注蒸汽井参数测试及吸汽剖面解释方法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6130-2009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356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65545-2018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6150.2-2018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钢质管道封堵技术规范 第2部分：挡板-囊式封堵</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6150.2-2011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357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65546-2018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6163-2018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油气井用聚能射孔器材通用技术条件及性能试验方法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6163-1995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358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65547-2018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6189-2018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岩石矿物能谱定量分析方法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6189-1996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359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65548-2018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6217-2018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长输管道输油设备维修劳动定额</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6217-2010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360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65549-2018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6225-2018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油田动态分析技术要求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6225-1996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361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65550-2018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6290-2018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地震勘探辅助数据SPS格式</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6290-2011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362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65551-2018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6404-2018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岩石中金属元素的电感耦合等离子体原子发射光谱及质谱分析方法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6404-1999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363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65552-2018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6408-2018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石油天然气钻采设备 钻井和修井井架、底座的检查、维护、修理与使用</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6408-2012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364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65553-2018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6428-2018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浅海移动式平台沉浮与升降安全规范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6428-2011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365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65554-2018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SY/T </w:t>
            </w:r>
            <w:r w:rsidRPr="000653A8">
              <w:rPr>
                <w:rFonts w:ascii="宋体" w:eastAsia="宋体" w:hAnsi="宋体" w:cs="宋体" w:hint="eastAsia"/>
                <w:color w:val="000000"/>
                <w:kern w:val="0"/>
                <w:sz w:val="22"/>
              </w:rPr>
              <w:lastRenderedPageBreak/>
              <w:t>6444-2018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石油工程建设施工安全规范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SY/T 6444-2010 SY/T </w:t>
            </w:r>
            <w:r w:rsidRPr="000653A8">
              <w:rPr>
                <w:rFonts w:ascii="宋体" w:eastAsia="宋体" w:hAnsi="宋体" w:cs="宋体" w:hint="eastAsia"/>
                <w:color w:val="000000"/>
                <w:kern w:val="0"/>
                <w:sz w:val="22"/>
              </w:rPr>
              <w:lastRenderedPageBreak/>
              <w:t>6516-2010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366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65555-2018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6487-2018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液态二氧化碳吞吐推荐作法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6487-2000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367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65556-2018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6512-2018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三次采油可行性方案编制技术规范 化学驱部分</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6512-2000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368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65557-2018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6548-2018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石油测井电缆和连接器使用技术规范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6548-2011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369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65558-2018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6560-2018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海上石油设施电气安全规范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6560-2011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370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65559-2018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6561-2018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石油天然气开发注天然气安全规范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6561-2011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371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65560-2018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6562-2018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轻烃回收安全规程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6562-2011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372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65561-2018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6564-2018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海上石油作业系物安全规范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6564-2011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373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65562-2018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6565-2018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石油天然气开发注二氧化碳安全规范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6565-2011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374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65563-2018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6597-2018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油气管道内检测技术规范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6825-2011 SY/T 6889-2012 SY/T 6597-2014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375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65564-2018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6605-2018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石油钻、修井用吊具安全技术检验规范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6605-2011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376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65565-2018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6623-2018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内覆或衬里耐腐蚀合金复合钢管</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6623-2012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377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65566-2018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6637-2018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天然气输送管道系统能耗测试和计算方法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6637-2012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378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65567-2018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6644-2018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使用注入压力操作阀的连续气举设计及施工作业规程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6644-2006 SY/T 5810-2003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379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65568-2018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6649-2018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油气管道管体缺陷修复技术规范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6649-2006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380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65569-2018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6769.2-2018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非金属管道设计、施工及验收规范 第2部分：钢骨架增强聚乙烯复合管</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6769.2-2010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381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65570-2018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6769.3-2018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非金属管道设计、施工及验收规范 第3部分：热塑性塑料内衬玻璃钢复合管</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6769.3-2010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382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65571-2018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6770.2-2018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非金属管材质量验收规范 第2部分：钢骨架增强聚乙烯复合管</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6770.2-2010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383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65572-2018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6770.3-2018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非金属管材质量验收规范 第3部分：热塑性塑料内衬玻璃钢复合管</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6770.3-2010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384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65573-2018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6775-2018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滩海构筑物物探法检测规程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6775-2010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385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65574-2018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6793-2018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油气输送管道线路工程水工保护设计规范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6793-2010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386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65575-2018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6794-2018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可盘绕式增强塑料管线管</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6794-2010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387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65576-2018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6831-2018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油气井录井系列规范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6831-2011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388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65577-2018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6843-2018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海上石油勘探充油充胶电缆技术规范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6843-2011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389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65578-2018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6897-2018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钻具螺纹上卸扣试验评价方法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6897-2012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390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65579-2018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6901-2018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海底地震资料采集检波点定位技术规程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6901-2012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391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65580-2018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6913-2018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石油天然气钻采设备 海洋钻井隔水管设备规范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6913-2012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392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65581-2018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6920-2018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海洋钻井工程设计规范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6920-2012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393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65582-2018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6928-2018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液化天然气接收站运行规程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6928-2012 SY/T 6929-2012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394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65583-2018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6957-2018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海洋重磁勘探数据采集技术规程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6956-2013 SY/T 6957-2013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395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65584-2018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6962-2018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海洋钻井装置井控系统配置及安装要求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6962-2013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396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65585-2018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6989-2018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带压作业技术规范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6989-2014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397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65586-2018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7064.4-2018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石油天然气工业 海洋结构物特殊要求 第4部分：岩土工程及基础设计</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398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65587-2018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7318.4-2018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油气输送管特殊性能试验方法 第4部分：全尺寸气体爆破试验</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399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65588-2018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7400-2018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碳酸盐岩溶蚀模拟方法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400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65589-2018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7401-2018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岩土工程勘察验槽规范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65590-2018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7402-2018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气田含醇采出水处理设计规范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402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65591-2018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7403-2018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油气输送管道应变设计规范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403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65592-2018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7405-2018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导热油供热站设计规范</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404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65593-2018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SY/T 7406.1-2018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酸性环境下材料评价方法 第1部分：弹性材料试验评价方法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2019-03-01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国家能源局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405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65594-2018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0070-2018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食管窥镜</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0070-2008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2019-09-26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406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65595-2018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0071-2018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直肠、乙状结肠窥镜</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0071-2008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2019-09-26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65596-2018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0750-2018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超声 理疗设备 0.5MHZ～5MHZ频率范围内声场要求和测量方法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0750-2009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2019-09-26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65597-2018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0809.6-2018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外科植入物 部分和全髋关节假体 第6部分：带柄股骨部件颈部疲劳性能试验和性能要求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0809.6-2010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2019-09-26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65598-2018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1487.2-2018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牙科学 牙科橡皮障器械 第2部分：夹钳</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2019-09-26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65599-2018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1623-2018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可重复使用医疗器械灭菌过程有效性的试验方法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2019-09-26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65600-2018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1629.1-2018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电动骨组织手术设备刀具 第1部分：磨头</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2019-09-26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412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65601-2018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0055-2018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牙科学 光固化机</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0055.1—2009 YY 0055.2</w:t>
            </w:r>
            <w:r w:rsidRPr="000653A8">
              <w:rPr>
                <w:rFonts w:ascii="宋体" w:eastAsia="宋体" w:hAnsi="宋体" w:cs="宋体" w:hint="eastAsia"/>
                <w:color w:val="000000"/>
                <w:kern w:val="0"/>
                <w:sz w:val="22"/>
              </w:rPr>
              <w:lastRenderedPageBreak/>
              <w:t>—2009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2020-04-01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w:t>
            </w:r>
            <w:r w:rsidRPr="000653A8">
              <w:rPr>
                <w:rFonts w:ascii="宋体" w:eastAsia="宋体" w:hAnsi="宋体" w:cs="宋体" w:hint="eastAsia"/>
                <w:color w:val="000000"/>
                <w:kern w:val="0"/>
                <w:sz w:val="22"/>
              </w:rPr>
              <w:lastRenderedPageBreak/>
              <w:t>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413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65602-2018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0322-2018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高频电灼治疗仪</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0322—2009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2020-04-01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414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65603-2018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0323-2018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红外治疗设备安全专用要求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0323-2008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2020-04-01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415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65604-2018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1621-2018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医用二氧化碳培养箱</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2020-04-01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416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65605-2018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0573.2-2018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一次性使用无菌注射器 第2部分：动力驱动注射泵用注射器</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2019-10-01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417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65606-2018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0741-2018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数字化摄影X射线机专用技术条件</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0741-2009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2019-10-01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65607-2018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0791-2018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医用蒸汽发生器</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0791—2010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2019-10-01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419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65608-2018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0809.4-2018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外科植入物 部分和全髋关节假体 第4部分：带柄股骨部件疲劳性能试验和性能要求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0809.4-2010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2019-10-01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420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65609-2018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1007-2018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立式蒸汽灭菌器</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1007—2010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2019-10-01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421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65610-2018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1612-2018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医用灭菌蒸汽质量的测试方法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2019-10-01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65611-2018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1613-2018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医疗器械辐照灭菌过程特征及控制要求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2019-10-01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423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65612-2018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1614-2018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牙科学 圆盘形和轮形等旋转器械的孔径</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2019-10-01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424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65613-2018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YY/T </w:t>
            </w:r>
            <w:r w:rsidRPr="000653A8">
              <w:rPr>
                <w:rFonts w:ascii="宋体" w:eastAsia="宋体" w:hAnsi="宋体" w:cs="宋体" w:hint="eastAsia"/>
                <w:color w:val="000000"/>
                <w:kern w:val="0"/>
                <w:sz w:val="22"/>
              </w:rPr>
              <w:lastRenderedPageBreak/>
              <w:t>1618-2018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一次性使用人体静脉血样采集</w:t>
            </w:r>
            <w:r w:rsidRPr="000653A8">
              <w:rPr>
                <w:rFonts w:ascii="宋体" w:eastAsia="宋体" w:hAnsi="宋体" w:cs="宋体" w:hint="eastAsia"/>
                <w:color w:val="000000"/>
                <w:kern w:val="0"/>
                <w:sz w:val="22"/>
              </w:rPr>
              <w:lastRenderedPageBreak/>
              <w:t>针</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2019-10-01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w:t>
            </w:r>
            <w:r w:rsidRPr="000653A8">
              <w:rPr>
                <w:rFonts w:ascii="宋体" w:eastAsia="宋体" w:hAnsi="宋体" w:cs="宋体" w:hint="eastAsia"/>
                <w:color w:val="000000"/>
                <w:kern w:val="0"/>
                <w:sz w:val="22"/>
              </w:rPr>
              <w:lastRenderedPageBreak/>
              <w:t>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425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65614-2018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1619-2018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牙科学 种植体系统及相关过程的术语</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426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65615-2018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1620-2018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心肺转流系统 连续流血泵红细胞损伤评价方法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2018-09-28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2019-10-01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427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65616-2018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0060-2018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热敷贴（袋）</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0060-1991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2020-05-01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428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65617-2018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0585.3-2018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压力输液设备用一次性使用液路及附件 第3部分：过滤器</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0585.3-2005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2020-05-01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429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65618-2018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0449-2018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超声多普勒胎儿监护仪</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 0449-2009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2019-11-01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430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65619-2018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0590.1-2018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医用电气设备 数字X射线成像装置特性 第1-1部分：量子探测效率的测定 普通摄影用探测器</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0590.1-2005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2019-11-01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431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65620-2018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0609-2018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医用诊断X射线管组件通用技术条件</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0609-2007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2019-11-01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432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65621-2018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0616.3-2018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一次性使用医用手套 第3部分：用仓贮中的成品手套确定实际时间失效日期的方法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2019-11-01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433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65622-2018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0681.14-2018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无菌医疗器械包装试验方法 第14部分：透气包装材料湿性和干性微生物屏障试验</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2019-11-01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434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65623-2018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0734.1-2018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清洗消毒器 第1部分：通用要求和试验</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0734.1-2009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2019-11-01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435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65624-2018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1615-2018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外科植入物 钛及钛合金阳极氧化膜通用要求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2019-11-01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436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65625-2018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1616-2018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组织工程医疗器械产品 生物材料支架的性能和测试指南</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0606.5—2007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2019-11-01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437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65626-2018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1617-2018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血袋用聚氯乙烯压延薄膜</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2019-11-01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438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65627-2018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1622.1-2018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牙科学 牙周探针 第1部分：通用要求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2019-11-01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439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65628-2018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1627-2018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急性创面用敷贴、创贴通用要求</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2019-11-01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440</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65629-2018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YY/T 1629.2-2018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电动骨组织手术设备刀具 第2部分：颅骨钻头</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2018-11-07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2019-11-01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国家食品药品监督管理局</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441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65630-2018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5451-2018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不透性石墨防爆膜水压爆破试验方法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442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65631-2018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5452-2018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圆块孔式不透性石墨降膜吸收器</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443</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65632-2018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5453-2018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二合一石墨氯化氢合成炉</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444</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65633-2018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5331-2018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含螯合微量元素复混肥料（复合肥料）</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445</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65634-2018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5332-2018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腐植酸生物有机肥</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446</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65635-2018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5333-2018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腐植酸微量元素肥料</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447</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65636-2018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HG/T </w:t>
            </w:r>
            <w:r w:rsidRPr="000653A8">
              <w:rPr>
                <w:rFonts w:ascii="宋体" w:eastAsia="宋体" w:hAnsi="宋体" w:cs="宋体" w:hint="eastAsia"/>
                <w:color w:val="000000"/>
                <w:kern w:val="0"/>
                <w:sz w:val="22"/>
              </w:rPr>
              <w:lastRenderedPageBreak/>
              <w:t>5334-2018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黄腐酸钾</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w:t>
            </w:r>
            <w:r w:rsidRPr="000653A8">
              <w:rPr>
                <w:rFonts w:ascii="宋体" w:eastAsia="宋体" w:hAnsi="宋体" w:cs="宋体" w:hint="eastAsia"/>
                <w:color w:val="000000"/>
                <w:kern w:val="0"/>
                <w:sz w:val="22"/>
              </w:rPr>
              <w:lastRenderedPageBreak/>
              <w:t>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lastRenderedPageBreak/>
              <w:t>448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65637-2018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3278-2018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腐植酸钠</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3278-2011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r w:rsidR="000653A8" w:rsidRPr="000653A8" w:rsidTr="000653A8">
        <w:trPr>
          <w:trHeight w:val="2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449</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65638-2018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HG/T 5335-2018</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分子筛吸附温升测定方法</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2018-10-22</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2019-04-01</w:t>
            </w:r>
          </w:p>
        </w:tc>
        <w:tc>
          <w:tcPr>
            <w:tcW w:w="0" w:type="auto"/>
            <w:tcBorders>
              <w:top w:val="nil"/>
              <w:left w:val="nil"/>
              <w:bottom w:val="single" w:sz="4" w:space="0" w:color="000000"/>
              <w:right w:val="single" w:sz="4" w:space="0" w:color="000000"/>
            </w:tcBorders>
            <w:shd w:val="clear" w:color="auto" w:fill="auto"/>
            <w:vAlign w:val="center"/>
            <w:hideMark/>
          </w:tcPr>
          <w:p w:rsidR="000653A8" w:rsidRPr="000653A8" w:rsidRDefault="000653A8" w:rsidP="000653A8">
            <w:pPr>
              <w:widowControl/>
              <w:jc w:val="center"/>
              <w:rPr>
                <w:rFonts w:ascii="宋体" w:eastAsia="宋体" w:hAnsi="宋体" w:cs="宋体"/>
                <w:color w:val="000000"/>
                <w:kern w:val="0"/>
                <w:sz w:val="22"/>
              </w:rPr>
            </w:pPr>
            <w:r w:rsidRPr="000653A8">
              <w:rPr>
                <w:rFonts w:ascii="宋体" w:eastAsia="宋体" w:hAnsi="宋体" w:cs="宋体" w:hint="eastAsia"/>
                <w:color w:val="000000"/>
                <w:kern w:val="0"/>
                <w:sz w:val="22"/>
              </w:rPr>
              <w:t>工业和信息化部</w:t>
            </w:r>
          </w:p>
        </w:tc>
      </w:tr>
    </w:tbl>
    <w:p w:rsidR="00531EDD" w:rsidRPr="007554ED" w:rsidRDefault="00531EDD" w:rsidP="0039652B">
      <w:pPr>
        <w:jc w:val="left"/>
        <w:rPr>
          <w:rFonts w:ascii="方正仿宋简体" w:eastAsia="方正仿宋简体"/>
          <w:sz w:val="32"/>
          <w:szCs w:val="32"/>
        </w:rPr>
      </w:pPr>
    </w:p>
    <w:sectPr w:rsidR="00531EDD" w:rsidRPr="007554ED" w:rsidSect="0039652B">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D63" w:rsidRDefault="00002D63" w:rsidP="00A0644D">
      <w:r>
        <w:separator/>
      </w:r>
    </w:p>
  </w:endnote>
  <w:endnote w:type="continuationSeparator" w:id="0">
    <w:p w:rsidR="00002D63" w:rsidRDefault="00002D63" w:rsidP="00A064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D63" w:rsidRDefault="00002D63" w:rsidP="00A0644D">
      <w:r>
        <w:separator/>
      </w:r>
    </w:p>
  </w:footnote>
  <w:footnote w:type="continuationSeparator" w:id="0">
    <w:p w:rsidR="00002D63" w:rsidRDefault="00002D63" w:rsidP="00A064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54ED"/>
    <w:rsid w:val="00002D63"/>
    <w:rsid w:val="000653A8"/>
    <w:rsid w:val="0039652B"/>
    <w:rsid w:val="00531EDD"/>
    <w:rsid w:val="00637D12"/>
    <w:rsid w:val="006F34C1"/>
    <w:rsid w:val="006F73D6"/>
    <w:rsid w:val="007554ED"/>
    <w:rsid w:val="00A0644D"/>
    <w:rsid w:val="00B528A0"/>
    <w:rsid w:val="00F109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64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644D"/>
    <w:rPr>
      <w:sz w:val="18"/>
      <w:szCs w:val="18"/>
    </w:rPr>
  </w:style>
  <w:style w:type="paragraph" w:styleId="a4">
    <w:name w:val="footer"/>
    <w:basedOn w:val="a"/>
    <w:link w:val="Char0"/>
    <w:uiPriority w:val="99"/>
    <w:semiHidden/>
    <w:unhideWhenUsed/>
    <w:rsid w:val="00A064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644D"/>
    <w:rPr>
      <w:sz w:val="18"/>
      <w:szCs w:val="18"/>
    </w:rPr>
  </w:style>
  <w:style w:type="character" w:styleId="a5">
    <w:name w:val="Hyperlink"/>
    <w:basedOn w:val="a0"/>
    <w:uiPriority w:val="99"/>
    <w:semiHidden/>
    <w:unhideWhenUsed/>
    <w:rsid w:val="000653A8"/>
    <w:rPr>
      <w:color w:val="0000FF"/>
      <w:u w:val="single"/>
    </w:rPr>
  </w:style>
  <w:style w:type="character" w:styleId="a6">
    <w:name w:val="FollowedHyperlink"/>
    <w:basedOn w:val="a0"/>
    <w:uiPriority w:val="99"/>
    <w:semiHidden/>
    <w:unhideWhenUsed/>
    <w:rsid w:val="000653A8"/>
    <w:rPr>
      <w:color w:val="800080"/>
      <w:u w:val="single"/>
    </w:rPr>
  </w:style>
  <w:style w:type="paragraph" w:customStyle="1" w:styleId="xl63">
    <w:name w:val="xl63"/>
    <w:basedOn w:val="a"/>
    <w:rsid w:val="000653A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4">
    <w:name w:val="xl64"/>
    <w:basedOn w:val="a"/>
    <w:rsid w:val="000653A8"/>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5">
    <w:name w:val="xl65"/>
    <w:basedOn w:val="a"/>
    <w:rsid w:val="000653A8"/>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6">
    <w:name w:val="xl66"/>
    <w:basedOn w:val="a"/>
    <w:rsid w:val="000653A8"/>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7">
    <w:name w:val="xl67"/>
    <w:basedOn w:val="a"/>
    <w:rsid w:val="000653A8"/>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0653A8"/>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0653A8"/>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02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39</Pages>
  <Words>5632</Words>
  <Characters>32109</Characters>
  <Application>Microsoft Office Word</Application>
  <DocSecurity>0</DocSecurity>
  <Lines>267</Lines>
  <Paragraphs>75</Paragraphs>
  <ScaleCrop>false</ScaleCrop>
  <Company>Lenovo</Company>
  <LinksUpToDate>false</LinksUpToDate>
  <CharactersWithSpaces>37666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c:creator>
  <cp:keywords/>
  <dc:description/>
  <cp:lastModifiedBy>Jerry</cp:lastModifiedBy>
  <cp:revision>7</cp:revision>
  <dcterms:created xsi:type="dcterms:W3CDTF">2018-12-14T06:40:00Z</dcterms:created>
  <dcterms:modified xsi:type="dcterms:W3CDTF">2019-02-12T10:36:00Z</dcterms:modified>
</cp:coreProperties>
</file>