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_GB2312" w:hAnsi="仿宋_GB2312" w:cs="仿宋_GB2312"/>
          <w:szCs w:val="32"/>
        </w:rPr>
      </w:pPr>
    </w:p>
    <w:p>
      <w:pPr>
        <w:snapToGrid w:val="0"/>
        <w:spacing w:line="560" w:lineRule="exact"/>
        <w:ind w:left="1904" w:hanging="1904" w:hangingChars="595"/>
        <w:jc w:val="center"/>
        <w:rPr>
          <w:rFonts w:hint="eastAsia" w:ascii="方正小标宋_GBK" w:hAnsi="方正小标宋_GBK" w:eastAsia="方正小标宋_GBK" w:cs="方正小标宋_GBK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Cs w:val="32"/>
        </w:rPr>
        <w:t>2021年度市级地方标准项目名单（第一批）</w:t>
      </w:r>
    </w:p>
    <w:bookmarkEnd w:id="0"/>
    <w:tbl>
      <w:tblPr>
        <w:tblStyle w:val="4"/>
        <w:tblW w:w="13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847"/>
        <w:gridCol w:w="2123"/>
        <w:gridCol w:w="2100"/>
        <w:gridCol w:w="2025"/>
        <w:gridCol w:w="1005"/>
        <w:gridCol w:w="3060"/>
        <w:gridCol w:w="960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tblHeader/>
          <w:jc w:val="center"/>
        </w:trPr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序号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标准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领域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标准名称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归口管理部门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组织实施部门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主要起草单位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标准性质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参加起草单位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完成时间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制/修订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1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服务业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企业品牌价值评价方法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青岛市市场监督管理局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青岛市市场监督管理局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推荐性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540" w:firstLineChars="300"/>
              <w:jc w:val="left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 xml:space="preserve">中国质量认证中心 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 xml:space="preserve">    青岛市质量发展促进会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2022年底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2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服务业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区域品牌价值评价方法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青岛市市场监督管理局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青岛市市场监督管理局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推荐性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540" w:firstLineChars="300"/>
              <w:jc w:val="left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 xml:space="preserve">中国质量认证中心 </w:t>
            </w:r>
          </w:p>
          <w:p>
            <w:pPr>
              <w:adjustRightInd w:val="0"/>
              <w:snapToGrid w:val="0"/>
              <w:spacing w:line="300" w:lineRule="exact"/>
              <w:ind w:firstLine="360" w:firstLineChars="200"/>
              <w:jc w:val="left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 xml:space="preserve"> 青岛市质量发展促进会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2022年底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3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服务业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农业气象服务 茶叶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青岛市气象局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青岛市气象局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推荐性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 xml:space="preserve">青岛市气象局 </w:t>
            </w:r>
          </w:p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青岛万里江茶业有限公司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2022年底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4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农业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新宋体" w:cs="新宋体"/>
                <w:sz w:val="18"/>
                <w:szCs w:val="18"/>
              </w:rPr>
              <w:t>国家农产品地理标志产品生产技术规程---平度崔家集西红柿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青岛市农业农村局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新宋体" w:cs="新宋体"/>
                <w:sz w:val="18"/>
                <w:szCs w:val="18"/>
              </w:rPr>
              <w:t>平度市农业农村局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推荐性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青岛农恩蔬菜专业合作社</w:t>
            </w:r>
          </w:p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青岛市农产品质量安全中心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2022年底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5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农业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新宋体" w:cs="新宋体"/>
                <w:sz w:val="18"/>
                <w:szCs w:val="18"/>
              </w:rPr>
              <w:t>国家农产品地理标志产品生产技术规程---黄岛</w:t>
            </w:r>
            <w:r>
              <w:rPr>
                <w:rFonts w:hint="eastAsia" w:ascii="仿宋_GB2312" w:hAnsi="新宋体" w:cs="新宋体"/>
                <w:spacing w:val="-6"/>
                <w:sz w:val="18"/>
                <w:szCs w:val="18"/>
              </w:rPr>
              <w:t>岳家蜜桃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青岛市农业农村局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新宋体" w:cs="新宋体"/>
                <w:spacing w:val="-6"/>
                <w:sz w:val="18"/>
                <w:szCs w:val="18"/>
              </w:rPr>
              <w:t>青岛市黄岛区农产品质量安全服务中心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推荐性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cs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snapToGrid w:val="0"/>
                <w:color w:val="000000"/>
                <w:kern w:val="0"/>
                <w:sz w:val="18"/>
                <w:szCs w:val="18"/>
              </w:rPr>
              <w:t>青岛西海岸新区王台镇岳家蜜桃研究会</w:t>
            </w:r>
          </w:p>
          <w:p>
            <w:pPr>
              <w:spacing w:line="300" w:lineRule="exact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snapToGrid w:val="0"/>
                <w:color w:val="000000"/>
                <w:kern w:val="0"/>
                <w:sz w:val="18"/>
                <w:szCs w:val="18"/>
              </w:rPr>
              <w:t>青岛至诚帮农业科技服务有限公司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2022年底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6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农业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 xml:space="preserve">全国名优特新农产品生产技术规程---黄岛大场草莓 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青岛市农业农村局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青岛市黄岛区农产品质量安全中心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推荐性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青岛市西海岸新区农业农村局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2022年底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7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农业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全国名优特新农产品生产技术规程---黄岛</w:t>
            </w: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沙</w:t>
            </w:r>
            <w:r>
              <w:rPr>
                <w:rFonts w:hint="eastAsia" w:ascii="仿宋_GB2312" w:hAnsi="仿宋_GB2312" w:cs="仿宋_GB2312"/>
                <w:sz w:val="18"/>
                <w:szCs w:val="18"/>
              </w:rPr>
              <w:t>沟西瓜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青岛市农业农村局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 xml:space="preserve">青岛市黄岛区农产品质量安全中心 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新宋体" w:cs="新宋体"/>
                <w:sz w:val="18"/>
                <w:szCs w:val="18"/>
              </w:rPr>
              <w:t>青岛市黄岛区王台街道农业农村中心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推荐性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青岛市黄岛区王台街道农业农村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中心青岛</w:t>
            </w: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沙</w:t>
            </w:r>
            <w:r>
              <w:rPr>
                <w:rFonts w:hint="eastAsia" w:ascii="仿宋_GB2312" w:hAnsi="仿宋_GB2312" w:cs="仿宋_GB2312"/>
                <w:sz w:val="18"/>
                <w:szCs w:val="18"/>
              </w:rPr>
              <w:t>沟西瓜协会</w:t>
            </w:r>
          </w:p>
          <w:p>
            <w:pPr>
              <w:spacing w:line="300" w:lineRule="exact"/>
              <w:jc w:val="center"/>
              <w:rPr>
                <w:rFonts w:hint="eastAsia" w:eastAsia="宋体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青岛农鑫植保专业合作社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2022年底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8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其他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市级湿地保护技术规范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青岛市园林和林业局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青岛市园林和林业局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推荐性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青岛市园林和林业局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青岛市园林绿化工程质量安全监督站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2022年底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9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其他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cs="仿宋_GB2312"/>
                <w:sz w:val="18"/>
                <w:szCs w:val="18"/>
              </w:rPr>
              <w:t>火烧迹地恢复造林技术规程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青岛市园林和林业局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cs="仿宋_GB2312"/>
                <w:sz w:val="18"/>
                <w:szCs w:val="18"/>
              </w:rPr>
              <w:t>青岛农业大学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推荐性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青岛市园林和林业局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2022年底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制定</w:t>
            </w:r>
          </w:p>
        </w:tc>
      </w:tr>
    </w:tbl>
    <w:p>
      <w:pPr>
        <w:spacing w:line="620" w:lineRule="exact"/>
        <w:ind w:firstLine="540" w:firstLineChars="300"/>
        <w:rPr>
          <w:rFonts w:ascii="仿宋_GB2312" w:hAnsi="仿宋_GB2312" w:cs="仿宋_GB2312"/>
          <w:szCs w:val="32"/>
        </w:rPr>
        <w:sectPr>
          <w:footerReference r:id="rId3" w:type="default"/>
          <w:pgSz w:w="16838" w:h="11906" w:orient="landscape"/>
          <w:pgMar w:top="1588" w:right="2098" w:bottom="1474" w:left="1985" w:header="851" w:footer="992" w:gutter="0"/>
          <w:pgNumType w:fmt="numberInDash"/>
          <w:cols w:space="720" w:num="1"/>
          <w:docGrid w:type="lines" w:linePitch="580" w:charSpace="-849"/>
        </w:sectPr>
      </w:pPr>
      <w:r>
        <w:rPr>
          <w:rFonts w:hint="eastAsia" w:ascii="黑体" w:hAnsi="仿宋" w:eastAsia="黑体"/>
          <w:sz w:val="18"/>
          <w:szCs w:val="18"/>
        </w:rPr>
        <w:t>注</w:t>
      </w:r>
      <w:r>
        <w:rPr>
          <w:rFonts w:hint="eastAsia" w:ascii="仿宋_GB2312" w:hAnsi="仿宋"/>
          <w:sz w:val="18"/>
          <w:szCs w:val="18"/>
        </w:rPr>
        <w:t>：</w:t>
      </w:r>
      <w:r>
        <w:rPr>
          <w:rFonts w:hint="eastAsia" w:ascii="仿宋_GB2312"/>
          <w:sz w:val="18"/>
          <w:szCs w:val="18"/>
        </w:rPr>
        <w:t>标准领域为农业、工业、服务业、社会事业、其他。</w:t>
      </w:r>
    </w:p>
    <w:p/>
    <w:sectPr>
      <w:pgSz w:w="11906" w:h="16838"/>
      <w:pgMar w:top="2098" w:right="1474" w:bottom="1984" w:left="1587" w:header="851" w:footer="141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宋体" w:hAnsi="宋体" w:eastAsia="宋体"/>
        <w:b w:val="0"/>
        <w:sz w:val="28"/>
        <w:szCs w:val="28"/>
      </w:rPr>
    </w:pPr>
    <w:r>
      <w:rPr>
        <w:rStyle w:val="6"/>
        <w:rFonts w:ascii="宋体" w:hAnsi="宋体" w:eastAsia="宋体"/>
        <w:b w:val="0"/>
        <w:sz w:val="28"/>
        <w:szCs w:val="28"/>
      </w:rPr>
      <w:fldChar w:fldCharType="begin"/>
    </w:r>
    <w:r>
      <w:rPr>
        <w:rStyle w:val="6"/>
        <w:rFonts w:ascii="宋体" w:hAnsi="宋体" w:eastAsia="宋体"/>
        <w:b w:val="0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b w:val="0"/>
        <w:sz w:val="28"/>
        <w:szCs w:val="28"/>
      </w:rPr>
      <w:fldChar w:fldCharType="separate"/>
    </w:r>
    <w:r>
      <w:rPr>
        <w:rStyle w:val="6"/>
        <w:rFonts w:ascii="宋体" w:hAnsi="宋体" w:eastAsia="宋体"/>
        <w:b w:val="0"/>
        <w:sz w:val="28"/>
        <w:szCs w:val="28"/>
      </w:rPr>
      <w:t>- 4 -</w:t>
    </w:r>
    <w:r>
      <w:rPr>
        <w:rStyle w:val="6"/>
        <w:rFonts w:ascii="宋体" w:hAnsi="宋体" w:eastAsia="宋体"/>
        <w:b w:val="0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03DF2"/>
    <w:rsid w:val="046C6358"/>
    <w:rsid w:val="0D747E8D"/>
    <w:rsid w:val="218140A4"/>
    <w:rsid w:val="44BD5FB3"/>
    <w:rsid w:val="60FD6F0E"/>
    <w:rsid w:val="6310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0" w:afterAutospacing="0"/>
    </w:pPr>
    <w:rPr>
      <w:rFonts w:eastAsia="宋体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6">
    <w:name w:val="page number"/>
    <w:qFormat/>
    <w:uiPriority w:val="0"/>
    <w:rPr>
      <w:rFonts w:ascii="Tahoma" w:hAnsi="Tahoma" w:eastAsia="仿宋_GB2312" w:cs="Times New Roman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2021-09-22T07:30:00Z</dcterms:created>
  <dc:creator>安静的宁</dc:creator>
  <cp:lastModifiedBy>安静的宁</cp:lastModifiedBy>
  <dcterms:modified xsi:type="dcterms:W3CDTF">2021-09-22T07:30:55Z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3A545AC948AC490BA8771CE93202566C</vt:lpwstr>
  </property>
</Properties>
</file>