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c"/>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c"/>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87561" w:rsidRPr="00787561">
              <w:rPr>
                <w:rFonts w:ascii="黑体" w:eastAsia="黑体" w:hAnsi="黑体"/>
                <w:sz w:val="21"/>
                <w:szCs w:val="21"/>
              </w:rPr>
              <w:t>03.200</w:t>
            </w:r>
            <w:r w:rsidR="00787561">
              <w:rPr>
                <w:rFonts w:ascii="黑体" w:eastAsia="黑体" w:hAnsi="黑体"/>
                <w:sz w:val="21"/>
                <w:szCs w:val="21"/>
              </w:rPr>
              <w:t> </w:t>
            </w:r>
            <w:r w:rsidR="00787561">
              <w:rPr>
                <w:rFonts w:ascii="黑体" w:eastAsia="黑体" w:hAnsi="黑体"/>
                <w:sz w:val="21"/>
                <w:szCs w:val="21"/>
              </w:rPr>
              <w:t> </w:t>
            </w:r>
            <w:r w:rsidR="00787561">
              <w:rPr>
                <w:rFonts w:ascii="黑体" w:eastAsia="黑体" w:hAnsi="黑体"/>
                <w:sz w:val="21"/>
                <w:szCs w:val="21"/>
              </w:rPr>
              <w:t> </w:t>
            </w:r>
            <w:r w:rsidR="00787561">
              <w:rPr>
                <w:rFonts w:ascii="黑体" w:eastAsia="黑体" w:hAnsi="黑体"/>
                <w:sz w:val="21"/>
                <w:szCs w:val="21"/>
              </w:rPr>
              <w:t> </w:t>
            </w:r>
            <w:r w:rsidR="00787561">
              <w:rPr>
                <w:rFonts w:ascii="黑体" w:eastAsia="黑体" w:hAnsi="黑体"/>
                <w:sz w:val="21"/>
                <w:szCs w:val="21"/>
              </w:rPr>
              <w:t> </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787561">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87561">
              <w:rPr>
                <w:rFonts w:ascii="黑体" w:eastAsia="黑体" w:hAnsi="黑体"/>
                <w:sz w:val="21"/>
                <w:szCs w:val="21"/>
              </w:rPr>
              <w:t>A 12</w:t>
            </w:r>
            <w:r w:rsidRPr="00672BFD">
              <w:rPr>
                <w:rFonts w:ascii="黑体" w:eastAsia="黑体" w:hAnsi="黑体"/>
                <w:sz w:val="21"/>
                <w:szCs w:val="21"/>
              </w:rPr>
              <w:fldChar w:fldCharType="end"/>
            </w:r>
            <w:bookmarkEnd w:id="1"/>
          </w:p>
        </w:tc>
      </w:tr>
    </w:tbl>
    <w:tbl>
      <w:tblPr>
        <w:tblStyle w:val="affffffffff"/>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rsidTr="001446C2">
        <w:tc>
          <w:tcPr>
            <w:tcW w:w="6661" w:type="dxa"/>
          </w:tcPr>
          <w:p w:rsidR="001446C2" w:rsidRDefault="007E7A75" w:rsidP="007E7A75">
            <w:pPr>
              <w:pStyle w:val="affff8"/>
              <w:framePr w:w="0" w:hRule="auto" w:wrap="auto" w:hAnchor="text" w:xAlign="left" w:yAlign="inline" w:anchorLock="0"/>
              <w:rPr>
                <w:rFonts w:ascii="宋体" w:hAnsi="宋体"/>
                <w:sz w:val="28"/>
                <w:szCs w:val="28"/>
              </w:rPr>
            </w:pPr>
            <w:bookmarkStart w:id="2" w:name="_Hlk26473981"/>
            <w:r>
              <w:rPr>
                <w:noProof/>
              </w:rPr>
              <w:t>DB</w:t>
            </w:r>
            <w:r w:rsidR="001446C2" w:rsidRPr="001446C2">
              <w:rPr>
                <w:sz w:val="21"/>
                <w:szCs w:val="21"/>
              </w:rPr>
              <w:t xml:space="preserve"> </w:t>
            </w:r>
            <w:r w:rsidR="001446C2">
              <w:fldChar w:fldCharType="begin">
                <w:ffData>
                  <w:name w:val="c1"/>
                  <w:enabled/>
                  <w:calcOnExit w:val="0"/>
                  <w:textInput>
                    <w:maxLength w:val="8"/>
                  </w:textInput>
                </w:ffData>
              </w:fldChar>
            </w:r>
            <w:bookmarkStart w:id="3" w:name="c1"/>
            <w:r w:rsidR="001446C2">
              <w:instrText xml:space="preserve"> FORMTEXT </w:instrText>
            </w:r>
            <w:r w:rsidR="001446C2">
              <w:fldChar w:fldCharType="separate"/>
            </w:r>
            <w:r>
              <w:t>32</w:t>
            </w:r>
            <w:r w:rsidR="001446C2">
              <w:fldChar w:fldCharType="end"/>
            </w:r>
            <w:bookmarkEnd w:id="3"/>
          </w:p>
        </w:tc>
      </w:tr>
    </w:tbl>
    <w:p w:rsidR="0000040A" w:rsidRPr="007B7453" w:rsidRDefault="007B7453" w:rsidP="000107E0">
      <w:pPr>
        <w:pStyle w:val="affff9"/>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CF7F1A">
        <w:rPr>
          <w:rFonts w:ascii="黑体" w:eastAsia="黑体" w:hint="eastAsia"/>
          <w:b w:val="0"/>
          <w:noProof/>
          <w:w w:val="100"/>
          <w:sz w:val="48"/>
        </w:rPr>
        <w:t>苏州市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A952D7" w:rsidRDefault="00634D9E" w:rsidP="00A952D7">
      <w:pPr>
        <w:pStyle w:val="affffffffff6"/>
        <w:framePr w:wrap="auto"/>
      </w:pPr>
      <w:r>
        <w:t>DB</w:t>
      </w:r>
      <w:r w:rsidRPr="00C22148">
        <w:rPr>
          <w:sz w:val="15"/>
          <w:szCs w:val="15"/>
        </w:rPr>
        <w:t xml:space="preserve"> </w:t>
      </w:r>
      <w:r>
        <w:fldChar w:fldCharType="begin">
          <w:ffData>
            <w:name w:val="文字1"/>
            <w:enabled/>
            <w:calcOnExit w:val="0"/>
            <w:textInput>
              <w:default w:val="XX"/>
            </w:textInput>
          </w:ffData>
        </w:fldChar>
      </w:r>
      <w:bookmarkStart w:id="5" w:name="文字1"/>
      <w:r>
        <w:instrText xml:space="preserve"> FORMTEXT </w:instrText>
      </w:r>
      <w:r>
        <w:fldChar w:fldCharType="separate"/>
      </w:r>
      <w:r w:rsidR="007E7A75">
        <w:t>32</w:t>
      </w:r>
      <w:r w:rsidR="00755DD2">
        <w:t>05</w:t>
      </w:r>
      <w:r w:rsidR="00787561">
        <w:t>/T</w:t>
      </w:r>
      <w:r>
        <w:fldChar w:fldCharType="end"/>
      </w:r>
      <w:bookmarkEnd w:id="5"/>
      <w:r>
        <w:t xml:space="preserve"> </w:t>
      </w:r>
      <w:r w:rsidR="00087A77">
        <w:fldChar w:fldCharType="begin">
          <w:ffData>
            <w:name w:val="NSTD_CODE_F"/>
            <w:enabled/>
            <w:calcOnExit w:val="0"/>
            <w:textInput>
              <w:default w:val="XXXXX"/>
            </w:textInput>
          </w:ffData>
        </w:fldChar>
      </w:r>
      <w:bookmarkStart w:id="6" w:name="NSTD_CODE_F"/>
      <w:r w:rsidR="00087A77">
        <w:instrText xml:space="preserve"> FORMTEXT </w:instrText>
      </w:r>
      <w:r w:rsidR="00087A77">
        <w:fldChar w:fldCharType="separate"/>
      </w:r>
      <w:r w:rsidR="00087A77">
        <w:t>XXXXX</w:t>
      </w:r>
      <w:r w:rsidR="00087A77">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f7"/>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09F229D" wp14:editId="34172FA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6E543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9"/>
        <w:framePr w:w="9639" w:h="6976" w:hRule="exact" w:hSpace="0" w:vSpace="0" w:wrap="around" w:hAnchor="page" w:y="6408"/>
        <w:jc w:val="center"/>
        <w:rPr>
          <w:rFonts w:ascii="黑体" w:eastAsia="黑体" w:hAnsi="黑体"/>
          <w:b w:val="0"/>
          <w:bCs w:val="0"/>
          <w:w w:val="100"/>
        </w:rPr>
      </w:pPr>
    </w:p>
    <w:p w:rsidR="006816A4" w:rsidRDefault="006B2672" w:rsidP="00463B77">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755DD2">
        <w:t>旅游景区实名分时预约服务规范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8"/>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55DD2">
        <w:rPr>
          <w:rFonts w:eastAsia="黑体"/>
          <w:noProof/>
          <w:szCs w:val="28"/>
        </w:rPr>
        <w:t>Specification for r</w:t>
      </w:r>
      <w:r w:rsidR="00755DD2" w:rsidRPr="00755DD2">
        <w:rPr>
          <w:rFonts w:eastAsia="黑体"/>
          <w:noProof/>
          <w:szCs w:val="28"/>
        </w:rPr>
        <w:t>eal name time-sharing reservation</w:t>
      </w:r>
      <w:r w:rsidR="00755DD2">
        <w:rPr>
          <w:rFonts w:eastAsia="黑体"/>
          <w:noProof/>
          <w:szCs w:val="28"/>
        </w:rPr>
        <w:t xml:space="preserve"> </w:t>
      </w:r>
      <w:r w:rsidR="00755DD2" w:rsidRPr="00755DD2">
        <w:rPr>
          <w:rFonts w:eastAsia="黑体"/>
          <w:noProof/>
          <w:szCs w:val="28"/>
        </w:rPr>
        <w:t>service</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CA7AFD" w:rsidRPr="00AC4D95" w:rsidRDefault="00A32D73" w:rsidP="00463B77">
      <w:pPr>
        <w:pStyle w:val="afffffff8"/>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2F750C">
        <w:rPr>
          <w:noProof/>
          <w:sz w:val="24"/>
          <w:szCs w:val="28"/>
        </w:rPr>
      </w:r>
      <w:r w:rsidR="009D225C">
        <w:rPr>
          <w:noProof/>
          <w:sz w:val="24"/>
          <w:szCs w:val="28"/>
        </w:rPr>
        <w:fldChar w:fldCharType="separate"/>
      </w:r>
      <w:r>
        <w:rPr>
          <w:noProof/>
          <w:sz w:val="24"/>
          <w:szCs w:val="28"/>
        </w:rPr>
        <w:fldChar w:fldCharType="end"/>
      </w:r>
      <w:bookmarkEnd w:id="11"/>
    </w:p>
    <w:p w:rsidR="0036429C" w:rsidRDefault="00B378E5" w:rsidP="00463B77">
      <w:pPr>
        <w:pStyle w:val="afffffff8"/>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755DD2">
        <w:rPr>
          <w:noProof/>
          <w:sz w:val="21"/>
          <w:szCs w:val="28"/>
        </w:rPr>
        <w:t> </w:t>
      </w:r>
      <w:r w:rsidR="00755DD2">
        <w:rPr>
          <w:noProof/>
          <w:sz w:val="21"/>
          <w:szCs w:val="28"/>
        </w:rPr>
        <w:t> </w:t>
      </w:r>
      <w:r w:rsidR="00755DD2">
        <w:rPr>
          <w:noProof/>
          <w:sz w:val="21"/>
          <w:szCs w:val="28"/>
        </w:rPr>
        <w:t> </w:t>
      </w:r>
      <w:r w:rsidR="00755DD2">
        <w:rPr>
          <w:noProof/>
          <w:sz w:val="21"/>
          <w:szCs w:val="28"/>
        </w:rPr>
        <w:t> </w:t>
      </w:r>
      <w:r w:rsidR="00755DD2">
        <w:rPr>
          <w:noProof/>
          <w:sz w:val="21"/>
          <w:szCs w:val="28"/>
        </w:rPr>
        <w:t> </w:t>
      </w:r>
      <w:r>
        <w:rPr>
          <w:noProof/>
          <w:sz w:val="21"/>
          <w:szCs w:val="28"/>
        </w:rPr>
        <w:fldChar w:fldCharType="end"/>
      </w:r>
      <w:bookmarkEnd w:id="12"/>
    </w:p>
    <w:p w:rsidR="00DE703F" w:rsidRPr="00A6537A" w:rsidRDefault="008620FC" w:rsidP="00463B77">
      <w:pPr>
        <w:pStyle w:val="afffffff8"/>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9D225C">
        <w:rPr>
          <w:b/>
          <w:noProof/>
          <w:sz w:val="21"/>
          <w:szCs w:val="28"/>
        </w:rPr>
      </w:r>
      <w:r w:rsidR="009D225C">
        <w:rPr>
          <w:b/>
          <w:noProof/>
          <w:sz w:val="21"/>
          <w:szCs w:val="28"/>
        </w:rPr>
        <w:fldChar w:fldCharType="separate"/>
      </w:r>
      <w:r w:rsidRPr="00A6537A">
        <w:rPr>
          <w:b/>
          <w:noProof/>
          <w:sz w:val="21"/>
          <w:szCs w:val="28"/>
        </w:rPr>
        <w:fldChar w:fldCharType="end"/>
      </w:r>
      <w:bookmarkEnd w:id="13"/>
    </w:p>
    <w:p w:rsidR="00CD50A1" w:rsidRDefault="00087A77" w:rsidP="00EE7869">
      <w:pPr>
        <w:pStyle w:val="affffffffff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8"/>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55DD2">
        <w:rPr>
          <w:rFonts w:hAnsi="黑体"/>
          <w:w w:val="100"/>
          <w:sz w:val="28"/>
        </w:rPr>
        <w:t>苏州市</w:t>
      </w:r>
      <w:r w:rsidR="00787561">
        <w:rPr>
          <w:rFonts w:hAnsi="黑体"/>
          <w:w w:val="100"/>
          <w:sz w:val="28"/>
        </w:rPr>
        <w:t>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d"/>
          <w:rFonts w:hAnsi="黑体" w:hint="eastAsia"/>
          <w:position w:val="0"/>
        </w:rPr>
        <w:t>发</w:t>
      </w:r>
      <w:r w:rsidRPr="004C7E8B">
        <w:rPr>
          <w:rStyle w:val="afffffffffffd"/>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AE23219" wp14:editId="62A8B8B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8909FF"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4D6BCB" w:rsidRDefault="004D6BCB" w:rsidP="004D6BCB">
      <w:pPr>
        <w:pStyle w:val="affffff5"/>
        <w:spacing w:after="468"/>
      </w:pPr>
      <w:bookmarkStart w:id="21" w:name="BookMark1"/>
      <w:bookmarkStart w:id="22" w:name="_Toc61346415"/>
      <w:r w:rsidRPr="004D6BCB">
        <w:rPr>
          <w:rFonts w:hint="eastAsia"/>
          <w:spacing w:val="320"/>
        </w:rPr>
        <w:lastRenderedPageBreak/>
        <w:t>目</w:t>
      </w:r>
      <w:r>
        <w:rPr>
          <w:rFonts w:hint="eastAsia"/>
        </w:rPr>
        <w:t>次</w:t>
      </w:r>
    </w:p>
    <w:p w:rsidR="00713956" w:rsidRDefault="004D6BCB">
      <w:pPr>
        <w:pStyle w:val="11"/>
        <w:tabs>
          <w:tab w:val="right" w:leader="dot" w:pos="9344"/>
        </w:tabs>
        <w:rPr>
          <w:rFonts w:asciiTheme="minorHAnsi" w:eastAsiaTheme="minorEastAsia" w:hAnsiTheme="minorHAnsi" w:cstheme="minorBidi"/>
          <w:noProof/>
          <w:szCs w:val="22"/>
        </w:rPr>
      </w:pPr>
      <w:r w:rsidRPr="004D6BCB">
        <w:fldChar w:fldCharType="begin"/>
      </w:r>
      <w:r w:rsidRPr="004D6BCB">
        <w:instrText xml:space="preserve"> TOC \o "1-1" \h \t "标准文件_一级条标题,2,标准文件_附录一级条标题,2," </w:instrText>
      </w:r>
      <w:r w:rsidRPr="004D6BCB">
        <w:fldChar w:fldCharType="separate"/>
      </w:r>
      <w:hyperlink w:anchor="_Toc104553851" w:history="1">
        <w:r w:rsidR="00713956" w:rsidRPr="00496D1D">
          <w:rPr>
            <w:rStyle w:val="afffffff1"/>
            <w:noProof/>
            <w:spacing w:val="320"/>
          </w:rPr>
          <w:t>前</w:t>
        </w:r>
        <w:r w:rsidR="00713956" w:rsidRPr="00496D1D">
          <w:rPr>
            <w:rStyle w:val="afffffff1"/>
            <w:noProof/>
          </w:rPr>
          <w:t>言</w:t>
        </w:r>
        <w:r w:rsidR="00713956">
          <w:rPr>
            <w:noProof/>
          </w:rPr>
          <w:tab/>
        </w:r>
        <w:r w:rsidR="00713956">
          <w:rPr>
            <w:noProof/>
          </w:rPr>
          <w:fldChar w:fldCharType="begin"/>
        </w:r>
        <w:r w:rsidR="00713956">
          <w:rPr>
            <w:noProof/>
          </w:rPr>
          <w:instrText xml:space="preserve"> PAGEREF _Toc104553851 \h </w:instrText>
        </w:r>
        <w:r w:rsidR="00713956">
          <w:rPr>
            <w:noProof/>
          </w:rPr>
        </w:r>
        <w:r w:rsidR="00713956">
          <w:rPr>
            <w:noProof/>
          </w:rPr>
          <w:fldChar w:fldCharType="separate"/>
        </w:r>
        <w:r w:rsidR="00713956">
          <w:rPr>
            <w:noProof/>
          </w:rPr>
          <w:t>II</w:t>
        </w:r>
        <w:r w:rsidR="00713956">
          <w:rPr>
            <w:noProof/>
          </w:rPr>
          <w:fldChar w:fldCharType="end"/>
        </w:r>
      </w:hyperlink>
    </w:p>
    <w:p w:rsidR="00713956" w:rsidRDefault="00713956">
      <w:pPr>
        <w:pStyle w:val="11"/>
        <w:tabs>
          <w:tab w:val="right" w:leader="dot" w:pos="9344"/>
        </w:tabs>
        <w:rPr>
          <w:rFonts w:asciiTheme="minorHAnsi" w:eastAsiaTheme="minorEastAsia" w:hAnsiTheme="minorHAnsi" w:cstheme="minorBidi"/>
          <w:noProof/>
          <w:szCs w:val="22"/>
        </w:rPr>
      </w:pPr>
      <w:hyperlink w:anchor="_Toc104553852" w:history="1">
        <w:r w:rsidRPr="00496D1D">
          <w:rPr>
            <w:rStyle w:val="afffffff1"/>
            <w:noProof/>
          </w:rPr>
          <w:t>1 范围</w:t>
        </w:r>
        <w:r>
          <w:rPr>
            <w:noProof/>
          </w:rPr>
          <w:tab/>
        </w:r>
        <w:r>
          <w:rPr>
            <w:noProof/>
          </w:rPr>
          <w:fldChar w:fldCharType="begin"/>
        </w:r>
        <w:r>
          <w:rPr>
            <w:noProof/>
          </w:rPr>
          <w:instrText xml:space="preserve"> PAGEREF _Toc104553852 \h </w:instrText>
        </w:r>
        <w:r>
          <w:rPr>
            <w:noProof/>
          </w:rPr>
        </w:r>
        <w:r>
          <w:rPr>
            <w:noProof/>
          </w:rPr>
          <w:fldChar w:fldCharType="separate"/>
        </w:r>
        <w:r>
          <w:rPr>
            <w:noProof/>
          </w:rPr>
          <w:t>3</w:t>
        </w:r>
        <w:r>
          <w:rPr>
            <w:noProof/>
          </w:rPr>
          <w:fldChar w:fldCharType="end"/>
        </w:r>
      </w:hyperlink>
    </w:p>
    <w:p w:rsidR="00713956" w:rsidRDefault="00713956">
      <w:pPr>
        <w:pStyle w:val="11"/>
        <w:tabs>
          <w:tab w:val="right" w:leader="dot" w:pos="9344"/>
        </w:tabs>
        <w:rPr>
          <w:rFonts w:asciiTheme="minorHAnsi" w:eastAsiaTheme="minorEastAsia" w:hAnsiTheme="minorHAnsi" w:cstheme="minorBidi"/>
          <w:noProof/>
          <w:szCs w:val="22"/>
        </w:rPr>
      </w:pPr>
      <w:hyperlink w:anchor="_Toc104553853" w:history="1">
        <w:r w:rsidRPr="00496D1D">
          <w:rPr>
            <w:rStyle w:val="afffffff1"/>
            <w:noProof/>
          </w:rPr>
          <w:t>2 规范性引用文件</w:t>
        </w:r>
        <w:r>
          <w:rPr>
            <w:noProof/>
          </w:rPr>
          <w:tab/>
        </w:r>
        <w:r>
          <w:rPr>
            <w:noProof/>
          </w:rPr>
          <w:fldChar w:fldCharType="begin"/>
        </w:r>
        <w:r>
          <w:rPr>
            <w:noProof/>
          </w:rPr>
          <w:instrText xml:space="preserve"> PAGEREF _Toc104553853 \h </w:instrText>
        </w:r>
        <w:r>
          <w:rPr>
            <w:noProof/>
          </w:rPr>
        </w:r>
        <w:r>
          <w:rPr>
            <w:noProof/>
          </w:rPr>
          <w:fldChar w:fldCharType="separate"/>
        </w:r>
        <w:r>
          <w:rPr>
            <w:noProof/>
          </w:rPr>
          <w:t>3</w:t>
        </w:r>
        <w:r>
          <w:rPr>
            <w:noProof/>
          </w:rPr>
          <w:fldChar w:fldCharType="end"/>
        </w:r>
      </w:hyperlink>
    </w:p>
    <w:p w:rsidR="00713956" w:rsidRDefault="00713956">
      <w:pPr>
        <w:pStyle w:val="11"/>
        <w:tabs>
          <w:tab w:val="right" w:leader="dot" w:pos="9344"/>
        </w:tabs>
        <w:rPr>
          <w:rFonts w:asciiTheme="minorHAnsi" w:eastAsiaTheme="minorEastAsia" w:hAnsiTheme="minorHAnsi" w:cstheme="minorBidi"/>
          <w:noProof/>
          <w:szCs w:val="22"/>
        </w:rPr>
      </w:pPr>
      <w:hyperlink w:anchor="_Toc104553854" w:history="1">
        <w:r w:rsidRPr="00496D1D">
          <w:rPr>
            <w:rStyle w:val="afffffff1"/>
            <w:noProof/>
          </w:rPr>
          <w:t>3 术语和定义</w:t>
        </w:r>
        <w:r>
          <w:rPr>
            <w:noProof/>
          </w:rPr>
          <w:tab/>
        </w:r>
        <w:r>
          <w:rPr>
            <w:noProof/>
          </w:rPr>
          <w:fldChar w:fldCharType="begin"/>
        </w:r>
        <w:r>
          <w:rPr>
            <w:noProof/>
          </w:rPr>
          <w:instrText xml:space="preserve"> PAGEREF _Toc104553854 \h </w:instrText>
        </w:r>
        <w:r>
          <w:rPr>
            <w:noProof/>
          </w:rPr>
        </w:r>
        <w:r>
          <w:rPr>
            <w:noProof/>
          </w:rPr>
          <w:fldChar w:fldCharType="separate"/>
        </w:r>
        <w:r>
          <w:rPr>
            <w:noProof/>
          </w:rPr>
          <w:t>3</w:t>
        </w:r>
        <w:r>
          <w:rPr>
            <w:noProof/>
          </w:rPr>
          <w:fldChar w:fldCharType="end"/>
        </w:r>
      </w:hyperlink>
    </w:p>
    <w:p w:rsidR="00713956" w:rsidRDefault="00713956">
      <w:pPr>
        <w:pStyle w:val="11"/>
        <w:tabs>
          <w:tab w:val="right" w:leader="dot" w:pos="9344"/>
        </w:tabs>
        <w:rPr>
          <w:rFonts w:asciiTheme="minorHAnsi" w:eastAsiaTheme="minorEastAsia" w:hAnsiTheme="minorHAnsi" w:cstheme="minorBidi"/>
          <w:noProof/>
          <w:szCs w:val="22"/>
        </w:rPr>
      </w:pPr>
      <w:hyperlink w:anchor="_Toc104553855" w:history="1">
        <w:r w:rsidRPr="00496D1D">
          <w:rPr>
            <w:rStyle w:val="afffffff1"/>
            <w:noProof/>
          </w:rPr>
          <w:t>4 基本要求</w:t>
        </w:r>
        <w:r>
          <w:rPr>
            <w:noProof/>
          </w:rPr>
          <w:tab/>
        </w:r>
        <w:r>
          <w:rPr>
            <w:noProof/>
          </w:rPr>
          <w:fldChar w:fldCharType="begin"/>
        </w:r>
        <w:r>
          <w:rPr>
            <w:noProof/>
          </w:rPr>
          <w:instrText xml:space="preserve"> PAGEREF _Toc104553855 \h </w:instrText>
        </w:r>
        <w:r>
          <w:rPr>
            <w:noProof/>
          </w:rPr>
        </w:r>
        <w:r>
          <w:rPr>
            <w:noProof/>
          </w:rPr>
          <w:fldChar w:fldCharType="separate"/>
        </w:r>
        <w:r>
          <w:rPr>
            <w:noProof/>
          </w:rPr>
          <w:t>3</w:t>
        </w:r>
        <w:r>
          <w:rPr>
            <w:noProof/>
          </w:rPr>
          <w:fldChar w:fldCharType="end"/>
        </w:r>
      </w:hyperlink>
    </w:p>
    <w:p w:rsidR="00713956" w:rsidRDefault="00713956">
      <w:pPr>
        <w:pStyle w:val="11"/>
        <w:tabs>
          <w:tab w:val="right" w:leader="dot" w:pos="9344"/>
        </w:tabs>
        <w:rPr>
          <w:rFonts w:asciiTheme="minorHAnsi" w:eastAsiaTheme="minorEastAsia" w:hAnsiTheme="minorHAnsi" w:cstheme="minorBidi"/>
          <w:noProof/>
          <w:szCs w:val="22"/>
        </w:rPr>
      </w:pPr>
      <w:hyperlink w:anchor="_Toc104553856" w:history="1">
        <w:r w:rsidRPr="00496D1D">
          <w:rPr>
            <w:rStyle w:val="afffffff1"/>
            <w:noProof/>
          </w:rPr>
          <w:t>5 服务要求</w:t>
        </w:r>
        <w:r>
          <w:rPr>
            <w:noProof/>
          </w:rPr>
          <w:tab/>
        </w:r>
        <w:r>
          <w:rPr>
            <w:noProof/>
          </w:rPr>
          <w:fldChar w:fldCharType="begin"/>
        </w:r>
        <w:r>
          <w:rPr>
            <w:noProof/>
          </w:rPr>
          <w:instrText xml:space="preserve"> PAGEREF _Toc104553856 \h </w:instrText>
        </w:r>
        <w:r>
          <w:rPr>
            <w:noProof/>
          </w:rPr>
        </w:r>
        <w:r>
          <w:rPr>
            <w:noProof/>
          </w:rPr>
          <w:fldChar w:fldCharType="separate"/>
        </w:r>
        <w:r>
          <w:rPr>
            <w:noProof/>
          </w:rPr>
          <w:t>4</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57" w:history="1">
        <w:r w:rsidRPr="00496D1D">
          <w:rPr>
            <w:rStyle w:val="afffffff1"/>
            <w:noProof/>
            <w14:scene3d>
              <w14:camera w14:prst="orthographicFront"/>
              <w14:lightRig w14:rig="threePt" w14:dir="t">
                <w14:rot w14:lat="0" w14:lon="0" w14:rev="0"/>
              </w14:lightRig>
            </w14:scene3d>
          </w:rPr>
          <w:t>5.1</w:t>
        </w:r>
        <w:r w:rsidRPr="00496D1D">
          <w:rPr>
            <w:rStyle w:val="afffffff1"/>
            <w:noProof/>
          </w:rPr>
          <w:t xml:space="preserve"> 咨询服务</w:t>
        </w:r>
        <w:r>
          <w:rPr>
            <w:noProof/>
          </w:rPr>
          <w:tab/>
        </w:r>
        <w:r>
          <w:rPr>
            <w:noProof/>
          </w:rPr>
          <w:fldChar w:fldCharType="begin"/>
        </w:r>
        <w:r>
          <w:rPr>
            <w:noProof/>
          </w:rPr>
          <w:instrText xml:space="preserve"> PAGEREF _Toc104553857 \h </w:instrText>
        </w:r>
        <w:r>
          <w:rPr>
            <w:noProof/>
          </w:rPr>
        </w:r>
        <w:r>
          <w:rPr>
            <w:noProof/>
          </w:rPr>
          <w:fldChar w:fldCharType="separate"/>
        </w:r>
        <w:r>
          <w:rPr>
            <w:noProof/>
          </w:rPr>
          <w:t>4</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58" w:history="1">
        <w:r w:rsidRPr="00496D1D">
          <w:rPr>
            <w:rStyle w:val="afffffff1"/>
            <w:noProof/>
            <w14:scene3d>
              <w14:camera w14:prst="orthographicFront"/>
              <w14:lightRig w14:rig="threePt" w14:dir="t">
                <w14:rot w14:lat="0" w14:lon="0" w14:rev="0"/>
              </w14:lightRig>
            </w14:scene3d>
          </w:rPr>
          <w:t>5.2</w:t>
        </w:r>
        <w:r w:rsidRPr="00496D1D">
          <w:rPr>
            <w:rStyle w:val="afffffff1"/>
            <w:noProof/>
          </w:rPr>
          <w:t xml:space="preserve"> 景区入口服务</w:t>
        </w:r>
        <w:r>
          <w:rPr>
            <w:noProof/>
          </w:rPr>
          <w:tab/>
        </w:r>
        <w:r>
          <w:rPr>
            <w:noProof/>
          </w:rPr>
          <w:fldChar w:fldCharType="begin"/>
        </w:r>
        <w:r>
          <w:rPr>
            <w:noProof/>
          </w:rPr>
          <w:instrText xml:space="preserve"> PAGEREF _Toc104553858 \h </w:instrText>
        </w:r>
        <w:r>
          <w:rPr>
            <w:noProof/>
          </w:rPr>
        </w:r>
        <w:r>
          <w:rPr>
            <w:noProof/>
          </w:rPr>
          <w:fldChar w:fldCharType="separate"/>
        </w:r>
        <w:r>
          <w:rPr>
            <w:noProof/>
          </w:rPr>
          <w:t>4</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59" w:history="1">
        <w:r w:rsidRPr="00496D1D">
          <w:rPr>
            <w:rStyle w:val="afffffff1"/>
            <w:noProof/>
            <w14:scene3d>
              <w14:camera w14:prst="orthographicFront"/>
              <w14:lightRig w14:rig="threePt" w14:dir="t">
                <w14:rot w14:lat="0" w14:lon="0" w14:rev="0"/>
              </w14:lightRig>
            </w14:scene3d>
          </w:rPr>
          <w:t>5.3</w:t>
        </w:r>
        <w:r w:rsidRPr="00496D1D">
          <w:rPr>
            <w:rStyle w:val="afffffff1"/>
            <w:noProof/>
          </w:rPr>
          <w:t xml:space="preserve"> 票务服务</w:t>
        </w:r>
        <w:r>
          <w:rPr>
            <w:noProof/>
          </w:rPr>
          <w:tab/>
        </w:r>
        <w:r>
          <w:rPr>
            <w:noProof/>
          </w:rPr>
          <w:fldChar w:fldCharType="begin"/>
        </w:r>
        <w:r>
          <w:rPr>
            <w:noProof/>
          </w:rPr>
          <w:instrText xml:space="preserve"> PAGEREF _Toc104553859 \h </w:instrText>
        </w:r>
        <w:r>
          <w:rPr>
            <w:noProof/>
          </w:rPr>
        </w:r>
        <w:r>
          <w:rPr>
            <w:noProof/>
          </w:rPr>
          <w:fldChar w:fldCharType="separate"/>
        </w:r>
        <w:r>
          <w:rPr>
            <w:noProof/>
          </w:rPr>
          <w:t>4</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60" w:history="1">
        <w:r w:rsidRPr="00496D1D">
          <w:rPr>
            <w:rStyle w:val="afffffff1"/>
            <w:noProof/>
            <w14:scene3d>
              <w14:camera w14:prst="orthographicFront"/>
              <w14:lightRig w14:rig="threePt" w14:dir="t">
                <w14:rot w14:lat="0" w14:lon="0" w14:rev="0"/>
              </w14:lightRig>
            </w14:scene3d>
          </w:rPr>
          <w:t>5.4</w:t>
        </w:r>
        <w:r w:rsidRPr="00496D1D">
          <w:rPr>
            <w:rStyle w:val="afffffff1"/>
            <w:noProof/>
          </w:rPr>
          <w:t xml:space="preserve"> 标识引导服务</w:t>
        </w:r>
        <w:r>
          <w:rPr>
            <w:noProof/>
          </w:rPr>
          <w:tab/>
        </w:r>
        <w:r>
          <w:rPr>
            <w:noProof/>
          </w:rPr>
          <w:fldChar w:fldCharType="begin"/>
        </w:r>
        <w:r>
          <w:rPr>
            <w:noProof/>
          </w:rPr>
          <w:instrText xml:space="preserve"> PAGEREF _Toc104553860 \h </w:instrText>
        </w:r>
        <w:r>
          <w:rPr>
            <w:noProof/>
          </w:rPr>
        </w:r>
        <w:r>
          <w:rPr>
            <w:noProof/>
          </w:rPr>
          <w:fldChar w:fldCharType="separate"/>
        </w:r>
        <w:r>
          <w:rPr>
            <w:noProof/>
          </w:rPr>
          <w:t>4</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61" w:history="1">
        <w:r w:rsidRPr="00496D1D">
          <w:rPr>
            <w:rStyle w:val="afffffff1"/>
            <w:noProof/>
            <w14:scene3d>
              <w14:camera w14:prst="orthographicFront"/>
              <w14:lightRig w14:rig="threePt" w14:dir="t">
                <w14:rot w14:lat="0" w14:lon="0" w14:rev="0"/>
              </w14:lightRig>
            </w14:scene3d>
          </w:rPr>
          <w:t>5.5</w:t>
        </w:r>
        <w:r w:rsidRPr="00496D1D">
          <w:rPr>
            <w:rStyle w:val="afffffff1"/>
            <w:noProof/>
          </w:rPr>
          <w:t xml:space="preserve"> 预检服务</w:t>
        </w:r>
        <w:r>
          <w:rPr>
            <w:noProof/>
          </w:rPr>
          <w:tab/>
        </w:r>
        <w:r>
          <w:rPr>
            <w:noProof/>
          </w:rPr>
          <w:fldChar w:fldCharType="begin"/>
        </w:r>
        <w:r>
          <w:rPr>
            <w:noProof/>
          </w:rPr>
          <w:instrText xml:space="preserve"> PAGEREF _Toc104553861 \h </w:instrText>
        </w:r>
        <w:r>
          <w:rPr>
            <w:noProof/>
          </w:rPr>
        </w:r>
        <w:r>
          <w:rPr>
            <w:noProof/>
          </w:rPr>
          <w:fldChar w:fldCharType="separate"/>
        </w:r>
        <w:r>
          <w:rPr>
            <w:noProof/>
          </w:rPr>
          <w:t>4</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62" w:history="1">
        <w:r w:rsidRPr="00496D1D">
          <w:rPr>
            <w:rStyle w:val="afffffff1"/>
            <w:noProof/>
            <w14:scene3d>
              <w14:camera w14:prst="orthographicFront"/>
              <w14:lightRig w14:rig="threePt" w14:dir="t">
                <w14:rot w14:lat="0" w14:lon="0" w14:rev="0"/>
              </w14:lightRig>
            </w14:scene3d>
          </w:rPr>
          <w:t>5.6</w:t>
        </w:r>
        <w:r w:rsidRPr="00496D1D">
          <w:rPr>
            <w:rStyle w:val="afffffff1"/>
            <w:noProof/>
          </w:rPr>
          <w:t xml:space="preserve"> 检票服务</w:t>
        </w:r>
        <w:r>
          <w:rPr>
            <w:noProof/>
          </w:rPr>
          <w:tab/>
        </w:r>
        <w:r>
          <w:rPr>
            <w:noProof/>
          </w:rPr>
          <w:fldChar w:fldCharType="begin"/>
        </w:r>
        <w:r>
          <w:rPr>
            <w:noProof/>
          </w:rPr>
          <w:instrText xml:space="preserve"> PAGEREF _Toc104553862 \h </w:instrText>
        </w:r>
        <w:r>
          <w:rPr>
            <w:noProof/>
          </w:rPr>
        </w:r>
        <w:r>
          <w:rPr>
            <w:noProof/>
          </w:rPr>
          <w:fldChar w:fldCharType="separate"/>
        </w:r>
        <w:r>
          <w:rPr>
            <w:noProof/>
          </w:rPr>
          <w:t>5</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63" w:history="1">
        <w:r w:rsidRPr="00496D1D">
          <w:rPr>
            <w:rStyle w:val="afffffff1"/>
            <w:noProof/>
            <w14:scene3d>
              <w14:camera w14:prst="orthographicFront"/>
              <w14:lightRig w14:rig="threePt" w14:dir="t">
                <w14:rot w14:lat="0" w14:lon="0" w14:rev="0"/>
              </w14:lightRig>
            </w14:scene3d>
          </w:rPr>
          <w:t>5.7</w:t>
        </w:r>
        <w:r w:rsidRPr="00496D1D">
          <w:rPr>
            <w:rStyle w:val="afffffff1"/>
            <w:noProof/>
          </w:rPr>
          <w:t xml:space="preserve"> 数据查验</w:t>
        </w:r>
        <w:r>
          <w:rPr>
            <w:noProof/>
          </w:rPr>
          <w:tab/>
        </w:r>
        <w:r>
          <w:rPr>
            <w:noProof/>
          </w:rPr>
          <w:fldChar w:fldCharType="begin"/>
        </w:r>
        <w:r>
          <w:rPr>
            <w:noProof/>
          </w:rPr>
          <w:instrText xml:space="preserve"> PAGEREF _Toc104553863 \h </w:instrText>
        </w:r>
        <w:r>
          <w:rPr>
            <w:noProof/>
          </w:rPr>
        </w:r>
        <w:r>
          <w:rPr>
            <w:noProof/>
          </w:rPr>
          <w:fldChar w:fldCharType="separate"/>
        </w:r>
        <w:r>
          <w:rPr>
            <w:noProof/>
          </w:rPr>
          <w:t>5</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64" w:history="1">
        <w:r w:rsidRPr="00496D1D">
          <w:rPr>
            <w:rStyle w:val="afffffff1"/>
            <w:noProof/>
            <w14:scene3d>
              <w14:camera w14:prst="orthographicFront"/>
              <w14:lightRig w14:rig="threePt" w14:dir="t">
                <w14:rot w14:lat="0" w14:lon="0" w14:rev="0"/>
              </w14:lightRig>
            </w14:scene3d>
          </w:rPr>
          <w:t>5.8</w:t>
        </w:r>
        <w:r w:rsidRPr="00496D1D">
          <w:rPr>
            <w:rStyle w:val="afffffff1"/>
            <w:noProof/>
          </w:rPr>
          <w:t xml:space="preserve"> 宣传服务</w:t>
        </w:r>
        <w:r>
          <w:rPr>
            <w:noProof/>
          </w:rPr>
          <w:tab/>
        </w:r>
        <w:r>
          <w:rPr>
            <w:noProof/>
          </w:rPr>
          <w:fldChar w:fldCharType="begin"/>
        </w:r>
        <w:r>
          <w:rPr>
            <w:noProof/>
          </w:rPr>
          <w:instrText xml:space="preserve"> PAGEREF _Toc104553864 \h </w:instrText>
        </w:r>
        <w:r>
          <w:rPr>
            <w:noProof/>
          </w:rPr>
        </w:r>
        <w:r>
          <w:rPr>
            <w:noProof/>
          </w:rPr>
          <w:fldChar w:fldCharType="separate"/>
        </w:r>
        <w:r>
          <w:rPr>
            <w:noProof/>
          </w:rPr>
          <w:t>5</w:t>
        </w:r>
        <w:r>
          <w:rPr>
            <w:noProof/>
          </w:rPr>
          <w:fldChar w:fldCharType="end"/>
        </w:r>
      </w:hyperlink>
    </w:p>
    <w:p w:rsidR="00713956" w:rsidRDefault="00713956">
      <w:pPr>
        <w:pStyle w:val="11"/>
        <w:tabs>
          <w:tab w:val="right" w:leader="dot" w:pos="9344"/>
        </w:tabs>
        <w:rPr>
          <w:rFonts w:asciiTheme="minorHAnsi" w:eastAsiaTheme="minorEastAsia" w:hAnsiTheme="minorHAnsi" w:cstheme="minorBidi"/>
          <w:noProof/>
          <w:szCs w:val="22"/>
        </w:rPr>
      </w:pPr>
      <w:hyperlink w:anchor="_Toc104553865" w:history="1">
        <w:r w:rsidRPr="00496D1D">
          <w:rPr>
            <w:rStyle w:val="afffffff1"/>
            <w:noProof/>
          </w:rPr>
          <w:t>6 服务保障</w:t>
        </w:r>
        <w:r>
          <w:rPr>
            <w:noProof/>
          </w:rPr>
          <w:tab/>
        </w:r>
        <w:r>
          <w:rPr>
            <w:noProof/>
          </w:rPr>
          <w:fldChar w:fldCharType="begin"/>
        </w:r>
        <w:r>
          <w:rPr>
            <w:noProof/>
          </w:rPr>
          <w:instrText xml:space="preserve"> PAGEREF _Toc104553865 \h </w:instrText>
        </w:r>
        <w:r>
          <w:rPr>
            <w:noProof/>
          </w:rPr>
        </w:r>
        <w:r>
          <w:rPr>
            <w:noProof/>
          </w:rPr>
          <w:fldChar w:fldCharType="separate"/>
        </w:r>
        <w:r>
          <w:rPr>
            <w:noProof/>
          </w:rPr>
          <w:t>5</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66" w:history="1">
        <w:r w:rsidRPr="00496D1D">
          <w:rPr>
            <w:rStyle w:val="afffffff1"/>
            <w:noProof/>
            <w14:scene3d>
              <w14:camera w14:prst="orthographicFront"/>
              <w14:lightRig w14:rig="threePt" w14:dir="t">
                <w14:rot w14:lat="0" w14:lon="0" w14:rev="0"/>
              </w14:lightRig>
            </w14:scene3d>
          </w:rPr>
          <w:t>6.1</w:t>
        </w:r>
        <w:r w:rsidRPr="00496D1D">
          <w:rPr>
            <w:rStyle w:val="afffffff1"/>
            <w:noProof/>
          </w:rPr>
          <w:t xml:space="preserve"> 设施准备</w:t>
        </w:r>
        <w:r>
          <w:rPr>
            <w:noProof/>
          </w:rPr>
          <w:tab/>
        </w:r>
        <w:r>
          <w:rPr>
            <w:noProof/>
          </w:rPr>
          <w:fldChar w:fldCharType="begin"/>
        </w:r>
        <w:r>
          <w:rPr>
            <w:noProof/>
          </w:rPr>
          <w:instrText xml:space="preserve"> PAGEREF _Toc104553866 \h </w:instrText>
        </w:r>
        <w:r>
          <w:rPr>
            <w:noProof/>
          </w:rPr>
        </w:r>
        <w:r>
          <w:rPr>
            <w:noProof/>
          </w:rPr>
          <w:fldChar w:fldCharType="separate"/>
        </w:r>
        <w:r>
          <w:rPr>
            <w:noProof/>
          </w:rPr>
          <w:t>5</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67" w:history="1">
        <w:r w:rsidRPr="00496D1D">
          <w:rPr>
            <w:rStyle w:val="afffffff1"/>
            <w:noProof/>
            <w14:scene3d>
              <w14:camera w14:prst="orthographicFront"/>
              <w14:lightRig w14:rig="threePt" w14:dir="t">
                <w14:rot w14:lat="0" w14:lon="0" w14:rev="0"/>
              </w14:lightRig>
            </w14:scene3d>
          </w:rPr>
          <w:t>6.2</w:t>
        </w:r>
        <w:r w:rsidRPr="00496D1D">
          <w:rPr>
            <w:rStyle w:val="afffffff1"/>
            <w:noProof/>
          </w:rPr>
          <w:t xml:space="preserve"> 游客量管理</w:t>
        </w:r>
        <w:r>
          <w:rPr>
            <w:noProof/>
          </w:rPr>
          <w:tab/>
        </w:r>
        <w:r>
          <w:rPr>
            <w:noProof/>
          </w:rPr>
          <w:fldChar w:fldCharType="begin"/>
        </w:r>
        <w:r>
          <w:rPr>
            <w:noProof/>
          </w:rPr>
          <w:instrText xml:space="preserve"> PAGEREF _Toc104553867 \h </w:instrText>
        </w:r>
        <w:r>
          <w:rPr>
            <w:noProof/>
          </w:rPr>
        </w:r>
        <w:r>
          <w:rPr>
            <w:noProof/>
          </w:rPr>
          <w:fldChar w:fldCharType="separate"/>
        </w:r>
        <w:r>
          <w:rPr>
            <w:noProof/>
          </w:rPr>
          <w:t>6</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68" w:history="1">
        <w:r w:rsidRPr="00496D1D">
          <w:rPr>
            <w:rStyle w:val="afffffff1"/>
            <w:noProof/>
            <w14:scene3d>
              <w14:camera w14:prst="orthographicFront"/>
              <w14:lightRig w14:rig="threePt" w14:dir="t">
                <w14:rot w14:lat="0" w14:lon="0" w14:rev="0"/>
              </w14:lightRig>
            </w14:scene3d>
          </w:rPr>
          <w:t>6.3</w:t>
        </w:r>
        <w:r w:rsidRPr="00496D1D">
          <w:rPr>
            <w:rStyle w:val="afffffff1"/>
            <w:noProof/>
          </w:rPr>
          <w:t xml:space="preserve"> 景区安全管理</w:t>
        </w:r>
        <w:r>
          <w:rPr>
            <w:noProof/>
          </w:rPr>
          <w:tab/>
        </w:r>
        <w:r>
          <w:rPr>
            <w:noProof/>
          </w:rPr>
          <w:fldChar w:fldCharType="begin"/>
        </w:r>
        <w:r>
          <w:rPr>
            <w:noProof/>
          </w:rPr>
          <w:instrText xml:space="preserve"> PAGEREF _Toc104553868 \h </w:instrText>
        </w:r>
        <w:r>
          <w:rPr>
            <w:noProof/>
          </w:rPr>
        </w:r>
        <w:r>
          <w:rPr>
            <w:noProof/>
          </w:rPr>
          <w:fldChar w:fldCharType="separate"/>
        </w:r>
        <w:r>
          <w:rPr>
            <w:noProof/>
          </w:rPr>
          <w:t>6</w:t>
        </w:r>
        <w:r>
          <w:rPr>
            <w:noProof/>
          </w:rPr>
          <w:fldChar w:fldCharType="end"/>
        </w:r>
      </w:hyperlink>
    </w:p>
    <w:p w:rsidR="00713956" w:rsidRDefault="00713956">
      <w:pPr>
        <w:pStyle w:val="24"/>
        <w:rPr>
          <w:rFonts w:asciiTheme="minorHAnsi" w:eastAsiaTheme="minorEastAsia" w:hAnsiTheme="minorHAnsi" w:cstheme="minorBidi"/>
          <w:noProof/>
          <w:szCs w:val="22"/>
        </w:rPr>
      </w:pPr>
      <w:hyperlink w:anchor="_Toc104553869" w:history="1">
        <w:r w:rsidRPr="00496D1D">
          <w:rPr>
            <w:rStyle w:val="afffffff1"/>
            <w:noProof/>
            <w14:scene3d>
              <w14:camera w14:prst="orthographicFront"/>
              <w14:lightRig w14:rig="threePt" w14:dir="t">
                <w14:rot w14:lat="0" w14:lon="0" w14:rev="0"/>
              </w14:lightRig>
            </w14:scene3d>
          </w:rPr>
          <w:t>6.4</w:t>
        </w:r>
        <w:r w:rsidRPr="00496D1D">
          <w:rPr>
            <w:rStyle w:val="afffffff1"/>
            <w:noProof/>
          </w:rPr>
          <w:t xml:space="preserve"> 应急保障</w:t>
        </w:r>
        <w:r>
          <w:rPr>
            <w:noProof/>
          </w:rPr>
          <w:tab/>
        </w:r>
        <w:r>
          <w:rPr>
            <w:noProof/>
          </w:rPr>
          <w:fldChar w:fldCharType="begin"/>
        </w:r>
        <w:r>
          <w:rPr>
            <w:noProof/>
          </w:rPr>
          <w:instrText xml:space="preserve"> PAGEREF _Toc104553869 \h </w:instrText>
        </w:r>
        <w:r>
          <w:rPr>
            <w:noProof/>
          </w:rPr>
        </w:r>
        <w:r>
          <w:rPr>
            <w:noProof/>
          </w:rPr>
          <w:fldChar w:fldCharType="separate"/>
        </w:r>
        <w:r>
          <w:rPr>
            <w:noProof/>
          </w:rPr>
          <w:t>7</w:t>
        </w:r>
        <w:r>
          <w:rPr>
            <w:noProof/>
          </w:rPr>
          <w:fldChar w:fldCharType="end"/>
        </w:r>
      </w:hyperlink>
    </w:p>
    <w:p w:rsidR="00713956" w:rsidRDefault="00713956">
      <w:pPr>
        <w:pStyle w:val="11"/>
        <w:tabs>
          <w:tab w:val="right" w:leader="dot" w:pos="9344"/>
        </w:tabs>
        <w:rPr>
          <w:rFonts w:asciiTheme="minorHAnsi" w:eastAsiaTheme="minorEastAsia" w:hAnsiTheme="minorHAnsi" w:cstheme="minorBidi"/>
          <w:noProof/>
          <w:szCs w:val="22"/>
        </w:rPr>
      </w:pPr>
      <w:hyperlink w:anchor="_Toc104553870" w:history="1">
        <w:r w:rsidRPr="00496D1D">
          <w:rPr>
            <w:rStyle w:val="afffffff1"/>
            <w:noProof/>
          </w:rPr>
          <w:t>7 投诉处理</w:t>
        </w:r>
        <w:r>
          <w:rPr>
            <w:noProof/>
          </w:rPr>
          <w:tab/>
        </w:r>
        <w:r>
          <w:rPr>
            <w:noProof/>
          </w:rPr>
          <w:fldChar w:fldCharType="begin"/>
        </w:r>
        <w:r>
          <w:rPr>
            <w:noProof/>
          </w:rPr>
          <w:instrText xml:space="preserve"> PAGEREF _Toc104553870 \h </w:instrText>
        </w:r>
        <w:r>
          <w:rPr>
            <w:noProof/>
          </w:rPr>
        </w:r>
        <w:r>
          <w:rPr>
            <w:noProof/>
          </w:rPr>
          <w:fldChar w:fldCharType="separate"/>
        </w:r>
        <w:r>
          <w:rPr>
            <w:noProof/>
          </w:rPr>
          <w:t>7</w:t>
        </w:r>
        <w:r>
          <w:rPr>
            <w:noProof/>
          </w:rPr>
          <w:fldChar w:fldCharType="end"/>
        </w:r>
      </w:hyperlink>
    </w:p>
    <w:p w:rsidR="004D6BCB" w:rsidRPr="004D6BCB" w:rsidRDefault="004D6BCB" w:rsidP="004D6BCB">
      <w:pPr>
        <w:pStyle w:val="affffff5"/>
        <w:spacing w:after="468"/>
        <w:sectPr w:rsidR="004D6BCB" w:rsidRPr="004D6BCB" w:rsidSect="004D6BCB">
          <w:headerReference w:type="even" r:id="rId12"/>
          <w:headerReference w:type="default" r:id="rId13"/>
          <w:footerReference w:type="default" r:id="rId14"/>
          <w:pgSz w:w="11906" w:h="16838" w:code="9"/>
          <w:pgMar w:top="1871" w:right="1134" w:bottom="1134" w:left="1134" w:header="1418" w:footer="1134" w:gutter="284"/>
          <w:pgNumType w:fmt="upperRoman" w:start="1"/>
          <w:cols w:space="425"/>
          <w:formProt w:val="0"/>
          <w:docGrid w:type="lines" w:linePitch="312"/>
        </w:sectPr>
      </w:pPr>
      <w:r w:rsidRPr="004D6BCB">
        <w:fldChar w:fldCharType="end"/>
      </w:r>
    </w:p>
    <w:p w:rsidR="009B26E1" w:rsidRDefault="009B26E1" w:rsidP="009B26E1">
      <w:pPr>
        <w:pStyle w:val="a6"/>
        <w:spacing w:after="468"/>
      </w:pPr>
      <w:bookmarkStart w:id="23" w:name="BookMark2"/>
      <w:bookmarkStart w:id="24" w:name="_Toc104553851"/>
      <w:bookmarkEnd w:id="21"/>
      <w:r w:rsidRPr="009B26E1">
        <w:rPr>
          <w:spacing w:val="320"/>
        </w:rPr>
        <w:lastRenderedPageBreak/>
        <w:t>前</w:t>
      </w:r>
      <w:r>
        <w:t>言</w:t>
      </w:r>
      <w:bookmarkEnd w:id="22"/>
      <w:bookmarkEnd w:id="24"/>
    </w:p>
    <w:p w:rsidR="009B26E1" w:rsidRDefault="009B26E1" w:rsidP="009B26E1">
      <w:pPr>
        <w:pStyle w:val="affffe"/>
        <w:ind w:firstLine="420"/>
      </w:pPr>
      <w:r>
        <w:rPr>
          <w:rFonts w:hint="eastAsia"/>
        </w:rPr>
        <w:t>本文件按照GB/T 1.1—2020《标准化工作导则  第1部分：标准化文件的结构和起草规则》的规定起草。</w:t>
      </w:r>
    </w:p>
    <w:p w:rsidR="009B26E1" w:rsidRDefault="009B26E1" w:rsidP="009B26E1">
      <w:pPr>
        <w:pStyle w:val="affffe"/>
        <w:ind w:firstLine="420"/>
      </w:pPr>
      <w:r>
        <w:rPr>
          <w:rFonts w:hint="eastAsia"/>
        </w:rPr>
        <w:t>本文件由</w:t>
      </w:r>
      <w:r w:rsidRPr="009B26E1">
        <w:rPr>
          <w:rFonts w:hint="eastAsia"/>
        </w:rPr>
        <w:t>苏州市拙政园管理处</w:t>
      </w:r>
      <w:r>
        <w:rPr>
          <w:rFonts w:hint="eastAsia"/>
        </w:rPr>
        <w:t>提出。</w:t>
      </w:r>
    </w:p>
    <w:p w:rsidR="009B26E1" w:rsidRDefault="009B26E1" w:rsidP="009B26E1">
      <w:pPr>
        <w:pStyle w:val="affffe"/>
        <w:ind w:firstLine="420"/>
      </w:pPr>
      <w:r>
        <w:rPr>
          <w:rFonts w:hint="eastAsia"/>
        </w:rPr>
        <w:t>本文件由××××归口。</w:t>
      </w:r>
    </w:p>
    <w:p w:rsidR="009B26E1" w:rsidRDefault="009B26E1" w:rsidP="009B26E1">
      <w:pPr>
        <w:pStyle w:val="affffe"/>
        <w:ind w:firstLine="420"/>
      </w:pPr>
      <w:r>
        <w:rPr>
          <w:rFonts w:hint="eastAsia"/>
        </w:rPr>
        <w:t>本文件起草单位：</w:t>
      </w:r>
      <w:r w:rsidRPr="009B26E1">
        <w:rPr>
          <w:rFonts w:hint="eastAsia"/>
        </w:rPr>
        <w:t>苏州市拙政园管理处</w:t>
      </w:r>
    </w:p>
    <w:p w:rsidR="009B26E1" w:rsidRPr="009B26E1" w:rsidRDefault="009B26E1" w:rsidP="002F750C">
      <w:pPr>
        <w:pStyle w:val="affffe"/>
        <w:ind w:firstLine="420"/>
        <w:sectPr w:rsidR="009B26E1" w:rsidRPr="009B26E1" w:rsidSect="009B26E1">
          <w:pgSz w:w="11906" w:h="16838" w:code="9"/>
          <w:pgMar w:top="1871" w:right="1134" w:bottom="1134" w:left="1134" w:header="1418" w:footer="1134" w:gutter="284"/>
          <w:pgNumType w:fmt="upperRoman"/>
          <w:cols w:space="425"/>
          <w:formProt w:val="0"/>
          <w:docGrid w:type="lines" w:linePitch="312"/>
        </w:sectPr>
      </w:pPr>
      <w:r>
        <w:rPr>
          <w:rFonts w:hint="eastAsia"/>
        </w:rPr>
        <w:t>本文件主要起草人：</w:t>
      </w:r>
      <w:r w:rsidR="00BA43F3">
        <w:rPr>
          <w:rFonts w:hint="eastAsia"/>
        </w:rPr>
        <w:t xml:space="preserve"> </w:t>
      </w:r>
      <w:r w:rsidR="002F750C">
        <w:rPr>
          <w:rFonts w:hint="eastAsia"/>
        </w:rPr>
        <w:t>严伟良</w:t>
      </w:r>
      <w:r w:rsidR="002F750C">
        <w:rPr>
          <w:rFonts w:hint="eastAsia"/>
        </w:rPr>
        <w:t>、</w:t>
      </w:r>
      <w:r w:rsidR="002F750C">
        <w:rPr>
          <w:rFonts w:hint="eastAsia"/>
        </w:rPr>
        <w:t>李艳</w:t>
      </w:r>
      <w:r w:rsidR="002F750C">
        <w:rPr>
          <w:rFonts w:hint="eastAsia"/>
        </w:rPr>
        <w:t>、</w:t>
      </w:r>
      <w:r w:rsidR="002F750C">
        <w:rPr>
          <w:rFonts w:hint="eastAsia"/>
        </w:rPr>
        <w:t>余俪</w:t>
      </w:r>
      <w:r w:rsidR="002F750C">
        <w:rPr>
          <w:rFonts w:hint="eastAsia"/>
        </w:rPr>
        <w:t>、</w:t>
      </w:r>
      <w:r w:rsidR="002F750C">
        <w:rPr>
          <w:rFonts w:hint="eastAsia"/>
        </w:rPr>
        <w:t>沈威斌</w:t>
      </w:r>
      <w:r w:rsidR="002F750C">
        <w:rPr>
          <w:rFonts w:hint="eastAsia"/>
        </w:rPr>
        <w:t>、</w:t>
      </w:r>
      <w:r w:rsidR="002F750C">
        <w:rPr>
          <w:rFonts w:hint="eastAsia"/>
        </w:rPr>
        <w:t>沈亮</w:t>
      </w:r>
      <w:r w:rsidR="002F750C">
        <w:rPr>
          <w:rFonts w:hint="eastAsia"/>
        </w:rPr>
        <w:t>、</w:t>
      </w:r>
      <w:r w:rsidR="002F750C">
        <w:rPr>
          <w:rFonts w:hint="eastAsia"/>
        </w:rPr>
        <w:t>张心怡</w:t>
      </w:r>
      <w:r w:rsidR="002F750C">
        <w:rPr>
          <w:rFonts w:hint="eastAsia"/>
        </w:rPr>
        <w:t>、</w:t>
      </w:r>
      <w:r w:rsidR="002F750C">
        <w:rPr>
          <w:rFonts w:hint="eastAsia"/>
        </w:rPr>
        <w:t>钱雅琴</w:t>
      </w:r>
      <w:r w:rsidR="002F750C">
        <w:rPr>
          <w:rFonts w:hint="eastAsia"/>
        </w:rPr>
        <w:t>、</w:t>
      </w:r>
      <w:r w:rsidR="002F750C">
        <w:rPr>
          <w:rFonts w:hint="eastAsia"/>
        </w:rPr>
        <w:t>高志刚</w:t>
      </w:r>
      <w:r w:rsidR="002F750C">
        <w:rPr>
          <w:rFonts w:hint="eastAsia"/>
        </w:rPr>
        <w:t>、</w:t>
      </w:r>
      <w:r w:rsidR="002F750C">
        <w:rPr>
          <w:rFonts w:hint="eastAsia"/>
        </w:rPr>
        <w:t>谈小国</w:t>
      </w:r>
      <w:r w:rsidR="002F750C">
        <w:rPr>
          <w:rFonts w:hint="eastAsia"/>
        </w:rPr>
        <w:t>、</w:t>
      </w:r>
      <w:r w:rsidR="002F750C">
        <w:rPr>
          <w:rFonts w:hint="eastAsia"/>
        </w:rPr>
        <w:t>程洪福</w:t>
      </w:r>
      <w:r w:rsidR="002F750C">
        <w:rPr>
          <w:rFonts w:hint="eastAsia"/>
        </w:rPr>
        <w:t>、</w:t>
      </w:r>
      <w:r w:rsidR="002F750C">
        <w:rPr>
          <w:rFonts w:hint="eastAsia"/>
        </w:rPr>
        <w:t>程晓峰</w:t>
      </w:r>
      <w:r w:rsidR="002F750C">
        <w:rPr>
          <w:rFonts w:hint="eastAsia"/>
        </w:rPr>
        <w:t>、</w:t>
      </w:r>
      <w:r w:rsidR="002F750C">
        <w:rPr>
          <w:rFonts w:hint="eastAsia"/>
        </w:rPr>
        <w:t>薛志坚</w:t>
      </w:r>
      <w:r w:rsidR="002F750C">
        <w:rPr>
          <w:rFonts w:hint="eastAsia"/>
        </w:rPr>
        <w:t>（按姓氏笔画排序）</w:t>
      </w:r>
      <w:bookmarkStart w:id="25" w:name="_GoBack"/>
      <w:bookmarkEnd w:id="25"/>
    </w:p>
    <w:p w:rsidR="00894836" w:rsidRPr="00145D9D" w:rsidRDefault="00894836" w:rsidP="00093D25">
      <w:pPr>
        <w:spacing w:line="20" w:lineRule="exact"/>
        <w:jc w:val="center"/>
        <w:rPr>
          <w:rFonts w:ascii="黑体" w:eastAsia="黑体" w:hAnsi="黑体"/>
          <w:sz w:val="32"/>
          <w:szCs w:val="32"/>
        </w:rPr>
      </w:pPr>
      <w:bookmarkStart w:id="26"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3633A0DE1BD45C3B4648D0988C7C8C7"/>
        </w:placeholder>
      </w:sdtPr>
      <w:sdtEndPr/>
      <w:sdtContent>
        <w:bookmarkStart w:id="27" w:name="NEW_STAND_NAME" w:displacedByCustomXml="prev"/>
        <w:p w:rsidR="00F26B7E" w:rsidRPr="00F26B7E" w:rsidRDefault="00755DD2" w:rsidP="00755DD2">
          <w:pPr>
            <w:pStyle w:val="afffffffffb"/>
            <w:spacing w:beforeLines="1" w:before="3" w:afterLines="220" w:after="686"/>
          </w:pPr>
          <w:r>
            <w:rPr>
              <w:rFonts w:hint="eastAsia"/>
            </w:rPr>
            <w:t>旅游景区实名分时预约服务规范</w:t>
          </w:r>
        </w:p>
      </w:sdtContent>
    </w:sdt>
    <w:bookmarkEnd w:id="27" w:displacedByCustomXml="prev"/>
    <w:p w:rsidR="00E2552F" w:rsidRDefault="00E2552F" w:rsidP="00A77CCB">
      <w:pPr>
        <w:pStyle w:val="afff"/>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60146193"/>
      <w:bookmarkStart w:id="37" w:name="_Toc60147521"/>
      <w:bookmarkStart w:id="38" w:name="_Toc61346416"/>
      <w:bookmarkStart w:id="39" w:name="_Toc104553852"/>
      <w:r>
        <w:rPr>
          <w:rFonts w:hint="eastAsia"/>
        </w:rPr>
        <w:t>范围</w:t>
      </w:r>
      <w:bookmarkEnd w:id="28"/>
      <w:bookmarkEnd w:id="29"/>
      <w:bookmarkEnd w:id="30"/>
      <w:bookmarkEnd w:id="31"/>
      <w:bookmarkEnd w:id="32"/>
      <w:bookmarkEnd w:id="33"/>
      <w:bookmarkEnd w:id="34"/>
      <w:bookmarkEnd w:id="35"/>
      <w:bookmarkEnd w:id="36"/>
      <w:bookmarkEnd w:id="37"/>
      <w:bookmarkEnd w:id="38"/>
      <w:bookmarkEnd w:id="39"/>
    </w:p>
    <w:p w:rsidR="00755DD2" w:rsidRDefault="00C72E40" w:rsidP="00BA4355">
      <w:pPr>
        <w:pStyle w:val="affffe"/>
        <w:ind w:firstLine="420"/>
      </w:pPr>
      <w:bookmarkStart w:id="40" w:name="_Toc17233326"/>
      <w:bookmarkStart w:id="41" w:name="_Toc17233334"/>
      <w:bookmarkStart w:id="42" w:name="_Toc24884212"/>
      <w:bookmarkStart w:id="43" w:name="_Toc24884219"/>
      <w:bookmarkStart w:id="44" w:name="_Toc26648466"/>
      <w:r>
        <w:rPr>
          <w:rFonts w:hint="eastAsia"/>
        </w:rPr>
        <w:t>本标准规定了景区实名</w:t>
      </w:r>
      <w:r w:rsidR="00755DD2">
        <w:rPr>
          <w:rFonts w:hint="eastAsia"/>
        </w:rPr>
        <w:t>分时预约管理工作的</w:t>
      </w:r>
      <w:r w:rsidR="00BA4355">
        <w:rPr>
          <w:rFonts w:hint="eastAsia"/>
        </w:rPr>
        <w:t>时段划分、</w:t>
      </w:r>
      <w:r w:rsidR="00755DD2">
        <w:rPr>
          <w:rFonts w:hint="eastAsia"/>
        </w:rPr>
        <w:t>人员</w:t>
      </w:r>
      <w:r w:rsidR="00BA4355">
        <w:rPr>
          <w:rFonts w:hint="eastAsia"/>
        </w:rPr>
        <w:t>配置</w:t>
      </w:r>
      <w:r w:rsidR="00755DD2">
        <w:rPr>
          <w:rFonts w:hint="eastAsia"/>
        </w:rPr>
        <w:t>、设施</w:t>
      </w:r>
      <w:r w:rsidR="00BA4355">
        <w:rPr>
          <w:rFonts w:hint="eastAsia"/>
        </w:rPr>
        <w:t>设备</w:t>
      </w:r>
      <w:r w:rsidR="00755DD2">
        <w:rPr>
          <w:rFonts w:hint="eastAsia"/>
        </w:rPr>
        <w:t>、</w:t>
      </w:r>
      <w:r w:rsidR="00153809">
        <w:rPr>
          <w:rFonts w:hint="eastAsia"/>
        </w:rPr>
        <w:t>社会</w:t>
      </w:r>
      <w:r w:rsidR="00755DD2" w:rsidRPr="001E1C81">
        <w:rPr>
          <w:rFonts w:hint="eastAsia"/>
        </w:rPr>
        <w:t>宣传、内部管控和应</w:t>
      </w:r>
      <w:r w:rsidR="00755DD2">
        <w:rPr>
          <w:rFonts w:hint="eastAsia"/>
        </w:rPr>
        <w:t>急预案。</w:t>
      </w:r>
    </w:p>
    <w:p w:rsidR="007E7A75" w:rsidRDefault="00755DD2" w:rsidP="00755DD2">
      <w:pPr>
        <w:pStyle w:val="affffe"/>
        <w:ind w:firstLine="420"/>
      </w:pPr>
      <w:r>
        <w:rPr>
          <w:rFonts w:hint="eastAsia"/>
        </w:rPr>
        <w:t>本标准适用于苏州全市</w:t>
      </w:r>
      <w:r w:rsidR="00B1597C">
        <w:rPr>
          <w:rFonts w:hint="eastAsia"/>
        </w:rPr>
        <w:t>旅游景区的实名</w:t>
      </w:r>
      <w:r>
        <w:rPr>
          <w:rFonts w:hint="eastAsia"/>
        </w:rPr>
        <w:t>分时预约管理。</w:t>
      </w:r>
    </w:p>
    <w:p w:rsidR="00E2552F" w:rsidRDefault="007E7A75" w:rsidP="00A77CCB">
      <w:pPr>
        <w:pStyle w:val="afff"/>
        <w:spacing w:before="312" w:after="312"/>
      </w:pPr>
      <w:bookmarkStart w:id="45" w:name="_Toc26718931"/>
      <w:bookmarkStart w:id="46" w:name="_Toc26986531"/>
      <w:bookmarkStart w:id="47" w:name="_Toc26986772"/>
      <w:bookmarkStart w:id="48" w:name="_Toc60146194"/>
      <w:bookmarkStart w:id="49" w:name="_Toc60147522"/>
      <w:bookmarkStart w:id="50" w:name="_Toc61346417"/>
      <w:bookmarkStart w:id="51" w:name="_Toc104553853"/>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0AB06D769EA54831B42E7839F3A6926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55DD2" w:rsidRDefault="00755DD2" w:rsidP="00755DD2">
      <w:pPr>
        <w:pStyle w:val="affffe"/>
        <w:ind w:firstLine="420"/>
      </w:pPr>
      <w:r>
        <w:rPr>
          <w:rFonts w:hint="eastAsia"/>
        </w:rPr>
        <w:t>GB/T 26355-2010 旅游景区服务指南</w:t>
      </w:r>
    </w:p>
    <w:p w:rsidR="00755DD2" w:rsidRDefault="00755DD2" w:rsidP="00755DD2">
      <w:pPr>
        <w:pStyle w:val="affffe"/>
        <w:ind w:firstLine="420"/>
      </w:pPr>
      <w:r>
        <w:rPr>
          <w:rFonts w:hint="eastAsia"/>
        </w:rPr>
        <w:t>GB/T 30225-2013 旅游景区数字化应用规范</w:t>
      </w:r>
    </w:p>
    <w:p w:rsidR="00755DD2" w:rsidRDefault="00755DD2" w:rsidP="00755DD2">
      <w:pPr>
        <w:pStyle w:val="affffe"/>
        <w:ind w:firstLine="420"/>
      </w:pPr>
      <w:r>
        <w:rPr>
          <w:rFonts w:hint="eastAsia"/>
        </w:rPr>
        <w:t>GB/T 37694-2019 面向景区游客旅游服务管理的物联网系统技术要求</w:t>
      </w:r>
    </w:p>
    <w:p w:rsidR="00755DD2" w:rsidRDefault="00755DD2" w:rsidP="00755DD2">
      <w:pPr>
        <w:pStyle w:val="affffe"/>
        <w:ind w:firstLine="420"/>
      </w:pPr>
      <w:r>
        <w:rPr>
          <w:rFonts w:hint="eastAsia"/>
        </w:rPr>
        <w:t>GB/T 10001.1 公共信息图形符号 第1部分：通用符号</w:t>
      </w:r>
    </w:p>
    <w:p w:rsidR="00755DD2" w:rsidRDefault="00755DD2" w:rsidP="00755DD2">
      <w:pPr>
        <w:pStyle w:val="affffe"/>
        <w:ind w:firstLine="420"/>
      </w:pPr>
      <w:r>
        <w:rPr>
          <w:rFonts w:hint="eastAsia"/>
        </w:rPr>
        <w:t>GB/T 10001.2 公共信息图形符号 第2部分：旅游休闲符号</w:t>
      </w:r>
    </w:p>
    <w:p w:rsidR="00755DD2" w:rsidRDefault="00755DD2" w:rsidP="00755DD2">
      <w:pPr>
        <w:pStyle w:val="affffe"/>
        <w:ind w:firstLine="420"/>
      </w:pPr>
      <w:r>
        <w:rPr>
          <w:rFonts w:hint="eastAsia"/>
        </w:rPr>
        <w:t>LB/T 034  景区最大承载量核定导则</w:t>
      </w:r>
    </w:p>
    <w:p w:rsidR="00755DD2" w:rsidRDefault="00755DD2" w:rsidP="00755DD2">
      <w:pPr>
        <w:pStyle w:val="affffe"/>
        <w:ind w:firstLine="420"/>
      </w:pPr>
      <w:r>
        <w:rPr>
          <w:rFonts w:hint="eastAsia"/>
        </w:rPr>
        <w:t>DB 32/T 3585-2019 智慧景区建设指南</w:t>
      </w:r>
    </w:p>
    <w:p w:rsidR="00A370F0" w:rsidRPr="008A57E6" w:rsidRDefault="00755DD2" w:rsidP="00755DD2">
      <w:pPr>
        <w:pStyle w:val="affffe"/>
        <w:ind w:firstLine="420"/>
      </w:pPr>
      <w:r>
        <w:rPr>
          <w:rFonts w:hint="eastAsia"/>
        </w:rPr>
        <w:t>T/CAS 411-2020 旅游景区预约游览服务规范</w:t>
      </w:r>
    </w:p>
    <w:p w:rsidR="00B265BC" w:rsidRPr="00E030F9" w:rsidRDefault="00FD59EB" w:rsidP="00FD59EB">
      <w:pPr>
        <w:pStyle w:val="afff"/>
        <w:spacing w:before="312" w:after="312"/>
      </w:pPr>
      <w:bookmarkStart w:id="52" w:name="_Toc60146195"/>
      <w:bookmarkStart w:id="53" w:name="_Toc60147523"/>
      <w:bookmarkStart w:id="54" w:name="_Toc61346418"/>
      <w:bookmarkStart w:id="55" w:name="_Toc104553854"/>
      <w:r>
        <w:rPr>
          <w:rFonts w:hint="eastAsia"/>
          <w:szCs w:val="21"/>
        </w:rPr>
        <w:t>术语和定义</w:t>
      </w:r>
      <w:bookmarkEnd w:id="52"/>
      <w:bookmarkEnd w:id="53"/>
      <w:bookmarkEnd w:id="54"/>
      <w:bookmarkEnd w:id="55"/>
    </w:p>
    <w:bookmarkStart w:id="56" w:name="_Toc26986532" w:displacedByCustomXml="next"/>
    <w:bookmarkEnd w:id="56" w:displacedByCustomXml="next"/>
    <w:sdt>
      <w:sdtPr>
        <w:id w:val="-1909835108"/>
        <w:placeholder>
          <w:docPart w:val="E11FEFF0CC7B4206A3297BEF9C68335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3843E9" w:rsidP="00BA263B">
          <w:pPr>
            <w:pStyle w:val="affffe"/>
            <w:ind w:firstLine="420"/>
          </w:pPr>
          <w:r>
            <w:t>下列术语和定义适用于本文件。</w:t>
          </w:r>
        </w:p>
      </w:sdtContent>
    </w:sdt>
    <w:p w:rsidR="00AC2BE8" w:rsidRDefault="00AC2BE8" w:rsidP="00AC2BE8">
      <w:pPr>
        <w:pStyle w:val="afffffffffff8"/>
        <w:numPr>
          <w:ilvl w:val="0"/>
          <w:numId w:val="0"/>
        </w:numPr>
        <w:ind w:left="284"/>
        <w:rPr>
          <w:rFonts w:ascii="黑体" w:eastAsia="黑体" w:hAnsi="黑体"/>
        </w:rPr>
      </w:pPr>
    </w:p>
    <w:p w:rsidR="004B3E93" w:rsidRPr="00AC2BE8" w:rsidRDefault="00AC2BE8" w:rsidP="00AC2BE8">
      <w:pPr>
        <w:pStyle w:val="afffffffffff8"/>
        <w:numPr>
          <w:ilvl w:val="0"/>
          <w:numId w:val="0"/>
        </w:numPr>
        <w:ind w:left="284" w:firstLineChars="100" w:firstLine="210"/>
        <w:rPr>
          <w:rFonts w:ascii="黑体" w:eastAsia="黑体" w:hAnsi="黑体"/>
        </w:rPr>
      </w:pPr>
      <w:r>
        <w:rPr>
          <w:rFonts w:ascii="黑体" w:eastAsia="黑体" w:hAnsi="黑体" w:hint="eastAsia"/>
        </w:rPr>
        <w:t>实名</w:t>
      </w:r>
      <w:r w:rsidR="00755DD2" w:rsidRPr="00AC2BE8">
        <w:rPr>
          <w:rFonts w:ascii="黑体" w:eastAsia="黑体" w:hAnsi="黑体"/>
        </w:rPr>
        <w:t>分时预约</w:t>
      </w:r>
      <w:r>
        <w:rPr>
          <w:rFonts w:ascii="黑体" w:eastAsia="黑体" w:hAnsi="黑体" w:hint="eastAsia"/>
        </w:rPr>
        <w:t xml:space="preserve"> </w:t>
      </w:r>
      <w:r>
        <w:rPr>
          <w:rFonts w:ascii="黑体" w:eastAsia="黑体" w:hAnsi="黑体"/>
        </w:rPr>
        <w:t xml:space="preserve"> </w:t>
      </w:r>
      <w:r>
        <w:rPr>
          <w:rFonts w:ascii="黑体" w:eastAsia="黑体" w:hAnsi="黑体" w:hint="eastAsia"/>
        </w:rPr>
        <w:t>real</w:t>
      </w:r>
      <w:r>
        <w:rPr>
          <w:rFonts w:ascii="黑体" w:eastAsia="黑体" w:hAnsi="黑体"/>
        </w:rPr>
        <w:t xml:space="preserve"> </w:t>
      </w:r>
      <w:r>
        <w:rPr>
          <w:rFonts w:ascii="黑体" w:eastAsia="黑体" w:hAnsi="黑体" w:hint="eastAsia"/>
        </w:rPr>
        <w:t>name</w:t>
      </w:r>
      <w:r>
        <w:rPr>
          <w:rFonts w:ascii="黑体" w:eastAsia="黑体" w:hAnsi="黑体"/>
        </w:rPr>
        <w:t xml:space="preserve"> </w:t>
      </w:r>
      <w:r w:rsidR="00755DD2" w:rsidRPr="00AC2BE8">
        <w:rPr>
          <w:rFonts w:ascii="黑体" w:eastAsia="黑体" w:hAnsi="黑体"/>
        </w:rPr>
        <w:t>staggered reservation</w:t>
      </w:r>
    </w:p>
    <w:p w:rsidR="002A1260" w:rsidRDefault="002B5BF3" w:rsidP="00653FED">
      <w:pPr>
        <w:pStyle w:val="affffe"/>
        <w:ind w:firstLine="420"/>
      </w:pPr>
      <w:r>
        <w:rPr>
          <w:rFonts w:hint="eastAsia"/>
        </w:rPr>
        <w:t>旅游景区管理机构根据景区面积、</w:t>
      </w:r>
      <w:r w:rsidRPr="001E1C81">
        <w:rPr>
          <w:rFonts w:hint="eastAsia"/>
        </w:rPr>
        <w:t>游客最大承载量、瞬时最大承载量</w:t>
      </w:r>
      <w:r w:rsidRPr="002B5BF3">
        <w:rPr>
          <w:rFonts w:hint="eastAsia"/>
        </w:rPr>
        <w:t>将全天开放时长</w:t>
      </w:r>
      <w:r>
        <w:rPr>
          <w:rFonts w:hint="eastAsia"/>
        </w:rPr>
        <w:t>划分为若干时段，提供游客预约。</w:t>
      </w:r>
      <w:r w:rsidR="00AC2BE8" w:rsidRPr="00AC2BE8">
        <w:rPr>
          <w:rFonts w:hint="eastAsia"/>
        </w:rPr>
        <w:t>游客通过官方渠道或其他授权的渠道线上预约游览日期和时间段，绑定身份信息后，于预约时间到景区门口，核验后入园游览。</w:t>
      </w:r>
    </w:p>
    <w:p w:rsidR="00AC2BE8" w:rsidRDefault="00AC2BE8" w:rsidP="007B1C44">
      <w:pPr>
        <w:pStyle w:val="afffffffffff8"/>
        <w:numPr>
          <w:ilvl w:val="0"/>
          <w:numId w:val="0"/>
        </w:numPr>
        <w:ind w:firstLineChars="200" w:firstLine="420"/>
        <w:rPr>
          <w:rFonts w:ascii="黑体" w:eastAsia="黑体" w:hAnsi="黑体"/>
        </w:rPr>
      </w:pPr>
    </w:p>
    <w:p w:rsidR="001D212F" w:rsidRDefault="007D7312" w:rsidP="007E7A75">
      <w:pPr>
        <w:pStyle w:val="afff"/>
        <w:spacing w:before="312" w:after="312"/>
      </w:pPr>
      <w:bookmarkStart w:id="57" w:name="_Toc104553855"/>
      <w:r>
        <w:t>基本</w:t>
      </w:r>
      <w:r w:rsidR="00755DD2">
        <w:t>要求</w:t>
      </w:r>
      <w:bookmarkEnd w:id="57"/>
    </w:p>
    <w:p w:rsidR="0028013F" w:rsidRPr="00755DD2" w:rsidRDefault="0028013F" w:rsidP="00755DD2">
      <w:pPr>
        <w:pStyle w:val="afffffffff1"/>
      </w:pPr>
      <w:bookmarkStart w:id="58" w:name="_Toc60146197"/>
      <w:bookmarkStart w:id="59" w:name="_Toc60147525"/>
      <w:bookmarkStart w:id="60" w:name="_Toc61346420"/>
      <w:r>
        <w:rPr>
          <w:rFonts w:hint="eastAsia"/>
        </w:rPr>
        <w:t>景区</w:t>
      </w:r>
      <w:r w:rsidRPr="00755DD2">
        <w:rPr>
          <w:rFonts w:hint="eastAsia"/>
        </w:rPr>
        <w:t>应按照相关法律法规和GB/T 26355、RB/T 312的要求，按照保护和合理利用旅游资源的前提，为游客提供旅</w:t>
      </w:r>
      <w:r w:rsidRPr="001E1C81">
        <w:rPr>
          <w:rFonts w:hint="eastAsia"/>
        </w:rPr>
        <w:t>游</w:t>
      </w:r>
      <w:r w:rsidR="00E210F0" w:rsidRPr="001E1C81">
        <w:rPr>
          <w:rFonts w:hint="eastAsia"/>
        </w:rPr>
        <w:t>预约</w:t>
      </w:r>
      <w:r w:rsidRPr="00755DD2">
        <w:rPr>
          <w:rFonts w:hint="eastAsia"/>
        </w:rPr>
        <w:t>服务。</w:t>
      </w:r>
    </w:p>
    <w:p w:rsidR="0028013F" w:rsidRDefault="0028013F" w:rsidP="00755DD2">
      <w:pPr>
        <w:pStyle w:val="afffffffff1"/>
      </w:pPr>
      <w:r>
        <w:rPr>
          <w:rFonts w:hint="eastAsia"/>
        </w:rPr>
        <w:t>景区应利用信息化技术提升旅游景区的综合管理和服务水平，按DB</w:t>
      </w:r>
      <w:r>
        <w:t>32</w:t>
      </w:r>
      <w:r>
        <w:rPr>
          <w:rFonts w:hint="eastAsia"/>
        </w:rPr>
        <w:t>/</w:t>
      </w:r>
      <w:r>
        <w:t>T3585</w:t>
      </w:r>
      <w:r>
        <w:rPr>
          <w:rFonts w:hint="eastAsia"/>
        </w:rPr>
        <w:t>的要求配置实名信息的读取设备</w:t>
      </w:r>
      <w:r w:rsidRPr="00755DD2">
        <w:rPr>
          <w:rFonts w:hint="eastAsia"/>
        </w:rPr>
        <w:t>。</w:t>
      </w:r>
    </w:p>
    <w:p w:rsidR="00505366" w:rsidRPr="001E1C81" w:rsidRDefault="00505366" w:rsidP="00505366">
      <w:pPr>
        <w:pStyle w:val="afffffffff1"/>
      </w:pPr>
      <w:r w:rsidRPr="001E1C81">
        <w:rPr>
          <w:rFonts w:hint="eastAsia"/>
        </w:rPr>
        <w:t>景区每日预约总额不得高于景区最大游客承载量。</w:t>
      </w:r>
    </w:p>
    <w:p w:rsidR="00505366" w:rsidRDefault="0028013F" w:rsidP="00505366">
      <w:pPr>
        <w:pStyle w:val="afffffffff1"/>
      </w:pPr>
      <w:r w:rsidRPr="00FA6D6E">
        <w:rPr>
          <w:rFonts w:hint="eastAsia"/>
        </w:rPr>
        <w:t>景区</w:t>
      </w:r>
      <w:r w:rsidR="00505366">
        <w:rPr>
          <w:rFonts w:hint="eastAsia"/>
        </w:rPr>
        <w:t>以一小时为单位，划分开放时段，不满一小时的，可与相邻时段合并。</w:t>
      </w:r>
    </w:p>
    <w:p w:rsidR="00505366" w:rsidRPr="00505366" w:rsidRDefault="00505366" w:rsidP="00505366">
      <w:pPr>
        <w:pStyle w:val="afffffffff1"/>
      </w:pPr>
      <w:r>
        <w:rPr>
          <w:rFonts w:hint="eastAsia"/>
        </w:rPr>
        <w:t>每时段预约限额应根据</w:t>
      </w:r>
      <w:r w:rsidR="0028013F" w:rsidRPr="00FA6D6E">
        <w:rPr>
          <w:rFonts w:hint="eastAsia"/>
        </w:rPr>
        <w:t>单日游客最大承载量、瞬时游客最大承载量、游客峰谷值、周边交通条件等因素设定</w:t>
      </w:r>
      <w:r w:rsidR="00163519">
        <w:rPr>
          <w:rFonts w:hint="eastAsia"/>
        </w:rPr>
        <w:t>。</w:t>
      </w:r>
    </w:p>
    <w:p w:rsidR="0028013F" w:rsidRPr="00755DD2" w:rsidRDefault="0028013F" w:rsidP="0028013F">
      <w:pPr>
        <w:pStyle w:val="afffffffff1"/>
      </w:pPr>
      <w:r>
        <w:rPr>
          <w:rFonts w:hint="eastAsia"/>
        </w:rPr>
        <w:lastRenderedPageBreak/>
        <w:t>景区应实施有效的服务质量激励机制，培养员工优质服务意识，将</w:t>
      </w:r>
      <w:r w:rsidRPr="00755DD2">
        <w:rPr>
          <w:rFonts w:hint="eastAsia"/>
        </w:rPr>
        <w:t>任务明确分配到部门和全体员工。</w:t>
      </w:r>
    </w:p>
    <w:p w:rsidR="0028013F" w:rsidRPr="00755DD2" w:rsidRDefault="0028013F" w:rsidP="00755DD2">
      <w:pPr>
        <w:pStyle w:val="afffffffff1"/>
      </w:pPr>
      <w:r>
        <w:rPr>
          <w:rFonts w:hint="eastAsia"/>
        </w:rPr>
        <w:t>景区</w:t>
      </w:r>
      <w:r w:rsidRPr="00755DD2">
        <w:rPr>
          <w:rFonts w:hint="eastAsia"/>
        </w:rPr>
        <w:t>应</w:t>
      </w:r>
      <w:r>
        <w:rPr>
          <w:rFonts w:hint="eastAsia"/>
        </w:rPr>
        <w:t>有</w:t>
      </w:r>
      <w:r w:rsidRPr="00755DD2">
        <w:rPr>
          <w:rFonts w:hint="eastAsia"/>
        </w:rPr>
        <w:t>服务岗位规范和质量要求，</w:t>
      </w:r>
      <w:r>
        <w:rPr>
          <w:rFonts w:hint="eastAsia"/>
        </w:rPr>
        <w:t>有</w:t>
      </w:r>
      <w:r w:rsidRPr="00755DD2">
        <w:rPr>
          <w:rFonts w:hint="eastAsia"/>
        </w:rPr>
        <w:t>岗位职责和奖惩措施。</w:t>
      </w:r>
    </w:p>
    <w:p w:rsidR="001E14C3" w:rsidRDefault="0028013F" w:rsidP="00755DD2">
      <w:pPr>
        <w:pStyle w:val="afffffffff1"/>
      </w:pPr>
      <w:r>
        <w:rPr>
          <w:rFonts w:hint="eastAsia"/>
        </w:rPr>
        <w:t>景区</w:t>
      </w:r>
      <w:r w:rsidRPr="00755DD2">
        <w:rPr>
          <w:rFonts w:hint="eastAsia"/>
        </w:rPr>
        <w:t>应开展工作人员培训活动，工作人员应熟悉景区实名分时预约情况，能提供相应咨询服务。</w:t>
      </w:r>
      <w:bookmarkEnd w:id="58"/>
      <w:bookmarkEnd w:id="59"/>
      <w:bookmarkEnd w:id="60"/>
    </w:p>
    <w:p w:rsidR="007D7312" w:rsidRDefault="0028013F" w:rsidP="007D7312">
      <w:pPr>
        <w:pStyle w:val="afffffffff1"/>
      </w:pPr>
      <w:r>
        <w:rPr>
          <w:rFonts w:hint="eastAsia"/>
        </w:rPr>
        <w:t>景区</w:t>
      </w:r>
      <w:r w:rsidR="002B5BF3">
        <w:rPr>
          <w:rFonts w:hint="eastAsia"/>
        </w:rPr>
        <w:t>应在入口</w:t>
      </w:r>
      <w:r>
        <w:rPr>
          <w:rFonts w:hint="eastAsia"/>
        </w:rPr>
        <w:t>区域</w:t>
      </w:r>
      <w:r w:rsidR="002B5BF3">
        <w:rPr>
          <w:rFonts w:hint="eastAsia"/>
        </w:rPr>
        <w:t>设置与客流量相匹配的</w:t>
      </w:r>
      <w:r w:rsidR="007D7312">
        <w:rPr>
          <w:rFonts w:hint="eastAsia"/>
        </w:rPr>
        <w:t>监测点位、入园闸机通道和一线服务人员。</w:t>
      </w:r>
    </w:p>
    <w:p w:rsidR="007D7312" w:rsidRDefault="0028013F" w:rsidP="007D7312">
      <w:pPr>
        <w:pStyle w:val="afffffffff1"/>
      </w:pPr>
      <w:r>
        <w:rPr>
          <w:rFonts w:hint="eastAsia"/>
        </w:rPr>
        <w:t>景区</w:t>
      </w:r>
      <w:r w:rsidR="002B5BF3">
        <w:rPr>
          <w:rFonts w:hint="eastAsia"/>
        </w:rPr>
        <w:t>应在入口</w:t>
      </w:r>
      <w:r>
        <w:rPr>
          <w:rFonts w:hint="eastAsia"/>
        </w:rPr>
        <w:t>区域</w:t>
      </w:r>
      <w:r w:rsidR="002B5BF3">
        <w:rPr>
          <w:rFonts w:hint="eastAsia"/>
        </w:rPr>
        <w:t>设置游客分流疏导场所和应急处置场所</w:t>
      </w:r>
      <w:r w:rsidR="007D7312">
        <w:rPr>
          <w:rFonts w:hint="eastAsia"/>
        </w:rPr>
        <w:t>。</w:t>
      </w:r>
    </w:p>
    <w:p w:rsidR="007D7312" w:rsidRDefault="007D7312" w:rsidP="007D7312">
      <w:pPr>
        <w:pStyle w:val="afff"/>
        <w:spacing w:before="312" w:after="312"/>
      </w:pPr>
      <w:bookmarkStart w:id="61" w:name="_Toc104553856"/>
      <w:r>
        <w:t>服务要求</w:t>
      </w:r>
      <w:bookmarkEnd w:id="61"/>
    </w:p>
    <w:p w:rsidR="007D7312" w:rsidRDefault="0042107E" w:rsidP="006C2A6C">
      <w:pPr>
        <w:pStyle w:val="afff0"/>
        <w:spacing w:before="156" w:after="156"/>
      </w:pPr>
      <w:bookmarkStart w:id="62" w:name="_Toc104553857"/>
      <w:r>
        <w:rPr>
          <w:rFonts w:hint="eastAsia"/>
        </w:rPr>
        <w:t>咨询服务</w:t>
      </w:r>
      <w:bookmarkEnd w:id="62"/>
    </w:p>
    <w:p w:rsidR="007D7312" w:rsidRDefault="006C2A6C" w:rsidP="0042107E">
      <w:pPr>
        <w:pStyle w:val="afffffffff4"/>
      </w:pPr>
      <w:r w:rsidRPr="004D6BCB">
        <w:rPr>
          <w:rFonts w:hint="eastAsia"/>
        </w:rPr>
        <w:t>景区应设置专门服务热线电话，配备专职接线员且接线员普通话、沟通业务能力良好，可向游客提供景区票务、游览咨询等服务，接待外宾时能提供英文服务。</w:t>
      </w:r>
    </w:p>
    <w:p w:rsidR="007D7312" w:rsidRDefault="009925FF" w:rsidP="004D6BCB">
      <w:pPr>
        <w:pStyle w:val="afffffffff4"/>
      </w:pPr>
      <w:r>
        <w:rPr>
          <w:rFonts w:hint="eastAsia"/>
        </w:rPr>
        <w:t>景区应指导</w:t>
      </w:r>
      <w:r w:rsidR="0042107E">
        <w:rPr>
          <w:rFonts w:hint="eastAsia"/>
        </w:rPr>
        <w:t>相关旅游票务代理服务系统</w:t>
      </w:r>
      <w:r>
        <w:rPr>
          <w:rFonts w:hint="eastAsia"/>
        </w:rPr>
        <w:t>提供相应咨询服务</w:t>
      </w:r>
      <w:r w:rsidR="007D7312">
        <w:rPr>
          <w:rFonts w:hint="eastAsia"/>
        </w:rPr>
        <w:t>。</w:t>
      </w:r>
    </w:p>
    <w:p w:rsidR="004D6BCB" w:rsidRPr="004D6BCB" w:rsidRDefault="0042107E" w:rsidP="004D6BCB">
      <w:pPr>
        <w:pStyle w:val="afffffffff4"/>
      </w:pPr>
      <w:r w:rsidRPr="004D6BCB">
        <w:rPr>
          <w:rFonts w:hint="eastAsia"/>
        </w:rPr>
        <w:t>景区应具备游客呼叫服务平台，</w:t>
      </w:r>
      <w:r>
        <w:rPr>
          <w:rFonts w:hint="eastAsia"/>
        </w:rPr>
        <w:t>具有线上线下各类终端、</w:t>
      </w:r>
      <w:r w:rsidRPr="004D6BCB">
        <w:rPr>
          <w:rFonts w:hint="eastAsia"/>
        </w:rPr>
        <w:t>渠道的客户服务接入功能。</w:t>
      </w:r>
    </w:p>
    <w:p w:rsidR="004D6BCB" w:rsidRPr="004D6BCB" w:rsidRDefault="0042107E" w:rsidP="0042107E">
      <w:pPr>
        <w:pStyle w:val="afffffffff4"/>
      </w:pPr>
      <w:r>
        <w:rPr>
          <w:rFonts w:hint="eastAsia"/>
        </w:rPr>
        <w:t>景区应面向老年人提供便捷</w:t>
      </w:r>
      <w:r w:rsidRPr="004D6BCB">
        <w:rPr>
          <w:rFonts w:hint="eastAsia"/>
        </w:rPr>
        <w:t>的</w:t>
      </w:r>
      <w:r>
        <w:rPr>
          <w:rFonts w:hint="eastAsia"/>
        </w:rPr>
        <w:t>适老化</w:t>
      </w:r>
      <w:r w:rsidRPr="004D6BCB">
        <w:rPr>
          <w:rFonts w:hint="eastAsia"/>
        </w:rPr>
        <w:t>购票</w:t>
      </w:r>
      <w:r>
        <w:rPr>
          <w:rFonts w:hint="eastAsia"/>
        </w:rPr>
        <w:t>咨询</w:t>
      </w:r>
      <w:r w:rsidRPr="004D6BCB">
        <w:rPr>
          <w:rFonts w:hint="eastAsia"/>
        </w:rPr>
        <w:t>服务。</w:t>
      </w:r>
      <w:r w:rsidRPr="004D6BCB">
        <w:t xml:space="preserve"> </w:t>
      </w:r>
    </w:p>
    <w:p w:rsidR="00755DD2" w:rsidRDefault="00755DD2" w:rsidP="00755DD2">
      <w:pPr>
        <w:pStyle w:val="afff0"/>
        <w:spacing w:before="156" w:after="156"/>
      </w:pPr>
      <w:bookmarkStart w:id="63" w:name="_Toc104553858"/>
      <w:r>
        <w:rPr>
          <w:rFonts w:hint="eastAsia"/>
        </w:rPr>
        <w:t>景区入口服务</w:t>
      </w:r>
      <w:bookmarkEnd w:id="63"/>
    </w:p>
    <w:p w:rsidR="009925FF" w:rsidRDefault="009925FF" w:rsidP="009925FF">
      <w:pPr>
        <w:pStyle w:val="affffe"/>
        <w:ind w:firstLineChars="0" w:firstLine="0"/>
      </w:pPr>
      <w:r>
        <w:rPr>
          <w:rFonts w:hint="eastAsia"/>
        </w:rPr>
        <w:t>5</w:t>
      </w:r>
      <w:r>
        <w:t xml:space="preserve">.2.1 </w:t>
      </w:r>
      <w:r>
        <w:rPr>
          <w:rFonts w:hint="eastAsia"/>
        </w:rPr>
        <w:t>景区应在入口区域设置团队、优抚、散客等相关分流通道。</w:t>
      </w:r>
    </w:p>
    <w:p w:rsidR="009925FF" w:rsidRDefault="009925FF" w:rsidP="009925FF">
      <w:pPr>
        <w:pStyle w:val="affffe"/>
        <w:ind w:firstLineChars="0" w:firstLine="0"/>
      </w:pPr>
      <w:r>
        <w:t xml:space="preserve">5.2.2 </w:t>
      </w:r>
      <w:r>
        <w:rPr>
          <w:rFonts w:hint="eastAsia"/>
        </w:rPr>
        <w:t>景区应在入口醒目处公示服务时段、在园人数等旅游服务信息。</w:t>
      </w:r>
    </w:p>
    <w:p w:rsidR="009925FF" w:rsidRDefault="009925FF" w:rsidP="009925FF">
      <w:pPr>
        <w:pStyle w:val="affffe"/>
        <w:ind w:firstLineChars="0" w:firstLine="0"/>
      </w:pPr>
      <w:r>
        <w:rPr>
          <w:rFonts w:hint="eastAsia"/>
        </w:rPr>
        <w:t>5</w:t>
      </w:r>
      <w:r>
        <w:t xml:space="preserve">.2.3 </w:t>
      </w:r>
      <w:r>
        <w:rPr>
          <w:rFonts w:hint="eastAsia"/>
        </w:rPr>
        <w:t>景区应设置线下服务场所的</w:t>
      </w:r>
      <w:r w:rsidR="00F77650">
        <w:rPr>
          <w:rFonts w:hint="eastAsia"/>
        </w:rPr>
        <w:t>中外文</w:t>
      </w:r>
      <w:r w:rsidR="006D72F1">
        <w:rPr>
          <w:rFonts w:hint="eastAsia"/>
        </w:rPr>
        <w:t>导向</w:t>
      </w:r>
      <w:r>
        <w:rPr>
          <w:rFonts w:hint="eastAsia"/>
        </w:rPr>
        <w:t>标识。</w:t>
      </w:r>
    </w:p>
    <w:p w:rsidR="00755DD2" w:rsidRDefault="009925FF" w:rsidP="009925FF">
      <w:pPr>
        <w:pStyle w:val="affffe"/>
        <w:ind w:firstLineChars="0" w:firstLine="0"/>
      </w:pPr>
      <w:r>
        <w:t xml:space="preserve">5.2.4 </w:t>
      </w:r>
      <w:r>
        <w:rPr>
          <w:rFonts w:hint="eastAsia"/>
        </w:rPr>
        <w:t>景区宜设置预检服务场所。</w:t>
      </w:r>
    </w:p>
    <w:p w:rsidR="00755DD2" w:rsidRDefault="00BB3E98" w:rsidP="00755DD2">
      <w:pPr>
        <w:pStyle w:val="afff0"/>
        <w:spacing w:before="156" w:after="156"/>
      </w:pPr>
      <w:bookmarkStart w:id="64" w:name="_Toc104553859"/>
      <w:r>
        <w:rPr>
          <w:rFonts w:hint="eastAsia"/>
        </w:rPr>
        <w:t>票务</w:t>
      </w:r>
      <w:r w:rsidR="00755DD2">
        <w:rPr>
          <w:rFonts w:hint="eastAsia"/>
        </w:rPr>
        <w:t>服务</w:t>
      </w:r>
      <w:bookmarkEnd w:id="64"/>
    </w:p>
    <w:p w:rsidR="00755DD2" w:rsidRDefault="00755DD2" w:rsidP="00755DD2">
      <w:pPr>
        <w:pStyle w:val="afffffffff4"/>
      </w:pPr>
      <w:r>
        <w:rPr>
          <w:rFonts w:hint="eastAsia"/>
        </w:rPr>
        <w:t>景区应提供线上和线下购票渠道。</w:t>
      </w:r>
    </w:p>
    <w:p w:rsidR="00755DD2" w:rsidRDefault="006D72F1" w:rsidP="00755DD2">
      <w:pPr>
        <w:pStyle w:val="afffffffff4"/>
      </w:pPr>
      <w:r>
        <w:rPr>
          <w:rFonts w:hint="eastAsia"/>
        </w:rPr>
        <w:t>景区现场购票支持现金、刷卡以及电子</w:t>
      </w:r>
      <w:r w:rsidR="00755DD2">
        <w:rPr>
          <w:rFonts w:hint="eastAsia"/>
        </w:rPr>
        <w:t>支付等方式。</w:t>
      </w:r>
    </w:p>
    <w:p w:rsidR="00AF6001" w:rsidRDefault="006D72F1" w:rsidP="00755DD2">
      <w:pPr>
        <w:pStyle w:val="afffffffff4"/>
      </w:pPr>
      <w:r>
        <w:rPr>
          <w:rFonts w:hint="eastAsia"/>
        </w:rPr>
        <w:t>景区应制定优抚对象预约购票制度，以满足</w:t>
      </w:r>
      <w:r w:rsidR="00634581">
        <w:rPr>
          <w:rFonts w:hint="eastAsia"/>
        </w:rPr>
        <w:t>老</w:t>
      </w:r>
      <w:r w:rsidR="00823182">
        <w:rPr>
          <w:rFonts w:hint="eastAsia"/>
        </w:rPr>
        <w:t>年</w:t>
      </w:r>
      <w:r w:rsidR="00634581">
        <w:rPr>
          <w:rFonts w:hint="eastAsia"/>
        </w:rPr>
        <w:t>人、</w:t>
      </w:r>
      <w:r>
        <w:rPr>
          <w:rFonts w:hint="eastAsia"/>
        </w:rPr>
        <w:t>残障人士、军人等特殊人群的需求</w:t>
      </w:r>
      <w:r w:rsidR="00823182">
        <w:rPr>
          <w:rFonts w:hint="eastAsia"/>
        </w:rPr>
        <w:t>。</w:t>
      </w:r>
    </w:p>
    <w:p w:rsidR="00755DD2" w:rsidRPr="00823182" w:rsidRDefault="006D72F1" w:rsidP="00755DD2">
      <w:pPr>
        <w:pStyle w:val="afffffffff4"/>
      </w:pPr>
      <w:r w:rsidRPr="00823182">
        <w:rPr>
          <w:rFonts w:hint="eastAsia"/>
        </w:rPr>
        <w:t>景区检票服务应</w:t>
      </w:r>
      <w:r w:rsidR="00755DD2" w:rsidRPr="00823182">
        <w:rPr>
          <w:rFonts w:hint="eastAsia"/>
        </w:rPr>
        <w:t>支持纸质门票、电子门票、身份证、</w:t>
      </w:r>
      <w:proofErr w:type="gramStart"/>
      <w:r w:rsidR="00755DD2" w:rsidRPr="00823182">
        <w:rPr>
          <w:rFonts w:hint="eastAsia"/>
        </w:rPr>
        <w:t>二维码等</w:t>
      </w:r>
      <w:proofErr w:type="gramEnd"/>
      <w:r w:rsidRPr="00823182">
        <w:rPr>
          <w:rFonts w:hint="eastAsia"/>
        </w:rPr>
        <w:t>验票</w:t>
      </w:r>
      <w:r w:rsidR="00755DD2" w:rsidRPr="00823182">
        <w:rPr>
          <w:rFonts w:hint="eastAsia"/>
        </w:rPr>
        <w:t>方式。</w:t>
      </w:r>
    </w:p>
    <w:p w:rsidR="00755DD2" w:rsidRDefault="00AF6001" w:rsidP="00755DD2">
      <w:pPr>
        <w:pStyle w:val="afffffffff4"/>
      </w:pPr>
      <w:r>
        <w:rPr>
          <w:rFonts w:hint="eastAsia"/>
        </w:rPr>
        <w:t>景区</w:t>
      </w:r>
      <w:r w:rsidR="00755DD2">
        <w:rPr>
          <w:rFonts w:hint="eastAsia"/>
        </w:rPr>
        <w:t>应在售票处醒目位置和线上平台对票务信息进行公示，公示内容包括景区门票价格、另行收费项目的价格、收费管理规定、套票和年票优惠信息、景区门票使用说明等。</w:t>
      </w:r>
    </w:p>
    <w:p w:rsidR="00755DD2" w:rsidRDefault="00F478C2" w:rsidP="00755DD2">
      <w:pPr>
        <w:pStyle w:val="afffffffff4"/>
      </w:pPr>
      <w:r>
        <w:rPr>
          <w:rFonts w:hint="eastAsia"/>
        </w:rPr>
        <w:t>景区在调整旅游服务内容时，应及时发布公告。</w:t>
      </w:r>
    </w:p>
    <w:p w:rsidR="00055061" w:rsidRDefault="00823182" w:rsidP="00755DD2">
      <w:pPr>
        <w:pStyle w:val="afffffffff4"/>
      </w:pPr>
      <w:r>
        <w:rPr>
          <w:rFonts w:hint="eastAsia"/>
        </w:rPr>
        <w:t>景区应</w:t>
      </w:r>
      <w:r w:rsidR="00F478C2">
        <w:rPr>
          <w:rFonts w:hint="eastAsia"/>
        </w:rPr>
        <w:t>制定与分时预约相对应的退票制度。</w:t>
      </w:r>
    </w:p>
    <w:p w:rsidR="00755DD2" w:rsidRDefault="00755DD2" w:rsidP="00755DD2">
      <w:pPr>
        <w:pStyle w:val="afff0"/>
        <w:spacing w:before="156" w:after="156"/>
      </w:pPr>
      <w:bookmarkStart w:id="65" w:name="_Toc104553860"/>
      <w:r>
        <w:rPr>
          <w:rFonts w:hint="eastAsia"/>
        </w:rPr>
        <w:t>标识引导服务</w:t>
      </w:r>
      <w:bookmarkEnd w:id="65"/>
    </w:p>
    <w:p w:rsidR="00755DD2" w:rsidRDefault="00755DD2" w:rsidP="00755DD2">
      <w:pPr>
        <w:pStyle w:val="afffffffff4"/>
      </w:pPr>
      <w:r>
        <w:rPr>
          <w:rFonts w:hint="eastAsia"/>
        </w:rPr>
        <w:t>景区应在线上线下设置实名分时预约服务流程，依时序设计多个版本的公告及预约须知，至少有一种外语对照，符合GB/T 10001.2的要求。</w:t>
      </w:r>
    </w:p>
    <w:p w:rsidR="00755DD2" w:rsidRDefault="00755DD2" w:rsidP="00755DD2">
      <w:pPr>
        <w:pStyle w:val="afffffffff4"/>
      </w:pPr>
      <w:r>
        <w:rPr>
          <w:rFonts w:hint="eastAsia"/>
        </w:rPr>
        <w:t>在不同渠道、不同标识标牌上呈现的同一信息的图形符号、文字等保持一致。</w:t>
      </w:r>
    </w:p>
    <w:p w:rsidR="007D7312" w:rsidRDefault="007D7312" w:rsidP="007D7312">
      <w:pPr>
        <w:pStyle w:val="afff0"/>
        <w:spacing w:before="156" w:after="156"/>
      </w:pPr>
      <w:bookmarkStart w:id="66" w:name="_Toc104553861"/>
      <w:r>
        <w:rPr>
          <w:rFonts w:hint="eastAsia"/>
        </w:rPr>
        <w:t>预检服务</w:t>
      </w:r>
      <w:bookmarkEnd w:id="66"/>
    </w:p>
    <w:p w:rsidR="007D7312" w:rsidRDefault="007D7312" w:rsidP="007D7312">
      <w:pPr>
        <w:pStyle w:val="afff1"/>
        <w:spacing w:before="156" w:after="156"/>
      </w:pPr>
      <w:r>
        <w:rPr>
          <w:rFonts w:hint="eastAsia"/>
        </w:rPr>
        <w:t>岗前准备</w:t>
      </w:r>
    </w:p>
    <w:p w:rsidR="007D7312" w:rsidRDefault="00F70882" w:rsidP="007D7312">
      <w:pPr>
        <w:pStyle w:val="afffffffff3"/>
      </w:pPr>
      <w:r>
        <w:rPr>
          <w:rFonts w:hint="eastAsia"/>
        </w:rPr>
        <w:t>预检</w:t>
      </w:r>
      <w:r w:rsidR="007D7312">
        <w:rPr>
          <w:rFonts w:hint="eastAsia"/>
        </w:rPr>
        <w:t>人员应规范着装，注意仪容仪表。</w:t>
      </w:r>
    </w:p>
    <w:p w:rsidR="007D7312" w:rsidRDefault="007D7312" w:rsidP="007D7312">
      <w:pPr>
        <w:pStyle w:val="afffffffff3"/>
      </w:pPr>
      <w:r>
        <w:rPr>
          <w:rFonts w:hint="eastAsia"/>
        </w:rPr>
        <w:t>景区应提前做好预检通道准备工作，提前做好标识标牌、扩音器、服务台、遮阳伞等的摆放工作。</w:t>
      </w:r>
    </w:p>
    <w:p w:rsidR="007D7312" w:rsidRDefault="007D7312" w:rsidP="007D7312">
      <w:pPr>
        <w:pStyle w:val="afff1"/>
        <w:spacing w:before="156" w:after="156"/>
      </w:pPr>
      <w:r>
        <w:rPr>
          <w:rFonts w:hint="eastAsia"/>
        </w:rPr>
        <w:lastRenderedPageBreak/>
        <w:t>预检</w:t>
      </w:r>
    </w:p>
    <w:p w:rsidR="007D7312" w:rsidRDefault="007D7312" w:rsidP="007D7312">
      <w:pPr>
        <w:pStyle w:val="afffffffff3"/>
      </w:pPr>
      <w:r>
        <w:rPr>
          <w:rFonts w:hint="eastAsia"/>
        </w:rPr>
        <w:t>预检人员应在规定时间到岗，不可脱岗。</w:t>
      </w:r>
    </w:p>
    <w:p w:rsidR="007D7312" w:rsidRDefault="007D7312" w:rsidP="007D7312">
      <w:pPr>
        <w:pStyle w:val="afffffffff3"/>
      </w:pPr>
      <w:r>
        <w:rPr>
          <w:rFonts w:hint="eastAsia"/>
        </w:rPr>
        <w:t>预检人员应在游客到达预检口时主动</w:t>
      </w:r>
      <w:r w:rsidR="00F70882">
        <w:rPr>
          <w:rFonts w:hint="eastAsia"/>
        </w:rPr>
        <w:t>服务</w:t>
      </w:r>
      <w:r>
        <w:rPr>
          <w:rFonts w:hint="eastAsia"/>
        </w:rPr>
        <w:t>，提醒游客出示预约信息、提前备好相关证件以便快速检票入园。</w:t>
      </w:r>
    </w:p>
    <w:p w:rsidR="007D7312" w:rsidRDefault="007D7312" w:rsidP="007D7312">
      <w:pPr>
        <w:pStyle w:val="afffffffff3"/>
      </w:pPr>
      <w:r>
        <w:rPr>
          <w:rFonts w:hint="eastAsia"/>
        </w:rPr>
        <w:t>预检人员对提前</w:t>
      </w:r>
      <w:r w:rsidR="00F70882">
        <w:rPr>
          <w:rFonts w:hint="eastAsia"/>
        </w:rPr>
        <w:t>到</w:t>
      </w:r>
      <w:r>
        <w:rPr>
          <w:rFonts w:hint="eastAsia"/>
        </w:rPr>
        <w:t>达景区的游客进行秩序维护。</w:t>
      </w:r>
    </w:p>
    <w:p w:rsidR="00F70882" w:rsidRDefault="00F70882" w:rsidP="007D7312">
      <w:pPr>
        <w:pStyle w:val="afffffffff3"/>
      </w:pPr>
      <w:r>
        <w:rPr>
          <w:rFonts w:hint="eastAsia"/>
        </w:rPr>
        <w:t>景区</w:t>
      </w:r>
      <w:r w:rsidR="00D12174">
        <w:rPr>
          <w:rFonts w:hint="eastAsia"/>
        </w:rPr>
        <w:t>应</w:t>
      </w:r>
      <w:r>
        <w:rPr>
          <w:rFonts w:hint="eastAsia"/>
        </w:rPr>
        <w:t>对</w:t>
      </w:r>
      <w:r w:rsidR="00D12174">
        <w:rPr>
          <w:rFonts w:hint="eastAsia"/>
        </w:rPr>
        <w:t>未按</w:t>
      </w:r>
      <w:r>
        <w:rPr>
          <w:rFonts w:hint="eastAsia"/>
        </w:rPr>
        <w:t>预约时段</w:t>
      </w:r>
      <w:r w:rsidR="00D12174">
        <w:rPr>
          <w:rFonts w:hint="eastAsia"/>
        </w:rPr>
        <w:t>到达</w:t>
      </w:r>
      <w:r>
        <w:rPr>
          <w:rFonts w:hint="eastAsia"/>
        </w:rPr>
        <w:t>的游客，提供</w:t>
      </w:r>
      <w:r w:rsidR="00D12174">
        <w:rPr>
          <w:rFonts w:hint="eastAsia"/>
        </w:rPr>
        <w:t>退</w:t>
      </w:r>
      <w:r>
        <w:rPr>
          <w:rFonts w:hint="eastAsia"/>
        </w:rPr>
        <w:t>改签</w:t>
      </w:r>
      <w:r w:rsidR="00D12174">
        <w:rPr>
          <w:rFonts w:hint="eastAsia"/>
        </w:rPr>
        <w:t>服务</w:t>
      </w:r>
      <w:r>
        <w:rPr>
          <w:rFonts w:hint="eastAsia"/>
        </w:rPr>
        <w:t>。</w:t>
      </w:r>
    </w:p>
    <w:p w:rsidR="007D7312" w:rsidRDefault="007D7312" w:rsidP="007D7312">
      <w:pPr>
        <w:pStyle w:val="afffffffff3"/>
      </w:pPr>
      <w:r>
        <w:rPr>
          <w:rFonts w:hint="eastAsia"/>
        </w:rPr>
        <w:t>预检人员</w:t>
      </w:r>
      <w:r w:rsidR="00F70882">
        <w:rPr>
          <w:rFonts w:hint="eastAsia"/>
        </w:rPr>
        <w:t>应</w:t>
      </w:r>
      <w:r w:rsidR="00D12174">
        <w:rPr>
          <w:rFonts w:hint="eastAsia"/>
        </w:rPr>
        <w:t>及时对未购票游客</w:t>
      </w:r>
      <w:r>
        <w:rPr>
          <w:rFonts w:hint="eastAsia"/>
        </w:rPr>
        <w:t>进行</w:t>
      </w:r>
      <w:r w:rsidR="00D12174">
        <w:rPr>
          <w:rFonts w:hint="eastAsia"/>
        </w:rPr>
        <w:t>疏导</w:t>
      </w:r>
      <w:r>
        <w:rPr>
          <w:rFonts w:hint="eastAsia"/>
        </w:rPr>
        <w:t>。</w:t>
      </w:r>
    </w:p>
    <w:p w:rsidR="007D7312" w:rsidRDefault="007D7312" w:rsidP="007D7312">
      <w:pPr>
        <w:pStyle w:val="afffffffff3"/>
      </w:pPr>
      <w:r>
        <w:rPr>
          <w:rFonts w:hint="eastAsia"/>
        </w:rPr>
        <w:t>预检人员应快速、准确</w:t>
      </w:r>
      <w:r w:rsidR="00D12174">
        <w:rPr>
          <w:rFonts w:hint="eastAsia"/>
        </w:rPr>
        <w:t>核验</w:t>
      </w:r>
      <w:r>
        <w:rPr>
          <w:rFonts w:hint="eastAsia"/>
        </w:rPr>
        <w:t>游客</w:t>
      </w:r>
      <w:r w:rsidR="00D12174">
        <w:rPr>
          <w:rFonts w:hint="eastAsia"/>
        </w:rPr>
        <w:t>的入园凭证</w:t>
      </w:r>
      <w:r>
        <w:rPr>
          <w:rFonts w:hint="eastAsia"/>
        </w:rPr>
        <w:t>。</w:t>
      </w:r>
    </w:p>
    <w:p w:rsidR="007D7312" w:rsidRDefault="007D7312" w:rsidP="007D7312">
      <w:pPr>
        <w:pStyle w:val="afff0"/>
        <w:spacing w:before="156" w:after="156"/>
      </w:pPr>
      <w:bookmarkStart w:id="67" w:name="_Toc104553862"/>
      <w:r>
        <w:rPr>
          <w:rFonts w:hint="eastAsia"/>
        </w:rPr>
        <w:t>检票服务</w:t>
      </w:r>
      <w:bookmarkEnd w:id="67"/>
    </w:p>
    <w:p w:rsidR="007D7312" w:rsidRDefault="007D7312" w:rsidP="007D7312">
      <w:pPr>
        <w:pStyle w:val="afff1"/>
        <w:spacing w:before="156" w:after="156"/>
      </w:pPr>
      <w:r>
        <w:rPr>
          <w:rFonts w:hint="eastAsia"/>
        </w:rPr>
        <w:t>岗前准备</w:t>
      </w:r>
    </w:p>
    <w:p w:rsidR="007D7312" w:rsidRDefault="007D7312" w:rsidP="007D7312">
      <w:pPr>
        <w:pStyle w:val="afffffffff3"/>
      </w:pPr>
      <w:r>
        <w:rPr>
          <w:rFonts w:hint="eastAsia"/>
        </w:rPr>
        <w:t>检票人员应</w:t>
      </w:r>
      <w:r w:rsidR="008F56D0">
        <w:rPr>
          <w:rFonts w:hint="eastAsia"/>
        </w:rPr>
        <w:t>着装</w:t>
      </w:r>
      <w:r>
        <w:rPr>
          <w:rFonts w:hint="eastAsia"/>
        </w:rPr>
        <w:t>规范，注意仪容仪表，</w:t>
      </w:r>
      <w:r w:rsidR="008F56D0">
        <w:rPr>
          <w:rFonts w:hint="eastAsia"/>
        </w:rPr>
        <w:t>保持端庄</w:t>
      </w:r>
      <w:r>
        <w:rPr>
          <w:rFonts w:hint="eastAsia"/>
        </w:rPr>
        <w:t>。</w:t>
      </w:r>
    </w:p>
    <w:p w:rsidR="007D7312" w:rsidRDefault="007D7312" w:rsidP="007D7312">
      <w:pPr>
        <w:pStyle w:val="afffffffff3"/>
      </w:pPr>
      <w:r>
        <w:rPr>
          <w:rFonts w:hint="eastAsia"/>
        </w:rPr>
        <w:t>检票人员上岗前应检查</w:t>
      </w:r>
      <w:r w:rsidR="008F56D0">
        <w:rPr>
          <w:rFonts w:hint="eastAsia"/>
        </w:rPr>
        <w:t>检票设施设备，确保正常运行。</w:t>
      </w:r>
    </w:p>
    <w:p w:rsidR="007D7312" w:rsidRDefault="007D7312" w:rsidP="007D7312">
      <w:pPr>
        <w:pStyle w:val="afff1"/>
        <w:spacing w:before="156" w:after="156"/>
      </w:pPr>
      <w:r>
        <w:rPr>
          <w:rFonts w:hint="eastAsia"/>
        </w:rPr>
        <w:t>检票</w:t>
      </w:r>
    </w:p>
    <w:p w:rsidR="007D7312" w:rsidRDefault="007D7312" w:rsidP="007D7312">
      <w:pPr>
        <w:pStyle w:val="afffffffff3"/>
      </w:pPr>
      <w:r>
        <w:rPr>
          <w:rFonts w:hint="eastAsia"/>
        </w:rPr>
        <w:t>景区应按规定时间开门，检票人员不可脱岗。</w:t>
      </w:r>
    </w:p>
    <w:p w:rsidR="007D7312" w:rsidRDefault="007D7312" w:rsidP="007D7312">
      <w:pPr>
        <w:pStyle w:val="afffffffff3"/>
      </w:pPr>
      <w:r>
        <w:rPr>
          <w:rFonts w:hint="eastAsia"/>
        </w:rPr>
        <w:t>检票人员应在游客到达检票口时</w:t>
      </w:r>
      <w:r w:rsidR="00D8377B">
        <w:rPr>
          <w:rFonts w:hint="eastAsia"/>
        </w:rPr>
        <w:t>提供</w:t>
      </w:r>
      <w:r w:rsidR="001F7464">
        <w:rPr>
          <w:rFonts w:hint="eastAsia"/>
        </w:rPr>
        <w:t>热情</w:t>
      </w:r>
      <w:r w:rsidR="00D8377B">
        <w:rPr>
          <w:rFonts w:hint="eastAsia"/>
        </w:rPr>
        <w:t>规范</w:t>
      </w:r>
      <w:r w:rsidR="001F7464">
        <w:rPr>
          <w:rFonts w:hint="eastAsia"/>
        </w:rPr>
        <w:t>服务</w:t>
      </w:r>
      <w:r>
        <w:rPr>
          <w:rFonts w:hint="eastAsia"/>
        </w:rPr>
        <w:t>。</w:t>
      </w:r>
    </w:p>
    <w:p w:rsidR="00D8377B" w:rsidRDefault="007D7312" w:rsidP="00D73250">
      <w:pPr>
        <w:pStyle w:val="afffffffff3"/>
      </w:pPr>
      <w:r>
        <w:rPr>
          <w:rFonts w:hint="eastAsia"/>
        </w:rPr>
        <w:t>检票人员应</w:t>
      </w:r>
      <w:r w:rsidR="00EC7282">
        <w:rPr>
          <w:rFonts w:hint="eastAsia"/>
        </w:rPr>
        <w:t>对游客</w:t>
      </w:r>
      <w:r>
        <w:rPr>
          <w:rFonts w:hint="eastAsia"/>
        </w:rPr>
        <w:t>入园凭证</w:t>
      </w:r>
      <w:r w:rsidR="00EC7282">
        <w:rPr>
          <w:rFonts w:hint="eastAsia"/>
        </w:rPr>
        <w:t>进行</w:t>
      </w:r>
      <w:r w:rsidR="002745F6">
        <w:rPr>
          <w:rFonts w:hint="eastAsia"/>
        </w:rPr>
        <w:t>二次</w:t>
      </w:r>
      <w:r w:rsidR="00EC7282">
        <w:rPr>
          <w:rFonts w:hint="eastAsia"/>
        </w:rPr>
        <w:t>核验，</w:t>
      </w:r>
      <w:r w:rsidR="002745F6">
        <w:rPr>
          <w:rFonts w:hint="eastAsia"/>
        </w:rPr>
        <w:t>核验无误后</w:t>
      </w:r>
      <w:r w:rsidR="002745F6">
        <w:t>方可放行</w:t>
      </w:r>
      <w:r w:rsidR="00EC7282">
        <w:rPr>
          <w:rFonts w:hint="eastAsia"/>
        </w:rPr>
        <w:t>。</w:t>
      </w:r>
    </w:p>
    <w:p w:rsidR="008406F8" w:rsidRDefault="008406F8" w:rsidP="00D73250">
      <w:pPr>
        <w:pStyle w:val="afffffffff3"/>
      </w:pPr>
      <w:r>
        <w:rPr>
          <w:rFonts w:hint="eastAsia"/>
        </w:rPr>
        <w:t>景区应</w:t>
      </w:r>
      <w:r w:rsidR="002745F6">
        <w:rPr>
          <w:rFonts w:hint="eastAsia"/>
        </w:rPr>
        <w:t>制定</w:t>
      </w:r>
      <w:r>
        <w:t>检票岗人员</w:t>
      </w:r>
      <w:r w:rsidR="002745F6">
        <w:rPr>
          <w:rFonts w:hint="eastAsia"/>
        </w:rPr>
        <w:t>轮岗制度</w:t>
      </w:r>
      <w:r>
        <w:t>，</w:t>
      </w:r>
      <w:r w:rsidR="002745F6">
        <w:rPr>
          <w:rFonts w:hint="eastAsia"/>
        </w:rPr>
        <w:t>杜绝漏检</w:t>
      </w:r>
      <w:r w:rsidR="002745F6">
        <w:t>风险。</w:t>
      </w:r>
    </w:p>
    <w:p w:rsidR="008406F8" w:rsidRDefault="008406F8" w:rsidP="008406F8">
      <w:pPr>
        <w:pStyle w:val="afffffffff3"/>
      </w:pPr>
      <w:r>
        <w:rPr>
          <w:rFonts w:hint="eastAsia"/>
        </w:rPr>
        <w:t>景区应</w:t>
      </w:r>
      <w:r>
        <w:t>设定</w:t>
      </w:r>
      <w:r>
        <w:rPr>
          <w:rFonts w:hint="eastAsia"/>
        </w:rPr>
        <w:t>合理的检票</w:t>
      </w:r>
      <w:r>
        <w:t>截止时间，以保证</w:t>
      </w:r>
      <w:r>
        <w:rPr>
          <w:rFonts w:hint="eastAsia"/>
        </w:rPr>
        <w:t>游客游览时长</w:t>
      </w:r>
      <w:r>
        <w:t>。</w:t>
      </w:r>
    </w:p>
    <w:p w:rsidR="004D6BCB" w:rsidRDefault="004D6BCB" w:rsidP="004D6BCB">
      <w:pPr>
        <w:pStyle w:val="afff0"/>
        <w:spacing w:before="156" w:after="156"/>
      </w:pPr>
      <w:bookmarkStart w:id="68" w:name="_Toc104553863"/>
      <w:r>
        <w:rPr>
          <w:rFonts w:hint="eastAsia"/>
        </w:rPr>
        <w:t>数据查验</w:t>
      </w:r>
      <w:bookmarkEnd w:id="68"/>
    </w:p>
    <w:p w:rsidR="004D6BCB" w:rsidRPr="00885E61" w:rsidRDefault="00885E61" w:rsidP="00885E61">
      <w:pPr>
        <w:pStyle w:val="af8"/>
        <w:numPr>
          <w:ilvl w:val="0"/>
          <w:numId w:val="0"/>
        </w:numPr>
        <w:ind w:firstLineChars="200" w:firstLine="420"/>
      </w:pPr>
      <w:r w:rsidRPr="00885E61">
        <w:rPr>
          <w:rFonts w:hint="eastAsia"/>
        </w:rPr>
        <w:t>景区应</w:t>
      </w:r>
      <w:r w:rsidR="001F7464" w:rsidRPr="00885E61">
        <w:rPr>
          <w:rFonts w:hint="eastAsia"/>
        </w:rPr>
        <w:t>保障</w:t>
      </w:r>
      <w:r w:rsidRPr="00885E61">
        <w:rPr>
          <w:rFonts w:hint="eastAsia"/>
        </w:rPr>
        <w:t>票务</w:t>
      </w:r>
      <w:r w:rsidR="001F7464" w:rsidRPr="00885E61">
        <w:rPr>
          <w:rFonts w:hint="eastAsia"/>
        </w:rPr>
        <w:t>数据安全，</w:t>
      </w:r>
      <w:r w:rsidRPr="00885E61">
        <w:rPr>
          <w:rFonts w:hint="eastAsia"/>
        </w:rPr>
        <w:t>通过定期不定期查验方式，加强账务、钱款核验，确保人票一致，账实相符。</w:t>
      </w:r>
    </w:p>
    <w:p w:rsidR="004D6BCB" w:rsidRDefault="004D6BCB" w:rsidP="004D6BCB">
      <w:pPr>
        <w:pStyle w:val="afff0"/>
        <w:spacing w:before="156" w:after="156"/>
      </w:pPr>
      <w:bookmarkStart w:id="69" w:name="_Toc104553864"/>
      <w:r>
        <w:t>宣传服务</w:t>
      </w:r>
      <w:bookmarkEnd w:id="69"/>
    </w:p>
    <w:p w:rsidR="004D6BCB" w:rsidRDefault="004D6BCB" w:rsidP="004D6BCB">
      <w:pPr>
        <w:pStyle w:val="afff1"/>
        <w:spacing w:before="156" w:after="156"/>
      </w:pPr>
      <w:r>
        <w:rPr>
          <w:rFonts w:hint="eastAsia"/>
        </w:rPr>
        <w:t>前期准备</w:t>
      </w:r>
    </w:p>
    <w:p w:rsidR="004D6BCB" w:rsidRDefault="001D0831" w:rsidP="006D5A1B">
      <w:pPr>
        <w:pStyle w:val="afffffffff3"/>
      </w:pPr>
      <w:r>
        <w:rPr>
          <w:rFonts w:hint="eastAsia"/>
        </w:rPr>
        <w:t>景区</w:t>
      </w:r>
      <w:r w:rsidR="004D6BCB">
        <w:rPr>
          <w:rFonts w:hint="eastAsia"/>
        </w:rPr>
        <w:t>应做好</w:t>
      </w:r>
      <w:r>
        <w:rPr>
          <w:rFonts w:hint="eastAsia"/>
        </w:rPr>
        <w:t>预约前置工作，与相关旅行社、电商平台进行提前</w:t>
      </w:r>
      <w:r w:rsidR="004D6BCB">
        <w:rPr>
          <w:rFonts w:hint="eastAsia"/>
        </w:rPr>
        <w:t>沟通，做好预约辅导，鼓励旅行社推广实名</w:t>
      </w:r>
      <w:r>
        <w:rPr>
          <w:rFonts w:hint="eastAsia"/>
        </w:rPr>
        <w:t>分时预约，将电商开放系统端口</w:t>
      </w:r>
      <w:r w:rsidR="004D6BCB">
        <w:rPr>
          <w:rFonts w:hint="eastAsia"/>
        </w:rPr>
        <w:t>接入实名预约平台数据库。</w:t>
      </w:r>
    </w:p>
    <w:p w:rsidR="004D6BCB" w:rsidRDefault="004D6BCB" w:rsidP="004D6BCB">
      <w:pPr>
        <w:pStyle w:val="afffffffff3"/>
      </w:pPr>
      <w:r>
        <w:rPr>
          <w:rFonts w:hint="eastAsia"/>
        </w:rPr>
        <w:t>景区应准确展示景区游览信息，向用户</w:t>
      </w:r>
      <w:r w:rsidR="001D0831">
        <w:rPr>
          <w:rFonts w:hint="eastAsia"/>
        </w:rPr>
        <w:t>告知</w:t>
      </w:r>
      <w:r>
        <w:rPr>
          <w:rFonts w:hint="eastAsia"/>
        </w:rPr>
        <w:t>景区</w:t>
      </w:r>
      <w:r w:rsidR="001D0831">
        <w:rPr>
          <w:rFonts w:hint="eastAsia"/>
        </w:rPr>
        <w:t>介绍</w:t>
      </w:r>
      <w:r>
        <w:rPr>
          <w:rFonts w:hint="eastAsia"/>
        </w:rPr>
        <w:t>、价格政策、</w:t>
      </w:r>
      <w:r w:rsidR="001D0831">
        <w:rPr>
          <w:rFonts w:hint="eastAsia"/>
        </w:rPr>
        <w:t>门票时效</w:t>
      </w:r>
      <w:r>
        <w:rPr>
          <w:rFonts w:hint="eastAsia"/>
        </w:rPr>
        <w:t>、使用条件</w:t>
      </w:r>
      <w:r w:rsidR="001D0831">
        <w:rPr>
          <w:rFonts w:hint="eastAsia"/>
        </w:rPr>
        <w:t>、退票渠道</w:t>
      </w:r>
      <w:r>
        <w:rPr>
          <w:rFonts w:hint="eastAsia"/>
        </w:rPr>
        <w:t>等信息和预约流程、规则，宜使用中英文双语发布信息。</w:t>
      </w:r>
    </w:p>
    <w:p w:rsidR="004D6BCB" w:rsidRDefault="004D6BCB" w:rsidP="004D6BCB">
      <w:pPr>
        <w:pStyle w:val="afff1"/>
        <w:spacing w:before="156" w:after="156"/>
      </w:pPr>
      <w:r>
        <w:rPr>
          <w:rFonts w:hint="eastAsia"/>
        </w:rPr>
        <w:t>宣传</w:t>
      </w:r>
    </w:p>
    <w:p w:rsidR="004D6BCB" w:rsidRDefault="001D0831" w:rsidP="004D6BCB">
      <w:pPr>
        <w:pStyle w:val="afffffffff3"/>
      </w:pPr>
      <w:r>
        <w:rPr>
          <w:rFonts w:hint="eastAsia"/>
        </w:rPr>
        <w:t>景区应提前通过</w:t>
      </w:r>
      <w:r w:rsidR="004D6BCB">
        <w:rPr>
          <w:rFonts w:hint="eastAsia"/>
        </w:rPr>
        <w:t>媒体、</w:t>
      </w:r>
      <w:r>
        <w:rPr>
          <w:rFonts w:hint="eastAsia"/>
        </w:rPr>
        <w:t>电商平台、旅游咨询中心、旅行社、</w:t>
      </w:r>
      <w:r w:rsidR="004D6BCB">
        <w:rPr>
          <w:rFonts w:hint="eastAsia"/>
        </w:rPr>
        <w:t>短信发送等方式进行</w:t>
      </w:r>
      <w:r>
        <w:rPr>
          <w:rFonts w:hint="eastAsia"/>
        </w:rPr>
        <w:t>分时预约的</w:t>
      </w:r>
      <w:r w:rsidR="004D6BCB">
        <w:rPr>
          <w:rFonts w:hint="eastAsia"/>
        </w:rPr>
        <w:t>提示和宣传。</w:t>
      </w:r>
    </w:p>
    <w:p w:rsidR="004D6BCB" w:rsidRDefault="001D0831" w:rsidP="004D6BCB">
      <w:pPr>
        <w:pStyle w:val="afffffffff3"/>
      </w:pPr>
      <w:r>
        <w:rPr>
          <w:rFonts w:hint="eastAsia"/>
        </w:rPr>
        <w:t>景区宜在城市交通枢纽、旅客集散点、</w:t>
      </w:r>
      <w:r w:rsidR="004D6BCB">
        <w:rPr>
          <w:rFonts w:hint="eastAsia"/>
        </w:rPr>
        <w:t>酒店</w:t>
      </w:r>
      <w:r>
        <w:rPr>
          <w:rFonts w:hint="eastAsia"/>
        </w:rPr>
        <w:t>宾馆</w:t>
      </w:r>
      <w:r w:rsidR="004D6BCB">
        <w:rPr>
          <w:rFonts w:hint="eastAsia"/>
        </w:rPr>
        <w:t>等</w:t>
      </w:r>
      <w:r w:rsidR="006764D6">
        <w:rPr>
          <w:rFonts w:hint="eastAsia"/>
        </w:rPr>
        <w:t>投放景区实名分时预约宣传广告。</w:t>
      </w:r>
    </w:p>
    <w:p w:rsidR="004D6BCB" w:rsidRDefault="004D6BCB" w:rsidP="004D6BCB">
      <w:pPr>
        <w:pStyle w:val="afffffffff3"/>
      </w:pPr>
      <w:r>
        <w:rPr>
          <w:rFonts w:hint="eastAsia"/>
        </w:rPr>
        <w:t>在旅游高峰期，景区宜在周边放置扩音器、利用大屏幕等设施设备，向游客宣传预约购票方式；拉长宣传前端，在景区周边的交通枢纽实时公布景区预约信息。</w:t>
      </w:r>
    </w:p>
    <w:p w:rsidR="00755DD2" w:rsidRDefault="007D7312" w:rsidP="007D7312">
      <w:pPr>
        <w:pStyle w:val="afff"/>
        <w:spacing w:before="312" w:after="312"/>
      </w:pPr>
      <w:bookmarkStart w:id="70" w:name="_Toc104553865"/>
      <w:r>
        <w:t>服务保障</w:t>
      </w:r>
      <w:bookmarkEnd w:id="70"/>
    </w:p>
    <w:p w:rsidR="004D6BCB" w:rsidRDefault="004D6BCB" w:rsidP="004D6BCB">
      <w:pPr>
        <w:pStyle w:val="afff0"/>
        <w:spacing w:before="156" w:after="156"/>
      </w:pPr>
      <w:bookmarkStart w:id="71" w:name="_Toc104553866"/>
      <w:r>
        <w:rPr>
          <w:rFonts w:hint="eastAsia"/>
        </w:rPr>
        <w:t>设施准备</w:t>
      </w:r>
      <w:bookmarkEnd w:id="71"/>
    </w:p>
    <w:p w:rsidR="004D6BCB" w:rsidRDefault="004D6BCB" w:rsidP="004D6BCB">
      <w:pPr>
        <w:pStyle w:val="afff1"/>
        <w:spacing w:before="156" w:after="156"/>
      </w:pPr>
      <w:r>
        <w:rPr>
          <w:rFonts w:hint="eastAsia"/>
        </w:rPr>
        <w:lastRenderedPageBreak/>
        <w:t>硬件设备</w:t>
      </w:r>
    </w:p>
    <w:p w:rsidR="004D6BCB" w:rsidRDefault="004D6BCB" w:rsidP="004D6BCB">
      <w:pPr>
        <w:pStyle w:val="afffffffff3"/>
      </w:pPr>
      <w:r>
        <w:rPr>
          <w:rFonts w:hint="eastAsia"/>
        </w:rPr>
        <w:t>景</w:t>
      </w:r>
      <w:r w:rsidR="006764D6">
        <w:rPr>
          <w:rFonts w:hint="eastAsia"/>
        </w:rPr>
        <w:t>区应有有线局域网，具备接入电子政务外网、业务专网等功能，满足</w:t>
      </w:r>
      <w:r>
        <w:rPr>
          <w:rFonts w:hint="eastAsia"/>
        </w:rPr>
        <w:t>票务、视频监控、电子商务等数据传输需要。</w:t>
      </w:r>
    </w:p>
    <w:p w:rsidR="004D6BCB" w:rsidRDefault="004D6BCB" w:rsidP="004D6BCB">
      <w:pPr>
        <w:pStyle w:val="afffffffff3"/>
      </w:pPr>
      <w:r>
        <w:rPr>
          <w:rFonts w:hint="eastAsia"/>
        </w:rPr>
        <w:t>景区应有无线网络，具备互联网接入功能，</w:t>
      </w:r>
      <w:r w:rsidR="006764D6">
        <w:rPr>
          <w:rFonts w:hint="eastAsia"/>
        </w:rPr>
        <w:t>移动数据</w:t>
      </w:r>
      <w:r>
        <w:rPr>
          <w:rFonts w:hint="eastAsia"/>
        </w:rPr>
        <w:t>信号稳定可靠。</w:t>
      </w:r>
    </w:p>
    <w:p w:rsidR="004D6BCB" w:rsidRDefault="006764D6" w:rsidP="004D6BCB">
      <w:pPr>
        <w:pStyle w:val="afffffffff3"/>
      </w:pPr>
      <w:r>
        <w:rPr>
          <w:rFonts w:hint="eastAsia"/>
        </w:rPr>
        <w:t>景区应升级检票</w:t>
      </w:r>
      <w:r w:rsidR="004D6BCB">
        <w:rPr>
          <w:rFonts w:hint="eastAsia"/>
        </w:rPr>
        <w:t>闸机，</w:t>
      </w:r>
      <w:r w:rsidR="00B13811">
        <w:rPr>
          <w:rFonts w:hint="eastAsia"/>
        </w:rPr>
        <w:t>满足实名分时预约检票要求。</w:t>
      </w:r>
    </w:p>
    <w:p w:rsidR="004D6BCB" w:rsidRDefault="004D6BCB" w:rsidP="00047780">
      <w:pPr>
        <w:pStyle w:val="afffffffff3"/>
      </w:pPr>
      <w:r>
        <w:rPr>
          <w:rFonts w:hint="eastAsia"/>
        </w:rPr>
        <w:t>景区应实施</w:t>
      </w:r>
      <w:r w:rsidR="00B13811">
        <w:rPr>
          <w:rFonts w:hint="eastAsia"/>
        </w:rPr>
        <w:t>电力、网络、数据等设备的</w:t>
      </w:r>
      <w:r w:rsidR="00047780">
        <w:rPr>
          <w:rFonts w:hint="eastAsia"/>
        </w:rPr>
        <w:t>多重</w:t>
      </w:r>
      <w:r>
        <w:rPr>
          <w:rFonts w:hint="eastAsia"/>
        </w:rPr>
        <w:t>备份，</w:t>
      </w:r>
      <w:r w:rsidR="00B13811">
        <w:rPr>
          <w:rFonts w:hint="eastAsia"/>
        </w:rPr>
        <w:t>遇有故障，能够保证切换顺畅</w:t>
      </w:r>
      <w:r>
        <w:rPr>
          <w:rFonts w:hint="eastAsia"/>
        </w:rPr>
        <w:t>。</w:t>
      </w:r>
    </w:p>
    <w:p w:rsidR="004D6BCB" w:rsidRDefault="004D6BCB" w:rsidP="00B13811">
      <w:pPr>
        <w:pStyle w:val="afffffffff3"/>
      </w:pPr>
      <w:r>
        <w:rPr>
          <w:rFonts w:hint="eastAsia"/>
        </w:rPr>
        <w:t>景区应实现不同运营商的宽带保障，保证游客购票网络快捷、</w:t>
      </w:r>
      <w:proofErr w:type="gramStart"/>
      <w:r>
        <w:rPr>
          <w:rFonts w:hint="eastAsia"/>
        </w:rPr>
        <w:t>检票口刷码入园</w:t>
      </w:r>
      <w:proofErr w:type="gramEnd"/>
      <w:r>
        <w:rPr>
          <w:rFonts w:hint="eastAsia"/>
        </w:rPr>
        <w:t>畅通有序。</w:t>
      </w:r>
    </w:p>
    <w:p w:rsidR="004D6BCB" w:rsidRDefault="004D6BCB" w:rsidP="004D6BCB">
      <w:pPr>
        <w:pStyle w:val="afffffffff3"/>
      </w:pPr>
      <w:r>
        <w:rPr>
          <w:rFonts w:hint="eastAsia"/>
        </w:rPr>
        <w:t>景区应有数据中心，满足景区管理、公众服务等数据应用服务需求。</w:t>
      </w:r>
    </w:p>
    <w:p w:rsidR="004D6BCB" w:rsidRDefault="004D6BCB" w:rsidP="004D6BCB">
      <w:pPr>
        <w:pStyle w:val="afffffffff3"/>
      </w:pPr>
      <w:r>
        <w:rPr>
          <w:rFonts w:hint="eastAsia"/>
        </w:rPr>
        <w:t>景区应具备视频监测系统，对景区出入口、重要游览点、</w:t>
      </w:r>
      <w:r w:rsidR="00047780">
        <w:rPr>
          <w:rFonts w:hint="eastAsia"/>
        </w:rPr>
        <w:t>客流集中</w:t>
      </w:r>
      <w:r>
        <w:rPr>
          <w:rFonts w:hint="eastAsia"/>
        </w:rPr>
        <w:t>点等进行重点监控。</w:t>
      </w:r>
    </w:p>
    <w:p w:rsidR="004D6BCB" w:rsidRDefault="004D6BCB" w:rsidP="004D6BCB">
      <w:pPr>
        <w:pStyle w:val="afffffffff3"/>
      </w:pPr>
      <w:r>
        <w:rPr>
          <w:rFonts w:hint="eastAsia"/>
        </w:rPr>
        <w:t>景区应配备公共广播系统，在景区出入口、主要景点、主要游线、游客聚集地、安全隐患点位等区域提供数字音频广播服务。</w:t>
      </w:r>
    </w:p>
    <w:p w:rsidR="00E7416D" w:rsidRDefault="00E7416D" w:rsidP="00E7416D">
      <w:pPr>
        <w:pStyle w:val="afffffffff3"/>
      </w:pPr>
      <w:r>
        <w:rPr>
          <w:rFonts w:hint="eastAsia"/>
        </w:rPr>
        <w:t>景区检票设备的响应时长应不超过2秒</w:t>
      </w:r>
      <w:r w:rsidR="00A8419F">
        <w:rPr>
          <w:rFonts w:hint="eastAsia"/>
        </w:rPr>
        <w:t>，应</w:t>
      </w:r>
      <w:r w:rsidR="00A8419F">
        <w:t>具备</w:t>
      </w:r>
      <w:r w:rsidR="00A8419F">
        <w:rPr>
          <w:rFonts w:hint="eastAsia"/>
        </w:rPr>
        <w:t>语音</w:t>
      </w:r>
      <w:r w:rsidR="00A8419F">
        <w:t>播报功能</w:t>
      </w:r>
      <w:r>
        <w:rPr>
          <w:rFonts w:hint="eastAsia"/>
        </w:rPr>
        <w:t>。</w:t>
      </w:r>
    </w:p>
    <w:p w:rsidR="00E7416D" w:rsidRDefault="00E7416D" w:rsidP="00E7416D">
      <w:pPr>
        <w:pStyle w:val="afffffffff3"/>
      </w:pPr>
      <w:r>
        <w:rPr>
          <w:rFonts w:hint="eastAsia"/>
        </w:rPr>
        <w:t>景区固定式检票设备的电子</w:t>
      </w:r>
      <w:proofErr w:type="gramStart"/>
      <w:r>
        <w:rPr>
          <w:rFonts w:hint="eastAsia"/>
        </w:rPr>
        <w:t>验证区</w:t>
      </w:r>
      <w:proofErr w:type="gramEnd"/>
      <w:r>
        <w:rPr>
          <w:rFonts w:hint="eastAsia"/>
        </w:rPr>
        <w:t>应保障</w:t>
      </w:r>
      <w:proofErr w:type="gramStart"/>
      <w:r>
        <w:rPr>
          <w:rFonts w:hint="eastAsia"/>
        </w:rPr>
        <w:t>良好扫码环境条件</w:t>
      </w:r>
      <w:proofErr w:type="gramEnd"/>
      <w:r>
        <w:rPr>
          <w:rFonts w:hint="eastAsia"/>
        </w:rPr>
        <w:t>。</w:t>
      </w:r>
    </w:p>
    <w:p w:rsidR="004D6BCB" w:rsidRDefault="004D6BCB" w:rsidP="004D6BCB">
      <w:pPr>
        <w:pStyle w:val="afff1"/>
        <w:spacing w:before="156" w:after="156"/>
      </w:pPr>
      <w:r>
        <w:rPr>
          <w:rFonts w:hint="eastAsia"/>
        </w:rPr>
        <w:t>购票设施</w:t>
      </w:r>
    </w:p>
    <w:p w:rsidR="004D6BCB" w:rsidRDefault="00047780" w:rsidP="004D6BCB">
      <w:pPr>
        <w:pStyle w:val="afffffffff3"/>
      </w:pPr>
      <w:r>
        <w:rPr>
          <w:rFonts w:hint="eastAsia"/>
        </w:rPr>
        <w:t>景区应</w:t>
      </w:r>
      <w:r w:rsidR="004D6BCB">
        <w:rPr>
          <w:rFonts w:hint="eastAsia"/>
        </w:rPr>
        <w:t>提供自助购票服务，游客</w:t>
      </w:r>
      <w:r>
        <w:rPr>
          <w:rFonts w:hint="eastAsia"/>
        </w:rPr>
        <w:t>可</w:t>
      </w:r>
      <w:r w:rsidR="004D6BCB">
        <w:rPr>
          <w:rFonts w:hint="eastAsia"/>
        </w:rPr>
        <w:t>通过线上支付进行购票。</w:t>
      </w:r>
    </w:p>
    <w:p w:rsidR="004D6BCB" w:rsidRDefault="004D6BCB" w:rsidP="004D6BCB">
      <w:pPr>
        <w:pStyle w:val="afffffffff3"/>
      </w:pPr>
      <w:r>
        <w:rPr>
          <w:rFonts w:hint="eastAsia"/>
        </w:rPr>
        <w:t>景区自助售票</w:t>
      </w:r>
      <w:r w:rsidR="00047780">
        <w:rPr>
          <w:rFonts w:hint="eastAsia"/>
        </w:rPr>
        <w:t>场所</w:t>
      </w:r>
      <w:r>
        <w:rPr>
          <w:rFonts w:hint="eastAsia"/>
        </w:rPr>
        <w:t>的开放时间应与检票时间同步。</w:t>
      </w:r>
    </w:p>
    <w:p w:rsidR="004D6BCB" w:rsidRDefault="00047780" w:rsidP="004D6BCB">
      <w:pPr>
        <w:pStyle w:val="afffffffff3"/>
      </w:pPr>
      <w:r>
        <w:rPr>
          <w:rFonts w:hint="eastAsia"/>
        </w:rPr>
        <w:t>景区应做好自助预约设施设备的升级更新</w:t>
      </w:r>
      <w:r w:rsidR="004D6BCB">
        <w:rPr>
          <w:rFonts w:hint="eastAsia"/>
        </w:rPr>
        <w:t>，确保</w:t>
      </w:r>
      <w:r>
        <w:rPr>
          <w:rFonts w:hint="eastAsia"/>
        </w:rPr>
        <w:t>设施设备</w:t>
      </w:r>
      <w:r w:rsidR="004D6BCB">
        <w:rPr>
          <w:rFonts w:hint="eastAsia"/>
        </w:rPr>
        <w:t>可实现</w:t>
      </w:r>
      <w:r w:rsidR="00953931">
        <w:rPr>
          <w:rFonts w:hint="eastAsia"/>
        </w:rPr>
        <w:t>全票型</w:t>
      </w:r>
      <w:r w:rsidR="004D6BCB">
        <w:rPr>
          <w:rFonts w:hint="eastAsia"/>
        </w:rPr>
        <w:t>购买。</w:t>
      </w:r>
    </w:p>
    <w:p w:rsidR="004D6BCB" w:rsidRDefault="00047780" w:rsidP="004D6BCB">
      <w:pPr>
        <w:pStyle w:val="afffffffff3"/>
      </w:pPr>
      <w:r>
        <w:rPr>
          <w:rFonts w:hint="eastAsia"/>
        </w:rPr>
        <w:t>景区自助售票场所</w:t>
      </w:r>
      <w:r w:rsidR="00953931">
        <w:rPr>
          <w:rFonts w:hint="eastAsia"/>
        </w:rPr>
        <w:t>应安装监控设备</w:t>
      </w:r>
      <w:r w:rsidR="004D6BCB">
        <w:rPr>
          <w:rFonts w:hint="eastAsia"/>
        </w:rPr>
        <w:t>。</w:t>
      </w:r>
    </w:p>
    <w:p w:rsidR="004D6BCB" w:rsidRDefault="004D6BCB" w:rsidP="004D6BCB">
      <w:pPr>
        <w:pStyle w:val="afff1"/>
        <w:spacing w:before="156" w:after="156"/>
      </w:pPr>
      <w:r>
        <w:rPr>
          <w:rFonts w:hint="eastAsia"/>
        </w:rPr>
        <w:t>预检设施</w:t>
      </w:r>
    </w:p>
    <w:p w:rsidR="004D6BCB" w:rsidRDefault="004D6BCB" w:rsidP="004D6BCB">
      <w:pPr>
        <w:pStyle w:val="afffffffff3"/>
      </w:pPr>
      <w:r>
        <w:rPr>
          <w:rFonts w:hint="eastAsia"/>
        </w:rPr>
        <w:t>景区应在</w:t>
      </w:r>
      <w:r w:rsidR="00953931">
        <w:rPr>
          <w:rFonts w:hint="eastAsia"/>
        </w:rPr>
        <w:t>入口</w:t>
      </w:r>
      <w:r>
        <w:rPr>
          <w:rFonts w:hint="eastAsia"/>
        </w:rPr>
        <w:t>区域设置预检口，布置提示牌，告知游客预检入园时段，高效分流游客，避免拥堵。</w:t>
      </w:r>
    </w:p>
    <w:p w:rsidR="004D6BCB" w:rsidRDefault="004D6BCB" w:rsidP="004D6BCB">
      <w:pPr>
        <w:pStyle w:val="afffffffff3"/>
      </w:pPr>
      <w:r>
        <w:rPr>
          <w:rFonts w:hint="eastAsia"/>
        </w:rPr>
        <w:t>景区预检口应</w:t>
      </w:r>
      <w:r w:rsidR="00953931">
        <w:rPr>
          <w:rFonts w:hint="eastAsia"/>
        </w:rPr>
        <w:t>配备</w:t>
      </w:r>
      <w:r>
        <w:rPr>
          <w:rFonts w:hint="eastAsia"/>
        </w:rPr>
        <w:t>相关设施设备</w:t>
      </w:r>
      <w:r w:rsidR="00953931">
        <w:rPr>
          <w:rFonts w:hint="eastAsia"/>
        </w:rPr>
        <w:t>，</w:t>
      </w:r>
      <w:r>
        <w:rPr>
          <w:rFonts w:hint="eastAsia"/>
        </w:rPr>
        <w:t>对游客进行预约</w:t>
      </w:r>
      <w:r w:rsidR="00953931">
        <w:rPr>
          <w:rFonts w:hint="eastAsia"/>
        </w:rPr>
        <w:t>信息的检验</w:t>
      </w:r>
      <w:r>
        <w:rPr>
          <w:rFonts w:hint="eastAsia"/>
        </w:rPr>
        <w:t>。</w:t>
      </w:r>
    </w:p>
    <w:p w:rsidR="004D6BCB" w:rsidRDefault="004D6BCB" w:rsidP="004D6BCB">
      <w:pPr>
        <w:pStyle w:val="afff1"/>
        <w:spacing w:before="156" w:after="156"/>
      </w:pPr>
      <w:r>
        <w:rPr>
          <w:rFonts w:hint="eastAsia"/>
        </w:rPr>
        <w:t>检票通道设置</w:t>
      </w:r>
    </w:p>
    <w:p w:rsidR="002745F6" w:rsidRDefault="002745F6" w:rsidP="00DC0214">
      <w:pPr>
        <w:pStyle w:val="afffffffff3"/>
      </w:pPr>
      <w:r>
        <w:rPr>
          <w:rFonts w:hint="eastAsia"/>
        </w:rPr>
        <w:t>景区</w:t>
      </w:r>
      <w:r>
        <w:t>应在</w:t>
      </w:r>
      <w:r>
        <w:rPr>
          <w:rFonts w:hint="eastAsia"/>
        </w:rPr>
        <w:t>所有</w:t>
      </w:r>
      <w:r>
        <w:t>检票通道设置监控设备。</w:t>
      </w:r>
    </w:p>
    <w:p w:rsidR="004D6BCB" w:rsidRDefault="00953931" w:rsidP="00DC0214">
      <w:pPr>
        <w:pStyle w:val="afffffffff3"/>
      </w:pPr>
      <w:r>
        <w:rPr>
          <w:rFonts w:hint="eastAsia"/>
        </w:rPr>
        <w:t>景区的检票口</w:t>
      </w:r>
      <w:r w:rsidR="00DC0214">
        <w:rPr>
          <w:rFonts w:hint="eastAsia"/>
        </w:rPr>
        <w:t>的通道</w:t>
      </w:r>
      <w:r w:rsidR="004D6BCB">
        <w:rPr>
          <w:rFonts w:hint="eastAsia"/>
        </w:rPr>
        <w:t>应</w:t>
      </w:r>
      <w:r w:rsidR="00DC0214">
        <w:rPr>
          <w:rFonts w:hint="eastAsia"/>
        </w:rPr>
        <w:t>根据分时段限额数量合理设置，满足各时段</w:t>
      </w:r>
      <w:r w:rsidR="004D6BCB">
        <w:rPr>
          <w:rFonts w:hint="eastAsia"/>
        </w:rPr>
        <w:t>散客、团队、优抚对象</w:t>
      </w:r>
      <w:r w:rsidR="00DC0214">
        <w:rPr>
          <w:rFonts w:hint="eastAsia"/>
        </w:rPr>
        <w:t>的通行</w:t>
      </w:r>
      <w:r>
        <w:rPr>
          <w:rFonts w:hint="eastAsia"/>
        </w:rPr>
        <w:t>，</w:t>
      </w:r>
      <w:r w:rsidR="00DC0214">
        <w:rPr>
          <w:rFonts w:hint="eastAsia"/>
        </w:rPr>
        <w:t>避免</w:t>
      </w:r>
      <w:r>
        <w:rPr>
          <w:rFonts w:hint="eastAsia"/>
        </w:rPr>
        <w:t>游客积压</w:t>
      </w:r>
      <w:r w:rsidR="004D6BCB">
        <w:rPr>
          <w:rFonts w:hint="eastAsia"/>
        </w:rPr>
        <w:t>。</w:t>
      </w:r>
    </w:p>
    <w:p w:rsidR="00E7416D" w:rsidRDefault="00C56318" w:rsidP="00DC0214">
      <w:pPr>
        <w:pStyle w:val="afffffffff3"/>
      </w:pPr>
      <w:r>
        <w:rPr>
          <w:rFonts w:hint="eastAsia"/>
        </w:rPr>
        <w:t>景区通道宽度应满足正常成年人的通行，</w:t>
      </w:r>
      <w:r w:rsidR="00E7416D">
        <w:rPr>
          <w:rFonts w:hint="eastAsia"/>
        </w:rPr>
        <w:t>保证</w:t>
      </w:r>
      <w:r>
        <w:rPr>
          <w:rFonts w:hint="eastAsia"/>
        </w:rPr>
        <w:t>至少一条通道的宽度不低于</w:t>
      </w:r>
      <w:r w:rsidR="002618BD">
        <w:t>100</w:t>
      </w:r>
      <w:r>
        <w:rPr>
          <w:rFonts w:hint="eastAsia"/>
        </w:rPr>
        <w:t>cm</w:t>
      </w:r>
      <w:r w:rsidR="00E7416D">
        <w:rPr>
          <w:rFonts w:hint="eastAsia"/>
        </w:rPr>
        <w:t>。</w:t>
      </w:r>
    </w:p>
    <w:p w:rsidR="008406F8" w:rsidRDefault="008406F8" w:rsidP="008406F8">
      <w:pPr>
        <w:pStyle w:val="afffffffff3"/>
      </w:pPr>
      <w:r>
        <w:rPr>
          <w:rFonts w:hint="eastAsia"/>
        </w:rPr>
        <w:t>景区应</w:t>
      </w:r>
      <w:r>
        <w:t>设置补票</w:t>
      </w:r>
      <w:r>
        <w:rPr>
          <w:rFonts w:hint="eastAsia"/>
        </w:rPr>
        <w:t>及</w:t>
      </w:r>
      <w:r>
        <w:t>返流</w:t>
      </w:r>
      <w:r>
        <w:rPr>
          <w:rFonts w:hint="eastAsia"/>
        </w:rPr>
        <w:t>专用</w:t>
      </w:r>
      <w:r>
        <w:t>通道</w:t>
      </w:r>
      <w:r>
        <w:rPr>
          <w:rFonts w:hint="eastAsia"/>
        </w:rPr>
        <w:t>。</w:t>
      </w:r>
    </w:p>
    <w:p w:rsidR="007D7312" w:rsidRDefault="007D7312" w:rsidP="00AC2BE8">
      <w:pPr>
        <w:pStyle w:val="afffffffff3"/>
        <w:numPr>
          <w:ilvl w:val="0"/>
          <w:numId w:val="0"/>
        </w:numPr>
      </w:pPr>
    </w:p>
    <w:p w:rsidR="004D6BCB" w:rsidRDefault="004D6BCB" w:rsidP="004D6BCB">
      <w:pPr>
        <w:pStyle w:val="afff0"/>
        <w:spacing w:before="156" w:after="156"/>
      </w:pPr>
      <w:bookmarkStart w:id="72" w:name="_Toc104553867"/>
      <w:r>
        <w:rPr>
          <w:rFonts w:hint="eastAsia"/>
        </w:rPr>
        <w:t>游客量管理</w:t>
      </w:r>
      <w:bookmarkEnd w:id="72"/>
    </w:p>
    <w:p w:rsidR="004D6BCB" w:rsidRDefault="004D6BCB" w:rsidP="004D6BCB">
      <w:pPr>
        <w:pStyle w:val="afffffffff4"/>
      </w:pPr>
      <w:r>
        <w:rPr>
          <w:rFonts w:hint="eastAsia"/>
        </w:rPr>
        <w:t>根据LB/T034科学合理设置</w:t>
      </w:r>
      <w:r w:rsidR="00C344B1">
        <w:rPr>
          <w:rFonts w:hint="eastAsia"/>
        </w:rPr>
        <w:t>景区最大</w:t>
      </w:r>
      <w:r>
        <w:rPr>
          <w:rFonts w:hint="eastAsia"/>
        </w:rPr>
        <w:t>游客承载量，且通过景区主管部门批准。</w:t>
      </w:r>
    </w:p>
    <w:p w:rsidR="004D6BCB" w:rsidRDefault="004D6BCB" w:rsidP="004D6BCB">
      <w:pPr>
        <w:pStyle w:val="afffffffff4"/>
      </w:pPr>
      <w:r>
        <w:rPr>
          <w:rFonts w:hint="eastAsia"/>
        </w:rPr>
        <w:t>在景</w:t>
      </w:r>
      <w:r w:rsidR="00142D0B">
        <w:rPr>
          <w:rFonts w:hint="eastAsia"/>
        </w:rPr>
        <w:t>区入口、游客中心等醒目位置以及线上平台对景区游客承载量进行公布。</w:t>
      </w:r>
      <w:r w:rsidR="00505366">
        <w:t xml:space="preserve"> </w:t>
      </w:r>
    </w:p>
    <w:p w:rsidR="004D6BCB" w:rsidRDefault="004D6BCB" w:rsidP="004D6BCB">
      <w:pPr>
        <w:pStyle w:val="afffffffff4"/>
      </w:pPr>
      <w:r>
        <w:rPr>
          <w:rFonts w:hint="eastAsia"/>
        </w:rPr>
        <w:t>当游客量达到最大承载</w:t>
      </w:r>
      <w:r w:rsidRPr="00297F70">
        <w:rPr>
          <w:rFonts w:hint="eastAsia"/>
        </w:rPr>
        <w:t>量的</w:t>
      </w:r>
      <w:r w:rsidR="00297F70">
        <w:t>8</w:t>
      </w:r>
      <w:r w:rsidR="00142D0B" w:rsidRPr="00297F70">
        <w:t>0</w:t>
      </w:r>
      <w:r w:rsidRPr="00297F70">
        <w:rPr>
          <w:rFonts w:hint="eastAsia"/>
        </w:rPr>
        <w:t>%时</w:t>
      </w:r>
      <w:r>
        <w:rPr>
          <w:rFonts w:hint="eastAsia"/>
        </w:rPr>
        <w:t>，景区应及时采取疏导、分流等措施。</w:t>
      </w:r>
    </w:p>
    <w:p w:rsidR="004D6BCB" w:rsidRDefault="004D6BCB" w:rsidP="00142D0B">
      <w:pPr>
        <w:pStyle w:val="afffffffff4"/>
      </w:pPr>
      <w:r>
        <w:rPr>
          <w:rFonts w:hint="eastAsia"/>
        </w:rPr>
        <w:t>景区应制</w:t>
      </w:r>
      <w:proofErr w:type="gramStart"/>
      <w:r>
        <w:rPr>
          <w:rFonts w:hint="eastAsia"/>
        </w:rPr>
        <w:t>定游客</w:t>
      </w:r>
      <w:proofErr w:type="gramEnd"/>
      <w:r>
        <w:rPr>
          <w:rFonts w:hint="eastAsia"/>
        </w:rPr>
        <w:t>高峰时段的安</w:t>
      </w:r>
      <w:r w:rsidR="00142D0B">
        <w:rPr>
          <w:rFonts w:hint="eastAsia"/>
        </w:rPr>
        <w:t>全</w:t>
      </w:r>
      <w:r w:rsidR="00F77650">
        <w:rPr>
          <w:rFonts w:hint="eastAsia"/>
        </w:rPr>
        <w:t>疏导方</w:t>
      </w:r>
      <w:r w:rsidR="00142D0B">
        <w:rPr>
          <w:rFonts w:hint="eastAsia"/>
        </w:rPr>
        <w:t>案</w:t>
      </w:r>
      <w:r w:rsidR="00F77650">
        <w:rPr>
          <w:rFonts w:hint="eastAsia"/>
        </w:rPr>
        <w:t>，</w:t>
      </w:r>
      <w:r w:rsidR="00142D0B">
        <w:rPr>
          <w:rFonts w:hint="eastAsia"/>
        </w:rPr>
        <w:t>合理控制</w:t>
      </w:r>
      <w:r w:rsidR="00142D0B">
        <w:t>游客流量</w:t>
      </w:r>
      <w:r>
        <w:rPr>
          <w:rFonts w:hint="eastAsia"/>
        </w:rPr>
        <w:t>。</w:t>
      </w:r>
    </w:p>
    <w:p w:rsidR="004D6BCB" w:rsidRPr="007D7312" w:rsidRDefault="004D6BCB" w:rsidP="004D6BCB">
      <w:pPr>
        <w:pStyle w:val="afff0"/>
        <w:spacing w:before="156" w:after="156"/>
      </w:pPr>
      <w:bookmarkStart w:id="73" w:name="_Toc104553868"/>
      <w:r>
        <w:rPr>
          <w:rFonts w:hint="eastAsia"/>
        </w:rPr>
        <w:t>景区安全管理</w:t>
      </w:r>
      <w:bookmarkEnd w:id="73"/>
    </w:p>
    <w:p w:rsidR="004D6BCB" w:rsidRDefault="004D6BCB" w:rsidP="004D6BCB">
      <w:pPr>
        <w:pStyle w:val="afffffffff4"/>
      </w:pPr>
      <w:r>
        <w:rPr>
          <w:rFonts w:hint="eastAsia"/>
        </w:rPr>
        <w:t>景区应设</w:t>
      </w:r>
      <w:r w:rsidR="00F77650">
        <w:rPr>
          <w:rFonts w:hint="eastAsia"/>
        </w:rPr>
        <w:t>有</w:t>
      </w:r>
      <w:r>
        <w:rPr>
          <w:rFonts w:hint="eastAsia"/>
        </w:rPr>
        <w:t>安全管理部门，建立安全保卫制度，配备与景区规模相适的安保人员、</w:t>
      </w:r>
      <w:r w:rsidR="00F77650">
        <w:rPr>
          <w:rFonts w:hint="eastAsia"/>
        </w:rPr>
        <w:t>设施设备</w:t>
      </w:r>
      <w:r>
        <w:rPr>
          <w:rFonts w:hint="eastAsia"/>
        </w:rPr>
        <w:t>等。</w:t>
      </w:r>
    </w:p>
    <w:p w:rsidR="004D6BCB" w:rsidRDefault="004D6BCB" w:rsidP="004D6BCB">
      <w:pPr>
        <w:pStyle w:val="afffffffff4"/>
      </w:pPr>
      <w:r>
        <w:rPr>
          <w:rFonts w:hint="eastAsia"/>
        </w:rPr>
        <w:t>景区应建</w:t>
      </w:r>
      <w:r w:rsidR="00F77650">
        <w:rPr>
          <w:rFonts w:hint="eastAsia"/>
        </w:rPr>
        <w:t>有完备</w:t>
      </w:r>
      <w:r w:rsidR="00F77650">
        <w:t>的</w:t>
      </w:r>
      <w:r>
        <w:rPr>
          <w:rFonts w:hint="eastAsia"/>
        </w:rPr>
        <w:t>危机处理机制，具备应对突发事件的能力，</w:t>
      </w:r>
      <w:r w:rsidR="00F77650">
        <w:rPr>
          <w:rFonts w:hint="eastAsia"/>
        </w:rPr>
        <w:t>有</w:t>
      </w:r>
      <w:r>
        <w:rPr>
          <w:rFonts w:hint="eastAsia"/>
        </w:rPr>
        <w:t>大型活动</w:t>
      </w:r>
      <w:r w:rsidR="00F77650">
        <w:rPr>
          <w:rFonts w:hint="eastAsia"/>
        </w:rPr>
        <w:t>及</w:t>
      </w:r>
      <w:r>
        <w:rPr>
          <w:rFonts w:hint="eastAsia"/>
        </w:rPr>
        <w:t>节假日安全预案。</w:t>
      </w:r>
    </w:p>
    <w:p w:rsidR="004D6BCB" w:rsidRDefault="004D6BCB" w:rsidP="004D6BCB">
      <w:pPr>
        <w:pStyle w:val="afffffffff4"/>
      </w:pPr>
      <w:r>
        <w:rPr>
          <w:rFonts w:hint="eastAsia"/>
        </w:rPr>
        <w:t>景区定期组织安全知识培训教育和安全</w:t>
      </w:r>
      <w:r w:rsidR="00D8377B">
        <w:rPr>
          <w:rFonts w:hint="eastAsia"/>
        </w:rPr>
        <w:t>技能训练、</w:t>
      </w:r>
      <w:r>
        <w:rPr>
          <w:rFonts w:hint="eastAsia"/>
        </w:rPr>
        <w:t>演练，并做好记录。</w:t>
      </w:r>
    </w:p>
    <w:p w:rsidR="004D6BCB" w:rsidRDefault="004D6BCB" w:rsidP="004D6BCB">
      <w:pPr>
        <w:pStyle w:val="afffffffff4"/>
      </w:pPr>
      <w:r>
        <w:rPr>
          <w:rFonts w:hint="eastAsia"/>
        </w:rPr>
        <w:lastRenderedPageBreak/>
        <w:t>在景区应设有</w:t>
      </w:r>
      <w:r w:rsidR="00F77650">
        <w:rPr>
          <w:rFonts w:hint="eastAsia"/>
        </w:rPr>
        <w:t>足够</w:t>
      </w:r>
      <w:r w:rsidR="00F77650">
        <w:t>的</w:t>
      </w:r>
      <w:r>
        <w:rPr>
          <w:rFonts w:hint="eastAsia"/>
        </w:rPr>
        <w:t>安全疏散通道，并保持其畅通无阻。</w:t>
      </w:r>
    </w:p>
    <w:p w:rsidR="004D6BCB" w:rsidRDefault="00F77650" w:rsidP="004D6BCB">
      <w:pPr>
        <w:pStyle w:val="afffffffff4"/>
      </w:pPr>
      <w:r>
        <w:rPr>
          <w:rFonts w:hint="eastAsia"/>
        </w:rPr>
        <w:t>景区</w:t>
      </w:r>
      <w:r w:rsidR="002A2B8C">
        <w:rPr>
          <w:rFonts w:hint="eastAsia"/>
        </w:rPr>
        <w:t>应按规定设置各种消防设施、器材和</w:t>
      </w:r>
      <w:r w:rsidR="004D6BCB">
        <w:rPr>
          <w:rFonts w:hint="eastAsia"/>
        </w:rPr>
        <w:t>监控系统，消防设施完好率</w:t>
      </w:r>
      <w:r w:rsidR="00297F70">
        <w:rPr>
          <w:rFonts w:hint="eastAsia"/>
        </w:rPr>
        <w:t>须</w:t>
      </w:r>
      <w:r w:rsidR="004D6BCB">
        <w:rPr>
          <w:rFonts w:hint="eastAsia"/>
        </w:rPr>
        <w:t>达100%</w:t>
      </w:r>
      <w:r w:rsidR="001F7464">
        <w:rPr>
          <w:rFonts w:hint="eastAsia"/>
        </w:rPr>
        <w:t>。</w:t>
      </w:r>
    </w:p>
    <w:p w:rsidR="004D6BCB" w:rsidRDefault="002A2B8C" w:rsidP="004D6BCB">
      <w:pPr>
        <w:pStyle w:val="afffffffff4"/>
      </w:pPr>
      <w:r>
        <w:rPr>
          <w:rFonts w:hint="eastAsia"/>
        </w:rPr>
        <w:t>景区应通过线上</w:t>
      </w:r>
      <w:r w:rsidR="004D6BCB">
        <w:rPr>
          <w:rFonts w:hint="eastAsia"/>
        </w:rPr>
        <w:t>线下平台发布景区安全管理</w:t>
      </w:r>
      <w:r w:rsidR="00F77650">
        <w:rPr>
          <w:rFonts w:hint="eastAsia"/>
        </w:rPr>
        <w:t>规定</w:t>
      </w:r>
      <w:r w:rsidR="004D6BCB">
        <w:rPr>
          <w:rFonts w:hint="eastAsia"/>
        </w:rPr>
        <w:t>，帮助游客掌握要点、</w:t>
      </w:r>
      <w:r w:rsidR="00F77650">
        <w:rPr>
          <w:rFonts w:hint="eastAsia"/>
        </w:rPr>
        <w:t>服从安全</w:t>
      </w:r>
      <w:r w:rsidR="00F77650">
        <w:t>管理</w:t>
      </w:r>
      <w:r w:rsidR="004D6BCB">
        <w:rPr>
          <w:rFonts w:hint="eastAsia"/>
        </w:rPr>
        <w:t>。</w:t>
      </w:r>
    </w:p>
    <w:p w:rsidR="00755DD2" w:rsidRDefault="00755DD2" w:rsidP="004D6BCB">
      <w:pPr>
        <w:pStyle w:val="afff0"/>
        <w:spacing w:before="156" w:after="156"/>
      </w:pPr>
      <w:bookmarkStart w:id="74" w:name="_Toc104553869"/>
      <w:r>
        <w:rPr>
          <w:rFonts w:hint="eastAsia"/>
        </w:rPr>
        <w:t>应急保障</w:t>
      </w:r>
      <w:bookmarkEnd w:id="74"/>
    </w:p>
    <w:p w:rsidR="00755DD2" w:rsidRDefault="00F92ECC" w:rsidP="004D6BCB">
      <w:pPr>
        <w:pStyle w:val="afffffffff4"/>
      </w:pPr>
      <w:r>
        <w:rPr>
          <w:rFonts w:hint="eastAsia"/>
        </w:rPr>
        <w:t>景区应成立应急工作小组，做好应急保障</w:t>
      </w:r>
      <w:r w:rsidR="00755DD2">
        <w:rPr>
          <w:rFonts w:hint="eastAsia"/>
        </w:rPr>
        <w:t>工作。</w:t>
      </w:r>
    </w:p>
    <w:p w:rsidR="00755DD2" w:rsidRDefault="00755DD2" w:rsidP="004D6BCB">
      <w:pPr>
        <w:pStyle w:val="afffffffff4"/>
      </w:pPr>
      <w:r>
        <w:rPr>
          <w:rFonts w:hint="eastAsia"/>
        </w:rPr>
        <w:t>景区应组织网络信息安全应急保障力量，景区应对电力设施、通信设施、机房设施等进行定期检查，并配备UPS电源等备用设施，确保在突发情况下可以维持景区的核心运营业务。</w:t>
      </w:r>
    </w:p>
    <w:p w:rsidR="00755DD2" w:rsidRDefault="00755DD2" w:rsidP="004D6BCB">
      <w:pPr>
        <w:pStyle w:val="afffffffff4"/>
      </w:pPr>
      <w:r>
        <w:rPr>
          <w:rFonts w:hint="eastAsia"/>
        </w:rPr>
        <w:t>景区应明确网络信息安全突发事件发生时各部门的岗位职责和责任人，确保按照突发事件级别配备足够的人员。景区人员进行相应应急处置时应当符合GB/T 26355的规定。运营商</w:t>
      </w:r>
      <w:r w:rsidR="00F92ECC">
        <w:rPr>
          <w:rFonts w:hint="eastAsia"/>
        </w:rPr>
        <w:t>、网络预约平台</w:t>
      </w:r>
      <w:r w:rsidR="00066472">
        <w:rPr>
          <w:rFonts w:hint="eastAsia"/>
        </w:rPr>
        <w:t>应配备维保人员，制定</w:t>
      </w:r>
      <w:r w:rsidR="00066472">
        <w:t>应急预案</w:t>
      </w:r>
      <w:r w:rsidR="00066472">
        <w:rPr>
          <w:rFonts w:hint="eastAsia"/>
        </w:rPr>
        <w:t>。</w:t>
      </w:r>
    </w:p>
    <w:p w:rsidR="00755DD2" w:rsidRDefault="00066472" w:rsidP="004D6BCB">
      <w:pPr>
        <w:pStyle w:val="afffffffff4"/>
      </w:pPr>
      <w:r>
        <w:rPr>
          <w:rFonts w:hint="eastAsia"/>
        </w:rPr>
        <w:t>景区应定期开展</w:t>
      </w:r>
      <w:r w:rsidR="00755DD2">
        <w:rPr>
          <w:rFonts w:hint="eastAsia"/>
        </w:rPr>
        <w:t>应急演练，确保突发事件发生时能有效应对，并做好善后处置工作。</w:t>
      </w:r>
    </w:p>
    <w:p w:rsidR="00755DD2" w:rsidRDefault="00755DD2" w:rsidP="004D6BCB">
      <w:pPr>
        <w:pStyle w:val="afff"/>
        <w:spacing w:before="312" w:after="312"/>
      </w:pPr>
      <w:bookmarkStart w:id="75" w:name="_Toc104553870"/>
      <w:r>
        <w:rPr>
          <w:rFonts w:hint="eastAsia"/>
        </w:rPr>
        <w:t>投诉处理</w:t>
      </w:r>
      <w:bookmarkEnd w:id="75"/>
    </w:p>
    <w:p w:rsidR="00755DD2" w:rsidRDefault="00066472" w:rsidP="004D6BCB">
      <w:pPr>
        <w:pStyle w:val="afffffffff1"/>
      </w:pPr>
      <w:r>
        <w:rPr>
          <w:rFonts w:hint="eastAsia"/>
        </w:rPr>
        <w:t>景区应设立投诉受理机构并配备专门人员，制定完善的受理和处理制度，并多渠道</w:t>
      </w:r>
      <w:r w:rsidR="00755DD2">
        <w:rPr>
          <w:rFonts w:hint="eastAsia"/>
        </w:rPr>
        <w:t>公布监督投诉电话。</w:t>
      </w:r>
    </w:p>
    <w:p w:rsidR="00755DD2" w:rsidRDefault="00755DD2" w:rsidP="004D6BCB">
      <w:pPr>
        <w:pStyle w:val="afffffffff1"/>
      </w:pPr>
      <w:r>
        <w:rPr>
          <w:rFonts w:hint="eastAsia"/>
        </w:rPr>
        <w:t>景区投诉机制运行良好，能及时、妥善处理投诉，对于现场投诉，应在1</w:t>
      </w:r>
      <w:r w:rsidR="00960601">
        <w:rPr>
          <w:rFonts w:hint="eastAsia"/>
        </w:rPr>
        <w:t>小时内给予游客反馈；对于事后投诉，</w:t>
      </w:r>
      <w:r>
        <w:rPr>
          <w:rFonts w:hint="eastAsia"/>
        </w:rPr>
        <w:t>应在收到投诉材料后</w:t>
      </w:r>
      <w:r w:rsidR="00960601">
        <w:rPr>
          <w:rFonts w:hint="eastAsia"/>
        </w:rPr>
        <w:t>3</w:t>
      </w:r>
      <w:r>
        <w:rPr>
          <w:rFonts w:hint="eastAsia"/>
        </w:rPr>
        <w:t>个工作日内给予游客反馈。</w:t>
      </w:r>
    </w:p>
    <w:p w:rsidR="00755DD2" w:rsidRDefault="00755DD2" w:rsidP="004D6BCB">
      <w:pPr>
        <w:pStyle w:val="afffffffff1"/>
      </w:pPr>
      <w:r>
        <w:rPr>
          <w:rFonts w:hint="eastAsia"/>
        </w:rPr>
        <w:t>景区投诉处理满意率</w:t>
      </w:r>
      <w:r w:rsidR="00297F70">
        <w:rPr>
          <w:rFonts w:hint="eastAsia"/>
        </w:rPr>
        <w:t>应不低于</w:t>
      </w:r>
      <w:r>
        <w:rPr>
          <w:rFonts w:hint="eastAsia"/>
        </w:rPr>
        <w:t>95</w:t>
      </w:r>
      <w:r w:rsidR="004D6BCB">
        <w:t xml:space="preserve"> </w:t>
      </w:r>
      <w:r>
        <w:rPr>
          <w:rFonts w:hint="eastAsia"/>
        </w:rPr>
        <w:t>%(含），</w:t>
      </w:r>
      <w:r w:rsidR="00297F70">
        <w:rPr>
          <w:rFonts w:hint="eastAsia"/>
        </w:rPr>
        <w:t>不</w:t>
      </w:r>
      <w:r>
        <w:rPr>
          <w:rFonts w:hint="eastAsia"/>
        </w:rPr>
        <w:t>发生重大</w:t>
      </w:r>
      <w:r w:rsidR="00960601">
        <w:rPr>
          <w:rFonts w:hint="eastAsia"/>
        </w:rPr>
        <w:t>服务</w:t>
      </w:r>
      <w:r>
        <w:rPr>
          <w:rFonts w:hint="eastAsia"/>
        </w:rPr>
        <w:t>质量投诉事件。</w:t>
      </w:r>
    </w:p>
    <w:p w:rsidR="00755DD2" w:rsidRDefault="00755DD2" w:rsidP="004D6BCB">
      <w:pPr>
        <w:pStyle w:val="afffffffff1"/>
      </w:pPr>
      <w:r>
        <w:rPr>
          <w:rFonts w:hint="eastAsia"/>
        </w:rPr>
        <w:t>对投诉意见建立专门的档案资料，保持两年以上的备查期。</w:t>
      </w:r>
    </w:p>
    <w:p w:rsidR="004D6BCB" w:rsidRDefault="004D6BCB" w:rsidP="004D6BCB">
      <w:pPr>
        <w:pStyle w:val="af8"/>
        <w:numPr>
          <w:ilvl w:val="0"/>
          <w:numId w:val="0"/>
        </w:numPr>
        <w:ind w:left="851"/>
      </w:pPr>
    </w:p>
    <w:p w:rsidR="004D6BCB" w:rsidRDefault="004D6BCB" w:rsidP="00755DD2">
      <w:pPr>
        <w:pStyle w:val="af8"/>
        <w:numPr>
          <w:ilvl w:val="0"/>
          <w:numId w:val="0"/>
        </w:numPr>
        <w:ind w:left="851"/>
      </w:pPr>
    </w:p>
    <w:p w:rsidR="00867312" w:rsidRPr="00867312" w:rsidRDefault="00867312" w:rsidP="00867312">
      <w:pPr>
        <w:pStyle w:val="af8"/>
        <w:numPr>
          <w:ilvl w:val="0"/>
          <w:numId w:val="0"/>
        </w:numPr>
        <w:ind w:left="851"/>
        <w:jc w:val="center"/>
      </w:pPr>
      <w:bookmarkStart w:id="76" w:name="BookMark8"/>
      <w:bookmarkEnd w:id="26"/>
      <w:r>
        <w:rPr>
          <w:rFonts w:hint="eastAsia"/>
          <w:noProof/>
        </w:rPr>
        <w:drawing>
          <wp:inline distT="0" distB="0" distL="0" distR="0" wp14:anchorId="35B968C7" wp14:editId="24F5593C">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6"/>
    </w:p>
    <w:sectPr w:rsidR="00867312" w:rsidRPr="00867312" w:rsidSect="00867312">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5C" w:rsidRDefault="009D225C" w:rsidP="00D86DB7">
      <w:r>
        <w:separator/>
      </w:r>
    </w:p>
    <w:p w:rsidR="009D225C" w:rsidRDefault="009D225C"/>
    <w:p w:rsidR="009D225C" w:rsidRDefault="009D225C"/>
  </w:endnote>
  <w:endnote w:type="continuationSeparator" w:id="0">
    <w:p w:rsidR="009D225C" w:rsidRDefault="009D225C" w:rsidP="00D86DB7">
      <w:r>
        <w:continuationSeparator/>
      </w:r>
    </w:p>
    <w:p w:rsidR="009D225C" w:rsidRDefault="009D225C"/>
    <w:p w:rsidR="009D225C" w:rsidRDefault="009D2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F" w:rsidRDefault="0028013F">
    <w:pPr>
      <w:pStyle w:val="afffe"/>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F" w:rsidRPr="00324EDD" w:rsidRDefault="0028013F" w:rsidP="00CD50A1">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F" w:rsidRDefault="0028013F" w:rsidP="00C94DF2">
    <w:pPr>
      <w:pStyle w:val="affffb"/>
    </w:pPr>
    <w:r>
      <w:fldChar w:fldCharType="begin"/>
    </w:r>
    <w:r>
      <w:instrText>PAGE   \* MERGEFORMAT</w:instrText>
    </w:r>
    <w:r>
      <w:fldChar w:fldCharType="separate"/>
    </w:r>
    <w:r w:rsidR="00713956" w:rsidRPr="00713956">
      <w:rPr>
        <w:noProof/>
        <w:lang w:val="zh-CN"/>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5C" w:rsidRDefault="009D225C" w:rsidP="00D86DB7">
      <w:r>
        <w:separator/>
      </w:r>
    </w:p>
  </w:footnote>
  <w:footnote w:type="continuationSeparator" w:id="0">
    <w:p w:rsidR="009D225C" w:rsidRDefault="009D225C" w:rsidP="00D86DB7">
      <w:r>
        <w:continuationSeparator/>
      </w:r>
    </w:p>
    <w:p w:rsidR="009D225C" w:rsidRDefault="009D225C"/>
    <w:p w:rsidR="009D225C" w:rsidRDefault="009D225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F" w:rsidRPr="00E70388" w:rsidRDefault="0028013F" w:rsidP="00617387">
    <w:pPr>
      <w:pStyle w:val="afffc"/>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F" w:rsidRPr="00324EDD" w:rsidRDefault="0028013F" w:rsidP="00E846C8">
    <w:pPr>
      <w:pStyle w:val="afffc"/>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F" w:rsidRDefault="0028013F" w:rsidP="00714F58">
    <w:pPr>
      <w:pStyle w:val="afffc"/>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 XX XXXXX—XXXX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F" w:rsidRPr="00D84FA1" w:rsidRDefault="0028013F" w:rsidP="00A2271D">
    <w:pPr>
      <w:pStyle w:val="afffff3"/>
    </w:pPr>
    <w:r>
      <w:fldChar w:fldCharType="begin"/>
    </w:r>
    <w:r>
      <w:instrText xml:space="preserve"> STYLEREF  标准文件_文件编号  \* MERGEFORMAT </w:instrText>
    </w:r>
    <w:r>
      <w:fldChar w:fldCharType="separate"/>
    </w:r>
    <w:r w:rsidR="00713956">
      <w:t>DB 3205/T XXXXX</w:t>
    </w:r>
    <w:r w:rsidR="00713956">
      <w:t>—</w:t>
    </w:r>
    <w:r w:rsidR="00713956">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pStyle w:val="af1"/>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C91163"/>
    <w:multiLevelType w:val="multilevel"/>
    <w:tmpl w:val="1FC91163"/>
    <w:lvl w:ilvl="0">
      <w:start w:val="1"/>
      <w:numFmt w:val="decimal"/>
      <w:suff w:val="nothing"/>
      <w:lvlText w:val="%1　"/>
      <w:lvlJc w:val="left"/>
      <w:pPr>
        <w:ind w:left="709"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3"/>
      <w:suff w:val="nothing"/>
      <w:lvlText w:val="%1.%2.%3　"/>
      <w:lvlJc w:val="left"/>
      <w:pPr>
        <w:ind w:left="1276" w:firstLine="0"/>
      </w:pPr>
      <w:rPr>
        <w:rFonts w:ascii="黑体" w:eastAsia="黑体" w:hAnsi="Times New Roman" w:hint="eastAsia"/>
        <w:b w:val="0"/>
        <w:i w:val="0"/>
        <w:sz w:val="21"/>
      </w:rPr>
    </w:lvl>
    <w:lvl w:ilvl="3">
      <w:start w:val="1"/>
      <w:numFmt w:val="decimal"/>
      <w:pStyle w:val="af4"/>
      <w:suff w:val="nothing"/>
      <w:lvlText w:val="%1.%2.%3.%4　"/>
      <w:lvlJc w:val="left"/>
      <w:pPr>
        <w:ind w:left="595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C5917C3"/>
    <w:multiLevelType w:val="multilevel"/>
    <w:tmpl w:val="439C2298"/>
    <w:lvl w:ilvl="0">
      <w:start w:val="1"/>
      <w:numFmt w:val="none"/>
      <w:pStyle w:val="af5"/>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1AC626E"/>
    <w:multiLevelType w:val="hybridMultilevel"/>
    <w:tmpl w:val="E69454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2F04FB2"/>
    <w:multiLevelType w:val="multilevel"/>
    <w:tmpl w:val="E0720D8A"/>
    <w:lvl w:ilvl="0">
      <w:start w:val="1"/>
      <w:numFmt w:val="lowerLetter"/>
      <w:pStyle w:val="af7"/>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6" w15:restartNumberingAfterBreak="0">
    <w:nsid w:val="39C862C5"/>
    <w:multiLevelType w:val="multilevel"/>
    <w:tmpl w:val="C0CCDA76"/>
    <w:lvl w:ilvl="0">
      <w:start w:val="1"/>
      <w:numFmt w:val="decimal"/>
      <w:lvlText w:val="%1"/>
      <w:lvlJc w:val="left"/>
      <w:pPr>
        <w:ind w:left="525" w:hanging="525"/>
      </w:pPr>
      <w:rPr>
        <w:rFonts w:hint="default"/>
      </w:rPr>
    </w:lvl>
    <w:lvl w:ilvl="1">
      <w:start w:val="1"/>
      <w:numFmt w:val="decimal"/>
      <w:lvlText w:val="%1.%2"/>
      <w:lvlJc w:val="left"/>
      <w:pPr>
        <w:ind w:left="945" w:hanging="52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44C50F90"/>
    <w:multiLevelType w:val="multilevel"/>
    <w:tmpl w:val="49384440"/>
    <w:lvl w:ilvl="0">
      <w:start w:val="1"/>
      <w:numFmt w:val="lowerLetter"/>
      <w:pStyle w:val="af8"/>
      <w:lvlText w:val="%1)"/>
      <w:lvlJc w:val="left"/>
      <w:pPr>
        <w:tabs>
          <w:tab w:val="num" w:pos="851"/>
        </w:tabs>
        <w:ind w:left="851" w:hanging="426"/>
      </w:pPr>
      <w:rPr>
        <w:rFonts w:ascii="宋体" w:eastAsia="宋体" w:hAnsi="Times New Roman" w:hint="eastAsia"/>
        <w:sz w:val="21"/>
      </w:rPr>
    </w:lvl>
    <w:lvl w:ilvl="1">
      <w:start w:val="1"/>
      <w:numFmt w:val="decimal"/>
      <w:pStyle w:val="af9"/>
      <w:lvlText w:val="%2)"/>
      <w:lvlJc w:val="left"/>
      <w:pPr>
        <w:tabs>
          <w:tab w:val="num"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48802D1C"/>
    <w:multiLevelType w:val="multilevel"/>
    <w:tmpl w:val="A762E208"/>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0"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1" w15:restartNumberingAfterBreak="0">
    <w:nsid w:val="4B733A5F"/>
    <w:multiLevelType w:val="multilevel"/>
    <w:tmpl w:val="D44879C8"/>
    <w:lvl w:ilvl="0">
      <w:start w:val="1"/>
      <w:numFmt w:val="decimal"/>
      <w:lvlRestart w:val="0"/>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2" w15:restartNumberingAfterBreak="0">
    <w:nsid w:val="4E5D0534"/>
    <w:multiLevelType w:val="multilevel"/>
    <w:tmpl w:val="44863046"/>
    <w:lvl w:ilvl="0">
      <w:start w:val="1"/>
      <w:numFmt w:val="decimal"/>
      <w:lvlRestart w:val="0"/>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632751"/>
    <w:multiLevelType w:val="multilevel"/>
    <w:tmpl w:val="8E9217A8"/>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5" w15:restartNumberingAfterBreak="0">
    <w:nsid w:val="557C2AF5"/>
    <w:multiLevelType w:val="multilevel"/>
    <w:tmpl w:val="A9F832E0"/>
    <w:lvl w:ilvl="0">
      <w:start w:val="1"/>
      <w:numFmt w:val="decimal"/>
      <w:lvlRestart w:val="0"/>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6" w15:restartNumberingAfterBreak="0">
    <w:nsid w:val="5603797C"/>
    <w:multiLevelType w:val="multilevel"/>
    <w:tmpl w:val="E9BA3494"/>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64D2089"/>
    <w:multiLevelType w:val="hybridMultilevel"/>
    <w:tmpl w:val="048016DE"/>
    <w:lvl w:ilvl="0" w:tplc="9878D09C">
      <w:start w:val="1"/>
      <w:numFmt w:val="none"/>
      <w:lvlRestart w:val="0"/>
      <w:pStyle w:val="aff3"/>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44622F9"/>
    <w:multiLevelType w:val="multilevel"/>
    <w:tmpl w:val="F5E62372"/>
    <w:lvl w:ilvl="0">
      <w:start w:val="1"/>
      <w:numFmt w:val="upperRoman"/>
      <w:pStyle w:val="aff4"/>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9" w15:restartNumberingAfterBreak="0">
    <w:nsid w:val="646260FA"/>
    <w:multiLevelType w:val="multilevel"/>
    <w:tmpl w:val="31B2E04E"/>
    <w:lvl w:ilvl="0">
      <w:start w:val="1"/>
      <w:numFmt w:val="decimal"/>
      <w:lvlRestart w:val="0"/>
      <w:pStyle w:val="aff5"/>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657D3FBC"/>
    <w:multiLevelType w:val="multilevel"/>
    <w:tmpl w:val="D78CB1D2"/>
    <w:lvl w:ilvl="0">
      <w:start w:val="1"/>
      <w:numFmt w:val="upperLetter"/>
      <w:lvlRestart w:val="0"/>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6799228E"/>
    <w:multiLevelType w:val="multilevel"/>
    <w:tmpl w:val="6799228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3"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4" w15:restartNumberingAfterBreak="0">
    <w:nsid w:val="6CA41985"/>
    <w:multiLevelType w:val="hybridMultilevel"/>
    <w:tmpl w:val="2B6C5B98"/>
    <w:lvl w:ilvl="0" w:tplc="621C3562">
      <w:start w:val="1"/>
      <w:numFmt w:val="decimal"/>
      <w:pStyle w:val="affc"/>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CE42AC1"/>
    <w:multiLevelType w:val="hybridMultilevel"/>
    <w:tmpl w:val="77E86B10"/>
    <w:lvl w:ilvl="0" w:tplc="C0B8CA6E">
      <w:start w:val="1"/>
      <w:numFmt w:val="lowerLetter"/>
      <w:pStyle w:val="aff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CEA2025"/>
    <w:multiLevelType w:val="multilevel"/>
    <w:tmpl w:val="81169576"/>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1"/>
      <w:suff w:val="nothing"/>
      <w:lvlText w:val="%1%2.%3.%4　"/>
      <w:lvlJc w:val="left"/>
      <w:pPr>
        <w:ind w:left="426"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15:restartNumberingAfterBreak="0">
    <w:nsid w:val="6DBF04F4"/>
    <w:multiLevelType w:val="multilevel"/>
    <w:tmpl w:val="F3A22F6C"/>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15:restartNumberingAfterBreak="0">
    <w:nsid w:val="6DF35F19"/>
    <w:multiLevelType w:val="multilevel"/>
    <w:tmpl w:val="31ACFC82"/>
    <w:lvl w:ilvl="0">
      <w:start w:val="1"/>
      <w:numFmt w:val="decimal"/>
      <w:lvlRestart w:val="0"/>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9" w15:restartNumberingAfterBreak="0">
    <w:nsid w:val="76933334"/>
    <w:multiLevelType w:val="hybridMultilevel"/>
    <w:tmpl w:val="92A665E8"/>
    <w:lvl w:ilvl="0" w:tplc="11600844">
      <w:start w:val="1"/>
      <w:numFmt w:val="none"/>
      <w:lvlRestart w:val="0"/>
      <w:pStyle w:val="afff7"/>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6"/>
  </w:num>
  <w:num w:numId="3">
    <w:abstractNumId w:val="5"/>
  </w:num>
  <w:num w:numId="4">
    <w:abstractNumId w:val="9"/>
  </w:num>
  <w:num w:numId="5">
    <w:abstractNumId w:val="31"/>
  </w:num>
  <w:num w:numId="6">
    <w:abstractNumId w:val="10"/>
  </w:num>
  <w:num w:numId="7">
    <w:abstractNumId w:val="24"/>
  </w:num>
  <w:num w:numId="8">
    <w:abstractNumId w:val="8"/>
  </w:num>
  <w:num w:numId="9">
    <w:abstractNumId w:val="27"/>
  </w:num>
  <w:num w:numId="10">
    <w:abstractNumId w:val="29"/>
  </w:num>
  <w:num w:numId="11">
    <w:abstractNumId w:val="25"/>
  </w:num>
  <w:num w:numId="12">
    <w:abstractNumId w:val="38"/>
  </w:num>
  <w:num w:numId="13">
    <w:abstractNumId w:val="22"/>
  </w:num>
  <w:num w:numId="14">
    <w:abstractNumId w:val="39"/>
  </w:num>
  <w:num w:numId="15">
    <w:abstractNumId w:val="1"/>
  </w:num>
  <w:num w:numId="16">
    <w:abstractNumId w:val="28"/>
  </w:num>
  <w:num w:numId="17">
    <w:abstractNumId w:val="6"/>
  </w:num>
  <w:num w:numId="18">
    <w:abstractNumId w:val="18"/>
  </w:num>
  <w:num w:numId="19">
    <w:abstractNumId w:val="23"/>
  </w:num>
  <w:num w:numId="20">
    <w:abstractNumId w:val="34"/>
  </w:num>
  <w:num w:numId="21">
    <w:abstractNumId w:val="35"/>
  </w:num>
  <w:num w:numId="22">
    <w:abstractNumId w:val="14"/>
  </w:num>
  <w:num w:numId="23">
    <w:abstractNumId w:val="17"/>
  </w:num>
  <w:num w:numId="24">
    <w:abstractNumId w:val="37"/>
  </w:num>
  <w:num w:numId="25">
    <w:abstractNumId w:val="2"/>
  </w:num>
  <w:num w:numId="26">
    <w:abstractNumId w:val="4"/>
  </w:num>
  <w:num w:numId="27">
    <w:abstractNumId w:val="21"/>
  </w:num>
  <w:num w:numId="28">
    <w:abstractNumId w:val="19"/>
  </w:num>
  <w:num w:numId="29">
    <w:abstractNumId w:val="33"/>
  </w:num>
  <w:num w:numId="30">
    <w:abstractNumId w:val="12"/>
  </w:num>
  <w:num w:numId="31">
    <w:abstractNumId w:val="30"/>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0"/>
  </w:num>
  <w:num w:numId="41">
    <w:abstractNumId w:val="11"/>
  </w:num>
  <w:num w:numId="42">
    <w:abstractNumId w:val="32"/>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6"/>
  </w:num>
  <w:num w:numId="49">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pq6LoFHGHRIf6N7wBhg/632q6BKMiSKV+l16nZmvL0hHyYjKKwKeUi59NGheV4+LQu2U0upyf3bVsFG56ELh6w==" w:salt="ahlJmSRcAB3br1LOr150Z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75"/>
    <w:rsid w:val="0000040A"/>
    <w:rsid w:val="00000A94"/>
    <w:rsid w:val="00001972"/>
    <w:rsid w:val="00001D9A"/>
    <w:rsid w:val="00007B3A"/>
    <w:rsid w:val="000107E0"/>
    <w:rsid w:val="00011FDE"/>
    <w:rsid w:val="000127AC"/>
    <w:rsid w:val="00012FFD"/>
    <w:rsid w:val="00014162"/>
    <w:rsid w:val="00014340"/>
    <w:rsid w:val="00016A9C"/>
    <w:rsid w:val="00022184"/>
    <w:rsid w:val="00022762"/>
    <w:rsid w:val="000238E0"/>
    <w:rsid w:val="000249DB"/>
    <w:rsid w:val="0002595E"/>
    <w:rsid w:val="00027486"/>
    <w:rsid w:val="000303C3"/>
    <w:rsid w:val="000331D3"/>
    <w:rsid w:val="000346A5"/>
    <w:rsid w:val="000359C3"/>
    <w:rsid w:val="00035A7D"/>
    <w:rsid w:val="000365ED"/>
    <w:rsid w:val="0004249A"/>
    <w:rsid w:val="00043282"/>
    <w:rsid w:val="00044286"/>
    <w:rsid w:val="00047780"/>
    <w:rsid w:val="00047F28"/>
    <w:rsid w:val="000503AA"/>
    <w:rsid w:val="000506A1"/>
    <w:rsid w:val="000515DD"/>
    <w:rsid w:val="0005265A"/>
    <w:rsid w:val="000539DD"/>
    <w:rsid w:val="00053BD3"/>
    <w:rsid w:val="00055061"/>
    <w:rsid w:val="000556ED"/>
    <w:rsid w:val="00055C76"/>
    <w:rsid w:val="00055FE2"/>
    <w:rsid w:val="0005616F"/>
    <w:rsid w:val="00060C2E"/>
    <w:rsid w:val="00061033"/>
    <w:rsid w:val="000619E9"/>
    <w:rsid w:val="000622D4"/>
    <w:rsid w:val="0006357D"/>
    <w:rsid w:val="00066472"/>
    <w:rsid w:val="00067F1E"/>
    <w:rsid w:val="00070E98"/>
    <w:rsid w:val="00071CC0"/>
    <w:rsid w:val="00073C8C"/>
    <w:rsid w:val="00077B64"/>
    <w:rsid w:val="00080A1C"/>
    <w:rsid w:val="00082317"/>
    <w:rsid w:val="00083D2C"/>
    <w:rsid w:val="00085F80"/>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544B"/>
    <w:rsid w:val="0011711C"/>
    <w:rsid w:val="00124E4F"/>
    <w:rsid w:val="001260B7"/>
    <w:rsid w:val="001265CB"/>
    <w:rsid w:val="001321C6"/>
    <w:rsid w:val="001325C4"/>
    <w:rsid w:val="00133010"/>
    <w:rsid w:val="001338EE"/>
    <w:rsid w:val="00133AAE"/>
    <w:rsid w:val="00135323"/>
    <w:rsid w:val="001356C4"/>
    <w:rsid w:val="00141114"/>
    <w:rsid w:val="00142969"/>
    <w:rsid w:val="00142D0B"/>
    <w:rsid w:val="001446C2"/>
    <w:rsid w:val="001457E7"/>
    <w:rsid w:val="00145D9D"/>
    <w:rsid w:val="00146388"/>
    <w:rsid w:val="001529E5"/>
    <w:rsid w:val="00153809"/>
    <w:rsid w:val="00153C7E"/>
    <w:rsid w:val="00156B25"/>
    <w:rsid w:val="00156E1A"/>
    <w:rsid w:val="00157894"/>
    <w:rsid w:val="00157B55"/>
    <w:rsid w:val="00163519"/>
    <w:rsid w:val="00163819"/>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07B"/>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831"/>
    <w:rsid w:val="001D0BBE"/>
    <w:rsid w:val="001D0ED4"/>
    <w:rsid w:val="001D212F"/>
    <w:rsid w:val="001D29D7"/>
    <w:rsid w:val="001D2DE7"/>
    <w:rsid w:val="001D411C"/>
    <w:rsid w:val="001E14C3"/>
    <w:rsid w:val="001E1B6A"/>
    <w:rsid w:val="001E1C81"/>
    <w:rsid w:val="001E2484"/>
    <w:rsid w:val="001E3CC4"/>
    <w:rsid w:val="001E4882"/>
    <w:rsid w:val="001E73AB"/>
    <w:rsid w:val="001F092D"/>
    <w:rsid w:val="001F143A"/>
    <w:rsid w:val="001F1605"/>
    <w:rsid w:val="001F2508"/>
    <w:rsid w:val="001F4816"/>
    <w:rsid w:val="001F69B4"/>
    <w:rsid w:val="001F746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A56"/>
    <w:rsid w:val="00233D64"/>
    <w:rsid w:val="0023482A"/>
    <w:rsid w:val="002359CB"/>
    <w:rsid w:val="00240703"/>
    <w:rsid w:val="00243540"/>
    <w:rsid w:val="0024497B"/>
    <w:rsid w:val="0024515B"/>
    <w:rsid w:val="00246021"/>
    <w:rsid w:val="0024666E"/>
    <w:rsid w:val="00247F52"/>
    <w:rsid w:val="00250B25"/>
    <w:rsid w:val="00250BBE"/>
    <w:rsid w:val="002515C2"/>
    <w:rsid w:val="0025194F"/>
    <w:rsid w:val="0026148A"/>
    <w:rsid w:val="002618BD"/>
    <w:rsid w:val="00262696"/>
    <w:rsid w:val="00263D25"/>
    <w:rsid w:val="002643C3"/>
    <w:rsid w:val="00264A0C"/>
    <w:rsid w:val="00266EEB"/>
    <w:rsid w:val="00267EF4"/>
    <w:rsid w:val="00270CB8"/>
    <w:rsid w:val="00272B08"/>
    <w:rsid w:val="002745F6"/>
    <w:rsid w:val="0028013F"/>
    <w:rsid w:val="002819FF"/>
    <w:rsid w:val="00281BB8"/>
    <w:rsid w:val="00281E9E"/>
    <w:rsid w:val="00282405"/>
    <w:rsid w:val="00285170"/>
    <w:rsid w:val="00285361"/>
    <w:rsid w:val="00292D60"/>
    <w:rsid w:val="00293B30"/>
    <w:rsid w:val="00294D34"/>
    <w:rsid w:val="00294E3B"/>
    <w:rsid w:val="00296193"/>
    <w:rsid w:val="00296C66"/>
    <w:rsid w:val="00296EBE"/>
    <w:rsid w:val="002974E3"/>
    <w:rsid w:val="00297F70"/>
    <w:rsid w:val="002A084B"/>
    <w:rsid w:val="002A1260"/>
    <w:rsid w:val="002A1589"/>
    <w:rsid w:val="002A1608"/>
    <w:rsid w:val="002A25DC"/>
    <w:rsid w:val="002A2B8C"/>
    <w:rsid w:val="002A3AAB"/>
    <w:rsid w:val="002A4CEA"/>
    <w:rsid w:val="002A5977"/>
    <w:rsid w:val="002A5A13"/>
    <w:rsid w:val="002A757F"/>
    <w:rsid w:val="002A7F44"/>
    <w:rsid w:val="002B0C40"/>
    <w:rsid w:val="002B1966"/>
    <w:rsid w:val="002B4508"/>
    <w:rsid w:val="002B5779"/>
    <w:rsid w:val="002B5BF3"/>
    <w:rsid w:val="002B7332"/>
    <w:rsid w:val="002B7F51"/>
    <w:rsid w:val="002C09E7"/>
    <w:rsid w:val="002C1E06"/>
    <w:rsid w:val="002C3F07"/>
    <w:rsid w:val="002C5278"/>
    <w:rsid w:val="002C5336"/>
    <w:rsid w:val="002C7EBB"/>
    <w:rsid w:val="002D0058"/>
    <w:rsid w:val="002D06C1"/>
    <w:rsid w:val="002D42B5"/>
    <w:rsid w:val="002D4F1A"/>
    <w:rsid w:val="002D6EC6"/>
    <w:rsid w:val="002D79AC"/>
    <w:rsid w:val="002E039D"/>
    <w:rsid w:val="002E4D5A"/>
    <w:rsid w:val="002E6326"/>
    <w:rsid w:val="002F30E0"/>
    <w:rsid w:val="002F35E4"/>
    <w:rsid w:val="002F3730"/>
    <w:rsid w:val="002F38E1"/>
    <w:rsid w:val="002F750C"/>
    <w:rsid w:val="002F7AF6"/>
    <w:rsid w:val="00300E63"/>
    <w:rsid w:val="00302F5F"/>
    <w:rsid w:val="0030441D"/>
    <w:rsid w:val="00306063"/>
    <w:rsid w:val="003063F4"/>
    <w:rsid w:val="00313B85"/>
    <w:rsid w:val="00313DA9"/>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033F"/>
    <w:rsid w:val="00381815"/>
    <w:rsid w:val="003819AF"/>
    <w:rsid w:val="003820E9"/>
    <w:rsid w:val="00382DE7"/>
    <w:rsid w:val="003843E9"/>
    <w:rsid w:val="00384FFC"/>
    <w:rsid w:val="003866FF"/>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107E"/>
    <w:rsid w:val="00432DAA"/>
    <w:rsid w:val="00434305"/>
    <w:rsid w:val="00435DF7"/>
    <w:rsid w:val="0044083F"/>
    <w:rsid w:val="00441AE7"/>
    <w:rsid w:val="00445574"/>
    <w:rsid w:val="004459EA"/>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7A9E"/>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6BCB"/>
    <w:rsid w:val="004D7C42"/>
    <w:rsid w:val="004E0465"/>
    <w:rsid w:val="004E127B"/>
    <w:rsid w:val="004E1C0A"/>
    <w:rsid w:val="004E30C5"/>
    <w:rsid w:val="004E4AA5"/>
    <w:rsid w:val="004E4AEE"/>
    <w:rsid w:val="004E5737"/>
    <w:rsid w:val="004E59E3"/>
    <w:rsid w:val="004E67C0"/>
    <w:rsid w:val="004F391A"/>
    <w:rsid w:val="004F3CFB"/>
    <w:rsid w:val="004F6456"/>
    <w:rsid w:val="004F696E"/>
    <w:rsid w:val="004F6C71"/>
    <w:rsid w:val="00501139"/>
    <w:rsid w:val="0050363E"/>
    <w:rsid w:val="005039BC"/>
    <w:rsid w:val="005043BB"/>
    <w:rsid w:val="00504A3D"/>
    <w:rsid w:val="00505366"/>
    <w:rsid w:val="00505767"/>
    <w:rsid w:val="005073F0"/>
    <w:rsid w:val="005109C0"/>
    <w:rsid w:val="00510A7B"/>
    <w:rsid w:val="0051176C"/>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72BB"/>
    <w:rsid w:val="00541853"/>
    <w:rsid w:val="00543BDA"/>
    <w:rsid w:val="005441CC"/>
    <w:rsid w:val="005479DA"/>
    <w:rsid w:val="00547BCC"/>
    <w:rsid w:val="0055013B"/>
    <w:rsid w:val="00551F6F"/>
    <w:rsid w:val="00555044"/>
    <w:rsid w:val="00561475"/>
    <w:rsid w:val="0056487B"/>
    <w:rsid w:val="00564FB9"/>
    <w:rsid w:val="0057342B"/>
    <w:rsid w:val="00573D9E"/>
    <w:rsid w:val="005801E3"/>
    <w:rsid w:val="00581802"/>
    <w:rsid w:val="005836A8"/>
    <w:rsid w:val="0058409C"/>
    <w:rsid w:val="00584262"/>
    <w:rsid w:val="00586630"/>
    <w:rsid w:val="00587ADD"/>
    <w:rsid w:val="00595B91"/>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1447"/>
    <w:rsid w:val="006252D8"/>
    <w:rsid w:val="006259BC"/>
    <w:rsid w:val="0062636B"/>
    <w:rsid w:val="00632182"/>
    <w:rsid w:val="00632AE0"/>
    <w:rsid w:val="00633C17"/>
    <w:rsid w:val="00634581"/>
    <w:rsid w:val="006347C1"/>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64D6"/>
    <w:rsid w:val="006770F4"/>
    <w:rsid w:val="00677A84"/>
    <w:rsid w:val="0068026D"/>
    <w:rsid w:val="00680A27"/>
    <w:rsid w:val="006816A4"/>
    <w:rsid w:val="006819B8"/>
    <w:rsid w:val="006840A6"/>
    <w:rsid w:val="006850CD"/>
    <w:rsid w:val="00685AAB"/>
    <w:rsid w:val="00695DEA"/>
    <w:rsid w:val="006A07AA"/>
    <w:rsid w:val="006A25E5"/>
    <w:rsid w:val="006A2B46"/>
    <w:rsid w:val="006A336D"/>
    <w:rsid w:val="006A37B9"/>
    <w:rsid w:val="006B2672"/>
    <w:rsid w:val="006B54BF"/>
    <w:rsid w:val="006B5F44"/>
    <w:rsid w:val="006B5F90"/>
    <w:rsid w:val="006B62E4"/>
    <w:rsid w:val="006C1BBA"/>
    <w:rsid w:val="006C2079"/>
    <w:rsid w:val="006C2A6C"/>
    <w:rsid w:val="006C5A62"/>
    <w:rsid w:val="006C5D68"/>
    <w:rsid w:val="006C6976"/>
    <w:rsid w:val="006C6DD0"/>
    <w:rsid w:val="006D04EA"/>
    <w:rsid w:val="006D16C4"/>
    <w:rsid w:val="006D3BF8"/>
    <w:rsid w:val="006D3E96"/>
    <w:rsid w:val="006D4515"/>
    <w:rsid w:val="006D4BB1"/>
    <w:rsid w:val="006D6593"/>
    <w:rsid w:val="006D72F1"/>
    <w:rsid w:val="006F03A8"/>
    <w:rsid w:val="006F2ACA"/>
    <w:rsid w:val="006F2ADC"/>
    <w:rsid w:val="006F2BFE"/>
    <w:rsid w:val="006F31E9"/>
    <w:rsid w:val="006F6284"/>
    <w:rsid w:val="007002C5"/>
    <w:rsid w:val="00704387"/>
    <w:rsid w:val="00707669"/>
    <w:rsid w:val="00711CBA"/>
    <w:rsid w:val="00711FB5"/>
    <w:rsid w:val="00712A01"/>
    <w:rsid w:val="00713956"/>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5DD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7561"/>
    <w:rsid w:val="00790B4E"/>
    <w:rsid w:val="007959E8"/>
    <w:rsid w:val="00795E9C"/>
    <w:rsid w:val="007A0521"/>
    <w:rsid w:val="007A2E12"/>
    <w:rsid w:val="007A3475"/>
    <w:rsid w:val="007A41C8"/>
    <w:rsid w:val="007A4C65"/>
    <w:rsid w:val="007A54CE"/>
    <w:rsid w:val="007A6FD9"/>
    <w:rsid w:val="007A7FFA"/>
    <w:rsid w:val="007B04EB"/>
    <w:rsid w:val="007B0D4F"/>
    <w:rsid w:val="007B1C44"/>
    <w:rsid w:val="007B5A3D"/>
    <w:rsid w:val="007B5B95"/>
    <w:rsid w:val="007B68EA"/>
    <w:rsid w:val="007B7453"/>
    <w:rsid w:val="007C2D89"/>
    <w:rsid w:val="007C4593"/>
    <w:rsid w:val="007C5309"/>
    <w:rsid w:val="007C6069"/>
    <w:rsid w:val="007D06C4"/>
    <w:rsid w:val="007D1352"/>
    <w:rsid w:val="007D2508"/>
    <w:rsid w:val="007D346A"/>
    <w:rsid w:val="007D6518"/>
    <w:rsid w:val="007D7312"/>
    <w:rsid w:val="007D76BD"/>
    <w:rsid w:val="007E0BF1"/>
    <w:rsid w:val="007E7A75"/>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182"/>
    <w:rsid w:val="00823303"/>
    <w:rsid w:val="008233B2"/>
    <w:rsid w:val="00823A9F"/>
    <w:rsid w:val="00823C85"/>
    <w:rsid w:val="00825138"/>
    <w:rsid w:val="008269DD"/>
    <w:rsid w:val="00830621"/>
    <w:rsid w:val="0083348C"/>
    <w:rsid w:val="008373D3"/>
    <w:rsid w:val="00840617"/>
    <w:rsid w:val="008406F8"/>
    <w:rsid w:val="00840F84"/>
    <w:rsid w:val="00842A47"/>
    <w:rsid w:val="00843C13"/>
    <w:rsid w:val="008454F8"/>
    <w:rsid w:val="0085173A"/>
    <w:rsid w:val="008603CE"/>
    <w:rsid w:val="008620FC"/>
    <w:rsid w:val="008627A5"/>
    <w:rsid w:val="00863E05"/>
    <w:rsid w:val="00865ACA"/>
    <w:rsid w:val="00865D28"/>
    <w:rsid w:val="00865F85"/>
    <w:rsid w:val="00867312"/>
    <w:rsid w:val="00867C10"/>
    <w:rsid w:val="00870439"/>
    <w:rsid w:val="00870DA1"/>
    <w:rsid w:val="00883F93"/>
    <w:rsid w:val="00884DB3"/>
    <w:rsid w:val="00885A9D"/>
    <w:rsid w:val="00885E61"/>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6D0"/>
    <w:rsid w:val="008F70BD"/>
    <w:rsid w:val="008F788F"/>
    <w:rsid w:val="008F7EA2"/>
    <w:rsid w:val="00902722"/>
    <w:rsid w:val="009027BC"/>
    <w:rsid w:val="009062E6"/>
    <w:rsid w:val="00911BE5"/>
    <w:rsid w:val="00912C0A"/>
    <w:rsid w:val="00913CA9"/>
    <w:rsid w:val="009145AE"/>
    <w:rsid w:val="009146CE"/>
    <w:rsid w:val="00914CA7"/>
    <w:rsid w:val="00915C3E"/>
    <w:rsid w:val="009161A8"/>
    <w:rsid w:val="00917C35"/>
    <w:rsid w:val="009245F5"/>
    <w:rsid w:val="009249EC"/>
    <w:rsid w:val="009273B3"/>
    <w:rsid w:val="009305B5"/>
    <w:rsid w:val="009429D5"/>
    <w:rsid w:val="00942BF1"/>
    <w:rsid w:val="00945180"/>
    <w:rsid w:val="00945428"/>
    <w:rsid w:val="0094607B"/>
    <w:rsid w:val="00953604"/>
    <w:rsid w:val="00953931"/>
    <w:rsid w:val="0095496B"/>
    <w:rsid w:val="00960601"/>
    <w:rsid w:val="009610DC"/>
    <w:rsid w:val="00961490"/>
    <w:rsid w:val="0096381A"/>
    <w:rsid w:val="00965541"/>
    <w:rsid w:val="00965E04"/>
    <w:rsid w:val="009674AD"/>
    <w:rsid w:val="00970CDC"/>
    <w:rsid w:val="00977010"/>
    <w:rsid w:val="00977D02"/>
    <w:rsid w:val="009809BB"/>
    <w:rsid w:val="0098364B"/>
    <w:rsid w:val="009911AF"/>
    <w:rsid w:val="00991875"/>
    <w:rsid w:val="00991F92"/>
    <w:rsid w:val="009925FF"/>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26E1"/>
    <w:rsid w:val="009B6029"/>
    <w:rsid w:val="009B6971"/>
    <w:rsid w:val="009C27F1"/>
    <w:rsid w:val="009C3152"/>
    <w:rsid w:val="009C4CFA"/>
    <w:rsid w:val="009C5070"/>
    <w:rsid w:val="009D112C"/>
    <w:rsid w:val="009D225C"/>
    <w:rsid w:val="009D47FA"/>
    <w:rsid w:val="009D4C5B"/>
    <w:rsid w:val="009D50D2"/>
    <w:rsid w:val="009D6BCA"/>
    <w:rsid w:val="009E0F62"/>
    <w:rsid w:val="009E4A58"/>
    <w:rsid w:val="009E5A2D"/>
    <w:rsid w:val="009E5AB2"/>
    <w:rsid w:val="009E6219"/>
    <w:rsid w:val="009F03B3"/>
    <w:rsid w:val="009F58A8"/>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370F0"/>
    <w:rsid w:val="00A4006C"/>
    <w:rsid w:val="00A40091"/>
    <w:rsid w:val="00A4030F"/>
    <w:rsid w:val="00A41C79"/>
    <w:rsid w:val="00A41CB5"/>
    <w:rsid w:val="00A42CDF"/>
    <w:rsid w:val="00A4452E"/>
    <w:rsid w:val="00A4472C"/>
    <w:rsid w:val="00A44E69"/>
    <w:rsid w:val="00A4661E"/>
    <w:rsid w:val="00A55BD6"/>
    <w:rsid w:val="00A55D50"/>
    <w:rsid w:val="00A56E77"/>
    <w:rsid w:val="00A57142"/>
    <w:rsid w:val="00A648CD"/>
    <w:rsid w:val="00A6537A"/>
    <w:rsid w:val="00A67866"/>
    <w:rsid w:val="00A70B07"/>
    <w:rsid w:val="00A723F8"/>
    <w:rsid w:val="00A77CCB"/>
    <w:rsid w:val="00A83D8D"/>
    <w:rsid w:val="00A8419F"/>
    <w:rsid w:val="00A8446B"/>
    <w:rsid w:val="00A8473F"/>
    <w:rsid w:val="00A862D6"/>
    <w:rsid w:val="00A8715E"/>
    <w:rsid w:val="00A9295B"/>
    <w:rsid w:val="00A93B09"/>
    <w:rsid w:val="00A95092"/>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2BE8"/>
    <w:rsid w:val="00AC30F7"/>
    <w:rsid w:val="00AC3A5A"/>
    <w:rsid w:val="00AC4D95"/>
    <w:rsid w:val="00AC5DF4"/>
    <w:rsid w:val="00AD0AEF"/>
    <w:rsid w:val="00AD11B7"/>
    <w:rsid w:val="00AD1A94"/>
    <w:rsid w:val="00AD1C05"/>
    <w:rsid w:val="00AD4126"/>
    <w:rsid w:val="00AD421C"/>
    <w:rsid w:val="00AD44FA"/>
    <w:rsid w:val="00AE070A"/>
    <w:rsid w:val="00AE101C"/>
    <w:rsid w:val="00AE1DB0"/>
    <w:rsid w:val="00AE37E5"/>
    <w:rsid w:val="00AE5AF7"/>
    <w:rsid w:val="00AE5EB4"/>
    <w:rsid w:val="00AF0C18"/>
    <w:rsid w:val="00AF47C5"/>
    <w:rsid w:val="00AF5398"/>
    <w:rsid w:val="00AF6001"/>
    <w:rsid w:val="00B049AF"/>
    <w:rsid w:val="00B07242"/>
    <w:rsid w:val="00B10534"/>
    <w:rsid w:val="00B113DB"/>
    <w:rsid w:val="00B11D8A"/>
    <w:rsid w:val="00B12981"/>
    <w:rsid w:val="00B13811"/>
    <w:rsid w:val="00B147DD"/>
    <w:rsid w:val="00B156FD"/>
    <w:rsid w:val="00B1597C"/>
    <w:rsid w:val="00B21F61"/>
    <w:rsid w:val="00B261F1"/>
    <w:rsid w:val="00B265BC"/>
    <w:rsid w:val="00B31FB1"/>
    <w:rsid w:val="00B33952"/>
    <w:rsid w:val="00B33C5E"/>
    <w:rsid w:val="00B342F4"/>
    <w:rsid w:val="00B34369"/>
    <w:rsid w:val="00B34DC2"/>
    <w:rsid w:val="00B378E5"/>
    <w:rsid w:val="00B41DAA"/>
    <w:rsid w:val="00B4346D"/>
    <w:rsid w:val="00B440F4"/>
    <w:rsid w:val="00B447A5"/>
    <w:rsid w:val="00B4654C"/>
    <w:rsid w:val="00B47293"/>
    <w:rsid w:val="00B50E50"/>
    <w:rsid w:val="00B52120"/>
    <w:rsid w:val="00B54ABC"/>
    <w:rsid w:val="00B56FBE"/>
    <w:rsid w:val="00B6047C"/>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4355"/>
    <w:rsid w:val="00BA43F3"/>
    <w:rsid w:val="00BA58D4"/>
    <w:rsid w:val="00BA5B9E"/>
    <w:rsid w:val="00BA7C9A"/>
    <w:rsid w:val="00BB3E98"/>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4B1"/>
    <w:rsid w:val="00C34C20"/>
    <w:rsid w:val="00C35A3E"/>
    <w:rsid w:val="00C42130"/>
    <w:rsid w:val="00C423A4"/>
    <w:rsid w:val="00C44BF5"/>
    <w:rsid w:val="00C521D6"/>
    <w:rsid w:val="00C55232"/>
    <w:rsid w:val="00C553A4"/>
    <w:rsid w:val="00C55A06"/>
    <w:rsid w:val="00C55D03"/>
    <w:rsid w:val="00C56318"/>
    <w:rsid w:val="00C601BC"/>
    <w:rsid w:val="00C6329F"/>
    <w:rsid w:val="00C63340"/>
    <w:rsid w:val="00C643F9"/>
    <w:rsid w:val="00C64E95"/>
    <w:rsid w:val="00C71372"/>
    <w:rsid w:val="00C72410"/>
    <w:rsid w:val="00C7287F"/>
    <w:rsid w:val="00C72E40"/>
    <w:rsid w:val="00C73FE9"/>
    <w:rsid w:val="00C80CB8"/>
    <w:rsid w:val="00C819F8"/>
    <w:rsid w:val="00C8248C"/>
    <w:rsid w:val="00C84E33"/>
    <w:rsid w:val="00C86D6F"/>
    <w:rsid w:val="00C905FC"/>
    <w:rsid w:val="00C92D03"/>
    <w:rsid w:val="00C9319C"/>
    <w:rsid w:val="00C9435D"/>
    <w:rsid w:val="00C94DF2"/>
    <w:rsid w:val="00C96741"/>
    <w:rsid w:val="00CA2D1B"/>
    <w:rsid w:val="00CA3617"/>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CF7F1A"/>
    <w:rsid w:val="00D008FD"/>
    <w:rsid w:val="00D0321C"/>
    <w:rsid w:val="00D035EC"/>
    <w:rsid w:val="00D063D7"/>
    <w:rsid w:val="00D06AB1"/>
    <w:rsid w:val="00D072ED"/>
    <w:rsid w:val="00D07A16"/>
    <w:rsid w:val="00D1067E"/>
    <w:rsid w:val="00D10F50"/>
    <w:rsid w:val="00D11272"/>
    <w:rsid w:val="00D12174"/>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6C10"/>
    <w:rsid w:val="00D675FB"/>
    <w:rsid w:val="00D71F25"/>
    <w:rsid w:val="00D72A9C"/>
    <w:rsid w:val="00D77031"/>
    <w:rsid w:val="00D8377B"/>
    <w:rsid w:val="00D84941"/>
    <w:rsid w:val="00D84FA1"/>
    <w:rsid w:val="00D851F0"/>
    <w:rsid w:val="00D86DB7"/>
    <w:rsid w:val="00D921F3"/>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214"/>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7206"/>
    <w:rsid w:val="00E01138"/>
    <w:rsid w:val="00E02DFB"/>
    <w:rsid w:val="00E030F9"/>
    <w:rsid w:val="00E0311A"/>
    <w:rsid w:val="00E03138"/>
    <w:rsid w:val="00E06404"/>
    <w:rsid w:val="00E11A85"/>
    <w:rsid w:val="00E12495"/>
    <w:rsid w:val="00E15CCD"/>
    <w:rsid w:val="00E202EF"/>
    <w:rsid w:val="00E210B5"/>
    <w:rsid w:val="00E210F0"/>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16D"/>
    <w:rsid w:val="00E74C54"/>
    <w:rsid w:val="00E74FF5"/>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3C6"/>
    <w:rsid w:val="00EA58D1"/>
    <w:rsid w:val="00EA61BC"/>
    <w:rsid w:val="00EA681A"/>
    <w:rsid w:val="00EA735B"/>
    <w:rsid w:val="00EB1E69"/>
    <w:rsid w:val="00EB2086"/>
    <w:rsid w:val="00EB5EDF"/>
    <w:rsid w:val="00EB60FE"/>
    <w:rsid w:val="00EB74DB"/>
    <w:rsid w:val="00EC5359"/>
    <w:rsid w:val="00EC562A"/>
    <w:rsid w:val="00EC7282"/>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53BA"/>
    <w:rsid w:val="00F420D5"/>
    <w:rsid w:val="00F451EA"/>
    <w:rsid w:val="00F45447"/>
    <w:rsid w:val="00F456C6"/>
    <w:rsid w:val="00F4577B"/>
    <w:rsid w:val="00F46496"/>
    <w:rsid w:val="00F4670E"/>
    <w:rsid w:val="00F474D0"/>
    <w:rsid w:val="00F478C2"/>
    <w:rsid w:val="00F50179"/>
    <w:rsid w:val="00F515EE"/>
    <w:rsid w:val="00F56511"/>
    <w:rsid w:val="00F6194E"/>
    <w:rsid w:val="00F623AC"/>
    <w:rsid w:val="00F6412A"/>
    <w:rsid w:val="00F65893"/>
    <w:rsid w:val="00F66A4A"/>
    <w:rsid w:val="00F70882"/>
    <w:rsid w:val="00F71E22"/>
    <w:rsid w:val="00F72142"/>
    <w:rsid w:val="00F72AE7"/>
    <w:rsid w:val="00F77650"/>
    <w:rsid w:val="00F833BA"/>
    <w:rsid w:val="00F84FD0"/>
    <w:rsid w:val="00F859A8"/>
    <w:rsid w:val="00F86D87"/>
    <w:rsid w:val="00F9108B"/>
    <w:rsid w:val="00F91349"/>
    <w:rsid w:val="00F92ECC"/>
    <w:rsid w:val="00F93A8A"/>
    <w:rsid w:val="00F95248"/>
    <w:rsid w:val="00F956A9"/>
    <w:rsid w:val="00F963ED"/>
    <w:rsid w:val="00F966CF"/>
    <w:rsid w:val="00F967A1"/>
    <w:rsid w:val="00F96CAE"/>
    <w:rsid w:val="00F97C99"/>
    <w:rsid w:val="00FA662D"/>
    <w:rsid w:val="00FA6D6E"/>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2E6F"/>
  <w15:docId w15:val="{8F698937-4890-4936-86C8-B8F8E505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8">
    <w:name w:val="Normal"/>
    <w:qFormat/>
    <w:rsid w:val="004459EA"/>
    <w:pPr>
      <w:widowControl w:val="0"/>
      <w:adjustRightInd w:val="0"/>
      <w:spacing w:line="400" w:lineRule="exact"/>
      <w:jc w:val="both"/>
    </w:pPr>
    <w:rPr>
      <w:kern w:val="2"/>
      <w:sz w:val="21"/>
      <w:szCs w:val="21"/>
    </w:rPr>
  </w:style>
  <w:style w:type="paragraph" w:styleId="1">
    <w:name w:val="heading 1"/>
    <w:basedOn w:val="afff8"/>
    <w:next w:val="afff8"/>
    <w:link w:val="10"/>
    <w:qFormat/>
    <w:rsid w:val="00D4734F"/>
    <w:pPr>
      <w:keepNext/>
      <w:keepLines/>
      <w:spacing w:before="340" w:after="330" w:line="578" w:lineRule="auto"/>
      <w:outlineLvl w:val="0"/>
    </w:pPr>
    <w:rPr>
      <w:b/>
      <w:bCs/>
      <w:kern w:val="44"/>
      <w:sz w:val="44"/>
      <w:szCs w:val="44"/>
    </w:rPr>
  </w:style>
  <w:style w:type="paragraph" w:styleId="22">
    <w:name w:val="heading 2"/>
    <w:basedOn w:val="afff8"/>
    <w:next w:val="afff8"/>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rsid w:val="00D4734F"/>
    <w:pPr>
      <w:keepNext/>
      <w:keepLines/>
      <w:spacing w:before="260" w:after="260" w:line="416" w:lineRule="auto"/>
      <w:outlineLvl w:val="2"/>
    </w:pPr>
    <w:rPr>
      <w:b/>
      <w:bCs/>
      <w:sz w:val="32"/>
      <w:szCs w:val="32"/>
    </w:rPr>
  </w:style>
  <w:style w:type="paragraph" w:styleId="4">
    <w:name w:val="heading 4"/>
    <w:basedOn w:val="afff8"/>
    <w:next w:val="afff8"/>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rsid w:val="00D4734F"/>
    <w:pPr>
      <w:keepNext/>
      <w:keepLines/>
      <w:adjustRightInd/>
      <w:spacing w:before="280" w:after="290" w:line="376" w:lineRule="auto"/>
      <w:outlineLvl w:val="4"/>
    </w:pPr>
    <w:rPr>
      <w:b/>
      <w:bCs/>
      <w:sz w:val="28"/>
      <w:szCs w:val="28"/>
    </w:rPr>
  </w:style>
  <w:style w:type="paragraph" w:styleId="6">
    <w:name w:val="heading 6"/>
    <w:basedOn w:val="afff8"/>
    <w:next w:val="afff8"/>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rsid w:val="00D4734F"/>
    <w:pPr>
      <w:keepNext/>
      <w:keepLines/>
      <w:adjustRightInd/>
      <w:spacing w:before="240" w:after="64" w:line="320" w:lineRule="auto"/>
      <w:outlineLvl w:val="6"/>
    </w:pPr>
    <w:rPr>
      <w:b/>
      <w:bCs/>
      <w:sz w:val="24"/>
      <w:szCs w:val="24"/>
    </w:rPr>
  </w:style>
  <w:style w:type="paragraph" w:styleId="8">
    <w:name w:val="heading 8"/>
    <w:basedOn w:val="afff8"/>
    <w:next w:val="afff8"/>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rsid w:val="00D4734F"/>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c">
    <w:name w:val="header"/>
    <w:basedOn w:val="afff8"/>
    <w:link w:val="afffd"/>
    <w:uiPriority w:val="99"/>
    <w:rsid w:val="00D4734F"/>
    <w:pPr>
      <w:tabs>
        <w:tab w:val="center" w:pos="4153"/>
        <w:tab w:val="right" w:pos="8306"/>
      </w:tabs>
      <w:adjustRightInd/>
      <w:snapToGrid w:val="0"/>
      <w:jc w:val="center"/>
    </w:pPr>
    <w:rPr>
      <w:sz w:val="18"/>
      <w:szCs w:val="18"/>
    </w:rPr>
  </w:style>
  <w:style w:type="character" w:customStyle="1" w:styleId="afffd">
    <w:name w:val="页眉 字符"/>
    <w:link w:val="afffc"/>
    <w:uiPriority w:val="99"/>
    <w:rsid w:val="00D86DB7"/>
    <w:rPr>
      <w:rFonts w:ascii="Times New Roman" w:eastAsia="宋体" w:hAnsi="Times New Roman" w:cs="Times New Roman"/>
      <w:sz w:val="18"/>
      <w:szCs w:val="18"/>
    </w:rPr>
  </w:style>
  <w:style w:type="paragraph" w:styleId="afffe">
    <w:name w:val="footer"/>
    <w:basedOn w:val="afff8"/>
    <w:link w:val="affff"/>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
    <w:name w:val="页脚 字符"/>
    <w:link w:val="afffe"/>
    <w:uiPriority w:val="99"/>
    <w:rsid w:val="00D86DB7"/>
    <w:rPr>
      <w:rFonts w:ascii="宋体" w:eastAsia="宋体" w:hAnsi="Times New Roman" w:cs="Times New Roman"/>
      <w:sz w:val="18"/>
      <w:szCs w:val="18"/>
    </w:rPr>
  </w:style>
  <w:style w:type="paragraph" w:styleId="affff0">
    <w:name w:val="Balloon Text"/>
    <w:basedOn w:val="afff8"/>
    <w:link w:val="affff1"/>
    <w:uiPriority w:val="99"/>
    <w:semiHidden/>
    <w:unhideWhenUsed/>
    <w:rsid w:val="00153C7E"/>
    <w:rPr>
      <w:sz w:val="18"/>
      <w:szCs w:val="18"/>
    </w:rPr>
  </w:style>
  <w:style w:type="character" w:customStyle="1" w:styleId="affff1">
    <w:name w:val="批注框文本 字符"/>
    <w:link w:val="affff0"/>
    <w:uiPriority w:val="99"/>
    <w:semiHidden/>
    <w:rsid w:val="00153C7E"/>
    <w:rPr>
      <w:sz w:val="18"/>
      <w:szCs w:val="18"/>
    </w:rPr>
  </w:style>
  <w:style w:type="paragraph" w:styleId="affff2">
    <w:name w:val="Quote"/>
    <w:basedOn w:val="afff8"/>
    <w:next w:val="afff8"/>
    <w:link w:val="affff3"/>
    <w:uiPriority w:val="29"/>
    <w:qFormat/>
    <w:rsid w:val="00D4734F"/>
    <w:rPr>
      <w:i/>
      <w:iCs/>
      <w:color w:val="000000"/>
    </w:rPr>
  </w:style>
  <w:style w:type="character" w:customStyle="1" w:styleId="affff3">
    <w:name w:val="引用 字符"/>
    <w:link w:val="affff2"/>
    <w:uiPriority w:val="29"/>
    <w:rsid w:val="00D4734F"/>
    <w:rPr>
      <w:i/>
      <w:iCs/>
      <w:color w:val="000000"/>
    </w:rPr>
  </w:style>
  <w:style w:type="character" w:styleId="affff4">
    <w:name w:val="Strong"/>
    <w:uiPriority w:val="22"/>
    <w:qFormat/>
    <w:rsid w:val="00D4734F"/>
    <w:rPr>
      <w:b/>
      <w:bCs/>
    </w:rPr>
  </w:style>
  <w:style w:type="character" w:styleId="affff5">
    <w:name w:val="Emphasis"/>
    <w:uiPriority w:val="20"/>
    <w:qFormat/>
    <w:rsid w:val="00D4734F"/>
    <w:rPr>
      <w:i/>
      <w:iCs/>
    </w:rPr>
  </w:style>
  <w:style w:type="paragraph" w:styleId="affff6">
    <w:name w:val="Title"/>
    <w:basedOn w:val="afff8"/>
    <w:link w:val="affff7"/>
    <w:qFormat/>
    <w:rsid w:val="00D4734F"/>
    <w:pPr>
      <w:spacing w:before="240" w:after="60"/>
      <w:jc w:val="center"/>
      <w:outlineLvl w:val="0"/>
    </w:pPr>
    <w:rPr>
      <w:rFonts w:ascii="Arial" w:hAnsi="Arial" w:cs="Arial"/>
      <w:b/>
      <w:bCs/>
      <w:sz w:val="32"/>
      <w:szCs w:val="32"/>
    </w:rPr>
  </w:style>
  <w:style w:type="character" w:customStyle="1" w:styleId="affff7">
    <w:name w:val="标题 字符"/>
    <w:link w:val="affff6"/>
    <w:rsid w:val="00D4734F"/>
    <w:rPr>
      <w:rFonts w:ascii="Arial" w:eastAsia="宋体" w:hAnsi="Arial" w:cs="Arial"/>
      <w:b/>
      <w:bCs/>
      <w:sz w:val="32"/>
      <w:szCs w:val="32"/>
    </w:rPr>
  </w:style>
  <w:style w:type="paragraph" w:customStyle="1" w:styleId="affff8">
    <w:name w:val="标准标志"/>
    <w:next w:val="afff8"/>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8"/>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rsid w:val="00C94DF2"/>
    <w:pPr>
      <w:ind w:left="227"/>
    </w:pPr>
    <w:rPr>
      <w:rFonts w:ascii="宋体" w:hAnsi="Times New Roman"/>
      <w:sz w:val="18"/>
    </w:rPr>
  </w:style>
  <w:style w:type="paragraph" w:customStyle="1" w:styleId="affffb">
    <w:name w:val="标准文件_页脚奇数页"/>
    <w:rsid w:val="00C94DF2"/>
    <w:pPr>
      <w:ind w:right="227"/>
      <w:jc w:val="right"/>
    </w:pPr>
    <w:rPr>
      <w:rFonts w:ascii="宋体" w:hAnsi="Times New Roman"/>
      <w:sz w:val="18"/>
    </w:rPr>
  </w:style>
  <w:style w:type="paragraph" w:customStyle="1" w:styleId="affffc">
    <w:name w:val="标准书眉一"/>
    <w:rsid w:val="00D4734F"/>
    <w:pPr>
      <w:jc w:val="both"/>
    </w:pPr>
    <w:rPr>
      <w:rFonts w:ascii="Times New Roman" w:hAnsi="Times New Roman"/>
    </w:rPr>
  </w:style>
  <w:style w:type="paragraph" w:customStyle="1" w:styleId="ICS">
    <w:name w:val="标准文件_ICS"/>
    <w:basedOn w:val="afff8"/>
    <w:rsid w:val="00D4734F"/>
    <w:pPr>
      <w:spacing w:line="0" w:lineRule="atLeast"/>
    </w:pPr>
    <w:rPr>
      <w:rFonts w:ascii="黑体" w:eastAsia="黑体" w:hAnsi="宋体"/>
    </w:rPr>
  </w:style>
  <w:style w:type="paragraph" w:customStyle="1" w:styleId="affffd">
    <w:name w:val="标准文件_标准正文"/>
    <w:basedOn w:val="afff8"/>
    <w:next w:val="affffe"/>
    <w:rsid w:val="00071CC0"/>
    <w:pPr>
      <w:snapToGrid w:val="0"/>
      <w:ind w:firstLineChars="200" w:firstLine="200"/>
    </w:pPr>
    <w:rPr>
      <w:kern w:val="0"/>
    </w:rPr>
  </w:style>
  <w:style w:type="paragraph" w:customStyle="1" w:styleId="afffff">
    <w:name w:val="标准文件_版本"/>
    <w:basedOn w:val="affffd"/>
    <w:rsid w:val="00D4734F"/>
    <w:pPr>
      <w:adjustRightInd/>
      <w:snapToGrid/>
      <w:ind w:firstLineChars="0" w:firstLine="0"/>
    </w:pPr>
    <w:rPr>
      <w:rFonts w:ascii="宋体" w:hAnsi="宋体"/>
      <w:kern w:val="2"/>
    </w:rPr>
  </w:style>
  <w:style w:type="paragraph" w:customStyle="1" w:styleId="afffff0">
    <w:name w:val="标准文件_标准部门"/>
    <w:basedOn w:val="afff8"/>
    <w:rsid w:val="00D4734F"/>
    <w:pPr>
      <w:jc w:val="center"/>
    </w:pPr>
    <w:rPr>
      <w:rFonts w:ascii="黑体" w:eastAsia="黑体"/>
      <w:kern w:val="0"/>
      <w:sz w:val="44"/>
    </w:rPr>
  </w:style>
  <w:style w:type="paragraph" w:customStyle="1" w:styleId="afffff1">
    <w:name w:val="标准文件_标准代替"/>
    <w:basedOn w:val="afff8"/>
    <w:next w:val="afff8"/>
    <w:rsid w:val="00D4734F"/>
    <w:pPr>
      <w:spacing w:line="310" w:lineRule="exact"/>
      <w:jc w:val="right"/>
    </w:pPr>
    <w:rPr>
      <w:rFonts w:ascii="宋体" w:hAnsi="宋体"/>
      <w:kern w:val="0"/>
    </w:rPr>
  </w:style>
  <w:style w:type="paragraph" w:customStyle="1" w:styleId="afffff2">
    <w:name w:val="标准文件_标准名称标题"/>
    <w:basedOn w:val="afff8"/>
    <w:next w:val="afff8"/>
    <w:rsid w:val="00D4734F"/>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8"/>
    <w:rsid w:val="00D4734F"/>
    <w:pPr>
      <w:tabs>
        <w:tab w:val="center" w:pos="4154"/>
        <w:tab w:val="right" w:pos="8306"/>
      </w:tabs>
      <w:spacing w:after="120"/>
      <w:jc w:val="right"/>
    </w:pPr>
    <w:rPr>
      <w:rFonts w:ascii="黑体" w:eastAsia="黑体" w:hAnsi="宋体"/>
      <w:noProof/>
      <w:sz w:val="21"/>
    </w:rPr>
  </w:style>
  <w:style w:type="paragraph" w:customStyle="1" w:styleId="afffff4">
    <w:name w:val="标准文件_页眉偶数页"/>
    <w:basedOn w:val="afffff3"/>
    <w:next w:val="afff8"/>
    <w:rsid w:val="00D4734F"/>
    <w:pPr>
      <w:jc w:val="left"/>
    </w:pPr>
  </w:style>
  <w:style w:type="paragraph" w:customStyle="1" w:styleId="afffff5">
    <w:name w:val="标准文件_参考文献标题"/>
    <w:basedOn w:val="afff8"/>
    <w:next w:val="afff8"/>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e">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1">
    <w:name w:val="标准文件_二级条标题"/>
    <w:next w:val="affffe"/>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6">
    <w:name w:val="标准文件_发布"/>
    <w:rsid w:val="00D4734F"/>
    <w:rPr>
      <w:rFonts w:ascii="黑体" w:eastAsia="黑体"/>
      <w:spacing w:val="0"/>
      <w:w w:val="100"/>
      <w:position w:val="3"/>
      <w:sz w:val="28"/>
    </w:rPr>
  </w:style>
  <w:style w:type="paragraph" w:customStyle="1" w:styleId="ad">
    <w:name w:val="标准文件_方框数字列项"/>
    <w:basedOn w:val="affffe"/>
    <w:rsid w:val="00E90391"/>
    <w:pPr>
      <w:numPr>
        <w:numId w:val="3"/>
      </w:numPr>
      <w:ind w:firstLineChars="0" w:firstLine="0"/>
    </w:pPr>
  </w:style>
  <w:style w:type="paragraph" w:customStyle="1" w:styleId="afffff7">
    <w:name w:val="标准文件_封面标准编号"/>
    <w:basedOn w:val="afff8"/>
    <w:next w:val="afffff1"/>
    <w:rsid w:val="00D4734F"/>
    <w:pPr>
      <w:spacing w:line="310" w:lineRule="exact"/>
      <w:jc w:val="right"/>
    </w:pPr>
    <w:rPr>
      <w:rFonts w:ascii="黑体" w:eastAsia="黑体"/>
      <w:kern w:val="0"/>
      <w:sz w:val="28"/>
    </w:rPr>
  </w:style>
  <w:style w:type="paragraph" w:customStyle="1" w:styleId="afffff8">
    <w:name w:val="标准文件_封面标准分类号"/>
    <w:basedOn w:val="afff8"/>
    <w:rsid w:val="00D4734F"/>
    <w:rPr>
      <w:rFonts w:ascii="黑体" w:eastAsia="黑体"/>
      <w:b/>
      <w:kern w:val="0"/>
      <w:sz w:val="28"/>
    </w:rPr>
  </w:style>
  <w:style w:type="paragraph" w:customStyle="1" w:styleId="afffff9">
    <w:name w:val="标准文件_封面标准名称"/>
    <w:basedOn w:val="afff8"/>
    <w:rsid w:val="00D4734F"/>
    <w:pPr>
      <w:spacing w:line="240" w:lineRule="auto"/>
      <w:jc w:val="center"/>
    </w:pPr>
    <w:rPr>
      <w:rFonts w:ascii="黑体" w:eastAsia="黑体"/>
      <w:kern w:val="0"/>
      <w:sz w:val="52"/>
    </w:rPr>
  </w:style>
  <w:style w:type="paragraph" w:customStyle="1" w:styleId="afffffa">
    <w:name w:val="标准文件_封面标准英文名称"/>
    <w:basedOn w:val="afff8"/>
    <w:rsid w:val="00D4734F"/>
    <w:pPr>
      <w:spacing w:line="240" w:lineRule="auto"/>
      <w:jc w:val="center"/>
    </w:pPr>
    <w:rPr>
      <w:rFonts w:ascii="黑体" w:eastAsia="黑体"/>
      <w:b/>
      <w:sz w:val="28"/>
    </w:rPr>
  </w:style>
  <w:style w:type="paragraph" w:customStyle="1" w:styleId="afffffb">
    <w:name w:val="标准文件_封面发布日期"/>
    <w:basedOn w:val="afff8"/>
    <w:rsid w:val="00D4734F"/>
    <w:pPr>
      <w:spacing w:line="310" w:lineRule="exact"/>
    </w:pPr>
    <w:rPr>
      <w:rFonts w:ascii="黑体" w:eastAsia="黑体"/>
      <w:kern w:val="0"/>
      <w:sz w:val="28"/>
    </w:rPr>
  </w:style>
  <w:style w:type="paragraph" w:customStyle="1" w:styleId="afffffc">
    <w:name w:val="标准文件_封面密级"/>
    <w:basedOn w:val="afff8"/>
    <w:rsid w:val="00D4734F"/>
    <w:rPr>
      <w:rFonts w:eastAsia="黑体"/>
      <w:sz w:val="32"/>
    </w:rPr>
  </w:style>
  <w:style w:type="paragraph" w:customStyle="1" w:styleId="afffffd">
    <w:name w:val="标准文件_封面实施日期"/>
    <w:basedOn w:val="afff8"/>
    <w:rsid w:val="00D4734F"/>
    <w:pPr>
      <w:spacing w:line="310" w:lineRule="exact"/>
      <w:jc w:val="right"/>
    </w:pPr>
    <w:rPr>
      <w:rFonts w:ascii="黑体" w:eastAsia="黑体"/>
      <w:sz w:val="28"/>
    </w:rPr>
  </w:style>
  <w:style w:type="paragraph" w:customStyle="1" w:styleId="afffffe">
    <w:name w:val="标准文件_封面抬头"/>
    <w:basedOn w:val="affffe"/>
    <w:rsid w:val="00D4734F"/>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e"/>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2">
    <w:name w:val="标准文件_附录表标题"/>
    <w:next w:val="affffe"/>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7">
    <w:name w:val="标准文件_附录一级条标题"/>
    <w:next w:val="affffe"/>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e"/>
    <w:rsid w:val="002A5977"/>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e"/>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e"/>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e"/>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b">
    <w:name w:val="标准文件_附录五级条标题"/>
    <w:next w:val="affffe"/>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0"/>
    <w:rsid w:val="00D4734F"/>
    <w:pPr>
      <w:numPr>
        <w:numId w:val="4"/>
      </w:numPr>
      <w:tabs>
        <w:tab w:val="left" w:pos="6406"/>
      </w:tabs>
      <w:spacing w:before="220" w:after="320"/>
      <w:jc w:val="center"/>
      <w:outlineLvl w:val="0"/>
    </w:pPr>
    <w:rPr>
      <w:rFonts w:ascii="黑体" w:eastAsia="黑体" w:hAnsi="Times New Roman"/>
      <w:sz w:val="21"/>
    </w:rPr>
  </w:style>
  <w:style w:type="paragraph" w:styleId="affffff0">
    <w:name w:val="Body Text"/>
    <w:basedOn w:val="afff8"/>
    <w:link w:val="affffff1"/>
    <w:rsid w:val="00D4734F"/>
    <w:pPr>
      <w:spacing w:after="120"/>
    </w:pPr>
  </w:style>
  <w:style w:type="character" w:customStyle="1" w:styleId="affffff1">
    <w:name w:val="正文文本 字符"/>
    <w:link w:val="affffff0"/>
    <w:rsid w:val="00D4734F"/>
    <w:rPr>
      <w:rFonts w:ascii="Times New Roman" w:eastAsia="宋体" w:hAnsi="Times New Roman" w:cs="Times New Roman"/>
      <w:szCs w:val="20"/>
    </w:rPr>
  </w:style>
  <w:style w:type="paragraph" w:customStyle="1" w:styleId="affffff2">
    <w:name w:val="标准文件_附录章标题"/>
    <w:next w:val="affffe"/>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e"/>
    <w:next w:val="affffe"/>
    <w:rsid w:val="00D4734F"/>
    <w:pPr>
      <w:ind w:leftChars="200" w:left="488" w:hangingChars="290" w:hanging="289"/>
    </w:pPr>
  </w:style>
  <w:style w:type="paragraph" w:customStyle="1" w:styleId="a6">
    <w:name w:val="标准文件_前言、引言标题"/>
    <w:next w:val="afff8"/>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4">
    <w:name w:val="标准文件_目次、标准名称标题"/>
    <w:basedOn w:val="a6"/>
    <w:next w:val="affffe"/>
    <w:rsid w:val="00C643F9"/>
    <w:pPr>
      <w:spacing w:line="460" w:lineRule="exact"/>
    </w:pPr>
  </w:style>
  <w:style w:type="paragraph" w:customStyle="1" w:styleId="affffff5">
    <w:name w:val="标准文件_目录标题"/>
    <w:basedOn w:val="afff8"/>
    <w:rsid w:val="00615A9D"/>
    <w:pPr>
      <w:spacing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2"/>
    <w:rsid w:val="00CB517D"/>
    <w:pPr>
      <w:numPr>
        <w:numId w:val="7"/>
      </w:numPr>
      <w:ind w:left="0" w:firstLine="200"/>
    </w:pPr>
  </w:style>
  <w:style w:type="paragraph" w:customStyle="1" w:styleId="afff2">
    <w:name w:val="标准文件_三级条标题"/>
    <w:basedOn w:val="afff1"/>
    <w:next w:val="affffe"/>
    <w:rsid w:val="0055013B"/>
    <w:pPr>
      <w:widowControl/>
      <w:numPr>
        <w:ilvl w:val="4"/>
      </w:numPr>
      <w:outlineLvl w:val="3"/>
    </w:pPr>
  </w:style>
  <w:style w:type="character" w:styleId="affffff6">
    <w:name w:val="Subtle Reference"/>
    <w:uiPriority w:val="31"/>
    <w:qFormat/>
    <w:rsid w:val="001F69B4"/>
    <w:rPr>
      <w:smallCaps/>
      <w:color w:val="C0504D"/>
      <w:u w:val="single"/>
    </w:rPr>
  </w:style>
  <w:style w:type="paragraph" w:customStyle="1" w:styleId="affffff7">
    <w:name w:val="标准文件_示例后续"/>
    <w:basedOn w:val="afff8"/>
    <w:rsid w:val="00CB517D"/>
    <w:pPr>
      <w:adjustRightInd/>
      <w:spacing w:line="240" w:lineRule="auto"/>
      <w:ind w:firstLineChars="200" w:firstLine="200"/>
    </w:pPr>
    <w:rPr>
      <w:sz w:val="18"/>
      <w:szCs w:val="24"/>
    </w:rPr>
  </w:style>
  <w:style w:type="paragraph" w:customStyle="1" w:styleId="affc">
    <w:name w:val="标准文件_数字编号列项"/>
    <w:rsid w:val="00C13EE9"/>
    <w:pPr>
      <w:numPr>
        <w:numId w:val="20"/>
      </w:numPr>
      <w:jc w:val="both"/>
    </w:pPr>
    <w:rPr>
      <w:rFonts w:ascii="宋体" w:hAnsi="宋体"/>
      <w:sz w:val="21"/>
    </w:rPr>
  </w:style>
  <w:style w:type="paragraph" w:customStyle="1" w:styleId="afff3">
    <w:name w:val="标准文件_四级条标题"/>
    <w:next w:val="affffe"/>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8">
    <w:name w:val="footnote text"/>
    <w:basedOn w:val="afff8"/>
    <w:next w:val="afff8"/>
    <w:link w:val="affffff9"/>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9">
    <w:name w:val="脚注文本 字符"/>
    <w:link w:val="affffff8"/>
    <w:semiHidden/>
    <w:rsid w:val="00D4734F"/>
    <w:rPr>
      <w:rFonts w:ascii="宋体" w:eastAsia="宋体" w:hAnsi="Times New Roman" w:cs="Times New Roman"/>
      <w:sz w:val="18"/>
      <w:szCs w:val="18"/>
    </w:rPr>
  </w:style>
  <w:style w:type="paragraph" w:customStyle="1" w:styleId="affffffa">
    <w:name w:val="标准文件_条文脚注"/>
    <w:basedOn w:val="affffff8"/>
    <w:rsid w:val="00CB517D"/>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e"/>
    <w:rsid w:val="0096381A"/>
    <w:pPr>
      <w:numPr>
        <w:numId w:val="22"/>
      </w:numPr>
      <w:spacing w:line="240" w:lineRule="auto"/>
      <w:jc w:val="left"/>
    </w:pPr>
    <w:rPr>
      <w:rFonts w:ascii="宋体" w:hAnsi="宋体"/>
      <w:sz w:val="18"/>
    </w:rPr>
  </w:style>
  <w:style w:type="character" w:styleId="affffffb">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c">
    <w:name w:val="标准文件_图表脚注内容"/>
    <w:rsid w:val="00D4734F"/>
    <w:rPr>
      <w:rFonts w:ascii="宋体" w:eastAsia="宋体" w:hAnsi="宋体" w:cs="Times New Roman"/>
      <w:spacing w:val="0"/>
      <w:sz w:val="18"/>
      <w:vertAlign w:val="superscript"/>
    </w:rPr>
  </w:style>
  <w:style w:type="paragraph" w:customStyle="1" w:styleId="afff4">
    <w:name w:val="标准文件_五级条标题"/>
    <w:next w:val="affffe"/>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e"/>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e"/>
    <w:rsid w:val="0055013B"/>
    <w:pPr>
      <w:numPr>
        <w:ilvl w:val="2"/>
      </w:numPr>
      <w:spacing w:beforeLines="50" w:before="50" w:afterLines="50" w:after="50"/>
      <w:ind w:left="0"/>
      <w:outlineLvl w:val="1"/>
    </w:pPr>
  </w:style>
  <w:style w:type="paragraph" w:customStyle="1" w:styleId="affffffd">
    <w:name w:val="标准文件_一致程度"/>
    <w:basedOn w:val="afff8"/>
    <w:rsid w:val="00D4734F"/>
    <w:pPr>
      <w:spacing w:line="440" w:lineRule="exact"/>
      <w:jc w:val="center"/>
    </w:pPr>
    <w:rPr>
      <w:sz w:val="28"/>
    </w:rPr>
  </w:style>
  <w:style w:type="paragraph" w:customStyle="1" w:styleId="affffffe">
    <w:name w:val="标准文件_引言标题"/>
    <w:next w:val="afff8"/>
    <w:rsid w:val="00D4734F"/>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d"/>
    <w:rsid w:val="00D4734F"/>
    <w:pPr>
      <w:widowControl/>
      <w:adjustRightInd/>
      <w:snapToGrid/>
      <w:spacing w:line="240" w:lineRule="auto"/>
      <w:ind w:left="79" w:hangingChars="80" w:hanging="79"/>
    </w:pPr>
    <w:rPr>
      <w:rFonts w:ascii="宋体" w:hAnsi="宋体"/>
    </w:rPr>
  </w:style>
  <w:style w:type="paragraph" w:customStyle="1" w:styleId="af9">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8"/>
    <w:next w:val="affffe"/>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e"/>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0">
    <w:name w:val="标准文件_正文公式"/>
    <w:basedOn w:val="afff8"/>
    <w:next w:val="affffd"/>
    <w:rsid w:val="00F623AC"/>
    <w:pPr>
      <w:tabs>
        <w:tab w:val="center" w:pos="4678"/>
        <w:tab w:val="right" w:leader="middleDot" w:pos="9356"/>
      </w:tabs>
      <w:spacing w:line="240" w:lineRule="auto"/>
    </w:pPr>
    <w:rPr>
      <w:rFonts w:ascii="宋体" w:hAnsi="宋体"/>
    </w:rPr>
  </w:style>
  <w:style w:type="paragraph" w:customStyle="1" w:styleId="aff0">
    <w:name w:val="标准文件_正文图标题"/>
    <w:next w:val="affffe"/>
    <w:rsid w:val="00970CDC"/>
    <w:pPr>
      <w:numPr>
        <w:numId w:val="11"/>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e"/>
    <w:rsid w:val="00D4734F"/>
    <w:pPr>
      <w:numPr>
        <w:numId w:val="12"/>
      </w:numPr>
      <w:jc w:val="center"/>
    </w:pPr>
    <w:rPr>
      <w:rFonts w:ascii="黑体" w:eastAsia="黑体" w:hAnsi="Times New Roman"/>
      <w:sz w:val="21"/>
    </w:rPr>
  </w:style>
  <w:style w:type="paragraph" w:customStyle="1" w:styleId="afe">
    <w:name w:val="标准文件_正文英文图标题"/>
    <w:next w:val="affffe"/>
    <w:rsid w:val="00D4734F"/>
    <w:pPr>
      <w:numPr>
        <w:numId w:val="13"/>
      </w:numPr>
      <w:jc w:val="center"/>
    </w:pPr>
    <w:rPr>
      <w:rFonts w:ascii="黑体" w:eastAsia="黑体" w:hAnsi="Times New Roman"/>
      <w:sz w:val="21"/>
    </w:rPr>
  </w:style>
  <w:style w:type="paragraph" w:customStyle="1" w:styleId="afa">
    <w:name w:val="标准文件_编号列项（三级）"/>
    <w:rsid w:val="00655D4F"/>
    <w:pPr>
      <w:numPr>
        <w:ilvl w:val="2"/>
        <w:numId w:val="23"/>
      </w:numPr>
    </w:pPr>
    <w:rPr>
      <w:rFonts w:ascii="宋体" w:hAnsi="Times New Roman"/>
      <w:sz w:val="21"/>
    </w:rPr>
  </w:style>
  <w:style w:type="character" w:styleId="afffffff1">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8"/>
    <w:rsid w:val="00D4734F"/>
    <w:pPr>
      <w:numPr>
        <w:ilvl w:val="3"/>
        <w:numId w:val="15"/>
      </w:numPr>
      <w:adjustRightInd/>
      <w:spacing w:line="240" w:lineRule="auto"/>
    </w:pPr>
    <w:rPr>
      <w:rFonts w:ascii="宋体" w:hAnsi="宋体"/>
      <w:szCs w:val="24"/>
    </w:rPr>
  </w:style>
  <w:style w:type="paragraph" w:customStyle="1" w:styleId="afffffff2">
    <w:name w:val="发布部门"/>
    <w:next w:val="affffe"/>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8"/>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D4734F"/>
    <w:pPr>
      <w:spacing w:before="180" w:line="180" w:lineRule="exact"/>
      <w:jc w:val="center"/>
    </w:pPr>
    <w:rPr>
      <w:rFonts w:ascii="宋体" w:hAnsi="Times New Roman"/>
      <w:sz w:val="21"/>
    </w:rPr>
  </w:style>
  <w:style w:type="paragraph" w:customStyle="1" w:styleId="afffffff7">
    <w:name w:val="封面标准文稿类别"/>
    <w:rsid w:val="00D4734F"/>
    <w:pPr>
      <w:spacing w:before="440" w:line="400" w:lineRule="exact"/>
      <w:jc w:val="center"/>
    </w:pPr>
    <w:rPr>
      <w:rFonts w:ascii="宋体" w:hAnsi="Times New Roman"/>
      <w:sz w:val="24"/>
    </w:rPr>
  </w:style>
  <w:style w:type="paragraph" w:customStyle="1" w:styleId="afffffff8">
    <w:name w:val="封面标准英文名称"/>
    <w:rsid w:val="00815419"/>
    <w:pPr>
      <w:widowControl w:val="0"/>
      <w:spacing w:line="360" w:lineRule="exact"/>
      <w:jc w:val="center"/>
    </w:pPr>
    <w:rPr>
      <w:rFonts w:ascii="Times New Roman" w:hAnsi="Times New Roman"/>
      <w:sz w:val="28"/>
    </w:rPr>
  </w:style>
  <w:style w:type="paragraph" w:customStyle="1" w:styleId="afffffff9">
    <w:name w:val="封面一致性程度标识"/>
    <w:rsid w:val="00D4734F"/>
    <w:pPr>
      <w:spacing w:before="440" w:line="440" w:lineRule="exact"/>
      <w:jc w:val="center"/>
    </w:pPr>
    <w:rPr>
      <w:rFonts w:ascii="Times New Roman" w:hAnsi="Times New Roman"/>
      <w:sz w:val="28"/>
    </w:rPr>
  </w:style>
  <w:style w:type="paragraph" w:customStyle="1" w:styleId="afffffffa">
    <w:name w:val="封面正文"/>
    <w:rsid w:val="00D4734F"/>
    <w:pPr>
      <w:jc w:val="both"/>
    </w:pPr>
    <w:rPr>
      <w:rFonts w:ascii="Times New Roman" w:hAnsi="Times New Roman"/>
    </w:rPr>
  </w:style>
  <w:style w:type="paragraph" w:customStyle="1" w:styleId="afffffffb">
    <w:name w:val="附录二级无标题条"/>
    <w:basedOn w:val="afff8"/>
    <w:next w:val="affffe"/>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e"/>
    <w:rsid w:val="00D4734F"/>
    <w:pPr>
      <w:outlineLvl w:val="4"/>
    </w:pPr>
  </w:style>
  <w:style w:type="paragraph" w:customStyle="1" w:styleId="afffffffd">
    <w:name w:val="附录四级无标题条"/>
    <w:basedOn w:val="afffffffc"/>
    <w:next w:val="affffe"/>
    <w:rsid w:val="00D4734F"/>
    <w:pPr>
      <w:outlineLvl w:val="5"/>
    </w:pPr>
  </w:style>
  <w:style w:type="paragraph" w:customStyle="1" w:styleId="afffffffe">
    <w:name w:val="附录图"/>
    <w:next w:val="affffe"/>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rsid w:val="00200333"/>
    <w:pPr>
      <w:numPr>
        <w:numId w:val="30"/>
      </w:numPr>
    </w:pPr>
    <w:rPr>
      <w:rFonts w:ascii="宋体" w:hAnsi="Times New Roman"/>
      <w:sz w:val="21"/>
    </w:rPr>
  </w:style>
  <w:style w:type="paragraph" w:customStyle="1" w:styleId="affffffff">
    <w:name w:val="附录五级无标题条"/>
    <w:basedOn w:val="afffffffd"/>
    <w:next w:val="affffe"/>
    <w:rsid w:val="00D4734F"/>
    <w:pPr>
      <w:outlineLvl w:val="6"/>
    </w:pPr>
  </w:style>
  <w:style w:type="paragraph" w:customStyle="1" w:styleId="affffffff0">
    <w:name w:val="附录性质"/>
    <w:basedOn w:val="afff8"/>
    <w:rsid w:val="00D4734F"/>
    <w:pPr>
      <w:widowControl/>
      <w:adjustRightInd/>
      <w:jc w:val="center"/>
    </w:pPr>
    <w:rPr>
      <w:rFonts w:ascii="黑体" w:eastAsia="黑体"/>
    </w:rPr>
  </w:style>
  <w:style w:type="paragraph" w:customStyle="1" w:styleId="affffffff1">
    <w:name w:val="附录一级无标题条"/>
    <w:basedOn w:val="affffff2"/>
    <w:next w:val="affffe"/>
    <w:rsid w:val="00D4734F"/>
    <w:pPr>
      <w:autoSpaceDN w:val="0"/>
      <w:outlineLvl w:val="2"/>
    </w:pPr>
    <w:rPr>
      <w:rFonts w:ascii="宋体" w:eastAsia="宋体" w:hAnsi="宋体"/>
    </w:rPr>
  </w:style>
  <w:style w:type="character" w:customStyle="1" w:styleId="affffffff2">
    <w:name w:val="个人答复风格"/>
    <w:rsid w:val="00D4734F"/>
    <w:rPr>
      <w:rFonts w:ascii="Arial" w:eastAsia="宋体" w:hAnsi="Arial" w:cs="Arial"/>
      <w:color w:val="auto"/>
      <w:spacing w:val="0"/>
      <w:sz w:val="20"/>
    </w:rPr>
  </w:style>
  <w:style w:type="character" w:customStyle="1" w:styleId="affffffff3">
    <w:name w:val="个人撰写风格"/>
    <w:rsid w:val="00D4734F"/>
    <w:rPr>
      <w:rFonts w:ascii="Arial" w:eastAsia="宋体" w:hAnsi="Arial" w:cs="Arial"/>
      <w:color w:val="auto"/>
      <w:spacing w:val="0"/>
      <w:sz w:val="20"/>
    </w:rPr>
  </w:style>
  <w:style w:type="paragraph" w:customStyle="1" w:styleId="affffffff4">
    <w:name w:val="脚注后续"/>
    <w:rsid w:val="00D4734F"/>
    <w:pPr>
      <w:ind w:leftChars="350" w:left="350"/>
      <w:jc w:val="both"/>
    </w:pPr>
    <w:rPr>
      <w:rFonts w:ascii="宋体" w:hAnsi="Times New Roman"/>
      <w:sz w:val="18"/>
    </w:rPr>
  </w:style>
  <w:style w:type="paragraph" w:customStyle="1" w:styleId="afff7">
    <w:name w:val="列项——"/>
    <w:rsid w:val="00D4734F"/>
    <w:pPr>
      <w:widowControl w:val="0"/>
      <w:numPr>
        <w:numId w:val="14"/>
      </w:numPr>
      <w:jc w:val="both"/>
    </w:pPr>
    <w:rPr>
      <w:rFonts w:ascii="宋体" w:hAnsi="宋体"/>
      <w:sz w:val="21"/>
    </w:rPr>
  </w:style>
  <w:style w:type="paragraph" w:customStyle="1" w:styleId="affffffff5">
    <w:name w:val="列项·"/>
    <w:basedOn w:val="affffe"/>
    <w:rsid w:val="00D4734F"/>
    <w:pPr>
      <w:tabs>
        <w:tab w:val="left" w:pos="840"/>
      </w:tabs>
    </w:pPr>
  </w:style>
  <w:style w:type="paragraph" w:customStyle="1" w:styleId="affffffff6">
    <w:name w:val="目次、索引正文"/>
    <w:rsid w:val="00D4734F"/>
    <w:pPr>
      <w:spacing w:line="320" w:lineRule="exact"/>
      <w:jc w:val="both"/>
    </w:pPr>
    <w:rPr>
      <w:rFonts w:ascii="宋体" w:hAnsi="Times New Roman"/>
      <w:sz w:val="21"/>
    </w:rPr>
  </w:style>
  <w:style w:type="paragraph" w:customStyle="1" w:styleId="210">
    <w:name w:val="目录 21"/>
    <w:basedOn w:val="afff8"/>
    <w:next w:val="afff8"/>
    <w:autoRedefine/>
    <w:semiHidden/>
    <w:rsid w:val="00D4734F"/>
    <w:pPr>
      <w:adjustRightInd/>
      <w:spacing w:line="240" w:lineRule="auto"/>
      <w:jc w:val="left"/>
    </w:pPr>
    <w:rPr>
      <w:bCs/>
      <w:iCs/>
    </w:rPr>
  </w:style>
  <w:style w:type="paragraph" w:customStyle="1" w:styleId="31">
    <w:name w:val="目录 31"/>
    <w:basedOn w:val="afff8"/>
    <w:next w:val="afff8"/>
    <w:autoRedefine/>
    <w:semiHidden/>
    <w:rsid w:val="00D4734F"/>
    <w:pPr>
      <w:spacing w:line="240" w:lineRule="auto"/>
    </w:pPr>
    <w:rPr>
      <w:rFonts w:ascii="宋体" w:hAnsi="宋体"/>
      <w:iCs/>
    </w:rPr>
  </w:style>
  <w:style w:type="paragraph" w:customStyle="1" w:styleId="41">
    <w:name w:val="目录 41"/>
    <w:basedOn w:val="afff8"/>
    <w:next w:val="afff8"/>
    <w:autoRedefine/>
    <w:semiHidden/>
    <w:rsid w:val="00D4734F"/>
    <w:pPr>
      <w:adjustRightInd/>
      <w:spacing w:line="240" w:lineRule="auto"/>
      <w:jc w:val="left"/>
    </w:pPr>
  </w:style>
  <w:style w:type="paragraph" w:customStyle="1" w:styleId="51">
    <w:name w:val="目录 51"/>
    <w:basedOn w:val="afff8"/>
    <w:next w:val="afff8"/>
    <w:autoRedefine/>
    <w:semiHidden/>
    <w:rsid w:val="00D4734F"/>
    <w:pPr>
      <w:spacing w:line="240" w:lineRule="auto"/>
    </w:pPr>
    <w:rPr>
      <w:rFonts w:ascii="宋体" w:hAnsi="宋体"/>
    </w:rPr>
  </w:style>
  <w:style w:type="paragraph" w:customStyle="1" w:styleId="61">
    <w:name w:val="目录 61"/>
    <w:basedOn w:val="afff8"/>
    <w:next w:val="afff8"/>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7">
    <w:name w:val="其他标准称谓"/>
    <w:rsid w:val="00D4734F"/>
    <w:pPr>
      <w:spacing w:line="0" w:lineRule="atLeast"/>
      <w:jc w:val="distribute"/>
    </w:pPr>
    <w:rPr>
      <w:rFonts w:ascii="黑体" w:eastAsia="黑体" w:hAnsi="宋体"/>
      <w:sz w:val="52"/>
    </w:rPr>
  </w:style>
  <w:style w:type="paragraph" w:customStyle="1" w:styleId="affffffff8">
    <w:name w:val="其他发布部门"/>
    <w:basedOn w:val="afffffff2"/>
    <w:rsid w:val="00D4734F"/>
    <w:pPr>
      <w:framePr w:wrap="around"/>
      <w:spacing w:line="0" w:lineRule="atLeast"/>
    </w:pPr>
    <w:rPr>
      <w:rFonts w:ascii="黑体" w:eastAsia="黑体"/>
      <w:b w:val="0"/>
    </w:rPr>
  </w:style>
  <w:style w:type="paragraph" w:customStyle="1" w:styleId="affe">
    <w:name w:val="前言标题"/>
    <w:next w:val="afff8"/>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rsid w:val="00D4734F"/>
    <w:pPr>
      <w:numPr>
        <w:ilvl w:val="4"/>
        <w:numId w:val="15"/>
      </w:numPr>
      <w:adjustRightInd/>
      <w:spacing w:line="240" w:lineRule="auto"/>
    </w:pPr>
    <w:rPr>
      <w:rFonts w:ascii="宋体" w:hAnsi="宋体"/>
      <w:szCs w:val="24"/>
    </w:rPr>
  </w:style>
  <w:style w:type="paragraph" w:customStyle="1" w:styleId="affffffff9">
    <w:name w:val="实施日期"/>
    <w:basedOn w:val="afffffff3"/>
    <w:rsid w:val="00D4734F"/>
    <w:pPr>
      <w:framePr w:hSpace="0" w:wrap="around" w:xAlign="right"/>
      <w:jc w:val="right"/>
    </w:pPr>
  </w:style>
  <w:style w:type="paragraph" w:customStyle="1" w:styleId="a3">
    <w:name w:val="四级无标题条"/>
    <w:basedOn w:val="afff8"/>
    <w:rsid w:val="00D4734F"/>
    <w:pPr>
      <w:numPr>
        <w:ilvl w:val="5"/>
        <w:numId w:val="15"/>
      </w:numPr>
      <w:adjustRightInd/>
      <w:spacing w:line="240" w:lineRule="auto"/>
    </w:pPr>
    <w:rPr>
      <w:rFonts w:ascii="宋体" w:hAnsi="宋体"/>
      <w:szCs w:val="24"/>
    </w:rPr>
  </w:style>
  <w:style w:type="paragraph" w:styleId="affffffffa">
    <w:name w:val="table of figures"/>
    <w:basedOn w:val="afff8"/>
    <w:next w:val="afff8"/>
    <w:semiHidden/>
    <w:rsid w:val="00D4734F"/>
    <w:pPr>
      <w:adjustRightInd/>
      <w:spacing w:line="240" w:lineRule="auto"/>
      <w:jc w:val="left"/>
    </w:pPr>
    <w:rPr>
      <w:szCs w:val="24"/>
    </w:rPr>
  </w:style>
  <w:style w:type="paragraph" w:customStyle="1" w:styleId="affffffffb">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e"/>
    <w:rsid w:val="00D4734F"/>
    <w:pPr>
      <w:jc w:val="both"/>
    </w:pPr>
    <w:rPr>
      <w:rFonts w:ascii="宋体" w:hAnsi="宋体"/>
      <w:sz w:val="21"/>
    </w:rPr>
  </w:style>
  <w:style w:type="paragraph" w:customStyle="1" w:styleId="a4">
    <w:name w:val="五级无标题条"/>
    <w:basedOn w:val="afff8"/>
    <w:rsid w:val="00D4734F"/>
    <w:pPr>
      <w:numPr>
        <w:ilvl w:val="6"/>
        <w:numId w:val="15"/>
      </w:numPr>
      <w:adjustRightInd/>
    </w:pPr>
    <w:rPr>
      <w:szCs w:val="24"/>
    </w:rPr>
  </w:style>
  <w:style w:type="character" w:styleId="affffffffd">
    <w:name w:val="page number"/>
    <w:rsid w:val="00D4734F"/>
    <w:rPr>
      <w:rFonts w:ascii="宋体" w:eastAsia="宋体" w:hAnsi="Times New Roman"/>
      <w:sz w:val="18"/>
    </w:rPr>
  </w:style>
  <w:style w:type="paragraph" w:customStyle="1" w:styleId="a0">
    <w:name w:val="一级无标题条"/>
    <w:basedOn w:val="afff8"/>
    <w:rsid w:val="00D4734F"/>
    <w:pPr>
      <w:numPr>
        <w:ilvl w:val="2"/>
        <w:numId w:val="15"/>
      </w:numPr>
      <w:adjustRightInd/>
      <w:spacing w:before="10" w:after="10" w:line="240" w:lineRule="auto"/>
    </w:pPr>
    <w:rPr>
      <w:rFonts w:ascii="宋体" w:hAnsi="宋体"/>
      <w:szCs w:val="24"/>
    </w:rPr>
  </w:style>
  <w:style w:type="paragraph" w:styleId="affffffffe">
    <w:name w:val="Normal Indent"/>
    <w:basedOn w:val="afff8"/>
    <w:rsid w:val="00D4734F"/>
    <w:pPr>
      <w:ind w:firstLine="420"/>
    </w:pPr>
  </w:style>
  <w:style w:type="paragraph" w:customStyle="1" w:styleId="afffffffff">
    <w:name w:val="注:后续"/>
    <w:rsid w:val="00D4734F"/>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D4734F"/>
    <w:pPr>
      <w:ind w:leftChars="0" w:left="1406" w:firstLineChars="0" w:hanging="499"/>
    </w:pPr>
  </w:style>
  <w:style w:type="paragraph" w:customStyle="1" w:styleId="afffffffff1">
    <w:name w:val="标准文件_一级无标题"/>
    <w:basedOn w:val="afff0"/>
    <w:qFormat/>
    <w:rsid w:val="00BA263B"/>
    <w:pPr>
      <w:spacing w:beforeLines="0" w:before="0" w:afterLines="0" w:after="0"/>
      <w:outlineLvl w:val="9"/>
    </w:pPr>
    <w:rPr>
      <w:rFonts w:ascii="宋体" w:eastAsia="宋体"/>
    </w:rPr>
  </w:style>
  <w:style w:type="paragraph" w:customStyle="1" w:styleId="afffffffff2">
    <w:name w:val="标准文件_五级无标题"/>
    <w:basedOn w:val="afff4"/>
    <w:qFormat/>
    <w:rsid w:val="00BA263B"/>
    <w:pPr>
      <w:spacing w:beforeLines="0" w:before="0" w:afterLines="0" w:after="0"/>
      <w:outlineLvl w:val="9"/>
    </w:pPr>
    <w:rPr>
      <w:rFonts w:ascii="宋体" w:eastAsia="宋体"/>
    </w:rPr>
  </w:style>
  <w:style w:type="paragraph" w:customStyle="1" w:styleId="afffffffff3">
    <w:name w:val="标准文件_三级无标题"/>
    <w:basedOn w:val="afff2"/>
    <w:qFormat/>
    <w:rsid w:val="00BA263B"/>
    <w:pPr>
      <w:spacing w:beforeLines="0" w:before="0" w:afterLines="0" w:after="0"/>
      <w:outlineLvl w:val="9"/>
    </w:pPr>
    <w:rPr>
      <w:rFonts w:ascii="宋体" w:eastAsia="宋体"/>
    </w:rPr>
  </w:style>
  <w:style w:type="paragraph" w:customStyle="1" w:styleId="afffffffff4">
    <w:name w:val="标准文件_二级无标题"/>
    <w:basedOn w:val="afff1"/>
    <w:qFormat/>
    <w:rsid w:val="00BA263B"/>
    <w:pPr>
      <w:spacing w:beforeLines="0" w:before="0" w:afterLines="0" w:after="0"/>
      <w:outlineLvl w:val="9"/>
    </w:pPr>
    <w:rPr>
      <w:rFonts w:ascii="宋体" w:eastAsia="宋体"/>
    </w:rPr>
  </w:style>
  <w:style w:type="paragraph" w:customStyle="1" w:styleId="afffffffff5">
    <w:name w:val="标准_四级无标题"/>
    <w:basedOn w:val="afff3"/>
    <w:next w:val="affffe"/>
    <w:qFormat/>
    <w:rsid w:val="00D27582"/>
    <w:rPr>
      <w:rFonts w:eastAsia="宋体"/>
    </w:rPr>
  </w:style>
  <w:style w:type="paragraph" w:customStyle="1" w:styleId="afffffffff6">
    <w:name w:val="标准文件_四级无标题"/>
    <w:basedOn w:val="afff3"/>
    <w:qFormat/>
    <w:rsid w:val="00BA263B"/>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e"/>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e"/>
    <w:rsid w:val="00E34A98"/>
    <w:pPr>
      <w:numPr>
        <w:numId w:val="17"/>
      </w:numPr>
      <w:ind w:firstLineChars="0" w:firstLine="0"/>
    </w:pPr>
    <w:rPr>
      <w:rFonts w:cs="Arial"/>
      <w:szCs w:val="28"/>
    </w:rPr>
  </w:style>
  <w:style w:type="paragraph" w:customStyle="1" w:styleId="afffffffff7">
    <w:name w:val="标准文件_附录标题"/>
    <w:basedOn w:val="aff6"/>
    <w:qFormat/>
    <w:rsid w:val="00C9435D"/>
    <w:pPr>
      <w:numPr>
        <w:numId w:val="0"/>
      </w:numPr>
      <w:spacing w:after="280"/>
      <w:outlineLvl w:val="9"/>
    </w:pPr>
  </w:style>
  <w:style w:type="paragraph" w:customStyle="1" w:styleId="afffffffff8">
    <w:name w:val="标准文件_二级项"/>
    <w:rsid w:val="00200333"/>
    <w:rPr>
      <w:rFonts w:ascii="宋体" w:hAnsi="Times New Roman"/>
      <w:sz w:val="21"/>
    </w:rPr>
  </w:style>
  <w:style w:type="paragraph" w:customStyle="1" w:styleId="af6">
    <w:name w:val="标准文件_三级项"/>
    <w:basedOn w:val="afff8"/>
    <w:rsid w:val="00E82554"/>
    <w:pPr>
      <w:numPr>
        <w:ilvl w:val="2"/>
        <w:numId w:val="30"/>
      </w:numPr>
      <w:spacing w:line="-300" w:lineRule="auto"/>
    </w:pPr>
    <w:rPr>
      <w:rFonts w:ascii="Times New Roman" w:hAnsi="Times New Roman"/>
    </w:rPr>
  </w:style>
  <w:style w:type="paragraph" w:customStyle="1" w:styleId="affd">
    <w:name w:val="图表脚注说明"/>
    <w:basedOn w:val="afff8"/>
    <w:next w:val="affffe"/>
    <w:rsid w:val="00D035EC"/>
    <w:pPr>
      <w:numPr>
        <w:numId w:val="21"/>
      </w:numPr>
      <w:adjustRightInd/>
      <w:spacing w:line="240" w:lineRule="auto"/>
      <w:ind w:left="783"/>
    </w:pPr>
    <w:rPr>
      <w:rFonts w:ascii="宋体" w:hAnsi="Times New Roman"/>
      <w:sz w:val="18"/>
      <w:szCs w:val="18"/>
    </w:rPr>
  </w:style>
  <w:style w:type="paragraph" w:customStyle="1" w:styleId="af8">
    <w:name w:val="标准文件_字母编号列项（一级）"/>
    <w:rsid w:val="00200333"/>
    <w:pPr>
      <w:numPr>
        <w:numId w:val="23"/>
      </w:numPr>
      <w:jc w:val="both"/>
    </w:pPr>
    <w:rPr>
      <w:rFonts w:ascii="宋体" w:hAnsi="Times New Roman"/>
      <w:sz w:val="21"/>
    </w:rPr>
  </w:style>
  <w:style w:type="paragraph" w:customStyle="1" w:styleId="afffffffff9">
    <w:name w:val="标准文件_索引字母"/>
    <w:next w:val="affffe"/>
    <w:qFormat/>
    <w:rsid w:val="00977D02"/>
    <w:pPr>
      <w:jc w:val="center"/>
    </w:pPr>
    <w:rPr>
      <w:rFonts w:ascii="宋体" w:eastAsia="Times New Roman" w:hAnsi="宋体"/>
      <w:b/>
      <w:kern w:val="2"/>
      <w:sz w:val="21"/>
    </w:rPr>
  </w:style>
  <w:style w:type="paragraph" w:customStyle="1" w:styleId="afffffffffa">
    <w:name w:val="标准文件_附录前"/>
    <w:next w:val="affffe"/>
    <w:qFormat/>
    <w:rsid w:val="00B56FBE"/>
    <w:pPr>
      <w:spacing w:line="20" w:lineRule="atLeast"/>
      <w:ind w:firstLine="200"/>
    </w:pPr>
    <w:rPr>
      <w:rFonts w:ascii="宋体" w:hAnsi="宋体"/>
      <w:kern w:val="2"/>
      <w:sz w:val="10"/>
    </w:rPr>
  </w:style>
  <w:style w:type="paragraph" w:customStyle="1" w:styleId="afffffffffb">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c">
    <w:name w:val="标准文件_表格"/>
    <w:basedOn w:val="affffe"/>
    <w:qFormat/>
    <w:rsid w:val="006D16C4"/>
    <w:pPr>
      <w:ind w:firstLineChars="0" w:firstLine="0"/>
      <w:jc w:val="center"/>
    </w:pPr>
    <w:rPr>
      <w:sz w:val="18"/>
    </w:rPr>
  </w:style>
  <w:style w:type="paragraph" w:customStyle="1" w:styleId="afff5">
    <w:name w:val="标准文件_注："/>
    <w:next w:val="affffe"/>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d"/>
    <w:rsid w:val="00FA73B1"/>
    <w:pPr>
      <w:widowControl w:val="0"/>
      <w:numPr>
        <w:numId w:val="26"/>
      </w:numPr>
      <w:jc w:val="both"/>
    </w:pPr>
    <w:rPr>
      <w:rFonts w:ascii="宋体" w:hAnsi="Times New Roman"/>
      <w:sz w:val="18"/>
      <w:szCs w:val="18"/>
    </w:rPr>
  </w:style>
  <w:style w:type="paragraph" w:customStyle="1" w:styleId="afd">
    <w:name w:val="标准文件_示例×："/>
    <w:basedOn w:val="afff8"/>
    <w:next w:val="afffffffffd"/>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e"/>
    <w:rsid w:val="00BA263B"/>
    <w:rPr>
      <w:rFonts w:ascii="宋体" w:hAnsi="Times New Roman"/>
      <w:noProof/>
      <w:sz w:val="21"/>
    </w:rPr>
  </w:style>
  <w:style w:type="paragraph" w:customStyle="1" w:styleId="afffffffffe">
    <w:name w:val="标准文件_表格续"/>
    <w:basedOn w:val="affffe"/>
    <w:next w:val="affffe"/>
    <w:qFormat/>
    <w:rsid w:val="003F6272"/>
    <w:pPr>
      <w:jc w:val="center"/>
    </w:pPr>
    <w:rPr>
      <w:rFonts w:ascii="黑体" w:eastAsia="黑体" w:hAnsi="黑体"/>
    </w:rPr>
  </w:style>
  <w:style w:type="paragraph" w:styleId="11">
    <w:name w:val="toc 1"/>
    <w:basedOn w:val="afff8"/>
    <w:next w:val="afff8"/>
    <w:autoRedefine/>
    <w:uiPriority w:val="39"/>
    <w:unhideWhenUsed/>
    <w:rsid w:val="00EB1E69"/>
    <w:rPr>
      <w:rFonts w:ascii="宋体"/>
    </w:rPr>
  </w:style>
  <w:style w:type="table" w:styleId="affffffffff">
    <w:name w:val="Table Grid"/>
    <w:basedOn w:val="afffa"/>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0">
    <w:name w:val="Placeholder Text"/>
    <w:basedOn w:val="afff9"/>
    <w:uiPriority w:val="99"/>
    <w:semiHidden/>
    <w:rsid w:val="00445574"/>
    <w:rPr>
      <w:color w:val="808080"/>
    </w:rPr>
  </w:style>
  <w:style w:type="paragraph" w:customStyle="1" w:styleId="2">
    <w:name w:val="标准文件_二级项2"/>
    <w:basedOn w:val="affffe"/>
    <w:qFormat/>
    <w:rsid w:val="00200333"/>
    <w:pPr>
      <w:numPr>
        <w:ilvl w:val="1"/>
        <w:numId w:val="30"/>
      </w:numPr>
      <w:ind w:left="1271" w:firstLineChars="0" w:hanging="420"/>
    </w:pPr>
  </w:style>
  <w:style w:type="paragraph" w:customStyle="1" w:styleId="21">
    <w:name w:val="标准文件_三级项2"/>
    <w:basedOn w:val="affffe"/>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e"/>
    <w:qFormat/>
    <w:rsid w:val="00AE070A"/>
    <w:pPr>
      <w:numPr>
        <w:numId w:val="31"/>
      </w:numPr>
      <w:spacing w:line="300" w:lineRule="exact"/>
      <w:ind w:left="1271" w:firstLineChars="0" w:hanging="420"/>
    </w:pPr>
    <w:rPr>
      <w:rFonts w:ascii="Times New Roman"/>
    </w:rPr>
  </w:style>
  <w:style w:type="paragraph" w:customStyle="1" w:styleId="affffffffff1">
    <w:name w:val="标准文件_提示"/>
    <w:basedOn w:val="affffe"/>
    <w:next w:val="affffe"/>
    <w:qFormat/>
    <w:rsid w:val="00365F86"/>
    <w:pPr>
      <w:ind w:firstLine="420"/>
    </w:pPr>
    <w:rPr>
      <w:rFonts w:ascii="黑体" w:eastAsia="黑体"/>
    </w:rPr>
  </w:style>
  <w:style w:type="character" w:customStyle="1" w:styleId="affffffffff2">
    <w:name w:val="标准文件_来源"/>
    <w:basedOn w:val="afff9"/>
    <w:uiPriority w:val="1"/>
    <w:qFormat/>
    <w:rsid w:val="00991875"/>
    <w:rPr>
      <w:rFonts w:eastAsia="宋体"/>
      <w:sz w:val="21"/>
    </w:rPr>
  </w:style>
  <w:style w:type="paragraph" w:customStyle="1" w:styleId="affffffffff3">
    <w:name w:val="标准文件_图表说明"/>
    <w:qFormat/>
    <w:rsid w:val="00A8446B"/>
    <w:pPr>
      <w:spacing w:line="276" w:lineRule="auto"/>
      <w:ind w:firstLine="420"/>
    </w:pPr>
    <w:rPr>
      <w:rFonts w:ascii="宋体" w:hAnsi="宋体"/>
      <w:kern w:val="2"/>
      <w:sz w:val="18"/>
    </w:rPr>
  </w:style>
  <w:style w:type="paragraph" w:customStyle="1" w:styleId="affffffffff4">
    <w:name w:val="其他发布日期"/>
    <w:basedOn w:val="afffffff3"/>
    <w:rsid w:val="00CD50A1"/>
    <w:pPr>
      <w:framePr w:w="3997" w:h="471" w:hRule="exact" w:hSpace="0" w:vSpace="181" w:wrap="around" w:vAnchor="page" w:hAnchor="page" w:x="1419" w:y="14097"/>
    </w:pPr>
  </w:style>
  <w:style w:type="paragraph" w:customStyle="1" w:styleId="affffffffff5">
    <w:name w:val="其他实施日期"/>
    <w:basedOn w:val="affffffff9"/>
    <w:rsid w:val="00CD50A1"/>
    <w:pPr>
      <w:framePr w:w="3997" w:h="471" w:hRule="exact" w:vSpace="181" w:wrap="around" w:vAnchor="page" w:hAnchor="page" w:x="7089" w:y="14097"/>
    </w:pPr>
  </w:style>
  <w:style w:type="paragraph" w:customStyle="1" w:styleId="affffffffff6">
    <w:name w:val="标准文件_文件编号"/>
    <w:basedOn w:val="affffe"/>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A952D7"/>
    <w:pPr>
      <w:framePr w:wrap="auto"/>
      <w:spacing w:before="57"/>
    </w:pPr>
    <w:rPr>
      <w:sz w:val="21"/>
    </w:rPr>
  </w:style>
  <w:style w:type="paragraph" w:customStyle="1" w:styleId="affffffffff8">
    <w:name w:val="标准文件_文件名称"/>
    <w:basedOn w:val="affffe"/>
    <w:next w:val="affffe"/>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8"/>
    <w:next w:val="afff8"/>
    <w:autoRedefine/>
    <w:uiPriority w:val="39"/>
    <w:unhideWhenUsed/>
    <w:rsid w:val="00EB1E69"/>
    <w:pPr>
      <w:spacing w:line="300" w:lineRule="exact"/>
      <w:ind w:left="420"/>
    </w:pPr>
    <w:rPr>
      <w:rFonts w:ascii="宋体"/>
    </w:rPr>
  </w:style>
  <w:style w:type="paragraph" w:styleId="42">
    <w:name w:val="toc 4"/>
    <w:basedOn w:val="afff8"/>
    <w:next w:val="afff8"/>
    <w:autoRedefine/>
    <w:uiPriority w:val="39"/>
    <w:unhideWhenUsed/>
    <w:rsid w:val="00EB1E69"/>
    <w:pPr>
      <w:tabs>
        <w:tab w:val="right" w:leader="dot" w:pos="9344"/>
      </w:tabs>
      <w:spacing w:line="300" w:lineRule="exact"/>
      <w:ind w:left="629"/>
    </w:pPr>
    <w:rPr>
      <w:rFonts w:ascii="宋体"/>
    </w:rPr>
  </w:style>
  <w:style w:type="paragraph" w:styleId="52">
    <w:name w:val="toc 5"/>
    <w:basedOn w:val="afff8"/>
    <w:next w:val="afff8"/>
    <w:autoRedefine/>
    <w:uiPriority w:val="39"/>
    <w:unhideWhenUsed/>
    <w:rsid w:val="00EB1E69"/>
    <w:pPr>
      <w:ind w:left="839"/>
    </w:pPr>
    <w:rPr>
      <w:rFonts w:ascii="宋体"/>
    </w:rPr>
  </w:style>
  <w:style w:type="paragraph" w:styleId="62">
    <w:name w:val="toc 6"/>
    <w:basedOn w:val="afff8"/>
    <w:next w:val="afff8"/>
    <w:autoRedefine/>
    <w:uiPriority w:val="39"/>
    <w:unhideWhenUsed/>
    <w:rsid w:val="00EB1E69"/>
    <w:pPr>
      <w:spacing w:line="300" w:lineRule="exact"/>
      <w:ind w:left="1049"/>
    </w:pPr>
    <w:rPr>
      <w:rFonts w:ascii="宋体"/>
    </w:rPr>
  </w:style>
  <w:style w:type="paragraph" w:styleId="72">
    <w:name w:val="toc 7"/>
    <w:basedOn w:val="afff8"/>
    <w:next w:val="afff8"/>
    <w:autoRedefine/>
    <w:uiPriority w:val="39"/>
    <w:unhideWhenUsed/>
    <w:rsid w:val="00EB1E69"/>
    <w:pPr>
      <w:tabs>
        <w:tab w:val="right" w:leader="dot" w:pos="9344"/>
      </w:tabs>
      <w:spacing w:line="300" w:lineRule="exact"/>
      <w:ind w:left="1259"/>
    </w:pPr>
    <w:rPr>
      <w:rFonts w:ascii="宋体"/>
    </w:rPr>
  </w:style>
  <w:style w:type="paragraph" w:customStyle="1" w:styleId="afb">
    <w:name w:val="标准文件_附录图标号"/>
    <w:basedOn w:val="affffe"/>
    <w:next w:val="affffe"/>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e"/>
    <w:next w:val="affffe"/>
    <w:qFormat/>
    <w:rsid w:val="009B6029"/>
    <w:pPr>
      <w:numPr>
        <w:numId w:val="32"/>
      </w:numPr>
      <w:spacing w:line="14" w:lineRule="exact"/>
      <w:ind w:firstLineChars="0" w:firstLine="0"/>
      <w:jc w:val="center"/>
    </w:pPr>
    <w:rPr>
      <w:rFonts w:eastAsia="黑体"/>
      <w:vanish/>
      <w:sz w:val="2"/>
    </w:rPr>
  </w:style>
  <w:style w:type="paragraph" w:styleId="24">
    <w:name w:val="toc 2"/>
    <w:basedOn w:val="afff8"/>
    <w:next w:val="afff8"/>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e"/>
    <w:next w:val="affffe"/>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rsid w:val="005E3C18"/>
    <w:pPr>
      <w:numPr>
        <w:ilvl w:val="5"/>
        <w:numId w:val="36"/>
      </w:numPr>
      <w:spacing w:beforeLines="50" w:before="50" w:afterLines="50" w:after="50"/>
      <w:ind w:firstLineChars="0"/>
    </w:pPr>
    <w:rPr>
      <w:rFonts w:ascii="黑体" w:eastAsia="黑体"/>
    </w:rPr>
  </w:style>
  <w:style w:type="paragraph" w:customStyle="1" w:styleId="affffffffff9">
    <w:name w:val="标准文件_注后"/>
    <w:basedOn w:val="affffe"/>
    <w:qFormat/>
    <w:rsid w:val="00614CC1"/>
    <w:pPr>
      <w:ind w:left="811" w:firstLineChars="0" w:firstLine="0"/>
    </w:pPr>
    <w:rPr>
      <w:sz w:val="18"/>
    </w:rPr>
  </w:style>
  <w:style w:type="paragraph" w:customStyle="1" w:styleId="X">
    <w:name w:val="标准文件_注X后"/>
    <w:basedOn w:val="affffe"/>
    <w:qFormat/>
    <w:rsid w:val="00614CC1"/>
    <w:pPr>
      <w:ind w:left="811" w:firstLineChars="0" w:firstLine="0"/>
    </w:pPr>
    <w:rPr>
      <w:sz w:val="18"/>
    </w:rPr>
  </w:style>
  <w:style w:type="paragraph" w:customStyle="1" w:styleId="affffffffffa">
    <w:name w:val="标准文件_示例后"/>
    <w:basedOn w:val="affffe"/>
    <w:qFormat/>
    <w:rsid w:val="00AC5DF4"/>
    <w:pPr>
      <w:ind w:left="964" w:firstLineChars="0" w:firstLine="0"/>
    </w:pPr>
    <w:rPr>
      <w:sz w:val="18"/>
    </w:rPr>
  </w:style>
  <w:style w:type="paragraph" w:customStyle="1" w:styleId="X0">
    <w:name w:val="标准文件_示例X后"/>
    <w:basedOn w:val="affffe"/>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b">
    <w:name w:val="标准文件_索引项"/>
    <w:basedOn w:val="affffe"/>
    <w:next w:val="affffe"/>
    <w:qFormat/>
    <w:rsid w:val="00E210B5"/>
    <w:pPr>
      <w:tabs>
        <w:tab w:val="right" w:leader="dot" w:pos="9356"/>
      </w:tabs>
      <w:ind w:left="210" w:firstLineChars="0" w:hanging="210"/>
      <w:jc w:val="left"/>
    </w:pPr>
  </w:style>
  <w:style w:type="paragraph" w:customStyle="1" w:styleId="affffffffffc">
    <w:name w:val="标准文件_附录一级无标题"/>
    <w:basedOn w:val="aff7"/>
    <w:qFormat/>
    <w:rsid w:val="009D6BCA"/>
    <w:pPr>
      <w:spacing w:beforeLines="0" w:before="0" w:afterLines="0" w:after="0" w:line="276" w:lineRule="auto"/>
      <w:outlineLvl w:val="9"/>
    </w:pPr>
    <w:rPr>
      <w:rFonts w:ascii="宋体" w:eastAsia="宋体"/>
    </w:rPr>
  </w:style>
  <w:style w:type="paragraph" w:customStyle="1" w:styleId="affffffffffd">
    <w:name w:val="标准文件_附录二级无标题"/>
    <w:basedOn w:val="aff8"/>
    <w:rsid w:val="009D6BCA"/>
    <w:pPr>
      <w:spacing w:beforeLines="0" w:before="0" w:afterLines="0" w:after="0" w:line="276" w:lineRule="auto"/>
      <w:outlineLvl w:val="9"/>
    </w:pPr>
    <w:rPr>
      <w:rFonts w:ascii="宋体" w:eastAsia="宋体"/>
    </w:rPr>
  </w:style>
  <w:style w:type="paragraph" w:customStyle="1" w:styleId="affffffffffe">
    <w:name w:val="标准文件_附录三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四级无标题"/>
    <w:basedOn w:val="affa"/>
    <w:qFormat/>
    <w:rsid w:val="00A41CB5"/>
    <w:pPr>
      <w:spacing w:beforeLines="0" w:before="0" w:afterLines="0" w:after="0" w:line="276" w:lineRule="auto"/>
      <w:outlineLvl w:val="9"/>
    </w:pPr>
    <w:rPr>
      <w:rFonts w:ascii="宋体" w:eastAsia="宋体"/>
    </w:rPr>
  </w:style>
  <w:style w:type="paragraph" w:customStyle="1" w:styleId="afffffffffff0">
    <w:name w:val="标准文件_附录五级无标题"/>
    <w:basedOn w:val="affb"/>
    <w:qFormat/>
    <w:rsid w:val="00A41CB5"/>
    <w:pPr>
      <w:spacing w:beforeLines="0" w:before="0" w:afterLines="0" w:after="0" w:line="276" w:lineRule="auto"/>
      <w:outlineLvl w:val="9"/>
    </w:pPr>
    <w:rPr>
      <w:rFonts w:ascii="宋体" w:eastAsia="宋体"/>
    </w:rPr>
  </w:style>
  <w:style w:type="paragraph" w:customStyle="1" w:styleId="afffffffffd">
    <w:name w:val="标准文件_示例内容"/>
    <w:basedOn w:val="affffe"/>
    <w:qFormat/>
    <w:rsid w:val="009674AD"/>
    <w:pPr>
      <w:ind w:firstLine="420"/>
    </w:pPr>
    <w:rPr>
      <w:sz w:val="18"/>
    </w:rPr>
  </w:style>
  <w:style w:type="paragraph" w:customStyle="1" w:styleId="afffffffffff1">
    <w:name w:val="标准文件_引言一级无标题"/>
    <w:basedOn w:val="a7"/>
    <w:next w:val="affffe"/>
    <w:qFormat/>
    <w:rsid w:val="00843C13"/>
    <w:pPr>
      <w:spacing w:beforeLines="0" w:before="0" w:afterLines="0" w:after="0" w:line="276" w:lineRule="auto"/>
    </w:pPr>
    <w:rPr>
      <w:rFonts w:ascii="宋体" w:eastAsia="宋体"/>
    </w:rPr>
  </w:style>
  <w:style w:type="paragraph" w:customStyle="1" w:styleId="afffffffffff2">
    <w:name w:val="标准文件_引言二级无标题"/>
    <w:basedOn w:val="a8"/>
    <w:next w:val="affffe"/>
    <w:qFormat/>
    <w:rsid w:val="00843C13"/>
    <w:pPr>
      <w:spacing w:beforeLines="0" w:before="0" w:afterLines="0" w:after="0" w:line="276" w:lineRule="auto"/>
    </w:pPr>
    <w:rPr>
      <w:rFonts w:ascii="宋体" w:eastAsia="宋体"/>
    </w:rPr>
  </w:style>
  <w:style w:type="paragraph" w:customStyle="1" w:styleId="afffffffffff3">
    <w:name w:val="标准文件_引言三级无标题"/>
    <w:basedOn w:val="a9"/>
    <w:next w:val="affffe"/>
    <w:qFormat/>
    <w:rsid w:val="00534BDF"/>
    <w:pPr>
      <w:spacing w:beforeLines="0" w:before="0" w:afterLines="0" w:after="0" w:line="276" w:lineRule="auto"/>
    </w:pPr>
    <w:rPr>
      <w:rFonts w:ascii="宋体" w:eastAsia="宋体"/>
    </w:rPr>
  </w:style>
  <w:style w:type="paragraph" w:customStyle="1" w:styleId="afffffffffff4">
    <w:name w:val="标准文件_引言四级无标题"/>
    <w:basedOn w:val="aa"/>
    <w:next w:val="affffe"/>
    <w:qFormat/>
    <w:rsid w:val="00534BDF"/>
    <w:pPr>
      <w:spacing w:beforeLines="0" w:before="0" w:afterLines="0" w:after="0" w:line="276" w:lineRule="auto"/>
    </w:pPr>
    <w:rPr>
      <w:rFonts w:ascii="宋体" w:eastAsia="宋体"/>
    </w:rPr>
  </w:style>
  <w:style w:type="paragraph" w:customStyle="1" w:styleId="afffffffffff5">
    <w:name w:val="标准文件_引言五级无标题"/>
    <w:basedOn w:val="ab"/>
    <w:next w:val="affffe"/>
    <w:qFormat/>
    <w:rsid w:val="00534BDF"/>
    <w:pPr>
      <w:spacing w:beforeLines="0" w:before="0" w:afterLines="0" w:after="0" w:line="276" w:lineRule="auto"/>
    </w:pPr>
    <w:rPr>
      <w:rFonts w:ascii="宋体" w:eastAsia="宋体"/>
    </w:rPr>
  </w:style>
  <w:style w:type="paragraph" w:customStyle="1" w:styleId="afffffffffff6">
    <w:name w:val="标准文件_索引标题"/>
    <w:basedOn w:val="afffff5"/>
    <w:next w:val="affffe"/>
    <w:qFormat/>
    <w:rsid w:val="002643C3"/>
    <w:rPr>
      <w:rFonts w:hAnsi="黑体"/>
    </w:rPr>
  </w:style>
  <w:style w:type="paragraph" w:customStyle="1" w:styleId="afffffffffff7">
    <w:name w:val="标准文件_脚注内容"/>
    <w:basedOn w:val="affffe"/>
    <w:qFormat/>
    <w:rsid w:val="00DC3067"/>
    <w:pPr>
      <w:ind w:leftChars="200" w:left="400" w:hangingChars="200" w:hanging="200"/>
    </w:pPr>
    <w:rPr>
      <w:sz w:val="15"/>
    </w:rPr>
  </w:style>
  <w:style w:type="paragraph" w:customStyle="1" w:styleId="afffffffffff8">
    <w:name w:val="标准文件_术语条一"/>
    <w:basedOn w:val="afffffffff1"/>
    <w:next w:val="affffe"/>
    <w:qFormat/>
    <w:rsid w:val="00AF0C18"/>
  </w:style>
  <w:style w:type="paragraph" w:customStyle="1" w:styleId="afffffffffff9">
    <w:name w:val="标准文件_术语条二"/>
    <w:basedOn w:val="afffffffff4"/>
    <w:next w:val="affffe"/>
    <w:qFormat/>
    <w:rsid w:val="00AF0C18"/>
  </w:style>
  <w:style w:type="paragraph" w:customStyle="1" w:styleId="afffffffffffa">
    <w:name w:val="标准文件_术语条三"/>
    <w:basedOn w:val="afffffffff3"/>
    <w:next w:val="affffe"/>
    <w:qFormat/>
    <w:rsid w:val="00AF0C18"/>
  </w:style>
  <w:style w:type="paragraph" w:customStyle="1" w:styleId="afffffffffffb">
    <w:name w:val="标准文件_术语条四"/>
    <w:basedOn w:val="afffffffff6"/>
    <w:next w:val="affffe"/>
    <w:qFormat/>
    <w:rsid w:val="00AF0C18"/>
  </w:style>
  <w:style w:type="paragraph" w:customStyle="1" w:styleId="afffffffffffc">
    <w:name w:val="标准文件_术语条五"/>
    <w:basedOn w:val="afffffffff2"/>
    <w:next w:val="affffe"/>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d">
    <w:name w:val="发布"/>
    <w:basedOn w:val="afff9"/>
    <w:rsid w:val="007B7453"/>
    <w:rPr>
      <w:rFonts w:ascii="黑体" w:eastAsia="黑体"/>
      <w:spacing w:val="85"/>
      <w:w w:val="100"/>
      <w:position w:val="3"/>
      <w:sz w:val="28"/>
      <w:szCs w:val="28"/>
    </w:rPr>
  </w:style>
  <w:style w:type="paragraph" w:customStyle="1" w:styleId="af4">
    <w:name w:val="三级条标题"/>
    <w:basedOn w:val="af3"/>
    <w:next w:val="afff8"/>
    <w:rsid w:val="00A370F0"/>
    <w:pPr>
      <w:numPr>
        <w:ilvl w:val="3"/>
      </w:numPr>
      <w:outlineLvl w:val="4"/>
    </w:pPr>
  </w:style>
  <w:style w:type="paragraph" w:customStyle="1" w:styleId="af3">
    <w:name w:val="二级条标题"/>
    <w:basedOn w:val="afff8"/>
    <w:next w:val="afff8"/>
    <w:rsid w:val="00A370F0"/>
    <w:pPr>
      <w:widowControl/>
      <w:numPr>
        <w:ilvl w:val="2"/>
        <w:numId w:val="41"/>
      </w:numPr>
      <w:adjustRightInd/>
      <w:spacing w:beforeLines="50" w:before="50" w:afterLines="50" w:after="50" w:line="240" w:lineRule="auto"/>
      <w:jc w:val="left"/>
      <w:outlineLvl w:val="3"/>
    </w:pPr>
    <w:rPr>
      <w:rFonts w:ascii="黑体" w:eastAsia="黑体" w:hAnsi="Times New Roman"/>
      <w:kern w:val="0"/>
    </w:rPr>
  </w:style>
  <w:style w:type="paragraph" w:customStyle="1" w:styleId="afffffffffffe">
    <w:name w:val="字母编号列项（一级）"/>
    <w:rsid w:val="00A370F0"/>
    <w:pPr>
      <w:tabs>
        <w:tab w:val="left" w:pos="840"/>
      </w:tabs>
      <w:jc w:val="both"/>
    </w:pPr>
    <w:rPr>
      <w:rFonts w:ascii="宋体" w:hAnsi="Times New Roman"/>
      <w:sz w:val="21"/>
    </w:rPr>
  </w:style>
  <w:style w:type="paragraph" w:customStyle="1" w:styleId="affffffffffff">
    <w:name w:val="一级条标题"/>
    <w:next w:val="afff8"/>
    <w:rsid w:val="004459EA"/>
    <w:pPr>
      <w:spacing w:beforeLines="50" w:before="156" w:afterLines="50" w:after="156"/>
      <w:outlineLvl w:val="2"/>
    </w:pPr>
    <w:rPr>
      <w:rFonts w:ascii="黑体" w:eastAsia="黑体"/>
      <w:sz w:val="21"/>
      <w:szCs w:val="21"/>
    </w:rPr>
  </w:style>
  <w:style w:type="paragraph" w:customStyle="1" w:styleId="af1">
    <w:name w:val="二级无"/>
    <w:basedOn w:val="af3"/>
    <w:rsid w:val="004459EA"/>
    <w:pPr>
      <w:numPr>
        <w:numId w:val="4"/>
      </w:numPr>
      <w:spacing w:beforeLines="0" w:before="0" w:afterLines="0" w:after="0"/>
    </w:pPr>
    <w:rPr>
      <w:rFonts w:ascii="宋体" w:eastAsia="宋体" w:hAnsi="Calibri"/>
    </w:rPr>
  </w:style>
  <w:style w:type="character" w:customStyle="1" w:styleId="Char0">
    <w:name w:val="段 Char"/>
    <w:link w:val="affffffffffff0"/>
    <w:rsid w:val="004459EA"/>
    <w:rPr>
      <w:rFonts w:ascii="宋体"/>
      <w:sz w:val="21"/>
    </w:rPr>
  </w:style>
  <w:style w:type="paragraph" w:customStyle="1" w:styleId="affffffffffff0">
    <w:name w:val="段"/>
    <w:link w:val="Char0"/>
    <w:rsid w:val="004459EA"/>
    <w:pPr>
      <w:tabs>
        <w:tab w:val="center" w:pos="4201"/>
        <w:tab w:val="right" w:leader="dot" w:pos="9298"/>
      </w:tabs>
      <w:autoSpaceDE w:val="0"/>
      <w:autoSpaceDN w:val="0"/>
      <w:ind w:firstLineChars="200" w:firstLine="420"/>
      <w:jc w:val="both"/>
    </w:pPr>
    <w:rPr>
      <w:rFonts w:ascii="宋体"/>
      <w:sz w:val="21"/>
    </w:rPr>
  </w:style>
  <w:style w:type="paragraph" w:customStyle="1" w:styleId="affffffffffff1">
    <w:name w:val="章标题"/>
    <w:next w:val="affffffffffff0"/>
    <w:rsid w:val="004459EA"/>
    <w:pPr>
      <w:spacing w:beforeLines="100" w:before="312" w:afterLines="100" w:after="312"/>
      <w:jc w:val="both"/>
      <w:outlineLvl w:val="1"/>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783694882">
      <w:bodyDiv w:val="1"/>
      <w:marLeft w:val="0"/>
      <w:marRight w:val="0"/>
      <w:marTop w:val="0"/>
      <w:marBottom w:val="0"/>
      <w:divBdr>
        <w:top w:val="none" w:sz="0" w:space="0" w:color="auto"/>
        <w:left w:val="none" w:sz="0" w:space="0" w:color="auto"/>
        <w:bottom w:val="none" w:sz="0" w:space="0" w:color="auto"/>
        <w:right w:val="none" w:sz="0" w:space="0" w:color="auto"/>
      </w:divBdr>
    </w:div>
    <w:div w:id="10540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33A0DE1BD45C3B4648D0988C7C8C7"/>
        <w:category>
          <w:name w:val="常规"/>
          <w:gallery w:val="placeholder"/>
        </w:category>
        <w:types>
          <w:type w:val="bbPlcHdr"/>
        </w:types>
        <w:behaviors>
          <w:behavior w:val="content"/>
        </w:behaviors>
        <w:guid w:val="{B36855EA-D823-4AC7-AEC6-1DFB2449287F}"/>
      </w:docPartPr>
      <w:docPartBody>
        <w:p w:rsidR="003D422F" w:rsidRDefault="009F21D1">
          <w:pPr>
            <w:pStyle w:val="E3633A0DE1BD45C3B4648D0988C7C8C7"/>
          </w:pPr>
          <w:r w:rsidRPr="00751A05">
            <w:rPr>
              <w:rStyle w:val="a3"/>
              <w:rFonts w:hint="eastAsia"/>
            </w:rPr>
            <w:t>单击或点击此处输入文字。</w:t>
          </w:r>
        </w:p>
      </w:docPartBody>
    </w:docPart>
    <w:docPart>
      <w:docPartPr>
        <w:name w:val="0AB06D769EA54831B42E7839F3A6926A"/>
        <w:category>
          <w:name w:val="常规"/>
          <w:gallery w:val="placeholder"/>
        </w:category>
        <w:types>
          <w:type w:val="bbPlcHdr"/>
        </w:types>
        <w:behaviors>
          <w:behavior w:val="content"/>
        </w:behaviors>
        <w:guid w:val="{E381B3CF-590C-4813-9AD3-745A3F2E3788}"/>
      </w:docPartPr>
      <w:docPartBody>
        <w:p w:rsidR="003D422F" w:rsidRDefault="009F21D1">
          <w:pPr>
            <w:pStyle w:val="0AB06D769EA54831B42E7839F3A6926A"/>
          </w:pPr>
          <w:r w:rsidRPr="00FB6243">
            <w:rPr>
              <w:rStyle w:val="a3"/>
              <w:rFonts w:hint="eastAsia"/>
            </w:rPr>
            <w:t>选择一项。</w:t>
          </w:r>
        </w:p>
      </w:docPartBody>
    </w:docPart>
    <w:docPart>
      <w:docPartPr>
        <w:name w:val="E11FEFF0CC7B4206A3297BEF9C68335D"/>
        <w:category>
          <w:name w:val="常规"/>
          <w:gallery w:val="placeholder"/>
        </w:category>
        <w:types>
          <w:type w:val="bbPlcHdr"/>
        </w:types>
        <w:behaviors>
          <w:behavior w:val="content"/>
        </w:behaviors>
        <w:guid w:val="{2F4F43E4-BE14-414D-ADF2-4511D1AEE4E2}"/>
      </w:docPartPr>
      <w:docPartBody>
        <w:p w:rsidR="003D422F" w:rsidRDefault="009F21D1">
          <w:pPr>
            <w:pStyle w:val="E11FEFF0CC7B4206A3297BEF9C68335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D1"/>
    <w:rsid w:val="00133BBE"/>
    <w:rsid w:val="00200BEE"/>
    <w:rsid w:val="00322375"/>
    <w:rsid w:val="003D422F"/>
    <w:rsid w:val="00477E14"/>
    <w:rsid w:val="005153EA"/>
    <w:rsid w:val="009F21D1"/>
    <w:rsid w:val="00A26E8C"/>
    <w:rsid w:val="00A92BC3"/>
    <w:rsid w:val="00AA0424"/>
    <w:rsid w:val="00B34E0C"/>
    <w:rsid w:val="00B54175"/>
    <w:rsid w:val="00BE4C6A"/>
    <w:rsid w:val="00C905E2"/>
    <w:rsid w:val="00E406F6"/>
    <w:rsid w:val="00FD0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3633A0DE1BD45C3B4648D0988C7C8C7">
    <w:name w:val="E3633A0DE1BD45C3B4648D0988C7C8C7"/>
    <w:pPr>
      <w:widowControl w:val="0"/>
      <w:jc w:val="both"/>
    </w:pPr>
  </w:style>
  <w:style w:type="paragraph" w:customStyle="1" w:styleId="0AB06D769EA54831B42E7839F3A6926A">
    <w:name w:val="0AB06D769EA54831B42E7839F3A6926A"/>
    <w:pPr>
      <w:widowControl w:val="0"/>
      <w:jc w:val="both"/>
    </w:pPr>
  </w:style>
  <w:style w:type="paragraph" w:customStyle="1" w:styleId="E11FEFF0CC7B4206A3297BEF9C68335D">
    <w:name w:val="E11FEFF0CC7B4206A3297BEF9C68335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C2D6-5B66-46CE-9CE0-F3726ECA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623</TotalTime>
  <Pages>8</Pages>
  <Words>920</Words>
  <Characters>5244</Characters>
  <Application>Microsoft Office Word</Application>
  <DocSecurity>0</DocSecurity>
  <Lines>43</Lines>
  <Paragraphs>12</Paragraphs>
  <ScaleCrop>false</ScaleCrop>
  <Company>PCMI</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Liu</dc:creator>
  <cp:keywords/>
  <dc:description>&lt;config cover="true" show_menu="true" version="1.0.0" doctype="SDKXY"&gt;_x000d_
&lt;/config&gt;</dc:description>
  <cp:lastModifiedBy>Lenovo</cp:lastModifiedBy>
  <cp:revision>37</cp:revision>
  <cp:lastPrinted>2020-08-30T10:00:00Z</cp:lastPrinted>
  <dcterms:created xsi:type="dcterms:W3CDTF">2022-04-25T07:52:00Z</dcterms:created>
  <dcterms:modified xsi:type="dcterms:W3CDTF">2022-05-27T06:24:00Z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