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330C" w14:textId="0B864B55" w:rsidR="00BA08DD" w:rsidRPr="00BA08DD" w:rsidRDefault="00AF1F27">
      <w:pPr>
        <w:pStyle w:val="af3"/>
        <w:spacing w:line="360" w:lineRule="auto"/>
        <w:ind w:firstLineChars="0" w:firstLine="0"/>
        <w:rPr>
          <w:rFonts w:ascii="Times New Roman"/>
          <w:b/>
          <w:bCs/>
          <w:noProof/>
          <w:color w:val="000000" w:themeColor="text1"/>
        </w:rPr>
      </w:pPr>
      <w:bookmarkStart w:id="0" w:name="_Toc15733"/>
      <w:bookmarkStart w:id="1" w:name="_Toc17439"/>
      <w:bookmarkStart w:id="2" w:name="_Toc7353"/>
      <w:r w:rsidRPr="000F5D87">
        <w:rPr>
          <w:rFonts w:ascii="Times New Roman"/>
          <w:b/>
          <w:bCs/>
          <w:noProof/>
          <w:color w:val="000000" w:themeColor="text1"/>
        </w:rPr>
        <w:t>ICS</w:t>
      </w:r>
      <w:r w:rsidR="00590C32">
        <w:rPr>
          <w:rFonts w:ascii="Times New Roman"/>
          <w:b/>
          <w:bCs/>
          <w:noProof/>
          <w:color w:val="000000" w:themeColor="text1"/>
        </w:rPr>
        <w:t xml:space="preserve"> </w:t>
      </w:r>
      <w:r w:rsidR="0083135B">
        <w:rPr>
          <w:rFonts w:ascii="Times New Roman"/>
          <w:b/>
          <w:bCs/>
          <w:noProof/>
          <w:color w:val="000000" w:themeColor="text1"/>
        </w:rPr>
        <w:t>55.040</w:t>
      </w:r>
    </w:p>
    <w:p w14:paraId="57462EC6" w14:textId="3A04C11D" w:rsidR="00FA6614" w:rsidRPr="00D90EDB" w:rsidRDefault="00AF1F27">
      <w:pPr>
        <w:pStyle w:val="af3"/>
        <w:spacing w:line="360" w:lineRule="auto"/>
        <w:ind w:firstLineChars="0" w:firstLine="0"/>
        <w:rPr>
          <w:rFonts w:ascii="Times New Roman"/>
          <w:color w:val="000000" w:themeColor="text1"/>
        </w:rPr>
      </w:pPr>
      <w:r w:rsidRPr="000F5D87">
        <w:rPr>
          <w:rFonts w:ascii="Times New Roman"/>
          <w:b/>
          <w:color w:val="000000" w:themeColor="text1"/>
        </w:rPr>
        <w:t>CCS</w:t>
      </w:r>
      <w:r w:rsidR="00590C32">
        <w:rPr>
          <w:rFonts w:ascii="Times New Roman"/>
          <w:b/>
          <w:color w:val="000000" w:themeColor="text1"/>
        </w:rPr>
        <w:t xml:space="preserve"> </w:t>
      </w:r>
      <w:r w:rsidR="000C7256">
        <w:rPr>
          <w:rFonts w:ascii="Times New Roman" w:hint="eastAsia"/>
          <w:b/>
          <w:color w:val="000000" w:themeColor="text1"/>
        </w:rPr>
        <w:t>A</w:t>
      </w:r>
      <w:r w:rsidR="000C7256">
        <w:rPr>
          <w:rFonts w:ascii="Times New Roman"/>
          <w:b/>
          <w:color w:val="000000" w:themeColor="text1"/>
        </w:rPr>
        <w:t>80</w:t>
      </w:r>
    </w:p>
    <w:p w14:paraId="3A7D3ADF" w14:textId="77777777" w:rsidR="00FA6614" w:rsidRPr="00D90EDB" w:rsidRDefault="0014455A">
      <w:pPr>
        <w:ind w:firstLineChars="921" w:firstLine="6657"/>
        <w:rPr>
          <w:color w:val="000000" w:themeColor="text1"/>
        </w:rPr>
      </w:pPr>
      <w:r w:rsidRPr="00D90EDB">
        <w:rPr>
          <w:b/>
          <w:color w:val="000000" w:themeColor="text1"/>
          <w:sz w:val="72"/>
          <w:szCs w:val="72"/>
        </w:rPr>
        <w:t>T/CPF</w:t>
      </w:r>
    </w:p>
    <w:p w14:paraId="714847CA" w14:textId="77777777" w:rsidR="00FA6614" w:rsidRPr="00D90EDB" w:rsidRDefault="00FA6614">
      <w:pPr>
        <w:rPr>
          <w:color w:val="000000" w:themeColor="text1"/>
        </w:rPr>
      </w:pPr>
    </w:p>
    <w:p w14:paraId="7CF6F4DC" w14:textId="77777777" w:rsidR="00FA6614" w:rsidRPr="00D90EDB" w:rsidRDefault="00FA6614">
      <w:pPr>
        <w:rPr>
          <w:color w:val="000000" w:themeColor="text1"/>
        </w:rPr>
      </w:pPr>
    </w:p>
    <w:p w14:paraId="291C8C17" w14:textId="77777777" w:rsidR="00572E14" w:rsidRPr="00D90EDB" w:rsidRDefault="00572E14" w:rsidP="00572E14">
      <w:pPr>
        <w:jc w:val="center"/>
        <w:rPr>
          <w:rFonts w:eastAsia="黑体"/>
          <w:color w:val="000000" w:themeColor="text1"/>
          <w:sz w:val="72"/>
          <w:szCs w:val="72"/>
        </w:rPr>
      </w:pPr>
      <w:r w:rsidRPr="00BB214F">
        <w:rPr>
          <w:rFonts w:eastAsia="黑体"/>
          <w:color w:val="000000" w:themeColor="text1"/>
          <w:spacing w:val="1140"/>
          <w:kern w:val="0"/>
          <w:sz w:val="72"/>
          <w:szCs w:val="72"/>
          <w:fitText w:val="9721" w:id="-1987927551"/>
        </w:rPr>
        <w:t>团体标</w:t>
      </w:r>
      <w:r w:rsidRPr="00BB214F">
        <w:rPr>
          <w:rFonts w:eastAsia="黑体"/>
          <w:color w:val="000000" w:themeColor="text1"/>
          <w:kern w:val="0"/>
          <w:sz w:val="72"/>
          <w:szCs w:val="72"/>
          <w:fitText w:val="9721" w:id="-1987927551"/>
        </w:rPr>
        <w:t>准</w:t>
      </w:r>
    </w:p>
    <w:p w14:paraId="4737250C" w14:textId="77777777" w:rsidR="00FA6614" w:rsidRPr="00D90EDB" w:rsidRDefault="0014455A">
      <w:pPr>
        <w:jc w:val="right"/>
        <w:rPr>
          <w:color w:val="000000" w:themeColor="text1"/>
          <w:sz w:val="28"/>
          <w:szCs w:val="28"/>
        </w:rPr>
      </w:pPr>
      <w:r w:rsidRPr="00D90EDB">
        <w:rPr>
          <w:b/>
          <w:color w:val="000000" w:themeColor="text1"/>
          <w:sz w:val="28"/>
          <w:szCs w:val="28"/>
        </w:rPr>
        <w:t>T/CPF</w:t>
      </w:r>
      <w:r w:rsidR="00AA7135" w:rsidRPr="00D90EDB">
        <w:rPr>
          <w:b/>
          <w:color w:val="000000" w:themeColor="text1"/>
          <w:sz w:val="28"/>
          <w:szCs w:val="28"/>
        </w:rPr>
        <w:t xml:space="preserve"> XXXX</w:t>
      </w:r>
      <w:r w:rsidRPr="00D90EDB">
        <w:rPr>
          <w:b/>
          <w:color w:val="000000" w:themeColor="text1"/>
          <w:sz w:val="28"/>
          <w:szCs w:val="28"/>
        </w:rPr>
        <w:t>-202</w:t>
      </w:r>
      <w:r w:rsidR="00AA7135" w:rsidRPr="00D90EDB">
        <w:rPr>
          <w:b/>
          <w:color w:val="000000" w:themeColor="text1"/>
          <w:sz w:val="28"/>
          <w:szCs w:val="28"/>
        </w:rPr>
        <w:t>X</w:t>
      </w:r>
    </w:p>
    <w:p w14:paraId="29951D45" w14:textId="00986A67" w:rsidR="00FA6614" w:rsidRPr="00D90EDB" w:rsidRDefault="00F1252B">
      <w:pPr>
        <w:rPr>
          <w:color w:val="000000" w:themeColor="text1"/>
        </w:rPr>
      </w:pPr>
      <w:r>
        <w:rPr>
          <w:noProof/>
          <w:color w:val="000000" w:themeColor="text1"/>
        </w:rPr>
        <mc:AlternateContent>
          <mc:Choice Requires="wps">
            <w:drawing>
              <wp:inline distT="0" distB="0" distL="0" distR="0" wp14:anchorId="6B1025D0" wp14:editId="4BEA8FB8">
                <wp:extent cx="6121400" cy="635"/>
                <wp:effectExtent l="13970" t="10795" r="8255" b="7620"/>
                <wp:docPr id="8" name="直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091F5A9" id="直线 17" o:spid="_x0000_s1026" style="visibility:visible;mso-wrap-style:square;mso-left-percent:-10001;mso-top-percent:-10001;mso-position-horizontal:absolute;mso-position-horizontal-relative:char;mso-position-vertical:absolute;mso-position-vertical-relative:line;mso-left-percent:-10001;mso-top-percent:-10001" from="0,0" to="4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">
                <w10:anchorlock/>
              </v:line>
            </w:pict>
          </mc:Fallback>
        </mc:AlternateContent>
      </w:r>
    </w:p>
    <w:p w14:paraId="5890A6B9" w14:textId="77777777" w:rsidR="00FA6614" w:rsidRPr="00D90EDB" w:rsidRDefault="00FA6614">
      <w:pPr>
        <w:jc w:val="center"/>
        <w:rPr>
          <w:color w:val="000000" w:themeColor="text1"/>
        </w:rPr>
      </w:pPr>
    </w:p>
    <w:p w14:paraId="4058EC10" w14:textId="77777777" w:rsidR="00FA6614" w:rsidRPr="00D90EDB" w:rsidRDefault="00FA6614">
      <w:pPr>
        <w:jc w:val="center"/>
        <w:rPr>
          <w:color w:val="000000" w:themeColor="text1"/>
        </w:rPr>
      </w:pPr>
    </w:p>
    <w:p w14:paraId="2E64E806" w14:textId="77777777" w:rsidR="00FA6614" w:rsidRPr="00D90EDB" w:rsidRDefault="00FA6614">
      <w:pPr>
        <w:jc w:val="center"/>
        <w:rPr>
          <w:color w:val="000000" w:themeColor="text1"/>
        </w:rPr>
      </w:pPr>
    </w:p>
    <w:p w14:paraId="7025E938" w14:textId="77777777" w:rsidR="00FA6614" w:rsidRPr="00D90EDB" w:rsidRDefault="00FA6614">
      <w:pPr>
        <w:jc w:val="center"/>
        <w:rPr>
          <w:color w:val="000000" w:themeColor="text1"/>
        </w:rPr>
      </w:pPr>
    </w:p>
    <w:p w14:paraId="79710EA3" w14:textId="77777777" w:rsidR="00FA6614" w:rsidRPr="00D90EDB" w:rsidRDefault="00FA6614">
      <w:pPr>
        <w:jc w:val="center"/>
        <w:rPr>
          <w:color w:val="000000" w:themeColor="text1"/>
        </w:rPr>
      </w:pPr>
    </w:p>
    <w:p w14:paraId="014B88D1" w14:textId="77777777" w:rsidR="00FA6614" w:rsidRPr="00D90EDB" w:rsidRDefault="00A81E98">
      <w:pPr>
        <w:jc w:val="center"/>
        <w:rPr>
          <w:rFonts w:eastAsia="黑体"/>
          <w:color w:val="000000" w:themeColor="text1"/>
          <w:sz w:val="52"/>
          <w:szCs w:val="52"/>
        </w:rPr>
      </w:pPr>
      <w:r w:rsidRPr="00371025">
        <w:rPr>
          <w:rFonts w:eastAsia="黑体" w:hint="eastAsia"/>
          <w:color w:val="000000" w:themeColor="text1"/>
          <w:sz w:val="52"/>
          <w:szCs w:val="52"/>
        </w:rPr>
        <w:t>包装用</w:t>
      </w:r>
      <w:r>
        <w:rPr>
          <w:rFonts w:eastAsia="黑体" w:hint="eastAsia"/>
          <w:color w:val="000000" w:themeColor="text1"/>
          <w:sz w:val="52"/>
          <w:szCs w:val="52"/>
        </w:rPr>
        <w:t>转移镀铝纸制品</w:t>
      </w:r>
    </w:p>
    <w:p w14:paraId="49CC684E" w14:textId="77777777" w:rsidR="00D87C99" w:rsidRDefault="00D87C99">
      <w:pPr>
        <w:jc w:val="center"/>
        <w:rPr>
          <w:color w:val="000000" w:themeColor="text1"/>
          <w:sz w:val="30"/>
          <w:szCs w:val="30"/>
        </w:rPr>
      </w:pPr>
      <w:r w:rsidRPr="00D87C99">
        <w:rPr>
          <w:color w:val="000000" w:themeColor="text1"/>
          <w:sz w:val="30"/>
          <w:szCs w:val="30"/>
        </w:rPr>
        <w:t>Transfer metalized paper products for packaging application</w:t>
      </w:r>
    </w:p>
    <w:p w14:paraId="41CA62E3" w14:textId="77777777" w:rsidR="00FA6614" w:rsidRPr="00D90EDB" w:rsidRDefault="0014455A">
      <w:pPr>
        <w:jc w:val="center"/>
        <w:rPr>
          <w:color w:val="000000" w:themeColor="text1"/>
          <w:sz w:val="30"/>
          <w:szCs w:val="30"/>
        </w:rPr>
      </w:pPr>
      <w:r w:rsidRPr="00D90EDB">
        <w:rPr>
          <w:rFonts w:hint="eastAsia"/>
          <w:color w:val="000000" w:themeColor="text1"/>
          <w:sz w:val="30"/>
          <w:szCs w:val="30"/>
        </w:rPr>
        <w:t>（</w:t>
      </w:r>
      <w:r w:rsidR="000C7256">
        <w:rPr>
          <w:rFonts w:hint="eastAsia"/>
          <w:color w:val="000000" w:themeColor="text1"/>
          <w:sz w:val="30"/>
          <w:szCs w:val="30"/>
        </w:rPr>
        <w:t>征求意见</w:t>
      </w:r>
      <w:r w:rsidR="001B3207">
        <w:rPr>
          <w:rFonts w:hint="eastAsia"/>
          <w:color w:val="000000" w:themeColor="text1"/>
          <w:sz w:val="30"/>
          <w:szCs w:val="30"/>
        </w:rPr>
        <w:t>稿</w:t>
      </w:r>
      <w:r w:rsidRPr="00D90EDB">
        <w:rPr>
          <w:rFonts w:hint="eastAsia"/>
          <w:color w:val="000000" w:themeColor="text1"/>
          <w:sz w:val="30"/>
          <w:szCs w:val="30"/>
        </w:rPr>
        <w:t>）</w:t>
      </w:r>
    </w:p>
    <w:p w14:paraId="0C4068A6" w14:textId="77777777" w:rsidR="00FA6614" w:rsidRPr="00D90EDB" w:rsidRDefault="00FA6614">
      <w:pPr>
        <w:rPr>
          <w:color w:val="000000" w:themeColor="text1"/>
        </w:rPr>
      </w:pPr>
    </w:p>
    <w:p w14:paraId="1DFB550A" w14:textId="77777777" w:rsidR="00FA6614" w:rsidRPr="00D90EDB" w:rsidRDefault="00FA6614">
      <w:pPr>
        <w:jc w:val="center"/>
        <w:rPr>
          <w:color w:val="000000" w:themeColor="text1"/>
        </w:rPr>
      </w:pPr>
    </w:p>
    <w:p w14:paraId="4DFA24F8" w14:textId="77777777" w:rsidR="00FA6614" w:rsidRPr="00D90EDB" w:rsidRDefault="00FA6614">
      <w:pPr>
        <w:jc w:val="center"/>
        <w:rPr>
          <w:color w:val="000000" w:themeColor="text1"/>
        </w:rPr>
      </w:pPr>
    </w:p>
    <w:p w14:paraId="10690AC0" w14:textId="77777777" w:rsidR="00FA6614" w:rsidRPr="00D90EDB" w:rsidRDefault="00FA6614">
      <w:pPr>
        <w:rPr>
          <w:color w:val="000000" w:themeColor="text1"/>
        </w:rPr>
      </w:pPr>
    </w:p>
    <w:p w14:paraId="28CE1442" w14:textId="77777777" w:rsidR="00FA6614" w:rsidRPr="00D90EDB" w:rsidRDefault="00FA6614">
      <w:pPr>
        <w:jc w:val="center"/>
        <w:rPr>
          <w:color w:val="000000" w:themeColor="text1"/>
        </w:rPr>
      </w:pPr>
    </w:p>
    <w:p w14:paraId="04EBFDC6" w14:textId="77777777" w:rsidR="00FA6614" w:rsidRPr="00D90EDB" w:rsidRDefault="00FA6614">
      <w:pPr>
        <w:rPr>
          <w:color w:val="000000" w:themeColor="text1"/>
        </w:rPr>
      </w:pPr>
    </w:p>
    <w:p w14:paraId="6C734794" w14:textId="77777777" w:rsidR="00FA6614" w:rsidRPr="00D90EDB" w:rsidRDefault="00FA6614">
      <w:pPr>
        <w:jc w:val="center"/>
        <w:rPr>
          <w:color w:val="000000" w:themeColor="text1"/>
        </w:rPr>
      </w:pPr>
    </w:p>
    <w:p w14:paraId="1D8DF0E1" w14:textId="77777777" w:rsidR="00FA6614" w:rsidRPr="00D90EDB" w:rsidRDefault="00FA6614">
      <w:pPr>
        <w:jc w:val="center"/>
        <w:rPr>
          <w:color w:val="000000" w:themeColor="text1"/>
        </w:rPr>
      </w:pPr>
    </w:p>
    <w:p w14:paraId="695EA1CE" w14:textId="77777777" w:rsidR="00FA6614" w:rsidRPr="00D90EDB" w:rsidRDefault="00FA6614">
      <w:pPr>
        <w:jc w:val="center"/>
        <w:rPr>
          <w:color w:val="000000" w:themeColor="text1"/>
        </w:rPr>
      </w:pPr>
    </w:p>
    <w:p w14:paraId="6E725345" w14:textId="77777777" w:rsidR="00FA6614" w:rsidRPr="00D90EDB" w:rsidRDefault="00FA6614">
      <w:pPr>
        <w:jc w:val="center"/>
        <w:rPr>
          <w:color w:val="000000" w:themeColor="text1"/>
        </w:rPr>
      </w:pPr>
    </w:p>
    <w:p w14:paraId="32F16C70" w14:textId="77777777" w:rsidR="00FA6614" w:rsidRPr="00D90EDB" w:rsidRDefault="00FA6614">
      <w:pPr>
        <w:jc w:val="center"/>
        <w:rPr>
          <w:color w:val="000000" w:themeColor="text1"/>
        </w:rPr>
      </w:pPr>
    </w:p>
    <w:p w14:paraId="72D9CD97" w14:textId="77777777" w:rsidR="00FA6614" w:rsidRPr="00D90EDB" w:rsidRDefault="00FA6614">
      <w:pPr>
        <w:jc w:val="center"/>
        <w:rPr>
          <w:color w:val="000000" w:themeColor="text1"/>
        </w:rPr>
      </w:pPr>
    </w:p>
    <w:p w14:paraId="28B10FF2" w14:textId="77777777" w:rsidR="00FA6614" w:rsidRPr="00D90EDB" w:rsidRDefault="00FA6614">
      <w:pPr>
        <w:jc w:val="center"/>
        <w:rPr>
          <w:color w:val="000000" w:themeColor="text1"/>
        </w:rPr>
      </w:pPr>
    </w:p>
    <w:p w14:paraId="2BBD7495" w14:textId="77777777" w:rsidR="00FA6614" w:rsidRPr="00D90EDB" w:rsidRDefault="00FA6614">
      <w:pPr>
        <w:jc w:val="center"/>
        <w:rPr>
          <w:color w:val="000000" w:themeColor="text1"/>
        </w:rPr>
      </w:pPr>
    </w:p>
    <w:p w14:paraId="1E2E3E6A" w14:textId="2F0A26F9" w:rsidR="00FA6614" w:rsidRPr="00D90EDB" w:rsidRDefault="00F1252B">
      <w:pPr>
        <w:spacing w:line="360" w:lineRule="exact"/>
        <w:ind w:rightChars="-135" w:right="-283"/>
        <w:rPr>
          <w:rFonts w:eastAsia="黑体"/>
          <w:color w:val="000000" w:themeColor="text1"/>
          <w:sz w:val="28"/>
          <w:szCs w:val="28"/>
        </w:rPr>
      </w:pPr>
      <w:r>
        <w:rPr>
          <w:rFonts w:eastAsia="黑体"/>
          <w:noProof/>
          <w:color w:val="000000" w:themeColor="text1"/>
          <w:sz w:val="28"/>
          <w:szCs w:val="28"/>
        </w:rPr>
        <mc:AlternateContent>
          <mc:Choice Requires="wps">
            <w:drawing>
              <wp:anchor distT="0" distB="0" distL="114300" distR="114300" simplePos="0" relativeHeight="251655168" behindDoc="0" locked="0" layoutInCell="1" allowOverlap="1" wp14:anchorId="65878B3B" wp14:editId="42C58849">
                <wp:simplePos x="0" y="0"/>
                <wp:positionH relativeFrom="column">
                  <wp:posOffset>6350</wp:posOffset>
                </wp:positionH>
                <wp:positionV relativeFrom="paragraph">
                  <wp:posOffset>279400</wp:posOffset>
                </wp:positionV>
                <wp:extent cx="6121400" cy="19050"/>
                <wp:effectExtent l="0" t="0" r="12700" b="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1400" cy="190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7863E7A" id="_x0000_t32" coordsize="21600,21600" o:spt="32" o:oned="t" path="m,l21600,21600e" filled="f">
                <v:path arrowok="t" fillok="f" o:connecttype="none"/>
                <o:lock v:ext="edit" shapetype="t"/>
              </v:shapetype>
              <v:shape id="直接箭头连接符 1" o:spid="_x0000_s1026" type="#_x0000_t32" style="position:absolute;left:0;text-align:left;margin-left:.5pt;margin-top:22pt;width:482pt;height:1.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"/>
            </w:pict>
          </mc:Fallback>
        </mc:AlternateContent>
      </w:r>
      <w:r>
        <w:rPr>
          <w:rFonts w:eastAsia="黑体"/>
          <w:noProof/>
          <w:color w:val="000000" w:themeColor="text1"/>
          <w:sz w:val="28"/>
          <w:szCs w:val="28"/>
        </w:rPr>
        <mc:AlternateContent>
          <mc:Choice Requires="wps">
            <w:drawing>
              <wp:anchor distT="0" distB="0" distL="114300" distR="114300" simplePos="0" relativeHeight="251656192" behindDoc="0" locked="1" layoutInCell="1" allowOverlap="1" wp14:anchorId="1BF53B37" wp14:editId="2BA5C718">
                <wp:simplePos x="0" y="0"/>
                <wp:positionH relativeFrom="margin">
                  <wp:posOffset>-59690</wp:posOffset>
                </wp:positionH>
                <wp:positionV relativeFrom="margin">
                  <wp:posOffset>8335010</wp:posOffset>
                </wp:positionV>
                <wp:extent cx="6120130" cy="36322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14:paraId="19898B1C" w14:textId="6AFD78AB" w:rsidR="005B2CDE" w:rsidRDefault="005B2CDE">
                            <w:pPr>
                              <w:pStyle w:val="affff9"/>
                            </w:pPr>
                            <w:r>
                              <w:rPr>
                                <w:rFonts w:hint="eastAsia"/>
                                <w:b/>
                              </w:rPr>
                              <w:t>中 国 包 装 联 合 会</w:t>
                            </w:r>
                            <w:r w:rsidR="001B5170">
                              <w:rPr>
                                <w:rFonts w:hint="eastAsia"/>
                                <w:b/>
                              </w:rPr>
                              <w:t xml:space="preserve"> </w:t>
                            </w:r>
                            <w:r>
                              <w:rPr>
                                <w:rStyle w:val="aff0"/>
                                <w:rFonts w:hint="eastAsia"/>
                                <w:b/>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53B37" id="_x0000_t202" coordsize="21600,21600" o:spt="202" path="m,l,21600r21600,l21600,xe">
                <v:stroke joinstyle="miter"/>
                <v:path gradientshapeok="t" o:connecttype="rect"/>
              </v:shapetype>
              <v:shape id="文本框 7" o:spid="_x0000_s1026" type="#_x0000_t202" style="position:absolute;left:0;text-align:left;margin-left:-4.7pt;margin-top:656.3pt;width:481.9pt;height:28.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" stroked="f">
                <v:textbox inset="0,0,0,0">
                  <w:txbxContent>
                    <w:p w14:paraId="19898B1C" w14:textId="6AFD78AB" w:rsidR="005B2CDE" w:rsidRDefault="005B2CDE">
                      <w:pPr>
                        <w:pStyle w:val="affff9"/>
                      </w:pPr>
                      <w:r>
                        <w:rPr>
                          <w:rFonts w:hint="eastAsia"/>
                          <w:b/>
                        </w:rPr>
                        <w:t>中 国 包 装 联 合 会</w:t>
                      </w:r>
                      <w:r w:rsidR="001B5170">
                        <w:rPr>
                          <w:rFonts w:hint="eastAsia"/>
                          <w:b/>
                        </w:rPr>
                        <w:t xml:space="preserve"> </w:t>
                      </w:r>
                      <w:r>
                        <w:rPr>
                          <w:rStyle w:val="aff0"/>
                          <w:rFonts w:hint="eastAsia"/>
                          <w:b/>
                        </w:rPr>
                        <w:t>发布</w:t>
                      </w:r>
                    </w:p>
                  </w:txbxContent>
                </v:textbox>
                <w10:wrap anchorx="margin" anchory="margin"/>
                <w10:anchorlock/>
              </v:shape>
            </w:pict>
          </mc:Fallback>
        </mc:AlternateContent>
      </w:r>
      <w:r w:rsidR="0014455A" w:rsidRPr="00D90EDB">
        <w:rPr>
          <w:rFonts w:eastAsia="黑体" w:hint="eastAsia"/>
          <w:color w:val="000000" w:themeColor="text1"/>
          <w:sz w:val="28"/>
          <w:szCs w:val="28"/>
        </w:rPr>
        <w:t>20</w:t>
      </w:r>
      <w:r w:rsidR="00AA7135" w:rsidRPr="00D90EDB">
        <w:rPr>
          <w:rFonts w:eastAsia="黑体"/>
          <w:color w:val="000000" w:themeColor="text1"/>
          <w:sz w:val="28"/>
          <w:szCs w:val="28"/>
        </w:rPr>
        <w:t>2X - XX</w:t>
      </w:r>
      <w:r w:rsidR="0014455A" w:rsidRPr="00D90EDB">
        <w:rPr>
          <w:rFonts w:eastAsia="黑体"/>
          <w:color w:val="000000" w:themeColor="text1"/>
          <w:sz w:val="28"/>
          <w:szCs w:val="28"/>
        </w:rPr>
        <w:t xml:space="preserve"> - </w:t>
      </w:r>
      <w:r w:rsidR="0014455A" w:rsidRPr="00D90EDB">
        <w:rPr>
          <w:rFonts w:eastAsia="黑体" w:hint="eastAsia"/>
          <w:color w:val="000000" w:themeColor="text1"/>
          <w:sz w:val="28"/>
          <w:szCs w:val="28"/>
        </w:rPr>
        <w:t>XX</w:t>
      </w:r>
      <w:r w:rsidR="0014455A" w:rsidRPr="00D90EDB">
        <w:rPr>
          <w:rFonts w:eastAsia="黑体"/>
          <w:color w:val="000000" w:themeColor="text1"/>
          <w:sz w:val="28"/>
          <w:szCs w:val="28"/>
        </w:rPr>
        <w:t>发布</w:t>
      </w:r>
      <w:r w:rsidR="001B5170">
        <w:rPr>
          <w:rFonts w:eastAsia="黑体" w:hint="eastAsia"/>
          <w:color w:val="000000" w:themeColor="text1"/>
          <w:sz w:val="28"/>
          <w:szCs w:val="28"/>
        </w:rPr>
        <w:t xml:space="preserve"> </w:t>
      </w:r>
      <w:r w:rsidR="001B5170">
        <w:rPr>
          <w:rFonts w:eastAsia="黑体"/>
          <w:color w:val="000000" w:themeColor="text1"/>
          <w:sz w:val="28"/>
          <w:szCs w:val="28"/>
        </w:rPr>
        <w:t xml:space="preserve">                               </w:t>
      </w:r>
      <w:r w:rsidR="0014455A" w:rsidRPr="00D90EDB">
        <w:rPr>
          <w:rFonts w:eastAsia="黑体" w:hint="eastAsia"/>
          <w:color w:val="000000" w:themeColor="text1"/>
          <w:sz w:val="28"/>
          <w:szCs w:val="28"/>
        </w:rPr>
        <w:t>20</w:t>
      </w:r>
      <w:r w:rsidR="00AA7135" w:rsidRPr="00D90EDB">
        <w:rPr>
          <w:rFonts w:eastAsia="黑体"/>
          <w:color w:val="000000" w:themeColor="text1"/>
          <w:sz w:val="28"/>
          <w:szCs w:val="28"/>
        </w:rPr>
        <w:t>2X - XX</w:t>
      </w:r>
      <w:r w:rsidR="0014455A" w:rsidRPr="00D90EDB">
        <w:rPr>
          <w:rFonts w:eastAsia="黑体"/>
          <w:color w:val="000000" w:themeColor="text1"/>
          <w:sz w:val="28"/>
          <w:szCs w:val="28"/>
        </w:rPr>
        <w:t xml:space="preserve"> - </w:t>
      </w:r>
      <w:r w:rsidR="0014455A" w:rsidRPr="00D90EDB">
        <w:rPr>
          <w:rFonts w:eastAsia="黑体" w:hint="eastAsia"/>
          <w:color w:val="000000" w:themeColor="text1"/>
          <w:sz w:val="28"/>
          <w:szCs w:val="28"/>
        </w:rPr>
        <w:t>XX</w:t>
      </w:r>
      <w:r w:rsidR="0014455A" w:rsidRPr="00D90EDB">
        <w:rPr>
          <w:rFonts w:eastAsia="黑体"/>
          <w:color w:val="000000" w:themeColor="text1"/>
          <w:sz w:val="28"/>
          <w:szCs w:val="28"/>
        </w:rPr>
        <w:t>实施</w:t>
      </w:r>
      <w:bookmarkEnd w:id="0"/>
      <w:bookmarkEnd w:id="1"/>
      <w:bookmarkEnd w:id="2"/>
    </w:p>
    <w:p w14:paraId="6F1D2A84" w14:textId="77777777" w:rsidR="00FA6614" w:rsidRPr="00D90EDB" w:rsidRDefault="00FA6614">
      <w:pPr>
        <w:rPr>
          <w:rFonts w:eastAsia="黑体"/>
          <w:color w:val="000000" w:themeColor="text1"/>
          <w:sz w:val="28"/>
          <w:szCs w:val="28"/>
        </w:rPr>
        <w:sectPr w:rsidR="00FA6614" w:rsidRPr="00D90EDB">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1134" w:left="1417" w:header="1418" w:footer="1134" w:gutter="0"/>
          <w:pgNumType w:start="1"/>
          <w:cols w:space="720"/>
          <w:formProt w:val="0"/>
          <w:docGrid w:type="lines" w:linePitch="312"/>
        </w:sectPr>
      </w:pPr>
    </w:p>
    <w:p w14:paraId="4CF50B21" w14:textId="77777777" w:rsidR="00FA6614" w:rsidRPr="00D90EDB" w:rsidRDefault="0014455A" w:rsidP="00672285">
      <w:pPr>
        <w:spacing w:line="360" w:lineRule="auto"/>
        <w:jc w:val="center"/>
        <w:rPr>
          <w:rFonts w:eastAsia="黑体"/>
          <w:color w:val="000000" w:themeColor="text1"/>
          <w:sz w:val="32"/>
        </w:rPr>
      </w:pPr>
      <w:r w:rsidRPr="00D90EDB">
        <w:rPr>
          <w:rFonts w:ascii="Arial" w:eastAsia="黑体" w:hAnsi="Arial" w:cs="Arial" w:hint="eastAsia"/>
          <w:color w:val="000000" w:themeColor="text1"/>
          <w:sz w:val="32"/>
        </w:rPr>
        <w:lastRenderedPageBreak/>
        <w:t>前言</w:t>
      </w:r>
    </w:p>
    <w:p w14:paraId="6FB8D085" w14:textId="77777777" w:rsidR="00FA6614" w:rsidRPr="00D90EDB" w:rsidRDefault="00FA6614" w:rsidP="00672285">
      <w:pPr>
        <w:spacing w:line="360" w:lineRule="auto"/>
        <w:ind w:firstLineChars="200" w:firstLine="428"/>
        <w:rPr>
          <w:rFonts w:ascii="宋体" w:hAnsi="宋体"/>
          <w:color w:val="000000" w:themeColor="text1"/>
        </w:rPr>
      </w:pPr>
    </w:p>
    <w:p w14:paraId="20246EDC" w14:textId="77777777" w:rsidR="00FA6614" w:rsidRPr="00D90EDB" w:rsidRDefault="00FA6614" w:rsidP="00672285">
      <w:pPr>
        <w:spacing w:line="360" w:lineRule="auto"/>
        <w:ind w:firstLineChars="200" w:firstLine="428"/>
        <w:rPr>
          <w:rFonts w:ascii="宋体" w:hAnsi="宋体"/>
          <w:color w:val="000000" w:themeColor="text1"/>
        </w:rPr>
      </w:pPr>
    </w:p>
    <w:p w14:paraId="30BDC12B" w14:textId="77777777" w:rsidR="009C4917" w:rsidRDefault="006A721F" w:rsidP="00F24EE1">
      <w:pPr>
        <w:spacing w:line="360" w:lineRule="auto"/>
        <w:ind w:firstLineChars="200" w:firstLine="428"/>
      </w:pPr>
      <w:r>
        <w:rPr>
          <w:rFonts w:ascii="宋体" w:hAnsi="宋体" w:hint="eastAsia"/>
        </w:rPr>
        <w:t>本文件按照GB/T 1.1—2020《标准化工作导则 第1部分：标准化文件的结构和起草规则》的规定起草</w:t>
      </w:r>
      <w:r w:rsidR="009C4917">
        <w:rPr>
          <w:rFonts w:ascii="宋体" w:hAnsi="宋体" w:hint="eastAsia"/>
        </w:rPr>
        <w:t>。</w:t>
      </w:r>
    </w:p>
    <w:p w14:paraId="7AA860E4" w14:textId="77777777" w:rsidR="00FA6614" w:rsidRPr="00D90EDB" w:rsidRDefault="0014455A" w:rsidP="00F24EE1">
      <w:pPr>
        <w:spacing w:line="360" w:lineRule="auto"/>
        <w:ind w:firstLineChars="200" w:firstLine="428"/>
        <w:rPr>
          <w:rFonts w:ascii="宋体" w:hAnsi="宋体"/>
          <w:color w:val="000000" w:themeColor="text1"/>
        </w:rPr>
      </w:pPr>
      <w:r w:rsidRPr="00D90EDB">
        <w:rPr>
          <w:rFonts w:ascii="宋体" w:hAnsi="宋体" w:hint="eastAsia"/>
          <w:color w:val="000000" w:themeColor="text1"/>
        </w:rPr>
        <w:t>本</w:t>
      </w:r>
      <w:r w:rsidR="006A721F">
        <w:rPr>
          <w:rFonts w:ascii="宋体" w:hAnsi="宋体" w:hint="eastAsia"/>
          <w:color w:val="000000" w:themeColor="text1"/>
        </w:rPr>
        <w:t>文件</w:t>
      </w:r>
      <w:r w:rsidRPr="00D90EDB">
        <w:rPr>
          <w:rFonts w:ascii="宋体" w:hAnsi="宋体" w:hint="eastAsia"/>
          <w:color w:val="000000" w:themeColor="text1"/>
        </w:rPr>
        <w:t>由中国包装联合会提出并归口。</w:t>
      </w:r>
    </w:p>
    <w:p w14:paraId="2899F59A" w14:textId="522C1C91" w:rsidR="00FA6614" w:rsidRPr="00D90EDB" w:rsidRDefault="0014455A" w:rsidP="00672285">
      <w:pPr>
        <w:tabs>
          <w:tab w:val="left" w:pos="7918"/>
        </w:tabs>
        <w:spacing w:line="360" w:lineRule="auto"/>
        <w:ind w:firstLineChars="200" w:firstLine="428"/>
        <w:rPr>
          <w:rFonts w:ascii="宋体" w:hAnsi="宋体"/>
          <w:color w:val="000000" w:themeColor="text1"/>
        </w:rPr>
      </w:pPr>
      <w:r w:rsidRPr="00B6144A">
        <w:rPr>
          <w:rFonts w:ascii="宋体" w:hAnsi="宋体" w:hint="eastAsia"/>
          <w:color w:val="000000" w:themeColor="text1"/>
        </w:rPr>
        <w:t>本</w:t>
      </w:r>
      <w:r w:rsidR="006A721F" w:rsidRPr="00B6144A">
        <w:rPr>
          <w:rFonts w:ascii="宋体" w:hAnsi="宋体" w:hint="eastAsia"/>
          <w:color w:val="000000" w:themeColor="text1"/>
        </w:rPr>
        <w:t>文件</w:t>
      </w:r>
      <w:r w:rsidRPr="00B6144A">
        <w:rPr>
          <w:rFonts w:ascii="宋体" w:hAnsi="宋体" w:hint="eastAsia"/>
          <w:color w:val="000000" w:themeColor="text1"/>
        </w:rPr>
        <w:t>起草单位：</w:t>
      </w:r>
      <w:r w:rsidRPr="00D90EDB">
        <w:rPr>
          <w:rFonts w:ascii="宋体" w:hAnsi="宋体"/>
          <w:color w:val="000000" w:themeColor="text1"/>
        </w:rPr>
        <w:tab/>
      </w:r>
    </w:p>
    <w:p w14:paraId="356FE8A4" w14:textId="77777777" w:rsidR="00FA6614" w:rsidRPr="00D90EDB" w:rsidRDefault="0014455A" w:rsidP="00672285">
      <w:pPr>
        <w:spacing w:line="360" w:lineRule="auto"/>
        <w:ind w:firstLineChars="200" w:firstLine="428"/>
        <w:rPr>
          <w:rFonts w:ascii="宋体" w:hAnsi="宋体"/>
          <w:color w:val="000000" w:themeColor="text1"/>
        </w:rPr>
      </w:pPr>
      <w:r w:rsidRPr="00D90EDB">
        <w:rPr>
          <w:rFonts w:ascii="宋体" w:hAnsi="宋体" w:hint="eastAsia"/>
          <w:color w:val="000000" w:themeColor="text1"/>
        </w:rPr>
        <w:t>本</w:t>
      </w:r>
      <w:r w:rsidR="006A721F">
        <w:rPr>
          <w:rFonts w:ascii="宋体" w:hAnsi="宋体" w:hint="eastAsia"/>
          <w:color w:val="000000" w:themeColor="text1"/>
        </w:rPr>
        <w:t>文件</w:t>
      </w:r>
      <w:r w:rsidRPr="00D90EDB">
        <w:rPr>
          <w:rFonts w:ascii="宋体" w:hAnsi="宋体" w:hint="eastAsia"/>
          <w:color w:val="000000" w:themeColor="text1"/>
        </w:rPr>
        <w:t>主要起草人：</w:t>
      </w:r>
    </w:p>
    <w:p w14:paraId="571D2313" w14:textId="6CC8E26E" w:rsidR="00FA6614" w:rsidRPr="00D90EDB" w:rsidRDefault="0014455A" w:rsidP="00CC5FBF">
      <w:pPr>
        <w:spacing w:line="360" w:lineRule="auto"/>
        <w:ind w:firstLineChars="200" w:firstLine="428"/>
        <w:rPr>
          <w:rFonts w:ascii="宋体" w:hAnsi="宋体"/>
          <w:color w:val="000000" w:themeColor="text1"/>
        </w:rPr>
        <w:sectPr w:rsidR="00FA6614" w:rsidRPr="00D90EDB">
          <w:headerReference w:type="default" r:id="rId16"/>
          <w:footerReference w:type="even" r:id="rId17"/>
          <w:footerReference w:type="default" r:id="rId18"/>
          <w:footerReference w:type="first" r:id="rId19"/>
          <w:pgSz w:w="11907" w:h="16160"/>
          <w:pgMar w:top="1418" w:right="1021" w:bottom="1021" w:left="1043" w:header="851" w:footer="567" w:gutter="0"/>
          <w:pgNumType w:fmt="upperRoman" w:start="1"/>
          <w:cols w:space="720"/>
          <w:docGrid w:type="linesAndChars" w:linePitch="311" w:charSpace="814"/>
        </w:sectPr>
      </w:pPr>
      <w:r w:rsidRPr="00D90EDB">
        <w:rPr>
          <w:rFonts w:ascii="宋体" w:hAnsi="宋体" w:hint="eastAsia"/>
          <w:color w:val="000000" w:themeColor="text1"/>
        </w:rPr>
        <w:t>本</w:t>
      </w:r>
      <w:r w:rsidR="006A721F">
        <w:rPr>
          <w:rFonts w:ascii="宋体" w:hAnsi="宋体" w:hint="eastAsia"/>
          <w:color w:val="000000" w:themeColor="text1"/>
        </w:rPr>
        <w:t>文件</w:t>
      </w:r>
      <w:r w:rsidRPr="00D90EDB">
        <w:rPr>
          <w:rFonts w:ascii="宋体" w:hAnsi="宋体" w:hint="eastAsia"/>
          <w:color w:val="000000" w:themeColor="text1"/>
        </w:rPr>
        <w:t xml:space="preserve">为首次发布。 </w:t>
      </w:r>
    </w:p>
    <w:p w14:paraId="13D76F24" w14:textId="77777777" w:rsidR="00FA6614" w:rsidRPr="00D90EDB" w:rsidRDefault="00FA6614">
      <w:pPr>
        <w:rPr>
          <w:color w:val="000000" w:themeColor="text1"/>
          <w:sz w:val="13"/>
        </w:rPr>
      </w:pPr>
    </w:p>
    <w:p w14:paraId="4ACF6662" w14:textId="77777777" w:rsidR="00FA6614" w:rsidRPr="00D90EDB" w:rsidRDefault="00C7446C" w:rsidP="00672285">
      <w:pPr>
        <w:spacing w:line="360" w:lineRule="auto"/>
        <w:jc w:val="center"/>
        <w:rPr>
          <w:rFonts w:eastAsia="黑体"/>
          <w:color w:val="000000" w:themeColor="text1"/>
          <w:sz w:val="32"/>
        </w:rPr>
      </w:pPr>
      <w:r w:rsidRPr="00371025">
        <w:rPr>
          <w:rFonts w:ascii="黑体" w:eastAsia="黑体" w:hAnsi="黑体" w:cs="宋体" w:hint="eastAsia"/>
          <w:color w:val="000000" w:themeColor="text1"/>
          <w:sz w:val="32"/>
          <w:szCs w:val="32"/>
        </w:rPr>
        <w:t>包装用</w:t>
      </w:r>
      <w:r>
        <w:rPr>
          <w:rFonts w:ascii="黑体" w:eastAsia="黑体" w:hAnsi="黑体" w:cs="宋体" w:hint="eastAsia"/>
          <w:color w:val="000000" w:themeColor="text1"/>
          <w:sz w:val="32"/>
          <w:szCs w:val="32"/>
        </w:rPr>
        <w:t>转移镀铝纸制品</w:t>
      </w:r>
    </w:p>
    <w:p w14:paraId="1197A12F" w14:textId="77777777" w:rsidR="00FA6614" w:rsidRPr="00D90EDB" w:rsidRDefault="0014455A" w:rsidP="005B2CDE">
      <w:pPr>
        <w:spacing w:beforeLines="100" w:before="311" w:afterLines="100" w:after="311" w:line="360" w:lineRule="auto"/>
        <w:rPr>
          <w:rFonts w:ascii="黑体" w:eastAsia="黑体"/>
          <w:color w:val="000000" w:themeColor="text1"/>
        </w:rPr>
      </w:pPr>
      <w:r w:rsidRPr="00D90EDB">
        <w:rPr>
          <w:rFonts w:ascii="黑体" w:eastAsia="黑体" w:hint="eastAsia"/>
          <w:color w:val="000000" w:themeColor="text1"/>
        </w:rPr>
        <w:t>1  范围</w:t>
      </w:r>
    </w:p>
    <w:p w14:paraId="010F4AEA" w14:textId="77777777" w:rsidR="00DA1EAE" w:rsidRDefault="00DA1EAE" w:rsidP="00672285">
      <w:pPr>
        <w:widowControl/>
        <w:adjustRightInd w:val="0"/>
        <w:snapToGrid w:val="0"/>
        <w:spacing w:line="360" w:lineRule="auto"/>
        <w:ind w:firstLineChars="200" w:firstLine="428"/>
        <w:rPr>
          <w:rFonts w:ascii="宋体" w:hAnsi="宋体" w:cs="宋体"/>
          <w:color w:val="000000" w:themeColor="text1"/>
          <w:kern w:val="0"/>
          <w:szCs w:val="21"/>
        </w:rPr>
      </w:pPr>
      <w:bookmarkStart w:id="3" w:name="OLE_LINK5"/>
      <w:r w:rsidRPr="00D90EDB">
        <w:rPr>
          <w:color w:val="000000" w:themeColor="text1"/>
          <w:szCs w:val="21"/>
        </w:rPr>
        <w:t>本</w:t>
      </w:r>
      <w:r w:rsidR="006A721F">
        <w:rPr>
          <w:rFonts w:hint="eastAsia"/>
          <w:color w:val="000000" w:themeColor="text1"/>
          <w:szCs w:val="21"/>
        </w:rPr>
        <w:t>文件</w:t>
      </w:r>
      <w:r w:rsidRPr="00D90EDB">
        <w:rPr>
          <w:color w:val="000000" w:themeColor="text1"/>
          <w:szCs w:val="21"/>
        </w:rPr>
        <w:t>规定了</w:t>
      </w:r>
      <w:r w:rsidR="001251FA">
        <w:rPr>
          <w:rFonts w:hint="eastAsia"/>
          <w:color w:val="000000" w:themeColor="text1"/>
          <w:szCs w:val="21"/>
        </w:rPr>
        <w:t>包装用转移</w:t>
      </w:r>
      <w:r w:rsidR="00F53893">
        <w:rPr>
          <w:rFonts w:hint="eastAsia"/>
          <w:color w:val="000000" w:themeColor="text1"/>
          <w:szCs w:val="21"/>
        </w:rPr>
        <w:t>镀铝纸制品</w:t>
      </w:r>
      <w:r w:rsidRPr="00D90EDB">
        <w:rPr>
          <w:rFonts w:hint="eastAsia"/>
          <w:color w:val="000000" w:themeColor="text1"/>
          <w:szCs w:val="21"/>
        </w:rPr>
        <w:t>的</w:t>
      </w:r>
      <w:r w:rsidR="003B2D2F">
        <w:rPr>
          <w:color w:val="000000" w:themeColor="text1"/>
          <w:szCs w:val="21"/>
        </w:rPr>
        <w:t>分类</w:t>
      </w:r>
      <w:r w:rsidR="00451F03" w:rsidRPr="00D90EDB">
        <w:rPr>
          <w:rFonts w:hAnsi="黑体"/>
          <w:bCs/>
          <w:color w:val="000000" w:themeColor="text1"/>
        </w:rPr>
        <w:t>、</w:t>
      </w:r>
      <w:r w:rsidRPr="00D90EDB">
        <w:rPr>
          <w:color w:val="000000" w:themeColor="text1"/>
          <w:szCs w:val="21"/>
        </w:rPr>
        <w:t>要求、试验方法、检验规则</w:t>
      </w:r>
      <w:r w:rsidR="00F53893">
        <w:rPr>
          <w:rFonts w:hint="eastAsia"/>
          <w:color w:val="000000" w:themeColor="text1"/>
          <w:szCs w:val="21"/>
        </w:rPr>
        <w:t>以及</w:t>
      </w:r>
      <w:r w:rsidRPr="00D90EDB">
        <w:rPr>
          <w:rFonts w:hint="eastAsia"/>
          <w:color w:val="000000" w:themeColor="text1"/>
          <w:szCs w:val="21"/>
        </w:rPr>
        <w:t>标志、包装、</w:t>
      </w:r>
      <w:r w:rsidRPr="00D90EDB">
        <w:rPr>
          <w:color w:val="000000" w:themeColor="text1"/>
          <w:szCs w:val="21"/>
        </w:rPr>
        <w:t>运输</w:t>
      </w:r>
      <w:r w:rsidRPr="00D90EDB">
        <w:rPr>
          <w:rFonts w:hint="eastAsia"/>
          <w:color w:val="000000" w:themeColor="text1"/>
          <w:szCs w:val="21"/>
        </w:rPr>
        <w:t>、</w:t>
      </w:r>
      <w:r w:rsidRPr="00D90EDB">
        <w:rPr>
          <w:color w:val="000000" w:themeColor="text1"/>
          <w:szCs w:val="21"/>
        </w:rPr>
        <w:t>贮存。</w:t>
      </w:r>
    </w:p>
    <w:p w14:paraId="42B9A762" w14:textId="77777777" w:rsidR="00227030" w:rsidRDefault="003412A8" w:rsidP="00672285">
      <w:pPr>
        <w:widowControl/>
        <w:adjustRightInd w:val="0"/>
        <w:snapToGrid w:val="0"/>
        <w:spacing w:line="360" w:lineRule="auto"/>
        <w:ind w:firstLineChars="200" w:firstLine="428"/>
        <w:rPr>
          <w:rFonts w:ascii="宋体" w:hAnsi="宋体"/>
          <w:color w:val="000000" w:themeColor="text1"/>
        </w:rPr>
      </w:pPr>
      <w:r>
        <w:rPr>
          <w:rFonts w:ascii="宋体" w:hAnsi="宋体" w:hint="eastAsia"/>
          <w:color w:val="000000" w:themeColor="text1"/>
        </w:rPr>
        <w:t>本文件</w:t>
      </w:r>
      <w:r w:rsidR="00006EA6">
        <w:rPr>
          <w:rFonts w:ascii="宋体" w:hAnsi="宋体" w:hint="eastAsia"/>
          <w:color w:val="000000" w:themeColor="text1"/>
        </w:rPr>
        <w:t>适用于</w:t>
      </w:r>
      <w:r w:rsidR="000036A0">
        <w:rPr>
          <w:rFonts w:ascii="宋体" w:hAnsi="宋体" w:hint="eastAsia"/>
          <w:color w:val="000000" w:themeColor="text1"/>
        </w:rPr>
        <w:t>以转移镀铝纸为基材的</w:t>
      </w:r>
      <w:r w:rsidR="00202AD2">
        <w:rPr>
          <w:rFonts w:ascii="宋体" w:hAnsi="宋体" w:hint="eastAsia"/>
          <w:color w:val="000000" w:themeColor="text1"/>
        </w:rPr>
        <w:t>二次</w:t>
      </w:r>
      <w:r w:rsidR="000036A0">
        <w:rPr>
          <w:rFonts w:ascii="宋体" w:hAnsi="宋体" w:hint="eastAsia"/>
          <w:color w:val="000000" w:themeColor="text1"/>
        </w:rPr>
        <w:t>包装用纸制品</w:t>
      </w:r>
      <w:r w:rsidR="00495B65">
        <w:rPr>
          <w:rFonts w:ascii="宋体" w:hAnsi="宋体" w:hint="eastAsia"/>
          <w:color w:val="000000" w:themeColor="text1"/>
        </w:rPr>
        <w:t>。</w:t>
      </w:r>
    </w:p>
    <w:p w14:paraId="6757332A" w14:textId="77777777" w:rsidR="00D36A11" w:rsidRPr="00B064B5" w:rsidRDefault="00723A9A" w:rsidP="00B064B5">
      <w:pPr>
        <w:widowControl/>
        <w:adjustRightInd w:val="0"/>
        <w:snapToGrid w:val="0"/>
        <w:spacing w:line="360" w:lineRule="auto"/>
        <w:ind w:firstLineChars="200" w:firstLine="428"/>
        <w:rPr>
          <w:color w:val="000000" w:themeColor="text1"/>
          <w:szCs w:val="21"/>
        </w:rPr>
      </w:pPr>
      <w:r w:rsidRPr="00B064B5">
        <w:rPr>
          <w:rFonts w:hint="eastAsia"/>
          <w:color w:val="000000" w:themeColor="text1"/>
          <w:szCs w:val="21"/>
        </w:rPr>
        <w:t>以</w:t>
      </w:r>
      <w:r w:rsidR="00DB19DF" w:rsidRPr="00B064B5">
        <w:rPr>
          <w:rFonts w:hint="eastAsia"/>
          <w:color w:val="000000" w:themeColor="text1"/>
          <w:szCs w:val="21"/>
        </w:rPr>
        <w:t>转移镀铝纸为基材，未制成纸</w:t>
      </w:r>
      <w:r w:rsidR="00202AD2">
        <w:rPr>
          <w:rFonts w:hint="eastAsia"/>
          <w:color w:val="000000" w:themeColor="text1"/>
          <w:szCs w:val="21"/>
        </w:rPr>
        <w:t>包装</w:t>
      </w:r>
      <w:r w:rsidR="00DB19DF" w:rsidRPr="00B064B5">
        <w:rPr>
          <w:rFonts w:hint="eastAsia"/>
          <w:color w:val="000000" w:themeColor="text1"/>
          <w:szCs w:val="21"/>
        </w:rPr>
        <w:t>制品的</w:t>
      </w:r>
      <w:r w:rsidR="00A1629C" w:rsidRPr="00B064B5">
        <w:rPr>
          <w:rFonts w:hint="eastAsia"/>
          <w:color w:val="000000" w:themeColor="text1"/>
          <w:szCs w:val="21"/>
        </w:rPr>
        <w:t>单页、标签、彩票可参照此标准</w:t>
      </w:r>
      <w:r w:rsidR="00F5260E" w:rsidRPr="00B064B5">
        <w:rPr>
          <w:rFonts w:hint="eastAsia"/>
          <w:color w:val="000000" w:themeColor="text1"/>
          <w:szCs w:val="21"/>
        </w:rPr>
        <w:t>。</w:t>
      </w:r>
      <w:r w:rsidR="00D36A11" w:rsidRPr="00B064B5">
        <w:rPr>
          <w:color w:val="000000" w:themeColor="text1"/>
          <w:szCs w:val="21"/>
        </w:rPr>
        <w:tab/>
      </w:r>
    </w:p>
    <w:p w14:paraId="1752D263" w14:textId="77777777" w:rsidR="009004BB" w:rsidRPr="00B064B5" w:rsidRDefault="00292CAA" w:rsidP="00B064B5">
      <w:pPr>
        <w:widowControl/>
        <w:adjustRightInd w:val="0"/>
        <w:snapToGrid w:val="0"/>
        <w:spacing w:line="360" w:lineRule="auto"/>
        <w:ind w:firstLineChars="200" w:firstLine="428"/>
        <w:rPr>
          <w:color w:val="000000" w:themeColor="text1"/>
          <w:szCs w:val="21"/>
        </w:rPr>
      </w:pPr>
      <w:r w:rsidRPr="00B064B5">
        <w:rPr>
          <w:rFonts w:hint="eastAsia"/>
          <w:color w:val="000000" w:themeColor="text1"/>
          <w:szCs w:val="21"/>
        </w:rPr>
        <w:t>本文件不适用于烟草包装</w:t>
      </w:r>
      <w:r w:rsidR="00267006">
        <w:rPr>
          <w:rFonts w:hint="eastAsia"/>
          <w:color w:val="000000" w:themeColor="text1"/>
          <w:szCs w:val="21"/>
        </w:rPr>
        <w:t>用纸制品</w:t>
      </w:r>
      <w:r w:rsidRPr="00B064B5">
        <w:rPr>
          <w:rFonts w:hint="eastAsia"/>
          <w:color w:val="000000" w:themeColor="text1"/>
          <w:szCs w:val="21"/>
        </w:rPr>
        <w:t>。</w:t>
      </w:r>
    </w:p>
    <w:bookmarkEnd w:id="3"/>
    <w:p w14:paraId="5F5DEAAB" w14:textId="77777777" w:rsidR="00FA6614" w:rsidRPr="00D90EDB" w:rsidRDefault="0014455A" w:rsidP="005B2CDE">
      <w:pPr>
        <w:spacing w:beforeLines="100" w:before="311" w:afterLines="100" w:after="311" w:line="360" w:lineRule="auto"/>
        <w:rPr>
          <w:rFonts w:ascii="黑体" w:eastAsia="黑体"/>
          <w:color w:val="000000" w:themeColor="text1"/>
        </w:rPr>
      </w:pPr>
      <w:r w:rsidRPr="00D90EDB">
        <w:rPr>
          <w:rFonts w:ascii="黑体" w:eastAsia="黑体" w:hint="eastAsia"/>
          <w:color w:val="000000" w:themeColor="text1"/>
        </w:rPr>
        <w:t>2  规范性引用文件</w:t>
      </w:r>
    </w:p>
    <w:p w14:paraId="31007FA2" w14:textId="77777777" w:rsidR="006A721F" w:rsidRDefault="006A721F" w:rsidP="006A721F">
      <w:pPr>
        <w:widowControl/>
        <w:snapToGrid w:val="0"/>
        <w:spacing w:line="360" w:lineRule="auto"/>
        <w:ind w:firstLineChars="200" w:firstLine="428"/>
        <w:jc w:val="left"/>
        <w:rPr>
          <w:rFonts w:hAnsi="宋体"/>
          <w:kern w:val="0"/>
          <w:szCs w:val="21"/>
        </w:rPr>
      </w:pPr>
      <w:r>
        <w:rPr>
          <w:rFonts w:ascii="宋体" w:hAnsi="宋体" w:hint="eastAsia"/>
          <w:kern w:val="0"/>
        </w:rPr>
        <w:t>下列文件中的内容通过文中的规范性引用而构成本文件必不可少的条款。其中，注日期的</w:t>
      </w:r>
      <w:r w:rsidR="00482789">
        <w:rPr>
          <w:rFonts w:ascii="宋体" w:hAnsi="宋体" w:hint="eastAsia"/>
          <w:kern w:val="0"/>
        </w:rPr>
        <w:t>引</w:t>
      </w:r>
      <w:r>
        <w:rPr>
          <w:rFonts w:ascii="宋体" w:hAnsi="宋体" w:hint="eastAsia"/>
          <w:kern w:val="0"/>
        </w:rPr>
        <w:t>用文件，仅该日期对应的版本适用于本文件；不注日期的引用文件，其最新版本（包括所有的修改单）适用于本文件。</w:t>
      </w:r>
    </w:p>
    <w:p w14:paraId="7B2D37B3" w14:textId="1CF1E649" w:rsidR="00014B0B" w:rsidRDefault="00014B0B" w:rsidP="00014B0B">
      <w:pPr>
        <w:spacing w:line="360" w:lineRule="auto"/>
        <w:ind w:firstLineChars="200" w:firstLine="428"/>
        <w:rPr>
          <w:rFonts w:ascii="宋体" w:hAnsi="宋体"/>
          <w:color w:val="000000" w:themeColor="text1"/>
        </w:rPr>
      </w:pPr>
      <w:bookmarkStart w:id="4" w:name="OLE_LINK4"/>
      <w:r>
        <w:rPr>
          <w:rFonts w:ascii="宋体" w:hAnsi="宋体"/>
          <w:color w:val="000000" w:themeColor="text1"/>
        </w:rPr>
        <w:t>GB/T 191</w:t>
      </w:r>
      <w:r w:rsidR="008A4A97">
        <w:rPr>
          <w:rFonts w:ascii="宋体" w:hAnsi="宋体"/>
          <w:color w:val="000000" w:themeColor="text1"/>
        </w:rPr>
        <w:t xml:space="preserve"> </w:t>
      </w:r>
      <w:r w:rsidR="005A42CD">
        <w:rPr>
          <w:rFonts w:ascii="宋体" w:hAnsi="宋体" w:hint="eastAsia"/>
          <w:color w:val="000000" w:themeColor="text1"/>
        </w:rPr>
        <w:t>包装储运</w:t>
      </w:r>
      <w:r w:rsidR="00571101">
        <w:rPr>
          <w:rFonts w:ascii="宋体" w:hAnsi="宋体" w:hint="eastAsia"/>
          <w:color w:val="000000" w:themeColor="text1"/>
        </w:rPr>
        <w:t>图示标识</w:t>
      </w:r>
    </w:p>
    <w:p w14:paraId="10BEC3AB" w14:textId="77777777" w:rsidR="00931826" w:rsidRDefault="00931826" w:rsidP="000E145D">
      <w:pPr>
        <w:spacing w:line="360" w:lineRule="auto"/>
        <w:ind w:firstLineChars="200" w:firstLine="428"/>
        <w:rPr>
          <w:rFonts w:ascii="宋体" w:hAnsi="宋体"/>
          <w:color w:val="000000" w:themeColor="text1"/>
        </w:rPr>
      </w:pPr>
      <w:r w:rsidRPr="00931826">
        <w:rPr>
          <w:rFonts w:ascii="宋体" w:hAnsi="宋体" w:hint="eastAsia"/>
          <w:color w:val="000000" w:themeColor="text1"/>
        </w:rPr>
        <w:t>GB/T 450纸和纸板  试样的采取及试样纵横向、正反面的测定</w:t>
      </w:r>
    </w:p>
    <w:p w14:paraId="0165317F" w14:textId="071C4C60" w:rsidR="00300A7C" w:rsidRPr="008A4A97" w:rsidRDefault="00300A7C" w:rsidP="00300A7C">
      <w:pPr>
        <w:spacing w:line="360" w:lineRule="auto"/>
        <w:ind w:firstLineChars="200" w:firstLine="428"/>
        <w:rPr>
          <w:rFonts w:ascii="宋体" w:hAnsi="宋体"/>
          <w:color w:val="000000" w:themeColor="text1"/>
        </w:rPr>
      </w:pPr>
      <w:r w:rsidRPr="008A4A97">
        <w:rPr>
          <w:rFonts w:ascii="宋体" w:hAnsi="宋体" w:hint="eastAsia"/>
          <w:color w:val="000000" w:themeColor="text1"/>
        </w:rPr>
        <w:t>GB/</w:t>
      </w:r>
      <w:r w:rsidRPr="008A4A97">
        <w:rPr>
          <w:rFonts w:ascii="宋体" w:hAnsi="宋体"/>
          <w:color w:val="000000" w:themeColor="text1"/>
        </w:rPr>
        <w:t xml:space="preserve">T </w:t>
      </w:r>
      <w:r w:rsidRPr="008A4A97">
        <w:rPr>
          <w:rFonts w:ascii="宋体" w:hAnsi="宋体" w:hint="eastAsia"/>
          <w:color w:val="000000" w:themeColor="text1"/>
        </w:rPr>
        <w:t>2828.1</w:t>
      </w:r>
      <w:r w:rsidR="0021104B" w:rsidRPr="008A4A97">
        <w:rPr>
          <w:rFonts w:ascii="宋体" w:hAnsi="宋体" w:hint="eastAsia"/>
          <w:color w:val="000000" w:themeColor="text1"/>
        </w:rPr>
        <w:t>-</w:t>
      </w:r>
      <w:r w:rsidR="00740C78" w:rsidRPr="008A4A97">
        <w:rPr>
          <w:rFonts w:ascii="宋体" w:hAnsi="宋体" w:hint="eastAsia"/>
          <w:color w:val="000000" w:themeColor="text1"/>
        </w:rPr>
        <w:t xml:space="preserve">2012 </w:t>
      </w:r>
      <w:r w:rsidR="008A4A97">
        <w:rPr>
          <w:rFonts w:ascii="宋体" w:hAnsi="宋体"/>
          <w:color w:val="000000" w:themeColor="text1"/>
        </w:rPr>
        <w:t xml:space="preserve"> </w:t>
      </w:r>
      <w:r w:rsidR="0043331A" w:rsidRPr="008A4A97">
        <w:rPr>
          <w:rFonts w:ascii="宋体" w:hAnsi="宋体" w:hint="eastAsia"/>
          <w:color w:val="000000" w:themeColor="text1"/>
        </w:rPr>
        <w:t>计数抽样检验程序 第1部分：按接收质量限(AQL)检索的逐批检验抽样计划</w:t>
      </w:r>
    </w:p>
    <w:p w14:paraId="2228755C" w14:textId="18081FAE" w:rsidR="00630EED" w:rsidRPr="008A4A97" w:rsidRDefault="00630EED" w:rsidP="008A4A97">
      <w:pPr>
        <w:spacing w:line="360" w:lineRule="auto"/>
        <w:ind w:firstLineChars="200" w:firstLine="428"/>
        <w:rPr>
          <w:rFonts w:ascii="宋体" w:hAnsi="宋体"/>
          <w:color w:val="000000" w:themeColor="text1"/>
        </w:rPr>
      </w:pPr>
      <w:r w:rsidRPr="008A4A97">
        <w:rPr>
          <w:rFonts w:ascii="宋体" w:hAnsi="宋体"/>
          <w:color w:val="000000" w:themeColor="text1"/>
        </w:rPr>
        <w:t xml:space="preserve">GB 6675.4  </w:t>
      </w:r>
      <w:r w:rsidRPr="008A4A97">
        <w:rPr>
          <w:rFonts w:ascii="宋体" w:hAnsi="宋体" w:hint="eastAsia"/>
          <w:color w:val="000000" w:themeColor="text1"/>
        </w:rPr>
        <w:t>玩具安全</w:t>
      </w:r>
      <w:r w:rsidR="00574BEE">
        <w:rPr>
          <w:rFonts w:ascii="宋体" w:hAnsi="宋体" w:hint="eastAsia"/>
          <w:color w:val="000000" w:themeColor="text1"/>
        </w:rPr>
        <w:t xml:space="preserve"> </w:t>
      </w:r>
      <w:r w:rsidRPr="008A4A97">
        <w:rPr>
          <w:rFonts w:ascii="宋体" w:hAnsi="宋体" w:hint="eastAsia"/>
          <w:color w:val="000000" w:themeColor="text1"/>
        </w:rPr>
        <w:t>第4部分：特定元素的迁</w:t>
      </w:r>
      <w:r w:rsidRPr="008A4A97">
        <w:rPr>
          <w:rFonts w:ascii="宋体" w:hAnsi="宋体"/>
          <w:color w:val="000000" w:themeColor="text1"/>
        </w:rPr>
        <w:t>移</w:t>
      </w:r>
    </w:p>
    <w:p w14:paraId="052B01F3" w14:textId="77777777" w:rsidR="00931826" w:rsidRDefault="00931826" w:rsidP="000E145D">
      <w:pPr>
        <w:spacing w:line="360" w:lineRule="auto"/>
        <w:ind w:firstLineChars="200" w:firstLine="428"/>
        <w:rPr>
          <w:rFonts w:ascii="宋体" w:hAnsi="宋体"/>
          <w:color w:val="000000" w:themeColor="text1"/>
        </w:rPr>
      </w:pPr>
      <w:r w:rsidRPr="00931826">
        <w:rPr>
          <w:rFonts w:ascii="宋体" w:hAnsi="宋体" w:hint="eastAsia"/>
          <w:color w:val="000000" w:themeColor="text1"/>
        </w:rPr>
        <w:t>GB/T 7705</w:t>
      </w:r>
      <w:r w:rsidR="00892365">
        <w:rPr>
          <w:rFonts w:ascii="宋体" w:hAnsi="宋体"/>
          <w:color w:val="000000" w:themeColor="text1"/>
        </w:rPr>
        <w:t>-2008</w:t>
      </w:r>
      <w:r w:rsidRPr="00931826">
        <w:rPr>
          <w:rFonts w:ascii="宋体" w:hAnsi="宋体" w:hint="eastAsia"/>
          <w:color w:val="000000" w:themeColor="text1"/>
        </w:rPr>
        <w:t xml:space="preserve">  平板装潢印刷品</w:t>
      </w:r>
    </w:p>
    <w:p w14:paraId="5DF676BE" w14:textId="77777777" w:rsidR="00931826" w:rsidRPr="008A4A97" w:rsidRDefault="00931826" w:rsidP="008A4A97">
      <w:pPr>
        <w:spacing w:line="360" w:lineRule="auto"/>
        <w:ind w:firstLineChars="200" w:firstLine="428"/>
        <w:rPr>
          <w:rFonts w:ascii="宋体" w:hAnsi="宋体"/>
          <w:color w:val="000000" w:themeColor="text1"/>
        </w:rPr>
      </w:pPr>
      <w:r w:rsidRPr="008A4A97">
        <w:rPr>
          <w:rFonts w:ascii="宋体" w:hAnsi="宋体" w:hint="eastAsia"/>
          <w:color w:val="000000" w:themeColor="text1"/>
        </w:rPr>
        <w:t>GB/T 10739  纸、纸板和纸浆试样处理和试验的标准大气条件</w:t>
      </w:r>
    </w:p>
    <w:p w14:paraId="533646B4" w14:textId="77777777" w:rsidR="00931826" w:rsidRDefault="00931826" w:rsidP="008A4A97">
      <w:pPr>
        <w:spacing w:line="360" w:lineRule="auto"/>
        <w:ind w:firstLineChars="200" w:firstLine="428"/>
        <w:rPr>
          <w:rFonts w:ascii="宋体" w:hAnsi="宋体"/>
          <w:color w:val="000000" w:themeColor="text1"/>
        </w:rPr>
      </w:pPr>
      <w:r w:rsidRPr="000E2FFB">
        <w:rPr>
          <w:rFonts w:ascii="宋体" w:hAnsi="宋体" w:hint="eastAsia"/>
          <w:color w:val="000000" w:themeColor="text1"/>
        </w:rPr>
        <w:t>G</w:t>
      </w:r>
      <w:r w:rsidRPr="000E2FFB">
        <w:rPr>
          <w:rFonts w:ascii="宋体" w:hAnsi="宋体"/>
          <w:color w:val="000000" w:themeColor="text1"/>
        </w:rPr>
        <w:t>B</w:t>
      </w:r>
      <w:r w:rsidRPr="000E2FFB">
        <w:rPr>
          <w:rFonts w:ascii="宋体" w:hAnsi="宋体" w:hint="eastAsia"/>
          <w:color w:val="000000" w:themeColor="text1"/>
        </w:rPr>
        <w:t>/</w:t>
      </w:r>
      <w:r w:rsidRPr="000E2FFB">
        <w:rPr>
          <w:rFonts w:ascii="宋体" w:hAnsi="宋体"/>
          <w:color w:val="000000" w:themeColor="text1"/>
        </w:rPr>
        <w:t>T 18722</w:t>
      </w:r>
      <w:r w:rsidRPr="00A943AC">
        <w:rPr>
          <w:rFonts w:ascii="宋体" w:hAnsi="宋体" w:hint="eastAsia"/>
          <w:color w:val="000000" w:themeColor="text1"/>
        </w:rPr>
        <w:t>印刷技术反射密度测量和色度测量在印刷过程控制中的应</w:t>
      </w:r>
      <w:r w:rsidRPr="00A943AC">
        <w:rPr>
          <w:rFonts w:ascii="宋体" w:hAnsi="宋体"/>
          <w:color w:val="000000" w:themeColor="text1"/>
        </w:rPr>
        <w:t>用</w:t>
      </w:r>
      <w:r w:rsidR="0099532E">
        <w:rPr>
          <w:rFonts w:ascii="宋体" w:hAnsi="宋体"/>
          <w:color w:val="000000" w:themeColor="text1"/>
        </w:rPr>
        <w:tab/>
      </w:r>
    </w:p>
    <w:p w14:paraId="64434A4B" w14:textId="77777777" w:rsidR="00931826" w:rsidRDefault="00931826" w:rsidP="00931826">
      <w:pPr>
        <w:spacing w:line="360" w:lineRule="auto"/>
        <w:ind w:firstLineChars="200" w:firstLine="428"/>
        <w:rPr>
          <w:rFonts w:ascii="宋体" w:hAnsi="宋体"/>
          <w:color w:val="000000" w:themeColor="text1"/>
        </w:rPr>
      </w:pPr>
      <w:r w:rsidRPr="000E2FFB">
        <w:rPr>
          <w:rFonts w:ascii="宋体" w:hAnsi="宋体" w:hint="eastAsia"/>
          <w:color w:val="000000" w:themeColor="text1"/>
        </w:rPr>
        <w:t>G</w:t>
      </w:r>
      <w:r w:rsidRPr="000E2FFB">
        <w:rPr>
          <w:rFonts w:ascii="宋体" w:hAnsi="宋体"/>
          <w:color w:val="000000" w:themeColor="text1"/>
        </w:rPr>
        <w:t>B/T 19437</w:t>
      </w:r>
      <w:r w:rsidRPr="006155E2">
        <w:rPr>
          <w:rFonts w:ascii="宋体" w:hAnsi="宋体"/>
          <w:color w:val="000000" w:themeColor="text1"/>
        </w:rPr>
        <w:t>印刷技术 印刷图像的光谱测量和色度计</w:t>
      </w:r>
      <w:r w:rsidRPr="006155E2">
        <w:rPr>
          <w:rFonts w:ascii="宋体" w:hAnsi="宋体" w:hint="eastAsia"/>
          <w:color w:val="000000" w:themeColor="text1"/>
        </w:rPr>
        <w:t>算</w:t>
      </w:r>
    </w:p>
    <w:p w14:paraId="04861676" w14:textId="77777777" w:rsidR="00931826" w:rsidRPr="00931826" w:rsidRDefault="00931826" w:rsidP="00931826">
      <w:pPr>
        <w:spacing w:line="360" w:lineRule="auto"/>
        <w:ind w:firstLineChars="200" w:firstLine="428"/>
        <w:rPr>
          <w:rFonts w:ascii="宋体" w:hAnsi="宋体"/>
          <w:color w:val="000000" w:themeColor="text1"/>
        </w:rPr>
      </w:pPr>
      <w:r w:rsidRPr="00C54141">
        <w:rPr>
          <w:rFonts w:ascii="宋体" w:hAnsi="宋体" w:hint="eastAsia"/>
          <w:color w:val="000000" w:themeColor="text1"/>
        </w:rPr>
        <w:t>GB/T 22771-2008 印刷技术 印刷品与印刷油墨用滤光</w:t>
      </w:r>
      <w:proofErr w:type="gramStart"/>
      <w:r w:rsidRPr="00C54141">
        <w:rPr>
          <w:rFonts w:ascii="宋体" w:hAnsi="宋体" w:hint="eastAsia"/>
          <w:color w:val="000000" w:themeColor="text1"/>
        </w:rPr>
        <w:t>氙弧灯评定</w:t>
      </w:r>
      <w:proofErr w:type="gramEnd"/>
      <w:r w:rsidRPr="00C54141">
        <w:rPr>
          <w:rFonts w:ascii="宋体" w:hAnsi="宋体" w:hint="eastAsia"/>
          <w:color w:val="000000" w:themeColor="text1"/>
        </w:rPr>
        <w:t>耐光性</w:t>
      </w:r>
    </w:p>
    <w:p w14:paraId="27185FF8" w14:textId="77777777" w:rsidR="00931826" w:rsidRPr="00827553" w:rsidRDefault="00931826" w:rsidP="000E145D">
      <w:pPr>
        <w:spacing w:line="360" w:lineRule="auto"/>
        <w:ind w:firstLineChars="200" w:firstLine="428"/>
        <w:rPr>
          <w:rFonts w:ascii="宋体" w:hAnsi="宋体"/>
          <w:color w:val="000000" w:themeColor="text1"/>
        </w:rPr>
      </w:pPr>
      <w:bookmarkStart w:id="5" w:name="OLE_LINK1"/>
      <w:bookmarkEnd w:id="4"/>
      <w:r w:rsidRPr="00931826">
        <w:rPr>
          <w:rFonts w:ascii="宋体" w:hAnsi="宋体" w:hint="eastAsia"/>
          <w:color w:val="000000" w:themeColor="text1"/>
        </w:rPr>
        <w:t>HJ 2503</w:t>
      </w:r>
      <w:r w:rsidR="003E2BB8">
        <w:rPr>
          <w:rFonts w:ascii="宋体" w:hAnsi="宋体" w:hint="eastAsia"/>
          <w:color w:val="000000" w:themeColor="text1"/>
        </w:rPr>
        <w:t>-2011</w:t>
      </w:r>
      <w:r w:rsidRPr="00931826">
        <w:rPr>
          <w:rFonts w:ascii="宋体" w:hAnsi="宋体" w:hint="eastAsia"/>
          <w:color w:val="000000" w:themeColor="text1"/>
        </w:rPr>
        <w:t xml:space="preserve">  环境标志产品技术要求 印刷 第一部分：平版</w:t>
      </w:r>
      <w:r w:rsidR="009318F8">
        <w:rPr>
          <w:rFonts w:ascii="宋体" w:hAnsi="宋体" w:hint="eastAsia"/>
          <w:color w:val="000000" w:themeColor="text1"/>
        </w:rPr>
        <w:t>印刷</w:t>
      </w:r>
    </w:p>
    <w:bookmarkEnd w:id="5"/>
    <w:p w14:paraId="79611883" w14:textId="35871A6F" w:rsidR="00EF3CE4" w:rsidRPr="001854AF" w:rsidRDefault="000E145D" w:rsidP="00DF0A02">
      <w:pPr>
        <w:spacing w:line="360" w:lineRule="auto"/>
        <w:ind w:firstLineChars="200" w:firstLine="428"/>
        <w:rPr>
          <w:rFonts w:ascii="宋体" w:hAnsi="宋体"/>
          <w:color w:val="000000" w:themeColor="text1"/>
        </w:rPr>
      </w:pPr>
      <w:r>
        <w:rPr>
          <w:rFonts w:ascii="宋体" w:hAnsi="宋体"/>
          <w:color w:val="000000" w:themeColor="text1"/>
        </w:rPr>
        <w:t xml:space="preserve">YC/T 207  </w:t>
      </w:r>
      <w:r w:rsidR="00E13710" w:rsidRPr="00E13710">
        <w:rPr>
          <w:rFonts w:ascii="宋体" w:hAnsi="宋体" w:hint="eastAsia"/>
          <w:color w:val="000000" w:themeColor="text1"/>
        </w:rPr>
        <w:t>烟用纸张中溶剂残留的测定顶空-气相色谱/质谱联用法</w:t>
      </w:r>
    </w:p>
    <w:p w14:paraId="1CF64C4F" w14:textId="77777777" w:rsidR="00DF3656" w:rsidRPr="00FF1548" w:rsidRDefault="0014455A" w:rsidP="00FF1548">
      <w:pPr>
        <w:spacing w:line="360" w:lineRule="auto"/>
        <w:rPr>
          <w:rFonts w:ascii="宋体" w:hAnsi="宋体"/>
          <w:noProof/>
          <w:color w:val="000000" w:themeColor="text1"/>
        </w:rPr>
      </w:pPr>
      <w:r w:rsidRPr="00A712C5">
        <w:rPr>
          <w:rFonts w:ascii="黑体" w:eastAsia="黑体" w:hAnsi="黑体" w:hint="eastAsia"/>
          <w:bCs/>
          <w:color w:val="000000" w:themeColor="text1"/>
        </w:rPr>
        <w:t>3  术语和定义</w:t>
      </w:r>
    </w:p>
    <w:p w14:paraId="2FDA29C6" w14:textId="77777777" w:rsidR="003F4F28" w:rsidRDefault="00A825E2" w:rsidP="005B2CDE">
      <w:pPr>
        <w:spacing w:beforeLines="100" w:before="311" w:afterLines="100" w:after="311" w:line="360" w:lineRule="auto"/>
        <w:ind w:firstLine="432"/>
        <w:rPr>
          <w:rFonts w:ascii="黑体" w:eastAsia="黑体" w:hAnsi="黑体"/>
          <w:color w:val="000000" w:themeColor="text1"/>
        </w:rPr>
      </w:pPr>
      <w:r w:rsidRPr="002037E2">
        <w:rPr>
          <w:rFonts w:ascii="宋体" w:hAnsi="宋体" w:hint="eastAsia"/>
          <w:color w:val="000000" w:themeColor="text1"/>
        </w:rPr>
        <w:t>下列术语和定义适用于本文件。</w:t>
      </w:r>
    </w:p>
    <w:p w14:paraId="5F8157CF" w14:textId="77777777" w:rsidR="002258A8" w:rsidRPr="00E67BA2" w:rsidRDefault="00A35900" w:rsidP="004A5D42">
      <w:pPr>
        <w:spacing w:line="360" w:lineRule="auto"/>
        <w:rPr>
          <w:rFonts w:ascii="黑体" w:eastAsia="黑体"/>
          <w:color w:val="000000" w:themeColor="text1"/>
        </w:rPr>
      </w:pPr>
      <w:r w:rsidRPr="00E67BA2">
        <w:rPr>
          <w:rFonts w:ascii="黑体" w:eastAsia="黑体" w:hint="eastAsia"/>
          <w:color w:val="000000" w:themeColor="text1"/>
        </w:rPr>
        <w:t>3.1</w:t>
      </w:r>
    </w:p>
    <w:p w14:paraId="001299F6" w14:textId="754B9B31" w:rsidR="0058253F" w:rsidRDefault="00A34A8A" w:rsidP="002F0C2A">
      <w:pPr>
        <w:spacing w:line="360" w:lineRule="auto"/>
        <w:ind w:firstLine="430"/>
        <w:rPr>
          <w:rFonts w:ascii="黑体" w:eastAsia="黑体"/>
          <w:color w:val="000000" w:themeColor="text1"/>
        </w:rPr>
      </w:pPr>
      <w:r w:rsidRPr="004A5D42">
        <w:rPr>
          <w:rFonts w:ascii="黑体" w:eastAsia="黑体" w:hint="eastAsia"/>
          <w:color w:val="000000" w:themeColor="text1"/>
        </w:rPr>
        <w:lastRenderedPageBreak/>
        <w:t>转移镀铝纸</w:t>
      </w:r>
      <w:r w:rsidR="00DD4797">
        <w:rPr>
          <w:rFonts w:ascii="黑体" w:eastAsia="黑体" w:hint="eastAsia"/>
          <w:color w:val="000000" w:themeColor="text1"/>
        </w:rPr>
        <w:t xml:space="preserve"> </w:t>
      </w:r>
      <w:r w:rsidR="000B6DB6" w:rsidRPr="004A5D42">
        <w:rPr>
          <w:rFonts w:ascii="黑体" w:eastAsia="黑体"/>
          <w:color w:val="000000" w:themeColor="text1"/>
        </w:rPr>
        <w:t>t</w:t>
      </w:r>
      <w:r w:rsidR="00D76022" w:rsidRPr="004A5D42">
        <w:rPr>
          <w:rFonts w:ascii="黑体" w:eastAsia="黑体"/>
          <w:color w:val="000000" w:themeColor="text1"/>
        </w:rPr>
        <w:t xml:space="preserve">ransfer metalized </w:t>
      </w:r>
      <w:r w:rsidR="002B2575" w:rsidRPr="004A5D42">
        <w:rPr>
          <w:rFonts w:ascii="黑体" w:eastAsia="黑体"/>
          <w:color w:val="000000" w:themeColor="text1"/>
        </w:rPr>
        <w:t>paper</w:t>
      </w:r>
    </w:p>
    <w:p w14:paraId="64A92C36" w14:textId="77777777" w:rsidR="00362FD3" w:rsidRPr="00590C15" w:rsidRDefault="00362FD3" w:rsidP="002F0C2A">
      <w:pPr>
        <w:spacing w:line="360" w:lineRule="auto"/>
        <w:ind w:firstLine="430"/>
        <w:rPr>
          <w:rFonts w:ascii="宋体" w:hAnsi="宋体"/>
          <w:color w:val="000000" w:themeColor="text1"/>
        </w:rPr>
      </w:pPr>
      <w:r w:rsidRPr="00590C15">
        <w:rPr>
          <w:rFonts w:ascii="宋体" w:hAnsi="宋体" w:hint="eastAsia"/>
          <w:color w:val="000000" w:themeColor="text1"/>
        </w:rPr>
        <w:t>在</w:t>
      </w:r>
      <w:proofErr w:type="gramStart"/>
      <w:r w:rsidRPr="00590C15">
        <w:rPr>
          <w:rFonts w:ascii="宋体" w:hAnsi="宋体" w:hint="eastAsia"/>
          <w:color w:val="000000" w:themeColor="text1"/>
        </w:rPr>
        <w:t>经过离型处理</w:t>
      </w:r>
      <w:proofErr w:type="gramEnd"/>
      <w:r w:rsidRPr="00590C15">
        <w:rPr>
          <w:rFonts w:ascii="宋体" w:hAnsi="宋体" w:hint="eastAsia"/>
          <w:color w:val="000000" w:themeColor="text1"/>
        </w:rPr>
        <w:t>的薄膜上，真空</w:t>
      </w:r>
      <w:proofErr w:type="gramStart"/>
      <w:r w:rsidRPr="00590C15">
        <w:rPr>
          <w:rFonts w:ascii="宋体" w:hAnsi="宋体" w:hint="eastAsia"/>
          <w:color w:val="000000" w:themeColor="text1"/>
        </w:rPr>
        <w:t>蒸</w:t>
      </w:r>
      <w:proofErr w:type="gramEnd"/>
      <w:r w:rsidRPr="00590C15">
        <w:rPr>
          <w:rFonts w:ascii="宋体" w:hAnsi="宋体" w:hint="eastAsia"/>
          <w:color w:val="000000" w:themeColor="text1"/>
        </w:rPr>
        <w:t>镀铝、硫化锌等介质，用胶粘剂将其转移到纸张表面的产品。也可</w:t>
      </w:r>
      <w:proofErr w:type="gramStart"/>
      <w:r w:rsidRPr="00590C15">
        <w:rPr>
          <w:rFonts w:ascii="宋体" w:hAnsi="宋体" w:hint="eastAsia"/>
          <w:color w:val="000000" w:themeColor="text1"/>
        </w:rPr>
        <w:t>称做转移喷铝纸</w:t>
      </w:r>
      <w:proofErr w:type="gramEnd"/>
      <w:r w:rsidRPr="00590C15">
        <w:rPr>
          <w:rFonts w:ascii="宋体" w:hAnsi="宋体" w:hint="eastAsia"/>
          <w:color w:val="000000" w:themeColor="text1"/>
        </w:rPr>
        <w:t>。</w:t>
      </w:r>
    </w:p>
    <w:p w14:paraId="4911F626" w14:textId="77777777" w:rsidR="00F20B99" w:rsidRDefault="000E42F3" w:rsidP="00F20B99">
      <w:pPr>
        <w:spacing w:line="360" w:lineRule="auto"/>
        <w:rPr>
          <w:rFonts w:ascii="黑体" w:eastAsia="黑体"/>
          <w:color w:val="000000" w:themeColor="text1"/>
        </w:rPr>
      </w:pPr>
      <w:r w:rsidRPr="00D90EDB">
        <w:rPr>
          <w:rFonts w:ascii="黑体" w:eastAsia="黑体"/>
          <w:color w:val="000000" w:themeColor="text1"/>
        </w:rPr>
        <w:t>3.</w:t>
      </w:r>
      <w:r w:rsidR="0010774B">
        <w:rPr>
          <w:rFonts w:ascii="黑体" w:eastAsia="黑体"/>
          <w:color w:val="000000" w:themeColor="text1"/>
        </w:rPr>
        <w:t>2</w:t>
      </w:r>
    </w:p>
    <w:p w14:paraId="511CF1CF" w14:textId="11EE1295" w:rsidR="00582181" w:rsidRDefault="00C6428C" w:rsidP="00495B65">
      <w:pPr>
        <w:spacing w:line="360" w:lineRule="auto"/>
        <w:ind w:firstLineChars="200" w:firstLine="428"/>
        <w:rPr>
          <w:rFonts w:ascii="黑体" w:eastAsia="黑体"/>
          <w:color w:val="000000" w:themeColor="text1"/>
        </w:rPr>
      </w:pPr>
      <w:r w:rsidRPr="00823259">
        <w:rPr>
          <w:rFonts w:ascii="黑体" w:eastAsia="黑体" w:hint="eastAsia"/>
          <w:color w:val="000000" w:themeColor="text1"/>
        </w:rPr>
        <w:t xml:space="preserve">转移镀铝纸制品 </w:t>
      </w:r>
      <w:r w:rsidR="00F86931" w:rsidRPr="00823259">
        <w:rPr>
          <w:rFonts w:ascii="黑体" w:eastAsia="黑体" w:hint="eastAsia"/>
          <w:color w:val="000000" w:themeColor="text1"/>
        </w:rPr>
        <w:t>t</w:t>
      </w:r>
      <w:r w:rsidRPr="00823259">
        <w:rPr>
          <w:rFonts w:ascii="黑体" w:eastAsia="黑体" w:hint="eastAsia"/>
          <w:color w:val="000000" w:themeColor="text1"/>
        </w:rPr>
        <w:t>ransfer metalized paper products</w:t>
      </w:r>
    </w:p>
    <w:p w14:paraId="5E758284" w14:textId="77777777" w:rsidR="000E42F3" w:rsidRPr="00DF0A02" w:rsidRDefault="003B6837" w:rsidP="00DF0A02">
      <w:pPr>
        <w:spacing w:line="360" w:lineRule="auto"/>
        <w:ind w:firstLine="430"/>
        <w:rPr>
          <w:rFonts w:ascii="宋体" w:hAnsi="宋体"/>
          <w:color w:val="000000" w:themeColor="text1"/>
        </w:rPr>
      </w:pPr>
      <w:r w:rsidRPr="00DF0A02">
        <w:rPr>
          <w:rFonts w:ascii="宋体" w:hAnsi="宋体" w:hint="eastAsia"/>
          <w:color w:val="000000" w:themeColor="text1"/>
        </w:rPr>
        <w:t>仅</w:t>
      </w:r>
      <w:r w:rsidR="001741D0" w:rsidRPr="00DF0A02">
        <w:rPr>
          <w:rFonts w:ascii="宋体" w:hAnsi="宋体" w:hint="eastAsia"/>
          <w:color w:val="000000" w:themeColor="text1"/>
        </w:rPr>
        <w:t>以转移镀铝纸（3.1）为基材，加工生产的</w:t>
      </w:r>
      <w:r w:rsidR="00495B65" w:rsidRPr="00DF0A02">
        <w:rPr>
          <w:rFonts w:ascii="宋体" w:hAnsi="宋体" w:hint="eastAsia"/>
          <w:color w:val="000000" w:themeColor="text1"/>
        </w:rPr>
        <w:t>纸</w:t>
      </w:r>
      <w:r w:rsidR="001741D0" w:rsidRPr="00DF0A02">
        <w:rPr>
          <w:rFonts w:ascii="宋体" w:hAnsi="宋体" w:hint="eastAsia"/>
          <w:color w:val="000000" w:themeColor="text1"/>
        </w:rPr>
        <w:t>制品。</w:t>
      </w:r>
      <w:r w:rsidR="009F17DD" w:rsidRPr="00DF0A02">
        <w:rPr>
          <w:rFonts w:ascii="宋体" w:hAnsi="宋体"/>
          <w:color w:val="000000" w:themeColor="text1"/>
        </w:rPr>
        <w:tab/>
      </w:r>
    </w:p>
    <w:p w14:paraId="5D1CE681" w14:textId="77777777" w:rsidR="006D5E25" w:rsidRDefault="006D5E25" w:rsidP="006D5E25">
      <w:pPr>
        <w:spacing w:line="360" w:lineRule="auto"/>
        <w:rPr>
          <w:rFonts w:ascii="黑体" w:eastAsia="黑体"/>
          <w:color w:val="000000" w:themeColor="text1"/>
        </w:rPr>
      </w:pPr>
      <w:r w:rsidRPr="006D5E25">
        <w:rPr>
          <w:rFonts w:ascii="黑体" w:eastAsia="黑体" w:hint="eastAsia"/>
          <w:color w:val="000000" w:themeColor="text1"/>
        </w:rPr>
        <w:t>3.</w:t>
      </w:r>
      <w:r w:rsidR="005E4EF7">
        <w:rPr>
          <w:rFonts w:ascii="黑体" w:eastAsia="黑体" w:hint="eastAsia"/>
          <w:color w:val="000000" w:themeColor="text1"/>
        </w:rPr>
        <w:t>3</w:t>
      </w:r>
    </w:p>
    <w:p w14:paraId="38C3D9ED" w14:textId="708DA86D" w:rsidR="006D5E25" w:rsidRDefault="00FD3D25" w:rsidP="00FD3D25">
      <w:pPr>
        <w:spacing w:line="360" w:lineRule="auto"/>
        <w:ind w:firstLine="432"/>
        <w:rPr>
          <w:rFonts w:ascii="黑体" w:eastAsia="黑体"/>
          <w:color w:val="000000" w:themeColor="text1"/>
        </w:rPr>
      </w:pPr>
      <w:r>
        <w:rPr>
          <w:rFonts w:ascii="黑体" w:eastAsia="黑体" w:hint="eastAsia"/>
          <w:color w:val="000000" w:themeColor="text1"/>
        </w:rPr>
        <w:t>主要部位</w:t>
      </w:r>
      <w:r w:rsidR="00DD4797">
        <w:rPr>
          <w:rFonts w:ascii="黑体" w:eastAsia="黑体" w:hint="eastAsia"/>
          <w:color w:val="000000" w:themeColor="text1"/>
        </w:rPr>
        <w:t xml:space="preserve"> </w:t>
      </w:r>
      <w:r w:rsidR="001741D0">
        <w:rPr>
          <w:rFonts w:ascii="黑体" w:eastAsia="黑体" w:hint="eastAsia"/>
          <w:color w:val="000000" w:themeColor="text1"/>
        </w:rPr>
        <w:t>p</w:t>
      </w:r>
      <w:r w:rsidR="00E035EA">
        <w:rPr>
          <w:rFonts w:ascii="黑体" w:eastAsia="黑体"/>
          <w:color w:val="000000" w:themeColor="text1"/>
        </w:rPr>
        <w:t xml:space="preserve">rime section </w:t>
      </w:r>
    </w:p>
    <w:p w14:paraId="4C8C24A0" w14:textId="77777777" w:rsidR="00FD3D25" w:rsidRDefault="00AD7A82" w:rsidP="00FD3D25">
      <w:pPr>
        <w:spacing w:line="360" w:lineRule="auto"/>
        <w:ind w:firstLine="432"/>
        <w:rPr>
          <w:rFonts w:cs=".."/>
          <w:color w:val="000000"/>
          <w:szCs w:val="21"/>
        </w:rPr>
      </w:pPr>
      <w:r w:rsidRPr="00AD7A82">
        <w:rPr>
          <w:rFonts w:cs=".." w:hint="eastAsia"/>
          <w:color w:val="000000"/>
          <w:szCs w:val="21"/>
        </w:rPr>
        <w:t>画面中反应主题的部位，如图像</w:t>
      </w:r>
      <w:r w:rsidR="002139F5">
        <w:rPr>
          <w:rFonts w:cs=".." w:hint="eastAsia"/>
          <w:color w:val="000000"/>
          <w:szCs w:val="21"/>
        </w:rPr>
        <w:t>、</w:t>
      </w:r>
      <w:r w:rsidRPr="00AD7A82">
        <w:rPr>
          <w:rFonts w:cs=".." w:hint="eastAsia"/>
          <w:color w:val="000000"/>
          <w:szCs w:val="21"/>
        </w:rPr>
        <w:t>文字</w:t>
      </w:r>
      <w:r w:rsidR="002139F5">
        <w:rPr>
          <w:rFonts w:cs=".." w:hint="eastAsia"/>
          <w:color w:val="000000"/>
          <w:szCs w:val="21"/>
        </w:rPr>
        <w:t>、</w:t>
      </w:r>
      <w:r w:rsidRPr="00AD7A82">
        <w:rPr>
          <w:rFonts w:cs=".." w:hint="eastAsia"/>
          <w:color w:val="000000"/>
          <w:szCs w:val="21"/>
        </w:rPr>
        <w:t>标志等</w:t>
      </w:r>
      <w:r>
        <w:rPr>
          <w:rFonts w:cs=".." w:hint="eastAsia"/>
          <w:color w:val="000000"/>
          <w:szCs w:val="21"/>
        </w:rPr>
        <w:t>。</w:t>
      </w:r>
    </w:p>
    <w:p w14:paraId="3765EB90" w14:textId="77777777" w:rsidR="000B4A00" w:rsidRPr="00DF0A02" w:rsidRDefault="000B4A00" w:rsidP="000B4A00">
      <w:pPr>
        <w:spacing w:line="360" w:lineRule="auto"/>
        <w:ind w:firstLine="432"/>
        <w:rPr>
          <w:rFonts w:cs=".."/>
          <w:color w:val="000000"/>
          <w:szCs w:val="21"/>
        </w:rPr>
      </w:pPr>
      <w:r w:rsidRPr="00DF0A02">
        <w:rPr>
          <w:rFonts w:cs=".." w:hint="eastAsia"/>
          <w:color w:val="000000"/>
          <w:szCs w:val="21"/>
        </w:rPr>
        <w:t>［</w:t>
      </w:r>
      <w:r w:rsidR="00365BA4" w:rsidRPr="00DF0A02">
        <w:rPr>
          <w:rFonts w:cs=".." w:hint="eastAsia"/>
          <w:color w:val="000000"/>
          <w:szCs w:val="21"/>
        </w:rPr>
        <w:t>来源</w:t>
      </w:r>
      <w:r w:rsidR="00365BA4" w:rsidRPr="00DF0A02">
        <w:rPr>
          <w:rFonts w:cs=".." w:hint="eastAsia"/>
          <w:color w:val="000000"/>
          <w:szCs w:val="21"/>
        </w:rPr>
        <w:t>:</w:t>
      </w:r>
      <w:r w:rsidRPr="00DF0A02">
        <w:rPr>
          <w:rFonts w:cs=".." w:hint="eastAsia"/>
          <w:color w:val="000000"/>
          <w:szCs w:val="21"/>
        </w:rPr>
        <w:t>G</w:t>
      </w:r>
      <w:r w:rsidRPr="00DF0A02">
        <w:rPr>
          <w:rFonts w:cs=".."/>
          <w:color w:val="000000"/>
          <w:szCs w:val="21"/>
        </w:rPr>
        <w:t xml:space="preserve">B/T </w:t>
      </w:r>
      <w:r w:rsidRPr="00DF0A02">
        <w:rPr>
          <w:rFonts w:cs=".." w:hint="eastAsia"/>
          <w:color w:val="000000"/>
          <w:szCs w:val="21"/>
        </w:rPr>
        <w:t>7705</w:t>
      </w:r>
      <w:r w:rsidRPr="00DF0A02">
        <w:rPr>
          <w:rFonts w:cs=".."/>
          <w:color w:val="000000"/>
          <w:szCs w:val="21"/>
        </w:rPr>
        <w:t>-2</w:t>
      </w:r>
      <w:r w:rsidR="00144BF2" w:rsidRPr="00DF0A02">
        <w:rPr>
          <w:rFonts w:cs=".." w:hint="eastAsia"/>
          <w:color w:val="000000"/>
          <w:szCs w:val="21"/>
        </w:rPr>
        <w:t>008</w:t>
      </w:r>
      <w:r w:rsidRPr="00DF0A02">
        <w:rPr>
          <w:rFonts w:cs=".." w:hint="eastAsia"/>
          <w:color w:val="000000"/>
          <w:szCs w:val="21"/>
        </w:rPr>
        <w:t>，</w:t>
      </w:r>
      <w:r w:rsidRPr="00DF0A02">
        <w:rPr>
          <w:rFonts w:cs=".." w:hint="eastAsia"/>
          <w:color w:val="000000"/>
          <w:szCs w:val="21"/>
        </w:rPr>
        <w:t>3.</w:t>
      </w:r>
      <w:r w:rsidR="00144BF2" w:rsidRPr="00DF0A02">
        <w:rPr>
          <w:rFonts w:cs=".." w:hint="eastAsia"/>
          <w:color w:val="000000"/>
          <w:szCs w:val="21"/>
        </w:rPr>
        <w:t>8</w:t>
      </w:r>
      <w:r w:rsidRPr="00DF0A02">
        <w:rPr>
          <w:rFonts w:cs=".." w:hint="eastAsia"/>
          <w:color w:val="000000"/>
          <w:szCs w:val="21"/>
        </w:rPr>
        <w:t>］</w:t>
      </w:r>
    </w:p>
    <w:p w14:paraId="5C0ABA31" w14:textId="77777777" w:rsidR="00AD7A82" w:rsidRDefault="00AD7A82" w:rsidP="00AD7A82">
      <w:pPr>
        <w:spacing w:line="360" w:lineRule="auto"/>
        <w:rPr>
          <w:rFonts w:ascii="黑体" w:eastAsia="黑体"/>
          <w:color w:val="000000" w:themeColor="text1"/>
        </w:rPr>
      </w:pPr>
      <w:r w:rsidRPr="006D5E25">
        <w:rPr>
          <w:rFonts w:ascii="黑体" w:eastAsia="黑体" w:hint="eastAsia"/>
          <w:color w:val="000000" w:themeColor="text1"/>
        </w:rPr>
        <w:t>3.</w:t>
      </w:r>
      <w:r w:rsidR="005E4EF7">
        <w:rPr>
          <w:rFonts w:ascii="黑体" w:eastAsia="黑体" w:hint="eastAsia"/>
          <w:color w:val="000000" w:themeColor="text1"/>
        </w:rPr>
        <w:t>4</w:t>
      </w:r>
    </w:p>
    <w:p w14:paraId="2295E390" w14:textId="77777777" w:rsidR="00AD7A82" w:rsidRDefault="00AD7A82" w:rsidP="00AD7A82">
      <w:pPr>
        <w:spacing w:line="360" w:lineRule="auto"/>
        <w:ind w:firstLine="432"/>
        <w:rPr>
          <w:rFonts w:ascii="黑体" w:eastAsia="黑体"/>
          <w:color w:val="000000" w:themeColor="text1"/>
        </w:rPr>
      </w:pPr>
      <w:r>
        <w:rPr>
          <w:rFonts w:ascii="黑体" w:eastAsia="黑体" w:hint="eastAsia"/>
          <w:color w:val="000000" w:themeColor="text1"/>
        </w:rPr>
        <w:t xml:space="preserve">次要部位 </w:t>
      </w:r>
      <w:r w:rsidR="001741D0">
        <w:rPr>
          <w:rFonts w:ascii="黑体" w:eastAsia="黑体" w:hint="eastAsia"/>
          <w:color w:val="000000" w:themeColor="text1"/>
        </w:rPr>
        <w:t>s</w:t>
      </w:r>
      <w:r w:rsidR="000B4A00">
        <w:rPr>
          <w:rFonts w:ascii="黑体" w:eastAsia="黑体" w:hint="eastAsia"/>
          <w:color w:val="000000" w:themeColor="text1"/>
        </w:rPr>
        <w:t>ub</w:t>
      </w:r>
      <w:r w:rsidR="000B4A00">
        <w:rPr>
          <w:rFonts w:ascii="黑体" w:eastAsia="黑体"/>
          <w:color w:val="000000" w:themeColor="text1"/>
        </w:rPr>
        <w:t>p</w:t>
      </w:r>
      <w:r>
        <w:rPr>
          <w:rFonts w:ascii="黑体" w:eastAsia="黑体"/>
          <w:color w:val="000000" w:themeColor="text1"/>
        </w:rPr>
        <w:t xml:space="preserve">rime section </w:t>
      </w:r>
    </w:p>
    <w:p w14:paraId="6B47C528" w14:textId="77777777" w:rsidR="00AD7A82" w:rsidRDefault="00AD7A82" w:rsidP="000B4A00">
      <w:pPr>
        <w:spacing w:line="360" w:lineRule="auto"/>
        <w:ind w:firstLine="432"/>
        <w:rPr>
          <w:rFonts w:cs=".."/>
          <w:color w:val="000000"/>
          <w:szCs w:val="21"/>
        </w:rPr>
      </w:pPr>
      <w:r w:rsidRPr="00AD7A82">
        <w:rPr>
          <w:rFonts w:cs=".." w:hint="eastAsia"/>
          <w:color w:val="000000"/>
          <w:szCs w:val="21"/>
        </w:rPr>
        <w:t>画面</w:t>
      </w:r>
      <w:r w:rsidR="00DC732A">
        <w:rPr>
          <w:rFonts w:cs=".." w:hint="eastAsia"/>
          <w:color w:val="000000"/>
          <w:szCs w:val="21"/>
        </w:rPr>
        <w:t>上</w:t>
      </w:r>
      <w:r w:rsidR="000B4A00">
        <w:rPr>
          <w:rFonts w:cs=".." w:hint="eastAsia"/>
          <w:color w:val="000000"/>
          <w:szCs w:val="21"/>
        </w:rPr>
        <w:t>除主要部位以外的其他</w:t>
      </w:r>
      <w:r w:rsidRPr="00AD7A82">
        <w:rPr>
          <w:rFonts w:cs=".." w:hint="eastAsia"/>
          <w:color w:val="000000"/>
          <w:szCs w:val="21"/>
        </w:rPr>
        <w:t>部位</w:t>
      </w:r>
      <w:r>
        <w:rPr>
          <w:rFonts w:cs=".." w:hint="eastAsia"/>
          <w:color w:val="000000"/>
          <w:szCs w:val="21"/>
        </w:rPr>
        <w:t>。</w:t>
      </w:r>
    </w:p>
    <w:p w14:paraId="3B637210" w14:textId="77777777" w:rsidR="00144BF2" w:rsidRPr="00144BF2" w:rsidRDefault="00144BF2" w:rsidP="00144BF2">
      <w:pPr>
        <w:spacing w:line="360" w:lineRule="auto"/>
        <w:ind w:firstLine="432"/>
        <w:rPr>
          <w:rFonts w:ascii="宋体" w:hAnsi="宋体"/>
          <w:color w:val="000000" w:themeColor="text1"/>
        </w:rPr>
      </w:pPr>
      <w:r w:rsidRPr="00C17781">
        <w:rPr>
          <w:rFonts w:ascii="宋体" w:hAnsi="宋体" w:hint="eastAsia"/>
          <w:color w:val="000000" w:themeColor="text1"/>
        </w:rPr>
        <w:t>［</w:t>
      </w:r>
      <w:r w:rsidR="00365BA4">
        <w:rPr>
          <w:rFonts w:ascii="宋体" w:hAnsi="宋体" w:hint="eastAsia"/>
          <w:color w:val="000000" w:themeColor="text1"/>
        </w:rPr>
        <w:t>来源:</w:t>
      </w:r>
      <w:r>
        <w:rPr>
          <w:rFonts w:ascii="宋体" w:hAnsi="宋体" w:hint="eastAsia"/>
          <w:color w:val="000000" w:themeColor="text1"/>
        </w:rPr>
        <w:t>G</w:t>
      </w:r>
      <w:r>
        <w:rPr>
          <w:rFonts w:ascii="宋体" w:hAnsi="宋体"/>
          <w:color w:val="000000" w:themeColor="text1"/>
        </w:rPr>
        <w:t xml:space="preserve">B/T </w:t>
      </w:r>
      <w:r>
        <w:rPr>
          <w:rFonts w:ascii="宋体" w:hAnsi="宋体" w:hint="eastAsia"/>
          <w:color w:val="000000" w:themeColor="text1"/>
        </w:rPr>
        <w:t>7705</w:t>
      </w:r>
      <w:r>
        <w:rPr>
          <w:rFonts w:ascii="宋体" w:hAnsi="宋体"/>
          <w:color w:val="000000" w:themeColor="text1"/>
        </w:rPr>
        <w:t>-2</w:t>
      </w:r>
      <w:r>
        <w:rPr>
          <w:rFonts w:ascii="宋体" w:hAnsi="宋体" w:hint="eastAsia"/>
          <w:color w:val="000000" w:themeColor="text1"/>
        </w:rPr>
        <w:t>008</w:t>
      </w:r>
      <w:r w:rsidRPr="00C17781">
        <w:rPr>
          <w:rFonts w:ascii="宋体" w:hAnsi="宋体" w:hint="eastAsia"/>
          <w:color w:val="000000" w:themeColor="text1"/>
        </w:rPr>
        <w:t>，</w:t>
      </w:r>
      <w:r>
        <w:rPr>
          <w:rFonts w:ascii="宋体" w:hAnsi="宋体" w:hint="eastAsia"/>
          <w:color w:val="000000" w:themeColor="text1"/>
        </w:rPr>
        <w:t>3.9</w:t>
      </w:r>
      <w:r w:rsidRPr="00C17781">
        <w:rPr>
          <w:rFonts w:ascii="宋体" w:hAnsi="宋体" w:hint="eastAsia"/>
          <w:color w:val="000000" w:themeColor="text1"/>
        </w:rPr>
        <w:t>］</w:t>
      </w:r>
    </w:p>
    <w:p w14:paraId="711BA441" w14:textId="77777777" w:rsidR="00787385" w:rsidRDefault="00787385" w:rsidP="00787385">
      <w:pPr>
        <w:spacing w:line="360" w:lineRule="auto"/>
        <w:rPr>
          <w:rFonts w:ascii="黑体" w:eastAsia="黑体"/>
          <w:color w:val="000000" w:themeColor="text1"/>
        </w:rPr>
      </w:pPr>
      <w:r w:rsidRPr="006D5E25">
        <w:rPr>
          <w:rFonts w:ascii="黑体" w:eastAsia="黑体" w:hint="eastAsia"/>
          <w:color w:val="000000" w:themeColor="text1"/>
        </w:rPr>
        <w:t>3.</w:t>
      </w:r>
      <w:r w:rsidR="00B03D3A">
        <w:rPr>
          <w:rFonts w:ascii="黑体" w:eastAsia="黑体" w:hint="eastAsia"/>
          <w:color w:val="000000" w:themeColor="text1"/>
        </w:rPr>
        <w:t>5</w:t>
      </w:r>
    </w:p>
    <w:p w14:paraId="4C7946A7" w14:textId="77777777" w:rsidR="00787385" w:rsidRDefault="00787385" w:rsidP="00787385">
      <w:pPr>
        <w:spacing w:line="360" w:lineRule="auto"/>
        <w:ind w:firstLine="432"/>
        <w:rPr>
          <w:rFonts w:ascii="黑体" w:eastAsia="黑体"/>
          <w:color w:val="000000" w:themeColor="text1"/>
        </w:rPr>
      </w:pPr>
      <w:r>
        <w:rPr>
          <w:rFonts w:ascii="黑体" w:eastAsia="黑体" w:hint="eastAsia"/>
          <w:color w:val="000000" w:themeColor="text1"/>
        </w:rPr>
        <w:t>热</w:t>
      </w:r>
      <w:r w:rsidR="00726887">
        <w:rPr>
          <w:rFonts w:ascii="黑体" w:eastAsia="黑体" w:hint="eastAsia"/>
          <w:color w:val="000000" w:themeColor="text1"/>
        </w:rPr>
        <w:t>烫</w:t>
      </w:r>
      <w:r>
        <w:rPr>
          <w:rFonts w:ascii="黑体" w:eastAsia="黑体" w:hint="eastAsia"/>
          <w:color w:val="000000" w:themeColor="text1"/>
        </w:rPr>
        <w:t xml:space="preserve">印 </w:t>
      </w:r>
      <w:r w:rsidR="001741D0">
        <w:rPr>
          <w:rFonts w:ascii="黑体" w:eastAsia="黑体" w:hint="eastAsia"/>
          <w:color w:val="000000" w:themeColor="text1"/>
        </w:rPr>
        <w:t>h</w:t>
      </w:r>
      <w:r w:rsidR="003169C7">
        <w:rPr>
          <w:rFonts w:ascii="黑体" w:eastAsia="黑体" w:hint="eastAsia"/>
          <w:color w:val="000000" w:themeColor="text1"/>
        </w:rPr>
        <w:t>ot</w:t>
      </w:r>
      <w:r w:rsidR="003169C7">
        <w:rPr>
          <w:rFonts w:ascii="黑体" w:eastAsia="黑体"/>
          <w:color w:val="000000" w:themeColor="text1"/>
        </w:rPr>
        <w:t xml:space="preserve"> foil stamping </w:t>
      </w:r>
    </w:p>
    <w:p w14:paraId="63984404" w14:textId="77777777" w:rsidR="00787385" w:rsidRPr="00E031D0" w:rsidRDefault="00E62E3F" w:rsidP="00E031D0">
      <w:pPr>
        <w:spacing w:line="360" w:lineRule="auto"/>
        <w:ind w:firstLine="432"/>
        <w:rPr>
          <w:rFonts w:cs=".."/>
          <w:color w:val="000000"/>
          <w:szCs w:val="21"/>
        </w:rPr>
      </w:pPr>
      <w:r>
        <w:rPr>
          <w:rFonts w:cs=".." w:hint="eastAsia"/>
          <w:color w:val="000000"/>
          <w:szCs w:val="21"/>
        </w:rPr>
        <w:t>在纸张</w:t>
      </w:r>
      <w:r w:rsidR="004D7F4D">
        <w:rPr>
          <w:rFonts w:cs=".." w:hint="eastAsia"/>
          <w:color w:val="000000"/>
          <w:szCs w:val="21"/>
        </w:rPr>
        <w:t>、纸板、纸品</w:t>
      </w:r>
      <w:r w:rsidR="008524B0">
        <w:rPr>
          <w:rFonts w:cs=".." w:hint="eastAsia"/>
          <w:color w:val="000000"/>
          <w:szCs w:val="21"/>
        </w:rPr>
        <w:t>等物品</w:t>
      </w:r>
      <w:r w:rsidR="004D7F4D">
        <w:rPr>
          <w:rFonts w:cs=".." w:hint="eastAsia"/>
          <w:color w:val="000000"/>
          <w:szCs w:val="21"/>
        </w:rPr>
        <w:t>上，通过</w:t>
      </w:r>
      <w:r w:rsidR="00773847">
        <w:rPr>
          <w:rFonts w:cs=".." w:hint="eastAsia"/>
          <w:color w:val="000000"/>
          <w:szCs w:val="21"/>
        </w:rPr>
        <w:t>模具，在一定温度和压力下</w:t>
      </w:r>
      <w:r w:rsidR="004D7F4D">
        <w:rPr>
          <w:rFonts w:cs=".." w:hint="eastAsia"/>
          <w:color w:val="000000"/>
          <w:szCs w:val="21"/>
        </w:rPr>
        <w:t>将烫印材料</w:t>
      </w:r>
      <w:r w:rsidR="00E031D0">
        <w:rPr>
          <w:rFonts w:cs=".." w:hint="eastAsia"/>
          <w:color w:val="000000"/>
          <w:szCs w:val="21"/>
        </w:rPr>
        <w:t>转移到被烫物上的加工</w:t>
      </w:r>
      <w:r w:rsidR="008524B0">
        <w:rPr>
          <w:rFonts w:cs=".." w:hint="eastAsia"/>
          <w:color w:val="000000"/>
          <w:szCs w:val="21"/>
        </w:rPr>
        <w:t>。</w:t>
      </w:r>
    </w:p>
    <w:p w14:paraId="63763501" w14:textId="77777777" w:rsidR="00787385" w:rsidRDefault="00787385" w:rsidP="00787385">
      <w:pPr>
        <w:spacing w:line="360" w:lineRule="auto"/>
        <w:rPr>
          <w:rFonts w:ascii="黑体" w:eastAsia="黑体"/>
          <w:color w:val="000000" w:themeColor="text1"/>
        </w:rPr>
      </w:pPr>
      <w:r w:rsidRPr="006D5E25">
        <w:rPr>
          <w:rFonts w:ascii="黑体" w:eastAsia="黑体" w:hint="eastAsia"/>
          <w:color w:val="000000" w:themeColor="text1"/>
        </w:rPr>
        <w:t>3.</w:t>
      </w:r>
      <w:r w:rsidR="00B03D3A">
        <w:rPr>
          <w:rFonts w:ascii="黑体" w:eastAsia="黑体" w:hint="eastAsia"/>
          <w:color w:val="000000" w:themeColor="text1"/>
        </w:rPr>
        <w:t>6</w:t>
      </w:r>
    </w:p>
    <w:p w14:paraId="48DC4240" w14:textId="058340BB" w:rsidR="00787385" w:rsidRDefault="00C11706" w:rsidP="00787385">
      <w:pPr>
        <w:spacing w:line="360" w:lineRule="auto"/>
        <w:ind w:firstLine="432"/>
        <w:rPr>
          <w:rFonts w:ascii="黑体" w:eastAsia="黑体"/>
          <w:color w:val="000000" w:themeColor="text1"/>
        </w:rPr>
      </w:pPr>
      <w:r>
        <w:rPr>
          <w:rFonts w:ascii="黑体" w:eastAsia="黑体" w:hint="eastAsia"/>
          <w:color w:val="000000" w:themeColor="text1"/>
        </w:rPr>
        <w:t>压凹凸</w:t>
      </w:r>
      <w:r w:rsidR="00DD4797">
        <w:rPr>
          <w:rFonts w:ascii="黑体" w:eastAsia="黑体" w:hint="eastAsia"/>
          <w:color w:val="000000" w:themeColor="text1"/>
        </w:rPr>
        <w:t xml:space="preserve"> </w:t>
      </w:r>
      <w:r w:rsidR="00A751B1">
        <w:rPr>
          <w:rFonts w:ascii="黑体" w:eastAsia="黑体" w:hint="eastAsia"/>
          <w:color w:val="000000" w:themeColor="text1"/>
        </w:rPr>
        <w:t>e</w:t>
      </w:r>
      <w:r>
        <w:rPr>
          <w:rFonts w:ascii="黑体" w:eastAsia="黑体" w:hint="eastAsia"/>
          <w:color w:val="000000" w:themeColor="text1"/>
        </w:rPr>
        <w:t>mbossing</w:t>
      </w:r>
    </w:p>
    <w:p w14:paraId="44E677C0" w14:textId="77777777" w:rsidR="00787385" w:rsidRDefault="005770B5" w:rsidP="00787385">
      <w:pPr>
        <w:spacing w:line="360" w:lineRule="auto"/>
        <w:ind w:firstLine="432"/>
        <w:rPr>
          <w:rFonts w:cs=".."/>
          <w:color w:val="000000"/>
          <w:szCs w:val="21"/>
        </w:rPr>
      </w:pPr>
      <w:r>
        <w:rPr>
          <w:rFonts w:cs=".." w:hint="eastAsia"/>
          <w:color w:val="000000"/>
          <w:szCs w:val="21"/>
        </w:rPr>
        <w:t>用模具将凹凸图案</w:t>
      </w:r>
      <w:r w:rsidR="0003351D">
        <w:rPr>
          <w:rFonts w:cs=".." w:hint="eastAsia"/>
          <w:color w:val="000000"/>
          <w:szCs w:val="21"/>
        </w:rPr>
        <w:t>或纹理压倒印品上的工艺</w:t>
      </w:r>
      <w:r w:rsidR="00787385">
        <w:rPr>
          <w:rFonts w:cs=".." w:hint="eastAsia"/>
          <w:color w:val="000000"/>
          <w:szCs w:val="21"/>
        </w:rPr>
        <w:t>。</w:t>
      </w:r>
    </w:p>
    <w:p w14:paraId="588CED2C" w14:textId="77777777" w:rsidR="0003351D" w:rsidRPr="000B4A00" w:rsidRDefault="0003351D" w:rsidP="0003351D">
      <w:pPr>
        <w:spacing w:line="360" w:lineRule="auto"/>
        <w:ind w:firstLine="432"/>
        <w:rPr>
          <w:rFonts w:ascii="宋体" w:hAnsi="宋体"/>
          <w:color w:val="000000" w:themeColor="text1"/>
        </w:rPr>
      </w:pPr>
      <w:r w:rsidRPr="00C17781">
        <w:rPr>
          <w:rFonts w:ascii="宋体" w:hAnsi="宋体" w:hint="eastAsia"/>
          <w:color w:val="000000" w:themeColor="text1"/>
        </w:rPr>
        <w:t>［</w:t>
      </w:r>
      <w:r w:rsidR="00365BA4">
        <w:rPr>
          <w:rFonts w:ascii="宋体" w:hAnsi="宋体" w:hint="eastAsia"/>
          <w:color w:val="000000" w:themeColor="text1"/>
        </w:rPr>
        <w:t>来源:</w:t>
      </w:r>
      <w:r>
        <w:rPr>
          <w:rFonts w:ascii="宋体" w:hAnsi="宋体" w:hint="eastAsia"/>
          <w:color w:val="000000" w:themeColor="text1"/>
        </w:rPr>
        <w:t>G</w:t>
      </w:r>
      <w:r>
        <w:rPr>
          <w:rFonts w:ascii="宋体" w:hAnsi="宋体"/>
          <w:color w:val="000000" w:themeColor="text1"/>
        </w:rPr>
        <w:t xml:space="preserve">B/T </w:t>
      </w:r>
      <w:r>
        <w:rPr>
          <w:rFonts w:ascii="宋体" w:hAnsi="宋体" w:hint="eastAsia"/>
          <w:color w:val="000000" w:themeColor="text1"/>
        </w:rPr>
        <w:t>9851.7-2008，4.</w:t>
      </w:r>
      <w:r w:rsidR="006C6453">
        <w:rPr>
          <w:rFonts w:ascii="宋体" w:hAnsi="宋体" w:hint="eastAsia"/>
          <w:color w:val="000000" w:themeColor="text1"/>
        </w:rPr>
        <w:t>2</w:t>
      </w:r>
      <w:r w:rsidRPr="00C17781">
        <w:rPr>
          <w:rFonts w:ascii="宋体" w:hAnsi="宋体" w:hint="eastAsia"/>
          <w:color w:val="000000" w:themeColor="text1"/>
        </w:rPr>
        <w:t>］</w:t>
      </w:r>
    </w:p>
    <w:p w14:paraId="31738475" w14:textId="77777777" w:rsidR="007C1FA9" w:rsidRPr="00537D10" w:rsidRDefault="003E22C9" w:rsidP="00F30271">
      <w:pPr>
        <w:spacing w:line="360" w:lineRule="auto"/>
        <w:rPr>
          <w:rFonts w:ascii="黑体" w:eastAsia="黑体"/>
          <w:color w:val="000000" w:themeColor="text1"/>
        </w:rPr>
      </w:pPr>
      <w:r>
        <w:rPr>
          <w:rFonts w:ascii="黑体" w:eastAsia="黑体" w:hint="eastAsia"/>
          <w:color w:val="000000" w:themeColor="text1"/>
        </w:rPr>
        <w:t>3.</w:t>
      </w:r>
      <w:r w:rsidR="00902B9B">
        <w:rPr>
          <w:rFonts w:ascii="黑体" w:eastAsia="黑体" w:hint="eastAsia"/>
          <w:color w:val="000000" w:themeColor="text1"/>
        </w:rPr>
        <w:t>7</w:t>
      </w:r>
    </w:p>
    <w:p w14:paraId="37AD3D51" w14:textId="10675318" w:rsidR="00582181" w:rsidRDefault="00037922" w:rsidP="00B7151D">
      <w:pPr>
        <w:spacing w:line="360" w:lineRule="auto"/>
        <w:ind w:firstLine="432"/>
        <w:rPr>
          <w:rFonts w:ascii="黑体" w:eastAsia="黑体"/>
          <w:color w:val="000000" w:themeColor="text1"/>
        </w:rPr>
      </w:pPr>
      <w:r>
        <w:rPr>
          <w:rFonts w:ascii="黑体" w:eastAsia="黑体" w:hint="eastAsia"/>
          <w:color w:val="000000" w:themeColor="text1"/>
        </w:rPr>
        <w:t>耐折性</w:t>
      </w:r>
      <w:r w:rsidR="00B7151D">
        <w:rPr>
          <w:rFonts w:ascii="黑体" w:eastAsia="黑体" w:hint="eastAsia"/>
          <w:color w:val="000000" w:themeColor="text1"/>
        </w:rPr>
        <w:t xml:space="preserve"> </w:t>
      </w:r>
      <w:r w:rsidR="000B6DB6">
        <w:rPr>
          <w:rFonts w:ascii="黑体" w:eastAsia="黑体"/>
          <w:color w:val="000000" w:themeColor="text1"/>
        </w:rPr>
        <w:t>a</w:t>
      </w:r>
      <w:r w:rsidR="001660B1">
        <w:rPr>
          <w:rFonts w:ascii="黑体" w:eastAsia="黑体"/>
          <w:color w:val="000000" w:themeColor="text1"/>
        </w:rPr>
        <w:t>nti-</w:t>
      </w:r>
      <w:r w:rsidR="00A37961">
        <w:rPr>
          <w:rFonts w:ascii="黑体" w:eastAsia="黑体"/>
          <w:color w:val="000000" w:themeColor="text1"/>
        </w:rPr>
        <w:t>folding</w:t>
      </w:r>
    </w:p>
    <w:p w14:paraId="0C162AD7" w14:textId="77777777" w:rsidR="00537D10" w:rsidRPr="00B7151D" w:rsidRDefault="00B178C1" w:rsidP="00B7151D">
      <w:pPr>
        <w:spacing w:line="360" w:lineRule="auto"/>
        <w:ind w:firstLine="432"/>
        <w:rPr>
          <w:rFonts w:cs=".."/>
          <w:color w:val="000000"/>
          <w:szCs w:val="21"/>
        </w:rPr>
      </w:pPr>
      <w:r w:rsidRPr="00B7151D">
        <w:rPr>
          <w:rFonts w:cs=".." w:hint="eastAsia"/>
          <w:color w:val="000000"/>
          <w:szCs w:val="21"/>
        </w:rPr>
        <w:t>印刷品经</w:t>
      </w:r>
      <w:r w:rsidR="0023632B" w:rsidRPr="00B7151D">
        <w:rPr>
          <w:rFonts w:cs=".." w:hint="eastAsia"/>
          <w:color w:val="000000"/>
          <w:szCs w:val="21"/>
        </w:rPr>
        <w:t>压痕</w:t>
      </w:r>
      <w:r w:rsidRPr="00B7151D">
        <w:rPr>
          <w:rFonts w:cs=".." w:hint="eastAsia"/>
          <w:color w:val="000000"/>
          <w:szCs w:val="21"/>
        </w:rPr>
        <w:t>折叠后，折痕处表面与</w:t>
      </w:r>
      <w:r w:rsidR="00AA4860" w:rsidRPr="00B7151D">
        <w:rPr>
          <w:rFonts w:cs=".." w:hint="eastAsia"/>
          <w:color w:val="000000"/>
          <w:szCs w:val="21"/>
        </w:rPr>
        <w:t>未折前的</w:t>
      </w:r>
      <w:r w:rsidR="0023632B" w:rsidRPr="00B7151D">
        <w:rPr>
          <w:rFonts w:cs=".." w:hint="eastAsia"/>
          <w:color w:val="000000"/>
          <w:szCs w:val="21"/>
        </w:rPr>
        <w:t>表观</w:t>
      </w:r>
      <w:r w:rsidR="00AA4860" w:rsidRPr="00B7151D">
        <w:rPr>
          <w:rFonts w:cs=".." w:hint="eastAsia"/>
          <w:color w:val="000000"/>
          <w:szCs w:val="21"/>
        </w:rPr>
        <w:t>变化情况。</w:t>
      </w:r>
    </w:p>
    <w:p w14:paraId="4976287C" w14:textId="77777777" w:rsidR="00D01093" w:rsidRPr="008C274F" w:rsidRDefault="005C5A10" w:rsidP="00896D82">
      <w:pPr>
        <w:spacing w:line="360" w:lineRule="auto"/>
        <w:rPr>
          <w:rFonts w:ascii="黑体" w:eastAsia="黑体" w:hAnsi="黑体"/>
          <w:color w:val="000000" w:themeColor="text1"/>
        </w:rPr>
      </w:pPr>
      <w:r w:rsidRPr="008C274F">
        <w:rPr>
          <w:rFonts w:ascii="黑体" w:eastAsia="黑体" w:hAnsi="黑体" w:hint="eastAsia"/>
          <w:color w:val="000000" w:themeColor="text1"/>
        </w:rPr>
        <w:t>3</w:t>
      </w:r>
      <w:r w:rsidR="007D224D" w:rsidRPr="008C274F">
        <w:rPr>
          <w:rFonts w:ascii="黑体" w:eastAsia="黑体" w:hAnsi="黑体" w:hint="eastAsia"/>
          <w:color w:val="000000" w:themeColor="text1"/>
        </w:rPr>
        <w:t>.</w:t>
      </w:r>
      <w:r w:rsidR="00BA6386">
        <w:rPr>
          <w:rFonts w:ascii="黑体" w:eastAsia="黑体" w:hAnsi="黑体" w:hint="eastAsia"/>
          <w:color w:val="000000" w:themeColor="text1"/>
        </w:rPr>
        <w:t>8</w:t>
      </w:r>
    </w:p>
    <w:p w14:paraId="54FC0798" w14:textId="58E2D08B" w:rsidR="00582181" w:rsidRPr="00B7151D" w:rsidRDefault="00D01093" w:rsidP="00B7151D">
      <w:pPr>
        <w:spacing w:line="360" w:lineRule="auto"/>
        <w:ind w:firstLine="432"/>
        <w:rPr>
          <w:rFonts w:ascii="黑体" w:eastAsia="黑体"/>
          <w:color w:val="000000" w:themeColor="text1"/>
        </w:rPr>
      </w:pPr>
      <w:r w:rsidRPr="00B7151D">
        <w:rPr>
          <w:rFonts w:ascii="黑体" w:eastAsia="黑体" w:hint="eastAsia"/>
          <w:color w:val="000000" w:themeColor="text1"/>
        </w:rPr>
        <w:t>标准</w:t>
      </w:r>
      <w:r w:rsidR="007D224D" w:rsidRPr="00B7151D">
        <w:rPr>
          <w:rFonts w:ascii="黑体" w:eastAsia="黑体" w:hint="eastAsia"/>
          <w:color w:val="000000" w:themeColor="text1"/>
        </w:rPr>
        <w:t>限度样</w:t>
      </w:r>
      <w:r w:rsidR="00B7151D">
        <w:rPr>
          <w:rFonts w:ascii="黑体" w:eastAsia="黑体" w:hint="eastAsia"/>
          <w:color w:val="000000" w:themeColor="text1"/>
        </w:rPr>
        <w:t xml:space="preserve"> </w:t>
      </w:r>
      <w:r w:rsidR="00607D6C" w:rsidRPr="00B7151D">
        <w:rPr>
          <w:rFonts w:ascii="黑体" w:eastAsia="黑体"/>
          <w:color w:val="000000" w:themeColor="text1"/>
        </w:rPr>
        <w:t>b</w:t>
      </w:r>
      <w:r w:rsidR="00E767BC" w:rsidRPr="00B7151D">
        <w:rPr>
          <w:rFonts w:ascii="黑体" w:eastAsia="黑体"/>
          <w:color w:val="000000" w:themeColor="text1"/>
        </w:rPr>
        <w:t>oundary Sam</w:t>
      </w:r>
      <w:r w:rsidR="000B6DB6" w:rsidRPr="00B7151D">
        <w:rPr>
          <w:rFonts w:ascii="黑体" w:eastAsia="黑体"/>
          <w:color w:val="000000" w:themeColor="text1"/>
        </w:rPr>
        <w:t>ples</w:t>
      </w:r>
    </w:p>
    <w:p w14:paraId="63BC374C" w14:textId="77777777" w:rsidR="009D2860" w:rsidRPr="00B7151D" w:rsidRDefault="001379A5" w:rsidP="00B7151D">
      <w:pPr>
        <w:spacing w:line="360" w:lineRule="auto"/>
        <w:ind w:firstLine="432"/>
        <w:rPr>
          <w:rFonts w:cs=".."/>
          <w:color w:val="000000"/>
          <w:szCs w:val="21"/>
        </w:rPr>
      </w:pPr>
      <w:r w:rsidRPr="00B7151D">
        <w:rPr>
          <w:rFonts w:cs=".." w:hint="eastAsia"/>
          <w:color w:val="000000"/>
          <w:szCs w:val="21"/>
        </w:rPr>
        <w:t>对某一无法量化的质量特性，依客户验收标准制作的实物标准纸样或可接受的实物</w:t>
      </w:r>
      <w:r w:rsidR="00C67B78" w:rsidRPr="00B7151D">
        <w:rPr>
          <w:rFonts w:cs=".." w:hint="eastAsia"/>
          <w:color w:val="000000"/>
          <w:szCs w:val="21"/>
        </w:rPr>
        <w:t>极限</w:t>
      </w:r>
      <w:r w:rsidRPr="00B7151D">
        <w:rPr>
          <w:rFonts w:cs=".." w:hint="eastAsia"/>
          <w:color w:val="000000"/>
          <w:szCs w:val="21"/>
        </w:rPr>
        <w:t>纸样</w:t>
      </w:r>
      <w:r w:rsidR="00C67B78" w:rsidRPr="00B7151D">
        <w:rPr>
          <w:rFonts w:cs=".." w:hint="eastAsia"/>
          <w:color w:val="000000"/>
          <w:szCs w:val="21"/>
        </w:rPr>
        <w:t>。</w:t>
      </w:r>
    </w:p>
    <w:p w14:paraId="46A239B9" w14:textId="16A9C62F" w:rsidR="00FA6614" w:rsidRPr="00D90EDB" w:rsidRDefault="006F2E69" w:rsidP="00555FB4">
      <w:pPr>
        <w:pStyle w:val="affd"/>
        <w:spacing w:before="311" w:after="311" w:line="360" w:lineRule="auto"/>
        <w:outlineLvl w:val="9"/>
        <w:rPr>
          <w:rFonts w:hAnsi="黑体"/>
          <w:bCs/>
          <w:color w:val="000000" w:themeColor="text1"/>
        </w:rPr>
      </w:pPr>
      <w:r w:rsidRPr="008C274F">
        <w:rPr>
          <w:rFonts w:hAnsi="黑体"/>
          <w:bCs/>
          <w:color w:val="000000" w:themeColor="text1"/>
        </w:rPr>
        <w:t>4</w:t>
      </w:r>
      <w:r w:rsidR="00E26903">
        <w:rPr>
          <w:rFonts w:hAnsi="黑体"/>
          <w:bCs/>
          <w:color w:val="000000" w:themeColor="text1"/>
        </w:rPr>
        <w:t xml:space="preserve">  </w:t>
      </w:r>
      <w:r w:rsidR="0014455A" w:rsidRPr="008B427A">
        <w:rPr>
          <w:rFonts w:hAnsi="宋体" w:hint="eastAsia"/>
          <w:color w:val="000000" w:themeColor="text1"/>
          <w:kern w:val="2"/>
        </w:rPr>
        <w:t>要求</w:t>
      </w:r>
    </w:p>
    <w:p w14:paraId="588D4340" w14:textId="77777777" w:rsidR="00DE3CA1" w:rsidRDefault="009829BD" w:rsidP="00555FB4">
      <w:pPr>
        <w:pStyle w:val="afffffff5"/>
        <w:spacing w:line="360" w:lineRule="auto"/>
        <w:rPr>
          <w:rFonts w:ascii="黑体" w:eastAsia="黑体" w:hAnsi="宋体"/>
          <w:color w:val="000000" w:themeColor="text1"/>
          <w:sz w:val="21"/>
        </w:rPr>
      </w:pPr>
      <w:r>
        <w:rPr>
          <w:rFonts w:ascii="黑体" w:eastAsia="黑体" w:hAnsi="宋体" w:hint="eastAsia"/>
          <w:color w:val="000000" w:themeColor="text1"/>
          <w:sz w:val="21"/>
        </w:rPr>
        <w:lastRenderedPageBreak/>
        <w:t>4</w:t>
      </w:r>
      <w:r w:rsidR="003F1743" w:rsidRPr="006F2E69">
        <w:rPr>
          <w:rFonts w:ascii="黑体" w:eastAsia="黑体" w:hAnsi="宋体" w:hint="eastAsia"/>
          <w:color w:val="000000" w:themeColor="text1"/>
          <w:sz w:val="21"/>
        </w:rPr>
        <w:t xml:space="preserve">.1  </w:t>
      </w:r>
      <w:r w:rsidR="00DE3CA1">
        <w:rPr>
          <w:rFonts w:ascii="黑体" w:eastAsia="黑体" w:hAnsi="宋体" w:hint="eastAsia"/>
          <w:color w:val="000000" w:themeColor="text1"/>
          <w:sz w:val="21"/>
        </w:rPr>
        <w:t>原辅材料</w:t>
      </w:r>
    </w:p>
    <w:p w14:paraId="3E59CE4F" w14:textId="162585C0" w:rsidR="00866977" w:rsidRDefault="003E2BB8" w:rsidP="00555FB4">
      <w:pPr>
        <w:pStyle w:val="afffffff5"/>
        <w:spacing w:line="360" w:lineRule="auto"/>
        <w:rPr>
          <w:rFonts w:ascii="宋体" w:hAnsi="宋体"/>
          <w:color w:val="000000" w:themeColor="text1"/>
          <w:sz w:val="21"/>
        </w:rPr>
      </w:pPr>
      <w:r w:rsidRPr="00E26903">
        <w:rPr>
          <w:rFonts w:ascii="黑体" w:eastAsia="黑体" w:hAnsi="黑体" w:hint="eastAsia"/>
          <w:color w:val="000000" w:themeColor="text1"/>
          <w:sz w:val="21"/>
        </w:rPr>
        <w:t>4.1.1</w:t>
      </w:r>
      <w:r w:rsidR="00E26903">
        <w:rPr>
          <w:rFonts w:ascii="黑体" w:eastAsia="黑体" w:hAnsi="黑体"/>
          <w:color w:val="000000" w:themeColor="text1"/>
          <w:sz w:val="21"/>
        </w:rPr>
        <w:t xml:space="preserve">  </w:t>
      </w:r>
      <w:r w:rsidR="00803835" w:rsidRPr="008D2003">
        <w:rPr>
          <w:rFonts w:ascii="宋体" w:hAnsi="宋体" w:hint="eastAsia"/>
          <w:color w:val="000000" w:themeColor="text1"/>
          <w:sz w:val="21"/>
        </w:rPr>
        <w:t>应符合相应的国家标准、</w:t>
      </w:r>
      <w:r w:rsidR="00AE5B01" w:rsidRPr="008D2003">
        <w:rPr>
          <w:rFonts w:ascii="宋体" w:hAnsi="宋体" w:hint="eastAsia"/>
          <w:color w:val="000000" w:themeColor="text1"/>
          <w:sz w:val="21"/>
        </w:rPr>
        <w:t>行业标准和有关规定</w:t>
      </w:r>
      <w:r w:rsidR="008D2003" w:rsidRPr="008D2003">
        <w:rPr>
          <w:rFonts w:ascii="宋体" w:hAnsi="宋体" w:hint="eastAsia"/>
          <w:color w:val="000000" w:themeColor="text1"/>
          <w:sz w:val="21"/>
        </w:rPr>
        <w:t>，</w:t>
      </w:r>
      <w:r w:rsidR="00A35AA6">
        <w:rPr>
          <w:rFonts w:ascii="宋体" w:hAnsi="宋体" w:hint="eastAsia"/>
          <w:color w:val="000000" w:themeColor="text1"/>
          <w:sz w:val="21"/>
        </w:rPr>
        <w:t>宜选用可循环、易回收、易降解</w:t>
      </w:r>
      <w:r w:rsidR="00354C96">
        <w:rPr>
          <w:rFonts w:ascii="宋体" w:hAnsi="宋体" w:hint="eastAsia"/>
          <w:color w:val="000000" w:themeColor="text1"/>
          <w:sz w:val="21"/>
        </w:rPr>
        <w:t>及</w:t>
      </w:r>
      <w:r w:rsidR="00E0348C">
        <w:rPr>
          <w:rFonts w:ascii="宋体" w:hAnsi="宋体" w:hint="eastAsia"/>
          <w:color w:val="000000" w:themeColor="text1"/>
          <w:sz w:val="21"/>
        </w:rPr>
        <w:t>生物基</w:t>
      </w:r>
      <w:r w:rsidR="008D2003" w:rsidRPr="008D2003">
        <w:rPr>
          <w:rFonts w:ascii="宋体" w:hAnsi="宋体" w:hint="eastAsia"/>
          <w:color w:val="000000" w:themeColor="text1"/>
          <w:sz w:val="21"/>
        </w:rPr>
        <w:t>材料</w:t>
      </w:r>
      <w:r w:rsidR="004F3C8A">
        <w:rPr>
          <w:rFonts w:ascii="宋体" w:hAnsi="宋体" w:hint="eastAsia"/>
          <w:color w:val="000000" w:themeColor="text1"/>
          <w:sz w:val="21"/>
        </w:rPr>
        <w:t>。</w:t>
      </w:r>
      <w:r w:rsidR="00A62562">
        <w:rPr>
          <w:rFonts w:ascii="宋体" w:hAnsi="宋体" w:hint="eastAsia"/>
          <w:color w:val="000000" w:themeColor="text1"/>
          <w:sz w:val="21"/>
        </w:rPr>
        <w:t>食品直接接触和药品直接接触用包装材料应符合国家卫生安全有关规定的要求。</w:t>
      </w:r>
    </w:p>
    <w:p w14:paraId="164C814C" w14:textId="3D3CE238" w:rsidR="00A35AA6" w:rsidRDefault="00A35AA6" w:rsidP="00A35AA6">
      <w:pPr>
        <w:pStyle w:val="afffffff5"/>
        <w:spacing w:line="360" w:lineRule="auto"/>
        <w:rPr>
          <w:rFonts w:ascii="宋体" w:hAnsi="宋体"/>
          <w:color w:val="000000" w:themeColor="text1"/>
          <w:sz w:val="21"/>
        </w:rPr>
      </w:pPr>
      <w:r w:rsidRPr="00E26903">
        <w:rPr>
          <w:rFonts w:ascii="黑体" w:eastAsia="黑体" w:hAnsi="黑体" w:hint="eastAsia"/>
          <w:color w:val="000000" w:themeColor="text1"/>
          <w:sz w:val="21"/>
        </w:rPr>
        <w:t>4</w:t>
      </w:r>
      <w:r w:rsidR="00E26903">
        <w:rPr>
          <w:rFonts w:ascii="黑体" w:eastAsia="黑体" w:hAnsi="黑体" w:hint="eastAsia"/>
          <w:color w:val="000000" w:themeColor="text1"/>
          <w:sz w:val="21"/>
        </w:rPr>
        <w:t>.</w:t>
      </w:r>
      <w:r w:rsidRPr="00E26903">
        <w:rPr>
          <w:rFonts w:ascii="黑体" w:eastAsia="黑体" w:hAnsi="黑体" w:hint="eastAsia"/>
          <w:color w:val="000000" w:themeColor="text1"/>
          <w:sz w:val="21"/>
        </w:rPr>
        <w:t>1.</w:t>
      </w:r>
      <w:r w:rsidR="003E2BB8" w:rsidRPr="00E26903">
        <w:rPr>
          <w:rFonts w:ascii="黑体" w:eastAsia="黑体" w:hAnsi="黑体" w:hint="eastAsia"/>
          <w:color w:val="000000" w:themeColor="text1"/>
          <w:sz w:val="21"/>
        </w:rPr>
        <w:t>2</w:t>
      </w:r>
      <w:r w:rsidR="00E26903">
        <w:rPr>
          <w:rFonts w:ascii="黑体" w:eastAsia="黑体" w:hAnsi="黑体"/>
          <w:color w:val="000000" w:themeColor="text1"/>
          <w:sz w:val="21"/>
        </w:rPr>
        <w:t xml:space="preserve">  </w:t>
      </w:r>
      <w:r w:rsidR="003E2BB8" w:rsidRPr="00C16820">
        <w:rPr>
          <w:rFonts w:ascii="宋体" w:hAnsi="宋体" w:hint="eastAsia"/>
          <w:color w:val="000000" w:themeColor="text1"/>
          <w:sz w:val="21"/>
        </w:rPr>
        <w:t>包装用转移镀铝纸制品，不应使用对人体有害或影响包装内容物品质的溶剂、助溶剂、涂料、油墨、光油、胶粘剂等物质。</w:t>
      </w:r>
      <w:r w:rsidR="003E2BB8">
        <w:rPr>
          <w:rFonts w:ascii="宋体" w:hAnsi="宋体" w:hint="eastAsia"/>
          <w:color w:val="000000" w:themeColor="text1"/>
          <w:sz w:val="21"/>
        </w:rPr>
        <w:t>应符合</w:t>
      </w:r>
      <w:r w:rsidR="003E2BB8" w:rsidRPr="00C16820">
        <w:rPr>
          <w:rFonts w:ascii="宋体" w:hAnsi="宋体" w:hint="eastAsia"/>
          <w:color w:val="000000" w:themeColor="text1"/>
          <w:sz w:val="21"/>
        </w:rPr>
        <w:t>H</w:t>
      </w:r>
      <w:r w:rsidR="003E2BB8" w:rsidRPr="00C16820">
        <w:rPr>
          <w:rFonts w:ascii="宋体" w:hAnsi="宋体"/>
          <w:color w:val="000000" w:themeColor="text1"/>
          <w:sz w:val="21"/>
        </w:rPr>
        <w:t>J 2503</w:t>
      </w:r>
      <w:r w:rsidR="00F36E7A">
        <w:rPr>
          <w:rFonts w:ascii="宋体" w:hAnsi="宋体" w:hint="eastAsia"/>
          <w:color w:val="000000" w:themeColor="text1"/>
          <w:sz w:val="21"/>
        </w:rPr>
        <w:t>-</w:t>
      </w:r>
      <w:r w:rsidR="00F36E7A">
        <w:rPr>
          <w:rFonts w:ascii="宋体" w:hAnsi="宋体"/>
          <w:color w:val="000000" w:themeColor="text1"/>
          <w:sz w:val="21"/>
        </w:rPr>
        <w:t>2003</w:t>
      </w:r>
      <w:r w:rsidR="00F36E7A">
        <w:rPr>
          <w:rFonts w:ascii="宋体" w:hAnsi="宋体" w:hint="eastAsia"/>
          <w:color w:val="000000" w:themeColor="text1"/>
          <w:sz w:val="21"/>
        </w:rPr>
        <w:t>中</w:t>
      </w:r>
      <w:r w:rsidR="003E2BB8" w:rsidRPr="00C16820">
        <w:rPr>
          <w:rFonts w:ascii="宋体" w:hAnsi="宋体" w:hint="eastAsia"/>
          <w:color w:val="000000" w:themeColor="text1"/>
          <w:sz w:val="21"/>
        </w:rPr>
        <w:t xml:space="preserve"> 5.2</w:t>
      </w:r>
      <w:r w:rsidR="00482789">
        <w:rPr>
          <w:rFonts w:ascii="宋体" w:hAnsi="宋体" w:hint="eastAsia"/>
          <w:color w:val="000000" w:themeColor="text1"/>
          <w:sz w:val="21"/>
        </w:rPr>
        <w:t>的规定</w:t>
      </w:r>
      <w:r w:rsidR="003E2BB8" w:rsidRPr="00C16820">
        <w:rPr>
          <w:rFonts w:ascii="宋体" w:hAnsi="宋体" w:hint="eastAsia"/>
          <w:color w:val="000000" w:themeColor="text1"/>
          <w:sz w:val="21"/>
        </w:rPr>
        <w:t>。</w:t>
      </w:r>
    </w:p>
    <w:p w14:paraId="1008F6DC" w14:textId="09079DAC" w:rsidR="003F723A" w:rsidRDefault="00A35AA6" w:rsidP="00555FB4">
      <w:pPr>
        <w:pStyle w:val="afffffff5"/>
        <w:spacing w:line="360" w:lineRule="auto"/>
        <w:rPr>
          <w:rFonts w:ascii="宋体" w:hAnsi="宋体"/>
          <w:color w:val="000000" w:themeColor="text1"/>
          <w:sz w:val="21"/>
        </w:rPr>
      </w:pPr>
      <w:r w:rsidRPr="00E26903">
        <w:rPr>
          <w:rFonts w:ascii="黑体" w:eastAsia="黑体" w:hAnsi="黑体" w:hint="eastAsia"/>
          <w:color w:val="000000" w:themeColor="text1"/>
          <w:sz w:val="21"/>
        </w:rPr>
        <w:t>4.</w:t>
      </w:r>
      <w:r w:rsidR="003E2BB8" w:rsidRPr="00E26903">
        <w:rPr>
          <w:rFonts w:ascii="黑体" w:eastAsia="黑体" w:hAnsi="黑体" w:hint="eastAsia"/>
          <w:color w:val="000000" w:themeColor="text1"/>
          <w:sz w:val="21"/>
        </w:rPr>
        <w:t>1.3</w:t>
      </w:r>
      <w:r w:rsidR="00E26903">
        <w:rPr>
          <w:rFonts w:ascii="黑体" w:eastAsia="黑体" w:hAnsi="黑体"/>
          <w:color w:val="000000" w:themeColor="text1"/>
          <w:sz w:val="21"/>
        </w:rPr>
        <w:t xml:space="preserve">  </w:t>
      </w:r>
      <w:r w:rsidRPr="00C16820">
        <w:rPr>
          <w:rFonts w:ascii="宋体" w:hAnsi="宋体" w:hint="eastAsia"/>
          <w:color w:val="000000" w:themeColor="text1"/>
          <w:sz w:val="21"/>
        </w:rPr>
        <w:t>生产过程中使用的各原材料不得人为添加邻苯二甲酸酯类物质（包括但不限于邻苯二甲酸酯，</w:t>
      </w:r>
      <w:proofErr w:type="gramStart"/>
      <w:r w:rsidRPr="00C16820">
        <w:rPr>
          <w:rFonts w:ascii="宋体" w:hAnsi="宋体" w:hint="eastAsia"/>
          <w:color w:val="000000" w:themeColor="text1"/>
          <w:sz w:val="21"/>
        </w:rPr>
        <w:t>如邻苯</w:t>
      </w:r>
      <w:proofErr w:type="gramEnd"/>
      <w:r w:rsidRPr="00C16820">
        <w:rPr>
          <w:rFonts w:ascii="宋体" w:hAnsi="宋体" w:hint="eastAsia"/>
          <w:color w:val="000000" w:themeColor="text1"/>
          <w:sz w:val="21"/>
        </w:rPr>
        <w:t>二甲酸二丁酯（D</w:t>
      </w:r>
      <w:r w:rsidRPr="00C16820">
        <w:rPr>
          <w:rFonts w:ascii="宋体" w:hAnsi="宋体"/>
          <w:color w:val="000000" w:themeColor="text1"/>
          <w:sz w:val="21"/>
        </w:rPr>
        <w:t>BP</w:t>
      </w:r>
      <w:r w:rsidRPr="00C16820">
        <w:rPr>
          <w:rFonts w:ascii="宋体" w:hAnsi="宋体" w:hint="eastAsia"/>
          <w:color w:val="000000" w:themeColor="text1"/>
          <w:sz w:val="21"/>
        </w:rPr>
        <w:t>）、邻苯二甲酸丁</w:t>
      </w:r>
      <w:proofErr w:type="gramStart"/>
      <w:r w:rsidRPr="00C16820">
        <w:rPr>
          <w:rFonts w:ascii="宋体" w:hAnsi="宋体" w:hint="eastAsia"/>
          <w:color w:val="000000" w:themeColor="text1"/>
          <w:sz w:val="21"/>
        </w:rPr>
        <w:t>苄</w:t>
      </w:r>
      <w:proofErr w:type="gramEnd"/>
      <w:r w:rsidRPr="00C16820">
        <w:rPr>
          <w:rFonts w:ascii="宋体" w:hAnsi="宋体" w:hint="eastAsia"/>
          <w:color w:val="000000" w:themeColor="text1"/>
          <w:sz w:val="21"/>
        </w:rPr>
        <w:t>酯（B</w:t>
      </w:r>
      <w:r w:rsidRPr="00C16820">
        <w:rPr>
          <w:rFonts w:ascii="宋体" w:hAnsi="宋体"/>
          <w:color w:val="000000" w:themeColor="text1"/>
          <w:sz w:val="21"/>
        </w:rPr>
        <w:t>BP</w:t>
      </w:r>
      <w:r w:rsidRPr="00C16820">
        <w:rPr>
          <w:rFonts w:ascii="宋体" w:hAnsi="宋体" w:hint="eastAsia"/>
          <w:color w:val="000000" w:themeColor="text1"/>
          <w:sz w:val="21"/>
        </w:rPr>
        <w:t>）、邻苯二甲酸</w:t>
      </w:r>
      <w:proofErr w:type="gramStart"/>
      <w:r w:rsidRPr="00C16820">
        <w:rPr>
          <w:rFonts w:ascii="宋体" w:hAnsi="宋体" w:hint="eastAsia"/>
          <w:color w:val="000000" w:themeColor="text1"/>
          <w:sz w:val="21"/>
        </w:rPr>
        <w:t>二异辛酯</w:t>
      </w:r>
      <w:proofErr w:type="gramEnd"/>
      <w:r w:rsidRPr="00C16820">
        <w:rPr>
          <w:rFonts w:ascii="宋体" w:hAnsi="宋体" w:hint="eastAsia"/>
          <w:color w:val="000000" w:themeColor="text1"/>
          <w:sz w:val="21"/>
        </w:rPr>
        <w:t>（D</w:t>
      </w:r>
      <w:r w:rsidRPr="00C16820">
        <w:rPr>
          <w:rFonts w:ascii="宋体" w:hAnsi="宋体"/>
          <w:color w:val="000000" w:themeColor="text1"/>
          <w:sz w:val="21"/>
        </w:rPr>
        <w:t>EHP</w:t>
      </w:r>
      <w:r w:rsidRPr="00C16820">
        <w:rPr>
          <w:rFonts w:ascii="宋体" w:hAnsi="宋体" w:hint="eastAsia"/>
          <w:color w:val="000000" w:themeColor="text1"/>
          <w:sz w:val="21"/>
        </w:rPr>
        <w:t>）、邻苯二甲酸二辛酯（D</w:t>
      </w:r>
      <w:r w:rsidRPr="00C16820">
        <w:rPr>
          <w:rFonts w:ascii="宋体" w:hAnsi="宋体"/>
          <w:color w:val="000000" w:themeColor="text1"/>
          <w:sz w:val="21"/>
        </w:rPr>
        <w:t>NOP</w:t>
      </w:r>
      <w:r w:rsidRPr="00C16820">
        <w:rPr>
          <w:rFonts w:ascii="宋体" w:hAnsi="宋体" w:hint="eastAsia"/>
          <w:color w:val="000000" w:themeColor="text1"/>
          <w:sz w:val="21"/>
        </w:rPr>
        <w:t>）、邻苯二甲酸二异壬酯（D</w:t>
      </w:r>
      <w:r w:rsidRPr="00C16820">
        <w:rPr>
          <w:rFonts w:ascii="宋体" w:hAnsi="宋体"/>
          <w:color w:val="000000" w:themeColor="text1"/>
          <w:sz w:val="21"/>
        </w:rPr>
        <w:t>INP</w:t>
      </w:r>
      <w:r w:rsidRPr="00C16820">
        <w:rPr>
          <w:rFonts w:ascii="宋体" w:hAnsi="宋体" w:hint="eastAsia"/>
          <w:color w:val="000000" w:themeColor="text1"/>
          <w:sz w:val="21"/>
        </w:rPr>
        <w:t>）、邻苯二甲酸二异</w:t>
      </w:r>
      <w:proofErr w:type="gramStart"/>
      <w:r w:rsidRPr="00C16820">
        <w:rPr>
          <w:rFonts w:ascii="宋体" w:hAnsi="宋体" w:hint="eastAsia"/>
          <w:color w:val="000000" w:themeColor="text1"/>
          <w:sz w:val="21"/>
        </w:rPr>
        <w:t>癸</w:t>
      </w:r>
      <w:proofErr w:type="gramEnd"/>
      <w:r w:rsidRPr="00C16820">
        <w:rPr>
          <w:rFonts w:ascii="宋体" w:hAnsi="宋体" w:hint="eastAsia"/>
          <w:color w:val="000000" w:themeColor="text1"/>
          <w:sz w:val="21"/>
        </w:rPr>
        <w:t>酯（D</w:t>
      </w:r>
      <w:r w:rsidRPr="00C16820">
        <w:rPr>
          <w:rFonts w:ascii="宋体" w:hAnsi="宋体"/>
          <w:color w:val="000000" w:themeColor="text1"/>
          <w:sz w:val="21"/>
        </w:rPr>
        <w:t>IDP</w:t>
      </w:r>
      <w:r w:rsidRPr="00C16820">
        <w:rPr>
          <w:rFonts w:ascii="宋体" w:hAnsi="宋体" w:hint="eastAsia"/>
          <w:color w:val="000000" w:themeColor="text1"/>
          <w:sz w:val="21"/>
        </w:rPr>
        <w:t>））。</w:t>
      </w:r>
    </w:p>
    <w:p w14:paraId="42F31CE1" w14:textId="51F44EDD" w:rsidR="00BA1771" w:rsidRPr="008E31D9" w:rsidRDefault="00866977" w:rsidP="00611EF9">
      <w:pPr>
        <w:pStyle w:val="Default"/>
        <w:spacing w:line="360" w:lineRule="auto"/>
        <w:rPr>
          <w:rStyle w:val="afc"/>
          <w:rFonts w:ascii="宋体" w:eastAsia="宋体" w:hAnsi="宋体" w:cs="Times New Roman"/>
          <w:color w:val="auto"/>
          <w:kern w:val="2"/>
        </w:rPr>
      </w:pPr>
      <w:r w:rsidRPr="00E26903">
        <w:rPr>
          <w:rFonts w:hAnsi="黑体" w:cs="Times New Roman" w:hint="eastAsia"/>
          <w:color w:val="000000" w:themeColor="text1"/>
          <w:kern w:val="2"/>
          <w:sz w:val="21"/>
          <w:szCs w:val="20"/>
        </w:rPr>
        <w:t>4.1.4</w:t>
      </w:r>
      <w:r w:rsidR="00E26903">
        <w:rPr>
          <w:rFonts w:hAnsi="黑体" w:cs="Times New Roman"/>
          <w:color w:val="000000" w:themeColor="text1"/>
          <w:kern w:val="2"/>
          <w:sz w:val="21"/>
          <w:szCs w:val="20"/>
        </w:rPr>
        <w:t xml:space="preserve">  </w:t>
      </w:r>
      <w:r w:rsidR="001B65FA" w:rsidRPr="008E31D9">
        <w:rPr>
          <w:rFonts w:ascii="宋体" w:eastAsia="宋体" w:hAnsi="宋体" w:hint="eastAsia"/>
          <w:color w:val="000000" w:themeColor="text1"/>
          <w:sz w:val="21"/>
        </w:rPr>
        <w:t>使用的</w:t>
      </w:r>
      <w:r w:rsidR="00F41AC1" w:rsidRPr="008E31D9">
        <w:rPr>
          <w:rFonts w:ascii="宋体" w:eastAsia="宋体" w:hAnsi="宋体" w:hint="eastAsia"/>
          <w:color w:val="000000" w:themeColor="text1"/>
          <w:sz w:val="21"/>
        </w:rPr>
        <w:t>转移</w:t>
      </w:r>
      <w:proofErr w:type="gramStart"/>
      <w:r w:rsidR="00F41AC1" w:rsidRPr="008E31D9">
        <w:rPr>
          <w:rFonts w:ascii="宋体" w:eastAsia="宋体" w:hAnsi="宋体" w:hint="eastAsia"/>
          <w:color w:val="000000" w:themeColor="text1"/>
          <w:sz w:val="21"/>
        </w:rPr>
        <w:t>镀铝纸</w:t>
      </w:r>
      <w:r w:rsidR="00BA1771" w:rsidRPr="008E31D9">
        <w:rPr>
          <w:rFonts w:ascii="宋体" w:eastAsia="宋体" w:hAnsi="宋体" w:hint="eastAsia"/>
          <w:color w:val="000000" w:themeColor="text1"/>
          <w:sz w:val="21"/>
        </w:rPr>
        <w:t>应满足</w:t>
      </w:r>
      <w:proofErr w:type="gramEnd"/>
      <w:r w:rsidR="00BA1771" w:rsidRPr="008E31D9">
        <w:rPr>
          <w:rFonts w:ascii="宋体" w:eastAsia="宋体" w:hAnsi="宋体" w:hint="eastAsia"/>
          <w:color w:val="000000" w:themeColor="text1"/>
          <w:sz w:val="21"/>
        </w:rPr>
        <w:t>相关</w:t>
      </w:r>
      <w:r w:rsidR="00F41AC1" w:rsidRPr="008E31D9">
        <w:rPr>
          <w:rFonts w:ascii="宋体" w:eastAsia="宋体" w:hAnsi="宋体" w:hint="eastAsia"/>
          <w:color w:val="000000" w:themeColor="text1"/>
          <w:sz w:val="21"/>
        </w:rPr>
        <w:t>技术指标</w:t>
      </w:r>
      <w:r w:rsidR="00BA1771" w:rsidRPr="008E31D9">
        <w:rPr>
          <w:rFonts w:ascii="宋体" w:eastAsia="宋体" w:hAnsi="宋体" w:hint="eastAsia"/>
          <w:color w:val="000000" w:themeColor="text1"/>
          <w:sz w:val="21"/>
        </w:rPr>
        <w:t>的要求</w:t>
      </w:r>
      <w:r w:rsidR="00046BAD" w:rsidRPr="008E31D9">
        <w:rPr>
          <w:rFonts w:ascii="宋体" w:eastAsia="宋体" w:hAnsi="宋体" w:hint="eastAsia"/>
          <w:color w:val="000000" w:themeColor="text1"/>
          <w:sz w:val="21"/>
        </w:rPr>
        <w:t>。</w:t>
      </w:r>
      <w:r w:rsidR="00245DE0" w:rsidRPr="008E31D9">
        <w:rPr>
          <w:rFonts w:ascii="宋体" w:eastAsia="宋体" w:hAnsi="宋体" w:hint="eastAsia"/>
          <w:color w:val="000000" w:themeColor="text1"/>
          <w:sz w:val="21"/>
        </w:rPr>
        <w:t>附录A</w:t>
      </w:r>
      <w:r w:rsidR="00BA1771" w:rsidRPr="008E31D9">
        <w:rPr>
          <w:rFonts w:ascii="宋体" w:eastAsia="宋体" w:hAnsi="宋体" w:hint="eastAsia"/>
          <w:color w:val="000000" w:themeColor="text1"/>
          <w:sz w:val="21"/>
        </w:rPr>
        <w:t>给出了</w:t>
      </w:r>
      <w:r w:rsidR="00BA1771" w:rsidRPr="008E31D9">
        <w:rPr>
          <w:rStyle w:val="afc"/>
          <w:rFonts w:ascii="宋体" w:eastAsia="宋体" w:hAnsi="宋体" w:cs="Times New Roman" w:hint="eastAsia"/>
          <w:color w:val="auto"/>
          <w:kern w:val="2"/>
        </w:rPr>
        <w:t>转移镀铝纸主要技术指标及试验方法。</w:t>
      </w:r>
    </w:p>
    <w:p w14:paraId="03A7BE1B" w14:textId="3458462E" w:rsidR="00BA1848" w:rsidRPr="00C14C60" w:rsidRDefault="002732D8" w:rsidP="00555FB4">
      <w:pPr>
        <w:pStyle w:val="afffffff5"/>
        <w:spacing w:line="360" w:lineRule="auto"/>
        <w:rPr>
          <w:rFonts w:ascii="黑体" w:eastAsia="黑体" w:hAnsi="黑体"/>
          <w:color w:val="000000" w:themeColor="text1"/>
          <w:sz w:val="21"/>
        </w:rPr>
      </w:pPr>
      <w:r w:rsidRPr="00C14C60">
        <w:rPr>
          <w:rFonts w:ascii="黑体" w:eastAsia="黑体" w:hAnsi="黑体" w:hint="eastAsia"/>
          <w:color w:val="000000" w:themeColor="text1"/>
          <w:sz w:val="21"/>
        </w:rPr>
        <w:t>4.</w:t>
      </w:r>
      <w:r w:rsidR="00A2493A">
        <w:rPr>
          <w:rFonts w:ascii="黑体" w:eastAsia="黑体" w:hAnsi="黑体"/>
          <w:color w:val="000000" w:themeColor="text1"/>
          <w:sz w:val="21"/>
        </w:rPr>
        <w:t>2</w:t>
      </w:r>
      <w:r w:rsidR="00E26903">
        <w:rPr>
          <w:rFonts w:ascii="黑体" w:eastAsia="黑体" w:hAnsi="黑体"/>
          <w:color w:val="000000" w:themeColor="text1"/>
          <w:sz w:val="21"/>
        </w:rPr>
        <w:t xml:space="preserve">  </w:t>
      </w:r>
      <w:r w:rsidR="00C14C60" w:rsidRPr="00C14C60">
        <w:rPr>
          <w:rFonts w:ascii="黑体" w:eastAsia="黑体" w:hAnsi="黑体" w:hint="eastAsia"/>
          <w:color w:val="000000" w:themeColor="text1"/>
          <w:sz w:val="21"/>
        </w:rPr>
        <w:t>转移镀铝纸制品要求</w:t>
      </w:r>
    </w:p>
    <w:p w14:paraId="5534C788" w14:textId="5C9C049F" w:rsidR="00F80E4C" w:rsidRPr="00827AF1" w:rsidRDefault="00F80E4C" w:rsidP="00555FB4">
      <w:pPr>
        <w:pStyle w:val="afffffff5"/>
        <w:spacing w:line="360" w:lineRule="auto"/>
        <w:rPr>
          <w:rFonts w:ascii="黑体" w:eastAsia="黑体" w:hAnsi="黑体"/>
          <w:color w:val="000000" w:themeColor="text1"/>
          <w:sz w:val="21"/>
        </w:rPr>
      </w:pPr>
      <w:r w:rsidRPr="00827AF1">
        <w:rPr>
          <w:rFonts w:ascii="黑体" w:eastAsia="黑体" w:hAnsi="黑体" w:hint="eastAsia"/>
          <w:color w:val="000000" w:themeColor="text1"/>
          <w:sz w:val="21"/>
        </w:rPr>
        <w:t>4.</w:t>
      </w:r>
      <w:r w:rsidR="00A2493A" w:rsidRPr="00827AF1">
        <w:rPr>
          <w:rFonts w:ascii="黑体" w:eastAsia="黑体" w:hAnsi="黑体"/>
          <w:color w:val="000000" w:themeColor="text1"/>
          <w:sz w:val="21"/>
        </w:rPr>
        <w:t>2</w:t>
      </w:r>
      <w:r w:rsidRPr="00827AF1">
        <w:rPr>
          <w:rFonts w:ascii="黑体" w:eastAsia="黑体" w:hAnsi="黑体" w:hint="eastAsia"/>
          <w:color w:val="000000" w:themeColor="text1"/>
          <w:sz w:val="21"/>
        </w:rPr>
        <w:t>.1</w:t>
      </w:r>
      <w:r w:rsidR="00E26903">
        <w:rPr>
          <w:rFonts w:ascii="黑体" w:eastAsia="黑体" w:hAnsi="黑体"/>
          <w:color w:val="000000" w:themeColor="text1"/>
          <w:sz w:val="21"/>
        </w:rPr>
        <w:t xml:space="preserve">  </w:t>
      </w:r>
      <w:r w:rsidRPr="00827AF1">
        <w:rPr>
          <w:rFonts w:ascii="黑体" w:eastAsia="黑体" w:hAnsi="黑体" w:hint="eastAsia"/>
          <w:color w:val="000000" w:themeColor="text1"/>
          <w:sz w:val="21"/>
        </w:rPr>
        <w:t>外观</w:t>
      </w:r>
    </w:p>
    <w:p w14:paraId="64D78F4F" w14:textId="77777777" w:rsidR="00F80E4C" w:rsidRPr="00E26903" w:rsidRDefault="00F80E4C" w:rsidP="00E26903">
      <w:pPr>
        <w:spacing w:line="360" w:lineRule="auto"/>
        <w:ind w:firstLine="432"/>
        <w:rPr>
          <w:rFonts w:cs=".."/>
          <w:color w:val="000000"/>
          <w:szCs w:val="21"/>
        </w:rPr>
      </w:pPr>
      <w:r w:rsidRPr="00E26903">
        <w:rPr>
          <w:rFonts w:cs=".." w:hint="eastAsia"/>
          <w:color w:val="000000"/>
          <w:szCs w:val="21"/>
        </w:rPr>
        <w:t>转移镀铝纸制品应图文清晰</w:t>
      </w:r>
      <w:r w:rsidR="00C77F9D" w:rsidRPr="00E26903">
        <w:rPr>
          <w:rFonts w:cs=".." w:hint="eastAsia"/>
          <w:color w:val="000000"/>
          <w:szCs w:val="21"/>
        </w:rPr>
        <w:t>、</w:t>
      </w:r>
      <w:r w:rsidRPr="00E26903">
        <w:rPr>
          <w:rFonts w:cs=".." w:hint="eastAsia"/>
          <w:color w:val="000000"/>
          <w:szCs w:val="21"/>
        </w:rPr>
        <w:t>完整，条</w:t>
      </w:r>
      <w:r w:rsidR="00C77F9D" w:rsidRPr="00E26903">
        <w:rPr>
          <w:rFonts w:cs=".." w:hint="eastAsia"/>
          <w:color w:val="000000"/>
          <w:szCs w:val="21"/>
        </w:rPr>
        <w:t>型</w:t>
      </w:r>
      <w:r w:rsidRPr="00E26903">
        <w:rPr>
          <w:rFonts w:cs=".." w:hint="eastAsia"/>
          <w:color w:val="000000"/>
          <w:szCs w:val="21"/>
        </w:rPr>
        <w:t>码</w:t>
      </w:r>
      <w:r w:rsidRPr="00E26903">
        <w:rPr>
          <w:rFonts w:cs=".." w:hint="eastAsia"/>
          <w:color w:val="000000"/>
          <w:szCs w:val="21"/>
        </w:rPr>
        <w:t>/</w:t>
      </w:r>
      <w:r w:rsidRPr="00E26903">
        <w:rPr>
          <w:rFonts w:cs=".." w:hint="eastAsia"/>
          <w:color w:val="000000"/>
          <w:szCs w:val="21"/>
        </w:rPr>
        <w:t>二维码（如有）正确且</w:t>
      </w:r>
      <w:proofErr w:type="gramStart"/>
      <w:r w:rsidRPr="00E26903">
        <w:rPr>
          <w:rFonts w:cs=".." w:hint="eastAsia"/>
          <w:color w:val="000000"/>
          <w:szCs w:val="21"/>
        </w:rPr>
        <w:t>可用扫码设备</w:t>
      </w:r>
      <w:proofErr w:type="gramEnd"/>
      <w:r w:rsidRPr="00E26903">
        <w:rPr>
          <w:rFonts w:cs=".." w:hint="eastAsia"/>
          <w:color w:val="000000"/>
          <w:szCs w:val="21"/>
        </w:rPr>
        <w:t>识读。无异物</w:t>
      </w:r>
      <w:r w:rsidR="004824F9" w:rsidRPr="00E26903">
        <w:rPr>
          <w:rFonts w:cs=".." w:hint="eastAsia"/>
          <w:color w:val="000000"/>
          <w:szCs w:val="21"/>
        </w:rPr>
        <w:t>、</w:t>
      </w:r>
      <w:r w:rsidR="00B569C5" w:rsidRPr="00E26903">
        <w:rPr>
          <w:rFonts w:cs=".." w:hint="eastAsia"/>
          <w:color w:val="000000"/>
          <w:szCs w:val="21"/>
        </w:rPr>
        <w:t>糊口边缘无溢胶、</w:t>
      </w:r>
      <w:r w:rsidR="0022730F" w:rsidRPr="00E26903">
        <w:rPr>
          <w:rFonts w:cs=".." w:hint="eastAsia"/>
          <w:color w:val="000000"/>
          <w:szCs w:val="21"/>
        </w:rPr>
        <w:t>无划伤</w:t>
      </w:r>
      <w:r w:rsidR="00B569C5" w:rsidRPr="00E26903">
        <w:rPr>
          <w:rFonts w:cs=".." w:hint="eastAsia"/>
          <w:color w:val="000000"/>
          <w:szCs w:val="21"/>
        </w:rPr>
        <w:t>和</w:t>
      </w:r>
      <w:r w:rsidR="0022730F" w:rsidRPr="00E26903">
        <w:rPr>
          <w:rFonts w:cs=".." w:hint="eastAsia"/>
          <w:color w:val="000000"/>
          <w:szCs w:val="21"/>
        </w:rPr>
        <w:t>破损</w:t>
      </w:r>
      <w:r w:rsidRPr="00E26903">
        <w:rPr>
          <w:rFonts w:cs=".." w:hint="eastAsia"/>
          <w:color w:val="000000"/>
          <w:szCs w:val="21"/>
        </w:rPr>
        <w:t>。热烫印的图文应清晰、牢固、平实，无虚烫、糊版、脏版。烫印字迹无断缺。烫印表面光亮度无明显差异。压凹凸外观图文轮廓清晰。图文凹凸均匀，纸张纤维无断裂。</w:t>
      </w:r>
    </w:p>
    <w:p w14:paraId="3CA1C0E9" w14:textId="4ACBA04A" w:rsidR="00F3385F" w:rsidRPr="00277179" w:rsidRDefault="00F3385F" w:rsidP="00F3385F">
      <w:pPr>
        <w:pStyle w:val="afffffff5"/>
        <w:spacing w:line="360" w:lineRule="auto"/>
        <w:rPr>
          <w:rFonts w:ascii="黑体" w:eastAsia="黑体" w:hAnsi="黑体"/>
          <w:sz w:val="21"/>
        </w:rPr>
      </w:pPr>
      <w:r>
        <w:rPr>
          <w:rFonts w:ascii="黑体" w:eastAsia="黑体" w:hAnsi="黑体" w:hint="eastAsia"/>
          <w:sz w:val="21"/>
        </w:rPr>
        <w:t>4.</w:t>
      </w:r>
      <w:r w:rsidR="00A2493A">
        <w:rPr>
          <w:rFonts w:ascii="黑体" w:eastAsia="黑体" w:hAnsi="黑体"/>
          <w:sz w:val="21"/>
        </w:rPr>
        <w:t>2</w:t>
      </w:r>
      <w:r>
        <w:rPr>
          <w:rFonts w:ascii="黑体" w:eastAsia="黑体" w:hAnsi="黑体"/>
          <w:sz w:val="21"/>
        </w:rPr>
        <w:t>.2</w:t>
      </w:r>
      <w:r w:rsidR="00E26903">
        <w:rPr>
          <w:rFonts w:ascii="黑体" w:eastAsia="黑体" w:hAnsi="黑体"/>
          <w:sz w:val="21"/>
        </w:rPr>
        <w:t xml:space="preserve">  </w:t>
      </w:r>
      <w:r w:rsidR="008C36BD">
        <w:rPr>
          <w:rFonts w:ascii="黑体" w:eastAsia="黑体" w:hAnsi="黑体" w:hint="eastAsia"/>
          <w:sz w:val="21"/>
        </w:rPr>
        <w:t>结构</w:t>
      </w:r>
    </w:p>
    <w:p w14:paraId="2472841C" w14:textId="600EC291" w:rsidR="00F3385F" w:rsidRPr="00FD6057" w:rsidRDefault="00F3385F" w:rsidP="00FD6057">
      <w:pPr>
        <w:spacing w:line="360" w:lineRule="auto"/>
        <w:ind w:firstLine="432"/>
        <w:rPr>
          <w:rFonts w:ascii="宋体" w:hAnsi="宋体"/>
          <w:color w:val="000000" w:themeColor="text1"/>
        </w:rPr>
      </w:pPr>
      <w:r>
        <w:rPr>
          <w:rFonts w:ascii="宋体" w:hAnsi="宋体" w:hint="eastAsia"/>
          <w:color w:val="000000" w:themeColor="text1"/>
        </w:rPr>
        <w:t>转移镀铝纸制品</w:t>
      </w:r>
      <w:r w:rsidR="008C36BD">
        <w:rPr>
          <w:rFonts w:ascii="宋体" w:hAnsi="宋体" w:hint="eastAsia"/>
          <w:color w:val="000000" w:themeColor="text1"/>
        </w:rPr>
        <w:t>结构上</w:t>
      </w:r>
      <w:r w:rsidR="00E91176">
        <w:rPr>
          <w:rFonts w:ascii="宋体" w:hAnsi="宋体" w:hint="eastAsia"/>
          <w:color w:val="000000" w:themeColor="text1"/>
        </w:rPr>
        <w:t>不</w:t>
      </w:r>
      <w:r w:rsidR="009354EB">
        <w:rPr>
          <w:rFonts w:ascii="宋体" w:hAnsi="宋体" w:hint="eastAsia"/>
          <w:color w:val="000000" w:themeColor="text1"/>
        </w:rPr>
        <w:t>应含有聚酯</w:t>
      </w:r>
      <w:r w:rsidR="008F5D7C">
        <w:rPr>
          <w:rFonts w:ascii="宋体" w:hAnsi="宋体" w:hint="eastAsia"/>
          <w:color w:val="000000" w:themeColor="text1"/>
        </w:rPr>
        <w:t>、</w:t>
      </w:r>
      <w:r w:rsidR="009354EB">
        <w:rPr>
          <w:rFonts w:ascii="宋体" w:hAnsi="宋体" w:hint="eastAsia"/>
          <w:color w:val="000000" w:themeColor="text1"/>
        </w:rPr>
        <w:t>聚烯烃类</w:t>
      </w:r>
      <w:r>
        <w:rPr>
          <w:rFonts w:ascii="宋体" w:hAnsi="宋体" w:hint="eastAsia"/>
          <w:color w:val="000000" w:themeColor="text1"/>
        </w:rPr>
        <w:t>薄膜。</w:t>
      </w:r>
      <w:r w:rsidR="009354EB" w:rsidRPr="00F54554">
        <w:rPr>
          <w:rFonts w:ascii="宋体" w:hAnsi="宋体" w:hint="eastAsia"/>
          <w:color w:val="000000" w:themeColor="text1"/>
        </w:rPr>
        <w:t>表面</w:t>
      </w:r>
      <w:r w:rsidR="009354EB">
        <w:rPr>
          <w:rFonts w:ascii="宋体" w:hAnsi="宋体" w:hint="eastAsia"/>
          <w:color w:val="000000" w:themeColor="text1"/>
        </w:rPr>
        <w:t>经溶剂</w:t>
      </w:r>
      <w:r w:rsidR="009354EB" w:rsidRPr="00F54554">
        <w:rPr>
          <w:rFonts w:ascii="宋体" w:hAnsi="宋体" w:hint="eastAsia"/>
          <w:color w:val="000000" w:themeColor="text1"/>
        </w:rPr>
        <w:t>擦拭后</w:t>
      </w:r>
      <w:r w:rsidR="009354EB">
        <w:rPr>
          <w:rFonts w:ascii="宋体" w:hAnsi="宋体" w:hint="eastAsia"/>
          <w:color w:val="000000" w:themeColor="text1"/>
        </w:rPr>
        <w:t>，应</w:t>
      </w:r>
      <w:r w:rsidR="009354EB" w:rsidRPr="00F54554">
        <w:rPr>
          <w:rFonts w:ascii="宋体" w:hAnsi="宋体" w:hint="eastAsia"/>
          <w:color w:val="000000" w:themeColor="text1"/>
        </w:rPr>
        <w:t>露出底纸。</w:t>
      </w:r>
    </w:p>
    <w:p w14:paraId="5842FB5D" w14:textId="76A48B03" w:rsidR="00F80E4C" w:rsidRPr="00827AF1" w:rsidRDefault="00F80E4C" w:rsidP="00555FB4">
      <w:pPr>
        <w:pStyle w:val="afffffff5"/>
        <w:spacing w:line="360" w:lineRule="auto"/>
        <w:rPr>
          <w:rFonts w:ascii="黑体" w:eastAsia="黑体" w:hAnsi="黑体"/>
          <w:sz w:val="21"/>
          <w:szCs w:val="21"/>
        </w:rPr>
      </w:pPr>
      <w:r w:rsidRPr="00827AF1">
        <w:rPr>
          <w:rFonts w:ascii="黑体" w:eastAsia="黑体" w:hAnsi="黑体"/>
          <w:sz w:val="21"/>
          <w:szCs w:val="21"/>
        </w:rPr>
        <w:t>4.</w:t>
      </w:r>
      <w:r w:rsidR="00A2493A" w:rsidRPr="00827AF1">
        <w:rPr>
          <w:rFonts w:ascii="黑体" w:eastAsia="黑体" w:hAnsi="黑体"/>
          <w:sz w:val="21"/>
          <w:szCs w:val="21"/>
        </w:rPr>
        <w:t>2</w:t>
      </w:r>
      <w:r w:rsidRPr="00827AF1">
        <w:rPr>
          <w:rFonts w:ascii="黑体" w:eastAsia="黑体" w:hAnsi="黑体"/>
          <w:sz w:val="21"/>
          <w:szCs w:val="21"/>
        </w:rPr>
        <w:t>.</w:t>
      </w:r>
      <w:r w:rsidR="00CF5F0E" w:rsidRPr="00827AF1">
        <w:rPr>
          <w:rFonts w:ascii="黑体" w:eastAsia="黑体" w:hAnsi="黑体"/>
          <w:sz w:val="21"/>
          <w:szCs w:val="21"/>
        </w:rPr>
        <w:t>3</w:t>
      </w:r>
      <w:r w:rsidR="00E26903">
        <w:rPr>
          <w:rFonts w:ascii="黑体" w:eastAsia="黑体" w:hAnsi="黑体"/>
          <w:sz w:val="21"/>
          <w:szCs w:val="21"/>
        </w:rPr>
        <w:t xml:space="preserve">  </w:t>
      </w:r>
      <w:r w:rsidRPr="00827AF1">
        <w:rPr>
          <w:rFonts w:ascii="黑体" w:eastAsia="黑体" w:hAnsi="黑体" w:hint="eastAsia"/>
          <w:sz w:val="21"/>
          <w:szCs w:val="21"/>
        </w:rPr>
        <w:t>尺寸</w:t>
      </w:r>
      <w:r w:rsidR="00403C89" w:rsidRPr="00827AF1">
        <w:rPr>
          <w:rFonts w:ascii="黑体" w:eastAsia="黑体" w:hAnsi="黑体" w:hint="eastAsia"/>
          <w:sz w:val="21"/>
          <w:szCs w:val="21"/>
        </w:rPr>
        <w:t>偏差</w:t>
      </w:r>
    </w:p>
    <w:p w14:paraId="1CB20CC8" w14:textId="77777777" w:rsidR="00FB2C3D" w:rsidRDefault="00403C89" w:rsidP="00564641">
      <w:pPr>
        <w:pStyle w:val="afffffff5"/>
        <w:spacing w:line="360" w:lineRule="auto"/>
        <w:ind w:firstLine="430"/>
        <w:rPr>
          <w:rFonts w:ascii="宋体" w:hAnsi="宋体"/>
          <w:sz w:val="18"/>
          <w:szCs w:val="18"/>
        </w:rPr>
      </w:pPr>
      <w:r w:rsidRPr="00141116">
        <w:rPr>
          <w:rFonts w:ascii="宋体" w:hAnsi="宋体" w:hint="eastAsia"/>
          <w:sz w:val="21"/>
          <w:szCs w:val="21"/>
        </w:rPr>
        <w:t>尺寸偏差要求应符合表</w:t>
      </w:r>
      <w:r w:rsidRPr="00141116">
        <w:rPr>
          <w:rFonts w:ascii="宋体" w:hAnsi="宋体"/>
          <w:sz w:val="21"/>
          <w:szCs w:val="21"/>
        </w:rPr>
        <w:t>1的规定。</w:t>
      </w:r>
    </w:p>
    <w:p w14:paraId="1A3E567F" w14:textId="151763DE" w:rsidR="00E26903" w:rsidRPr="007A5801" w:rsidRDefault="00403C89" w:rsidP="001819F7">
      <w:pPr>
        <w:pStyle w:val="afffffff5"/>
        <w:jc w:val="center"/>
        <w:rPr>
          <w:rFonts w:ascii="黑体" w:hAnsi="黑体"/>
          <w:sz w:val="21"/>
          <w:szCs w:val="21"/>
        </w:rPr>
      </w:pPr>
      <w:r w:rsidRPr="007A5801">
        <w:rPr>
          <w:rFonts w:ascii="黑体" w:eastAsia="黑体" w:hAnsi="黑体" w:hint="eastAsia"/>
          <w:sz w:val="21"/>
          <w:szCs w:val="21"/>
        </w:rPr>
        <w:t>表</w:t>
      </w:r>
      <w:r w:rsidRPr="007A5801">
        <w:rPr>
          <w:rFonts w:ascii="黑体" w:eastAsia="黑体" w:hAnsi="黑体"/>
          <w:sz w:val="21"/>
          <w:szCs w:val="21"/>
        </w:rPr>
        <w:t>1</w:t>
      </w:r>
      <w:r w:rsidR="0019387B" w:rsidRPr="007A5801">
        <w:rPr>
          <w:rFonts w:ascii="黑体" w:hAnsi="黑体" w:hint="eastAsia"/>
          <w:sz w:val="21"/>
          <w:szCs w:val="21"/>
        </w:rPr>
        <w:t xml:space="preserve">  </w:t>
      </w:r>
      <w:r w:rsidRPr="007A5801">
        <w:rPr>
          <w:rFonts w:ascii="黑体" w:eastAsia="黑体" w:hAnsi="黑体" w:hint="eastAsia"/>
          <w:sz w:val="21"/>
          <w:szCs w:val="21"/>
        </w:rPr>
        <w:t>尺寸偏差</w:t>
      </w:r>
    </w:p>
    <w:p w14:paraId="75A12101" w14:textId="29B1D605" w:rsidR="00582181" w:rsidRPr="00E91176" w:rsidRDefault="001C7ED9" w:rsidP="00676515">
      <w:pPr>
        <w:pStyle w:val="afffffff5"/>
        <w:ind w:right="428" w:firstLineChars="2220" w:firstLine="4084"/>
        <w:jc w:val="right"/>
        <w:rPr>
          <w:rFonts w:asciiTheme="minorEastAsia" w:hAnsiTheme="minorEastAsia"/>
          <w:sz w:val="18"/>
          <w:szCs w:val="18"/>
        </w:rPr>
      </w:pPr>
      <w:r w:rsidRPr="00E91176">
        <w:rPr>
          <w:rFonts w:asciiTheme="minorEastAsia" w:hAnsiTheme="minorEastAsia" w:hint="eastAsia"/>
          <w:sz w:val="18"/>
          <w:szCs w:val="18"/>
        </w:rPr>
        <w:t>单位</w:t>
      </w:r>
      <w:r w:rsidR="00E91176" w:rsidRPr="00E91176">
        <w:rPr>
          <w:rFonts w:asciiTheme="minorEastAsia" w:hAnsiTheme="minorEastAsia" w:hint="eastAsia"/>
          <w:sz w:val="18"/>
          <w:szCs w:val="18"/>
        </w:rPr>
        <w:t>为</w:t>
      </w:r>
      <w:r w:rsidR="006B1130" w:rsidRPr="00E91176">
        <w:rPr>
          <w:rFonts w:asciiTheme="minorEastAsia" w:hAnsiTheme="minorEastAsia" w:hint="eastAsia"/>
          <w:sz w:val="18"/>
          <w:szCs w:val="18"/>
        </w:rPr>
        <w:t>毫米</w:t>
      </w:r>
    </w:p>
    <w:tbl>
      <w:tblPr>
        <w:tblStyle w:val="afe"/>
        <w:tblW w:w="0" w:type="auto"/>
        <w:jc w:val="center"/>
        <w:tblLook w:val="04A0" w:firstRow="1" w:lastRow="0" w:firstColumn="1" w:lastColumn="0" w:noHBand="0" w:noVBand="1"/>
      </w:tblPr>
      <w:tblGrid>
        <w:gridCol w:w="3683"/>
        <w:gridCol w:w="2026"/>
        <w:gridCol w:w="3278"/>
      </w:tblGrid>
      <w:tr w:rsidR="00C0315B" w:rsidRPr="00C0315B" w14:paraId="03B0B754" w14:textId="77777777" w:rsidTr="00676515">
        <w:trPr>
          <w:jc w:val="center"/>
        </w:trPr>
        <w:tc>
          <w:tcPr>
            <w:tcW w:w="5709" w:type="dxa"/>
            <w:gridSpan w:val="2"/>
            <w:tcBorders>
              <w:top w:val="single" w:sz="12" w:space="0" w:color="auto"/>
              <w:left w:val="single" w:sz="12" w:space="0" w:color="auto"/>
              <w:bottom w:val="single" w:sz="12" w:space="0" w:color="auto"/>
              <w:right w:val="single" w:sz="6" w:space="0" w:color="auto"/>
            </w:tcBorders>
            <w:shd w:val="clear" w:color="auto" w:fill="auto"/>
          </w:tcPr>
          <w:p w14:paraId="417C2716" w14:textId="77777777" w:rsidR="00C0315B" w:rsidRPr="00C0315B" w:rsidRDefault="00C0315B" w:rsidP="00577C90">
            <w:pPr>
              <w:pStyle w:val="afffffff5"/>
              <w:spacing w:line="360" w:lineRule="auto"/>
              <w:jc w:val="center"/>
              <w:rPr>
                <w:rFonts w:ascii="宋体" w:hAnsi="宋体"/>
                <w:color w:val="000000" w:themeColor="text1"/>
                <w:sz w:val="18"/>
                <w:szCs w:val="18"/>
              </w:rPr>
            </w:pPr>
            <w:r w:rsidRPr="00C0315B">
              <w:rPr>
                <w:rFonts w:ascii="宋体" w:hAnsi="宋体" w:hint="eastAsia"/>
                <w:color w:val="000000" w:themeColor="text1"/>
                <w:sz w:val="18"/>
                <w:szCs w:val="18"/>
              </w:rPr>
              <w:t>项目</w:t>
            </w:r>
          </w:p>
        </w:tc>
        <w:tc>
          <w:tcPr>
            <w:tcW w:w="3278" w:type="dxa"/>
            <w:tcBorders>
              <w:top w:val="single" w:sz="12" w:space="0" w:color="auto"/>
              <w:left w:val="single" w:sz="6" w:space="0" w:color="auto"/>
              <w:bottom w:val="single" w:sz="12" w:space="0" w:color="auto"/>
              <w:right w:val="single" w:sz="12" w:space="0" w:color="auto"/>
            </w:tcBorders>
            <w:shd w:val="clear" w:color="auto" w:fill="auto"/>
          </w:tcPr>
          <w:p w14:paraId="52F45D6B" w14:textId="77777777" w:rsidR="00C0315B" w:rsidRPr="00C0315B" w:rsidRDefault="00C0315B" w:rsidP="00577C90">
            <w:pPr>
              <w:pStyle w:val="afffffff5"/>
              <w:spacing w:line="360" w:lineRule="auto"/>
              <w:jc w:val="center"/>
              <w:rPr>
                <w:rFonts w:ascii="宋体" w:hAnsi="宋体"/>
                <w:color w:val="000000" w:themeColor="text1"/>
                <w:sz w:val="18"/>
                <w:szCs w:val="18"/>
              </w:rPr>
            </w:pPr>
            <w:r w:rsidRPr="00C0315B">
              <w:rPr>
                <w:rFonts w:ascii="宋体" w:hAnsi="宋体" w:hint="eastAsia"/>
                <w:color w:val="000000" w:themeColor="text1"/>
                <w:sz w:val="18"/>
                <w:szCs w:val="18"/>
              </w:rPr>
              <w:t>要求</w:t>
            </w:r>
          </w:p>
        </w:tc>
      </w:tr>
      <w:tr w:rsidR="00FE4409" w:rsidRPr="00FE4409" w14:paraId="47A31725" w14:textId="77777777" w:rsidTr="00EA7A38">
        <w:trPr>
          <w:jc w:val="center"/>
        </w:trPr>
        <w:tc>
          <w:tcPr>
            <w:tcW w:w="3683" w:type="dxa"/>
            <w:vMerge w:val="restart"/>
            <w:tcBorders>
              <w:top w:val="single" w:sz="12" w:space="0" w:color="auto"/>
              <w:left w:val="single" w:sz="12" w:space="0" w:color="auto"/>
            </w:tcBorders>
            <w:shd w:val="clear" w:color="auto" w:fill="auto"/>
          </w:tcPr>
          <w:p w14:paraId="2D75C2BF" w14:textId="77777777" w:rsidR="00FE4409" w:rsidRPr="00FE4409" w:rsidRDefault="00FE4409" w:rsidP="00577C90">
            <w:pPr>
              <w:pStyle w:val="afffffff5"/>
              <w:spacing w:line="360" w:lineRule="auto"/>
              <w:jc w:val="center"/>
              <w:rPr>
                <w:rFonts w:ascii="宋体" w:hAnsi="宋体"/>
                <w:color w:val="000000" w:themeColor="text1"/>
                <w:sz w:val="18"/>
                <w:szCs w:val="18"/>
              </w:rPr>
            </w:pPr>
            <w:r>
              <w:rPr>
                <w:rFonts w:ascii="宋体" w:hAnsi="宋体" w:hint="eastAsia"/>
                <w:color w:val="000000" w:themeColor="text1"/>
                <w:sz w:val="18"/>
                <w:szCs w:val="18"/>
              </w:rPr>
              <w:t>模切成品</w:t>
            </w:r>
          </w:p>
          <w:p w14:paraId="19BCD9D4" w14:textId="77777777" w:rsidR="00FE4409" w:rsidRPr="00FE4409" w:rsidRDefault="00FE4409" w:rsidP="00577C90">
            <w:pPr>
              <w:pStyle w:val="afffffff5"/>
              <w:spacing w:line="360" w:lineRule="auto"/>
              <w:jc w:val="center"/>
              <w:rPr>
                <w:rFonts w:ascii="宋体" w:hAnsi="宋体"/>
                <w:color w:val="000000" w:themeColor="text1"/>
                <w:sz w:val="18"/>
                <w:szCs w:val="18"/>
              </w:rPr>
            </w:pPr>
            <w:r>
              <w:rPr>
                <w:rFonts w:ascii="宋体" w:hAnsi="宋体" w:hint="eastAsia"/>
                <w:color w:val="000000" w:themeColor="text1"/>
                <w:sz w:val="18"/>
                <w:szCs w:val="18"/>
              </w:rPr>
              <w:t>尺寸偏差</w:t>
            </w:r>
          </w:p>
        </w:tc>
        <w:tc>
          <w:tcPr>
            <w:tcW w:w="2026" w:type="dxa"/>
            <w:tcBorders>
              <w:top w:val="single" w:sz="12" w:space="0" w:color="auto"/>
            </w:tcBorders>
            <w:shd w:val="clear" w:color="auto" w:fill="auto"/>
          </w:tcPr>
          <w:p w14:paraId="7CFD5595" w14:textId="77777777" w:rsidR="00FE4409" w:rsidRPr="00FE4409" w:rsidRDefault="009915F9" w:rsidP="00EA7A38">
            <w:pPr>
              <w:pStyle w:val="afffffff5"/>
              <w:spacing w:line="360" w:lineRule="auto"/>
              <w:jc w:val="center"/>
              <w:rPr>
                <w:rFonts w:ascii="宋体" w:hAnsi="宋体"/>
                <w:color w:val="000000" w:themeColor="text1"/>
                <w:sz w:val="18"/>
                <w:szCs w:val="18"/>
              </w:rPr>
            </w:pPr>
            <w:r w:rsidRPr="00274A97">
              <w:rPr>
                <w:rFonts w:ascii="Calibri" w:hAnsi="Calibri" w:cs="Calibri"/>
                <w:color w:val="000000" w:themeColor="text1"/>
                <w:sz w:val="18"/>
                <w:szCs w:val="18"/>
              </w:rPr>
              <w:t>˂</w:t>
            </w:r>
            <w:r w:rsidR="00EF2188" w:rsidRPr="00274A97">
              <w:rPr>
                <w:rFonts w:ascii="Calibri" w:hAnsi="Calibri" w:cs="Calibri"/>
                <w:color w:val="000000" w:themeColor="text1"/>
                <w:sz w:val="18"/>
                <w:szCs w:val="18"/>
              </w:rPr>
              <w:t>135</w:t>
            </w:r>
            <w:r w:rsidR="005467A5" w:rsidRPr="00274A97">
              <w:rPr>
                <w:rFonts w:ascii="Calibri" w:hAnsi="Calibri" w:cs="Calibri"/>
                <w:color w:val="000000" w:themeColor="text1"/>
                <w:sz w:val="18"/>
                <w:szCs w:val="18"/>
              </w:rPr>
              <w:t>x</w:t>
            </w:r>
            <w:r w:rsidR="00EF2188" w:rsidRPr="00274A97">
              <w:rPr>
                <w:rFonts w:ascii="Calibri" w:hAnsi="Calibri" w:cs="Calibri"/>
                <w:color w:val="000000" w:themeColor="text1"/>
                <w:sz w:val="18"/>
                <w:szCs w:val="18"/>
              </w:rPr>
              <w:t>195</w:t>
            </w:r>
          </w:p>
        </w:tc>
        <w:tc>
          <w:tcPr>
            <w:tcW w:w="3278" w:type="dxa"/>
            <w:tcBorders>
              <w:top w:val="single" w:sz="12" w:space="0" w:color="auto"/>
              <w:right w:val="single" w:sz="12" w:space="0" w:color="auto"/>
            </w:tcBorders>
            <w:shd w:val="clear" w:color="auto" w:fill="auto"/>
          </w:tcPr>
          <w:p w14:paraId="1DC91E7B" w14:textId="77777777" w:rsidR="00FE4409" w:rsidRPr="00FE4409" w:rsidRDefault="002D7160" w:rsidP="00577C90">
            <w:pPr>
              <w:pStyle w:val="afffffff5"/>
              <w:spacing w:line="360" w:lineRule="auto"/>
              <w:jc w:val="center"/>
              <w:rPr>
                <w:rFonts w:ascii="宋体" w:hAnsi="宋体"/>
                <w:color w:val="000000" w:themeColor="text1"/>
                <w:sz w:val="18"/>
                <w:szCs w:val="18"/>
              </w:rPr>
            </w:pPr>
            <w:r>
              <w:rPr>
                <w:rFonts w:ascii="宋体" w:hAnsi="宋体" w:hint="eastAsia"/>
                <w:color w:val="000000" w:themeColor="text1"/>
                <w:sz w:val="18"/>
                <w:szCs w:val="18"/>
              </w:rPr>
              <w:t>±</w:t>
            </w:r>
            <w:r>
              <w:rPr>
                <w:rFonts w:ascii="宋体" w:hAnsi="宋体"/>
                <w:color w:val="000000" w:themeColor="text1"/>
                <w:sz w:val="18"/>
                <w:szCs w:val="18"/>
              </w:rPr>
              <w:t>0.3</w:t>
            </w:r>
            <w:r w:rsidR="00FA4213">
              <w:rPr>
                <w:rFonts w:ascii="宋体" w:hAnsi="宋体"/>
                <w:color w:val="000000" w:themeColor="text1"/>
                <w:sz w:val="18"/>
                <w:szCs w:val="18"/>
              </w:rPr>
              <w:t>0</w:t>
            </w:r>
          </w:p>
        </w:tc>
      </w:tr>
      <w:tr w:rsidR="00FE4409" w:rsidRPr="00AD294D" w14:paraId="53FEB8F8" w14:textId="77777777" w:rsidTr="00EA7A38">
        <w:trPr>
          <w:jc w:val="center"/>
        </w:trPr>
        <w:tc>
          <w:tcPr>
            <w:tcW w:w="3683" w:type="dxa"/>
            <w:vMerge/>
            <w:tcBorders>
              <w:left w:val="single" w:sz="12" w:space="0" w:color="auto"/>
            </w:tcBorders>
            <w:shd w:val="clear" w:color="auto" w:fill="auto"/>
          </w:tcPr>
          <w:p w14:paraId="56BBC4B3" w14:textId="77777777" w:rsidR="00FE4409" w:rsidRPr="00AD294D" w:rsidRDefault="00FE4409" w:rsidP="00555FB4">
            <w:pPr>
              <w:pStyle w:val="afffffff5"/>
              <w:spacing w:line="360" w:lineRule="auto"/>
              <w:rPr>
                <w:rFonts w:ascii="宋体" w:hAnsi="宋体"/>
                <w:color w:val="000000" w:themeColor="text1"/>
                <w:sz w:val="18"/>
                <w:szCs w:val="18"/>
              </w:rPr>
            </w:pPr>
          </w:p>
        </w:tc>
        <w:tc>
          <w:tcPr>
            <w:tcW w:w="2026" w:type="dxa"/>
            <w:shd w:val="clear" w:color="auto" w:fill="auto"/>
          </w:tcPr>
          <w:p w14:paraId="7C75F432" w14:textId="77777777" w:rsidR="00FE4409" w:rsidRPr="00AD294D" w:rsidRDefault="00CD6713" w:rsidP="00EA7A38">
            <w:pPr>
              <w:pStyle w:val="afffffff5"/>
              <w:spacing w:line="360" w:lineRule="auto"/>
              <w:jc w:val="center"/>
              <w:rPr>
                <w:rFonts w:ascii="宋体" w:hAnsi="宋体"/>
                <w:color w:val="000000" w:themeColor="text1"/>
                <w:sz w:val="18"/>
                <w:szCs w:val="18"/>
              </w:rPr>
            </w:pPr>
            <w:r>
              <w:rPr>
                <w:rFonts w:ascii="Calibri" w:hAnsi="Calibri" w:cs="Calibri"/>
                <w:color w:val="000000" w:themeColor="text1"/>
                <w:sz w:val="18"/>
                <w:szCs w:val="18"/>
              </w:rPr>
              <w:t>≥</w:t>
            </w:r>
            <w:r w:rsidR="00522596" w:rsidRPr="00522596">
              <w:rPr>
                <w:rFonts w:ascii="宋体" w:hAnsi="宋体"/>
                <w:color w:val="000000" w:themeColor="text1"/>
                <w:sz w:val="18"/>
                <w:szCs w:val="18"/>
              </w:rPr>
              <w:t>135</w:t>
            </w:r>
            <w:r w:rsidR="005467A5">
              <w:rPr>
                <w:rFonts w:ascii="宋体" w:hAnsi="宋体" w:hint="eastAsia"/>
                <w:color w:val="000000" w:themeColor="text1"/>
                <w:sz w:val="18"/>
                <w:szCs w:val="18"/>
              </w:rPr>
              <w:t>x</w:t>
            </w:r>
            <w:r w:rsidR="00522596" w:rsidRPr="00522596">
              <w:rPr>
                <w:rFonts w:ascii="宋体" w:hAnsi="宋体"/>
                <w:color w:val="000000" w:themeColor="text1"/>
                <w:sz w:val="18"/>
                <w:szCs w:val="18"/>
              </w:rPr>
              <w:t>195</w:t>
            </w:r>
          </w:p>
        </w:tc>
        <w:tc>
          <w:tcPr>
            <w:tcW w:w="3278" w:type="dxa"/>
            <w:tcBorders>
              <w:right w:val="single" w:sz="12" w:space="0" w:color="auto"/>
            </w:tcBorders>
            <w:shd w:val="clear" w:color="auto" w:fill="auto"/>
          </w:tcPr>
          <w:p w14:paraId="542614F4" w14:textId="77777777" w:rsidR="00FE4409" w:rsidRPr="00AD294D" w:rsidRDefault="00522596" w:rsidP="00577C90">
            <w:pPr>
              <w:pStyle w:val="afffffff5"/>
              <w:spacing w:line="360" w:lineRule="auto"/>
              <w:jc w:val="center"/>
              <w:rPr>
                <w:rFonts w:ascii="宋体" w:hAnsi="宋体"/>
                <w:color w:val="000000" w:themeColor="text1"/>
                <w:sz w:val="18"/>
                <w:szCs w:val="18"/>
              </w:rPr>
            </w:pPr>
            <w:r w:rsidRPr="00522596">
              <w:rPr>
                <w:rFonts w:ascii="宋体" w:hAnsi="宋体"/>
                <w:color w:val="000000" w:themeColor="text1"/>
                <w:sz w:val="18"/>
                <w:szCs w:val="18"/>
              </w:rPr>
              <w:t>±0.</w:t>
            </w:r>
            <w:r w:rsidR="00AD294D">
              <w:rPr>
                <w:rFonts w:ascii="宋体" w:hAnsi="宋体"/>
                <w:color w:val="000000" w:themeColor="text1"/>
                <w:sz w:val="18"/>
                <w:szCs w:val="18"/>
              </w:rPr>
              <w:t>5</w:t>
            </w:r>
            <w:r w:rsidR="00FA4213">
              <w:rPr>
                <w:rFonts w:ascii="宋体" w:hAnsi="宋体"/>
                <w:color w:val="000000" w:themeColor="text1"/>
                <w:sz w:val="18"/>
                <w:szCs w:val="18"/>
              </w:rPr>
              <w:t>0</w:t>
            </w:r>
          </w:p>
        </w:tc>
      </w:tr>
      <w:tr w:rsidR="00577C90" w:rsidRPr="00D87232" w14:paraId="53939877" w14:textId="77777777" w:rsidTr="00676515">
        <w:trPr>
          <w:jc w:val="center"/>
        </w:trPr>
        <w:tc>
          <w:tcPr>
            <w:tcW w:w="5709" w:type="dxa"/>
            <w:gridSpan w:val="2"/>
            <w:tcBorders>
              <w:left w:val="single" w:sz="12" w:space="0" w:color="auto"/>
            </w:tcBorders>
            <w:shd w:val="clear" w:color="auto" w:fill="auto"/>
          </w:tcPr>
          <w:p w14:paraId="6E0AE43F" w14:textId="77777777" w:rsidR="00577C90" w:rsidRPr="00D87232" w:rsidRDefault="00577C90" w:rsidP="00577C90">
            <w:pPr>
              <w:pStyle w:val="afffffff5"/>
              <w:spacing w:line="360" w:lineRule="auto"/>
              <w:jc w:val="center"/>
              <w:rPr>
                <w:rFonts w:ascii="宋体" w:hAnsi="宋体"/>
                <w:color w:val="000000" w:themeColor="text1"/>
                <w:sz w:val="18"/>
                <w:szCs w:val="18"/>
              </w:rPr>
            </w:pPr>
            <w:r>
              <w:rPr>
                <w:rFonts w:ascii="宋体" w:hAnsi="宋体" w:hint="eastAsia"/>
                <w:color w:val="000000" w:themeColor="text1"/>
                <w:sz w:val="18"/>
                <w:szCs w:val="18"/>
              </w:rPr>
              <w:t>主要部位套印偏差</w:t>
            </w:r>
          </w:p>
        </w:tc>
        <w:tc>
          <w:tcPr>
            <w:tcW w:w="3278" w:type="dxa"/>
            <w:tcBorders>
              <w:right w:val="single" w:sz="12" w:space="0" w:color="auto"/>
            </w:tcBorders>
            <w:shd w:val="clear" w:color="auto" w:fill="auto"/>
          </w:tcPr>
          <w:p w14:paraId="32E34324" w14:textId="77777777" w:rsidR="00577C90" w:rsidRPr="00D87232" w:rsidRDefault="00577C90" w:rsidP="00577C90">
            <w:pPr>
              <w:pStyle w:val="afffffff5"/>
              <w:spacing w:line="360" w:lineRule="auto"/>
              <w:jc w:val="center"/>
              <w:rPr>
                <w:rFonts w:ascii="宋体" w:hAnsi="宋体"/>
                <w:color w:val="000000" w:themeColor="text1"/>
                <w:sz w:val="18"/>
                <w:szCs w:val="18"/>
              </w:rPr>
            </w:pPr>
            <w:r>
              <w:rPr>
                <w:rFonts w:ascii="Calibri" w:hAnsi="Calibri" w:cs="Calibri"/>
                <w:color w:val="000000" w:themeColor="text1"/>
                <w:sz w:val="18"/>
                <w:szCs w:val="18"/>
              </w:rPr>
              <w:t>≤</w:t>
            </w:r>
            <w:r>
              <w:rPr>
                <w:rFonts w:ascii="宋体" w:hAnsi="宋体" w:hint="eastAsia"/>
                <w:color w:val="000000" w:themeColor="text1"/>
                <w:sz w:val="18"/>
                <w:szCs w:val="18"/>
              </w:rPr>
              <w:t>0</w:t>
            </w:r>
            <w:r>
              <w:rPr>
                <w:rFonts w:ascii="宋体" w:hAnsi="宋体"/>
                <w:color w:val="000000" w:themeColor="text1"/>
                <w:sz w:val="18"/>
                <w:szCs w:val="18"/>
              </w:rPr>
              <w:t>.10</w:t>
            </w:r>
          </w:p>
        </w:tc>
      </w:tr>
      <w:tr w:rsidR="00577C90" w:rsidRPr="00D87232" w14:paraId="4A026815" w14:textId="77777777" w:rsidTr="00676515">
        <w:trPr>
          <w:jc w:val="center"/>
        </w:trPr>
        <w:tc>
          <w:tcPr>
            <w:tcW w:w="5709" w:type="dxa"/>
            <w:gridSpan w:val="2"/>
            <w:tcBorders>
              <w:left w:val="single" w:sz="12" w:space="0" w:color="auto"/>
            </w:tcBorders>
            <w:shd w:val="clear" w:color="auto" w:fill="auto"/>
          </w:tcPr>
          <w:p w14:paraId="604CE5A5" w14:textId="77777777" w:rsidR="00577C90" w:rsidRPr="00D87232" w:rsidRDefault="00577C90" w:rsidP="00577C90">
            <w:pPr>
              <w:pStyle w:val="afffffff5"/>
              <w:spacing w:line="360" w:lineRule="auto"/>
              <w:jc w:val="center"/>
              <w:rPr>
                <w:rFonts w:ascii="宋体" w:hAnsi="宋体"/>
                <w:color w:val="000000" w:themeColor="text1"/>
                <w:sz w:val="18"/>
                <w:szCs w:val="18"/>
              </w:rPr>
            </w:pPr>
            <w:r>
              <w:rPr>
                <w:rFonts w:ascii="宋体" w:hAnsi="宋体" w:hint="eastAsia"/>
                <w:color w:val="000000" w:themeColor="text1"/>
                <w:sz w:val="18"/>
                <w:szCs w:val="18"/>
              </w:rPr>
              <w:t>次要</w:t>
            </w:r>
            <w:proofErr w:type="gramStart"/>
            <w:r>
              <w:rPr>
                <w:rFonts w:ascii="宋体" w:hAnsi="宋体" w:hint="eastAsia"/>
                <w:color w:val="000000" w:themeColor="text1"/>
                <w:sz w:val="18"/>
                <w:szCs w:val="18"/>
              </w:rPr>
              <w:t>部位套位偏差</w:t>
            </w:r>
            <w:proofErr w:type="gramEnd"/>
          </w:p>
        </w:tc>
        <w:tc>
          <w:tcPr>
            <w:tcW w:w="3278" w:type="dxa"/>
            <w:tcBorders>
              <w:right w:val="single" w:sz="12" w:space="0" w:color="auto"/>
            </w:tcBorders>
            <w:shd w:val="clear" w:color="auto" w:fill="auto"/>
          </w:tcPr>
          <w:p w14:paraId="0112D1AC" w14:textId="77777777" w:rsidR="00577C90" w:rsidRPr="00D87232" w:rsidRDefault="00577C90" w:rsidP="00577C90">
            <w:pPr>
              <w:pStyle w:val="afffffff5"/>
              <w:spacing w:line="360" w:lineRule="auto"/>
              <w:jc w:val="center"/>
              <w:rPr>
                <w:rFonts w:ascii="宋体" w:hAnsi="宋体"/>
                <w:color w:val="000000" w:themeColor="text1"/>
                <w:sz w:val="18"/>
                <w:szCs w:val="18"/>
              </w:rPr>
            </w:pPr>
            <w:r>
              <w:rPr>
                <w:rFonts w:ascii="Calibri" w:hAnsi="Calibri" w:cs="Calibri"/>
                <w:color w:val="000000" w:themeColor="text1"/>
                <w:sz w:val="18"/>
                <w:szCs w:val="18"/>
              </w:rPr>
              <w:t>≤</w:t>
            </w:r>
            <w:r>
              <w:rPr>
                <w:rFonts w:ascii="宋体" w:hAnsi="宋体" w:hint="eastAsia"/>
                <w:color w:val="000000" w:themeColor="text1"/>
                <w:sz w:val="18"/>
                <w:szCs w:val="18"/>
              </w:rPr>
              <w:t>0</w:t>
            </w:r>
            <w:r>
              <w:rPr>
                <w:rFonts w:ascii="宋体" w:hAnsi="宋体"/>
                <w:color w:val="000000" w:themeColor="text1"/>
                <w:sz w:val="18"/>
                <w:szCs w:val="18"/>
              </w:rPr>
              <w:t>.20</w:t>
            </w:r>
          </w:p>
        </w:tc>
      </w:tr>
      <w:tr w:rsidR="00577C90" w:rsidRPr="00D87232" w14:paraId="409BEDA9" w14:textId="77777777" w:rsidTr="00676515">
        <w:trPr>
          <w:jc w:val="center"/>
        </w:trPr>
        <w:tc>
          <w:tcPr>
            <w:tcW w:w="5709" w:type="dxa"/>
            <w:gridSpan w:val="2"/>
            <w:tcBorders>
              <w:left w:val="single" w:sz="12" w:space="0" w:color="auto"/>
            </w:tcBorders>
            <w:shd w:val="clear" w:color="auto" w:fill="auto"/>
          </w:tcPr>
          <w:p w14:paraId="595FDB19" w14:textId="77777777" w:rsidR="00577C90" w:rsidRPr="00D87232" w:rsidRDefault="00577C90" w:rsidP="00577C90">
            <w:pPr>
              <w:pStyle w:val="afffffff5"/>
              <w:spacing w:line="360" w:lineRule="auto"/>
              <w:jc w:val="center"/>
              <w:rPr>
                <w:rFonts w:ascii="宋体" w:hAnsi="宋体"/>
                <w:color w:val="000000" w:themeColor="text1"/>
                <w:sz w:val="18"/>
                <w:szCs w:val="18"/>
              </w:rPr>
            </w:pPr>
            <w:r>
              <w:rPr>
                <w:rFonts w:ascii="宋体" w:hAnsi="宋体" w:hint="eastAsia"/>
                <w:color w:val="000000" w:themeColor="text1"/>
                <w:sz w:val="18"/>
                <w:szCs w:val="18"/>
              </w:rPr>
              <w:t>烫印偏差</w:t>
            </w:r>
          </w:p>
        </w:tc>
        <w:tc>
          <w:tcPr>
            <w:tcW w:w="3278" w:type="dxa"/>
            <w:tcBorders>
              <w:right w:val="single" w:sz="12" w:space="0" w:color="auto"/>
            </w:tcBorders>
            <w:shd w:val="clear" w:color="auto" w:fill="auto"/>
          </w:tcPr>
          <w:p w14:paraId="4D6541D9" w14:textId="77777777" w:rsidR="00577C90" w:rsidRPr="00D87232" w:rsidRDefault="00577C90" w:rsidP="00577C90">
            <w:pPr>
              <w:pStyle w:val="afffffff5"/>
              <w:spacing w:line="360" w:lineRule="auto"/>
              <w:jc w:val="center"/>
              <w:rPr>
                <w:rFonts w:ascii="宋体" w:hAnsi="宋体"/>
                <w:color w:val="000000" w:themeColor="text1"/>
                <w:sz w:val="18"/>
                <w:szCs w:val="18"/>
              </w:rPr>
            </w:pPr>
            <w:r>
              <w:rPr>
                <w:rFonts w:ascii="Calibri" w:hAnsi="Calibri" w:cs="Calibri"/>
                <w:color w:val="000000" w:themeColor="text1"/>
                <w:sz w:val="18"/>
                <w:szCs w:val="18"/>
              </w:rPr>
              <w:t>≤0.30</w:t>
            </w:r>
          </w:p>
        </w:tc>
      </w:tr>
      <w:tr w:rsidR="00577C90" w:rsidRPr="00D87232" w14:paraId="0BDCF00C" w14:textId="77777777" w:rsidTr="00676515">
        <w:trPr>
          <w:jc w:val="center"/>
        </w:trPr>
        <w:tc>
          <w:tcPr>
            <w:tcW w:w="5709" w:type="dxa"/>
            <w:gridSpan w:val="2"/>
            <w:tcBorders>
              <w:left w:val="single" w:sz="12" w:space="0" w:color="auto"/>
              <w:bottom w:val="single" w:sz="12" w:space="0" w:color="auto"/>
            </w:tcBorders>
            <w:shd w:val="clear" w:color="auto" w:fill="auto"/>
          </w:tcPr>
          <w:p w14:paraId="38F93F57" w14:textId="77777777" w:rsidR="00577C90" w:rsidRPr="00D87232" w:rsidRDefault="00577C90" w:rsidP="00577C90">
            <w:pPr>
              <w:pStyle w:val="afffffff5"/>
              <w:spacing w:line="360" w:lineRule="auto"/>
              <w:jc w:val="center"/>
              <w:rPr>
                <w:rFonts w:ascii="宋体" w:hAnsi="宋体"/>
                <w:color w:val="000000" w:themeColor="text1"/>
                <w:sz w:val="18"/>
                <w:szCs w:val="18"/>
              </w:rPr>
            </w:pPr>
            <w:r>
              <w:rPr>
                <w:rFonts w:ascii="宋体" w:hAnsi="宋体" w:hint="eastAsia"/>
                <w:color w:val="000000" w:themeColor="text1"/>
                <w:sz w:val="18"/>
                <w:szCs w:val="18"/>
              </w:rPr>
              <w:t>压凹凸偏差</w:t>
            </w:r>
          </w:p>
        </w:tc>
        <w:tc>
          <w:tcPr>
            <w:tcW w:w="3278" w:type="dxa"/>
            <w:tcBorders>
              <w:bottom w:val="single" w:sz="12" w:space="0" w:color="auto"/>
              <w:right w:val="single" w:sz="12" w:space="0" w:color="auto"/>
            </w:tcBorders>
            <w:shd w:val="clear" w:color="auto" w:fill="auto"/>
          </w:tcPr>
          <w:p w14:paraId="4CFFC95E" w14:textId="77777777" w:rsidR="00577C90" w:rsidRDefault="00577C90" w:rsidP="00577C90">
            <w:pPr>
              <w:pStyle w:val="afffffff5"/>
              <w:spacing w:line="360" w:lineRule="auto"/>
              <w:jc w:val="center"/>
              <w:rPr>
                <w:rFonts w:ascii="Calibri" w:hAnsi="Calibri" w:cs="Calibri"/>
                <w:color w:val="000000" w:themeColor="text1"/>
                <w:sz w:val="18"/>
                <w:szCs w:val="18"/>
              </w:rPr>
            </w:pPr>
            <w:r>
              <w:rPr>
                <w:rFonts w:ascii="Calibri" w:hAnsi="Calibri" w:cs="Calibri"/>
                <w:color w:val="000000" w:themeColor="text1"/>
                <w:sz w:val="18"/>
                <w:szCs w:val="18"/>
              </w:rPr>
              <w:t>≤0.30</w:t>
            </w:r>
          </w:p>
        </w:tc>
      </w:tr>
    </w:tbl>
    <w:p w14:paraId="35F1A81E" w14:textId="77777777" w:rsidR="007D3955" w:rsidRPr="007A5801" w:rsidRDefault="006740D5" w:rsidP="007A5801">
      <w:pPr>
        <w:pStyle w:val="afffffff5"/>
        <w:spacing w:line="360" w:lineRule="auto"/>
        <w:ind w:firstLine="430"/>
        <w:rPr>
          <w:rFonts w:ascii="宋体" w:hAnsi="宋体"/>
          <w:sz w:val="21"/>
          <w:szCs w:val="21"/>
        </w:rPr>
      </w:pPr>
      <w:r w:rsidRPr="007A5801">
        <w:rPr>
          <w:rFonts w:ascii="宋体" w:hAnsi="宋体" w:hint="eastAsia"/>
          <w:sz w:val="21"/>
          <w:szCs w:val="21"/>
        </w:rPr>
        <w:t>模切成品尺寸不同于表格尺寸，按供需双方协定</w:t>
      </w:r>
      <w:r w:rsidR="004522B1" w:rsidRPr="007A5801">
        <w:rPr>
          <w:rFonts w:ascii="宋体" w:hAnsi="宋体" w:hint="eastAsia"/>
          <w:sz w:val="21"/>
          <w:szCs w:val="21"/>
        </w:rPr>
        <w:t>参考的</w:t>
      </w:r>
      <w:r w:rsidR="00D84A5C" w:rsidRPr="007A5801">
        <w:rPr>
          <w:rFonts w:ascii="宋体" w:hAnsi="宋体" w:hint="eastAsia"/>
          <w:sz w:val="21"/>
          <w:szCs w:val="21"/>
        </w:rPr>
        <w:t>模切尺寸</w:t>
      </w:r>
      <w:r w:rsidR="004522B1" w:rsidRPr="007A5801">
        <w:rPr>
          <w:rFonts w:ascii="宋体" w:hAnsi="宋体" w:hint="eastAsia"/>
          <w:sz w:val="21"/>
          <w:szCs w:val="21"/>
        </w:rPr>
        <w:t>偏差要求。</w:t>
      </w:r>
    </w:p>
    <w:p w14:paraId="12CB63BD" w14:textId="2A4FB875" w:rsidR="00F80E4C" w:rsidRPr="009732FD" w:rsidRDefault="009F60E9" w:rsidP="00555FB4">
      <w:pPr>
        <w:pStyle w:val="afffffff5"/>
        <w:spacing w:line="360" w:lineRule="auto"/>
        <w:rPr>
          <w:rFonts w:ascii="黑体" w:eastAsia="黑体" w:hAnsi="黑体"/>
          <w:color w:val="000000" w:themeColor="text1"/>
          <w:sz w:val="21"/>
        </w:rPr>
      </w:pPr>
      <w:r w:rsidRPr="009732FD">
        <w:rPr>
          <w:rFonts w:ascii="黑体" w:eastAsia="黑体" w:hAnsi="黑体" w:hint="eastAsia"/>
          <w:color w:val="000000" w:themeColor="text1"/>
          <w:sz w:val="21"/>
        </w:rPr>
        <w:lastRenderedPageBreak/>
        <w:t>4.</w:t>
      </w:r>
      <w:r w:rsidR="00A2493A" w:rsidRPr="009732FD">
        <w:rPr>
          <w:rFonts w:ascii="黑体" w:eastAsia="黑体" w:hAnsi="黑体"/>
          <w:color w:val="000000" w:themeColor="text1"/>
          <w:sz w:val="21"/>
        </w:rPr>
        <w:t>2</w:t>
      </w:r>
      <w:r w:rsidRPr="009732FD">
        <w:rPr>
          <w:rFonts w:ascii="黑体" w:eastAsia="黑体" w:hAnsi="黑体" w:hint="eastAsia"/>
          <w:color w:val="000000" w:themeColor="text1"/>
          <w:sz w:val="21"/>
        </w:rPr>
        <w:t>.</w:t>
      </w:r>
      <w:r w:rsidR="00CF5F0E" w:rsidRPr="009732FD">
        <w:rPr>
          <w:rFonts w:ascii="黑体" w:eastAsia="黑体" w:hAnsi="黑体"/>
          <w:color w:val="000000" w:themeColor="text1"/>
          <w:sz w:val="21"/>
        </w:rPr>
        <w:t>4</w:t>
      </w:r>
      <w:r w:rsidR="007A5801">
        <w:rPr>
          <w:rFonts w:ascii="黑体" w:eastAsia="黑体" w:hAnsi="黑体"/>
          <w:color w:val="000000" w:themeColor="text1"/>
          <w:sz w:val="21"/>
        </w:rPr>
        <w:t xml:space="preserve">  </w:t>
      </w:r>
      <w:r w:rsidR="00AE4288" w:rsidRPr="009732FD">
        <w:rPr>
          <w:rFonts w:ascii="黑体" w:eastAsia="黑体" w:hAnsi="黑体" w:hint="eastAsia"/>
          <w:color w:val="000000" w:themeColor="text1"/>
          <w:sz w:val="21"/>
        </w:rPr>
        <w:t>性能要求</w:t>
      </w:r>
    </w:p>
    <w:p w14:paraId="1FBDFF29" w14:textId="77777777" w:rsidR="00D9019B" w:rsidRPr="007A5801" w:rsidRDefault="00D9019B" w:rsidP="007A5801">
      <w:pPr>
        <w:pStyle w:val="afffffff5"/>
        <w:spacing w:line="360" w:lineRule="auto"/>
        <w:ind w:firstLine="430"/>
        <w:rPr>
          <w:rFonts w:ascii="宋体" w:hAnsi="宋体"/>
          <w:sz w:val="21"/>
          <w:szCs w:val="21"/>
        </w:rPr>
      </w:pPr>
      <w:r w:rsidRPr="007A5801">
        <w:rPr>
          <w:rFonts w:ascii="宋体" w:hAnsi="宋体" w:hint="eastAsia"/>
          <w:sz w:val="21"/>
          <w:szCs w:val="21"/>
        </w:rPr>
        <w:t>性能要求应符合表2的规定。</w:t>
      </w:r>
    </w:p>
    <w:p w14:paraId="56F295E5" w14:textId="77777777" w:rsidR="003F1743" w:rsidRPr="007A5801" w:rsidRDefault="00B779FB" w:rsidP="00555FB4">
      <w:pPr>
        <w:pStyle w:val="afffffff5"/>
        <w:spacing w:line="360" w:lineRule="auto"/>
        <w:jc w:val="center"/>
        <w:rPr>
          <w:rFonts w:ascii="黑体" w:eastAsia="黑体" w:hAnsi="黑体"/>
          <w:snapToGrid w:val="0"/>
          <w:color w:val="000000" w:themeColor="text1"/>
          <w:kern w:val="21"/>
          <w:sz w:val="21"/>
          <w:szCs w:val="21"/>
        </w:rPr>
      </w:pPr>
      <w:r w:rsidRPr="007A5801">
        <w:rPr>
          <w:rFonts w:ascii="黑体" w:eastAsia="黑体" w:hAnsi="黑体" w:hint="eastAsia"/>
          <w:snapToGrid w:val="0"/>
          <w:color w:val="000000" w:themeColor="text1"/>
          <w:kern w:val="21"/>
          <w:sz w:val="21"/>
          <w:szCs w:val="21"/>
        </w:rPr>
        <w:t>表</w:t>
      </w:r>
      <w:r w:rsidR="00DD70F1" w:rsidRPr="007A5801">
        <w:rPr>
          <w:rFonts w:ascii="黑体" w:eastAsia="黑体" w:hAnsi="黑体" w:hint="eastAsia"/>
          <w:snapToGrid w:val="0"/>
          <w:color w:val="000000" w:themeColor="text1"/>
          <w:kern w:val="21"/>
          <w:sz w:val="21"/>
          <w:szCs w:val="21"/>
        </w:rPr>
        <w:t>2</w:t>
      </w:r>
      <w:r w:rsidR="0019387B" w:rsidRPr="007A5801">
        <w:rPr>
          <w:rFonts w:ascii="黑体" w:hAnsi="黑体" w:hint="eastAsia"/>
          <w:snapToGrid w:val="0"/>
          <w:color w:val="000000" w:themeColor="text1"/>
          <w:kern w:val="21"/>
          <w:sz w:val="21"/>
          <w:szCs w:val="21"/>
        </w:rPr>
        <w:t xml:space="preserve"> </w:t>
      </w:r>
      <w:r w:rsidR="005E5C98" w:rsidRPr="007A5801">
        <w:rPr>
          <w:rFonts w:ascii="黑体" w:eastAsia="黑体" w:hAnsi="黑体" w:hint="eastAsia"/>
          <w:snapToGrid w:val="0"/>
          <w:color w:val="000000" w:themeColor="text1"/>
          <w:kern w:val="21"/>
          <w:sz w:val="21"/>
          <w:szCs w:val="21"/>
        </w:rPr>
        <w:t>转移镀铝纸</w:t>
      </w:r>
      <w:r w:rsidR="00367E50" w:rsidRPr="007A5801">
        <w:rPr>
          <w:rFonts w:ascii="黑体" w:eastAsia="黑体" w:hAnsi="黑体" w:hint="eastAsia"/>
          <w:snapToGrid w:val="0"/>
          <w:color w:val="000000" w:themeColor="text1"/>
          <w:kern w:val="21"/>
          <w:sz w:val="21"/>
          <w:szCs w:val="21"/>
        </w:rPr>
        <w:t>制品</w:t>
      </w:r>
      <w:r w:rsidR="0007282B" w:rsidRPr="007A5801">
        <w:rPr>
          <w:rFonts w:ascii="黑体" w:eastAsia="黑体" w:hAnsi="黑体" w:hint="eastAsia"/>
          <w:snapToGrid w:val="0"/>
          <w:color w:val="000000" w:themeColor="text1"/>
          <w:kern w:val="21"/>
          <w:sz w:val="21"/>
          <w:szCs w:val="21"/>
        </w:rPr>
        <w:t>性能</w:t>
      </w:r>
      <w:r w:rsidR="005E5C98" w:rsidRPr="007A5801">
        <w:rPr>
          <w:rFonts w:ascii="黑体" w:eastAsia="黑体" w:hAnsi="黑体" w:hint="eastAsia"/>
          <w:snapToGrid w:val="0"/>
          <w:color w:val="000000" w:themeColor="text1"/>
          <w:kern w:val="21"/>
          <w:sz w:val="21"/>
          <w:szCs w:val="21"/>
        </w:rPr>
        <w:t>要求</w:t>
      </w:r>
    </w:p>
    <w:tbl>
      <w:tblPr>
        <w:tblStyle w:val="afe"/>
        <w:tblW w:w="0" w:type="auto"/>
        <w:jc w:val="center"/>
        <w:tblLook w:val="04A0" w:firstRow="1" w:lastRow="0" w:firstColumn="1" w:lastColumn="0" w:noHBand="0" w:noVBand="1"/>
      </w:tblPr>
      <w:tblGrid>
        <w:gridCol w:w="2122"/>
        <w:gridCol w:w="1559"/>
        <w:gridCol w:w="5528"/>
      </w:tblGrid>
      <w:tr w:rsidR="004C0970" w:rsidRPr="00300A7C" w14:paraId="59B810E1" w14:textId="77777777" w:rsidTr="00676515">
        <w:trPr>
          <w:jc w:val="center"/>
        </w:trPr>
        <w:tc>
          <w:tcPr>
            <w:tcW w:w="2122" w:type="dxa"/>
            <w:tcBorders>
              <w:top w:val="single" w:sz="12" w:space="0" w:color="auto"/>
              <w:left w:val="single" w:sz="12" w:space="0" w:color="auto"/>
              <w:bottom w:val="single" w:sz="12" w:space="0" w:color="auto"/>
              <w:right w:val="single" w:sz="6" w:space="0" w:color="auto"/>
            </w:tcBorders>
          </w:tcPr>
          <w:p w14:paraId="336D4F67" w14:textId="77777777" w:rsidR="004C0970" w:rsidRPr="00300A7C" w:rsidRDefault="004C0970" w:rsidP="00555FB4">
            <w:pPr>
              <w:pStyle w:val="afffffff5"/>
              <w:spacing w:line="360" w:lineRule="auto"/>
              <w:jc w:val="center"/>
              <w:rPr>
                <w:rFonts w:ascii="宋体" w:hAnsi="宋体"/>
                <w:snapToGrid w:val="0"/>
                <w:color w:val="000000" w:themeColor="text1"/>
                <w:kern w:val="21"/>
                <w:sz w:val="18"/>
                <w:szCs w:val="18"/>
              </w:rPr>
            </w:pPr>
            <w:bookmarkStart w:id="6" w:name="_Hlk92881046"/>
            <w:r w:rsidRPr="00300A7C">
              <w:rPr>
                <w:rFonts w:ascii="宋体" w:hAnsi="宋体" w:hint="eastAsia"/>
                <w:snapToGrid w:val="0"/>
                <w:color w:val="000000" w:themeColor="text1"/>
                <w:kern w:val="21"/>
                <w:sz w:val="18"/>
                <w:szCs w:val="18"/>
              </w:rPr>
              <w:t>项目</w:t>
            </w:r>
          </w:p>
        </w:tc>
        <w:tc>
          <w:tcPr>
            <w:tcW w:w="1559" w:type="dxa"/>
            <w:tcBorders>
              <w:top w:val="single" w:sz="12" w:space="0" w:color="auto"/>
              <w:left w:val="single" w:sz="6" w:space="0" w:color="auto"/>
              <w:bottom w:val="single" w:sz="12" w:space="0" w:color="auto"/>
              <w:right w:val="single" w:sz="6" w:space="0" w:color="auto"/>
            </w:tcBorders>
          </w:tcPr>
          <w:p w14:paraId="038BFAC3" w14:textId="77777777" w:rsidR="004C0970" w:rsidRPr="00300A7C" w:rsidRDefault="004C0970" w:rsidP="00555FB4">
            <w:pPr>
              <w:pStyle w:val="afffffff5"/>
              <w:spacing w:line="360" w:lineRule="auto"/>
              <w:jc w:val="center"/>
              <w:rPr>
                <w:rFonts w:ascii="宋体" w:hAnsi="宋体"/>
                <w:snapToGrid w:val="0"/>
                <w:color w:val="000000" w:themeColor="text1"/>
                <w:kern w:val="21"/>
                <w:sz w:val="18"/>
                <w:szCs w:val="18"/>
              </w:rPr>
            </w:pPr>
            <w:r w:rsidRPr="00300A7C">
              <w:rPr>
                <w:rFonts w:ascii="宋体" w:hAnsi="宋体" w:cs="宋体" w:hint="eastAsia"/>
                <w:color w:val="000000"/>
                <w:kern w:val="0"/>
                <w:sz w:val="18"/>
                <w:szCs w:val="18"/>
              </w:rPr>
              <w:t>单位</w:t>
            </w:r>
          </w:p>
        </w:tc>
        <w:tc>
          <w:tcPr>
            <w:tcW w:w="5528" w:type="dxa"/>
            <w:tcBorders>
              <w:top w:val="single" w:sz="12" w:space="0" w:color="auto"/>
              <w:left w:val="single" w:sz="6" w:space="0" w:color="auto"/>
              <w:bottom w:val="single" w:sz="12" w:space="0" w:color="auto"/>
              <w:right w:val="single" w:sz="12" w:space="0" w:color="auto"/>
            </w:tcBorders>
          </w:tcPr>
          <w:p w14:paraId="2C1FC43D" w14:textId="77777777" w:rsidR="004C0970" w:rsidRPr="00300A7C" w:rsidRDefault="004C0970" w:rsidP="00555FB4">
            <w:pPr>
              <w:pStyle w:val="afffffff5"/>
              <w:spacing w:line="360" w:lineRule="auto"/>
              <w:jc w:val="center"/>
              <w:rPr>
                <w:rFonts w:ascii="宋体" w:hAnsi="宋体"/>
                <w:snapToGrid w:val="0"/>
                <w:color w:val="000000" w:themeColor="text1"/>
                <w:kern w:val="21"/>
                <w:sz w:val="18"/>
                <w:szCs w:val="18"/>
              </w:rPr>
            </w:pPr>
            <w:r w:rsidRPr="00300A7C">
              <w:rPr>
                <w:rFonts w:ascii="宋体" w:hAnsi="宋体" w:hint="eastAsia"/>
                <w:snapToGrid w:val="0"/>
                <w:color w:val="000000" w:themeColor="text1"/>
                <w:kern w:val="21"/>
                <w:sz w:val="18"/>
                <w:szCs w:val="18"/>
              </w:rPr>
              <w:t>技术要求</w:t>
            </w:r>
          </w:p>
        </w:tc>
      </w:tr>
      <w:tr w:rsidR="004C0970" w:rsidRPr="00300A7C" w14:paraId="4A1F479A" w14:textId="77777777" w:rsidTr="00676515">
        <w:trPr>
          <w:jc w:val="center"/>
        </w:trPr>
        <w:tc>
          <w:tcPr>
            <w:tcW w:w="2122" w:type="dxa"/>
            <w:tcBorders>
              <w:top w:val="single" w:sz="12" w:space="0" w:color="auto"/>
              <w:left w:val="single" w:sz="12" w:space="0" w:color="auto"/>
            </w:tcBorders>
          </w:tcPr>
          <w:p w14:paraId="056C74D6" w14:textId="77777777" w:rsidR="004C0970" w:rsidRPr="00300A7C" w:rsidRDefault="004C0970" w:rsidP="00555FB4">
            <w:pPr>
              <w:pStyle w:val="afffffff5"/>
              <w:spacing w:line="360" w:lineRule="auto"/>
              <w:jc w:val="center"/>
              <w:rPr>
                <w:rFonts w:ascii="宋体" w:hAnsi="宋体"/>
                <w:snapToGrid w:val="0"/>
                <w:color w:val="000000" w:themeColor="text1"/>
                <w:kern w:val="21"/>
                <w:sz w:val="18"/>
                <w:szCs w:val="18"/>
                <w:highlight w:val="green"/>
              </w:rPr>
            </w:pPr>
            <w:r w:rsidRPr="00300A7C">
              <w:rPr>
                <w:rFonts w:ascii="宋体" w:hAnsi="宋体" w:hint="eastAsia"/>
                <w:snapToGrid w:val="0"/>
                <w:color w:val="000000" w:themeColor="text1"/>
                <w:kern w:val="21"/>
                <w:sz w:val="18"/>
                <w:szCs w:val="18"/>
              </w:rPr>
              <w:t>色差</w:t>
            </w:r>
          </w:p>
        </w:tc>
        <w:tc>
          <w:tcPr>
            <w:tcW w:w="1559" w:type="dxa"/>
            <w:tcBorders>
              <w:top w:val="single" w:sz="12" w:space="0" w:color="auto"/>
            </w:tcBorders>
          </w:tcPr>
          <w:p w14:paraId="2CCAFB34" w14:textId="77777777" w:rsidR="004C0970" w:rsidRPr="00300A7C" w:rsidRDefault="00F326B4" w:rsidP="00E47B63">
            <w:pPr>
              <w:pStyle w:val="afffffff5"/>
              <w:spacing w:line="360" w:lineRule="auto"/>
              <w:jc w:val="center"/>
              <w:rPr>
                <w:rFonts w:ascii="宋体" w:hAnsi="宋体"/>
                <w:snapToGrid w:val="0"/>
                <w:color w:val="000000" w:themeColor="text1"/>
                <w:kern w:val="21"/>
                <w:sz w:val="18"/>
                <w:szCs w:val="18"/>
              </w:rPr>
            </w:pPr>
            <w:r w:rsidRPr="00300A7C">
              <w:rPr>
                <w:rFonts w:ascii="宋体" w:hAnsi="宋体" w:hint="eastAsia"/>
                <w:snapToGrid w:val="0"/>
                <w:color w:val="000000" w:themeColor="text1"/>
                <w:kern w:val="21"/>
                <w:sz w:val="18"/>
                <w:szCs w:val="18"/>
              </w:rPr>
              <w:t>C</w:t>
            </w:r>
            <w:r w:rsidRPr="00300A7C">
              <w:rPr>
                <w:rFonts w:ascii="宋体" w:hAnsi="宋体"/>
                <w:snapToGrid w:val="0"/>
                <w:color w:val="000000" w:themeColor="text1"/>
                <w:kern w:val="21"/>
                <w:sz w:val="18"/>
                <w:szCs w:val="18"/>
              </w:rPr>
              <w:t>IE L*a</w:t>
            </w:r>
            <w:r w:rsidRPr="00300A7C">
              <w:rPr>
                <w:rFonts w:ascii="宋体" w:hAnsi="宋体" w:hint="eastAsia"/>
                <w:snapToGrid w:val="0"/>
                <w:color w:val="000000" w:themeColor="text1"/>
                <w:kern w:val="21"/>
                <w:sz w:val="18"/>
                <w:szCs w:val="18"/>
              </w:rPr>
              <w:t>*</w:t>
            </w:r>
            <w:r w:rsidRPr="00300A7C">
              <w:rPr>
                <w:rFonts w:ascii="宋体" w:hAnsi="宋体"/>
                <w:snapToGrid w:val="0"/>
                <w:color w:val="000000" w:themeColor="text1"/>
                <w:kern w:val="21"/>
                <w:sz w:val="18"/>
                <w:szCs w:val="18"/>
              </w:rPr>
              <w:t>b</w:t>
            </w:r>
            <w:r w:rsidRPr="00300A7C">
              <w:rPr>
                <w:rFonts w:ascii="宋体" w:hAnsi="宋体" w:hint="eastAsia"/>
                <w:snapToGrid w:val="0"/>
                <w:color w:val="000000" w:themeColor="text1"/>
                <w:kern w:val="21"/>
                <w:sz w:val="18"/>
                <w:szCs w:val="18"/>
              </w:rPr>
              <w:t>*</w:t>
            </w:r>
          </w:p>
        </w:tc>
        <w:tc>
          <w:tcPr>
            <w:tcW w:w="5528" w:type="dxa"/>
            <w:tcBorders>
              <w:top w:val="single" w:sz="12" w:space="0" w:color="auto"/>
              <w:right w:val="single" w:sz="12" w:space="0" w:color="auto"/>
            </w:tcBorders>
          </w:tcPr>
          <w:p w14:paraId="0213BBFB" w14:textId="77777777" w:rsidR="004C0970" w:rsidRPr="00300A7C" w:rsidRDefault="003A60D9" w:rsidP="00A02EC2">
            <w:pPr>
              <w:pStyle w:val="afffffff5"/>
              <w:spacing w:line="360" w:lineRule="auto"/>
              <w:jc w:val="left"/>
              <w:rPr>
                <w:rFonts w:ascii="宋体" w:hAnsi="宋体"/>
                <w:snapToGrid w:val="0"/>
                <w:color w:val="000000" w:themeColor="text1"/>
                <w:kern w:val="21"/>
                <w:sz w:val="18"/>
                <w:szCs w:val="18"/>
              </w:rPr>
            </w:pPr>
            <w:r>
              <w:rPr>
                <w:rFonts w:ascii="Calibri" w:hAnsi="Calibri" w:cs="Calibri" w:hint="eastAsia"/>
                <w:snapToGrid w:val="0"/>
                <w:color w:val="000000" w:themeColor="text1"/>
                <w:kern w:val="21"/>
                <w:sz w:val="18"/>
                <w:szCs w:val="18"/>
              </w:rPr>
              <w:t>同色色差</w:t>
            </w:r>
            <w:r w:rsidR="00851204">
              <w:rPr>
                <w:rFonts w:ascii="Calibri" w:hAnsi="Calibri" w:cs="Calibri"/>
                <w:snapToGrid w:val="0"/>
                <w:color w:val="000000" w:themeColor="text1"/>
                <w:kern w:val="21"/>
                <w:sz w:val="18"/>
                <w:szCs w:val="18"/>
              </w:rPr>
              <w:t>≤</w:t>
            </w:r>
            <w:r w:rsidR="004C0970" w:rsidRPr="00300A7C">
              <w:rPr>
                <w:rFonts w:ascii="宋体" w:hAnsi="宋体" w:hint="eastAsia"/>
                <w:snapToGrid w:val="0"/>
                <w:color w:val="000000" w:themeColor="text1"/>
                <w:kern w:val="21"/>
                <w:sz w:val="18"/>
                <w:szCs w:val="18"/>
              </w:rPr>
              <w:t>3.0</w:t>
            </w:r>
            <w:r w:rsidR="00DF4DF3">
              <w:rPr>
                <w:rFonts w:ascii="宋体" w:hAnsi="宋体" w:hint="eastAsia"/>
                <w:snapToGrid w:val="0"/>
                <w:color w:val="000000" w:themeColor="text1"/>
                <w:kern w:val="21"/>
                <w:sz w:val="18"/>
                <w:szCs w:val="18"/>
              </w:rPr>
              <w:t>且符合标准限度样</w:t>
            </w:r>
          </w:p>
        </w:tc>
      </w:tr>
      <w:tr w:rsidR="004C0970" w:rsidRPr="00300A7C" w14:paraId="551E7037" w14:textId="77777777" w:rsidTr="00676515">
        <w:trPr>
          <w:jc w:val="center"/>
        </w:trPr>
        <w:tc>
          <w:tcPr>
            <w:tcW w:w="2122" w:type="dxa"/>
            <w:tcBorders>
              <w:left w:val="single" w:sz="12" w:space="0" w:color="auto"/>
            </w:tcBorders>
          </w:tcPr>
          <w:p w14:paraId="2D0ABA5D" w14:textId="77777777" w:rsidR="004C0970" w:rsidRPr="00300A7C" w:rsidRDefault="004C0970" w:rsidP="00555FB4">
            <w:pPr>
              <w:pStyle w:val="afffffff5"/>
              <w:spacing w:line="360" w:lineRule="auto"/>
              <w:jc w:val="center"/>
              <w:rPr>
                <w:rFonts w:ascii="宋体" w:hAnsi="宋体"/>
                <w:snapToGrid w:val="0"/>
                <w:color w:val="000000" w:themeColor="text1"/>
                <w:kern w:val="21"/>
                <w:sz w:val="18"/>
                <w:szCs w:val="18"/>
              </w:rPr>
            </w:pPr>
            <w:r w:rsidRPr="00300A7C">
              <w:rPr>
                <w:rFonts w:ascii="宋体" w:hAnsi="宋体" w:hint="eastAsia"/>
                <w:snapToGrid w:val="0"/>
                <w:color w:val="000000" w:themeColor="text1"/>
                <w:kern w:val="21"/>
                <w:sz w:val="18"/>
                <w:szCs w:val="18"/>
              </w:rPr>
              <w:t>耐晒性</w:t>
            </w:r>
          </w:p>
        </w:tc>
        <w:tc>
          <w:tcPr>
            <w:tcW w:w="1559" w:type="dxa"/>
          </w:tcPr>
          <w:p w14:paraId="0F9C3CFB" w14:textId="77777777" w:rsidR="004C0970" w:rsidRPr="00300A7C" w:rsidRDefault="00464E4F" w:rsidP="00E47B63">
            <w:pPr>
              <w:pStyle w:val="afffffff5"/>
              <w:spacing w:line="360" w:lineRule="auto"/>
              <w:jc w:val="center"/>
              <w:rPr>
                <w:rFonts w:ascii="宋体" w:hAnsi="宋体"/>
                <w:snapToGrid w:val="0"/>
                <w:color w:val="000000" w:themeColor="text1"/>
                <w:kern w:val="21"/>
                <w:sz w:val="18"/>
                <w:szCs w:val="18"/>
              </w:rPr>
            </w:pPr>
            <w:r w:rsidRPr="00300A7C">
              <w:rPr>
                <w:rFonts w:ascii="宋体" w:hAnsi="宋体" w:hint="eastAsia"/>
                <w:snapToGrid w:val="0"/>
                <w:color w:val="000000" w:themeColor="text1"/>
                <w:kern w:val="21"/>
                <w:sz w:val="18"/>
                <w:szCs w:val="18"/>
              </w:rPr>
              <w:t>级</w:t>
            </w:r>
          </w:p>
        </w:tc>
        <w:tc>
          <w:tcPr>
            <w:tcW w:w="5528" w:type="dxa"/>
            <w:tcBorders>
              <w:right w:val="single" w:sz="12" w:space="0" w:color="auto"/>
            </w:tcBorders>
          </w:tcPr>
          <w:p w14:paraId="77DC2FB0" w14:textId="77777777" w:rsidR="004C0970" w:rsidRPr="00300A7C" w:rsidRDefault="00851204" w:rsidP="00555FB4">
            <w:pPr>
              <w:pStyle w:val="afffffff5"/>
              <w:spacing w:line="360" w:lineRule="auto"/>
              <w:rPr>
                <w:rFonts w:ascii="宋体" w:hAnsi="宋体"/>
                <w:snapToGrid w:val="0"/>
                <w:color w:val="000000" w:themeColor="text1"/>
                <w:kern w:val="21"/>
                <w:sz w:val="18"/>
                <w:szCs w:val="18"/>
              </w:rPr>
            </w:pPr>
            <w:r>
              <w:rPr>
                <w:rFonts w:ascii="Calibri" w:hAnsi="Calibri" w:cs="Calibri"/>
                <w:snapToGrid w:val="0"/>
                <w:color w:val="000000" w:themeColor="text1"/>
                <w:kern w:val="21"/>
                <w:sz w:val="18"/>
                <w:szCs w:val="18"/>
              </w:rPr>
              <w:t>≥</w:t>
            </w:r>
            <w:r w:rsidR="004C0970" w:rsidRPr="00300A7C">
              <w:rPr>
                <w:rFonts w:ascii="宋体" w:hAnsi="宋体" w:hint="eastAsia"/>
                <w:snapToGrid w:val="0"/>
                <w:color w:val="000000" w:themeColor="text1"/>
                <w:kern w:val="21"/>
                <w:sz w:val="18"/>
                <w:szCs w:val="18"/>
              </w:rPr>
              <w:t>4</w:t>
            </w:r>
          </w:p>
        </w:tc>
      </w:tr>
      <w:tr w:rsidR="004C0970" w:rsidRPr="00300A7C" w14:paraId="3282FBC6" w14:textId="77777777" w:rsidTr="00676515">
        <w:trPr>
          <w:jc w:val="center"/>
        </w:trPr>
        <w:tc>
          <w:tcPr>
            <w:tcW w:w="2122" w:type="dxa"/>
            <w:tcBorders>
              <w:left w:val="single" w:sz="12" w:space="0" w:color="auto"/>
            </w:tcBorders>
          </w:tcPr>
          <w:p w14:paraId="0BC3E2CC" w14:textId="77777777" w:rsidR="004C0970" w:rsidRPr="00300A7C" w:rsidRDefault="004C0970" w:rsidP="00555FB4">
            <w:pPr>
              <w:pStyle w:val="afffffff5"/>
              <w:spacing w:line="360" w:lineRule="auto"/>
              <w:jc w:val="center"/>
              <w:rPr>
                <w:rFonts w:ascii="宋体" w:hAnsi="宋体"/>
                <w:snapToGrid w:val="0"/>
                <w:color w:val="000000" w:themeColor="text1"/>
                <w:kern w:val="21"/>
                <w:sz w:val="18"/>
                <w:szCs w:val="18"/>
                <w:highlight w:val="green"/>
              </w:rPr>
            </w:pPr>
            <w:r w:rsidRPr="00300A7C">
              <w:rPr>
                <w:rFonts w:ascii="宋体" w:hAnsi="宋体" w:hint="eastAsia"/>
                <w:snapToGrid w:val="0"/>
                <w:color w:val="000000" w:themeColor="text1"/>
                <w:kern w:val="21"/>
                <w:sz w:val="18"/>
                <w:szCs w:val="18"/>
              </w:rPr>
              <w:t>耐磨性</w:t>
            </w:r>
          </w:p>
        </w:tc>
        <w:tc>
          <w:tcPr>
            <w:tcW w:w="1559" w:type="dxa"/>
          </w:tcPr>
          <w:p w14:paraId="74E06667" w14:textId="77777777" w:rsidR="004C0970" w:rsidRPr="00300A7C" w:rsidRDefault="00D56D28" w:rsidP="00E47B63">
            <w:pPr>
              <w:pStyle w:val="afffffff5"/>
              <w:spacing w:line="360" w:lineRule="auto"/>
              <w:jc w:val="center"/>
              <w:rPr>
                <w:rFonts w:ascii="宋体" w:hAnsi="宋体"/>
                <w:sz w:val="18"/>
                <w:szCs w:val="18"/>
              </w:rPr>
            </w:pPr>
            <w:r w:rsidRPr="00300A7C">
              <w:rPr>
                <w:rFonts w:ascii="宋体" w:hAnsi="宋体"/>
                <w:sz w:val="18"/>
                <w:szCs w:val="18"/>
              </w:rPr>
              <w:t>/</w:t>
            </w:r>
          </w:p>
        </w:tc>
        <w:tc>
          <w:tcPr>
            <w:tcW w:w="5528" w:type="dxa"/>
            <w:tcBorders>
              <w:right w:val="single" w:sz="12" w:space="0" w:color="auto"/>
            </w:tcBorders>
          </w:tcPr>
          <w:p w14:paraId="5FC56365" w14:textId="77777777" w:rsidR="004C0970" w:rsidRPr="00300A7C" w:rsidRDefault="004C0970" w:rsidP="00555FB4">
            <w:pPr>
              <w:pStyle w:val="afffffff5"/>
              <w:spacing w:line="360" w:lineRule="auto"/>
              <w:rPr>
                <w:rFonts w:ascii="宋体" w:hAnsi="宋体"/>
                <w:snapToGrid w:val="0"/>
                <w:color w:val="000000" w:themeColor="text1"/>
                <w:kern w:val="21"/>
                <w:sz w:val="18"/>
                <w:szCs w:val="18"/>
                <w:highlight w:val="yellow"/>
              </w:rPr>
            </w:pPr>
            <w:r w:rsidRPr="00300A7C">
              <w:rPr>
                <w:rFonts w:ascii="宋体" w:hAnsi="宋体" w:hint="eastAsia"/>
                <w:sz w:val="18"/>
                <w:szCs w:val="18"/>
              </w:rPr>
              <w:t>表面无掉墨、无明显擦伤、划痕</w:t>
            </w:r>
          </w:p>
        </w:tc>
      </w:tr>
      <w:tr w:rsidR="004C0970" w:rsidRPr="00300A7C" w14:paraId="5B556351" w14:textId="77777777" w:rsidTr="00D0733B">
        <w:trPr>
          <w:jc w:val="center"/>
        </w:trPr>
        <w:tc>
          <w:tcPr>
            <w:tcW w:w="2122" w:type="dxa"/>
            <w:tcBorders>
              <w:left w:val="single" w:sz="12" w:space="0" w:color="auto"/>
            </w:tcBorders>
            <w:vAlign w:val="center"/>
          </w:tcPr>
          <w:p w14:paraId="6601ABDA" w14:textId="77777777" w:rsidR="004C0970" w:rsidRPr="00300A7C" w:rsidRDefault="004C0970" w:rsidP="00317DAB">
            <w:pPr>
              <w:pStyle w:val="afffffff5"/>
              <w:spacing w:line="360" w:lineRule="auto"/>
              <w:jc w:val="center"/>
              <w:rPr>
                <w:rFonts w:ascii="宋体" w:hAnsi="宋体"/>
                <w:snapToGrid w:val="0"/>
                <w:color w:val="000000" w:themeColor="text1"/>
                <w:kern w:val="21"/>
                <w:sz w:val="18"/>
                <w:szCs w:val="18"/>
                <w:highlight w:val="green"/>
              </w:rPr>
            </w:pPr>
            <w:r w:rsidRPr="00300A7C">
              <w:rPr>
                <w:rFonts w:ascii="宋体" w:hAnsi="宋体" w:hint="eastAsia"/>
                <w:snapToGrid w:val="0"/>
                <w:color w:val="000000" w:themeColor="text1"/>
                <w:kern w:val="21"/>
                <w:sz w:val="18"/>
                <w:szCs w:val="18"/>
              </w:rPr>
              <w:t>耐折性</w:t>
            </w:r>
          </w:p>
        </w:tc>
        <w:tc>
          <w:tcPr>
            <w:tcW w:w="1559" w:type="dxa"/>
            <w:vAlign w:val="center"/>
          </w:tcPr>
          <w:p w14:paraId="692AAAA0" w14:textId="77777777" w:rsidR="004C0970" w:rsidRPr="00300A7C" w:rsidRDefault="00D56D28" w:rsidP="00D0733B">
            <w:pPr>
              <w:pStyle w:val="afffffff5"/>
              <w:spacing w:line="360" w:lineRule="auto"/>
              <w:jc w:val="center"/>
              <w:rPr>
                <w:rFonts w:ascii="宋体" w:hAnsi="宋体"/>
                <w:snapToGrid w:val="0"/>
                <w:color w:val="000000" w:themeColor="text1"/>
                <w:kern w:val="21"/>
                <w:sz w:val="18"/>
                <w:szCs w:val="18"/>
              </w:rPr>
            </w:pPr>
            <w:r w:rsidRPr="00300A7C">
              <w:rPr>
                <w:rFonts w:ascii="宋体" w:hAnsi="宋体"/>
                <w:snapToGrid w:val="0"/>
                <w:color w:val="000000" w:themeColor="text1"/>
                <w:kern w:val="21"/>
                <w:sz w:val="18"/>
                <w:szCs w:val="18"/>
              </w:rPr>
              <w:t>/</w:t>
            </w:r>
          </w:p>
        </w:tc>
        <w:tc>
          <w:tcPr>
            <w:tcW w:w="5528" w:type="dxa"/>
            <w:tcBorders>
              <w:right w:val="single" w:sz="12" w:space="0" w:color="auto"/>
            </w:tcBorders>
          </w:tcPr>
          <w:p w14:paraId="24E0B390" w14:textId="77777777" w:rsidR="00232C5B" w:rsidRPr="00300A7C" w:rsidRDefault="009F189C" w:rsidP="00555FB4">
            <w:pPr>
              <w:pStyle w:val="afffffff5"/>
              <w:spacing w:line="360" w:lineRule="auto"/>
              <w:rPr>
                <w:rFonts w:ascii="宋体" w:hAnsi="宋体"/>
                <w:snapToGrid w:val="0"/>
                <w:color w:val="000000" w:themeColor="text1"/>
                <w:kern w:val="21"/>
                <w:sz w:val="18"/>
                <w:szCs w:val="18"/>
              </w:rPr>
            </w:pPr>
            <w:bookmarkStart w:id="7" w:name="_Hlk92897071"/>
            <w:r>
              <w:rPr>
                <w:rFonts w:ascii="宋体" w:hAnsi="宋体" w:hint="eastAsia"/>
                <w:snapToGrid w:val="0"/>
                <w:color w:val="000000" w:themeColor="text1"/>
                <w:kern w:val="21"/>
                <w:sz w:val="18"/>
                <w:szCs w:val="18"/>
              </w:rPr>
              <w:t>折</w:t>
            </w:r>
            <w:r w:rsidR="003F131C">
              <w:rPr>
                <w:rFonts w:ascii="宋体" w:hAnsi="宋体" w:hint="eastAsia"/>
                <w:snapToGrid w:val="0"/>
                <w:color w:val="000000" w:themeColor="text1"/>
                <w:kern w:val="21"/>
                <w:sz w:val="18"/>
                <w:szCs w:val="18"/>
              </w:rPr>
              <w:t>线</w:t>
            </w:r>
            <w:r>
              <w:rPr>
                <w:rFonts w:ascii="宋体" w:hAnsi="宋体" w:hint="eastAsia"/>
                <w:snapToGrid w:val="0"/>
                <w:color w:val="000000" w:themeColor="text1"/>
                <w:kern w:val="21"/>
                <w:sz w:val="18"/>
                <w:szCs w:val="18"/>
              </w:rPr>
              <w:t>处</w:t>
            </w:r>
            <w:r w:rsidR="006D1FAF">
              <w:rPr>
                <w:rFonts w:ascii="宋体" w:hAnsi="宋体" w:hint="eastAsia"/>
                <w:snapToGrid w:val="0"/>
                <w:color w:val="000000" w:themeColor="text1"/>
                <w:kern w:val="21"/>
                <w:sz w:val="18"/>
                <w:szCs w:val="18"/>
              </w:rPr>
              <w:t>仅出现</w:t>
            </w:r>
            <w:r w:rsidR="00232C5B" w:rsidRPr="00A27BAF">
              <w:rPr>
                <w:rFonts w:ascii="宋体" w:hAnsi="宋体" w:hint="eastAsia"/>
                <w:snapToGrid w:val="0"/>
                <w:color w:val="000000" w:themeColor="text1"/>
                <w:kern w:val="21"/>
                <w:sz w:val="18"/>
                <w:szCs w:val="18"/>
              </w:rPr>
              <w:t>裂痕且裂痕长度在</w:t>
            </w:r>
            <w:r w:rsidR="008E2C43">
              <w:rPr>
                <w:rFonts w:ascii="宋体" w:hAnsi="宋体" w:hint="eastAsia"/>
                <w:snapToGrid w:val="0"/>
                <w:color w:val="000000" w:themeColor="text1"/>
                <w:kern w:val="21"/>
                <w:sz w:val="18"/>
                <w:szCs w:val="18"/>
              </w:rPr>
              <w:t>折线长度的</w:t>
            </w:r>
            <w:r w:rsidR="00232C5B" w:rsidRPr="00A27BAF">
              <w:rPr>
                <w:rFonts w:ascii="宋体" w:hAnsi="宋体"/>
                <w:snapToGrid w:val="0"/>
                <w:color w:val="000000" w:themeColor="text1"/>
                <w:kern w:val="21"/>
                <w:sz w:val="18"/>
                <w:szCs w:val="18"/>
              </w:rPr>
              <w:t>50%</w:t>
            </w:r>
            <w:r w:rsidR="00232C5B" w:rsidRPr="00A27BAF">
              <w:rPr>
                <w:rFonts w:ascii="宋体" w:hAnsi="宋体" w:hint="eastAsia"/>
                <w:snapToGrid w:val="0"/>
                <w:color w:val="000000" w:themeColor="text1"/>
                <w:kern w:val="21"/>
                <w:sz w:val="18"/>
                <w:szCs w:val="18"/>
              </w:rPr>
              <w:t>以内</w:t>
            </w:r>
            <w:r w:rsidR="006D1FAF">
              <w:rPr>
                <w:rFonts w:ascii="宋体" w:hAnsi="宋体" w:hint="eastAsia"/>
                <w:snapToGrid w:val="0"/>
                <w:color w:val="000000" w:themeColor="text1"/>
                <w:kern w:val="21"/>
                <w:sz w:val="18"/>
                <w:szCs w:val="18"/>
              </w:rPr>
              <w:t>，</w:t>
            </w:r>
            <w:r w:rsidR="00232C5B" w:rsidRPr="00A27BAF">
              <w:rPr>
                <w:rFonts w:ascii="宋体" w:hAnsi="宋体" w:hint="eastAsia"/>
                <w:snapToGrid w:val="0"/>
                <w:color w:val="000000" w:themeColor="text1"/>
                <w:kern w:val="21"/>
                <w:sz w:val="18"/>
                <w:szCs w:val="18"/>
              </w:rPr>
              <w:t>并无</w:t>
            </w:r>
            <w:r w:rsidR="003F131C">
              <w:rPr>
                <w:rFonts w:ascii="宋体" w:hAnsi="宋体" w:hint="eastAsia"/>
                <w:snapToGrid w:val="0"/>
                <w:color w:val="000000" w:themeColor="text1"/>
                <w:kern w:val="21"/>
                <w:sz w:val="18"/>
                <w:szCs w:val="18"/>
              </w:rPr>
              <w:t>结构</w:t>
            </w:r>
            <w:r w:rsidR="00232C5B" w:rsidRPr="00A27BAF">
              <w:rPr>
                <w:rFonts w:ascii="宋体" w:hAnsi="宋体" w:hint="eastAsia"/>
                <w:snapToGrid w:val="0"/>
                <w:color w:val="000000" w:themeColor="text1"/>
                <w:kern w:val="21"/>
                <w:sz w:val="18"/>
                <w:szCs w:val="18"/>
              </w:rPr>
              <w:t>脱落；</w:t>
            </w:r>
            <w:r w:rsidR="003F131C">
              <w:rPr>
                <w:rFonts w:ascii="宋体" w:hAnsi="宋体" w:hint="eastAsia"/>
                <w:snapToGrid w:val="0"/>
                <w:color w:val="000000" w:themeColor="text1"/>
                <w:kern w:val="21"/>
                <w:sz w:val="18"/>
                <w:szCs w:val="18"/>
              </w:rPr>
              <w:t>折线处</w:t>
            </w:r>
            <w:r w:rsidR="00232C5B" w:rsidRPr="00A27BAF">
              <w:rPr>
                <w:rFonts w:ascii="宋体" w:hAnsi="宋体" w:hint="eastAsia"/>
                <w:snapToGrid w:val="0"/>
                <w:color w:val="000000" w:themeColor="text1"/>
                <w:kern w:val="21"/>
                <w:sz w:val="18"/>
                <w:szCs w:val="18"/>
              </w:rPr>
              <w:t>出现裂痕且</w:t>
            </w:r>
            <w:r w:rsidR="00062F9B">
              <w:rPr>
                <w:rFonts w:ascii="宋体" w:hAnsi="宋体" w:hint="eastAsia"/>
                <w:snapToGrid w:val="0"/>
                <w:color w:val="000000" w:themeColor="text1"/>
                <w:kern w:val="21"/>
                <w:sz w:val="18"/>
                <w:szCs w:val="18"/>
              </w:rPr>
              <w:t>裂痕</w:t>
            </w:r>
            <w:r w:rsidR="00232C5B" w:rsidRPr="00A27BAF">
              <w:rPr>
                <w:rFonts w:ascii="宋体" w:hAnsi="宋体" w:hint="eastAsia"/>
                <w:snapToGrid w:val="0"/>
                <w:color w:val="000000" w:themeColor="text1"/>
                <w:kern w:val="21"/>
                <w:sz w:val="18"/>
                <w:szCs w:val="18"/>
              </w:rPr>
              <w:t>长度</w:t>
            </w:r>
            <w:r w:rsidR="007A64D3">
              <w:rPr>
                <w:rFonts w:ascii="宋体" w:hAnsi="宋体" w:hint="eastAsia"/>
                <w:snapToGrid w:val="0"/>
                <w:color w:val="000000" w:themeColor="text1"/>
                <w:kern w:val="21"/>
                <w:sz w:val="18"/>
                <w:szCs w:val="18"/>
              </w:rPr>
              <w:t>大于</w:t>
            </w:r>
            <w:r w:rsidR="00062F9B">
              <w:rPr>
                <w:rFonts w:ascii="宋体" w:hAnsi="宋体" w:hint="eastAsia"/>
                <w:snapToGrid w:val="0"/>
                <w:color w:val="000000" w:themeColor="text1"/>
                <w:kern w:val="21"/>
                <w:sz w:val="18"/>
                <w:szCs w:val="18"/>
              </w:rPr>
              <w:t>折线长度的</w:t>
            </w:r>
            <w:r w:rsidR="007A64D3">
              <w:rPr>
                <w:rFonts w:ascii="宋体" w:hAnsi="宋体" w:hint="eastAsia"/>
                <w:snapToGrid w:val="0"/>
                <w:color w:val="000000" w:themeColor="text1"/>
                <w:kern w:val="21"/>
                <w:sz w:val="18"/>
                <w:szCs w:val="18"/>
              </w:rPr>
              <w:t>50%</w:t>
            </w:r>
            <w:r w:rsidR="00232C5B" w:rsidRPr="00A27BAF">
              <w:rPr>
                <w:rFonts w:ascii="宋体" w:hAnsi="宋体" w:hint="eastAsia"/>
                <w:snapToGrid w:val="0"/>
                <w:color w:val="000000" w:themeColor="text1"/>
                <w:kern w:val="21"/>
                <w:sz w:val="18"/>
                <w:szCs w:val="18"/>
              </w:rPr>
              <w:t>，并有脱落，脱落区域成白色点状分布，</w:t>
            </w:r>
            <w:r w:rsidR="00232C5B" w:rsidRPr="00A27BAF">
              <w:rPr>
                <w:rFonts w:ascii="宋体" w:hAnsi="宋体"/>
                <w:snapToGrid w:val="0"/>
                <w:color w:val="000000" w:themeColor="text1"/>
                <w:kern w:val="21"/>
                <w:sz w:val="18"/>
                <w:szCs w:val="18"/>
              </w:rPr>
              <w:t>0.5-1mm</w:t>
            </w:r>
            <w:r w:rsidR="00232C5B" w:rsidRPr="00A27BAF">
              <w:rPr>
                <w:rFonts w:ascii="宋体" w:hAnsi="宋体" w:hint="eastAsia"/>
                <w:snapToGrid w:val="0"/>
                <w:color w:val="000000" w:themeColor="text1"/>
                <w:kern w:val="21"/>
                <w:sz w:val="18"/>
                <w:szCs w:val="18"/>
              </w:rPr>
              <w:t>大小的白点数量</w:t>
            </w:r>
            <w:r w:rsidR="00851204">
              <w:rPr>
                <w:rFonts w:ascii="Calibri" w:hAnsi="Calibri" w:cs="Calibri"/>
                <w:snapToGrid w:val="0"/>
                <w:color w:val="000000" w:themeColor="text1"/>
                <w:kern w:val="21"/>
                <w:sz w:val="18"/>
                <w:szCs w:val="18"/>
              </w:rPr>
              <w:t>≤</w:t>
            </w:r>
            <w:r w:rsidR="00232C5B" w:rsidRPr="00A27BAF">
              <w:rPr>
                <w:rFonts w:ascii="宋体" w:hAnsi="宋体"/>
                <w:snapToGrid w:val="0"/>
                <w:color w:val="000000" w:themeColor="text1"/>
                <w:kern w:val="21"/>
                <w:sz w:val="18"/>
                <w:szCs w:val="18"/>
              </w:rPr>
              <w:t>2</w:t>
            </w:r>
            <w:r w:rsidR="00232C5B" w:rsidRPr="00A27BAF">
              <w:rPr>
                <w:rFonts w:ascii="宋体" w:hAnsi="宋体" w:hint="eastAsia"/>
                <w:snapToGrid w:val="0"/>
                <w:color w:val="000000" w:themeColor="text1"/>
                <w:kern w:val="21"/>
                <w:sz w:val="18"/>
                <w:szCs w:val="18"/>
              </w:rPr>
              <w:t>个</w:t>
            </w:r>
            <w:r w:rsidR="00232C5B" w:rsidRPr="00A27BAF">
              <w:rPr>
                <w:rFonts w:ascii="宋体" w:hAnsi="宋体"/>
                <w:snapToGrid w:val="0"/>
                <w:color w:val="000000" w:themeColor="text1"/>
                <w:kern w:val="21"/>
                <w:sz w:val="18"/>
                <w:szCs w:val="18"/>
              </w:rPr>
              <w:t>/100mm</w:t>
            </w:r>
            <w:r w:rsidR="00232C5B" w:rsidRPr="00A27BAF">
              <w:rPr>
                <w:rFonts w:ascii="宋体" w:hAnsi="宋体" w:hint="eastAsia"/>
                <w:snapToGrid w:val="0"/>
                <w:color w:val="000000" w:themeColor="text1"/>
                <w:kern w:val="21"/>
                <w:sz w:val="18"/>
                <w:szCs w:val="18"/>
              </w:rPr>
              <w:t>；</w:t>
            </w:r>
            <w:bookmarkEnd w:id="7"/>
          </w:p>
        </w:tc>
      </w:tr>
      <w:tr w:rsidR="004C0970" w:rsidRPr="00300A7C" w14:paraId="4A164A96" w14:textId="77777777" w:rsidTr="00676515">
        <w:trPr>
          <w:jc w:val="center"/>
        </w:trPr>
        <w:tc>
          <w:tcPr>
            <w:tcW w:w="2122" w:type="dxa"/>
            <w:tcBorders>
              <w:left w:val="single" w:sz="12" w:space="0" w:color="auto"/>
            </w:tcBorders>
          </w:tcPr>
          <w:p w14:paraId="75D0099E" w14:textId="77777777" w:rsidR="004C0970" w:rsidRPr="00300A7C" w:rsidRDefault="004C0970" w:rsidP="00555FB4">
            <w:pPr>
              <w:pStyle w:val="afffffff5"/>
              <w:spacing w:line="360" w:lineRule="auto"/>
              <w:jc w:val="center"/>
              <w:rPr>
                <w:rFonts w:ascii="宋体" w:hAnsi="宋体"/>
                <w:snapToGrid w:val="0"/>
                <w:color w:val="000000" w:themeColor="text1"/>
                <w:kern w:val="21"/>
                <w:sz w:val="18"/>
                <w:szCs w:val="18"/>
              </w:rPr>
            </w:pPr>
            <w:r w:rsidRPr="00300A7C">
              <w:rPr>
                <w:rFonts w:ascii="宋体" w:hAnsi="宋体" w:hint="eastAsia"/>
                <w:snapToGrid w:val="0"/>
                <w:color w:val="000000" w:themeColor="text1"/>
                <w:kern w:val="21"/>
                <w:sz w:val="18"/>
                <w:szCs w:val="18"/>
              </w:rPr>
              <w:t>油墨/光油附着力</w:t>
            </w:r>
          </w:p>
        </w:tc>
        <w:tc>
          <w:tcPr>
            <w:tcW w:w="1559" w:type="dxa"/>
          </w:tcPr>
          <w:p w14:paraId="490DE184" w14:textId="77777777" w:rsidR="004C0970" w:rsidRPr="00300A7C" w:rsidRDefault="00837756" w:rsidP="00837756">
            <w:pPr>
              <w:pStyle w:val="afffffff5"/>
              <w:spacing w:line="360" w:lineRule="auto"/>
              <w:jc w:val="center"/>
              <w:rPr>
                <w:rFonts w:ascii="宋体" w:hAnsi="宋体"/>
                <w:snapToGrid w:val="0"/>
                <w:color w:val="000000" w:themeColor="text1"/>
                <w:kern w:val="21"/>
                <w:sz w:val="18"/>
                <w:szCs w:val="18"/>
              </w:rPr>
            </w:pPr>
            <w:r w:rsidRPr="00300A7C">
              <w:rPr>
                <w:rFonts w:ascii="宋体" w:hAnsi="宋体"/>
                <w:snapToGrid w:val="0"/>
                <w:color w:val="000000" w:themeColor="text1"/>
                <w:kern w:val="21"/>
                <w:sz w:val="18"/>
                <w:szCs w:val="18"/>
              </w:rPr>
              <w:t>%</w:t>
            </w:r>
          </w:p>
        </w:tc>
        <w:tc>
          <w:tcPr>
            <w:tcW w:w="5528" w:type="dxa"/>
            <w:tcBorders>
              <w:right w:val="single" w:sz="12" w:space="0" w:color="auto"/>
            </w:tcBorders>
          </w:tcPr>
          <w:p w14:paraId="34916D2E" w14:textId="77777777" w:rsidR="004C0970" w:rsidRPr="00300A7C" w:rsidRDefault="004C0970" w:rsidP="00555FB4">
            <w:pPr>
              <w:pStyle w:val="afffffff5"/>
              <w:spacing w:line="360" w:lineRule="auto"/>
              <w:rPr>
                <w:rFonts w:ascii="宋体" w:hAnsi="宋体"/>
                <w:snapToGrid w:val="0"/>
                <w:color w:val="000000" w:themeColor="text1"/>
                <w:kern w:val="21"/>
                <w:sz w:val="18"/>
                <w:szCs w:val="18"/>
              </w:rPr>
            </w:pPr>
            <w:r w:rsidRPr="00300A7C">
              <w:rPr>
                <w:rFonts w:ascii="宋体" w:hAnsi="宋体" w:hint="eastAsia"/>
                <w:snapToGrid w:val="0"/>
                <w:color w:val="000000" w:themeColor="text1"/>
                <w:kern w:val="21"/>
                <w:sz w:val="18"/>
                <w:szCs w:val="18"/>
              </w:rPr>
              <w:t>油墨/光油脱离面积</w:t>
            </w:r>
            <w:r w:rsidR="00851204">
              <w:rPr>
                <w:rFonts w:ascii="Calibri" w:hAnsi="Calibri" w:cs="Calibri"/>
                <w:snapToGrid w:val="0"/>
                <w:color w:val="000000" w:themeColor="text1"/>
                <w:kern w:val="21"/>
                <w:sz w:val="18"/>
                <w:szCs w:val="18"/>
              </w:rPr>
              <w:t>≤</w:t>
            </w:r>
            <w:r w:rsidRPr="00300A7C">
              <w:rPr>
                <w:rFonts w:ascii="宋体" w:hAnsi="宋体" w:hint="eastAsia"/>
                <w:snapToGrid w:val="0"/>
                <w:color w:val="000000" w:themeColor="text1"/>
                <w:kern w:val="21"/>
                <w:sz w:val="18"/>
                <w:szCs w:val="18"/>
              </w:rPr>
              <w:t>5</w:t>
            </w:r>
          </w:p>
        </w:tc>
      </w:tr>
      <w:tr w:rsidR="004C0970" w:rsidRPr="00300A7C" w14:paraId="0F39F8FA" w14:textId="77777777" w:rsidTr="00676515">
        <w:trPr>
          <w:trHeight w:val="552"/>
          <w:jc w:val="center"/>
        </w:trPr>
        <w:tc>
          <w:tcPr>
            <w:tcW w:w="2122" w:type="dxa"/>
            <w:tcBorders>
              <w:left w:val="single" w:sz="12" w:space="0" w:color="auto"/>
              <w:bottom w:val="single" w:sz="12" w:space="0" w:color="auto"/>
            </w:tcBorders>
          </w:tcPr>
          <w:p w14:paraId="54384444" w14:textId="77777777" w:rsidR="004C0970" w:rsidRPr="00300A7C" w:rsidRDefault="004C0970" w:rsidP="00555FB4">
            <w:pPr>
              <w:pStyle w:val="afffffff5"/>
              <w:spacing w:line="360" w:lineRule="auto"/>
              <w:jc w:val="center"/>
              <w:rPr>
                <w:rFonts w:ascii="宋体" w:hAnsi="宋体"/>
                <w:snapToGrid w:val="0"/>
                <w:color w:val="000000" w:themeColor="text1"/>
                <w:kern w:val="21"/>
                <w:sz w:val="18"/>
                <w:szCs w:val="18"/>
                <w:highlight w:val="green"/>
              </w:rPr>
            </w:pPr>
            <w:r w:rsidRPr="00300A7C">
              <w:rPr>
                <w:rFonts w:ascii="宋体" w:hAnsi="宋体" w:hint="eastAsia"/>
                <w:snapToGrid w:val="0"/>
                <w:color w:val="000000" w:themeColor="text1"/>
                <w:kern w:val="21"/>
                <w:sz w:val="18"/>
                <w:szCs w:val="18"/>
              </w:rPr>
              <w:t>糊盒牢度</w:t>
            </w:r>
          </w:p>
        </w:tc>
        <w:tc>
          <w:tcPr>
            <w:tcW w:w="1559" w:type="dxa"/>
            <w:tcBorders>
              <w:bottom w:val="single" w:sz="12" w:space="0" w:color="auto"/>
            </w:tcBorders>
          </w:tcPr>
          <w:p w14:paraId="0D9FD480" w14:textId="77777777" w:rsidR="004C0970" w:rsidRPr="00300A7C" w:rsidRDefault="00837756" w:rsidP="00837756">
            <w:pPr>
              <w:pStyle w:val="Default"/>
              <w:spacing w:line="360" w:lineRule="auto"/>
              <w:jc w:val="center"/>
              <w:rPr>
                <w:rFonts w:ascii="宋体" w:eastAsia="宋体" w:hAnsi="宋体"/>
                <w:sz w:val="18"/>
                <w:szCs w:val="18"/>
              </w:rPr>
            </w:pPr>
            <w:r w:rsidRPr="00300A7C">
              <w:rPr>
                <w:rFonts w:ascii="宋体" w:eastAsia="宋体" w:hAnsi="宋体"/>
                <w:sz w:val="18"/>
                <w:szCs w:val="18"/>
              </w:rPr>
              <w:t>%</w:t>
            </w:r>
          </w:p>
        </w:tc>
        <w:tc>
          <w:tcPr>
            <w:tcW w:w="5528" w:type="dxa"/>
            <w:tcBorders>
              <w:bottom w:val="single" w:sz="12" w:space="0" w:color="auto"/>
              <w:right w:val="single" w:sz="12" w:space="0" w:color="auto"/>
            </w:tcBorders>
          </w:tcPr>
          <w:p w14:paraId="47A7E646" w14:textId="77777777" w:rsidR="004C0970" w:rsidRPr="00300A7C" w:rsidRDefault="00D84A5C" w:rsidP="00D84A5C">
            <w:pPr>
              <w:pStyle w:val="afffffff5"/>
              <w:spacing w:line="360" w:lineRule="auto"/>
              <w:rPr>
                <w:rFonts w:ascii="宋体" w:hAnsi="宋体"/>
                <w:sz w:val="18"/>
                <w:szCs w:val="18"/>
              </w:rPr>
            </w:pPr>
            <w:r w:rsidRPr="00942188">
              <w:rPr>
                <w:rFonts w:ascii="宋体" w:hAnsi="宋体" w:hint="eastAsia"/>
                <w:snapToGrid w:val="0"/>
                <w:color w:val="000000" w:themeColor="text1"/>
                <w:kern w:val="21"/>
                <w:sz w:val="18"/>
                <w:szCs w:val="18"/>
              </w:rPr>
              <w:t>纸盒粘合处不脱离</w:t>
            </w:r>
            <w:r>
              <w:rPr>
                <w:rFonts w:ascii="宋体" w:hAnsi="宋体" w:hint="eastAsia"/>
                <w:snapToGrid w:val="0"/>
                <w:color w:val="000000" w:themeColor="text1"/>
                <w:kern w:val="21"/>
                <w:sz w:val="18"/>
                <w:szCs w:val="18"/>
              </w:rPr>
              <w:t>，</w:t>
            </w:r>
            <w:r w:rsidRPr="00942188">
              <w:rPr>
                <w:rFonts w:ascii="宋体" w:hAnsi="宋体" w:hint="eastAsia"/>
                <w:snapToGrid w:val="0"/>
                <w:color w:val="000000" w:themeColor="text1"/>
                <w:kern w:val="21"/>
                <w:sz w:val="18"/>
                <w:szCs w:val="18"/>
              </w:rPr>
              <w:t>且</w:t>
            </w:r>
            <w:proofErr w:type="gramStart"/>
            <w:r w:rsidR="009B2F03" w:rsidRPr="009B2F03">
              <w:rPr>
                <w:rFonts w:ascii="宋体" w:hAnsi="宋体" w:hint="eastAsia"/>
                <w:snapToGrid w:val="0"/>
                <w:color w:val="000000" w:themeColor="text1"/>
                <w:kern w:val="21"/>
                <w:sz w:val="18"/>
                <w:szCs w:val="18"/>
              </w:rPr>
              <w:t>糊口处撕剥</w:t>
            </w:r>
            <w:proofErr w:type="gramEnd"/>
            <w:r w:rsidR="009B2F03" w:rsidRPr="009B2F03">
              <w:rPr>
                <w:rFonts w:ascii="宋体" w:hAnsi="宋体" w:hint="eastAsia"/>
                <w:snapToGrid w:val="0"/>
                <w:color w:val="000000" w:themeColor="text1"/>
                <w:kern w:val="21"/>
                <w:sz w:val="18"/>
                <w:szCs w:val="18"/>
              </w:rPr>
              <w:t>破损面积占总粘合面积</w:t>
            </w:r>
            <w:r w:rsidR="009B2F03" w:rsidRPr="009B2F03">
              <w:rPr>
                <w:rFonts w:ascii="宋体" w:hAnsi="宋体"/>
                <w:snapToGrid w:val="0"/>
                <w:color w:val="000000" w:themeColor="text1"/>
                <w:kern w:val="21"/>
                <w:sz w:val="18"/>
                <w:szCs w:val="18"/>
              </w:rPr>
              <w:t>≥80</w:t>
            </w:r>
          </w:p>
        </w:tc>
      </w:tr>
    </w:tbl>
    <w:bookmarkEnd w:id="6"/>
    <w:p w14:paraId="3E1157BA" w14:textId="77777777" w:rsidR="003E2BB8" w:rsidRPr="00C16820" w:rsidRDefault="003E2BB8" w:rsidP="003E2BB8">
      <w:pPr>
        <w:pStyle w:val="afffffff5"/>
        <w:spacing w:line="360" w:lineRule="auto"/>
        <w:rPr>
          <w:rFonts w:ascii="黑体" w:eastAsia="黑体" w:hAnsi="黑体"/>
          <w:color w:val="000000" w:themeColor="text1"/>
          <w:sz w:val="21"/>
        </w:rPr>
      </w:pPr>
      <w:r w:rsidRPr="00C16820">
        <w:rPr>
          <w:rFonts w:ascii="黑体" w:eastAsia="黑体" w:hAnsi="黑体" w:hint="eastAsia"/>
          <w:color w:val="000000" w:themeColor="text1"/>
          <w:sz w:val="21"/>
        </w:rPr>
        <w:t>4.</w:t>
      </w:r>
      <w:r w:rsidR="00566076">
        <w:rPr>
          <w:rFonts w:ascii="黑体" w:eastAsia="黑体" w:hAnsi="黑体"/>
          <w:color w:val="000000" w:themeColor="text1"/>
          <w:sz w:val="21"/>
        </w:rPr>
        <w:t xml:space="preserve">3  </w:t>
      </w:r>
      <w:r w:rsidRPr="00C16820">
        <w:rPr>
          <w:rFonts w:ascii="黑体" w:eastAsia="黑体" w:hAnsi="黑体" w:hint="eastAsia"/>
          <w:color w:val="000000" w:themeColor="text1"/>
          <w:sz w:val="21"/>
        </w:rPr>
        <w:t>有害物质限量</w:t>
      </w:r>
    </w:p>
    <w:p w14:paraId="3A5F4A4B" w14:textId="5DAFFB0F" w:rsidR="00AC3048" w:rsidRPr="002E2F43" w:rsidRDefault="00CE6F9A" w:rsidP="00365AA0">
      <w:pPr>
        <w:pStyle w:val="afffffff5"/>
        <w:spacing w:line="360" w:lineRule="auto"/>
        <w:rPr>
          <w:rFonts w:ascii="黑体" w:eastAsia="黑体" w:hAnsi="黑体"/>
          <w:color w:val="000000" w:themeColor="text1"/>
          <w:sz w:val="21"/>
        </w:rPr>
      </w:pPr>
      <w:r w:rsidRPr="002E2F43">
        <w:rPr>
          <w:rFonts w:ascii="黑体" w:eastAsia="黑体" w:hAnsi="黑体"/>
          <w:color w:val="000000" w:themeColor="text1"/>
          <w:sz w:val="21"/>
        </w:rPr>
        <w:t>4.</w:t>
      </w:r>
      <w:r w:rsidR="002E2F43" w:rsidRPr="002E2F43">
        <w:rPr>
          <w:rFonts w:ascii="黑体" w:eastAsia="黑体" w:hAnsi="黑体"/>
          <w:color w:val="000000" w:themeColor="text1"/>
          <w:sz w:val="21"/>
        </w:rPr>
        <w:t>3</w:t>
      </w:r>
      <w:r w:rsidRPr="002E2F43">
        <w:rPr>
          <w:rFonts w:ascii="黑体" w:eastAsia="黑体" w:hAnsi="黑体"/>
          <w:color w:val="000000" w:themeColor="text1"/>
          <w:sz w:val="21"/>
        </w:rPr>
        <w:t>.1</w:t>
      </w:r>
      <w:r w:rsidR="003E4ECF">
        <w:rPr>
          <w:rFonts w:ascii="黑体" w:eastAsia="黑体" w:hAnsi="黑体"/>
          <w:color w:val="000000" w:themeColor="text1"/>
          <w:sz w:val="21"/>
        </w:rPr>
        <w:t xml:space="preserve">  </w:t>
      </w:r>
      <w:r w:rsidRPr="002E2F43">
        <w:rPr>
          <w:rFonts w:ascii="黑体" w:eastAsia="黑体" w:hAnsi="黑体" w:hint="eastAsia"/>
          <w:color w:val="000000" w:themeColor="text1"/>
          <w:sz w:val="21"/>
        </w:rPr>
        <w:t>溶剂残留</w:t>
      </w:r>
      <w:r w:rsidR="00991B5E" w:rsidRPr="002E2F43">
        <w:rPr>
          <w:rFonts w:ascii="黑体" w:eastAsia="黑体" w:hAnsi="黑体" w:hint="eastAsia"/>
          <w:color w:val="000000" w:themeColor="text1"/>
          <w:sz w:val="21"/>
        </w:rPr>
        <w:t>限量</w:t>
      </w:r>
    </w:p>
    <w:p w14:paraId="74B20346" w14:textId="77777777" w:rsidR="00362AD6" w:rsidRDefault="00A80107" w:rsidP="00362AD6">
      <w:pPr>
        <w:spacing w:line="360" w:lineRule="auto"/>
        <w:ind w:firstLine="430"/>
        <w:jc w:val="left"/>
        <w:rPr>
          <w:rFonts w:ascii="宋体" w:hAnsi="宋体"/>
          <w:color w:val="000000" w:themeColor="text1"/>
        </w:rPr>
      </w:pPr>
      <w:r w:rsidRPr="00A80107">
        <w:rPr>
          <w:rFonts w:ascii="宋体" w:hAnsi="宋体" w:hint="eastAsia"/>
          <w:color w:val="000000" w:themeColor="text1"/>
        </w:rPr>
        <w:t>溶剂残留总量100mg/m</w:t>
      </w:r>
      <w:r w:rsidRPr="00443A95">
        <w:rPr>
          <w:rFonts w:ascii="宋体" w:hAnsi="宋体" w:hint="eastAsia"/>
          <w:color w:val="000000" w:themeColor="text1"/>
          <w:vertAlign w:val="superscript"/>
        </w:rPr>
        <w:t>2</w:t>
      </w:r>
      <w:r>
        <w:rPr>
          <w:rFonts w:ascii="宋体" w:hAnsi="宋体" w:hint="eastAsia"/>
          <w:color w:val="000000" w:themeColor="text1"/>
        </w:rPr>
        <w:t>，</w:t>
      </w:r>
      <w:r w:rsidR="00234EAA" w:rsidRPr="00234EAA">
        <w:rPr>
          <w:rFonts w:ascii="宋体" w:hAnsi="宋体" w:hint="eastAsia"/>
          <w:color w:val="000000" w:themeColor="text1"/>
        </w:rPr>
        <w:t>其中苯</w:t>
      </w:r>
      <w:r w:rsidR="00FA792C">
        <w:rPr>
          <w:rFonts w:ascii="Calibri" w:hAnsi="Calibri" w:cs="Calibri"/>
          <w:color w:val="000000" w:themeColor="text1"/>
        </w:rPr>
        <w:t>≤</w:t>
      </w:r>
      <w:r w:rsidR="00FA792C">
        <w:rPr>
          <w:rFonts w:ascii="宋体" w:hAnsi="宋体"/>
          <w:color w:val="000000" w:themeColor="text1"/>
        </w:rPr>
        <w:t>0.02mg/m</w:t>
      </w:r>
      <w:r w:rsidR="00FA792C" w:rsidRPr="00443A95">
        <w:rPr>
          <w:rFonts w:ascii="宋体" w:hAnsi="宋体"/>
          <w:color w:val="000000" w:themeColor="text1"/>
          <w:vertAlign w:val="superscript"/>
        </w:rPr>
        <w:t>2</w:t>
      </w:r>
      <w:r w:rsidR="00FA792C">
        <w:rPr>
          <w:rFonts w:ascii="宋体" w:hAnsi="宋体" w:hint="eastAsia"/>
          <w:color w:val="000000" w:themeColor="text1"/>
        </w:rPr>
        <w:t>，</w:t>
      </w:r>
      <w:r w:rsidR="00F22C6B">
        <w:rPr>
          <w:rFonts w:ascii="宋体" w:hAnsi="宋体" w:hint="eastAsia"/>
          <w:color w:val="000000" w:themeColor="text1"/>
        </w:rPr>
        <w:t>苯系物（苯、甲苯、二甲苯）</w:t>
      </w:r>
      <w:r w:rsidR="003228D5">
        <w:rPr>
          <w:rFonts w:ascii="Calibri" w:hAnsi="Calibri" w:cs="Calibri"/>
          <w:color w:val="000000" w:themeColor="text1"/>
        </w:rPr>
        <w:t>≤</w:t>
      </w:r>
      <w:r w:rsidR="003228D5">
        <w:rPr>
          <w:rFonts w:ascii="宋体" w:hAnsi="宋体"/>
          <w:color w:val="000000" w:themeColor="text1"/>
        </w:rPr>
        <w:t>1.0mg/m</w:t>
      </w:r>
      <w:r w:rsidR="003228D5" w:rsidRPr="00443A95">
        <w:rPr>
          <w:rFonts w:ascii="宋体" w:hAnsi="宋体"/>
          <w:color w:val="000000" w:themeColor="text1"/>
          <w:vertAlign w:val="superscript"/>
        </w:rPr>
        <w:t>2</w:t>
      </w:r>
      <w:r w:rsidR="003228D5">
        <w:rPr>
          <w:rFonts w:ascii="宋体" w:hAnsi="宋体" w:hint="eastAsia"/>
          <w:color w:val="000000" w:themeColor="text1"/>
        </w:rPr>
        <w:t>。</w:t>
      </w:r>
    </w:p>
    <w:p w14:paraId="6C348113" w14:textId="6DAE1196" w:rsidR="00991B5E" w:rsidRPr="002E2F43" w:rsidRDefault="00991B5E" w:rsidP="00365AA0">
      <w:pPr>
        <w:spacing w:line="360" w:lineRule="auto"/>
        <w:jc w:val="left"/>
        <w:rPr>
          <w:rFonts w:ascii="黑体" w:eastAsia="黑体" w:hAnsi="黑体"/>
          <w:color w:val="000000" w:themeColor="text1"/>
        </w:rPr>
      </w:pPr>
      <w:r w:rsidRPr="002E2F43">
        <w:rPr>
          <w:rFonts w:ascii="黑体" w:eastAsia="黑体" w:hAnsi="黑体"/>
          <w:color w:val="000000" w:themeColor="text1"/>
        </w:rPr>
        <w:t>4.</w:t>
      </w:r>
      <w:r w:rsidR="002E2F43" w:rsidRPr="002E2F43">
        <w:rPr>
          <w:rFonts w:ascii="黑体" w:eastAsia="黑体" w:hAnsi="黑体"/>
          <w:color w:val="000000" w:themeColor="text1"/>
        </w:rPr>
        <w:t>3</w:t>
      </w:r>
      <w:r w:rsidRPr="002E2F43">
        <w:rPr>
          <w:rFonts w:ascii="黑体" w:eastAsia="黑体" w:hAnsi="黑体"/>
          <w:color w:val="000000" w:themeColor="text1"/>
        </w:rPr>
        <w:t>.2</w:t>
      </w:r>
      <w:r w:rsidR="003E4ECF">
        <w:rPr>
          <w:rFonts w:ascii="黑体" w:eastAsia="黑体" w:hAnsi="黑体"/>
          <w:color w:val="000000" w:themeColor="text1"/>
        </w:rPr>
        <w:t xml:space="preserve">  </w:t>
      </w:r>
      <w:r w:rsidRPr="002E2F43">
        <w:rPr>
          <w:rFonts w:ascii="黑体" w:eastAsia="黑体" w:hAnsi="黑体" w:hint="eastAsia"/>
          <w:color w:val="000000" w:themeColor="text1"/>
        </w:rPr>
        <w:t>重金属限量</w:t>
      </w:r>
    </w:p>
    <w:p w14:paraId="35489E6E" w14:textId="77777777" w:rsidR="00F3385F" w:rsidRDefault="00362AD6" w:rsidP="00230AAE">
      <w:pPr>
        <w:spacing w:line="360" w:lineRule="auto"/>
        <w:ind w:firstLine="430"/>
        <w:jc w:val="left"/>
        <w:rPr>
          <w:rFonts w:ascii="宋体" w:hAnsi="宋体"/>
          <w:color w:val="000000" w:themeColor="text1"/>
        </w:rPr>
      </w:pPr>
      <w:r w:rsidRPr="00406871">
        <w:rPr>
          <w:rFonts w:ascii="宋体" w:hAnsi="宋体" w:hint="eastAsia"/>
          <w:color w:val="000000" w:themeColor="text1"/>
        </w:rPr>
        <w:t>重金属含量</w:t>
      </w:r>
      <w:r w:rsidR="00E0451A">
        <w:rPr>
          <w:rFonts w:ascii="宋体" w:hAnsi="宋体" w:hint="eastAsia"/>
          <w:color w:val="000000" w:themeColor="text1"/>
        </w:rPr>
        <w:t>应符合</w:t>
      </w:r>
      <w:r w:rsidR="00AF1F27" w:rsidRPr="009C4AD3">
        <w:rPr>
          <w:rFonts w:ascii="宋体" w:hAnsi="宋体"/>
          <w:color w:val="000000" w:themeColor="text1"/>
        </w:rPr>
        <w:t>HJ 2503-2011</w:t>
      </w:r>
      <w:r w:rsidRPr="00406871">
        <w:rPr>
          <w:rFonts w:ascii="宋体" w:hAnsi="宋体" w:hint="eastAsia"/>
          <w:color w:val="000000" w:themeColor="text1"/>
        </w:rPr>
        <w:t xml:space="preserve"> 5.2中表2</w:t>
      </w:r>
      <w:r w:rsidR="00E0451A">
        <w:rPr>
          <w:rFonts w:ascii="宋体" w:hAnsi="宋体" w:hint="eastAsia"/>
          <w:color w:val="000000" w:themeColor="text1"/>
        </w:rPr>
        <w:t>的要求</w:t>
      </w:r>
      <w:r w:rsidRPr="00406871">
        <w:rPr>
          <w:rFonts w:ascii="宋体" w:hAnsi="宋体" w:hint="eastAsia"/>
          <w:color w:val="000000" w:themeColor="text1"/>
        </w:rPr>
        <w:t>。</w:t>
      </w:r>
    </w:p>
    <w:p w14:paraId="3DF2A46C" w14:textId="097EF380" w:rsidR="00CF5F0E" w:rsidRDefault="00F3385F" w:rsidP="00F3385F">
      <w:pPr>
        <w:pStyle w:val="afffffff5"/>
        <w:spacing w:line="360" w:lineRule="auto"/>
        <w:rPr>
          <w:rFonts w:ascii="黑体" w:eastAsia="黑体" w:hAnsi="黑体"/>
          <w:sz w:val="21"/>
        </w:rPr>
      </w:pPr>
      <w:r w:rsidRPr="00DE6D3A">
        <w:rPr>
          <w:rFonts w:ascii="黑体" w:eastAsia="黑体" w:hAnsi="黑体" w:hint="eastAsia"/>
          <w:sz w:val="21"/>
        </w:rPr>
        <w:t>4.</w:t>
      </w:r>
      <w:r w:rsidR="002E2F43">
        <w:rPr>
          <w:rFonts w:ascii="黑体" w:eastAsia="黑体" w:hAnsi="黑体"/>
          <w:sz w:val="21"/>
        </w:rPr>
        <w:t>4</w:t>
      </w:r>
      <w:r w:rsidR="003E4ECF">
        <w:rPr>
          <w:rFonts w:ascii="黑体" w:eastAsia="黑体" w:hAnsi="黑体"/>
          <w:sz w:val="21"/>
        </w:rPr>
        <w:t xml:space="preserve">  </w:t>
      </w:r>
      <w:r w:rsidR="00CF5F0E">
        <w:rPr>
          <w:rFonts w:ascii="黑体" w:eastAsia="黑体" w:hAnsi="黑体" w:hint="eastAsia"/>
          <w:sz w:val="21"/>
        </w:rPr>
        <w:t>气味</w:t>
      </w:r>
    </w:p>
    <w:p w14:paraId="209AA17F" w14:textId="77777777" w:rsidR="00406871" w:rsidRPr="009C4AD3" w:rsidRDefault="00F3385F" w:rsidP="003E4ECF">
      <w:pPr>
        <w:spacing w:line="360" w:lineRule="auto"/>
        <w:ind w:firstLine="430"/>
        <w:jc w:val="left"/>
        <w:rPr>
          <w:rFonts w:ascii="宋体" w:hAnsi="宋体"/>
          <w:color w:val="000000" w:themeColor="text1"/>
        </w:rPr>
      </w:pPr>
      <w:r w:rsidRPr="000F038B">
        <w:rPr>
          <w:rFonts w:ascii="宋体" w:hAnsi="宋体" w:hint="eastAsia"/>
          <w:color w:val="000000" w:themeColor="text1"/>
        </w:rPr>
        <w:t>转移镀铝纸制品</w:t>
      </w:r>
      <w:r>
        <w:rPr>
          <w:rFonts w:ascii="宋体" w:hAnsi="宋体" w:hint="eastAsia"/>
          <w:color w:val="000000" w:themeColor="text1"/>
        </w:rPr>
        <w:t>应</w:t>
      </w:r>
      <w:r w:rsidRPr="000F038B">
        <w:rPr>
          <w:rFonts w:ascii="宋体" w:hAnsi="宋体" w:hint="eastAsia"/>
          <w:color w:val="000000" w:themeColor="text1"/>
        </w:rPr>
        <w:t>无明显异嗅</w:t>
      </w:r>
      <w:r>
        <w:rPr>
          <w:rFonts w:ascii="宋体" w:hAnsi="宋体" w:hint="eastAsia"/>
          <w:color w:val="000000" w:themeColor="text1"/>
        </w:rPr>
        <w:t>。</w:t>
      </w:r>
      <w:r w:rsidR="003228D5">
        <w:rPr>
          <w:rFonts w:ascii="宋体" w:hAnsi="宋体"/>
          <w:color w:val="000000" w:themeColor="text1"/>
        </w:rPr>
        <w:tab/>
      </w:r>
    </w:p>
    <w:p w14:paraId="67324BF1" w14:textId="285F94FD" w:rsidR="009375AE" w:rsidRPr="00D426E4" w:rsidRDefault="00307E76" w:rsidP="00C77B23">
      <w:pPr>
        <w:pStyle w:val="affd"/>
        <w:tabs>
          <w:tab w:val="left" w:pos="2568"/>
        </w:tabs>
        <w:spacing w:before="311" w:after="311" w:line="360" w:lineRule="auto"/>
        <w:outlineLvl w:val="9"/>
        <w:rPr>
          <w:rFonts w:hAnsi="黑体"/>
          <w:bCs/>
          <w:color w:val="000000" w:themeColor="text1"/>
        </w:rPr>
      </w:pPr>
      <w:r w:rsidRPr="00D426E4">
        <w:rPr>
          <w:rFonts w:hAnsi="黑体"/>
          <w:bCs/>
          <w:color w:val="000000" w:themeColor="text1"/>
        </w:rPr>
        <w:t>5</w:t>
      </w:r>
      <w:r w:rsidR="003E4ECF">
        <w:rPr>
          <w:rFonts w:hAnsi="黑体"/>
          <w:bCs/>
          <w:color w:val="000000" w:themeColor="text1"/>
        </w:rPr>
        <w:t xml:space="preserve">  </w:t>
      </w:r>
      <w:r w:rsidR="009375AE" w:rsidRPr="00D426E4">
        <w:rPr>
          <w:rFonts w:hAnsi="黑体" w:hint="eastAsia"/>
          <w:bCs/>
          <w:color w:val="000000" w:themeColor="text1"/>
        </w:rPr>
        <w:t>试验方法</w:t>
      </w:r>
      <w:r w:rsidR="00C77B23">
        <w:rPr>
          <w:rFonts w:hAnsi="黑体"/>
          <w:bCs/>
          <w:color w:val="000000" w:themeColor="text1"/>
        </w:rPr>
        <w:tab/>
      </w:r>
    </w:p>
    <w:p w14:paraId="0F984F58" w14:textId="75E37AC9" w:rsidR="009375AE" w:rsidRPr="00257312" w:rsidRDefault="00754416" w:rsidP="00B8666D">
      <w:pPr>
        <w:spacing w:line="360" w:lineRule="auto"/>
        <w:rPr>
          <w:rFonts w:ascii="黑体" w:eastAsia="黑体" w:hAnsi="黑体"/>
          <w:color w:val="000000" w:themeColor="text1"/>
        </w:rPr>
      </w:pPr>
      <w:r>
        <w:rPr>
          <w:rFonts w:ascii="黑体" w:eastAsia="黑体" w:hAnsi="黑体" w:hint="eastAsia"/>
          <w:color w:val="000000" w:themeColor="text1"/>
        </w:rPr>
        <w:t>5</w:t>
      </w:r>
      <w:r w:rsidR="009375AE" w:rsidRPr="00257312">
        <w:rPr>
          <w:rFonts w:ascii="黑体" w:eastAsia="黑体" w:hAnsi="黑体" w:hint="eastAsia"/>
          <w:color w:val="000000" w:themeColor="text1"/>
        </w:rPr>
        <w:t xml:space="preserve">.1 </w:t>
      </w:r>
      <w:r w:rsidR="003E4ECF">
        <w:rPr>
          <w:rFonts w:ascii="黑体" w:eastAsia="黑体" w:hAnsi="黑体"/>
          <w:color w:val="000000" w:themeColor="text1"/>
        </w:rPr>
        <w:t xml:space="preserve"> </w:t>
      </w:r>
      <w:r w:rsidR="009375AE" w:rsidRPr="00257312">
        <w:rPr>
          <w:rFonts w:ascii="黑体" w:eastAsia="黑体" w:hAnsi="黑体" w:hint="eastAsia"/>
          <w:color w:val="000000" w:themeColor="text1"/>
        </w:rPr>
        <w:t>试样</w:t>
      </w:r>
      <w:r w:rsidR="00257312" w:rsidRPr="00257312">
        <w:rPr>
          <w:rFonts w:ascii="黑体" w:eastAsia="黑体" w:hAnsi="黑体" w:hint="eastAsia"/>
          <w:color w:val="000000" w:themeColor="text1"/>
        </w:rPr>
        <w:t>采取</w:t>
      </w:r>
    </w:p>
    <w:p w14:paraId="6128A0EF" w14:textId="77777777" w:rsidR="001D2E5E" w:rsidRPr="003E4ECF" w:rsidRDefault="00BE458D" w:rsidP="003E4ECF">
      <w:pPr>
        <w:spacing w:line="360" w:lineRule="auto"/>
        <w:ind w:firstLine="430"/>
        <w:jc w:val="left"/>
        <w:rPr>
          <w:rFonts w:ascii="宋体" w:hAnsi="宋体"/>
          <w:color w:val="000000" w:themeColor="text1"/>
        </w:rPr>
      </w:pPr>
      <w:r w:rsidRPr="00754416">
        <w:rPr>
          <w:rFonts w:ascii="宋体" w:hAnsi="宋体" w:hint="eastAsia"/>
          <w:color w:val="000000" w:themeColor="text1"/>
        </w:rPr>
        <w:t>试样的采取按G</w:t>
      </w:r>
      <w:r w:rsidRPr="00754416">
        <w:rPr>
          <w:rFonts w:ascii="宋体" w:hAnsi="宋体"/>
          <w:color w:val="000000" w:themeColor="text1"/>
        </w:rPr>
        <w:t>B/T 450</w:t>
      </w:r>
      <w:r w:rsidRPr="00754416">
        <w:rPr>
          <w:rFonts w:ascii="宋体" w:hAnsi="宋体" w:hint="eastAsia"/>
          <w:color w:val="000000" w:themeColor="text1"/>
        </w:rPr>
        <w:t>的规定进行。</w:t>
      </w:r>
      <w:r w:rsidR="001A455D" w:rsidRPr="00754416">
        <w:rPr>
          <w:rFonts w:ascii="宋体" w:hAnsi="宋体" w:hint="eastAsia"/>
          <w:color w:val="000000" w:themeColor="text1"/>
        </w:rPr>
        <w:t>局部转移镀铝纸制品</w:t>
      </w:r>
      <w:r w:rsidR="00E67EC9" w:rsidRPr="00754416">
        <w:rPr>
          <w:rFonts w:ascii="宋体" w:hAnsi="宋体" w:hint="eastAsia"/>
          <w:color w:val="000000" w:themeColor="text1"/>
        </w:rPr>
        <w:t>应按其不同工艺区分，分别取样测定</w:t>
      </w:r>
      <w:r w:rsidR="00754416" w:rsidRPr="00754416">
        <w:rPr>
          <w:rFonts w:ascii="宋体" w:hAnsi="宋体" w:hint="eastAsia"/>
          <w:color w:val="000000" w:themeColor="text1"/>
        </w:rPr>
        <w:t>，测试结果在报告中分别注明。</w:t>
      </w:r>
    </w:p>
    <w:p w14:paraId="6EB2D2FA" w14:textId="635D539D" w:rsidR="009375AE" w:rsidRPr="00D820AC" w:rsidRDefault="00D820AC" w:rsidP="00B8666D">
      <w:pPr>
        <w:spacing w:line="360" w:lineRule="auto"/>
        <w:rPr>
          <w:rFonts w:ascii="黑体" w:eastAsia="黑体" w:hAnsi="黑体"/>
          <w:color w:val="000000" w:themeColor="text1"/>
        </w:rPr>
      </w:pPr>
      <w:r w:rsidRPr="00D820AC">
        <w:rPr>
          <w:rFonts w:ascii="黑体" w:eastAsia="黑体" w:hAnsi="黑体" w:hint="eastAsia"/>
          <w:color w:val="000000" w:themeColor="text1"/>
        </w:rPr>
        <w:t>5</w:t>
      </w:r>
      <w:r w:rsidR="009375AE" w:rsidRPr="00D820AC">
        <w:rPr>
          <w:rFonts w:ascii="黑体" w:eastAsia="黑体" w:hAnsi="黑体" w:hint="eastAsia"/>
          <w:color w:val="000000" w:themeColor="text1"/>
        </w:rPr>
        <w:t>.2</w:t>
      </w:r>
      <w:r w:rsidR="003E4ECF">
        <w:rPr>
          <w:rFonts w:ascii="黑体" w:eastAsia="黑体" w:hAnsi="黑体"/>
          <w:color w:val="000000" w:themeColor="text1"/>
        </w:rPr>
        <w:t xml:space="preserve">  </w:t>
      </w:r>
      <w:r w:rsidR="00A83FB3">
        <w:rPr>
          <w:rFonts w:ascii="黑体" w:eastAsia="黑体" w:hAnsi="黑体" w:hint="eastAsia"/>
          <w:color w:val="000000" w:themeColor="text1"/>
        </w:rPr>
        <w:t>试样的处理及试验条件</w:t>
      </w:r>
    </w:p>
    <w:p w14:paraId="5D54BF13" w14:textId="77777777" w:rsidR="009375AE" w:rsidRDefault="00773FB1" w:rsidP="003E4ECF">
      <w:pPr>
        <w:spacing w:line="360" w:lineRule="auto"/>
        <w:ind w:firstLine="430"/>
        <w:jc w:val="left"/>
        <w:rPr>
          <w:rFonts w:ascii="宋体" w:hAnsi="宋体"/>
          <w:color w:val="000000" w:themeColor="text1"/>
        </w:rPr>
      </w:pPr>
      <w:r w:rsidRPr="00996143">
        <w:rPr>
          <w:rFonts w:ascii="宋体" w:hAnsi="宋体" w:hint="eastAsia"/>
          <w:color w:val="000000" w:themeColor="text1"/>
        </w:rPr>
        <w:t>按G</w:t>
      </w:r>
      <w:r w:rsidRPr="00996143">
        <w:rPr>
          <w:rFonts w:ascii="宋体" w:hAnsi="宋体"/>
          <w:color w:val="000000" w:themeColor="text1"/>
        </w:rPr>
        <w:t xml:space="preserve">B/T </w:t>
      </w:r>
      <w:r w:rsidR="00996143" w:rsidRPr="00996143">
        <w:rPr>
          <w:rFonts w:ascii="宋体" w:hAnsi="宋体"/>
          <w:color w:val="000000" w:themeColor="text1"/>
        </w:rPr>
        <w:t>10739</w:t>
      </w:r>
      <w:r w:rsidR="00996143" w:rsidRPr="00996143">
        <w:rPr>
          <w:rFonts w:ascii="宋体" w:hAnsi="宋体" w:hint="eastAsia"/>
          <w:color w:val="000000" w:themeColor="text1"/>
        </w:rPr>
        <w:t>的规定进行。</w:t>
      </w:r>
    </w:p>
    <w:p w14:paraId="1733184B" w14:textId="0753C12B" w:rsidR="007D7AB4" w:rsidRPr="00004C21" w:rsidRDefault="007D7AB4" w:rsidP="007D7AB4">
      <w:pPr>
        <w:spacing w:line="360" w:lineRule="auto"/>
        <w:rPr>
          <w:rFonts w:ascii="黑体" w:eastAsia="黑体" w:hAnsi="黑体"/>
          <w:color w:val="000000" w:themeColor="text1"/>
        </w:rPr>
      </w:pPr>
      <w:r w:rsidRPr="00004C21">
        <w:rPr>
          <w:rFonts w:ascii="黑体" w:eastAsia="黑体" w:hAnsi="黑体" w:hint="eastAsia"/>
          <w:color w:val="000000" w:themeColor="text1"/>
        </w:rPr>
        <w:t>5.</w:t>
      </w:r>
      <w:r w:rsidR="00BF7170">
        <w:rPr>
          <w:rFonts w:ascii="黑体" w:eastAsia="黑体" w:hAnsi="黑体"/>
          <w:color w:val="000000" w:themeColor="text1"/>
        </w:rPr>
        <w:t>3</w:t>
      </w:r>
      <w:r w:rsidR="003E4ECF">
        <w:rPr>
          <w:rFonts w:ascii="黑体" w:eastAsia="黑体" w:hAnsi="黑体"/>
          <w:color w:val="000000" w:themeColor="text1"/>
        </w:rPr>
        <w:t xml:space="preserve">  </w:t>
      </w:r>
      <w:r w:rsidRPr="00004C21">
        <w:rPr>
          <w:rFonts w:ascii="黑体" w:eastAsia="黑体" w:hAnsi="黑体" w:hint="eastAsia"/>
          <w:color w:val="000000" w:themeColor="text1"/>
        </w:rPr>
        <w:t>试样的外观质量</w:t>
      </w:r>
      <w:r>
        <w:rPr>
          <w:rFonts w:ascii="黑体" w:eastAsia="黑体" w:hAnsi="黑体" w:hint="eastAsia"/>
          <w:color w:val="000000" w:themeColor="text1"/>
        </w:rPr>
        <w:t>/烫印/压凹凸/</w:t>
      </w:r>
      <w:r w:rsidRPr="00004C21">
        <w:rPr>
          <w:rFonts w:ascii="黑体" w:eastAsia="黑体" w:hAnsi="黑体" w:hint="eastAsia"/>
          <w:color w:val="000000" w:themeColor="text1"/>
        </w:rPr>
        <w:t>观</w:t>
      </w:r>
      <w:r w:rsidR="00F70574">
        <w:rPr>
          <w:rFonts w:ascii="黑体" w:eastAsia="黑体" w:hAnsi="黑体" w:hint="eastAsia"/>
          <w:color w:val="000000" w:themeColor="text1"/>
        </w:rPr>
        <w:t>察</w:t>
      </w:r>
      <w:r w:rsidRPr="00004C21">
        <w:rPr>
          <w:rFonts w:ascii="黑体" w:eastAsia="黑体" w:hAnsi="黑体" w:hint="eastAsia"/>
          <w:color w:val="000000" w:themeColor="text1"/>
        </w:rPr>
        <w:t>条件</w:t>
      </w:r>
    </w:p>
    <w:p w14:paraId="1E37A74D" w14:textId="77777777" w:rsidR="007D7AB4" w:rsidRDefault="007D7AB4" w:rsidP="003E4ECF">
      <w:pPr>
        <w:spacing w:line="360" w:lineRule="auto"/>
        <w:ind w:firstLine="430"/>
        <w:jc w:val="left"/>
        <w:rPr>
          <w:rFonts w:ascii="宋体" w:hAnsi="宋体"/>
          <w:color w:val="000000" w:themeColor="text1"/>
        </w:rPr>
      </w:pPr>
      <w:r w:rsidRPr="001E3DC5">
        <w:rPr>
          <w:rFonts w:ascii="宋体" w:hAnsi="宋体"/>
          <w:color w:val="000000" w:themeColor="text1"/>
        </w:rPr>
        <w:t>在标准</w:t>
      </w:r>
      <w:r w:rsidRPr="001E3DC5">
        <w:rPr>
          <w:rFonts w:ascii="宋体" w:hAnsi="宋体" w:hint="eastAsia"/>
          <w:color w:val="000000" w:themeColor="text1"/>
        </w:rPr>
        <w:t>D</w:t>
      </w:r>
      <w:r w:rsidRPr="001E3DC5">
        <w:rPr>
          <w:rFonts w:ascii="宋体" w:hAnsi="宋体"/>
          <w:color w:val="000000" w:themeColor="text1"/>
        </w:rPr>
        <w:t>65光源下</w:t>
      </w:r>
      <w:r w:rsidRPr="001E3DC5">
        <w:rPr>
          <w:rFonts w:ascii="宋体" w:hAnsi="宋体" w:hint="eastAsia"/>
          <w:color w:val="000000" w:themeColor="text1"/>
        </w:rPr>
        <w:t>，</w:t>
      </w:r>
      <w:r w:rsidR="00C94C55">
        <w:rPr>
          <w:rFonts w:ascii="宋体" w:hAnsi="宋体" w:hint="eastAsia"/>
          <w:color w:val="000000" w:themeColor="text1"/>
        </w:rPr>
        <w:t>人眼到试样的</w:t>
      </w:r>
      <w:r w:rsidRPr="001E3DC5">
        <w:rPr>
          <w:rFonts w:ascii="宋体" w:hAnsi="宋体"/>
          <w:color w:val="000000" w:themeColor="text1"/>
        </w:rPr>
        <w:t>距离</w:t>
      </w:r>
      <w:r w:rsidRPr="001E3DC5">
        <w:rPr>
          <w:rFonts w:ascii="宋体" w:hAnsi="宋体" w:hint="eastAsia"/>
          <w:color w:val="000000" w:themeColor="text1"/>
        </w:rPr>
        <w:t>3</w:t>
      </w:r>
      <w:r w:rsidRPr="001E3DC5">
        <w:rPr>
          <w:rFonts w:ascii="宋体" w:hAnsi="宋体"/>
          <w:color w:val="000000" w:themeColor="text1"/>
        </w:rPr>
        <w:t>0</w:t>
      </w:r>
      <w:r w:rsidR="00750992">
        <w:rPr>
          <w:rFonts w:ascii="宋体" w:hAnsi="宋体"/>
          <w:color w:val="000000" w:themeColor="text1"/>
        </w:rPr>
        <w:t>0m</w:t>
      </w:r>
      <w:r w:rsidRPr="001E3DC5">
        <w:rPr>
          <w:rFonts w:ascii="宋体" w:hAnsi="宋体"/>
          <w:color w:val="000000" w:themeColor="text1"/>
        </w:rPr>
        <w:t>m</w:t>
      </w:r>
      <w:r w:rsidRPr="001E3DC5">
        <w:rPr>
          <w:rFonts w:ascii="宋体" w:hAnsi="宋体" w:hint="eastAsia"/>
          <w:color w:val="000000" w:themeColor="text1"/>
        </w:rPr>
        <w:t>，</w:t>
      </w:r>
      <w:r w:rsidRPr="001E3DC5">
        <w:rPr>
          <w:rFonts w:ascii="宋体" w:hAnsi="宋体"/>
          <w:color w:val="000000" w:themeColor="text1"/>
        </w:rPr>
        <w:t>目视观察</w:t>
      </w:r>
      <w:r w:rsidR="00F70574">
        <w:rPr>
          <w:rFonts w:ascii="宋体" w:hAnsi="宋体" w:hint="eastAsia"/>
          <w:color w:val="000000" w:themeColor="text1"/>
        </w:rPr>
        <w:t>。有标样，和标样对比观察</w:t>
      </w:r>
      <w:r w:rsidRPr="001E3DC5">
        <w:rPr>
          <w:rFonts w:ascii="宋体" w:hAnsi="宋体" w:hint="eastAsia"/>
          <w:color w:val="000000" w:themeColor="text1"/>
        </w:rPr>
        <w:t>。</w:t>
      </w:r>
    </w:p>
    <w:p w14:paraId="5819F556" w14:textId="4E67E8F2" w:rsidR="003A60D9" w:rsidRPr="00BB56C6" w:rsidRDefault="003A60D9" w:rsidP="00BB56C6">
      <w:pPr>
        <w:spacing w:line="360" w:lineRule="auto"/>
        <w:rPr>
          <w:rFonts w:ascii="黑体" w:eastAsia="黑体" w:hAnsi="黑体"/>
          <w:color w:val="000000" w:themeColor="text1"/>
        </w:rPr>
      </w:pPr>
      <w:r w:rsidRPr="00BB56C6">
        <w:rPr>
          <w:rFonts w:ascii="黑体" w:eastAsia="黑体" w:hAnsi="黑体"/>
          <w:color w:val="000000" w:themeColor="text1"/>
        </w:rPr>
        <w:lastRenderedPageBreak/>
        <w:t xml:space="preserve">5.4 </w:t>
      </w:r>
      <w:r w:rsidR="00BB56C6">
        <w:rPr>
          <w:rFonts w:ascii="黑体" w:eastAsia="黑体" w:hAnsi="黑体"/>
          <w:color w:val="000000" w:themeColor="text1"/>
        </w:rPr>
        <w:t xml:space="preserve"> </w:t>
      </w:r>
      <w:r w:rsidR="009354EB" w:rsidRPr="00BB56C6">
        <w:rPr>
          <w:rFonts w:ascii="黑体" w:eastAsia="黑体" w:hAnsi="黑体" w:hint="eastAsia"/>
          <w:color w:val="000000" w:themeColor="text1"/>
        </w:rPr>
        <w:t>结构</w:t>
      </w:r>
      <w:r w:rsidRPr="00BB56C6">
        <w:rPr>
          <w:rFonts w:ascii="黑体" w:eastAsia="黑体" w:hAnsi="黑体" w:hint="eastAsia"/>
          <w:color w:val="000000" w:themeColor="text1"/>
        </w:rPr>
        <w:t>检测</w:t>
      </w:r>
    </w:p>
    <w:p w14:paraId="76E5BF34" w14:textId="364B8950" w:rsidR="003A60D9" w:rsidRPr="00F54554" w:rsidRDefault="003A60D9" w:rsidP="003A60D9">
      <w:pPr>
        <w:spacing w:line="360" w:lineRule="auto"/>
        <w:rPr>
          <w:rFonts w:ascii="宋体" w:hAnsi="宋体"/>
          <w:bCs/>
          <w:color w:val="000000" w:themeColor="text1"/>
        </w:rPr>
      </w:pPr>
      <w:r>
        <w:rPr>
          <w:rFonts w:ascii="黑体" w:eastAsia="黑体" w:hAnsi="黑体"/>
          <w:bCs/>
          <w:color w:val="000000" w:themeColor="text1"/>
        </w:rPr>
        <w:t>5.4.1</w:t>
      </w:r>
      <w:r w:rsidR="00BB56C6">
        <w:rPr>
          <w:rFonts w:ascii="黑体" w:eastAsia="黑体" w:hAnsi="黑体"/>
          <w:bCs/>
          <w:color w:val="000000" w:themeColor="text1"/>
        </w:rPr>
        <w:t xml:space="preserve">  </w:t>
      </w:r>
      <w:r w:rsidRPr="00F54554">
        <w:rPr>
          <w:rFonts w:ascii="宋体" w:hAnsi="宋体" w:hint="eastAsia"/>
          <w:bCs/>
          <w:color w:val="000000" w:themeColor="text1"/>
        </w:rPr>
        <w:t>试样制备：在印刷制品上直接裁取一定20mm</w:t>
      </w:r>
      <w:r>
        <w:rPr>
          <w:rFonts w:ascii="宋体" w:hAnsi="宋体" w:hint="eastAsia"/>
          <w:bCs/>
          <w:color w:val="000000" w:themeColor="text1"/>
        </w:rPr>
        <w:t>x</w:t>
      </w:r>
      <w:r w:rsidRPr="00F54554">
        <w:rPr>
          <w:rFonts w:ascii="宋体" w:hAnsi="宋体" w:hint="eastAsia"/>
          <w:bCs/>
          <w:color w:val="000000" w:themeColor="text1"/>
        </w:rPr>
        <w:t>20mm试样。</w:t>
      </w:r>
    </w:p>
    <w:p w14:paraId="66E51B5C" w14:textId="3BA40A2C" w:rsidR="003A60D9" w:rsidRPr="00F54554" w:rsidRDefault="003A60D9" w:rsidP="003A60D9">
      <w:pPr>
        <w:spacing w:line="360" w:lineRule="auto"/>
        <w:rPr>
          <w:rFonts w:ascii="宋体" w:hAnsi="宋体"/>
          <w:bCs/>
          <w:color w:val="000000" w:themeColor="text1"/>
        </w:rPr>
      </w:pPr>
      <w:r>
        <w:rPr>
          <w:rFonts w:ascii="黑体" w:eastAsia="黑体" w:hAnsi="黑体"/>
          <w:bCs/>
          <w:color w:val="000000" w:themeColor="text1"/>
        </w:rPr>
        <w:t>5.4.2</w:t>
      </w:r>
      <w:r w:rsidR="00BB56C6">
        <w:rPr>
          <w:rFonts w:ascii="黑体" w:eastAsia="黑体" w:hAnsi="黑体"/>
          <w:bCs/>
          <w:color w:val="000000" w:themeColor="text1"/>
        </w:rPr>
        <w:t xml:space="preserve">  </w:t>
      </w:r>
      <w:r w:rsidRPr="00F54554">
        <w:rPr>
          <w:rFonts w:ascii="宋体" w:hAnsi="宋体" w:hint="eastAsia"/>
          <w:bCs/>
          <w:color w:val="000000" w:themeColor="text1"/>
        </w:rPr>
        <w:t>浸泡处理：将试样置入盛有一定体积的丁酮或醋酸乙酯的容器中，浸泡数分钟直至表层油墨在外力搅动下可直接脱落。</w:t>
      </w:r>
    </w:p>
    <w:p w14:paraId="7E5780CB" w14:textId="3A472AC8" w:rsidR="003A60D9" w:rsidRPr="00F54554" w:rsidRDefault="003A60D9" w:rsidP="003A60D9">
      <w:pPr>
        <w:spacing w:line="360" w:lineRule="auto"/>
        <w:rPr>
          <w:rFonts w:ascii="宋体" w:hAnsi="宋体"/>
          <w:bCs/>
          <w:color w:val="000000" w:themeColor="text1"/>
        </w:rPr>
      </w:pPr>
      <w:r>
        <w:rPr>
          <w:rFonts w:ascii="黑体" w:eastAsia="黑体" w:hAnsi="黑体"/>
          <w:bCs/>
          <w:color w:val="000000" w:themeColor="text1"/>
        </w:rPr>
        <w:t>5.4.3</w:t>
      </w:r>
      <w:r w:rsidR="00BB56C6">
        <w:rPr>
          <w:rFonts w:ascii="黑体" w:eastAsia="黑体" w:hAnsi="黑体"/>
          <w:bCs/>
          <w:color w:val="000000" w:themeColor="text1"/>
        </w:rPr>
        <w:t xml:space="preserve">  </w:t>
      </w:r>
      <w:r w:rsidRPr="00F54554">
        <w:rPr>
          <w:rFonts w:ascii="宋体" w:hAnsi="宋体" w:hint="eastAsia"/>
          <w:bCs/>
          <w:color w:val="000000" w:themeColor="text1"/>
        </w:rPr>
        <w:t>表面擦拭处理：取出已泡除油墨的试样，立即用棉签蘸取</w:t>
      </w:r>
      <w:proofErr w:type="gramStart"/>
      <w:r w:rsidRPr="00F54554">
        <w:rPr>
          <w:rFonts w:ascii="宋体" w:hAnsi="宋体" w:hint="eastAsia"/>
          <w:bCs/>
          <w:color w:val="000000" w:themeColor="text1"/>
        </w:rPr>
        <w:t>少许丁</w:t>
      </w:r>
      <w:proofErr w:type="gramEnd"/>
      <w:r w:rsidRPr="00F54554">
        <w:rPr>
          <w:rFonts w:ascii="宋体" w:hAnsi="宋体" w:hint="eastAsia"/>
          <w:bCs/>
          <w:color w:val="000000" w:themeColor="text1"/>
        </w:rPr>
        <w:t>酮或醋酸乙酯在表面来回擦拭10次，观察是否会出现明显的表面破损露出底纸的现象。</w:t>
      </w:r>
    </w:p>
    <w:p w14:paraId="7DF4ECEB" w14:textId="3007D610" w:rsidR="007C43FE" w:rsidRPr="00DD1EED" w:rsidRDefault="00F1200D" w:rsidP="00BB56C6">
      <w:pPr>
        <w:spacing w:line="360" w:lineRule="auto"/>
        <w:rPr>
          <w:rFonts w:ascii="黑体" w:eastAsia="黑体" w:hAnsi="黑体"/>
          <w:color w:val="000000" w:themeColor="text1"/>
        </w:rPr>
      </w:pPr>
      <w:r w:rsidRPr="00DD1EED">
        <w:rPr>
          <w:rFonts w:ascii="黑体" w:eastAsia="黑体" w:hAnsi="黑体" w:hint="eastAsia"/>
          <w:color w:val="000000" w:themeColor="text1"/>
        </w:rPr>
        <w:t>5.</w:t>
      </w:r>
      <w:r w:rsidR="00D84A5C" w:rsidRPr="00DD1EED">
        <w:rPr>
          <w:rFonts w:ascii="黑体" w:eastAsia="黑体" w:hAnsi="黑体"/>
          <w:color w:val="000000" w:themeColor="text1"/>
        </w:rPr>
        <w:t>5</w:t>
      </w:r>
      <w:r w:rsidR="00BB56C6">
        <w:rPr>
          <w:rFonts w:ascii="黑体" w:eastAsia="黑体" w:hAnsi="黑体"/>
          <w:color w:val="000000" w:themeColor="text1"/>
        </w:rPr>
        <w:t xml:space="preserve">  </w:t>
      </w:r>
      <w:r w:rsidRPr="00DD1EED">
        <w:rPr>
          <w:rFonts w:ascii="黑体" w:eastAsia="黑体" w:hAnsi="黑体" w:hint="eastAsia"/>
          <w:color w:val="000000" w:themeColor="text1"/>
        </w:rPr>
        <w:t>成品</w:t>
      </w:r>
      <w:r w:rsidR="00A91B0E" w:rsidRPr="00A32514">
        <w:rPr>
          <w:rFonts w:ascii="黑体" w:eastAsia="黑体" w:hAnsi="黑体" w:hint="eastAsia"/>
          <w:color w:val="000000" w:themeColor="text1"/>
        </w:rPr>
        <w:t>规格</w:t>
      </w:r>
      <w:r w:rsidRPr="00A32514">
        <w:rPr>
          <w:rFonts w:ascii="黑体" w:eastAsia="黑体" w:hAnsi="黑体" w:hint="eastAsia"/>
          <w:color w:val="000000" w:themeColor="text1"/>
        </w:rPr>
        <w:t>尺寸偏差</w:t>
      </w:r>
      <w:r w:rsidR="00DD1EED">
        <w:rPr>
          <w:rFonts w:ascii="黑体" w:eastAsia="黑体" w:hAnsi="黑体"/>
          <w:color w:val="000000" w:themeColor="text1"/>
        </w:rPr>
        <w:tab/>
      </w:r>
    </w:p>
    <w:p w14:paraId="3831F945" w14:textId="2C3FC0D0" w:rsidR="00FE4424" w:rsidRPr="00EF7B60" w:rsidRDefault="00FE4424" w:rsidP="00EF7B60">
      <w:pPr>
        <w:spacing w:line="360" w:lineRule="auto"/>
        <w:rPr>
          <w:rFonts w:ascii="宋体" w:hAnsi="宋体"/>
          <w:bCs/>
          <w:color w:val="000000" w:themeColor="text1"/>
        </w:rPr>
      </w:pPr>
      <w:r w:rsidRPr="00BB56C6">
        <w:rPr>
          <w:rFonts w:ascii="黑体" w:eastAsia="黑体" w:hAnsi="黑体" w:hint="eastAsia"/>
          <w:bCs/>
          <w:color w:val="000000" w:themeColor="text1"/>
        </w:rPr>
        <w:t>5.</w:t>
      </w:r>
      <w:r w:rsidR="00D84A5C" w:rsidRPr="00BB56C6">
        <w:rPr>
          <w:rFonts w:ascii="黑体" w:eastAsia="黑体" w:hAnsi="黑体"/>
          <w:bCs/>
          <w:color w:val="000000" w:themeColor="text1"/>
        </w:rPr>
        <w:t>5</w:t>
      </w:r>
      <w:r w:rsidRPr="00BB56C6">
        <w:rPr>
          <w:rFonts w:ascii="黑体" w:eastAsia="黑体" w:hAnsi="黑体" w:hint="eastAsia"/>
          <w:bCs/>
          <w:color w:val="000000" w:themeColor="text1"/>
        </w:rPr>
        <w:t>.1</w:t>
      </w:r>
      <w:r w:rsidR="00BB56C6">
        <w:rPr>
          <w:rFonts w:ascii="黑体" w:eastAsia="黑体" w:hAnsi="黑体"/>
          <w:bCs/>
          <w:color w:val="000000" w:themeColor="text1"/>
        </w:rPr>
        <w:t xml:space="preserve">  </w:t>
      </w:r>
      <w:r w:rsidRPr="00BB56C6">
        <w:rPr>
          <w:rFonts w:ascii="黑体" w:eastAsia="黑体" w:hAnsi="黑体" w:hint="eastAsia"/>
          <w:color w:val="000000" w:themeColor="text1"/>
        </w:rPr>
        <w:t>裁切成品及模切成品规格</w:t>
      </w:r>
      <w:r w:rsidR="000C5DCE" w:rsidRPr="00BB56C6">
        <w:rPr>
          <w:rFonts w:ascii="黑体" w:eastAsia="黑体" w:hAnsi="黑体" w:hint="eastAsia"/>
          <w:color w:val="000000" w:themeColor="text1"/>
        </w:rPr>
        <w:t>尺寸偏差</w:t>
      </w:r>
    </w:p>
    <w:p w14:paraId="70349651" w14:textId="77777777" w:rsidR="000C5DCE" w:rsidRDefault="00581BBF" w:rsidP="002F3949">
      <w:pPr>
        <w:spacing w:line="360" w:lineRule="auto"/>
        <w:ind w:firstLineChars="200" w:firstLine="428"/>
        <w:rPr>
          <w:rFonts w:ascii="宋体" w:hAnsi="宋体"/>
          <w:color w:val="000000" w:themeColor="text1"/>
        </w:rPr>
      </w:pPr>
      <w:r>
        <w:rPr>
          <w:rFonts w:ascii="宋体" w:hAnsi="宋体" w:hint="eastAsia"/>
          <w:color w:val="000000" w:themeColor="text1"/>
        </w:rPr>
        <w:t>按</w:t>
      </w:r>
      <w:r w:rsidR="0064293A" w:rsidRPr="002F3949">
        <w:rPr>
          <w:rFonts w:ascii="宋体" w:hAnsi="宋体" w:hint="eastAsia"/>
          <w:color w:val="000000" w:themeColor="text1"/>
        </w:rPr>
        <w:t>G</w:t>
      </w:r>
      <w:r w:rsidR="0064293A" w:rsidRPr="002F3949">
        <w:rPr>
          <w:rFonts w:ascii="宋体" w:hAnsi="宋体"/>
          <w:color w:val="000000" w:themeColor="text1"/>
        </w:rPr>
        <w:t>B/</w:t>
      </w:r>
      <w:r w:rsidR="004B0FE6" w:rsidRPr="002F3949">
        <w:rPr>
          <w:rFonts w:ascii="宋体" w:hAnsi="宋体"/>
          <w:color w:val="000000" w:themeColor="text1"/>
        </w:rPr>
        <w:t>T 7705-2008</w:t>
      </w:r>
      <w:r w:rsidR="004B0FE6" w:rsidRPr="002F3949">
        <w:rPr>
          <w:rFonts w:ascii="宋体" w:hAnsi="宋体" w:hint="eastAsia"/>
          <w:color w:val="000000" w:themeColor="text1"/>
        </w:rPr>
        <w:t>中</w:t>
      </w:r>
      <w:r w:rsidR="0064293A" w:rsidRPr="002F3949">
        <w:rPr>
          <w:rFonts w:ascii="宋体" w:hAnsi="宋体" w:hint="eastAsia"/>
          <w:color w:val="000000" w:themeColor="text1"/>
        </w:rPr>
        <w:t>6.3.1</w:t>
      </w:r>
      <w:r w:rsidR="00A1092E">
        <w:rPr>
          <w:rFonts w:ascii="宋体" w:hAnsi="宋体" w:hint="eastAsia"/>
          <w:color w:val="000000" w:themeColor="text1"/>
        </w:rPr>
        <w:t>规定执行</w:t>
      </w:r>
      <w:r w:rsidR="002F3949" w:rsidRPr="002F3949">
        <w:rPr>
          <w:rFonts w:ascii="宋体" w:hAnsi="宋体" w:hint="eastAsia"/>
          <w:color w:val="000000" w:themeColor="text1"/>
        </w:rPr>
        <w:t>。</w:t>
      </w:r>
    </w:p>
    <w:p w14:paraId="2C77A1DB" w14:textId="7B2689DD" w:rsidR="00367F7B" w:rsidRPr="00BB56C6" w:rsidRDefault="00367F7B" w:rsidP="00BB56C6">
      <w:pPr>
        <w:spacing w:line="360" w:lineRule="auto"/>
        <w:rPr>
          <w:rFonts w:ascii="黑体" w:eastAsia="黑体" w:hAnsi="黑体"/>
          <w:color w:val="000000" w:themeColor="text1"/>
        </w:rPr>
      </w:pPr>
      <w:r w:rsidRPr="00BB56C6">
        <w:rPr>
          <w:rFonts w:ascii="黑体" w:eastAsia="黑体" w:hAnsi="黑体" w:hint="eastAsia"/>
          <w:color w:val="000000" w:themeColor="text1"/>
        </w:rPr>
        <w:t>5.</w:t>
      </w:r>
      <w:r w:rsidR="00D84A5C" w:rsidRPr="00BB56C6">
        <w:rPr>
          <w:rFonts w:ascii="黑体" w:eastAsia="黑体" w:hAnsi="黑体"/>
          <w:color w:val="000000" w:themeColor="text1"/>
        </w:rPr>
        <w:t>5</w:t>
      </w:r>
      <w:r w:rsidR="00443F16" w:rsidRPr="00BB56C6">
        <w:rPr>
          <w:rFonts w:ascii="黑体" w:eastAsia="黑体" w:hAnsi="黑体"/>
          <w:color w:val="000000" w:themeColor="text1"/>
        </w:rPr>
        <w:t>.2</w:t>
      </w:r>
      <w:r w:rsidR="00BB56C6" w:rsidRPr="00BB56C6">
        <w:rPr>
          <w:rFonts w:ascii="黑体" w:eastAsia="黑体" w:hAnsi="黑体"/>
          <w:color w:val="000000" w:themeColor="text1"/>
        </w:rPr>
        <w:t xml:space="preserve">  </w:t>
      </w:r>
      <w:r w:rsidR="00142616" w:rsidRPr="00BB56C6">
        <w:rPr>
          <w:rFonts w:ascii="黑体" w:eastAsia="黑体" w:hAnsi="黑体" w:hint="eastAsia"/>
          <w:color w:val="000000" w:themeColor="text1"/>
        </w:rPr>
        <w:t>套印</w:t>
      </w:r>
      <w:r w:rsidR="00630CC5" w:rsidRPr="00BB56C6">
        <w:rPr>
          <w:rFonts w:ascii="黑体" w:eastAsia="黑体" w:hAnsi="黑体" w:hint="eastAsia"/>
          <w:color w:val="000000" w:themeColor="text1"/>
        </w:rPr>
        <w:t>偏</w:t>
      </w:r>
      <w:r w:rsidRPr="00BB56C6">
        <w:rPr>
          <w:rFonts w:ascii="黑体" w:eastAsia="黑体" w:hAnsi="黑体" w:hint="eastAsia"/>
          <w:color w:val="000000" w:themeColor="text1"/>
        </w:rPr>
        <w:t>差</w:t>
      </w:r>
    </w:p>
    <w:p w14:paraId="04890EED" w14:textId="77777777" w:rsidR="002D3232" w:rsidRDefault="00A1092E" w:rsidP="000E50C6">
      <w:pPr>
        <w:spacing w:line="360" w:lineRule="auto"/>
        <w:ind w:firstLineChars="200" w:firstLine="428"/>
        <w:rPr>
          <w:rFonts w:ascii="宋体" w:hAnsi="宋体"/>
          <w:color w:val="000000" w:themeColor="text1"/>
        </w:rPr>
      </w:pPr>
      <w:r>
        <w:rPr>
          <w:rFonts w:ascii="宋体" w:hAnsi="宋体" w:hint="eastAsia"/>
          <w:color w:val="000000" w:themeColor="text1"/>
        </w:rPr>
        <w:t>按</w:t>
      </w:r>
      <w:r w:rsidR="00367F7B" w:rsidRPr="002F3949">
        <w:rPr>
          <w:rFonts w:ascii="宋体" w:hAnsi="宋体" w:hint="eastAsia"/>
          <w:color w:val="000000" w:themeColor="text1"/>
        </w:rPr>
        <w:t>G</w:t>
      </w:r>
      <w:r w:rsidR="00367F7B" w:rsidRPr="002F3949">
        <w:rPr>
          <w:rFonts w:ascii="宋体" w:hAnsi="宋体"/>
          <w:color w:val="000000" w:themeColor="text1"/>
        </w:rPr>
        <w:t>B/T 7705-2008</w:t>
      </w:r>
      <w:r w:rsidR="00367F7B" w:rsidRPr="002F3949">
        <w:rPr>
          <w:rFonts w:ascii="宋体" w:hAnsi="宋体" w:hint="eastAsia"/>
          <w:color w:val="000000" w:themeColor="text1"/>
        </w:rPr>
        <w:t>中6.</w:t>
      </w:r>
      <w:r w:rsidR="00E32676">
        <w:rPr>
          <w:rFonts w:ascii="宋体" w:hAnsi="宋体" w:hint="eastAsia"/>
          <w:color w:val="000000" w:themeColor="text1"/>
        </w:rPr>
        <w:t>4</w:t>
      </w:r>
      <w:r>
        <w:rPr>
          <w:rFonts w:ascii="宋体" w:hAnsi="宋体" w:hint="eastAsia"/>
          <w:color w:val="000000" w:themeColor="text1"/>
        </w:rPr>
        <w:t>规定执行</w:t>
      </w:r>
      <w:r w:rsidR="00367F7B" w:rsidRPr="002F3949">
        <w:rPr>
          <w:rFonts w:ascii="宋体" w:hAnsi="宋体" w:hint="eastAsia"/>
          <w:color w:val="000000" w:themeColor="text1"/>
        </w:rPr>
        <w:t>。</w:t>
      </w:r>
    </w:p>
    <w:p w14:paraId="190E4EB3" w14:textId="77777777" w:rsidR="00BF7170" w:rsidRPr="001B5D9E" w:rsidRDefault="00BF7170" w:rsidP="001B5D9E">
      <w:pPr>
        <w:spacing w:line="360" w:lineRule="auto"/>
        <w:rPr>
          <w:rFonts w:ascii="黑体" w:eastAsia="黑体" w:hAnsi="黑体"/>
          <w:color w:val="000000" w:themeColor="text1"/>
        </w:rPr>
      </w:pPr>
      <w:r w:rsidRPr="001B5D9E">
        <w:rPr>
          <w:rFonts w:ascii="黑体" w:eastAsia="黑体" w:hAnsi="黑体" w:hint="eastAsia"/>
          <w:color w:val="000000" w:themeColor="text1"/>
        </w:rPr>
        <w:t>5.</w:t>
      </w:r>
      <w:r w:rsidR="00D84A5C">
        <w:rPr>
          <w:rFonts w:ascii="黑体" w:eastAsia="黑体" w:hAnsi="黑体"/>
          <w:color w:val="000000" w:themeColor="text1"/>
        </w:rPr>
        <w:t>6</w:t>
      </w:r>
      <w:r w:rsidRPr="001B5D9E">
        <w:rPr>
          <w:rFonts w:ascii="黑体" w:eastAsia="黑体" w:hAnsi="黑体" w:hint="eastAsia"/>
          <w:color w:val="000000" w:themeColor="text1"/>
        </w:rPr>
        <w:t xml:space="preserve">  有害物质限量</w:t>
      </w:r>
    </w:p>
    <w:p w14:paraId="54EDF022" w14:textId="77777777" w:rsidR="00BF7170" w:rsidRPr="00BF7170" w:rsidRDefault="00BF7170" w:rsidP="001B5D9E">
      <w:pPr>
        <w:spacing w:line="360" w:lineRule="auto"/>
        <w:rPr>
          <w:rFonts w:ascii="宋体" w:hAnsi="宋体"/>
          <w:color w:val="000000" w:themeColor="text1"/>
        </w:rPr>
      </w:pPr>
      <w:r w:rsidRPr="00DF7372">
        <w:rPr>
          <w:rFonts w:ascii="黑体" w:eastAsia="黑体" w:hAnsi="黑体" w:hint="eastAsia"/>
          <w:color w:val="000000" w:themeColor="text1"/>
        </w:rPr>
        <w:t>5.</w:t>
      </w:r>
      <w:r w:rsidR="00D84A5C" w:rsidRPr="00DF7372">
        <w:rPr>
          <w:rFonts w:ascii="黑体" w:eastAsia="黑体" w:hAnsi="黑体"/>
          <w:color w:val="000000" w:themeColor="text1"/>
        </w:rPr>
        <w:t>6</w:t>
      </w:r>
      <w:r w:rsidRPr="00DF7372">
        <w:rPr>
          <w:rFonts w:ascii="黑体" w:eastAsia="黑体" w:hAnsi="黑体" w:hint="eastAsia"/>
          <w:color w:val="000000" w:themeColor="text1"/>
        </w:rPr>
        <w:t xml:space="preserve">.1  </w:t>
      </w:r>
      <w:r w:rsidRPr="00BF7170">
        <w:rPr>
          <w:rFonts w:ascii="宋体" w:hAnsi="宋体" w:hint="eastAsia"/>
          <w:color w:val="000000" w:themeColor="text1"/>
        </w:rPr>
        <w:t>重金属</w:t>
      </w:r>
      <w:proofErr w:type="gramStart"/>
      <w:r w:rsidRPr="00BF7170">
        <w:rPr>
          <w:rFonts w:ascii="宋体" w:hAnsi="宋体" w:hint="eastAsia"/>
          <w:color w:val="000000" w:themeColor="text1"/>
        </w:rPr>
        <w:t>检测按</w:t>
      </w:r>
      <w:proofErr w:type="gramEnd"/>
      <w:r w:rsidRPr="00BF7170">
        <w:rPr>
          <w:rFonts w:ascii="宋体" w:hAnsi="宋体" w:hint="eastAsia"/>
          <w:color w:val="000000" w:themeColor="text1"/>
        </w:rPr>
        <w:t xml:space="preserve">GB 6675.4 </w:t>
      </w:r>
      <w:r w:rsidR="00E0451A" w:rsidRPr="00BF7170">
        <w:rPr>
          <w:rFonts w:ascii="宋体" w:hAnsi="宋体" w:hint="eastAsia"/>
          <w:color w:val="000000" w:themeColor="text1"/>
        </w:rPr>
        <w:t>的</w:t>
      </w:r>
      <w:r w:rsidRPr="00BF7170">
        <w:rPr>
          <w:rFonts w:ascii="宋体" w:hAnsi="宋体" w:hint="eastAsia"/>
          <w:color w:val="000000" w:themeColor="text1"/>
        </w:rPr>
        <w:t>规定进行</w:t>
      </w:r>
      <w:r w:rsidR="00595B45">
        <w:rPr>
          <w:rFonts w:ascii="宋体" w:hAnsi="宋体" w:hint="eastAsia"/>
          <w:color w:val="000000" w:themeColor="text1"/>
        </w:rPr>
        <w:t>测定</w:t>
      </w:r>
      <w:r w:rsidRPr="00BF7170">
        <w:rPr>
          <w:rFonts w:ascii="宋体" w:hAnsi="宋体" w:hint="eastAsia"/>
          <w:color w:val="000000" w:themeColor="text1"/>
        </w:rPr>
        <w:t>。</w:t>
      </w:r>
    </w:p>
    <w:p w14:paraId="472230A7" w14:textId="77777777" w:rsidR="00BF7170" w:rsidRPr="001E3DC5" w:rsidRDefault="00BF7170" w:rsidP="001B5D9E">
      <w:pPr>
        <w:spacing w:line="360" w:lineRule="auto"/>
        <w:rPr>
          <w:rFonts w:ascii="宋体" w:hAnsi="宋体"/>
          <w:color w:val="000000" w:themeColor="text1"/>
        </w:rPr>
      </w:pPr>
      <w:r w:rsidRPr="00DF7372">
        <w:rPr>
          <w:rFonts w:ascii="黑体" w:eastAsia="黑体" w:hAnsi="黑体" w:hint="eastAsia"/>
          <w:color w:val="000000" w:themeColor="text1"/>
        </w:rPr>
        <w:t>5.</w:t>
      </w:r>
      <w:r w:rsidR="00D84A5C" w:rsidRPr="00DF7372">
        <w:rPr>
          <w:rFonts w:ascii="黑体" w:eastAsia="黑体" w:hAnsi="黑体"/>
          <w:color w:val="000000" w:themeColor="text1"/>
        </w:rPr>
        <w:t>6</w:t>
      </w:r>
      <w:r w:rsidRPr="00DF7372">
        <w:rPr>
          <w:rFonts w:ascii="黑体" w:eastAsia="黑体" w:hAnsi="黑体" w:hint="eastAsia"/>
          <w:color w:val="000000" w:themeColor="text1"/>
        </w:rPr>
        <w:t xml:space="preserve">.2 </w:t>
      </w:r>
      <w:r w:rsidRPr="00BF7170">
        <w:rPr>
          <w:rFonts w:ascii="宋体" w:hAnsi="宋体" w:hint="eastAsia"/>
          <w:color w:val="000000" w:themeColor="text1"/>
        </w:rPr>
        <w:t xml:space="preserve"> 溶剂残留</w:t>
      </w:r>
      <w:proofErr w:type="gramStart"/>
      <w:r w:rsidRPr="00BF7170">
        <w:rPr>
          <w:rFonts w:ascii="宋体" w:hAnsi="宋体" w:hint="eastAsia"/>
          <w:color w:val="000000" w:themeColor="text1"/>
        </w:rPr>
        <w:t>检测按</w:t>
      </w:r>
      <w:proofErr w:type="gramEnd"/>
      <w:r w:rsidRPr="00BF7170">
        <w:rPr>
          <w:rFonts w:ascii="宋体" w:hAnsi="宋体" w:hint="eastAsia"/>
          <w:color w:val="000000" w:themeColor="text1"/>
        </w:rPr>
        <w:t xml:space="preserve">YC/T 207 </w:t>
      </w:r>
      <w:r w:rsidR="00E0451A" w:rsidRPr="00BF7170">
        <w:rPr>
          <w:rFonts w:ascii="宋体" w:hAnsi="宋体" w:hint="eastAsia"/>
          <w:color w:val="000000" w:themeColor="text1"/>
        </w:rPr>
        <w:t>的</w:t>
      </w:r>
      <w:r w:rsidRPr="00BF7170">
        <w:rPr>
          <w:rFonts w:ascii="宋体" w:hAnsi="宋体" w:hint="eastAsia"/>
          <w:color w:val="000000" w:themeColor="text1"/>
        </w:rPr>
        <w:t>规定进行</w:t>
      </w:r>
      <w:r w:rsidR="00595B45">
        <w:rPr>
          <w:rFonts w:ascii="宋体" w:hAnsi="宋体" w:hint="eastAsia"/>
          <w:color w:val="000000" w:themeColor="text1"/>
        </w:rPr>
        <w:t>测定</w:t>
      </w:r>
      <w:r w:rsidRPr="00BF7170">
        <w:rPr>
          <w:rFonts w:ascii="宋体" w:hAnsi="宋体" w:hint="eastAsia"/>
          <w:color w:val="000000" w:themeColor="text1"/>
        </w:rPr>
        <w:t>。</w:t>
      </w:r>
    </w:p>
    <w:p w14:paraId="05B14A84" w14:textId="45C72509" w:rsidR="00ED3F6D" w:rsidRDefault="00563BD9" w:rsidP="00555FB4">
      <w:pPr>
        <w:spacing w:line="360" w:lineRule="auto"/>
        <w:rPr>
          <w:rFonts w:ascii="黑体" w:eastAsia="黑体" w:hAnsi="黑体"/>
          <w:color w:val="000000" w:themeColor="text1"/>
        </w:rPr>
      </w:pPr>
      <w:r w:rsidRPr="00563BD9">
        <w:rPr>
          <w:rFonts w:ascii="黑体" w:eastAsia="黑体" w:hAnsi="黑体" w:hint="eastAsia"/>
          <w:color w:val="000000" w:themeColor="text1"/>
        </w:rPr>
        <w:t>5</w:t>
      </w:r>
      <w:r w:rsidR="00CA018F" w:rsidRPr="00563BD9">
        <w:rPr>
          <w:rFonts w:ascii="黑体" w:eastAsia="黑体" w:hAnsi="黑体"/>
          <w:color w:val="000000" w:themeColor="text1"/>
        </w:rPr>
        <w:t>.</w:t>
      </w:r>
      <w:r w:rsidR="00D84A5C">
        <w:rPr>
          <w:rFonts w:ascii="黑体" w:eastAsia="黑体" w:hAnsi="黑体"/>
          <w:color w:val="000000" w:themeColor="text1"/>
        </w:rPr>
        <w:t>7</w:t>
      </w:r>
      <w:r w:rsidR="0089715F">
        <w:rPr>
          <w:rFonts w:ascii="黑体" w:eastAsia="黑体" w:hAnsi="黑体"/>
          <w:color w:val="000000" w:themeColor="text1"/>
        </w:rPr>
        <w:t xml:space="preserve">  </w:t>
      </w:r>
      <w:r w:rsidRPr="00563BD9">
        <w:rPr>
          <w:rFonts w:ascii="黑体" w:eastAsia="黑体" w:hAnsi="黑体" w:hint="eastAsia"/>
          <w:color w:val="000000" w:themeColor="text1"/>
        </w:rPr>
        <w:t>色差</w:t>
      </w:r>
    </w:p>
    <w:p w14:paraId="7D84673E" w14:textId="7786A02D" w:rsidR="00E32C2D" w:rsidRPr="0089715F" w:rsidRDefault="007A2042" w:rsidP="00837229">
      <w:pPr>
        <w:spacing w:line="360" w:lineRule="auto"/>
        <w:rPr>
          <w:rFonts w:ascii="黑体" w:eastAsia="黑体" w:hAnsi="黑体"/>
          <w:color w:val="000000" w:themeColor="text1"/>
        </w:rPr>
      </w:pPr>
      <w:r w:rsidRPr="00DE6D3A">
        <w:rPr>
          <w:rFonts w:ascii="黑体" w:eastAsia="黑体" w:hAnsi="黑体"/>
          <w:color w:val="000000" w:themeColor="text1"/>
        </w:rPr>
        <w:t>5.</w:t>
      </w:r>
      <w:r w:rsidR="00D84A5C">
        <w:rPr>
          <w:rFonts w:ascii="黑体" w:eastAsia="黑体" w:hAnsi="黑体"/>
          <w:color w:val="000000" w:themeColor="text1"/>
        </w:rPr>
        <w:t>7</w:t>
      </w:r>
      <w:r w:rsidRPr="00DE6D3A">
        <w:rPr>
          <w:rFonts w:ascii="黑体" w:eastAsia="黑体" w:hAnsi="黑体"/>
          <w:color w:val="000000" w:themeColor="text1"/>
        </w:rPr>
        <w:t>.</w:t>
      </w:r>
      <w:r w:rsidR="00E264A2">
        <w:rPr>
          <w:rFonts w:ascii="黑体" w:eastAsia="黑体" w:hAnsi="黑体" w:hint="eastAsia"/>
          <w:color w:val="000000" w:themeColor="text1"/>
        </w:rPr>
        <w:t>1</w:t>
      </w:r>
      <w:r w:rsidR="0089715F">
        <w:rPr>
          <w:rFonts w:ascii="黑体" w:eastAsia="黑体" w:hAnsi="黑体"/>
          <w:color w:val="000000" w:themeColor="text1"/>
        </w:rPr>
        <w:t xml:space="preserve">  </w:t>
      </w:r>
      <w:r w:rsidR="00DA39FC" w:rsidRPr="0089715F">
        <w:rPr>
          <w:rFonts w:ascii="黑体" w:eastAsia="黑体" w:hAnsi="黑体" w:hint="eastAsia"/>
          <w:color w:val="000000" w:themeColor="text1"/>
        </w:rPr>
        <w:t>同色色差</w:t>
      </w:r>
    </w:p>
    <w:p w14:paraId="5B79A5B1" w14:textId="77777777" w:rsidR="000661CC" w:rsidRDefault="000661CC" w:rsidP="0089715F">
      <w:pPr>
        <w:spacing w:line="360" w:lineRule="auto"/>
        <w:ind w:firstLineChars="200" w:firstLine="428"/>
        <w:rPr>
          <w:rFonts w:ascii="宋体" w:hAnsi="宋体"/>
          <w:color w:val="000000" w:themeColor="text1"/>
        </w:rPr>
      </w:pPr>
      <w:r>
        <w:rPr>
          <w:rFonts w:ascii="宋体" w:hAnsi="宋体" w:hint="eastAsia"/>
          <w:color w:val="000000" w:themeColor="text1"/>
        </w:rPr>
        <w:t xml:space="preserve">按照 </w:t>
      </w:r>
      <w:r>
        <w:rPr>
          <w:rFonts w:ascii="宋体" w:hAnsi="宋体"/>
          <w:color w:val="000000" w:themeColor="text1"/>
        </w:rPr>
        <w:t>GB/T 7705-2008</w:t>
      </w:r>
      <w:r w:rsidR="00174994">
        <w:rPr>
          <w:rFonts w:ascii="宋体" w:hAnsi="宋体" w:hint="eastAsia"/>
          <w:color w:val="000000" w:themeColor="text1"/>
        </w:rPr>
        <w:t>规定</w:t>
      </w:r>
      <w:r>
        <w:rPr>
          <w:rFonts w:ascii="宋体" w:hAnsi="宋体" w:hint="eastAsia"/>
          <w:color w:val="000000" w:themeColor="text1"/>
        </w:rPr>
        <w:t>执行。</w:t>
      </w:r>
    </w:p>
    <w:p w14:paraId="64D64DFE" w14:textId="3B2084AF" w:rsidR="007A2042" w:rsidRPr="000E2FFB" w:rsidRDefault="007A2042" w:rsidP="00555FB4">
      <w:pPr>
        <w:spacing w:line="360" w:lineRule="auto"/>
        <w:ind w:firstLineChars="200" w:firstLine="428"/>
        <w:rPr>
          <w:rFonts w:ascii="宋体" w:hAnsi="宋体"/>
          <w:color w:val="000000" w:themeColor="text1"/>
        </w:rPr>
      </w:pPr>
      <w:r w:rsidRPr="000E2FFB">
        <w:rPr>
          <w:rFonts w:ascii="宋体" w:hAnsi="宋体"/>
          <w:color w:val="000000" w:themeColor="text1"/>
        </w:rPr>
        <w:t>检测</w:t>
      </w:r>
      <w:r w:rsidR="00ED3DF4">
        <w:rPr>
          <w:rFonts w:ascii="宋体" w:hAnsi="宋体" w:hint="eastAsia"/>
          <w:color w:val="000000" w:themeColor="text1"/>
        </w:rPr>
        <w:t>设备</w:t>
      </w:r>
      <w:r w:rsidRPr="000E2FFB">
        <w:rPr>
          <w:rFonts w:ascii="宋体" w:hAnsi="宋体" w:hint="eastAsia"/>
          <w:color w:val="000000" w:themeColor="text1"/>
        </w:rPr>
        <w:t>:</w:t>
      </w:r>
      <w:r w:rsidRPr="000E2FFB">
        <w:rPr>
          <w:rFonts w:ascii="宋体" w:hAnsi="宋体"/>
          <w:color w:val="000000" w:themeColor="text1"/>
        </w:rPr>
        <w:t>采用符合</w:t>
      </w:r>
      <w:r w:rsidRPr="000E2FFB">
        <w:rPr>
          <w:rFonts w:ascii="宋体" w:hAnsi="宋体" w:hint="eastAsia"/>
          <w:color w:val="000000" w:themeColor="text1"/>
        </w:rPr>
        <w:t>G</w:t>
      </w:r>
      <w:r w:rsidRPr="000E2FFB">
        <w:rPr>
          <w:rFonts w:ascii="宋体" w:hAnsi="宋体"/>
          <w:color w:val="000000" w:themeColor="text1"/>
        </w:rPr>
        <w:t>B/T 19437规定的分光光度计</w:t>
      </w:r>
      <w:r w:rsidRPr="000E2FFB">
        <w:rPr>
          <w:rFonts w:ascii="宋体" w:hAnsi="宋体" w:hint="eastAsia"/>
          <w:color w:val="000000" w:themeColor="text1"/>
        </w:rPr>
        <w:t>，</w:t>
      </w:r>
      <w:r w:rsidRPr="000E2FFB">
        <w:rPr>
          <w:rFonts w:ascii="宋体" w:hAnsi="宋体"/>
          <w:color w:val="000000" w:themeColor="text1"/>
        </w:rPr>
        <w:t>仪器校准与使用按</w:t>
      </w:r>
      <w:r w:rsidRPr="000E2FFB">
        <w:rPr>
          <w:rFonts w:ascii="宋体" w:hAnsi="宋体" w:hint="eastAsia"/>
          <w:color w:val="000000" w:themeColor="text1"/>
        </w:rPr>
        <w:t>G</w:t>
      </w:r>
      <w:r w:rsidRPr="000E2FFB">
        <w:rPr>
          <w:rFonts w:ascii="宋体" w:hAnsi="宋体"/>
          <w:color w:val="000000" w:themeColor="text1"/>
        </w:rPr>
        <w:t>B</w:t>
      </w:r>
      <w:r w:rsidRPr="000E2FFB">
        <w:rPr>
          <w:rFonts w:ascii="宋体" w:hAnsi="宋体" w:hint="eastAsia"/>
          <w:color w:val="000000" w:themeColor="text1"/>
        </w:rPr>
        <w:t>/</w:t>
      </w:r>
      <w:r w:rsidRPr="000E2FFB">
        <w:rPr>
          <w:rFonts w:ascii="宋体" w:hAnsi="宋体"/>
          <w:color w:val="000000" w:themeColor="text1"/>
        </w:rPr>
        <w:t>T 18722的规定进行</w:t>
      </w:r>
      <w:r w:rsidRPr="000E2FFB">
        <w:rPr>
          <w:rFonts w:ascii="宋体" w:hAnsi="宋体" w:hint="eastAsia"/>
          <w:color w:val="000000" w:themeColor="text1"/>
        </w:rPr>
        <w:t>。</w:t>
      </w:r>
    </w:p>
    <w:p w14:paraId="0C7AE92F" w14:textId="77777777" w:rsidR="0070415F" w:rsidRPr="0089715F" w:rsidRDefault="0070415F" w:rsidP="00555FB4">
      <w:pPr>
        <w:spacing w:line="360" w:lineRule="auto"/>
        <w:ind w:firstLineChars="200" w:firstLine="428"/>
        <w:rPr>
          <w:rFonts w:ascii="宋体" w:hAnsi="宋体"/>
          <w:color w:val="000000" w:themeColor="text1"/>
        </w:rPr>
      </w:pPr>
      <w:r w:rsidRPr="0089715F">
        <w:rPr>
          <w:rFonts w:ascii="宋体" w:hAnsi="宋体"/>
          <w:color w:val="000000" w:themeColor="text1"/>
        </w:rPr>
        <w:t>检测方法</w:t>
      </w:r>
      <w:r w:rsidRPr="0089715F">
        <w:rPr>
          <w:rFonts w:ascii="宋体" w:hAnsi="宋体" w:hint="eastAsia"/>
          <w:color w:val="000000" w:themeColor="text1"/>
        </w:rPr>
        <w:t>:</w:t>
      </w:r>
      <w:r w:rsidRPr="0089715F">
        <w:rPr>
          <w:rFonts w:ascii="宋体" w:hAnsi="宋体"/>
          <w:color w:val="000000" w:themeColor="text1"/>
        </w:rPr>
        <w:t>先用分光光度计</w:t>
      </w:r>
      <w:r w:rsidRPr="0089715F">
        <w:rPr>
          <w:rFonts w:ascii="宋体" w:hAnsi="宋体" w:hint="eastAsia"/>
          <w:color w:val="000000" w:themeColor="text1"/>
        </w:rPr>
        <w:t>检测标准样张C</w:t>
      </w:r>
      <w:r w:rsidRPr="0089715F">
        <w:rPr>
          <w:rFonts w:ascii="宋体" w:hAnsi="宋体"/>
          <w:color w:val="000000" w:themeColor="text1"/>
        </w:rPr>
        <w:t>IE L*a</w:t>
      </w:r>
      <w:r w:rsidRPr="0089715F">
        <w:rPr>
          <w:rFonts w:ascii="宋体" w:hAnsi="宋体" w:hint="eastAsia"/>
          <w:color w:val="000000" w:themeColor="text1"/>
        </w:rPr>
        <w:t>*</w:t>
      </w:r>
      <w:r w:rsidRPr="0089715F">
        <w:rPr>
          <w:rFonts w:ascii="宋体" w:hAnsi="宋体"/>
          <w:color w:val="000000" w:themeColor="text1"/>
        </w:rPr>
        <w:t>b</w:t>
      </w:r>
      <w:r w:rsidRPr="0089715F">
        <w:rPr>
          <w:rFonts w:ascii="宋体" w:hAnsi="宋体" w:hint="eastAsia"/>
          <w:color w:val="000000" w:themeColor="text1"/>
        </w:rPr>
        <w:t>*均匀</w:t>
      </w:r>
      <w:r w:rsidRPr="0089715F">
        <w:rPr>
          <w:rFonts w:ascii="宋体" w:hAnsi="宋体"/>
          <w:color w:val="000000" w:themeColor="text1"/>
        </w:rPr>
        <w:t>色空间的L</w:t>
      </w:r>
      <w:r w:rsidRPr="0089715F">
        <w:rPr>
          <w:rFonts w:ascii="宋体" w:hAnsi="宋体" w:hint="eastAsia"/>
          <w:color w:val="000000" w:themeColor="text1"/>
        </w:rPr>
        <w:t>*</w:t>
      </w:r>
      <w:r w:rsidRPr="0089715F">
        <w:rPr>
          <w:rFonts w:ascii="宋体" w:hAnsi="宋体"/>
          <w:color w:val="000000" w:themeColor="text1"/>
        </w:rPr>
        <w:t>值</w:t>
      </w:r>
      <w:r w:rsidRPr="0089715F">
        <w:rPr>
          <w:rFonts w:ascii="宋体" w:hAnsi="宋体" w:hint="eastAsia"/>
          <w:color w:val="000000" w:themeColor="text1"/>
        </w:rPr>
        <w:t>、</w:t>
      </w:r>
      <w:r w:rsidRPr="0089715F">
        <w:rPr>
          <w:rFonts w:ascii="宋体" w:hAnsi="宋体"/>
          <w:color w:val="000000" w:themeColor="text1"/>
        </w:rPr>
        <w:t>a*值</w:t>
      </w:r>
      <w:r w:rsidRPr="0089715F">
        <w:rPr>
          <w:rFonts w:ascii="宋体" w:hAnsi="宋体" w:hint="eastAsia"/>
          <w:color w:val="000000" w:themeColor="text1"/>
        </w:rPr>
        <w:t>和</w:t>
      </w:r>
      <w:r w:rsidRPr="0089715F">
        <w:rPr>
          <w:rFonts w:ascii="宋体" w:hAnsi="宋体"/>
          <w:color w:val="000000" w:themeColor="text1"/>
        </w:rPr>
        <w:t>b</w:t>
      </w:r>
      <w:r w:rsidRPr="0089715F">
        <w:rPr>
          <w:rFonts w:ascii="宋体" w:hAnsi="宋体" w:hint="eastAsia"/>
          <w:color w:val="000000" w:themeColor="text1"/>
        </w:rPr>
        <w:t>*</w:t>
      </w:r>
      <w:r w:rsidRPr="0089715F">
        <w:rPr>
          <w:rFonts w:ascii="宋体" w:hAnsi="宋体"/>
          <w:color w:val="000000" w:themeColor="text1"/>
        </w:rPr>
        <w:t>值</w:t>
      </w:r>
      <w:r w:rsidRPr="0089715F">
        <w:rPr>
          <w:rFonts w:ascii="宋体" w:hAnsi="宋体" w:hint="eastAsia"/>
          <w:color w:val="000000" w:themeColor="text1"/>
        </w:rPr>
        <w:t>,</w:t>
      </w:r>
      <w:r w:rsidRPr="0089715F">
        <w:rPr>
          <w:rFonts w:ascii="宋体" w:hAnsi="宋体"/>
          <w:color w:val="000000" w:themeColor="text1"/>
        </w:rPr>
        <w:t>作为基准数据</w:t>
      </w:r>
      <w:r w:rsidRPr="0089715F">
        <w:rPr>
          <w:rFonts w:ascii="宋体" w:hAnsi="宋体" w:hint="eastAsia"/>
          <w:color w:val="000000" w:themeColor="text1"/>
        </w:rPr>
        <w:t>，</w:t>
      </w:r>
      <w:r w:rsidRPr="0089715F">
        <w:rPr>
          <w:rFonts w:ascii="宋体" w:hAnsi="宋体"/>
          <w:color w:val="000000" w:themeColor="text1"/>
        </w:rPr>
        <w:t>然后</w:t>
      </w:r>
      <w:r w:rsidRPr="0089715F">
        <w:rPr>
          <w:rFonts w:ascii="宋体" w:hAnsi="宋体" w:hint="eastAsia"/>
          <w:color w:val="000000" w:themeColor="text1"/>
        </w:rPr>
        <w:t>检测</w:t>
      </w:r>
      <w:r w:rsidRPr="0089715F">
        <w:rPr>
          <w:rFonts w:ascii="宋体" w:hAnsi="宋体"/>
          <w:color w:val="000000" w:themeColor="text1"/>
        </w:rPr>
        <w:t>试样与标准样张的</w:t>
      </w:r>
      <w:r w:rsidRPr="0089715F">
        <w:rPr>
          <w:rFonts w:ascii="宋体" w:hAnsi="宋体" w:hint="eastAsia"/>
          <w:color w:val="000000" w:themeColor="text1"/>
        </w:rPr>
        <w:t>ΔE*</w:t>
      </w:r>
      <w:r w:rsidRPr="0089715F">
        <w:rPr>
          <w:rFonts w:ascii="宋体" w:hAnsi="宋体"/>
          <w:color w:val="000000" w:themeColor="text1"/>
        </w:rPr>
        <w:t>ab</w:t>
      </w:r>
      <w:r w:rsidRPr="0089715F">
        <w:rPr>
          <w:rFonts w:ascii="宋体" w:hAnsi="宋体" w:hint="eastAsia"/>
          <w:color w:val="000000" w:themeColor="text1"/>
        </w:rPr>
        <w:t>值。</w:t>
      </w:r>
    </w:p>
    <w:p w14:paraId="625076BB" w14:textId="4CB4534B" w:rsidR="00582181" w:rsidRPr="00676515" w:rsidRDefault="00AF1F27" w:rsidP="00676515">
      <w:pPr>
        <w:spacing w:line="360" w:lineRule="auto"/>
        <w:ind w:firstLineChars="200" w:firstLine="368"/>
        <w:rPr>
          <w:rFonts w:ascii="宋体" w:hAnsi="宋体"/>
          <w:color w:val="000000" w:themeColor="text1"/>
        </w:rPr>
      </w:pPr>
      <w:r w:rsidRPr="00676515">
        <w:rPr>
          <w:rFonts w:ascii="黑体" w:eastAsia="黑体" w:hAnsi="黑体"/>
          <w:color w:val="000000" w:themeColor="text1"/>
          <w:sz w:val="18"/>
          <w:szCs w:val="18"/>
        </w:rPr>
        <w:t>注</w:t>
      </w:r>
      <w:r w:rsidRPr="00676515">
        <w:rPr>
          <w:rFonts w:ascii="黑体" w:eastAsia="黑体" w:hAnsi="黑体" w:hint="eastAsia"/>
          <w:color w:val="000000" w:themeColor="text1"/>
          <w:sz w:val="18"/>
          <w:szCs w:val="18"/>
        </w:rPr>
        <w:t>：</w:t>
      </w:r>
      <w:r w:rsidR="009C6EC9" w:rsidRPr="00676515">
        <w:rPr>
          <w:rFonts w:ascii="宋体" w:hAnsi="宋体"/>
          <w:color w:val="000000" w:themeColor="text1"/>
          <w:sz w:val="18"/>
          <w:szCs w:val="18"/>
        </w:rPr>
        <w:t>检测条件：</w:t>
      </w:r>
      <w:r w:rsidR="00D11FA5" w:rsidRPr="00676515">
        <w:rPr>
          <w:rFonts w:ascii="宋体" w:hAnsi="宋体" w:hint="eastAsia"/>
          <w:color w:val="000000" w:themeColor="text1"/>
          <w:sz w:val="18"/>
          <w:szCs w:val="18"/>
        </w:rPr>
        <w:t>采用含有</w:t>
      </w:r>
      <w:r w:rsidR="009C6EC9" w:rsidRPr="00676515">
        <w:rPr>
          <w:rFonts w:ascii="宋体" w:hAnsi="宋体"/>
          <w:color w:val="000000" w:themeColor="text1"/>
          <w:sz w:val="18"/>
          <w:szCs w:val="18"/>
        </w:rPr>
        <w:t>D65</w:t>
      </w:r>
      <w:r w:rsidR="009C6EC9" w:rsidRPr="00676515">
        <w:rPr>
          <w:rFonts w:ascii="宋体" w:hAnsi="宋体" w:hint="eastAsia"/>
          <w:color w:val="000000" w:themeColor="text1"/>
          <w:sz w:val="18"/>
          <w:szCs w:val="18"/>
        </w:rPr>
        <w:t>光源，</w:t>
      </w:r>
      <w:r w:rsidR="009C6EC9" w:rsidRPr="00676515">
        <w:rPr>
          <w:rFonts w:ascii="宋体" w:hAnsi="宋体"/>
          <w:color w:val="000000" w:themeColor="text1"/>
          <w:sz w:val="18"/>
          <w:szCs w:val="18"/>
        </w:rPr>
        <w:t>10°</w:t>
      </w:r>
      <w:r w:rsidR="009C6EC9" w:rsidRPr="00676515">
        <w:rPr>
          <w:rFonts w:ascii="宋体" w:hAnsi="宋体" w:hint="eastAsia"/>
          <w:color w:val="000000" w:themeColor="text1"/>
          <w:sz w:val="18"/>
          <w:szCs w:val="18"/>
        </w:rPr>
        <w:t>入射角，</w:t>
      </w:r>
      <w:r w:rsidR="009C6EC9" w:rsidRPr="00676515">
        <w:rPr>
          <w:rFonts w:ascii="宋体" w:hAnsi="宋体"/>
          <w:color w:val="000000" w:themeColor="text1"/>
          <w:sz w:val="18"/>
          <w:szCs w:val="18"/>
        </w:rPr>
        <w:t>4mm</w:t>
      </w:r>
      <w:r w:rsidR="009C6EC9" w:rsidRPr="00676515">
        <w:rPr>
          <w:rFonts w:ascii="宋体" w:hAnsi="宋体" w:hint="eastAsia"/>
          <w:color w:val="000000" w:themeColor="text1"/>
          <w:sz w:val="18"/>
          <w:szCs w:val="18"/>
        </w:rPr>
        <w:t>口径</w:t>
      </w:r>
      <w:r w:rsidR="00D11FA5" w:rsidRPr="00676515">
        <w:rPr>
          <w:rFonts w:ascii="宋体" w:hAnsi="宋体" w:hint="eastAsia"/>
          <w:color w:val="000000" w:themeColor="text1"/>
          <w:sz w:val="18"/>
          <w:szCs w:val="18"/>
        </w:rPr>
        <w:t>的仪器</w:t>
      </w:r>
      <w:r w:rsidR="009C6EC9" w:rsidRPr="00676515">
        <w:rPr>
          <w:rFonts w:ascii="宋体" w:hAnsi="宋体" w:hint="eastAsia"/>
          <w:color w:val="000000" w:themeColor="text1"/>
          <w:sz w:val="18"/>
          <w:szCs w:val="18"/>
        </w:rPr>
        <w:t>，</w:t>
      </w:r>
      <w:r w:rsidR="00D11FA5" w:rsidRPr="00676515">
        <w:rPr>
          <w:rFonts w:ascii="宋体" w:hAnsi="宋体" w:hint="eastAsia"/>
          <w:color w:val="000000" w:themeColor="text1"/>
          <w:sz w:val="18"/>
          <w:szCs w:val="18"/>
        </w:rPr>
        <w:t>采用</w:t>
      </w:r>
      <w:r w:rsidR="009C6EC9" w:rsidRPr="00676515">
        <w:rPr>
          <w:rFonts w:ascii="宋体" w:hAnsi="宋体" w:hint="eastAsia"/>
          <w:color w:val="000000" w:themeColor="text1"/>
          <w:sz w:val="18"/>
          <w:szCs w:val="18"/>
        </w:rPr>
        <w:t>比较包含法</w:t>
      </w:r>
      <w:r w:rsidR="0012410F" w:rsidRPr="00676515">
        <w:rPr>
          <w:rFonts w:ascii="宋体" w:hAnsi="宋体" w:hint="eastAsia"/>
          <w:color w:val="000000" w:themeColor="text1"/>
          <w:sz w:val="18"/>
          <w:szCs w:val="18"/>
        </w:rPr>
        <w:t>测试样张和标准</w:t>
      </w:r>
      <w:proofErr w:type="gramStart"/>
      <w:r w:rsidR="0012410F" w:rsidRPr="00676515">
        <w:rPr>
          <w:rFonts w:ascii="宋体" w:hAnsi="宋体" w:hint="eastAsia"/>
          <w:color w:val="000000" w:themeColor="text1"/>
          <w:sz w:val="18"/>
          <w:szCs w:val="18"/>
        </w:rPr>
        <w:t>样之间</w:t>
      </w:r>
      <w:proofErr w:type="gramEnd"/>
      <w:r w:rsidR="0012410F" w:rsidRPr="00676515">
        <w:rPr>
          <w:rFonts w:ascii="宋体" w:hAnsi="宋体" w:hint="eastAsia"/>
          <w:color w:val="000000" w:themeColor="text1"/>
          <w:sz w:val="18"/>
          <w:szCs w:val="18"/>
        </w:rPr>
        <w:t>的色差</w:t>
      </w:r>
      <w:r w:rsidR="0012410F" w:rsidRPr="00676515">
        <w:rPr>
          <w:rFonts w:ascii="宋体" w:hAnsi="宋体" w:hint="eastAsia"/>
          <w:color w:val="000000" w:themeColor="text1"/>
        </w:rPr>
        <w:t>。</w:t>
      </w:r>
    </w:p>
    <w:p w14:paraId="43E7C8CA" w14:textId="11D94C10" w:rsidR="00E32C2D" w:rsidRPr="00676515" w:rsidRDefault="00E264A2" w:rsidP="00E264A2">
      <w:pPr>
        <w:spacing w:line="360" w:lineRule="auto"/>
        <w:rPr>
          <w:rFonts w:ascii="黑体" w:eastAsia="黑体" w:hAnsi="黑体"/>
          <w:color w:val="000000" w:themeColor="text1"/>
        </w:rPr>
      </w:pPr>
      <w:r w:rsidRPr="00DE6D3A">
        <w:rPr>
          <w:rFonts w:ascii="黑体" w:eastAsia="黑体" w:hAnsi="黑体" w:hint="eastAsia"/>
          <w:color w:val="000000" w:themeColor="text1"/>
        </w:rPr>
        <w:t>5</w:t>
      </w:r>
      <w:r w:rsidRPr="00DE6D3A">
        <w:rPr>
          <w:rFonts w:ascii="黑体" w:eastAsia="黑体" w:hAnsi="黑体"/>
          <w:color w:val="000000" w:themeColor="text1"/>
        </w:rPr>
        <w:t>.</w:t>
      </w:r>
      <w:r w:rsidR="00D84A5C">
        <w:rPr>
          <w:rFonts w:ascii="黑体" w:eastAsia="黑体" w:hAnsi="黑体"/>
          <w:color w:val="000000" w:themeColor="text1"/>
        </w:rPr>
        <w:t>7</w:t>
      </w:r>
      <w:r w:rsidR="007F3D62">
        <w:rPr>
          <w:rFonts w:ascii="黑体" w:eastAsia="黑体" w:hAnsi="黑体" w:hint="eastAsia"/>
          <w:color w:val="000000" w:themeColor="text1"/>
        </w:rPr>
        <w:t>.2</w:t>
      </w:r>
      <w:r w:rsidR="00676515">
        <w:rPr>
          <w:rFonts w:ascii="黑体" w:eastAsia="黑体" w:hAnsi="黑体"/>
          <w:color w:val="000000" w:themeColor="text1"/>
        </w:rPr>
        <w:t xml:space="preserve">  </w:t>
      </w:r>
      <w:r w:rsidR="00345C4D" w:rsidRPr="00676515">
        <w:rPr>
          <w:rFonts w:ascii="黑体" w:eastAsia="黑体" w:hAnsi="黑体" w:hint="eastAsia"/>
          <w:color w:val="000000" w:themeColor="text1"/>
        </w:rPr>
        <w:t>限度样</w:t>
      </w:r>
      <w:r w:rsidR="00DA39FC" w:rsidRPr="00676515">
        <w:rPr>
          <w:rFonts w:ascii="黑体" w:eastAsia="黑体" w:hAnsi="黑体" w:hint="eastAsia"/>
          <w:color w:val="000000" w:themeColor="text1"/>
        </w:rPr>
        <w:t>色</w:t>
      </w:r>
      <w:r w:rsidR="00345C4D" w:rsidRPr="00676515">
        <w:rPr>
          <w:rFonts w:ascii="黑体" w:eastAsia="黑体" w:hAnsi="黑体" w:hint="eastAsia"/>
          <w:color w:val="000000" w:themeColor="text1"/>
        </w:rPr>
        <w:t>差</w:t>
      </w:r>
    </w:p>
    <w:p w14:paraId="2E0EB398" w14:textId="77777777" w:rsidR="00DA39FC" w:rsidRPr="00676515" w:rsidRDefault="00E264A2" w:rsidP="00676515">
      <w:pPr>
        <w:spacing w:line="360" w:lineRule="auto"/>
        <w:ind w:firstLineChars="200" w:firstLine="428"/>
        <w:rPr>
          <w:rFonts w:ascii="宋体" w:hAnsi="宋体"/>
          <w:color w:val="000000" w:themeColor="text1"/>
        </w:rPr>
      </w:pPr>
      <w:r w:rsidRPr="00676515">
        <w:rPr>
          <w:rFonts w:ascii="宋体" w:hAnsi="宋体" w:hint="eastAsia"/>
          <w:color w:val="000000" w:themeColor="text1"/>
        </w:rPr>
        <w:t>目测对比试样与标准限度</w:t>
      </w:r>
      <w:proofErr w:type="gramStart"/>
      <w:r w:rsidRPr="00676515">
        <w:rPr>
          <w:rFonts w:ascii="宋体" w:hAnsi="宋体" w:hint="eastAsia"/>
          <w:color w:val="000000" w:themeColor="text1"/>
        </w:rPr>
        <w:t>样之间</w:t>
      </w:r>
      <w:proofErr w:type="gramEnd"/>
      <w:r w:rsidRPr="00676515">
        <w:rPr>
          <w:rFonts w:ascii="宋体" w:hAnsi="宋体" w:hint="eastAsia"/>
          <w:color w:val="000000" w:themeColor="text1"/>
        </w:rPr>
        <w:t>的差异。</w:t>
      </w:r>
    </w:p>
    <w:p w14:paraId="050C8944" w14:textId="722F24AE" w:rsidR="00731FB7" w:rsidRPr="00460ADC" w:rsidRDefault="00731FB7" w:rsidP="00460ADC">
      <w:pPr>
        <w:spacing w:line="360" w:lineRule="auto"/>
        <w:rPr>
          <w:rFonts w:ascii="黑体" w:eastAsia="黑体" w:hAnsi="黑体"/>
          <w:color w:val="000000" w:themeColor="text1"/>
        </w:rPr>
      </w:pPr>
      <w:r w:rsidRPr="00460ADC">
        <w:rPr>
          <w:rFonts w:ascii="黑体" w:eastAsia="黑体" w:hAnsi="黑体" w:hint="eastAsia"/>
          <w:color w:val="000000" w:themeColor="text1"/>
        </w:rPr>
        <w:t>5.</w:t>
      </w:r>
      <w:r w:rsidR="00D84A5C">
        <w:rPr>
          <w:rFonts w:ascii="黑体" w:eastAsia="黑体" w:hAnsi="黑体"/>
          <w:color w:val="000000" w:themeColor="text1"/>
        </w:rPr>
        <w:t>8</w:t>
      </w:r>
      <w:r w:rsidR="00676515">
        <w:rPr>
          <w:rFonts w:ascii="黑体" w:eastAsia="黑体" w:hAnsi="黑体"/>
          <w:color w:val="000000" w:themeColor="text1"/>
        </w:rPr>
        <w:t xml:space="preserve">  </w:t>
      </w:r>
      <w:r w:rsidRPr="00460ADC">
        <w:rPr>
          <w:rFonts w:ascii="黑体" w:eastAsia="黑体" w:hAnsi="黑体" w:hint="eastAsia"/>
          <w:color w:val="000000" w:themeColor="text1"/>
        </w:rPr>
        <w:t>耐晒性</w:t>
      </w:r>
    </w:p>
    <w:p w14:paraId="4CFAAE46" w14:textId="6BEF84B4" w:rsidR="009F7BE5" w:rsidRPr="00676515" w:rsidRDefault="00731FB7" w:rsidP="00555FB4">
      <w:pPr>
        <w:spacing w:line="360" w:lineRule="auto"/>
        <w:rPr>
          <w:rFonts w:ascii="黑体" w:eastAsia="黑体" w:hAnsi="黑体"/>
          <w:color w:val="000000" w:themeColor="text1"/>
        </w:rPr>
      </w:pPr>
      <w:r w:rsidRPr="00676515">
        <w:rPr>
          <w:rFonts w:ascii="黑体" w:eastAsia="黑体" w:hAnsi="黑体" w:hint="eastAsia"/>
          <w:color w:val="000000" w:themeColor="text1"/>
        </w:rPr>
        <w:t>5.</w:t>
      </w:r>
      <w:r w:rsidR="00D84A5C" w:rsidRPr="00676515">
        <w:rPr>
          <w:rFonts w:ascii="黑体" w:eastAsia="黑体" w:hAnsi="黑体"/>
          <w:color w:val="000000" w:themeColor="text1"/>
        </w:rPr>
        <w:t>8</w:t>
      </w:r>
      <w:r w:rsidRPr="00676515">
        <w:rPr>
          <w:rFonts w:ascii="黑体" w:eastAsia="黑体" w:hAnsi="黑体" w:hint="eastAsia"/>
          <w:color w:val="000000" w:themeColor="text1"/>
        </w:rPr>
        <w:t>.1</w:t>
      </w:r>
      <w:r w:rsidR="00676515">
        <w:rPr>
          <w:rFonts w:ascii="黑体" w:eastAsia="黑体" w:hAnsi="黑体"/>
          <w:color w:val="000000" w:themeColor="text1"/>
        </w:rPr>
        <w:t xml:space="preserve">  </w:t>
      </w:r>
      <w:r w:rsidR="00D8650E" w:rsidRPr="00676515">
        <w:rPr>
          <w:rFonts w:ascii="黑体" w:eastAsia="黑体" w:hAnsi="黑体" w:hint="eastAsia"/>
          <w:color w:val="000000" w:themeColor="text1"/>
        </w:rPr>
        <w:t>测试设备</w:t>
      </w:r>
    </w:p>
    <w:p w14:paraId="47FC9297" w14:textId="77777777" w:rsidR="007450CC" w:rsidRDefault="00A479A6" w:rsidP="00676515">
      <w:pPr>
        <w:spacing w:line="360" w:lineRule="auto"/>
        <w:ind w:firstLineChars="200" w:firstLine="428"/>
        <w:rPr>
          <w:rFonts w:ascii="宋体" w:hAnsi="宋体"/>
          <w:color w:val="000000" w:themeColor="text1"/>
        </w:rPr>
      </w:pPr>
      <w:r w:rsidRPr="00676515">
        <w:rPr>
          <w:rFonts w:ascii="宋体" w:hAnsi="宋体" w:hint="eastAsia"/>
          <w:color w:val="000000" w:themeColor="text1"/>
        </w:rPr>
        <w:t>检测</w:t>
      </w:r>
      <w:r w:rsidR="00731FB7" w:rsidRPr="00676515">
        <w:rPr>
          <w:rFonts w:ascii="宋体" w:hAnsi="宋体" w:hint="eastAsia"/>
          <w:color w:val="000000" w:themeColor="text1"/>
        </w:rPr>
        <w:t>设备</w:t>
      </w:r>
      <w:r w:rsidR="00FE6176" w:rsidRPr="00676515">
        <w:rPr>
          <w:rFonts w:ascii="宋体" w:hAnsi="宋体" w:hint="eastAsia"/>
          <w:color w:val="000000" w:themeColor="text1"/>
        </w:rPr>
        <w:t>采用</w:t>
      </w:r>
      <w:r w:rsidR="00F228BC">
        <w:rPr>
          <w:rFonts w:ascii="宋体" w:hAnsi="宋体" w:hint="eastAsia"/>
          <w:color w:val="000000" w:themeColor="text1"/>
        </w:rPr>
        <w:t>符合</w:t>
      </w:r>
      <w:r w:rsidR="00731FB7" w:rsidRPr="00C54141">
        <w:rPr>
          <w:rFonts w:ascii="宋体" w:hAnsi="宋体" w:hint="eastAsia"/>
          <w:color w:val="000000" w:themeColor="text1"/>
        </w:rPr>
        <w:t>GB/T 22771</w:t>
      </w:r>
      <w:r w:rsidR="00FE6176">
        <w:rPr>
          <w:rFonts w:ascii="宋体" w:hAnsi="宋体" w:hint="eastAsia"/>
          <w:color w:val="000000" w:themeColor="text1"/>
        </w:rPr>
        <w:t>的</w:t>
      </w:r>
      <w:r w:rsidR="001508D9" w:rsidRPr="000926FA">
        <w:rPr>
          <w:rFonts w:ascii="宋体" w:hAnsi="宋体" w:hint="eastAsia"/>
          <w:color w:val="000000" w:themeColor="text1"/>
        </w:rPr>
        <w:t>氙</w:t>
      </w:r>
      <w:proofErr w:type="gramStart"/>
      <w:r w:rsidR="001508D9" w:rsidRPr="000926FA">
        <w:rPr>
          <w:rFonts w:ascii="宋体" w:hAnsi="宋体" w:hint="eastAsia"/>
          <w:color w:val="000000" w:themeColor="text1"/>
        </w:rPr>
        <w:t>弧灯耐</w:t>
      </w:r>
      <w:proofErr w:type="gramEnd"/>
      <w:r w:rsidR="001508D9" w:rsidRPr="000926FA">
        <w:rPr>
          <w:rFonts w:ascii="宋体" w:hAnsi="宋体" w:hint="eastAsia"/>
          <w:color w:val="000000" w:themeColor="text1"/>
        </w:rPr>
        <w:t>晒仪</w:t>
      </w:r>
      <w:r w:rsidR="008F24C9">
        <w:rPr>
          <w:rFonts w:ascii="宋体" w:hAnsi="宋体" w:hint="eastAsia"/>
          <w:color w:val="000000" w:themeColor="text1"/>
        </w:rPr>
        <w:t>。</w:t>
      </w:r>
    </w:p>
    <w:p w14:paraId="3F90788E" w14:textId="76587B04" w:rsidR="000926FA" w:rsidRPr="00676515" w:rsidRDefault="000926FA" w:rsidP="00555FB4">
      <w:pPr>
        <w:spacing w:line="360" w:lineRule="auto"/>
        <w:rPr>
          <w:rFonts w:ascii="黑体" w:eastAsia="黑体" w:hAnsi="黑体"/>
          <w:color w:val="000000" w:themeColor="text1"/>
        </w:rPr>
      </w:pPr>
      <w:r w:rsidRPr="00DE6D3A">
        <w:rPr>
          <w:rFonts w:ascii="黑体" w:eastAsia="黑体" w:hAnsi="黑体" w:hint="eastAsia"/>
          <w:color w:val="000000" w:themeColor="text1"/>
        </w:rPr>
        <w:t>5.</w:t>
      </w:r>
      <w:r w:rsidR="00D84A5C">
        <w:rPr>
          <w:rFonts w:ascii="黑体" w:eastAsia="黑体" w:hAnsi="黑体"/>
          <w:color w:val="000000" w:themeColor="text1"/>
        </w:rPr>
        <w:t>8</w:t>
      </w:r>
      <w:r w:rsidRPr="00DE6D3A">
        <w:rPr>
          <w:rFonts w:ascii="黑体" w:eastAsia="黑体" w:hAnsi="黑体" w:hint="eastAsia"/>
          <w:color w:val="000000" w:themeColor="text1"/>
        </w:rPr>
        <w:t>.2</w:t>
      </w:r>
      <w:r w:rsidR="00676515">
        <w:rPr>
          <w:rFonts w:ascii="黑体" w:eastAsia="黑体" w:hAnsi="黑体"/>
          <w:color w:val="000000" w:themeColor="text1"/>
        </w:rPr>
        <w:t xml:space="preserve">  </w:t>
      </w:r>
      <w:r w:rsidRPr="00676515">
        <w:rPr>
          <w:rFonts w:ascii="黑体" w:eastAsia="黑体" w:hAnsi="黑体" w:hint="eastAsia"/>
          <w:color w:val="000000" w:themeColor="text1"/>
        </w:rPr>
        <w:t>测试方法和步骤</w:t>
      </w:r>
    </w:p>
    <w:p w14:paraId="246DC74A" w14:textId="77777777" w:rsidR="000926FA" w:rsidRPr="000926FA" w:rsidRDefault="000926FA" w:rsidP="00676515">
      <w:pPr>
        <w:spacing w:line="360" w:lineRule="auto"/>
        <w:ind w:firstLineChars="200" w:firstLine="428"/>
        <w:rPr>
          <w:rFonts w:ascii="宋体" w:hAnsi="宋体"/>
          <w:color w:val="000000" w:themeColor="text1"/>
        </w:rPr>
      </w:pPr>
      <w:r w:rsidRPr="000926FA">
        <w:rPr>
          <w:rFonts w:ascii="宋体" w:hAnsi="宋体" w:hint="eastAsia"/>
          <w:color w:val="000000" w:themeColor="text1"/>
        </w:rPr>
        <w:t>测试样品平齐摆放在一起并用不透明厚纸板（厚度不低于0</w:t>
      </w:r>
      <w:r w:rsidRPr="000926FA">
        <w:rPr>
          <w:rFonts w:ascii="宋体" w:hAnsi="宋体"/>
          <w:color w:val="000000" w:themeColor="text1"/>
        </w:rPr>
        <w:t>.5mm</w:t>
      </w:r>
      <w:r w:rsidRPr="000926FA">
        <w:rPr>
          <w:rFonts w:ascii="宋体" w:hAnsi="宋体" w:hint="eastAsia"/>
          <w:color w:val="000000" w:themeColor="text1"/>
        </w:rPr>
        <w:t>）将一半测试样品遮盖。将准备好的测试样品放入氙</w:t>
      </w:r>
      <w:proofErr w:type="gramStart"/>
      <w:r w:rsidRPr="000926FA">
        <w:rPr>
          <w:rFonts w:ascii="宋体" w:hAnsi="宋体" w:hint="eastAsia"/>
          <w:color w:val="000000" w:themeColor="text1"/>
        </w:rPr>
        <w:t>弧灯耐晒仪</w:t>
      </w:r>
      <w:proofErr w:type="gramEnd"/>
      <w:r w:rsidRPr="000926FA">
        <w:rPr>
          <w:rFonts w:ascii="宋体" w:hAnsi="宋体" w:hint="eastAsia"/>
          <w:color w:val="000000" w:themeColor="text1"/>
        </w:rPr>
        <w:t>中，黑板温度计黑色面朝上放入</w:t>
      </w:r>
      <w:proofErr w:type="gramStart"/>
      <w:r w:rsidRPr="000926FA">
        <w:rPr>
          <w:rFonts w:ascii="宋体" w:hAnsi="宋体" w:hint="eastAsia"/>
          <w:color w:val="000000" w:themeColor="text1"/>
        </w:rPr>
        <w:t>耐晒仪中</w:t>
      </w:r>
      <w:proofErr w:type="gramEnd"/>
      <w:r w:rsidRPr="000926FA">
        <w:rPr>
          <w:rFonts w:ascii="宋体" w:hAnsi="宋体" w:hint="eastAsia"/>
          <w:color w:val="000000" w:themeColor="text1"/>
        </w:rPr>
        <w:t>（避免压住测试样品）</w:t>
      </w:r>
      <w:r w:rsidR="00D40D85">
        <w:rPr>
          <w:rFonts w:ascii="宋体" w:hAnsi="宋体" w:hint="eastAsia"/>
          <w:color w:val="000000" w:themeColor="text1"/>
        </w:rPr>
        <w:t>，</w:t>
      </w:r>
      <w:r w:rsidRPr="000926FA">
        <w:rPr>
          <w:rFonts w:ascii="宋体" w:hAnsi="宋体" w:hint="eastAsia"/>
          <w:color w:val="000000" w:themeColor="text1"/>
        </w:rPr>
        <w:t>关闭</w:t>
      </w:r>
      <w:proofErr w:type="gramStart"/>
      <w:r w:rsidRPr="000926FA">
        <w:rPr>
          <w:rFonts w:ascii="宋体" w:hAnsi="宋体" w:hint="eastAsia"/>
          <w:color w:val="000000" w:themeColor="text1"/>
        </w:rPr>
        <w:t>好耐晒</w:t>
      </w:r>
      <w:r w:rsidRPr="000926FA">
        <w:rPr>
          <w:rFonts w:ascii="宋体" w:hAnsi="宋体" w:hint="eastAsia"/>
          <w:color w:val="000000" w:themeColor="text1"/>
        </w:rPr>
        <w:lastRenderedPageBreak/>
        <w:t>仪</w:t>
      </w:r>
      <w:proofErr w:type="gramEnd"/>
      <w:r w:rsidRPr="000926FA">
        <w:rPr>
          <w:rFonts w:ascii="宋体" w:hAnsi="宋体" w:hint="eastAsia"/>
          <w:color w:val="000000" w:themeColor="text1"/>
        </w:rPr>
        <w:t>窗门。</w:t>
      </w:r>
      <w:r w:rsidR="008229A3">
        <w:rPr>
          <w:rFonts w:ascii="宋体" w:hAnsi="宋体" w:hint="eastAsia"/>
          <w:color w:val="000000" w:themeColor="text1"/>
        </w:rPr>
        <w:t>控制</w:t>
      </w:r>
      <w:r w:rsidRPr="000926FA">
        <w:rPr>
          <w:rFonts w:ascii="宋体" w:hAnsi="宋体" w:hint="eastAsia"/>
          <w:color w:val="000000" w:themeColor="text1"/>
        </w:rPr>
        <w:t>光照强度5</w:t>
      </w:r>
      <w:r w:rsidRPr="000926FA">
        <w:rPr>
          <w:rFonts w:ascii="宋体" w:hAnsi="宋体"/>
          <w:color w:val="000000" w:themeColor="text1"/>
        </w:rPr>
        <w:t>00w/m</w:t>
      </w:r>
      <w:r w:rsidRPr="00676515">
        <w:rPr>
          <w:rFonts w:ascii="宋体" w:hAnsi="宋体"/>
          <w:color w:val="000000" w:themeColor="text1"/>
        </w:rPr>
        <w:t>2</w:t>
      </w:r>
      <w:r w:rsidRPr="000926FA">
        <w:rPr>
          <w:rFonts w:ascii="宋体" w:hAnsi="宋体" w:hint="eastAsia"/>
          <w:color w:val="000000" w:themeColor="text1"/>
        </w:rPr>
        <w:t>，黑板温度5</w:t>
      </w:r>
      <w:r w:rsidRPr="000926FA">
        <w:rPr>
          <w:rFonts w:ascii="宋体" w:hAnsi="宋体"/>
          <w:color w:val="000000" w:themeColor="text1"/>
        </w:rPr>
        <w:t>0</w:t>
      </w:r>
      <w:r w:rsidRPr="000926FA">
        <w:rPr>
          <w:rFonts w:ascii="宋体" w:hAnsi="宋体" w:hint="eastAsia"/>
          <w:color w:val="000000" w:themeColor="text1"/>
        </w:rPr>
        <w:t>℃，添加玻璃滤光片，在氙灯</w:t>
      </w:r>
      <w:proofErr w:type="gramStart"/>
      <w:r w:rsidRPr="000926FA">
        <w:rPr>
          <w:rFonts w:ascii="宋体" w:hAnsi="宋体" w:hint="eastAsia"/>
          <w:color w:val="000000" w:themeColor="text1"/>
        </w:rPr>
        <w:t>耐晒仪下</w:t>
      </w:r>
      <w:proofErr w:type="gramEnd"/>
      <w:r w:rsidRPr="000926FA">
        <w:rPr>
          <w:rFonts w:ascii="宋体" w:hAnsi="宋体" w:hint="eastAsia"/>
          <w:color w:val="000000" w:themeColor="text1"/>
        </w:rPr>
        <w:t>暴光24</w:t>
      </w:r>
      <w:r w:rsidR="00A45AFB">
        <w:rPr>
          <w:rFonts w:ascii="宋体" w:hAnsi="宋体" w:hint="eastAsia"/>
          <w:color w:val="000000" w:themeColor="text1"/>
        </w:rPr>
        <w:t>h</w:t>
      </w:r>
      <w:r w:rsidRPr="000926FA">
        <w:rPr>
          <w:rFonts w:ascii="宋体" w:hAnsi="宋体" w:hint="eastAsia"/>
          <w:color w:val="000000" w:themeColor="text1"/>
        </w:rPr>
        <w:t>，以色差仪（D65/10° SPIN</w:t>
      </w:r>
      <w:r w:rsidRPr="000926FA">
        <w:rPr>
          <w:rFonts w:ascii="宋体" w:hAnsi="宋体"/>
          <w:color w:val="000000" w:themeColor="text1"/>
        </w:rPr>
        <w:t>）</w:t>
      </w:r>
      <w:r w:rsidRPr="000926FA">
        <w:rPr>
          <w:rFonts w:ascii="宋体" w:hAnsi="宋体" w:hint="eastAsia"/>
          <w:color w:val="000000" w:themeColor="text1"/>
        </w:rPr>
        <w:t>来测试色差，以评定等级。</w:t>
      </w:r>
    </w:p>
    <w:p w14:paraId="22832459" w14:textId="6C104723" w:rsidR="009F7BE5" w:rsidRPr="00676515" w:rsidRDefault="00C54141" w:rsidP="00676515">
      <w:pPr>
        <w:spacing w:line="360" w:lineRule="auto"/>
        <w:rPr>
          <w:rFonts w:ascii="黑体" w:eastAsia="黑体" w:hAnsi="黑体"/>
          <w:color w:val="000000" w:themeColor="text1"/>
        </w:rPr>
      </w:pPr>
      <w:r w:rsidRPr="00676515">
        <w:rPr>
          <w:rFonts w:ascii="黑体" w:eastAsia="黑体" w:hAnsi="黑体" w:hint="eastAsia"/>
          <w:color w:val="000000" w:themeColor="text1"/>
        </w:rPr>
        <w:t>5.</w:t>
      </w:r>
      <w:r w:rsidR="00D84A5C" w:rsidRPr="00676515">
        <w:rPr>
          <w:rFonts w:ascii="黑体" w:eastAsia="黑体" w:hAnsi="黑体"/>
          <w:color w:val="000000" w:themeColor="text1"/>
        </w:rPr>
        <w:t>8</w:t>
      </w:r>
      <w:r w:rsidRPr="00676515">
        <w:rPr>
          <w:rFonts w:ascii="黑体" w:eastAsia="黑体" w:hAnsi="黑体" w:hint="eastAsia"/>
          <w:color w:val="000000" w:themeColor="text1"/>
        </w:rPr>
        <w:t>.3</w:t>
      </w:r>
      <w:r w:rsidR="00676515">
        <w:rPr>
          <w:rFonts w:ascii="黑体" w:eastAsia="黑体" w:hAnsi="黑体"/>
          <w:color w:val="000000" w:themeColor="text1"/>
        </w:rPr>
        <w:t xml:space="preserve">  </w:t>
      </w:r>
      <w:r w:rsidR="009F7BE5" w:rsidRPr="00676515">
        <w:rPr>
          <w:rFonts w:ascii="黑体" w:eastAsia="黑体" w:hAnsi="黑体" w:hint="eastAsia"/>
          <w:color w:val="000000" w:themeColor="text1"/>
        </w:rPr>
        <w:t>耐晒等级</w:t>
      </w:r>
    </w:p>
    <w:p w14:paraId="182BF83E" w14:textId="4ED949C4" w:rsidR="008E350E" w:rsidRPr="00676515" w:rsidRDefault="009F7BE5" w:rsidP="00676515">
      <w:pPr>
        <w:spacing w:line="360" w:lineRule="auto"/>
        <w:ind w:firstLineChars="200" w:firstLine="428"/>
        <w:rPr>
          <w:rFonts w:ascii="宋体" w:hAnsi="宋体"/>
          <w:color w:val="000000" w:themeColor="text1"/>
        </w:rPr>
      </w:pPr>
      <w:r w:rsidRPr="00676515">
        <w:rPr>
          <w:rFonts w:ascii="宋体" w:hAnsi="宋体" w:hint="eastAsia"/>
          <w:color w:val="000000" w:themeColor="text1"/>
        </w:rPr>
        <w:t>耐晒等级</w:t>
      </w:r>
      <w:r w:rsidR="00D261AE" w:rsidRPr="00676515">
        <w:rPr>
          <w:rFonts w:ascii="宋体" w:hAnsi="宋体" w:hint="eastAsia"/>
          <w:color w:val="000000" w:themeColor="text1"/>
        </w:rPr>
        <w:t>见表3</w:t>
      </w:r>
      <w:r w:rsidRPr="00676515">
        <w:rPr>
          <w:rFonts w:ascii="宋体" w:hAnsi="宋体" w:hint="eastAsia"/>
          <w:color w:val="000000" w:themeColor="text1"/>
        </w:rPr>
        <w:t>。</w:t>
      </w:r>
    </w:p>
    <w:p w14:paraId="69DF2EF3" w14:textId="2B20F127" w:rsidR="00D261AE" w:rsidRPr="00676515" w:rsidRDefault="00AF1F27" w:rsidP="00D261AE">
      <w:pPr>
        <w:pStyle w:val="afffffff5"/>
        <w:spacing w:line="360" w:lineRule="auto"/>
        <w:jc w:val="center"/>
        <w:rPr>
          <w:rFonts w:ascii="黑体" w:eastAsia="黑体" w:hAnsi="黑体"/>
          <w:snapToGrid w:val="0"/>
          <w:color w:val="000000" w:themeColor="text1"/>
          <w:kern w:val="21"/>
          <w:sz w:val="21"/>
          <w:szCs w:val="21"/>
        </w:rPr>
      </w:pPr>
      <w:r w:rsidRPr="00676515">
        <w:rPr>
          <w:rFonts w:ascii="黑体" w:eastAsia="黑体" w:hAnsi="黑体" w:hint="eastAsia"/>
          <w:snapToGrid w:val="0"/>
          <w:color w:val="000000" w:themeColor="text1"/>
          <w:kern w:val="21"/>
          <w:sz w:val="21"/>
          <w:szCs w:val="21"/>
        </w:rPr>
        <w:t>表</w:t>
      </w:r>
      <w:r w:rsidRPr="00676515">
        <w:rPr>
          <w:rFonts w:ascii="黑体" w:eastAsia="黑体" w:hAnsi="黑体"/>
          <w:snapToGrid w:val="0"/>
          <w:color w:val="000000" w:themeColor="text1"/>
          <w:kern w:val="21"/>
          <w:sz w:val="21"/>
          <w:szCs w:val="21"/>
        </w:rPr>
        <w:t>3</w:t>
      </w:r>
      <w:r w:rsidR="0019387B" w:rsidRPr="00676515">
        <w:rPr>
          <w:rFonts w:ascii="黑体" w:hAnsi="黑体" w:hint="eastAsia"/>
          <w:snapToGrid w:val="0"/>
          <w:color w:val="000000" w:themeColor="text1"/>
          <w:kern w:val="21"/>
          <w:sz w:val="21"/>
          <w:szCs w:val="21"/>
        </w:rPr>
        <w:t xml:space="preserve"> </w:t>
      </w:r>
      <w:r w:rsidR="00004D2E">
        <w:rPr>
          <w:rFonts w:ascii="黑体" w:hAnsi="黑体"/>
          <w:snapToGrid w:val="0"/>
          <w:color w:val="000000" w:themeColor="text1"/>
          <w:kern w:val="21"/>
          <w:sz w:val="21"/>
          <w:szCs w:val="21"/>
        </w:rPr>
        <w:t xml:space="preserve"> </w:t>
      </w:r>
      <w:r w:rsidRPr="00676515">
        <w:rPr>
          <w:rFonts w:ascii="黑体" w:eastAsia="黑体" w:hAnsi="黑体" w:hint="eastAsia"/>
          <w:snapToGrid w:val="0"/>
          <w:color w:val="000000" w:themeColor="text1"/>
          <w:kern w:val="21"/>
          <w:sz w:val="21"/>
          <w:szCs w:val="21"/>
        </w:rPr>
        <w:t>耐晒等级</w:t>
      </w:r>
    </w:p>
    <w:tbl>
      <w:tblPr>
        <w:tblStyle w:val="afe"/>
        <w:tblW w:w="0" w:type="auto"/>
        <w:jc w:val="center"/>
        <w:tblLook w:val="04A0" w:firstRow="1" w:lastRow="0" w:firstColumn="1" w:lastColumn="0" w:noHBand="0" w:noVBand="1"/>
      </w:tblPr>
      <w:tblGrid>
        <w:gridCol w:w="4584"/>
        <w:gridCol w:w="4221"/>
      </w:tblGrid>
      <w:tr w:rsidR="008A085F" w:rsidRPr="00300A7C" w14:paraId="1CFCFD20" w14:textId="77777777" w:rsidTr="00676515">
        <w:trPr>
          <w:jc w:val="center"/>
        </w:trPr>
        <w:tc>
          <w:tcPr>
            <w:tcW w:w="4584" w:type="dxa"/>
            <w:tcBorders>
              <w:top w:val="single" w:sz="12" w:space="0" w:color="auto"/>
              <w:left w:val="single" w:sz="12" w:space="0" w:color="auto"/>
              <w:bottom w:val="single" w:sz="12" w:space="0" w:color="auto"/>
              <w:right w:val="single" w:sz="6" w:space="0" w:color="auto"/>
            </w:tcBorders>
            <w:hideMark/>
          </w:tcPr>
          <w:p w14:paraId="3219049C" w14:textId="77777777" w:rsidR="008A085F" w:rsidRPr="00676515" w:rsidRDefault="008A085F" w:rsidP="00555FB4">
            <w:pPr>
              <w:spacing w:line="360" w:lineRule="auto"/>
              <w:ind w:firstLineChars="200" w:firstLine="368"/>
              <w:jc w:val="center"/>
              <w:rPr>
                <w:rFonts w:ascii="宋体" w:eastAsia="宋体" w:hAnsi="宋体"/>
                <w:sz w:val="18"/>
                <w:szCs w:val="18"/>
              </w:rPr>
            </w:pPr>
            <w:r w:rsidRPr="00676515">
              <w:rPr>
                <w:rFonts w:ascii="宋体" w:eastAsia="宋体" w:hAnsi="宋体" w:hint="eastAsia"/>
                <w:sz w:val="18"/>
                <w:szCs w:val="18"/>
              </w:rPr>
              <w:t>遮盖处与暴光处色差值△E</w:t>
            </w:r>
          </w:p>
        </w:tc>
        <w:tc>
          <w:tcPr>
            <w:tcW w:w="4221" w:type="dxa"/>
            <w:tcBorders>
              <w:top w:val="single" w:sz="12" w:space="0" w:color="auto"/>
              <w:left w:val="single" w:sz="6" w:space="0" w:color="auto"/>
              <w:bottom w:val="single" w:sz="12" w:space="0" w:color="auto"/>
              <w:right w:val="single" w:sz="12" w:space="0" w:color="auto"/>
            </w:tcBorders>
            <w:hideMark/>
          </w:tcPr>
          <w:p w14:paraId="04D29078" w14:textId="77777777" w:rsidR="008A085F" w:rsidRPr="00676515" w:rsidRDefault="008A085F" w:rsidP="00555FB4">
            <w:pPr>
              <w:spacing w:line="360" w:lineRule="auto"/>
              <w:ind w:firstLineChars="200" w:firstLine="368"/>
              <w:jc w:val="center"/>
              <w:rPr>
                <w:rFonts w:ascii="宋体" w:eastAsia="宋体" w:hAnsi="宋体"/>
                <w:sz w:val="18"/>
                <w:szCs w:val="18"/>
              </w:rPr>
            </w:pPr>
            <w:r w:rsidRPr="00676515">
              <w:rPr>
                <w:rFonts w:ascii="宋体" w:eastAsia="宋体" w:hAnsi="宋体" w:hint="eastAsia"/>
                <w:sz w:val="18"/>
                <w:szCs w:val="18"/>
              </w:rPr>
              <w:t>对应等级</w:t>
            </w:r>
          </w:p>
        </w:tc>
      </w:tr>
      <w:tr w:rsidR="008A085F" w:rsidRPr="00300A7C" w14:paraId="4C7A21AE" w14:textId="77777777" w:rsidTr="00676515">
        <w:trPr>
          <w:jc w:val="center"/>
        </w:trPr>
        <w:tc>
          <w:tcPr>
            <w:tcW w:w="4584" w:type="dxa"/>
            <w:tcBorders>
              <w:top w:val="single" w:sz="12" w:space="0" w:color="auto"/>
              <w:left w:val="single" w:sz="12" w:space="0" w:color="auto"/>
              <w:bottom w:val="single" w:sz="4" w:space="0" w:color="auto"/>
              <w:right w:val="single" w:sz="4" w:space="0" w:color="auto"/>
            </w:tcBorders>
            <w:hideMark/>
          </w:tcPr>
          <w:p w14:paraId="30876A93" w14:textId="77777777" w:rsidR="008A085F" w:rsidRPr="00676515" w:rsidRDefault="008A085F" w:rsidP="00555FB4">
            <w:pPr>
              <w:spacing w:line="360" w:lineRule="auto"/>
              <w:ind w:firstLineChars="200" w:firstLine="368"/>
              <w:jc w:val="center"/>
              <w:rPr>
                <w:rFonts w:ascii="宋体" w:eastAsia="宋体" w:hAnsi="宋体"/>
                <w:sz w:val="18"/>
                <w:szCs w:val="18"/>
              </w:rPr>
            </w:pPr>
            <w:r w:rsidRPr="00676515">
              <w:rPr>
                <w:rFonts w:ascii="宋体" w:eastAsia="宋体" w:hAnsi="宋体" w:hint="eastAsia"/>
                <w:sz w:val="18"/>
                <w:szCs w:val="18"/>
              </w:rPr>
              <w:t>△E</w:t>
            </w:r>
            <w:r w:rsidR="00DB3240" w:rsidRPr="00676515">
              <w:rPr>
                <w:rFonts w:ascii="宋体" w:eastAsia="宋体" w:hAnsi="宋体" w:cs="Calibri"/>
                <w:sz w:val="18"/>
                <w:szCs w:val="18"/>
              </w:rPr>
              <w:t>≤</w:t>
            </w:r>
            <w:r w:rsidRPr="00676515">
              <w:rPr>
                <w:rFonts w:ascii="宋体" w:eastAsia="宋体" w:hAnsi="宋体" w:hint="eastAsia"/>
                <w:sz w:val="18"/>
                <w:szCs w:val="18"/>
              </w:rPr>
              <w:t>0.3</w:t>
            </w:r>
          </w:p>
        </w:tc>
        <w:tc>
          <w:tcPr>
            <w:tcW w:w="4221" w:type="dxa"/>
            <w:tcBorders>
              <w:top w:val="single" w:sz="12" w:space="0" w:color="auto"/>
              <w:left w:val="single" w:sz="4" w:space="0" w:color="auto"/>
              <w:bottom w:val="single" w:sz="4" w:space="0" w:color="auto"/>
              <w:right w:val="single" w:sz="12" w:space="0" w:color="auto"/>
            </w:tcBorders>
            <w:hideMark/>
          </w:tcPr>
          <w:p w14:paraId="56105AD9" w14:textId="77777777" w:rsidR="008A085F" w:rsidRPr="00676515" w:rsidRDefault="008A085F" w:rsidP="00555FB4">
            <w:pPr>
              <w:spacing w:line="360" w:lineRule="auto"/>
              <w:ind w:firstLineChars="200" w:firstLine="368"/>
              <w:jc w:val="center"/>
              <w:rPr>
                <w:rFonts w:ascii="宋体" w:eastAsia="宋体" w:hAnsi="宋体"/>
                <w:sz w:val="18"/>
                <w:szCs w:val="18"/>
              </w:rPr>
            </w:pPr>
            <w:r w:rsidRPr="00676515">
              <w:rPr>
                <w:rFonts w:ascii="宋体" w:eastAsia="宋体" w:hAnsi="宋体" w:hint="eastAsia"/>
                <w:sz w:val="18"/>
                <w:szCs w:val="18"/>
              </w:rPr>
              <w:t>8级</w:t>
            </w:r>
          </w:p>
        </w:tc>
      </w:tr>
      <w:tr w:rsidR="008A085F" w:rsidRPr="00300A7C" w14:paraId="6C050CFC" w14:textId="77777777" w:rsidTr="00676515">
        <w:trPr>
          <w:jc w:val="center"/>
        </w:trPr>
        <w:tc>
          <w:tcPr>
            <w:tcW w:w="4584" w:type="dxa"/>
            <w:tcBorders>
              <w:top w:val="single" w:sz="4" w:space="0" w:color="auto"/>
              <w:left w:val="single" w:sz="12" w:space="0" w:color="auto"/>
              <w:bottom w:val="single" w:sz="4" w:space="0" w:color="auto"/>
              <w:right w:val="single" w:sz="4" w:space="0" w:color="auto"/>
            </w:tcBorders>
            <w:hideMark/>
          </w:tcPr>
          <w:p w14:paraId="046AEACE" w14:textId="77777777" w:rsidR="008A085F" w:rsidRPr="00676515" w:rsidRDefault="008A085F" w:rsidP="00555FB4">
            <w:pPr>
              <w:spacing w:line="360" w:lineRule="auto"/>
              <w:ind w:firstLineChars="200" w:firstLine="368"/>
              <w:jc w:val="center"/>
              <w:rPr>
                <w:rFonts w:ascii="宋体" w:eastAsia="宋体" w:hAnsi="宋体"/>
                <w:sz w:val="18"/>
                <w:szCs w:val="18"/>
              </w:rPr>
            </w:pPr>
            <w:r w:rsidRPr="00676515">
              <w:rPr>
                <w:rFonts w:ascii="宋体" w:eastAsia="宋体" w:hAnsi="宋体" w:hint="eastAsia"/>
                <w:sz w:val="18"/>
                <w:szCs w:val="18"/>
              </w:rPr>
              <w:t>0.3</w:t>
            </w:r>
            <w:r w:rsidR="00DB3240" w:rsidRPr="00676515">
              <w:rPr>
                <w:rFonts w:eastAsia="宋体"/>
                <w:sz w:val="18"/>
                <w:szCs w:val="18"/>
              </w:rPr>
              <w:t>˂</w:t>
            </w:r>
            <w:r w:rsidRPr="00676515">
              <w:rPr>
                <w:rFonts w:ascii="宋体" w:eastAsia="宋体" w:hAnsi="宋体" w:hint="eastAsia"/>
                <w:sz w:val="18"/>
                <w:szCs w:val="18"/>
              </w:rPr>
              <w:t xml:space="preserve">△E </w:t>
            </w:r>
            <w:r w:rsidR="000E67B8" w:rsidRPr="00676515">
              <w:rPr>
                <w:rFonts w:ascii="宋体" w:eastAsia="宋体" w:hAnsi="宋体" w:cs="Calibri"/>
                <w:sz w:val="18"/>
                <w:szCs w:val="18"/>
              </w:rPr>
              <w:t>≤</w:t>
            </w:r>
            <w:r w:rsidRPr="00676515">
              <w:rPr>
                <w:rFonts w:ascii="宋体" w:eastAsia="宋体" w:hAnsi="宋体" w:hint="eastAsia"/>
                <w:sz w:val="18"/>
                <w:szCs w:val="18"/>
              </w:rPr>
              <w:t>0.6</w:t>
            </w:r>
          </w:p>
        </w:tc>
        <w:tc>
          <w:tcPr>
            <w:tcW w:w="4221" w:type="dxa"/>
            <w:tcBorders>
              <w:top w:val="single" w:sz="4" w:space="0" w:color="auto"/>
              <w:left w:val="single" w:sz="4" w:space="0" w:color="auto"/>
              <w:bottom w:val="single" w:sz="4" w:space="0" w:color="auto"/>
              <w:right w:val="single" w:sz="12" w:space="0" w:color="auto"/>
            </w:tcBorders>
            <w:hideMark/>
          </w:tcPr>
          <w:p w14:paraId="14BE851B" w14:textId="77777777" w:rsidR="008A085F" w:rsidRPr="00676515" w:rsidRDefault="008A085F" w:rsidP="00555FB4">
            <w:pPr>
              <w:spacing w:line="360" w:lineRule="auto"/>
              <w:ind w:firstLineChars="200" w:firstLine="368"/>
              <w:jc w:val="center"/>
              <w:rPr>
                <w:rFonts w:ascii="宋体" w:eastAsia="宋体" w:hAnsi="宋体"/>
                <w:sz w:val="18"/>
                <w:szCs w:val="18"/>
              </w:rPr>
            </w:pPr>
            <w:r w:rsidRPr="00676515">
              <w:rPr>
                <w:rFonts w:ascii="宋体" w:eastAsia="宋体" w:hAnsi="宋体" w:hint="eastAsia"/>
                <w:sz w:val="18"/>
                <w:szCs w:val="18"/>
              </w:rPr>
              <w:t>7级</w:t>
            </w:r>
          </w:p>
        </w:tc>
      </w:tr>
      <w:tr w:rsidR="008A085F" w:rsidRPr="00300A7C" w14:paraId="2E128BD9" w14:textId="77777777" w:rsidTr="00676515">
        <w:trPr>
          <w:jc w:val="center"/>
        </w:trPr>
        <w:tc>
          <w:tcPr>
            <w:tcW w:w="4584" w:type="dxa"/>
            <w:tcBorders>
              <w:top w:val="single" w:sz="4" w:space="0" w:color="auto"/>
              <w:left w:val="single" w:sz="12" w:space="0" w:color="auto"/>
              <w:bottom w:val="single" w:sz="4" w:space="0" w:color="auto"/>
              <w:right w:val="single" w:sz="4" w:space="0" w:color="auto"/>
            </w:tcBorders>
            <w:hideMark/>
          </w:tcPr>
          <w:p w14:paraId="18D017E2" w14:textId="77777777" w:rsidR="008A085F" w:rsidRPr="00676515" w:rsidRDefault="008A085F" w:rsidP="00555FB4">
            <w:pPr>
              <w:spacing w:line="360" w:lineRule="auto"/>
              <w:ind w:firstLineChars="200" w:firstLine="368"/>
              <w:jc w:val="center"/>
              <w:rPr>
                <w:rFonts w:ascii="宋体" w:eastAsia="宋体" w:hAnsi="宋体"/>
                <w:sz w:val="18"/>
                <w:szCs w:val="18"/>
              </w:rPr>
            </w:pPr>
            <w:r w:rsidRPr="00676515">
              <w:rPr>
                <w:rFonts w:ascii="宋体" w:eastAsia="宋体" w:hAnsi="宋体" w:hint="eastAsia"/>
                <w:sz w:val="18"/>
                <w:szCs w:val="18"/>
              </w:rPr>
              <w:t>0.6</w:t>
            </w:r>
            <w:r w:rsidR="000E67B8" w:rsidRPr="00676515">
              <w:rPr>
                <w:rFonts w:eastAsia="宋体"/>
                <w:sz w:val="18"/>
                <w:szCs w:val="18"/>
              </w:rPr>
              <w:t>˂</w:t>
            </w:r>
            <w:r w:rsidRPr="00676515">
              <w:rPr>
                <w:rFonts w:ascii="宋体" w:eastAsia="宋体" w:hAnsi="宋体" w:hint="eastAsia"/>
                <w:sz w:val="18"/>
                <w:szCs w:val="18"/>
              </w:rPr>
              <w:t xml:space="preserve">△E </w:t>
            </w:r>
            <w:r w:rsidR="000E67B8" w:rsidRPr="00676515">
              <w:rPr>
                <w:rFonts w:ascii="宋体" w:eastAsia="宋体" w:hAnsi="宋体" w:cs="Calibri"/>
                <w:sz w:val="18"/>
                <w:szCs w:val="18"/>
              </w:rPr>
              <w:t>≤</w:t>
            </w:r>
            <w:r w:rsidRPr="00676515">
              <w:rPr>
                <w:rFonts w:ascii="宋体" w:eastAsia="宋体" w:hAnsi="宋体" w:hint="eastAsia"/>
                <w:sz w:val="18"/>
                <w:szCs w:val="18"/>
              </w:rPr>
              <w:t>1.0</w:t>
            </w:r>
          </w:p>
        </w:tc>
        <w:tc>
          <w:tcPr>
            <w:tcW w:w="4221" w:type="dxa"/>
            <w:tcBorders>
              <w:top w:val="single" w:sz="4" w:space="0" w:color="auto"/>
              <w:left w:val="single" w:sz="4" w:space="0" w:color="auto"/>
              <w:bottom w:val="single" w:sz="4" w:space="0" w:color="auto"/>
              <w:right w:val="single" w:sz="12" w:space="0" w:color="auto"/>
            </w:tcBorders>
            <w:hideMark/>
          </w:tcPr>
          <w:p w14:paraId="02310828" w14:textId="77777777" w:rsidR="008A085F" w:rsidRPr="00676515" w:rsidRDefault="008A085F" w:rsidP="00555FB4">
            <w:pPr>
              <w:spacing w:line="360" w:lineRule="auto"/>
              <w:ind w:firstLineChars="200" w:firstLine="368"/>
              <w:jc w:val="center"/>
              <w:rPr>
                <w:rFonts w:ascii="宋体" w:eastAsia="宋体" w:hAnsi="宋体"/>
                <w:sz w:val="18"/>
                <w:szCs w:val="18"/>
              </w:rPr>
            </w:pPr>
            <w:r w:rsidRPr="00676515">
              <w:rPr>
                <w:rFonts w:ascii="宋体" w:eastAsia="宋体" w:hAnsi="宋体" w:hint="eastAsia"/>
                <w:sz w:val="18"/>
                <w:szCs w:val="18"/>
              </w:rPr>
              <w:t>6级</w:t>
            </w:r>
          </w:p>
        </w:tc>
      </w:tr>
      <w:tr w:rsidR="008A085F" w:rsidRPr="00300A7C" w14:paraId="609D0F9D" w14:textId="77777777" w:rsidTr="00676515">
        <w:trPr>
          <w:jc w:val="center"/>
        </w:trPr>
        <w:tc>
          <w:tcPr>
            <w:tcW w:w="4584" w:type="dxa"/>
            <w:tcBorders>
              <w:top w:val="single" w:sz="4" w:space="0" w:color="auto"/>
              <w:left w:val="single" w:sz="12" w:space="0" w:color="auto"/>
              <w:bottom w:val="single" w:sz="4" w:space="0" w:color="auto"/>
              <w:right w:val="single" w:sz="4" w:space="0" w:color="auto"/>
            </w:tcBorders>
            <w:hideMark/>
          </w:tcPr>
          <w:p w14:paraId="188BC8D9" w14:textId="77777777" w:rsidR="008A085F" w:rsidRPr="00676515" w:rsidRDefault="008A085F" w:rsidP="00555FB4">
            <w:pPr>
              <w:spacing w:line="360" w:lineRule="auto"/>
              <w:ind w:firstLineChars="200" w:firstLine="368"/>
              <w:jc w:val="center"/>
              <w:rPr>
                <w:rFonts w:ascii="宋体" w:eastAsia="宋体" w:hAnsi="宋体"/>
                <w:sz w:val="18"/>
                <w:szCs w:val="18"/>
              </w:rPr>
            </w:pPr>
            <w:r w:rsidRPr="00676515">
              <w:rPr>
                <w:rFonts w:ascii="宋体" w:eastAsia="宋体" w:hAnsi="宋体" w:hint="eastAsia"/>
                <w:sz w:val="18"/>
                <w:szCs w:val="18"/>
              </w:rPr>
              <w:t>1.0</w:t>
            </w:r>
            <w:r w:rsidR="000E67B8" w:rsidRPr="00676515">
              <w:rPr>
                <w:rFonts w:eastAsia="宋体"/>
                <w:sz w:val="18"/>
                <w:szCs w:val="18"/>
              </w:rPr>
              <w:t>˂</w:t>
            </w:r>
            <w:r w:rsidRPr="00676515">
              <w:rPr>
                <w:rFonts w:ascii="宋体" w:eastAsia="宋体" w:hAnsi="宋体" w:hint="eastAsia"/>
                <w:sz w:val="18"/>
                <w:szCs w:val="18"/>
              </w:rPr>
              <w:t xml:space="preserve">△E </w:t>
            </w:r>
            <w:r w:rsidR="000E67B8" w:rsidRPr="00676515">
              <w:rPr>
                <w:rFonts w:ascii="宋体" w:eastAsia="宋体" w:hAnsi="宋体" w:cs="Calibri"/>
                <w:sz w:val="18"/>
                <w:szCs w:val="18"/>
              </w:rPr>
              <w:t>≤</w:t>
            </w:r>
            <w:r w:rsidRPr="00676515">
              <w:rPr>
                <w:rFonts w:ascii="宋体" w:eastAsia="宋体" w:hAnsi="宋体" w:hint="eastAsia"/>
                <w:sz w:val="18"/>
                <w:szCs w:val="18"/>
              </w:rPr>
              <w:t>2.0</w:t>
            </w:r>
          </w:p>
        </w:tc>
        <w:tc>
          <w:tcPr>
            <w:tcW w:w="4221" w:type="dxa"/>
            <w:tcBorders>
              <w:top w:val="single" w:sz="4" w:space="0" w:color="auto"/>
              <w:left w:val="single" w:sz="4" w:space="0" w:color="auto"/>
              <w:bottom w:val="single" w:sz="4" w:space="0" w:color="auto"/>
              <w:right w:val="single" w:sz="12" w:space="0" w:color="auto"/>
            </w:tcBorders>
            <w:hideMark/>
          </w:tcPr>
          <w:p w14:paraId="45A4DC1D" w14:textId="77777777" w:rsidR="008A085F" w:rsidRPr="00676515" w:rsidRDefault="008A085F" w:rsidP="00555FB4">
            <w:pPr>
              <w:spacing w:line="360" w:lineRule="auto"/>
              <w:ind w:firstLineChars="200" w:firstLine="368"/>
              <w:jc w:val="center"/>
              <w:rPr>
                <w:rFonts w:ascii="宋体" w:eastAsia="宋体" w:hAnsi="宋体"/>
                <w:sz w:val="18"/>
                <w:szCs w:val="18"/>
              </w:rPr>
            </w:pPr>
            <w:r w:rsidRPr="00676515">
              <w:rPr>
                <w:rFonts w:ascii="宋体" w:eastAsia="宋体" w:hAnsi="宋体" w:hint="eastAsia"/>
                <w:sz w:val="18"/>
                <w:szCs w:val="18"/>
              </w:rPr>
              <w:t>5级</w:t>
            </w:r>
          </w:p>
        </w:tc>
      </w:tr>
      <w:tr w:rsidR="008A085F" w:rsidRPr="00300A7C" w14:paraId="78601B87" w14:textId="77777777" w:rsidTr="00676515">
        <w:trPr>
          <w:jc w:val="center"/>
        </w:trPr>
        <w:tc>
          <w:tcPr>
            <w:tcW w:w="4584" w:type="dxa"/>
            <w:tcBorders>
              <w:top w:val="single" w:sz="4" w:space="0" w:color="auto"/>
              <w:left w:val="single" w:sz="12" w:space="0" w:color="auto"/>
              <w:bottom w:val="single" w:sz="4" w:space="0" w:color="auto"/>
              <w:right w:val="single" w:sz="4" w:space="0" w:color="auto"/>
            </w:tcBorders>
            <w:hideMark/>
          </w:tcPr>
          <w:p w14:paraId="046CD407" w14:textId="77777777" w:rsidR="008A085F" w:rsidRPr="00676515" w:rsidRDefault="008A085F" w:rsidP="00555FB4">
            <w:pPr>
              <w:spacing w:line="360" w:lineRule="auto"/>
              <w:ind w:firstLineChars="200" w:firstLine="368"/>
              <w:jc w:val="center"/>
              <w:rPr>
                <w:rFonts w:ascii="宋体" w:eastAsia="宋体" w:hAnsi="宋体"/>
                <w:sz w:val="18"/>
                <w:szCs w:val="18"/>
              </w:rPr>
            </w:pPr>
            <w:r w:rsidRPr="00676515">
              <w:rPr>
                <w:rFonts w:ascii="宋体" w:eastAsia="宋体" w:hAnsi="宋体" w:hint="eastAsia"/>
                <w:sz w:val="18"/>
                <w:szCs w:val="18"/>
              </w:rPr>
              <w:t>2.0</w:t>
            </w:r>
            <w:r w:rsidR="000E67B8" w:rsidRPr="00676515">
              <w:rPr>
                <w:rFonts w:eastAsia="宋体"/>
                <w:sz w:val="18"/>
                <w:szCs w:val="18"/>
              </w:rPr>
              <w:t>˂</w:t>
            </w:r>
            <w:r w:rsidRPr="00676515">
              <w:rPr>
                <w:rFonts w:ascii="宋体" w:eastAsia="宋体" w:hAnsi="宋体" w:hint="eastAsia"/>
                <w:sz w:val="18"/>
                <w:szCs w:val="18"/>
              </w:rPr>
              <w:t xml:space="preserve">△E </w:t>
            </w:r>
            <w:r w:rsidR="000E67B8" w:rsidRPr="00676515">
              <w:rPr>
                <w:rFonts w:ascii="宋体" w:eastAsia="宋体" w:hAnsi="宋体" w:cs="Calibri"/>
                <w:sz w:val="18"/>
                <w:szCs w:val="18"/>
              </w:rPr>
              <w:t>≤</w:t>
            </w:r>
            <w:r w:rsidRPr="00676515">
              <w:rPr>
                <w:rFonts w:ascii="宋体" w:eastAsia="宋体" w:hAnsi="宋体" w:hint="eastAsia"/>
                <w:sz w:val="18"/>
                <w:szCs w:val="18"/>
              </w:rPr>
              <w:t>3.0</w:t>
            </w:r>
          </w:p>
        </w:tc>
        <w:tc>
          <w:tcPr>
            <w:tcW w:w="4221" w:type="dxa"/>
            <w:tcBorders>
              <w:top w:val="single" w:sz="4" w:space="0" w:color="auto"/>
              <w:left w:val="single" w:sz="4" w:space="0" w:color="auto"/>
              <w:bottom w:val="single" w:sz="4" w:space="0" w:color="auto"/>
              <w:right w:val="single" w:sz="12" w:space="0" w:color="auto"/>
            </w:tcBorders>
            <w:hideMark/>
          </w:tcPr>
          <w:p w14:paraId="5E0EC9C9" w14:textId="77777777" w:rsidR="008A085F" w:rsidRPr="00676515" w:rsidRDefault="008A085F" w:rsidP="00555FB4">
            <w:pPr>
              <w:spacing w:line="360" w:lineRule="auto"/>
              <w:ind w:firstLineChars="200" w:firstLine="368"/>
              <w:jc w:val="center"/>
              <w:rPr>
                <w:rFonts w:ascii="宋体" w:eastAsia="宋体" w:hAnsi="宋体"/>
                <w:sz w:val="18"/>
                <w:szCs w:val="18"/>
              </w:rPr>
            </w:pPr>
            <w:r w:rsidRPr="00676515">
              <w:rPr>
                <w:rFonts w:ascii="宋体" w:eastAsia="宋体" w:hAnsi="宋体" w:hint="eastAsia"/>
                <w:sz w:val="18"/>
                <w:szCs w:val="18"/>
              </w:rPr>
              <w:t>4级</w:t>
            </w:r>
          </w:p>
        </w:tc>
      </w:tr>
      <w:tr w:rsidR="008A085F" w:rsidRPr="00300A7C" w14:paraId="54C6E0EF" w14:textId="77777777" w:rsidTr="00676515">
        <w:trPr>
          <w:jc w:val="center"/>
        </w:trPr>
        <w:tc>
          <w:tcPr>
            <w:tcW w:w="4584" w:type="dxa"/>
            <w:tcBorders>
              <w:top w:val="single" w:sz="4" w:space="0" w:color="auto"/>
              <w:left w:val="single" w:sz="12" w:space="0" w:color="auto"/>
              <w:bottom w:val="single" w:sz="4" w:space="0" w:color="auto"/>
              <w:right w:val="single" w:sz="4" w:space="0" w:color="auto"/>
            </w:tcBorders>
            <w:hideMark/>
          </w:tcPr>
          <w:p w14:paraId="1A0CFF62" w14:textId="77777777" w:rsidR="008A085F" w:rsidRPr="00676515" w:rsidRDefault="008A085F" w:rsidP="00555FB4">
            <w:pPr>
              <w:spacing w:line="360" w:lineRule="auto"/>
              <w:ind w:firstLineChars="200" w:firstLine="368"/>
              <w:jc w:val="center"/>
              <w:rPr>
                <w:rFonts w:ascii="宋体" w:eastAsia="宋体" w:hAnsi="宋体"/>
                <w:sz w:val="18"/>
                <w:szCs w:val="18"/>
              </w:rPr>
            </w:pPr>
            <w:r w:rsidRPr="00676515">
              <w:rPr>
                <w:rFonts w:ascii="宋体" w:eastAsia="宋体" w:hAnsi="宋体" w:hint="eastAsia"/>
                <w:sz w:val="18"/>
                <w:szCs w:val="18"/>
              </w:rPr>
              <w:t>3.0</w:t>
            </w:r>
            <w:r w:rsidR="000E67B8" w:rsidRPr="00676515">
              <w:rPr>
                <w:rFonts w:eastAsia="宋体"/>
                <w:sz w:val="18"/>
                <w:szCs w:val="18"/>
              </w:rPr>
              <w:t>˂</w:t>
            </w:r>
            <w:r w:rsidRPr="00676515">
              <w:rPr>
                <w:rFonts w:ascii="宋体" w:eastAsia="宋体" w:hAnsi="宋体" w:hint="eastAsia"/>
                <w:sz w:val="18"/>
                <w:szCs w:val="18"/>
              </w:rPr>
              <w:t xml:space="preserve">△E </w:t>
            </w:r>
            <w:r w:rsidR="000E67B8" w:rsidRPr="00676515">
              <w:rPr>
                <w:rFonts w:ascii="宋体" w:eastAsia="宋体" w:hAnsi="宋体" w:cs="Calibri"/>
                <w:sz w:val="18"/>
                <w:szCs w:val="18"/>
              </w:rPr>
              <w:t>≤</w:t>
            </w:r>
            <w:r w:rsidRPr="00676515">
              <w:rPr>
                <w:rFonts w:ascii="宋体" w:eastAsia="宋体" w:hAnsi="宋体" w:hint="eastAsia"/>
                <w:sz w:val="18"/>
                <w:szCs w:val="18"/>
              </w:rPr>
              <w:t>4.5</w:t>
            </w:r>
          </w:p>
        </w:tc>
        <w:tc>
          <w:tcPr>
            <w:tcW w:w="4221" w:type="dxa"/>
            <w:tcBorders>
              <w:top w:val="single" w:sz="4" w:space="0" w:color="auto"/>
              <w:left w:val="single" w:sz="4" w:space="0" w:color="auto"/>
              <w:bottom w:val="single" w:sz="4" w:space="0" w:color="auto"/>
              <w:right w:val="single" w:sz="12" w:space="0" w:color="auto"/>
            </w:tcBorders>
            <w:hideMark/>
          </w:tcPr>
          <w:p w14:paraId="7FAE1775" w14:textId="77777777" w:rsidR="008A085F" w:rsidRPr="00676515" w:rsidRDefault="008A085F" w:rsidP="00555FB4">
            <w:pPr>
              <w:spacing w:line="360" w:lineRule="auto"/>
              <w:ind w:firstLineChars="200" w:firstLine="368"/>
              <w:jc w:val="center"/>
              <w:rPr>
                <w:rFonts w:ascii="宋体" w:eastAsia="宋体" w:hAnsi="宋体"/>
                <w:sz w:val="18"/>
                <w:szCs w:val="18"/>
              </w:rPr>
            </w:pPr>
            <w:r w:rsidRPr="00676515">
              <w:rPr>
                <w:rFonts w:ascii="宋体" w:eastAsia="宋体" w:hAnsi="宋体" w:hint="eastAsia"/>
                <w:sz w:val="18"/>
                <w:szCs w:val="18"/>
              </w:rPr>
              <w:t>3级</w:t>
            </w:r>
          </w:p>
        </w:tc>
      </w:tr>
      <w:tr w:rsidR="008A085F" w:rsidRPr="00300A7C" w14:paraId="6CA95290" w14:textId="77777777" w:rsidTr="00676515">
        <w:trPr>
          <w:jc w:val="center"/>
        </w:trPr>
        <w:tc>
          <w:tcPr>
            <w:tcW w:w="4584" w:type="dxa"/>
            <w:tcBorders>
              <w:top w:val="single" w:sz="4" w:space="0" w:color="auto"/>
              <w:left w:val="single" w:sz="12" w:space="0" w:color="auto"/>
              <w:bottom w:val="single" w:sz="4" w:space="0" w:color="auto"/>
              <w:right w:val="single" w:sz="4" w:space="0" w:color="auto"/>
            </w:tcBorders>
            <w:hideMark/>
          </w:tcPr>
          <w:p w14:paraId="6CB00D5C" w14:textId="77777777" w:rsidR="008A085F" w:rsidRPr="00676515" w:rsidRDefault="008A085F" w:rsidP="00555FB4">
            <w:pPr>
              <w:spacing w:line="360" w:lineRule="auto"/>
              <w:ind w:firstLineChars="200" w:firstLine="368"/>
              <w:jc w:val="center"/>
              <w:rPr>
                <w:rFonts w:ascii="宋体" w:eastAsia="宋体" w:hAnsi="宋体"/>
                <w:sz w:val="18"/>
                <w:szCs w:val="18"/>
              </w:rPr>
            </w:pPr>
            <w:r w:rsidRPr="00676515">
              <w:rPr>
                <w:rFonts w:ascii="宋体" w:eastAsia="宋体" w:hAnsi="宋体" w:hint="eastAsia"/>
                <w:sz w:val="18"/>
                <w:szCs w:val="18"/>
              </w:rPr>
              <w:t>4.5</w:t>
            </w:r>
            <w:r w:rsidR="000E67B8" w:rsidRPr="00676515">
              <w:rPr>
                <w:rFonts w:eastAsia="宋体"/>
                <w:sz w:val="18"/>
                <w:szCs w:val="18"/>
              </w:rPr>
              <w:t>˂</w:t>
            </w:r>
            <w:r w:rsidRPr="00676515">
              <w:rPr>
                <w:rFonts w:ascii="宋体" w:eastAsia="宋体" w:hAnsi="宋体" w:hint="eastAsia"/>
                <w:sz w:val="18"/>
                <w:szCs w:val="18"/>
              </w:rPr>
              <w:t xml:space="preserve">△E </w:t>
            </w:r>
            <w:r w:rsidR="000E67B8" w:rsidRPr="00676515">
              <w:rPr>
                <w:rFonts w:ascii="宋体" w:eastAsia="宋体" w:hAnsi="宋体" w:cs="Calibri"/>
                <w:sz w:val="18"/>
                <w:szCs w:val="18"/>
              </w:rPr>
              <w:t>≤</w:t>
            </w:r>
            <w:r w:rsidRPr="00676515">
              <w:rPr>
                <w:rFonts w:ascii="宋体" w:eastAsia="宋体" w:hAnsi="宋体" w:hint="eastAsia"/>
                <w:sz w:val="18"/>
                <w:szCs w:val="18"/>
              </w:rPr>
              <w:t>13.0</w:t>
            </w:r>
          </w:p>
        </w:tc>
        <w:tc>
          <w:tcPr>
            <w:tcW w:w="4221" w:type="dxa"/>
            <w:tcBorders>
              <w:top w:val="single" w:sz="4" w:space="0" w:color="auto"/>
              <w:left w:val="single" w:sz="4" w:space="0" w:color="auto"/>
              <w:bottom w:val="single" w:sz="4" w:space="0" w:color="auto"/>
              <w:right w:val="single" w:sz="12" w:space="0" w:color="auto"/>
            </w:tcBorders>
            <w:hideMark/>
          </w:tcPr>
          <w:p w14:paraId="38FD68C6" w14:textId="77777777" w:rsidR="008A085F" w:rsidRPr="00676515" w:rsidRDefault="008A085F" w:rsidP="00555FB4">
            <w:pPr>
              <w:spacing w:line="360" w:lineRule="auto"/>
              <w:ind w:firstLineChars="200" w:firstLine="368"/>
              <w:jc w:val="center"/>
              <w:rPr>
                <w:rFonts w:ascii="宋体" w:eastAsia="宋体" w:hAnsi="宋体"/>
                <w:sz w:val="18"/>
                <w:szCs w:val="18"/>
              </w:rPr>
            </w:pPr>
            <w:r w:rsidRPr="00676515">
              <w:rPr>
                <w:rFonts w:ascii="宋体" w:eastAsia="宋体" w:hAnsi="宋体" w:hint="eastAsia"/>
                <w:sz w:val="18"/>
                <w:szCs w:val="18"/>
              </w:rPr>
              <w:t>2级</w:t>
            </w:r>
          </w:p>
        </w:tc>
      </w:tr>
      <w:tr w:rsidR="008A085F" w:rsidRPr="00300A7C" w14:paraId="62B6752A" w14:textId="77777777" w:rsidTr="00676515">
        <w:trPr>
          <w:jc w:val="center"/>
        </w:trPr>
        <w:tc>
          <w:tcPr>
            <w:tcW w:w="4584" w:type="dxa"/>
            <w:tcBorders>
              <w:top w:val="single" w:sz="4" w:space="0" w:color="auto"/>
              <w:left w:val="single" w:sz="12" w:space="0" w:color="auto"/>
              <w:bottom w:val="single" w:sz="12" w:space="0" w:color="auto"/>
              <w:right w:val="single" w:sz="4" w:space="0" w:color="auto"/>
            </w:tcBorders>
            <w:hideMark/>
          </w:tcPr>
          <w:p w14:paraId="36D147F6" w14:textId="77777777" w:rsidR="008A085F" w:rsidRPr="00676515" w:rsidRDefault="008A085F" w:rsidP="00555FB4">
            <w:pPr>
              <w:spacing w:line="360" w:lineRule="auto"/>
              <w:ind w:firstLineChars="200" w:firstLine="368"/>
              <w:jc w:val="center"/>
              <w:rPr>
                <w:rFonts w:ascii="宋体" w:eastAsia="宋体" w:hAnsi="宋体"/>
                <w:sz w:val="18"/>
                <w:szCs w:val="18"/>
              </w:rPr>
            </w:pPr>
            <w:r w:rsidRPr="00676515">
              <w:rPr>
                <w:rFonts w:ascii="宋体" w:eastAsia="宋体" w:hAnsi="宋体" w:hint="eastAsia"/>
                <w:sz w:val="18"/>
                <w:szCs w:val="18"/>
              </w:rPr>
              <w:t>△E</w:t>
            </w:r>
            <w:r w:rsidR="000E67B8" w:rsidRPr="00676515">
              <w:rPr>
                <w:rFonts w:ascii="宋体" w:eastAsia="宋体" w:hAnsi="宋体" w:cs="Calibri"/>
                <w:sz w:val="18"/>
                <w:szCs w:val="18"/>
              </w:rPr>
              <w:t>&gt;</w:t>
            </w:r>
            <w:r w:rsidRPr="00676515">
              <w:rPr>
                <w:rFonts w:ascii="宋体" w:eastAsia="宋体" w:hAnsi="宋体" w:hint="eastAsia"/>
                <w:sz w:val="18"/>
                <w:szCs w:val="18"/>
              </w:rPr>
              <w:t>13.0</w:t>
            </w:r>
          </w:p>
        </w:tc>
        <w:tc>
          <w:tcPr>
            <w:tcW w:w="4221" w:type="dxa"/>
            <w:tcBorders>
              <w:top w:val="single" w:sz="4" w:space="0" w:color="auto"/>
              <w:left w:val="single" w:sz="4" w:space="0" w:color="auto"/>
              <w:bottom w:val="single" w:sz="12" w:space="0" w:color="auto"/>
              <w:right w:val="single" w:sz="12" w:space="0" w:color="auto"/>
            </w:tcBorders>
            <w:hideMark/>
          </w:tcPr>
          <w:p w14:paraId="15C286B4" w14:textId="77777777" w:rsidR="008A085F" w:rsidRPr="00676515" w:rsidRDefault="008A085F" w:rsidP="00555FB4">
            <w:pPr>
              <w:spacing w:line="360" w:lineRule="auto"/>
              <w:ind w:firstLineChars="200" w:firstLine="368"/>
              <w:jc w:val="center"/>
              <w:rPr>
                <w:rFonts w:ascii="宋体" w:eastAsia="宋体" w:hAnsi="宋体"/>
                <w:sz w:val="18"/>
                <w:szCs w:val="18"/>
              </w:rPr>
            </w:pPr>
            <w:r w:rsidRPr="00676515">
              <w:rPr>
                <w:rFonts w:ascii="宋体" w:eastAsia="宋体" w:hAnsi="宋体" w:hint="eastAsia"/>
                <w:sz w:val="18"/>
                <w:szCs w:val="18"/>
              </w:rPr>
              <w:t>1级</w:t>
            </w:r>
          </w:p>
        </w:tc>
      </w:tr>
    </w:tbl>
    <w:p w14:paraId="0CB9BAEE" w14:textId="0D3CB67C" w:rsidR="00CD37D6" w:rsidRDefault="000B2549" w:rsidP="00555FB4">
      <w:pPr>
        <w:spacing w:line="360" w:lineRule="auto"/>
        <w:rPr>
          <w:rFonts w:ascii="黑体" w:eastAsia="黑体" w:hAnsi="黑体"/>
          <w:color w:val="000000" w:themeColor="text1"/>
        </w:rPr>
      </w:pPr>
      <w:r w:rsidRPr="000B2549">
        <w:rPr>
          <w:rFonts w:ascii="黑体" w:eastAsia="黑体" w:hAnsi="黑体"/>
          <w:color w:val="000000" w:themeColor="text1"/>
        </w:rPr>
        <w:t>5.</w:t>
      </w:r>
      <w:r w:rsidR="00D84A5C">
        <w:rPr>
          <w:rFonts w:ascii="黑体" w:eastAsia="黑体" w:hAnsi="黑体"/>
          <w:color w:val="000000" w:themeColor="text1"/>
        </w:rPr>
        <w:t>9</w:t>
      </w:r>
      <w:r w:rsidR="00A57738">
        <w:rPr>
          <w:rFonts w:ascii="黑体" w:eastAsia="黑体" w:hAnsi="黑体"/>
          <w:color w:val="000000" w:themeColor="text1"/>
        </w:rPr>
        <w:t xml:space="preserve">  </w:t>
      </w:r>
      <w:r w:rsidRPr="000B2549">
        <w:rPr>
          <w:rFonts w:ascii="黑体" w:eastAsia="黑体" w:hAnsi="黑体"/>
          <w:color w:val="000000" w:themeColor="text1"/>
        </w:rPr>
        <w:t>耐磨性</w:t>
      </w:r>
    </w:p>
    <w:p w14:paraId="4C44FACD" w14:textId="77777777" w:rsidR="00C1359C" w:rsidRPr="00A57738" w:rsidRDefault="00DF076B" w:rsidP="00193225">
      <w:pPr>
        <w:spacing w:line="360" w:lineRule="auto"/>
        <w:rPr>
          <w:rFonts w:ascii="黑体" w:eastAsia="黑体" w:hAnsi="黑体"/>
          <w:color w:val="000000" w:themeColor="text1"/>
        </w:rPr>
      </w:pPr>
      <w:r w:rsidRPr="00DE6D3A">
        <w:rPr>
          <w:rFonts w:ascii="黑体" w:eastAsia="黑体" w:hAnsi="黑体"/>
          <w:color w:val="000000" w:themeColor="text1"/>
        </w:rPr>
        <w:t>5.</w:t>
      </w:r>
      <w:r w:rsidR="00D84A5C">
        <w:rPr>
          <w:rFonts w:ascii="黑体" w:eastAsia="黑体" w:hAnsi="黑体"/>
          <w:color w:val="000000" w:themeColor="text1"/>
        </w:rPr>
        <w:t>9</w:t>
      </w:r>
      <w:r w:rsidRPr="00DE6D3A">
        <w:rPr>
          <w:rFonts w:ascii="黑体" w:eastAsia="黑体" w:hAnsi="黑体"/>
          <w:color w:val="000000" w:themeColor="text1"/>
        </w:rPr>
        <w:t>.1</w:t>
      </w:r>
      <w:r w:rsidRPr="00A57738">
        <w:rPr>
          <w:rFonts w:ascii="黑体" w:eastAsia="黑体" w:hAnsi="黑体"/>
          <w:color w:val="000000" w:themeColor="text1"/>
        </w:rPr>
        <w:t xml:space="preserve">  测试方法和</w:t>
      </w:r>
      <w:r w:rsidR="00D84A5C" w:rsidRPr="00A57738">
        <w:rPr>
          <w:rFonts w:ascii="黑体" w:eastAsia="黑体" w:hAnsi="黑体" w:hint="eastAsia"/>
          <w:color w:val="000000" w:themeColor="text1"/>
        </w:rPr>
        <w:t>仪器</w:t>
      </w:r>
    </w:p>
    <w:p w14:paraId="0D56691C" w14:textId="77777777" w:rsidR="00044FE4" w:rsidRDefault="000C6BC0" w:rsidP="00A57738">
      <w:pPr>
        <w:spacing w:line="360" w:lineRule="auto"/>
        <w:ind w:firstLineChars="200" w:firstLine="428"/>
        <w:rPr>
          <w:rFonts w:ascii="宋体" w:hAnsi="宋体"/>
          <w:color w:val="000000" w:themeColor="text1"/>
        </w:rPr>
      </w:pPr>
      <w:r>
        <w:rPr>
          <w:rFonts w:ascii="宋体" w:hAnsi="宋体" w:hint="eastAsia"/>
          <w:color w:val="000000" w:themeColor="text1"/>
        </w:rPr>
        <w:t>测试方法和仪器设备</w:t>
      </w:r>
      <w:r w:rsidR="002977F5">
        <w:rPr>
          <w:rFonts w:ascii="宋体" w:hAnsi="宋体" w:hint="eastAsia"/>
          <w:color w:val="000000" w:themeColor="text1"/>
        </w:rPr>
        <w:t>按照</w:t>
      </w:r>
      <w:r w:rsidR="002977F5">
        <w:rPr>
          <w:rFonts w:ascii="宋体" w:hAnsi="宋体"/>
          <w:color w:val="000000" w:themeColor="text1"/>
        </w:rPr>
        <w:t>GB/T 7706-2008</w:t>
      </w:r>
      <w:r w:rsidR="002977F5">
        <w:rPr>
          <w:rFonts w:ascii="宋体" w:hAnsi="宋体" w:hint="eastAsia"/>
          <w:color w:val="000000" w:themeColor="text1"/>
        </w:rPr>
        <w:t>的</w:t>
      </w:r>
      <w:r>
        <w:rPr>
          <w:rFonts w:ascii="宋体" w:hAnsi="宋体" w:hint="eastAsia"/>
          <w:color w:val="000000" w:themeColor="text1"/>
        </w:rPr>
        <w:t>6.8</w:t>
      </w:r>
      <w:r w:rsidR="002977F5">
        <w:rPr>
          <w:rFonts w:ascii="宋体" w:hAnsi="宋体" w:hint="eastAsia"/>
          <w:color w:val="000000" w:themeColor="text1"/>
        </w:rPr>
        <w:t>.</w:t>
      </w:r>
      <w:r w:rsidR="002977F5">
        <w:rPr>
          <w:rFonts w:ascii="宋体" w:hAnsi="宋体"/>
          <w:color w:val="000000" w:themeColor="text1"/>
        </w:rPr>
        <w:t>1</w:t>
      </w:r>
      <w:r w:rsidR="00D61A0C">
        <w:rPr>
          <w:rFonts w:ascii="宋体" w:hAnsi="宋体" w:hint="eastAsia"/>
          <w:color w:val="000000" w:themeColor="text1"/>
        </w:rPr>
        <w:t>方法</w:t>
      </w:r>
      <w:r w:rsidR="00F13919">
        <w:rPr>
          <w:rFonts w:ascii="宋体" w:hAnsi="宋体" w:hint="eastAsia"/>
          <w:color w:val="000000" w:themeColor="text1"/>
        </w:rPr>
        <w:t>进行。</w:t>
      </w:r>
    </w:p>
    <w:p w14:paraId="470B1A75" w14:textId="77777777" w:rsidR="00D84A5C" w:rsidRPr="00A57738" w:rsidRDefault="00D84A5C" w:rsidP="00D84A5C">
      <w:pPr>
        <w:spacing w:line="360" w:lineRule="auto"/>
        <w:rPr>
          <w:rFonts w:ascii="黑体" w:eastAsia="黑体" w:hAnsi="黑体"/>
          <w:color w:val="000000" w:themeColor="text1"/>
        </w:rPr>
      </w:pPr>
      <w:r w:rsidRPr="00DE6D3A">
        <w:rPr>
          <w:rFonts w:ascii="黑体" w:eastAsia="黑体" w:hAnsi="黑体"/>
          <w:color w:val="000000" w:themeColor="text1"/>
        </w:rPr>
        <w:t>5.</w:t>
      </w:r>
      <w:r>
        <w:rPr>
          <w:rFonts w:ascii="黑体" w:eastAsia="黑体" w:hAnsi="黑体"/>
          <w:color w:val="000000" w:themeColor="text1"/>
        </w:rPr>
        <w:t>9</w:t>
      </w:r>
      <w:r w:rsidRPr="00DE6D3A">
        <w:rPr>
          <w:rFonts w:ascii="黑体" w:eastAsia="黑体" w:hAnsi="黑体"/>
          <w:color w:val="000000" w:themeColor="text1"/>
        </w:rPr>
        <w:t>.</w:t>
      </w:r>
      <w:r>
        <w:rPr>
          <w:rFonts w:ascii="黑体" w:eastAsia="黑体" w:hAnsi="黑体"/>
          <w:color w:val="000000" w:themeColor="text1"/>
        </w:rPr>
        <w:t>2</w:t>
      </w:r>
      <w:r w:rsidRPr="00A57738">
        <w:rPr>
          <w:rFonts w:ascii="黑体" w:eastAsia="黑体" w:hAnsi="黑体"/>
          <w:color w:val="000000" w:themeColor="text1"/>
        </w:rPr>
        <w:t xml:space="preserve">  测试步骤</w:t>
      </w:r>
    </w:p>
    <w:p w14:paraId="1002D8B1" w14:textId="77777777" w:rsidR="00452E58" w:rsidRDefault="00CD37D6" w:rsidP="00A57738">
      <w:pPr>
        <w:spacing w:line="360" w:lineRule="auto"/>
        <w:ind w:firstLineChars="200" w:firstLine="428"/>
        <w:rPr>
          <w:rFonts w:ascii="宋体" w:hAnsi="宋体"/>
          <w:color w:val="000000" w:themeColor="text1"/>
        </w:rPr>
      </w:pPr>
      <w:r w:rsidRPr="00A564A8">
        <w:rPr>
          <w:rFonts w:ascii="宋体" w:hAnsi="宋体" w:hint="eastAsia"/>
          <w:color w:val="000000" w:themeColor="text1"/>
        </w:rPr>
        <w:t>将裁切尺寸为</w:t>
      </w:r>
      <w:r w:rsidRPr="00A564A8">
        <w:rPr>
          <w:rFonts w:ascii="宋体" w:hAnsi="宋体"/>
          <w:color w:val="000000" w:themeColor="text1"/>
        </w:rPr>
        <w:t>60mm*270mm的试样条固定在摩擦台上，裁切尺寸为50mm*150mm的试样条固定在摩擦体上，试样印刷面对印刷面</w:t>
      </w:r>
      <w:r w:rsidR="00D84A5C">
        <w:rPr>
          <w:rFonts w:ascii="宋体" w:hAnsi="宋体" w:hint="eastAsia"/>
          <w:color w:val="000000" w:themeColor="text1"/>
        </w:rPr>
        <w:t>，负载为</w:t>
      </w:r>
      <w:r w:rsidR="00BF0B92" w:rsidRPr="00A564A8">
        <w:rPr>
          <w:rFonts w:ascii="宋体" w:hAnsi="宋体"/>
          <w:color w:val="000000" w:themeColor="text1"/>
        </w:rPr>
        <w:t>20</w:t>
      </w:r>
      <w:r w:rsidR="002977F5" w:rsidRPr="00A564A8">
        <w:rPr>
          <w:rFonts w:ascii="宋体" w:hAnsi="宋体" w:hint="eastAsia"/>
          <w:color w:val="000000" w:themeColor="text1"/>
        </w:rPr>
        <w:t>±</w:t>
      </w:r>
      <w:r w:rsidR="00BF0B92" w:rsidRPr="00A564A8">
        <w:rPr>
          <w:rFonts w:ascii="宋体" w:hAnsi="宋体" w:hint="eastAsia"/>
          <w:color w:val="000000" w:themeColor="text1"/>
        </w:rPr>
        <w:t>0</w:t>
      </w:r>
      <w:r w:rsidR="00BF0B92" w:rsidRPr="00A564A8">
        <w:rPr>
          <w:rFonts w:ascii="宋体" w:hAnsi="宋体"/>
          <w:color w:val="000000" w:themeColor="text1"/>
        </w:rPr>
        <w:t>.2N</w:t>
      </w:r>
      <w:r w:rsidR="00D84A5C">
        <w:rPr>
          <w:rFonts w:ascii="宋体" w:hAnsi="宋体" w:hint="eastAsia"/>
          <w:color w:val="000000" w:themeColor="text1"/>
        </w:rPr>
        <w:t>条件下，</w:t>
      </w:r>
      <w:r w:rsidRPr="00A564A8">
        <w:rPr>
          <w:rFonts w:ascii="宋体" w:hAnsi="宋体" w:hint="eastAsia"/>
          <w:color w:val="000000" w:themeColor="text1"/>
        </w:rPr>
        <w:t>在</w:t>
      </w:r>
      <w:r w:rsidRPr="00A564A8">
        <w:rPr>
          <w:rFonts w:ascii="宋体" w:hAnsi="宋体"/>
          <w:color w:val="000000" w:themeColor="text1"/>
        </w:rPr>
        <w:t>43</w:t>
      </w:r>
      <w:r w:rsidR="003B5886" w:rsidRPr="00A564A8">
        <w:rPr>
          <w:rFonts w:ascii="宋体" w:hAnsi="宋体" w:hint="eastAsia"/>
          <w:color w:val="000000" w:themeColor="text1"/>
        </w:rPr>
        <w:t>±</w:t>
      </w:r>
      <w:r w:rsidR="003B5886" w:rsidRPr="00A564A8">
        <w:rPr>
          <w:rFonts w:ascii="宋体" w:hAnsi="宋体"/>
          <w:color w:val="000000" w:themeColor="text1"/>
        </w:rPr>
        <w:t>2</w:t>
      </w:r>
      <w:r w:rsidRPr="00A564A8">
        <w:rPr>
          <w:rFonts w:ascii="宋体" w:hAnsi="宋体" w:hint="eastAsia"/>
          <w:color w:val="000000" w:themeColor="text1"/>
        </w:rPr>
        <w:t>次</w:t>
      </w:r>
      <w:r w:rsidRPr="00A564A8">
        <w:rPr>
          <w:rFonts w:ascii="宋体" w:hAnsi="宋体"/>
          <w:color w:val="000000" w:themeColor="text1"/>
        </w:rPr>
        <w:t>/分速度下往返摩擦600次（一个往返为1次），停机取下试样。</w:t>
      </w:r>
    </w:p>
    <w:p w14:paraId="583FBE23" w14:textId="77777777" w:rsidR="00632DD5" w:rsidRPr="00193225" w:rsidRDefault="005735C2" w:rsidP="00A57738">
      <w:pPr>
        <w:spacing w:line="360" w:lineRule="auto"/>
        <w:ind w:firstLineChars="200" w:firstLine="428"/>
        <w:rPr>
          <w:rFonts w:ascii="宋体" w:hAnsi="宋体"/>
          <w:color w:val="000000" w:themeColor="text1"/>
        </w:rPr>
      </w:pPr>
      <w:r>
        <w:rPr>
          <w:rFonts w:ascii="宋体" w:hAnsi="宋体" w:hint="eastAsia"/>
          <w:color w:val="000000" w:themeColor="text1"/>
        </w:rPr>
        <w:t>在5</w:t>
      </w:r>
      <w:r>
        <w:rPr>
          <w:rFonts w:ascii="宋体" w:hAnsi="宋体"/>
          <w:color w:val="000000" w:themeColor="text1"/>
        </w:rPr>
        <w:t>.3</w:t>
      </w:r>
      <w:r>
        <w:rPr>
          <w:rFonts w:ascii="宋体" w:hAnsi="宋体" w:hint="eastAsia"/>
          <w:color w:val="000000" w:themeColor="text1"/>
        </w:rPr>
        <w:t>的观察条件下，</w:t>
      </w:r>
      <w:r w:rsidR="00452E58" w:rsidRPr="00193225">
        <w:rPr>
          <w:rFonts w:ascii="宋体" w:hAnsi="宋体" w:hint="eastAsia"/>
          <w:color w:val="000000" w:themeColor="text1"/>
        </w:rPr>
        <w:t>裸眼观测测试后的试样表面</w:t>
      </w:r>
      <w:r w:rsidR="00452E58">
        <w:rPr>
          <w:rFonts w:ascii="宋体" w:hAnsi="宋体" w:hint="eastAsia"/>
          <w:color w:val="000000" w:themeColor="text1"/>
        </w:rPr>
        <w:t>。</w:t>
      </w:r>
    </w:p>
    <w:p w14:paraId="206E3BA1" w14:textId="450F7B1D" w:rsidR="009375AE" w:rsidRPr="00015D4A" w:rsidRDefault="00C166F0" w:rsidP="00555FB4">
      <w:pPr>
        <w:spacing w:line="360" w:lineRule="auto"/>
        <w:rPr>
          <w:rFonts w:ascii="黑体" w:eastAsia="黑体" w:hAnsi="黑体"/>
          <w:color w:val="000000" w:themeColor="text1"/>
        </w:rPr>
      </w:pPr>
      <w:r w:rsidRPr="00015D4A">
        <w:rPr>
          <w:rFonts w:ascii="黑体" w:eastAsia="黑体" w:hAnsi="黑体"/>
          <w:color w:val="000000" w:themeColor="text1"/>
        </w:rPr>
        <w:t>5.</w:t>
      </w:r>
      <w:r w:rsidR="00D84A5C">
        <w:rPr>
          <w:rFonts w:ascii="黑体" w:eastAsia="黑体" w:hAnsi="黑体"/>
          <w:color w:val="000000" w:themeColor="text1"/>
        </w:rPr>
        <w:t>10</w:t>
      </w:r>
      <w:r w:rsidR="00A57738">
        <w:rPr>
          <w:rFonts w:ascii="黑体" w:eastAsia="黑体" w:hAnsi="黑体"/>
          <w:color w:val="000000" w:themeColor="text1"/>
        </w:rPr>
        <w:t xml:space="preserve">  </w:t>
      </w:r>
      <w:r w:rsidR="008C6B45">
        <w:rPr>
          <w:rFonts w:ascii="黑体" w:eastAsia="黑体" w:hAnsi="黑体" w:hint="eastAsia"/>
          <w:color w:val="000000" w:themeColor="text1"/>
        </w:rPr>
        <w:t>耐折</w:t>
      </w:r>
      <w:r w:rsidR="001304C7" w:rsidRPr="002149ED">
        <w:rPr>
          <w:rFonts w:ascii="黑体" w:eastAsia="黑体" w:hAnsi="黑体" w:hint="eastAsia"/>
          <w:color w:val="000000" w:themeColor="text1"/>
        </w:rPr>
        <w:t>性</w:t>
      </w:r>
    </w:p>
    <w:p w14:paraId="3FF24D14" w14:textId="6932F7C1" w:rsidR="00507FF9" w:rsidRPr="00A57738" w:rsidRDefault="00C166F0" w:rsidP="00A57738">
      <w:pPr>
        <w:spacing w:line="360" w:lineRule="auto"/>
        <w:rPr>
          <w:rFonts w:ascii="黑体" w:eastAsia="黑体" w:hAnsi="黑体"/>
          <w:color w:val="000000" w:themeColor="text1"/>
        </w:rPr>
      </w:pPr>
      <w:bookmarkStart w:id="8" w:name="_Hlk89254906"/>
      <w:r w:rsidRPr="00A57738">
        <w:rPr>
          <w:rFonts w:ascii="黑体" w:eastAsia="黑体" w:hAnsi="黑体"/>
          <w:color w:val="000000" w:themeColor="text1"/>
        </w:rPr>
        <w:t>5.</w:t>
      </w:r>
      <w:r w:rsidR="00D84A5C" w:rsidRPr="00A57738">
        <w:rPr>
          <w:rFonts w:ascii="黑体" w:eastAsia="黑体" w:hAnsi="黑体"/>
          <w:color w:val="000000" w:themeColor="text1"/>
        </w:rPr>
        <w:t>10</w:t>
      </w:r>
      <w:r w:rsidRPr="00A57738">
        <w:rPr>
          <w:rFonts w:ascii="黑体" w:eastAsia="黑体" w:hAnsi="黑体"/>
          <w:color w:val="000000" w:themeColor="text1"/>
        </w:rPr>
        <w:t>.1</w:t>
      </w:r>
      <w:r w:rsidR="00A57738">
        <w:rPr>
          <w:rFonts w:ascii="黑体" w:eastAsia="黑体" w:hAnsi="黑体"/>
          <w:color w:val="000000" w:themeColor="text1"/>
        </w:rPr>
        <w:t xml:space="preserve">  </w:t>
      </w:r>
      <w:r w:rsidR="00426D87" w:rsidRPr="00A57738">
        <w:rPr>
          <w:rFonts w:ascii="黑体" w:eastAsia="黑体" w:hAnsi="黑体" w:hint="eastAsia"/>
          <w:color w:val="000000" w:themeColor="text1"/>
        </w:rPr>
        <w:t>样品制备</w:t>
      </w:r>
    </w:p>
    <w:bookmarkEnd w:id="8"/>
    <w:p w14:paraId="4D83DDF1" w14:textId="77777777" w:rsidR="00BA2A38" w:rsidRPr="00A57738" w:rsidRDefault="00BA2A38" w:rsidP="00A57738">
      <w:pPr>
        <w:spacing w:line="360" w:lineRule="auto"/>
        <w:ind w:firstLineChars="200" w:firstLine="428"/>
        <w:rPr>
          <w:rFonts w:ascii="宋体" w:hAnsi="宋体"/>
          <w:color w:val="000000" w:themeColor="text1"/>
        </w:rPr>
      </w:pPr>
      <w:r w:rsidRPr="00A57738">
        <w:rPr>
          <w:rFonts w:ascii="宋体" w:hAnsi="宋体" w:hint="eastAsia"/>
          <w:color w:val="000000" w:themeColor="text1"/>
        </w:rPr>
        <w:t>根据转移镀铝纸制品的盒型，折叠方向不限纤维方向和垂直纤维方向，</w:t>
      </w:r>
      <w:proofErr w:type="gramStart"/>
      <w:r w:rsidRPr="00A57738">
        <w:rPr>
          <w:rFonts w:ascii="宋体" w:hAnsi="宋体" w:hint="eastAsia"/>
          <w:color w:val="000000" w:themeColor="text1"/>
        </w:rPr>
        <w:t>以折盒设计</w:t>
      </w:r>
      <w:proofErr w:type="gramEnd"/>
      <w:r w:rsidRPr="00A57738">
        <w:rPr>
          <w:rFonts w:ascii="宋体" w:hAnsi="宋体" w:hint="eastAsia"/>
          <w:color w:val="000000" w:themeColor="text1"/>
        </w:rPr>
        <w:t>方向而定。对于单页制品，对耐折性有要求时，试样裁成宽70mm(平行于纸张纤维方向)、长</w:t>
      </w:r>
      <w:r w:rsidRPr="00A57738">
        <w:rPr>
          <w:rFonts w:ascii="宋体" w:hAnsi="宋体"/>
          <w:color w:val="000000" w:themeColor="text1"/>
        </w:rPr>
        <w:t>&gt;</w:t>
      </w:r>
      <w:r w:rsidRPr="00A57738">
        <w:rPr>
          <w:rFonts w:ascii="宋体" w:hAnsi="宋体" w:hint="eastAsia"/>
          <w:color w:val="000000" w:themeColor="text1"/>
        </w:rPr>
        <w:t>100mm(垂直于纸张纤维方向)的样品。</w:t>
      </w:r>
    </w:p>
    <w:p w14:paraId="56E6530C" w14:textId="635786A5" w:rsidR="006D0B02" w:rsidRPr="00A57738" w:rsidRDefault="001D268C" w:rsidP="00A57738">
      <w:pPr>
        <w:spacing w:line="360" w:lineRule="auto"/>
        <w:rPr>
          <w:rFonts w:ascii="黑体" w:eastAsia="黑体" w:hAnsi="黑体"/>
          <w:color w:val="000000" w:themeColor="text1"/>
        </w:rPr>
      </w:pPr>
      <w:r w:rsidRPr="00A57738">
        <w:rPr>
          <w:rFonts w:ascii="黑体" w:eastAsia="黑体" w:hAnsi="黑体"/>
          <w:color w:val="000000" w:themeColor="text1"/>
        </w:rPr>
        <w:t>5</w:t>
      </w:r>
      <w:r w:rsidR="006D0B02" w:rsidRPr="00A57738">
        <w:rPr>
          <w:rFonts w:ascii="黑体" w:eastAsia="黑体" w:hAnsi="黑体"/>
          <w:color w:val="000000" w:themeColor="text1"/>
        </w:rPr>
        <w:t>.</w:t>
      </w:r>
      <w:r w:rsidR="00D84A5C" w:rsidRPr="00A57738">
        <w:rPr>
          <w:rFonts w:ascii="黑体" w:eastAsia="黑体" w:hAnsi="黑体"/>
          <w:color w:val="000000" w:themeColor="text1"/>
        </w:rPr>
        <w:t>10</w:t>
      </w:r>
      <w:r w:rsidR="006D0B02" w:rsidRPr="00A57738">
        <w:rPr>
          <w:rFonts w:ascii="黑体" w:eastAsia="黑体" w:hAnsi="黑体"/>
          <w:color w:val="000000" w:themeColor="text1"/>
        </w:rPr>
        <w:t>.</w:t>
      </w:r>
      <w:r w:rsidR="002E2389" w:rsidRPr="00A57738">
        <w:rPr>
          <w:rFonts w:ascii="黑体" w:eastAsia="黑体" w:hAnsi="黑体"/>
          <w:color w:val="000000" w:themeColor="text1"/>
        </w:rPr>
        <w:t>2</w:t>
      </w:r>
      <w:r w:rsidR="006D0B02" w:rsidRPr="00A57738">
        <w:rPr>
          <w:rFonts w:ascii="黑体" w:eastAsia="黑体" w:hAnsi="黑体"/>
          <w:color w:val="000000" w:themeColor="text1"/>
        </w:rPr>
        <w:t xml:space="preserve"> </w:t>
      </w:r>
      <w:r w:rsidR="00A57738">
        <w:rPr>
          <w:rFonts w:ascii="黑体" w:eastAsia="黑体" w:hAnsi="黑体"/>
          <w:color w:val="000000" w:themeColor="text1"/>
        </w:rPr>
        <w:t xml:space="preserve"> </w:t>
      </w:r>
      <w:r w:rsidR="006D0B02" w:rsidRPr="00A57738">
        <w:rPr>
          <w:rFonts w:ascii="黑体" w:eastAsia="黑体" w:hAnsi="黑体"/>
          <w:color w:val="000000" w:themeColor="text1"/>
        </w:rPr>
        <w:t>检测</w:t>
      </w:r>
      <w:r w:rsidR="006D0B02" w:rsidRPr="00A57738">
        <w:rPr>
          <w:rFonts w:ascii="黑体" w:eastAsia="黑体" w:hAnsi="黑体" w:hint="eastAsia"/>
          <w:color w:val="000000" w:themeColor="text1"/>
        </w:rPr>
        <w:t>方法</w:t>
      </w:r>
    </w:p>
    <w:p w14:paraId="5D0CCDCC" w14:textId="77777777" w:rsidR="00FA6740" w:rsidRPr="00A57738" w:rsidRDefault="003F12FB" w:rsidP="00A57738">
      <w:pPr>
        <w:spacing w:line="360" w:lineRule="auto"/>
        <w:ind w:firstLineChars="200" w:firstLine="428"/>
        <w:rPr>
          <w:rFonts w:ascii="宋体" w:hAnsi="宋体"/>
          <w:color w:val="000000" w:themeColor="text1"/>
        </w:rPr>
      </w:pPr>
      <w:bookmarkStart w:id="9" w:name="_Hlk102043765"/>
      <w:r w:rsidRPr="00A57738">
        <w:rPr>
          <w:rFonts w:ascii="宋体" w:hAnsi="宋体" w:hint="eastAsia"/>
          <w:color w:val="000000" w:themeColor="text1"/>
        </w:rPr>
        <w:t>正向（</w:t>
      </w:r>
      <w:proofErr w:type="gramStart"/>
      <w:r w:rsidRPr="00A57738">
        <w:rPr>
          <w:rFonts w:ascii="宋体" w:hAnsi="宋体" w:hint="eastAsia"/>
          <w:color w:val="000000" w:themeColor="text1"/>
        </w:rPr>
        <w:t>朝向非铝面</w:t>
      </w:r>
      <w:proofErr w:type="gramEnd"/>
      <w:r w:rsidRPr="00A57738">
        <w:rPr>
          <w:rFonts w:ascii="宋体" w:hAnsi="宋体" w:hint="eastAsia"/>
          <w:color w:val="000000" w:themeColor="text1"/>
        </w:rPr>
        <w:t>）折</w:t>
      </w:r>
      <w:r w:rsidRPr="00A57738">
        <w:rPr>
          <w:rFonts w:ascii="宋体" w:hAnsi="宋体"/>
          <w:color w:val="000000" w:themeColor="text1"/>
        </w:rPr>
        <w:t>180°并</w:t>
      </w:r>
      <w:r w:rsidRPr="00A57738">
        <w:rPr>
          <w:rFonts w:ascii="宋体" w:hAnsi="宋体" w:hint="eastAsia"/>
          <w:color w:val="000000" w:themeColor="text1"/>
        </w:rPr>
        <w:t>用手指按压使折痕处纸面完全贴合</w:t>
      </w:r>
      <w:r w:rsidR="00655E1C" w:rsidRPr="00A57738">
        <w:rPr>
          <w:rFonts w:ascii="宋体" w:hAnsi="宋体" w:hint="eastAsia"/>
          <w:color w:val="000000" w:themeColor="text1"/>
        </w:rPr>
        <w:t>，</w:t>
      </w:r>
      <w:r w:rsidRPr="00A57738">
        <w:rPr>
          <w:rFonts w:ascii="宋体" w:hAnsi="宋体" w:hint="eastAsia"/>
          <w:color w:val="000000" w:themeColor="text1"/>
        </w:rPr>
        <w:t>然后</w:t>
      </w:r>
      <w:r w:rsidRPr="00A57738">
        <w:rPr>
          <w:rFonts w:ascii="宋体" w:hAnsi="宋体"/>
          <w:color w:val="000000" w:themeColor="text1"/>
        </w:rPr>
        <w:t>再</w:t>
      </w:r>
      <w:r w:rsidRPr="00A57738">
        <w:rPr>
          <w:rFonts w:ascii="宋体" w:hAnsi="宋体" w:hint="eastAsia"/>
          <w:color w:val="000000" w:themeColor="text1"/>
        </w:rPr>
        <w:t>反</w:t>
      </w:r>
      <w:r w:rsidRPr="00A57738">
        <w:rPr>
          <w:rFonts w:ascii="宋体" w:hAnsi="宋体"/>
          <w:color w:val="000000" w:themeColor="text1"/>
        </w:rPr>
        <w:t>向</w:t>
      </w:r>
      <w:r w:rsidRPr="00A57738">
        <w:rPr>
          <w:rFonts w:ascii="宋体" w:hAnsi="宋体" w:hint="eastAsia"/>
          <w:color w:val="000000" w:themeColor="text1"/>
        </w:rPr>
        <w:t>（朝向铝面）折</w:t>
      </w:r>
      <w:r w:rsidRPr="00A57738">
        <w:rPr>
          <w:rFonts w:ascii="宋体" w:hAnsi="宋体"/>
          <w:color w:val="000000" w:themeColor="text1"/>
        </w:rPr>
        <w:t>180°</w:t>
      </w:r>
      <w:r w:rsidRPr="00A57738">
        <w:rPr>
          <w:rFonts w:ascii="宋体" w:hAnsi="宋体"/>
          <w:color w:val="000000" w:themeColor="text1"/>
        </w:rPr>
        <w:lastRenderedPageBreak/>
        <w:t>并</w:t>
      </w:r>
      <w:r w:rsidRPr="00A57738">
        <w:rPr>
          <w:rFonts w:ascii="宋体" w:hAnsi="宋体" w:hint="eastAsia"/>
          <w:color w:val="000000" w:themeColor="text1"/>
        </w:rPr>
        <w:t>用手指按压使折痕处纸面完全贴合</w:t>
      </w:r>
      <w:r w:rsidR="00687CA4" w:rsidRPr="00A57738">
        <w:rPr>
          <w:rFonts w:ascii="宋体" w:hAnsi="宋体" w:hint="eastAsia"/>
          <w:color w:val="000000" w:themeColor="text1"/>
        </w:rPr>
        <w:t>。</w:t>
      </w:r>
      <w:r w:rsidRPr="00A57738">
        <w:rPr>
          <w:rFonts w:ascii="宋体" w:hAnsi="宋体" w:hint="eastAsia"/>
          <w:color w:val="000000" w:themeColor="text1"/>
        </w:rPr>
        <w:t>折叠</w:t>
      </w:r>
      <w:r w:rsidR="00B401AF" w:rsidRPr="00A57738">
        <w:rPr>
          <w:rFonts w:ascii="宋体" w:hAnsi="宋体" w:hint="eastAsia"/>
          <w:color w:val="000000" w:themeColor="text1"/>
        </w:rPr>
        <w:t>二</w:t>
      </w:r>
      <w:r w:rsidRPr="00A57738">
        <w:rPr>
          <w:rFonts w:ascii="宋体" w:hAnsi="宋体" w:hint="eastAsia"/>
          <w:color w:val="000000" w:themeColor="text1"/>
        </w:rPr>
        <w:t>次后，</w:t>
      </w:r>
      <w:bookmarkEnd w:id="9"/>
      <w:r w:rsidRPr="00A57738">
        <w:rPr>
          <w:rFonts w:ascii="宋体" w:hAnsi="宋体" w:hint="eastAsia"/>
          <w:color w:val="000000" w:themeColor="text1"/>
        </w:rPr>
        <w:t>在</w:t>
      </w:r>
      <w:r w:rsidRPr="00A57738">
        <w:rPr>
          <w:rFonts w:ascii="宋体" w:hAnsi="宋体"/>
          <w:color w:val="000000" w:themeColor="text1"/>
        </w:rPr>
        <w:t xml:space="preserve">5.3 </w:t>
      </w:r>
      <w:r w:rsidRPr="00A57738">
        <w:rPr>
          <w:rFonts w:ascii="宋体" w:hAnsi="宋体" w:hint="eastAsia"/>
          <w:color w:val="000000" w:themeColor="text1"/>
        </w:rPr>
        <w:t>的观样条件下，裸眼观测</w:t>
      </w:r>
      <w:r w:rsidRPr="00A57738">
        <w:rPr>
          <w:rFonts w:ascii="宋体" w:hAnsi="宋体"/>
          <w:color w:val="000000" w:themeColor="text1"/>
        </w:rPr>
        <w:t>折</w:t>
      </w:r>
      <w:r w:rsidRPr="00A57738">
        <w:rPr>
          <w:rFonts w:ascii="宋体" w:hAnsi="宋体" w:hint="eastAsia"/>
          <w:color w:val="000000" w:themeColor="text1"/>
        </w:rPr>
        <w:t>痕</w:t>
      </w:r>
      <w:r w:rsidRPr="00A57738">
        <w:rPr>
          <w:rFonts w:ascii="宋体" w:hAnsi="宋体"/>
          <w:color w:val="000000" w:themeColor="text1"/>
        </w:rPr>
        <w:t>线</w:t>
      </w:r>
      <w:r w:rsidRPr="00A57738">
        <w:rPr>
          <w:rFonts w:ascii="宋体" w:hAnsi="宋体" w:hint="eastAsia"/>
          <w:color w:val="000000" w:themeColor="text1"/>
        </w:rPr>
        <w:t>位置印刷制品表面</w:t>
      </w:r>
      <w:r w:rsidRPr="00A57738">
        <w:rPr>
          <w:rFonts w:ascii="宋体" w:hAnsi="宋体"/>
          <w:color w:val="000000" w:themeColor="text1"/>
        </w:rPr>
        <w:t>的破坏程度</w:t>
      </w:r>
      <w:r w:rsidRPr="00A57738">
        <w:rPr>
          <w:rFonts w:ascii="宋体" w:hAnsi="宋体" w:hint="eastAsia"/>
          <w:color w:val="000000" w:themeColor="text1"/>
        </w:rPr>
        <w:t>。</w:t>
      </w:r>
    </w:p>
    <w:p w14:paraId="4F3FEE2A" w14:textId="2EC6C7A0" w:rsidR="009375AE" w:rsidRPr="00A57738" w:rsidRDefault="00C166F0" w:rsidP="00555FB4">
      <w:pPr>
        <w:spacing w:line="360" w:lineRule="auto"/>
        <w:rPr>
          <w:rFonts w:ascii="黑体" w:eastAsia="黑体" w:hAnsi="黑体"/>
          <w:color w:val="000000" w:themeColor="text1"/>
        </w:rPr>
      </w:pPr>
      <w:r w:rsidRPr="00A57738">
        <w:rPr>
          <w:rFonts w:ascii="黑体" w:eastAsia="黑体" w:hAnsi="黑体"/>
          <w:color w:val="000000" w:themeColor="text1"/>
        </w:rPr>
        <w:t>5.1</w:t>
      </w:r>
      <w:r w:rsidR="00D84A5C" w:rsidRPr="00A57738">
        <w:rPr>
          <w:rFonts w:ascii="黑体" w:eastAsia="黑体" w:hAnsi="黑体" w:hint="eastAsia"/>
          <w:color w:val="000000" w:themeColor="text1"/>
        </w:rPr>
        <w:t>1</w:t>
      </w:r>
      <w:r w:rsidR="00A57738">
        <w:rPr>
          <w:rFonts w:ascii="黑体" w:eastAsia="黑体" w:hAnsi="黑体"/>
          <w:color w:val="000000" w:themeColor="text1"/>
        </w:rPr>
        <w:t xml:space="preserve">  </w:t>
      </w:r>
      <w:r w:rsidRPr="00A57738">
        <w:rPr>
          <w:rFonts w:ascii="黑体" w:eastAsia="黑体" w:hAnsi="黑体"/>
          <w:color w:val="000000" w:themeColor="text1"/>
        </w:rPr>
        <w:t>油墨</w:t>
      </w:r>
      <w:r w:rsidR="00035E56" w:rsidRPr="00A57738">
        <w:rPr>
          <w:rFonts w:ascii="黑体" w:eastAsia="黑体" w:hAnsi="黑体" w:hint="eastAsia"/>
          <w:color w:val="000000" w:themeColor="text1"/>
        </w:rPr>
        <w:t>/光油附着力</w:t>
      </w:r>
    </w:p>
    <w:p w14:paraId="62A0A00A" w14:textId="77777777" w:rsidR="006F12A3" w:rsidRPr="00A57738" w:rsidRDefault="00424B05" w:rsidP="00A57738">
      <w:pPr>
        <w:spacing w:line="360" w:lineRule="auto"/>
        <w:ind w:firstLineChars="200" w:firstLine="428"/>
        <w:rPr>
          <w:rFonts w:ascii="宋体" w:hAnsi="宋体"/>
          <w:color w:val="000000" w:themeColor="text1"/>
        </w:rPr>
      </w:pPr>
      <w:proofErr w:type="gramStart"/>
      <w:r w:rsidRPr="00A57738">
        <w:rPr>
          <w:rFonts w:ascii="宋体" w:hAnsi="宋体" w:hint="eastAsia"/>
          <w:color w:val="000000" w:themeColor="text1"/>
        </w:rPr>
        <w:t>取</w:t>
      </w:r>
      <w:r w:rsidR="00864A5A" w:rsidRPr="00A57738">
        <w:rPr>
          <w:rFonts w:ascii="宋体" w:hAnsi="宋体" w:hint="eastAsia"/>
          <w:color w:val="000000" w:themeColor="text1"/>
        </w:rPr>
        <w:t>持粘力</w:t>
      </w:r>
      <w:proofErr w:type="gramEnd"/>
      <w:r w:rsidR="00864A5A" w:rsidRPr="00A57738">
        <w:rPr>
          <w:rFonts w:ascii="宋体" w:hAnsi="宋体" w:hint="eastAsia"/>
          <w:color w:val="000000" w:themeColor="text1"/>
        </w:rPr>
        <w:t>不低于44</w:t>
      </w:r>
      <w:r w:rsidR="00864A5A" w:rsidRPr="00A57738">
        <w:rPr>
          <w:rFonts w:ascii="宋体" w:hAnsi="宋体"/>
          <w:color w:val="000000" w:themeColor="text1"/>
        </w:rPr>
        <w:t>N/100mm</w:t>
      </w:r>
      <w:r w:rsidR="00864A5A" w:rsidRPr="00A57738">
        <w:rPr>
          <w:rFonts w:ascii="宋体" w:hAnsi="宋体" w:hint="eastAsia"/>
          <w:color w:val="000000" w:themeColor="text1"/>
        </w:rPr>
        <w:t>的胶带平贴于印刷品表面</w:t>
      </w:r>
      <w:r w:rsidRPr="00A57738">
        <w:rPr>
          <w:rFonts w:ascii="宋体" w:hAnsi="宋体" w:hint="eastAsia"/>
          <w:color w:val="000000" w:themeColor="text1"/>
        </w:rPr>
        <w:t>平贴于印刷品表面，用</w:t>
      </w:r>
      <w:r w:rsidR="0050334D" w:rsidRPr="00A57738">
        <w:rPr>
          <w:rFonts w:ascii="宋体" w:hAnsi="宋体" w:hint="eastAsia"/>
          <w:color w:val="000000" w:themeColor="text1"/>
        </w:rPr>
        <w:t>手指</w:t>
      </w:r>
      <w:r w:rsidRPr="00A57738">
        <w:rPr>
          <w:rFonts w:ascii="宋体" w:hAnsi="宋体" w:hint="eastAsia"/>
          <w:color w:val="000000" w:themeColor="text1"/>
        </w:rPr>
        <w:t>来回摩擦至胶带与测试面无气泡，静置60</w:t>
      </w:r>
      <w:r w:rsidR="00D6586F" w:rsidRPr="00A57738">
        <w:rPr>
          <w:rFonts w:ascii="宋体" w:hAnsi="宋体"/>
          <w:color w:val="000000" w:themeColor="text1"/>
        </w:rPr>
        <w:t>s</w:t>
      </w:r>
      <w:r w:rsidRPr="00A57738">
        <w:rPr>
          <w:rFonts w:ascii="宋体" w:hAnsi="宋体" w:hint="eastAsia"/>
          <w:color w:val="000000" w:themeColor="text1"/>
        </w:rPr>
        <w:t>，沿45度角方向快速撕开胶带，观察表面脱落状况</w:t>
      </w:r>
      <w:r w:rsidR="0013005B" w:rsidRPr="00A57738">
        <w:rPr>
          <w:rFonts w:ascii="宋体" w:hAnsi="宋体" w:hint="eastAsia"/>
          <w:color w:val="000000" w:themeColor="text1"/>
        </w:rPr>
        <w:t>。</w:t>
      </w:r>
    </w:p>
    <w:p w14:paraId="47289738" w14:textId="61F04644" w:rsidR="00666CD4" w:rsidRPr="00C166F0" w:rsidRDefault="00C166F0" w:rsidP="00555FB4">
      <w:pPr>
        <w:spacing w:line="360" w:lineRule="auto"/>
        <w:rPr>
          <w:rFonts w:ascii="黑体" w:eastAsia="黑体" w:hAnsi="黑体"/>
          <w:color w:val="000000" w:themeColor="text1"/>
          <w:szCs w:val="21"/>
        </w:rPr>
      </w:pPr>
      <w:r w:rsidRPr="00C166F0">
        <w:rPr>
          <w:rFonts w:ascii="黑体" w:eastAsia="黑体" w:hAnsi="黑体"/>
          <w:color w:val="000000" w:themeColor="text1"/>
          <w:szCs w:val="21"/>
        </w:rPr>
        <w:t>5.1</w:t>
      </w:r>
      <w:r w:rsidR="00D84A5C">
        <w:rPr>
          <w:rFonts w:ascii="黑体" w:eastAsia="黑体" w:hAnsi="黑体"/>
          <w:color w:val="000000" w:themeColor="text1"/>
          <w:szCs w:val="21"/>
        </w:rPr>
        <w:t>2</w:t>
      </w:r>
      <w:r w:rsidR="00A57738">
        <w:rPr>
          <w:rFonts w:ascii="黑体" w:eastAsia="黑体" w:hAnsi="黑体"/>
          <w:color w:val="000000" w:themeColor="text1"/>
          <w:szCs w:val="21"/>
        </w:rPr>
        <w:t xml:space="preserve">  </w:t>
      </w:r>
      <w:r w:rsidRPr="00C166F0">
        <w:rPr>
          <w:rFonts w:ascii="黑体" w:eastAsia="黑体" w:hAnsi="黑体"/>
          <w:color w:val="000000" w:themeColor="text1"/>
          <w:szCs w:val="21"/>
        </w:rPr>
        <w:t>糊盒牢度</w:t>
      </w:r>
    </w:p>
    <w:p w14:paraId="7B3E1549" w14:textId="5245E7F1" w:rsidR="00666CD4" w:rsidRPr="00A57738" w:rsidRDefault="00666CD4" w:rsidP="00A57738">
      <w:pPr>
        <w:spacing w:line="360" w:lineRule="auto"/>
        <w:rPr>
          <w:rFonts w:ascii="黑体" w:eastAsia="黑体" w:hAnsi="黑体"/>
          <w:color w:val="000000" w:themeColor="text1"/>
          <w:szCs w:val="21"/>
        </w:rPr>
      </w:pPr>
      <w:r w:rsidRPr="00A57738">
        <w:rPr>
          <w:rFonts w:ascii="黑体" w:eastAsia="黑体" w:hAnsi="黑体" w:hint="eastAsia"/>
          <w:color w:val="000000" w:themeColor="text1"/>
          <w:szCs w:val="21"/>
        </w:rPr>
        <w:t>5.1</w:t>
      </w:r>
      <w:r w:rsidR="00ED619E" w:rsidRPr="00A57738">
        <w:rPr>
          <w:rFonts w:ascii="黑体" w:eastAsia="黑体" w:hAnsi="黑体"/>
          <w:color w:val="000000" w:themeColor="text1"/>
          <w:szCs w:val="21"/>
        </w:rPr>
        <w:t>2</w:t>
      </w:r>
      <w:r w:rsidRPr="00A57738">
        <w:rPr>
          <w:rFonts w:ascii="黑体" w:eastAsia="黑体" w:hAnsi="黑体" w:hint="eastAsia"/>
          <w:color w:val="000000" w:themeColor="text1"/>
          <w:szCs w:val="21"/>
        </w:rPr>
        <w:t>.1</w:t>
      </w:r>
      <w:r w:rsidR="00A57738">
        <w:rPr>
          <w:rFonts w:ascii="黑体" w:eastAsia="黑体" w:hAnsi="黑体"/>
          <w:color w:val="000000" w:themeColor="text1"/>
          <w:szCs w:val="21"/>
        </w:rPr>
        <w:t xml:space="preserve">  </w:t>
      </w:r>
      <w:r w:rsidR="00910A08" w:rsidRPr="00A57738">
        <w:rPr>
          <w:rFonts w:ascii="黑体" w:eastAsia="黑体" w:hAnsi="黑体" w:hint="eastAsia"/>
          <w:color w:val="000000" w:themeColor="text1"/>
          <w:szCs w:val="21"/>
        </w:rPr>
        <w:t xml:space="preserve">试验环境 </w:t>
      </w:r>
    </w:p>
    <w:p w14:paraId="17C37879" w14:textId="77777777" w:rsidR="00666CD4" w:rsidRPr="00A57738" w:rsidRDefault="00666CD4" w:rsidP="00A57738">
      <w:pPr>
        <w:spacing w:line="360" w:lineRule="auto"/>
        <w:ind w:firstLineChars="200" w:firstLine="428"/>
        <w:rPr>
          <w:rFonts w:ascii="宋体" w:hAnsi="宋体"/>
          <w:color w:val="000000" w:themeColor="text1"/>
        </w:rPr>
      </w:pPr>
      <w:r w:rsidRPr="00A57738">
        <w:rPr>
          <w:rFonts w:ascii="宋体" w:hAnsi="宋体" w:hint="eastAsia"/>
          <w:color w:val="000000" w:themeColor="text1"/>
        </w:rPr>
        <w:t>高温高湿环境：</w:t>
      </w:r>
      <w:r w:rsidR="00D62D4A" w:rsidRPr="00A57738">
        <w:rPr>
          <w:rFonts w:ascii="宋体" w:hAnsi="宋体" w:hint="eastAsia"/>
          <w:color w:val="000000" w:themeColor="text1"/>
        </w:rPr>
        <w:t>温度</w:t>
      </w:r>
      <w:r w:rsidRPr="00A57738">
        <w:rPr>
          <w:rFonts w:ascii="宋体" w:hAnsi="宋体" w:hint="eastAsia"/>
          <w:color w:val="000000" w:themeColor="text1"/>
        </w:rPr>
        <w:t>（60±1）℃</w:t>
      </w:r>
      <w:r w:rsidR="00D62D4A" w:rsidRPr="00A57738">
        <w:rPr>
          <w:rFonts w:ascii="宋体" w:hAnsi="宋体" w:hint="eastAsia"/>
          <w:color w:val="000000" w:themeColor="text1"/>
        </w:rPr>
        <w:t>，</w:t>
      </w:r>
      <w:r w:rsidR="001214E6" w:rsidRPr="00A57738">
        <w:rPr>
          <w:rFonts w:ascii="宋体" w:hAnsi="宋体" w:hint="eastAsia"/>
          <w:color w:val="000000" w:themeColor="text1"/>
        </w:rPr>
        <w:t>湿度</w:t>
      </w:r>
      <w:r w:rsidRPr="00A57738">
        <w:rPr>
          <w:rFonts w:ascii="宋体" w:hAnsi="宋体" w:hint="eastAsia"/>
          <w:color w:val="000000" w:themeColor="text1"/>
        </w:rPr>
        <w:t>（80±5）%</w:t>
      </w:r>
      <w:r w:rsidR="001214E6" w:rsidRPr="00A57738">
        <w:rPr>
          <w:rFonts w:ascii="宋体" w:hAnsi="宋体" w:hint="eastAsia"/>
          <w:color w:val="000000" w:themeColor="text1"/>
        </w:rPr>
        <w:t>；</w:t>
      </w:r>
      <w:r w:rsidRPr="00A57738">
        <w:rPr>
          <w:rFonts w:ascii="宋体" w:hAnsi="宋体" w:hint="eastAsia"/>
          <w:color w:val="000000" w:themeColor="text1"/>
        </w:rPr>
        <w:t>低温环境： -（20±1）℃</w:t>
      </w:r>
      <w:r w:rsidR="00910A08" w:rsidRPr="00A57738">
        <w:rPr>
          <w:rFonts w:ascii="宋体" w:hAnsi="宋体" w:hint="eastAsia"/>
          <w:color w:val="000000" w:themeColor="text1"/>
        </w:rPr>
        <w:t>；室温环境：</w:t>
      </w:r>
      <w:r w:rsidR="00ED619E" w:rsidRPr="00A57738">
        <w:rPr>
          <w:rFonts w:ascii="宋体" w:hAnsi="宋体" w:hint="eastAsia"/>
          <w:color w:val="000000" w:themeColor="text1"/>
        </w:rPr>
        <w:t>按照5</w:t>
      </w:r>
      <w:r w:rsidR="00ED619E" w:rsidRPr="00A57738">
        <w:rPr>
          <w:rFonts w:ascii="宋体" w:hAnsi="宋体"/>
          <w:color w:val="000000" w:themeColor="text1"/>
        </w:rPr>
        <w:t>.2</w:t>
      </w:r>
      <w:r w:rsidR="00ED619E" w:rsidRPr="00A57738">
        <w:rPr>
          <w:rFonts w:ascii="宋体" w:hAnsi="宋体" w:hint="eastAsia"/>
          <w:color w:val="000000" w:themeColor="text1"/>
        </w:rPr>
        <w:t>中描述的条件。</w:t>
      </w:r>
    </w:p>
    <w:p w14:paraId="40F1839D" w14:textId="146B4002" w:rsidR="0049228A" w:rsidRPr="00A57738" w:rsidRDefault="00666CD4" w:rsidP="00A57738">
      <w:pPr>
        <w:spacing w:line="360" w:lineRule="auto"/>
        <w:rPr>
          <w:rFonts w:ascii="黑体" w:eastAsia="黑体" w:hAnsi="黑体"/>
          <w:color w:val="000000" w:themeColor="text1"/>
          <w:szCs w:val="21"/>
        </w:rPr>
      </w:pPr>
      <w:r w:rsidRPr="00A57738">
        <w:rPr>
          <w:rFonts w:ascii="黑体" w:eastAsia="黑体" w:hAnsi="黑体" w:hint="eastAsia"/>
          <w:color w:val="000000" w:themeColor="text1"/>
          <w:szCs w:val="21"/>
        </w:rPr>
        <w:t>5.1</w:t>
      </w:r>
      <w:r w:rsidR="00ED619E" w:rsidRPr="00A57738">
        <w:rPr>
          <w:rFonts w:ascii="黑体" w:eastAsia="黑体" w:hAnsi="黑体"/>
          <w:color w:val="000000" w:themeColor="text1"/>
          <w:szCs w:val="21"/>
        </w:rPr>
        <w:t>2</w:t>
      </w:r>
      <w:r w:rsidRPr="00A57738">
        <w:rPr>
          <w:rFonts w:ascii="黑体" w:eastAsia="黑体" w:hAnsi="黑体" w:hint="eastAsia"/>
          <w:color w:val="000000" w:themeColor="text1"/>
          <w:szCs w:val="21"/>
        </w:rPr>
        <w:t>.</w:t>
      </w:r>
      <w:r w:rsidR="00ED619E" w:rsidRPr="00A57738">
        <w:rPr>
          <w:rFonts w:ascii="黑体" w:eastAsia="黑体" w:hAnsi="黑体"/>
          <w:color w:val="000000" w:themeColor="text1"/>
          <w:szCs w:val="21"/>
        </w:rPr>
        <w:t>2</w:t>
      </w:r>
      <w:r w:rsidR="00A57738">
        <w:rPr>
          <w:rFonts w:ascii="黑体" w:eastAsia="黑体" w:hAnsi="黑体"/>
          <w:color w:val="000000" w:themeColor="text1"/>
          <w:szCs w:val="21"/>
        </w:rPr>
        <w:t xml:space="preserve">  </w:t>
      </w:r>
      <w:r w:rsidR="00910A08" w:rsidRPr="00A57738">
        <w:rPr>
          <w:rFonts w:ascii="黑体" w:eastAsia="黑体" w:hAnsi="黑体" w:hint="eastAsia"/>
          <w:color w:val="000000" w:themeColor="text1"/>
          <w:szCs w:val="21"/>
        </w:rPr>
        <w:t>测试方法和步骤</w:t>
      </w:r>
    </w:p>
    <w:p w14:paraId="0C52E6B8" w14:textId="0ADB1335" w:rsidR="00910A08" w:rsidRDefault="0049228A" w:rsidP="0049228A">
      <w:pPr>
        <w:pStyle w:val="afffffff5"/>
        <w:spacing w:line="360" w:lineRule="auto"/>
      </w:pPr>
      <w:r w:rsidRPr="0049228A">
        <w:rPr>
          <w:rFonts w:ascii="黑体" w:eastAsia="黑体" w:hAnsi="黑体" w:cs="黑体"/>
          <w:color w:val="000000"/>
          <w:kern w:val="0"/>
          <w:sz w:val="21"/>
          <w:szCs w:val="21"/>
        </w:rPr>
        <w:t>5.12.2.1</w:t>
      </w:r>
      <w:r w:rsidR="008C7FEA">
        <w:rPr>
          <w:rFonts w:ascii="黑体" w:eastAsia="黑体" w:hAnsi="黑体" w:cs="黑体"/>
          <w:color w:val="000000"/>
          <w:kern w:val="0"/>
          <w:sz w:val="21"/>
          <w:szCs w:val="21"/>
        </w:rPr>
        <w:t xml:space="preserve">  </w:t>
      </w:r>
      <w:r w:rsidRPr="00881D10">
        <w:rPr>
          <w:rFonts w:ascii="宋体" w:hAnsi="宋体" w:hint="eastAsia"/>
          <w:snapToGrid w:val="0"/>
          <w:color w:val="000000" w:themeColor="text1"/>
          <w:kern w:val="21"/>
          <w:sz w:val="21"/>
          <w:szCs w:val="21"/>
        </w:rPr>
        <w:t>试样在常温常湿条件下进行糊盒，糊盒后放置在室温环境（</w:t>
      </w:r>
      <w:r>
        <w:rPr>
          <w:rFonts w:ascii="宋体" w:hAnsi="宋体" w:hint="eastAsia"/>
          <w:snapToGrid w:val="0"/>
          <w:color w:val="000000" w:themeColor="text1"/>
          <w:kern w:val="21"/>
          <w:sz w:val="21"/>
          <w:szCs w:val="21"/>
        </w:rPr>
        <w:t>按照</w:t>
      </w:r>
      <w:r w:rsidRPr="00881D10">
        <w:rPr>
          <w:rFonts w:ascii="宋体" w:hAnsi="宋体"/>
          <w:snapToGrid w:val="0"/>
          <w:color w:val="000000" w:themeColor="text1"/>
          <w:kern w:val="21"/>
          <w:sz w:val="21"/>
          <w:szCs w:val="21"/>
        </w:rPr>
        <w:t>5.2</w:t>
      </w:r>
      <w:r>
        <w:rPr>
          <w:rFonts w:ascii="宋体" w:hAnsi="宋体" w:hint="eastAsia"/>
          <w:snapToGrid w:val="0"/>
          <w:color w:val="000000" w:themeColor="text1"/>
          <w:kern w:val="21"/>
          <w:sz w:val="21"/>
          <w:szCs w:val="21"/>
        </w:rPr>
        <w:t>条件</w:t>
      </w:r>
      <w:r w:rsidRPr="00881D10">
        <w:rPr>
          <w:rFonts w:ascii="宋体" w:hAnsi="宋体"/>
          <w:snapToGrid w:val="0"/>
          <w:color w:val="000000" w:themeColor="text1"/>
          <w:kern w:val="21"/>
          <w:sz w:val="21"/>
          <w:szCs w:val="21"/>
        </w:rPr>
        <w:t>）30min后做</w:t>
      </w:r>
      <w:r w:rsidRPr="00881D10">
        <w:rPr>
          <w:rFonts w:ascii="宋体" w:hAnsi="宋体" w:hint="eastAsia"/>
          <w:snapToGrid w:val="0"/>
          <w:color w:val="000000" w:themeColor="text1"/>
          <w:kern w:val="21"/>
          <w:sz w:val="21"/>
          <w:szCs w:val="21"/>
        </w:rPr>
        <w:t>室温环境的糊盒</w:t>
      </w:r>
      <w:proofErr w:type="gramStart"/>
      <w:r w:rsidRPr="00881D10">
        <w:rPr>
          <w:rFonts w:ascii="宋体" w:hAnsi="宋体" w:hint="eastAsia"/>
          <w:snapToGrid w:val="0"/>
          <w:color w:val="000000" w:themeColor="text1"/>
          <w:kern w:val="21"/>
          <w:sz w:val="21"/>
          <w:szCs w:val="21"/>
        </w:rPr>
        <w:t>牢度破材测试</w:t>
      </w:r>
      <w:proofErr w:type="gramEnd"/>
      <w:r w:rsidRPr="00881D10">
        <w:rPr>
          <w:rFonts w:ascii="宋体" w:hAnsi="宋体" w:hint="eastAsia"/>
          <w:snapToGrid w:val="0"/>
          <w:color w:val="000000" w:themeColor="text1"/>
          <w:kern w:val="21"/>
          <w:sz w:val="21"/>
          <w:szCs w:val="21"/>
        </w:rPr>
        <w:t>。糊盒后放置在室温环境（</w:t>
      </w:r>
      <w:r>
        <w:rPr>
          <w:rFonts w:ascii="宋体" w:hAnsi="宋体" w:hint="eastAsia"/>
          <w:snapToGrid w:val="0"/>
          <w:color w:val="000000" w:themeColor="text1"/>
          <w:kern w:val="21"/>
          <w:sz w:val="21"/>
          <w:szCs w:val="21"/>
        </w:rPr>
        <w:t>按照</w:t>
      </w:r>
      <w:r w:rsidRPr="00881D10">
        <w:rPr>
          <w:rFonts w:ascii="宋体" w:hAnsi="宋体"/>
          <w:snapToGrid w:val="0"/>
          <w:color w:val="000000" w:themeColor="text1"/>
          <w:kern w:val="21"/>
          <w:sz w:val="21"/>
          <w:szCs w:val="21"/>
        </w:rPr>
        <w:t>5.2</w:t>
      </w:r>
      <w:r>
        <w:rPr>
          <w:rFonts w:ascii="宋体" w:hAnsi="宋体" w:hint="eastAsia"/>
          <w:snapToGrid w:val="0"/>
          <w:color w:val="000000" w:themeColor="text1"/>
          <w:kern w:val="21"/>
          <w:sz w:val="21"/>
          <w:szCs w:val="21"/>
        </w:rPr>
        <w:t>条件</w:t>
      </w:r>
      <w:r w:rsidRPr="00881D10">
        <w:rPr>
          <w:rFonts w:ascii="宋体" w:hAnsi="宋体"/>
          <w:snapToGrid w:val="0"/>
          <w:color w:val="000000" w:themeColor="text1"/>
          <w:kern w:val="21"/>
          <w:sz w:val="21"/>
          <w:szCs w:val="21"/>
        </w:rPr>
        <w:t>）4</w:t>
      </w:r>
      <w:r>
        <w:rPr>
          <w:rFonts w:ascii="宋体" w:hAnsi="宋体" w:hint="eastAsia"/>
          <w:snapToGrid w:val="0"/>
          <w:color w:val="000000" w:themeColor="text1"/>
          <w:kern w:val="21"/>
          <w:sz w:val="21"/>
          <w:szCs w:val="21"/>
        </w:rPr>
        <w:t>h</w:t>
      </w:r>
      <w:r w:rsidRPr="00881D10">
        <w:rPr>
          <w:rFonts w:ascii="宋体" w:hAnsi="宋体"/>
          <w:snapToGrid w:val="0"/>
          <w:color w:val="000000" w:themeColor="text1"/>
          <w:kern w:val="21"/>
          <w:sz w:val="21"/>
          <w:szCs w:val="21"/>
        </w:rPr>
        <w:t>后</w:t>
      </w:r>
      <w:r w:rsidRPr="00881D10">
        <w:rPr>
          <w:rFonts w:ascii="宋体" w:hAnsi="宋体" w:hint="eastAsia"/>
          <w:snapToGrid w:val="0"/>
          <w:color w:val="000000" w:themeColor="text1"/>
          <w:kern w:val="21"/>
          <w:sz w:val="21"/>
          <w:szCs w:val="21"/>
        </w:rPr>
        <w:t>进行其他的</w:t>
      </w:r>
      <w:r w:rsidRPr="00881D10">
        <w:rPr>
          <w:rFonts w:ascii="宋体" w:hAnsi="宋体"/>
          <w:snapToGrid w:val="0"/>
          <w:color w:val="000000" w:themeColor="text1"/>
          <w:kern w:val="21"/>
          <w:sz w:val="21"/>
          <w:szCs w:val="21"/>
        </w:rPr>
        <w:t>环境下的糊口</w:t>
      </w:r>
      <w:proofErr w:type="gramStart"/>
      <w:r w:rsidRPr="00881D10">
        <w:rPr>
          <w:rFonts w:ascii="宋体" w:hAnsi="宋体"/>
          <w:snapToGrid w:val="0"/>
          <w:color w:val="000000" w:themeColor="text1"/>
          <w:kern w:val="21"/>
          <w:sz w:val="21"/>
          <w:szCs w:val="21"/>
        </w:rPr>
        <w:t>牢度破材测试</w:t>
      </w:r>
      <w:proofErr w:type="gramEnd"/>
      <w:r w:rsidRPr="00881D10">
        <w:rPr>
          <w:rFonts w:ascii="宋体" w:hAnsi="宋体"/>
          <w:snapToGrid w:val="0"/>
          <w:color w:val="000000" w:themeColor="text1"/>
          <w:kern w:val="21"/>
          <w:sz w:val="21"/>
          <w:szCs w:val="21"/>
        </w:rPr>
        <w:t xml:space="preserve">。  </w:t>
      </w:r>
    </w:p>
    <w:p w14:paraId="6369DBA9" w14:textId="723FF425" w:rsidR="00666CD4" w:rsidRDefault="00ED619E" w:rsidP="00555FB4">
      <w:pPr>
        <w:pStyle w:val="Default"/>
        <w:spacing w:line="360" w:lineRule="auto"/>
        <w:rPr>
          <w:rFonts w:ascii="宋体" w:eastAsia="宋体" w:hAnsi="宋体"/>
          <w:sz w:val="21"/>
          <w:szCs w:val="21"/>
        </w:rPr>
      </w:pPr>
      <w:r w:rsidRPr="00ED619E">
        <w:rPr>
          <w:rFonts w:hAnsi="黑体" w:hint="eastAsia"/>
          <w:sz w:val="21"/>
          <w:szCs w:val="21"/>
        </w:rPr>
        <w:t>5</w:t>
      </w:r>
      <w:r w:rsidRPr="00ED619E">
        <w:rPr>
          <w:rFonts w:hAnsi="黑体"/>
          <w:sz w:val="21"/>
          <w:szCs w:val="21"/>
        </w:rPr>
        <w:t>.12.2.</w:t>
      </w:r>
      <w:r w:rsidR="0049228A">
        <w:rPr>
          <w:rFonts w:hAnsi="黑体"/>
          <w:sz w:val="21"/>
          <w:szCs w:val="21"/>
        </w:rPr>
        <w:t>2</w:t>
      </w:r>
      <w:r w:rsidR="008C7FEA">
        <w:rPr>
          <w:rFonts w:hAnsi="黑体"/>
          <w:sz w:val="21"/>
          <w:szCs w:val="21"/>
        </w:rPr>
        <w:t xml:space="preserve">  </w:t>
      </w:r>
      <w:r w:rsidR="0049228A">
        <w:rPr>
          <w:rFonts w:ascii="宋体" w:eastAsia="宋体" w:hAnsi="宋体" w:hint="eastAsia"/>
          <w:sz w:val="21"/>
          <w:szCs w:val="21"/>
        </w:rPr>
        <w:t>上述</w:t>
      </w:r>
      <w:r w:rsidR="00666CD4">
        <w:rPr>
          <w:rFonts w:ascii="宋体" w:eastAsia="宋体" w:hAnsi="宋体" w:hint="eastAsia"/>
          <w:sz w:val="21"/>
          <w:szCs w:val="21"/>
        </w:rPr>
        <w:t>试样分成4组，第1组试样放至高温高湿环境存放24</w:t>
      </w:r>
      <w:r w:rsidR="002218EB">
        <w:rPr>
          <w:rFonts w:ascii="宋体" w:eastAsia="宋体" w:hAnsi="宋体"/>
          <w:sz w:val="21"/>
          <w:szCs w:val="21"/>
        </w:rPr>
        <w:t>h</w:t>
      </w:r>
      <w:r w:rsidR="00666CD4">
        <w:rPr>
          <w:rFonts w:ascii="宋体" w:eastAsia="宋体" w:hAnsi="宋体" w:hint="eastAsia"/>
          <w:sz w:val="21"/>
          <w:szCs w:val="21"/>
        </w:rPr>
        <w:t>，再放至低温环境存放24</w:t>
      </w:r>
      <w:r w:rsidR="002218EB">
        <w:rPr>
          <w:rFonts w:ascii="宋体" w:eastAsia="宋体" w:hAnsi="宋体"/>
          <w:sz w:val="21"/>
          <w:szCs w:val="21"/>
        </w:rPr>
        <w:t>h</w:t>
      </w:r>
      <w:r w:rsidR="00666CD4">
        <w:rPr>
          <w:rFonts w:ascii="宋体" w:eastAsia="宋体" w:hAnsi="宋体" w:hint="eastAsia"/>
          <w:sz w:val="21"/>
          <w:szCs w:val="21"/>
        </w:rPr>
        <w:t>；第2组</w:t>
      </w:r>
      <w:r w:rsidR="00B12931">
        <w:rPr>
          <w:rFonts w:ascii="宋体" w:eastAsia="宋体" w:hAnsi="宋体" w:hint="eastAsia"/>
          <w:sz w:val="21"/>
          <w:szCs w:val="21"/>
        </w:rPr>
        <w:t>，</w:t>
      </w:r>
      <w:r w:rsidR="00666CD4">
        <w:rPr>
          <w:rFonts w:ascii="宋体" w:eastAsia="宋体" w:hAnsi="宋体" w:hint="eastAsia"/>
          <w:sz w:val="21"/>
          <w:szCs w:val="21"/>
        </w:rPr>
        <w:t>试样放至高温高湿环境存放24</w:t>
      </w:r>
      <w:r w:rsidR="002218EB">
        <w:rPr>
          <w:rFonts w:ascii="宋体" w:eastAsia="宋体" w:hAnsi="宋体"/>
          <w:sz w:val="21"/>
          <w:szCs w:val="21"/>
        </w:rPr>
        <w:t>h</w:t>
      </w:r>
      <w:r w:rsidR="00666CD4">
        <w:rPr>
          <w:rFonts w:ascii="宋体" w:eastAsia="宋体" w:hAnsi="宋体" w:hint="eastAsia"/>
          <w:sz w:val="21"/>
          <w:szCs w:val="21"/>
        </w:rPr>
        <w:t>；第3组试样放至低温环境存放24</w:t>
      </w:r>
      <w:r w:rsidR="002218EB">
        <w:rPr>
          <w:rFonts w:ascii="宋体" w:eastAsia="宋体" w:hAnsi="宋体"/>
          <w:sz w:val="21"/>
          <w:szCs w:val="21"/>
        </w:rPr>
        <w:t>h</w:t>
      </w:r>
      <w:r w:rsidR="00666CD4">
        <w:rPr>
          <w:rFonts w:ascii="宋体" w:eastAsia="宋体" w:hAnsi="宋体" w:hint="eastAsia"/>
          <w:sz w:val="21"/>
          <w:szCs w:val="21"/>
        </w:rPr>
        <w:t xml:space="preserve">；第4组试样放至室温环境做空白对照。 </w:t>
      </w:r>
    </w:p>
    <w:p w14:paraId="6F1CD2C9" w14:textId="5135E071" w:rsidR="00666CD4" w:rsidRDefault="00666CD4" w:rsidP="00555FB4">
      <w:pPr>
        <w:pStyle w:val="Default"/>
        <w:spacing w:line="360" w:lineRule="auto"/>
        <w:rPr>
          <w:rFonts w:ascii="宋体" w:eastAsia="宋体" w:hAnsi="宋体"/>
          <w:sz w:val="21"/>
          <w:szCs w:val="21"/>
        </w:rPr>
      </w:pPr>
      <w:r w:rsidRPr="00DE6D3A">
        <w:rPr>
          <w:rFonts w:hAnsi="黑体" w:hint="eastAsia"/>
          <w:sz w:val="21"/>
          <w:szCs w:val="21"/>
        </w:rPr>
        <w:t>5.1</w:t>
      </w:r>
      <w:r w:rsidR="00ED619E">
        <w:rPr>
          <w:rFonts w:hAnsi="黑体"/>
          <w:sz w:val="21"/>
          <w:szCs w:val="21"/>
        </w:rPr>
        <w:t>2</w:t>
      </w:r>
      <w:r w:rsidRPr="00DE6D3A">
        <w:rPr>
          <w:rFonts w:hAnsi="黑体" w:hint="eastAsia"/>
          <w:sz w:val="21"/>
          <w:szCs w:val="21"/>
        </w:rPr>
        <w:t>.</w:t>
      </w:r>
      <w:r w:rsidR="00ED619E">
        <w:rPr>
          <w:rFonts w:hAnsi="黑体"/>
          <w:sz w:val="21"/>
          <w:szCs w:val="21"/>
        </w:rPr>
        <w:t>2</w:t>
      </w:r>
      <w:r w:rsidRPr="00DE6D3A">
        <w:rPr>
          <w:rFonts w:hAnsi="黑体" w:hint="eastAsia"/>
          <w:sz w:val="21"/>
          <w:szCs w:val="21"/>
        </w:rPr>
        <w:t>.</w:t>
      </w:r>
      <w:r w:rsidR="0049228A">
        <w:rPr>
          <w:rFonts w:hAnsi="黑体"/>
          <w:sz w:val="21"/>
          <w:szCs w:val="21"/>
        </w:rPr>
        <w:t>3</w:t>
      </w:r>
      <w:r w:rsidR="008C7FEA">
        <w:rPr>
          <w:rFonts w:hAnsi="黑体"/>
          <w:sz w:val="21"/>
          <w:szCs w:val="21"/>
        </w:rPr>
        <w:t xml:space="preserve">  </w:t>
      </w:r>
      <w:r>
        <w:rPr>
          <w:rFonts w:ascii="宋体" w:eastAsia="宋体" w:hAnsi="宋体" w:hint="eastAsia"/>
          <w:sz w:val="21"/>
          <w:szCs w:val="21"/>
        </w:rPr>
        <w:t>存放结束后，分别从</w:t>
      </w:r>
      <w:proofErr w:type="gramStart"/>
      <w:r>
        <w:rPr>
          <w:rFonts w:ascii="宋体" w:eastAsia="宋体" w:hAnsi="宋体" w:hint="eastAsia"/>
          <w:sz w:val="21"/>
          <w:szCs w:val="21"/>
        </w:rPr>
        <w:t>各环境</w:t>
      </w:r>
      <w:proofErr w:type="gramEnd"/>
      <w:r>
        <w:rPr>
          <w:rFonts w:ascii="宋体" w:eastAsia="宋体" w:hAnsi="宋体" w:hint="eastAsia"/>
          <w:sz w:val="21"/>
          <w:szCs w:val="21"/>
        </w:rPr>
        <w:t>中取出测试样品，在室温环境放置1小时后做糊口</w:t>
      </w:r>
      <w:proofErr w:type="gramStart"/>
      <w:r>
        <w:rPr>
          <w:rFonts w:ascii="宋体" w:eastAsia="宋体" w:hAnsi="宋体" w:hint="eastAsia"/>
          <w:sz w:val="21"/>
          <w:szCs w:val="21"/>
        </w:rPr>
        <w:t>牢度破材测试</w:t>
      </w:r>
      <w:proofErr w:type="gramEnd"/>
      <w:r>
        <w:rPr>
          <w:rFonts w:ascii="宋体" w:eastAsia="宋体" w:hAnsi="宋体" w:hint="eastAsia"/>
          <w:sz w:val="21"/>
          <w:szCs w:val="21"/>
        </w:rPr>
        <w:t>。</w:t>
      </w:r>
    </w:p>
    <w:p w14:paraId="3FCF548B" w14:textId="447EC404" w:rsidR="00CA5A25" w:rsidRPr="00B06809" w:rsidRDefault="00666CD4" w:rsidP="0049228A">
      <w:pPr>
        <w:pStyle w:val="Default"/>
        <w:spacing w:line="360" w:lineRule="auto"/>
        <w:rPr>
          <w:rFonts w:ascii="宋体" w:eastAsia="宋体" w:hAnsi="宋体"/>
          <w:sz w:val="21"/>
          <w:szCs w:val="21"/>
        </w:rPr>
      </w:pPr>
      <w:r w:rsidRPr="00DE6D3A">
        <w:rPr>
          <w:rFonts w:hAnsi="黑体" w:hint="eastAsia"/>
          <w:sz w:val="21"/>
          <w:szCs w:val="21"/>
        </w:rPr>
        <w:t>5.1</w:t>
      </w:r>
      <w:r w:rsidR="00ED619E">
        <w:rPr>
          <w:rFonts w:hAnsi="黑体"/>
          <w:sz w:val="21"/>
          <w:szCs w:val="21"/>
        </w:rPr>
        <w:t>2</w:t>
      </w:r>
      <w:r w:rsidRPr="00DE6D3A">
        <w:rPr>
          <w:rFonts w:hAnsi="黑体" w:hint="eastAsia"/>
          <w:sz w:val="21"/>
          <w:szCs w:val="21"/>
        </w:rPr>
        <w:t>.</w:t>
      </w:r>
      <w:r w:rsidR="00ED619E">
        <w:rPr>
          <w:rFonts w:hAnsi="黑体"/>
          <w:sz w:val="21"/>
          <w:szCs w:val="21"/>
        </w:rPr>
        <w:t>2</w:t>
      </w:r>
      <w:r w:rsidRPr="00DE6D3A">
        <w:rPr>
          <w:rFonts w:hAnsi="黑体" w:hint="eastAsia"/>
          <w:sz w:val="21"/>
          <w:szCs w:val="21"/>
        </w:rPr>
        <w:t>.</w:t>
      </w:r>
      <w:r w:rsidR="0049228A">
        <w:rPr>
          <w:rFonts w:hAnsi="黑体"/>
          <w:sz w:val="21"/>
          <w:szCs w:val="21"/>
        </w:rPr>
        <w:t>4</w:t>
      </w:r>
      <w:r w:rsidR="008C7FEA">
        <w:rPr>
          <w:rFonts w:hAnsi="黑体"/>
          <w:sz w:val="21"/>
          <w:szCs w:val="21"/>
        </w:rPr>
        <w:t xml:space="preserve">  </w:t>
      </w:r>
      <w:proofErr w:type="gramStart"/>
      <w:r>
        <w:rPr>
          <w:rFonts w:ascii="宋体" w:eastAsia="宋体" w:hAnsi="宋体" w:hint="eastAsia"/>
          <w:sz w:val="21"/>
          <w:szCs w:val="21"/>
        </w:rPr>
        <w:t>从糊品一端</w:t>
      </w:r>
      <w:proofErr w:type="gramEnd"/>
      <w:r>
        <w:rPr>
          <w:rFonts w:ascii="宋体" w:eastAsia="宋体" w:hAnsi="宋体" w:hint="eastAsia"/>
          <w:sz w:val="21"/>
          <w:szCs w:val="21"/>
        </w:rPr>
        <w:t>以45度角撕开糊口，查看</w:t>
      </w:r>
      <w:bookmarkStart w:id="10" w:name="OLE_LINK2"/>
      <w:r w:rsidR="00910A08" w:rsidRPr="0049228A">
        <w:rPr>
          <w:rFonts w:ascii="宋体" w:eastAsia="宋体" w:hAnsi="宋体" w:hint="eastAsia"/>
          <w:sz w:val="21"/>
          <w:szCs w:val="21"/>
        </w:rPr>
        <w:t>纸盒</w:t>
      </w:r>
      <w:proofErr w:type="gramStart"/>
      <w:r w:rsidR="00910A08" w:rsidRPr="0049228A">
        <w:rPr>
          <w:rFonts w:ascii="宋体" w:eastAsia="宋体" w:hAnsi="宋体" w:hint="eastAsia"/>
          <w:sz w:val="21"/>
          <w:szCs w:val="21"/>
        </w:rPr>
        <w:t>糊盒处撕剥</w:t>
      </w:r>
      <w:proofErr w:type="gramEnd"/>
      <w:r w:rsidR="00910A08" w:rsidRPr="0049228A">
        <w:rPr>
          <w:rFonts w:ascii="宋体" w:eastAsia="宋体" w:hAnsi="宋体" w:hint="eastAsia"/>
          <w:sz w:val="21"/>
          <w:szCs w:val="21"/>
        </w:rPr>
        <w:t>后状态以及破损面积</w:t>
      </w:r>
      <w:r w:rsidR="0049228A" w:rsidRPr="0049228A">
        <w:rPr>
          <w:rFonts w:ascii="宋体" w:eastAsia="宋体" w:hAnsi="宋体" w:hint="eastAsia"/>
          <w:sz w:val="21"/>
          <w:szCs w:val="21"/>
        </w:rPr>
        <w:t>占</w:t>
      </w:r>
      <w:r w:rsidR="00910A08" w:rsidRPr="0049228A">
        <w:rPr>
          <w:rFonts w:ascii="宋体" w:eastAsia="宋体" w:hAnsi="宋体" w:hint="eastAsia"/>
          <w:sz w:val="21"/>
          <w:szCs w:val="21"/>
        </w:rPr>
        <w:t>总粘合面积的</w:t>
      </w:r>
      <w:r w:rsidR="0049228A" w:rsidRPr="0049228A">
        <w:rPr>
          <w:rFonts w:ascii="宋体" w:eastAsia="宋体" w:hAnsi="宋体" w:hint="eastAsia"/>
          <w:sz w:val="21"/>
          <w:szCs w:val="21"/>
        </w:rPr>
        <w:t>比例</w:t>
      </w:r>
      <w:r w:rsidR="0049228A">
        <w:rPr>
          <w:rFonts w:ascii="宋体" w:eastAsia="宋体" w:hAnsi="宋体" w:hint="eastAsia"/>
          <w:sz w:val="21"/>
          <w:szCs w:val="21"/>
        </w:rPr>
        <w:t>。</w:t>
      </w:r>
    </w:p>
    <w:bookmarkEnd w:id="10"/>
    <w:p w14:paraId="0FEB2527" w14:textId="33A2A0A4" w:rsidR="007952F0" w:rsidRPr="00864F4A" w:rsidRDefault="007952F0" w:rsidP="00864F4A">
      <w:pPr>
        <w:spacing w:line="360" w:lineRule="auto"/>
        <w:rPr>
          <w:rFonts w:ascii="黑体" w:eastAsia="黑体" w:hAnsi="黑体"/>
          <w:color w:val="000000" w:themeColor="text1"/>
          <w:szCs w:val="21"/>
        </w:rPr>
      </w:pPr>
      <w:r w:rsidRPr="00864F4A">
        <w:rPr>
          <w:rFonts w:ascii="黑体" w:eastAsia="黑体" w:hAnsi="黑体" w:hint="eastAsia"/>
          <w:color w:val="000000" w:themeColor="text1"/>
          <w:szCs w:val="21"/>
        </w:rPr>
        <w:t>6</w:t>
      </w:r>
      <w:r w:rsidR="003B08DD">
        <w:rPr>
          <w:rFonts w:ascii="黑体" w:eastAsia="黑体" w:hAnsi="黑体"/>
          <w:color w:val="000000" w:themeColor="text1"/>
          <w:szCs w:val="21"/>
        </w:rPr>
        <w:t xml:space="preserve">  </w:t>
      </w:r>
      <w:r w:rsidRPr="00864F4A">
        <w:rPr>
          <w:rFonts w:ascii="黑体" w:eastAsia="黑体" w:hAnsi="黑体" w:hint="eastAsia"/>
          <w:color w:val="000000" w:themeColor="text1"/>
          <w:szCs w:val="21"/>
        </w:rPr>
        <w:t>检验规则</w:t>
      </w:r>
    </w:p>
    <w:p w14:paraId="4AFCF5AD" w14:textId="77777777" w:rsidR="007952F0" w:rsidRPr="00CB0184" w:rsidRDefault="007952F0" w:rsidP="00CB0184">
      <w:pPr>
        <w:spacing w:line="360" w:lineRule="auto"/>
        <w:rPr>
          <w:rFonts w:ascii="黑体" w:eastAsia="黑体" w:hAnsi="黑体"/>
          <w:color w:val="000000" w:themeColor="text1"/>
          <w:szCs w:val="21"/>
        </w:rPr>
      </w:pPr>
      <w:r w:rsidRPr="00CB0184">
        <w:rPr>
          <w:rFonts w:ascii="黑体" w:eastAsia="黑体" w:hAnsi="黑体" w:hint="eastAsia"/>
          <w:color w:val="000000" w:themeColor="text1"/>
          <w:szCs w:val="21"/>
        </w:rPr>
        <w:t>6.1  组批</w:t>
      </w:r>
    </w:p>
    <w:p w14:paraId="6569C3A3" w14:textId="77777777" w:rsidR="007952F0" w:rsidRPr="003B08DD" w:rsidRDefault="007952F0" w:rsidP="003B08DD">
      <w:pPr>
        <w:spacing w:line="360" w:lineRule="auto"/>
        <w:ind w:firstLineChars="200" w:firstLine="428"/>
        <w:rPr>
          <w:rFonts w:ascii="宋体" w:hAnsi="宋体"/>
          <w:color w:val="000000" w:themeColor="text1"/>
        </w:rPr>
      </w:pPr>
      <w:r w:rsidRPr="003B08DD">
        <w:rPr>
          <w:rFonts w:ascii="宋体" w:hAnsi="宋体" w:hint="eastAsia"/>
          <w:color w:val="000000" w:themeColor="text1"/>
        </w:rPr>
        <w:t>生产条件基本相同的同一品种、同一规格、同一生产周期的一组产品为一批。</w:t>
      </w:r>
    </w:p>
    <w:p w14:paraId="25834398" w14:textId="77777777" w:rsidR="007952F0" w:rsidRPr="00CB0184" w:rsidRDefault="007952F0" w:rsidP="00CB0184">
      <w:pPr>
        <w:spacing w:line="360" w:lineRule="auto"/>
        <w:rPr>
          <w:rFonts w:ascii="黑体" w:eastAsia="黑体" w:hAnsi="黑体"/>
          <w:color w:val="000000" w:themeColor="text1"/>
          <w:szCs w:val="21"/>
        </w:rPr>
      </w:pPr>
      <w:r w:rsidRPr="00CB0184">
        <w:rPr>
          <w:rFonts w:ascii="黑体" w:eastAsia="黑体" w:hAnsi="黑体" w:hint="eastAsia"/>
          <w:color w:val="000000" w:themeColor="text1"/>
          <w:szCs w:val="21"/>
        </w:rPr>
        <w:t>6.2  抽样</w:t>
      </w:r>
    </w:p>
    <w:p w14:paraId="37C4EFF7" w14:textId="77777777" w:rsidR="007952F0" w:rsidRPr="003B08DD" w:rsidRDefault="007952F0" w:rsidP="003B08DD">
      <w:pPr>
        <w:spacing w:line="360" w:lineRule="auto"/>
        <w:ind w:firstLineChars="200" w:firstLine="428"/>
        <w:rPr>
          <w:rFonts w:ascii="宋体" w:hAnsi="宋体"/>
          <w:color w:val="000000" w:themeColor="text1"/>
        </w:rPr>
      </w:pPr>
      <w:r w:rsidRPr="003B08DD">
        <w:rPr>
          <w:rFonts w:ascii="宋体" w:hAnsi="宋体" w:hint="eastAsia"/>
          <w:color w:val="000000" w:themeColor="text1"/>
        </w:rPr>
        <w:t>按</w:t>
      </w:r>
      <w:r w:rsidR="00300A7C" w:rsidRPr="003B08DD">
        <w:rPr>
          <w:rFonts w:ascii="宋体" w:hAnsi="宋体" w:hint="eastAsia"/>
          <w:color w:val="000000" w:themeColor="text1"/>
        </w:rPr>
        <w:t>GB/</w:t>
      </w:r>
      <w:r w:rsidR="00300A7C" w:rsidRPr="003B08DD">
        <w:rPr>
          <w:rFonts w:ascii="宋体" w:hAnsi="宋体"/>
          <w:color w:val="000000" w:themeColor="text1"/>
        </w:rPr>
        <w:t xml:space="preserve">T </w:t>
      </w:r>
      <w:r w:rsidR="00300A7C" w:rsidRPr="003B08DD">
        <w:rPr>
          <w:rFonts w:ascii="宋体" w:hAnsi="宋体" w:hint="eastAsia"/>
          <w:color w:val="000000" w:themeColor="text1"/>
        </w:rPr>
        <w:t>2828.1</w:t>
      </w:r>
      <w:r w:rsidR="0021104B" w:rsidRPr="003B08DD">
        <w:rPr>
          <w:rFonts w:ascii="宋体" w:hAnsi="宋体" w:hint="eastAsia"/>
          <w:color w:val="000000" w:themeColor="text1"/>
        </w:rPr>
        <w:t>-</w:t>
      </w:r>
      <w:r w:rsidR="0021104B" w:rsidRPr="003B08DD">
        <w:rPr>
          <w:rFonts w:ascii="宋体" w:hAnsi="宋体"/>
          <w:color w:val="000000" w:themeColor="text1"/>
        </w:rPr>
        <w:t>20</w:t>
      </w:r>
      <w:r w:rsidR="003D70FB" w:rsidRPr="003B08DD">
        <w:rPr>
          <w:rFonts w:ascii="宋体" w:hAnsi="宋体" w:hint="eastAsia"/>
          <w:color w:val="000000" w:themeColor="text1"/>
        </w:rPr>
        <w:t>12</w:t>
      </w:r>
      <w:r w:rsidRPr="003B08DD">
        <w:rPr>
          <w:rFonts w:ascii="宋体" w:hAnsi="宋体" w:hint="eastAsia"/>
          <w:color w:val="000000" w:themeColor="text1"/>
        </w:rPr>
        <w:t xml:space="preserve"> 的规定进行，样本单位为件。</w:t>
      </w:r>
    </w:p>
    <w:p w14:paraId="1936B717" w14:textId="77777777" w:rsidR="007952F0" w:rsidRPr="003B08DD" w:rsidRDefault="007952F0" w:rsidP="003B08DD">
      <w:pPr>
        <w:spacing w:line="360" w:lineRule="auto"/>
        <w:ind w:firstLineChars="200" w:firstLine="428"/>
        <w:rPr>
          <w:rFonts w:ascii="宋体" w:hAnsi="宋体"/>
          <w:color w:val="000000" w:themeColor="text1"/>
        </w:rPr>
      </w:pPr>
      <w:r w:rsidRPr="003B08DD">
        <w:rPr>
          <w:rFonts w:ascii="宋体" w:hAnsi="宋体" w:hint="eastAsia"/>
          <w:color w:val="000000" w:themeColor="text1"/>
        </w:rPr>
        <w:t>采用正常检验二次抽样方案，检验水平为特殊检验水平S-3。</w:t>
      </w:r>
    </w:p>
    <w:p w14:paraId="631AB775" w14:textId="77777777" w:rsidR="007952F0" w:rsidRPr="00CB0184" w:rsidRDefault="007952F0" w:rsidP="00CB0184">
      <w:pPr>
        <w:spacing w:line="360" w:lineRule="auto"/>
        <w:rPr>
          <w:rFonts w:ascii="黑体" w:eastAsia="黑体" w:hAnsi="黑体"/>
          <w:color w:val="000000" w:themeColor="text1"/>
          <w:szCs w:val="21"/>
        </w:rPr>
      </w:pPr>
      <w:r w:rsidRPr="00CB0184">
        <w:rPr>
          <w:rFonts w:ascii="黑体" w:eastAsia="黑体" w:hAnsi="黑体" w:hint="eastAsia"/>
          <w:color w:val="000000" w:themeColor="text1"/>
          <w:szCs w:val="21"/>
        </w:rPr>
        <w:t>6.3  检验分类</w:t>
      </w:r>
    </w:p>
    <w:p w14:paraId="12FCF5FF" w14:textId="77777777" w:rsidR="007952F0" w:rsidRPr="003B08DD" w:rsidRDefault="007952F0" w:rsidP="003B08DD">
      <w:pPr>
        <w:spacing w:line="360" w:lineRule="auto"/>
        <w:ind w:firstLineChars="200" w:firstLine="428"/>
        <w:rPr>
          <w:rFonts w:ascii="宋体" w:hAnsi="宋体"/>
          <w:color w:val="000000" w:themeColor="text1"/>
        </w:rPr>
      </w:pPr>
      <w:r w:rsidRPr="003B08DD">
        <w:rPr>
          <w:rFonts w:ascii="宋体" w:hAnsi="宋体" w:hint="eastAsia"/>
          <w:color w:val="000000" w:themeColor="text1"/>
        </w:rPr>
        <w:t>检验分为出厂检验和型式检验。</w:t>
      </w:r>
    </w:p>
    <w:p w14:paraId="0D760019" w14:textId="718D40D7" w:rsidR="007952F0" w:rsidRPr="00CB0184" w:rsidRDefault="007952F0" w:rsidP="00CB0184">
      <w:pPr>
        <w:spacing w:line="360" w:lineRule="auto"/>
        <w:rPr>
          <w:rFonts w:ascii="黑体" w:eastAsia="黑体" w:hAnsi="黑体"/>
          <w:color w:val="000000" w:themeColor="text1"/>
          <w:szCs w:val="21"/>
        </w:rPr>
      </w:pPr>
      <w:r w:rsidRPr="00CB0184">
        <w:rPr>
          <w:rFonts w:ascii="黑体" w:eastAsia="黑体" w:hAnsi="黑体" w:hint="eastAsia"/>
          <w:color w:val="000000" w:themeColor="text1"/>
          <w:szCs w:val="21"/>
        </w:rPr>
        <w:t>6.3.1</w:t>
      </w:r>
      <w:r w:rsidR="003B08DD">
        <w:rPr>
          <w:rFonts w:ascii="黑体" w:eastAsia="黑体" w:hAnsi="黑体"/>
          <w:color w:val="000000" w:themeColor="text1"/>
          <w:szCs w:val="21"/>
        </w:rPr>
        <w:t xml:space="preserve">  </w:t>
      </w:r>
      <w:r w:rsidRPr="00CB0184">
        <w:rPr>
          <w:rFonts w:ascii="黑体" w:eastAsia="黑体" w:hAnsi="黑体" w:hint="eastAsia"/>
          <w:color w:val="000000" w:themeColor="text1"/>
          <w:szCs w:val="21"/>
        </w:rPr>
        <w:t>出厂检验</w:t>
      </w:r>
    </w:p>
    <w:p w14:paraId="02EE6500" w14:textId="77777777" w:rsidR="007952F0" w:rsidRPr="003B08DD" w:rsidRDefault="007952F0" w:rsidP="003B08DD">
      <w:pPr>
        <w:spacing w:line="360" w:lineRule="auto"/>
        <w:ind w:firstLineChars="200" w:firstLine="428"/>
        <w:rPr>
          <w:rFonts w:ascii="宋体" w:hAnsi="宋体"/>
          <w:color w:val="000000" w:themeColor="text1"/>
        </w:rPr>
      </w:pPr>
      <w:r w:rsidRPr="003B08DD">
        <w:rPr>
          <w:rFonts w:ascii="宋体" w:hAnsi="宋体" w:hint="eastAsia"/>
          <w:color w:val="000000" w:themeColor="text1"/>
        </w:rPr>
        <w:t>出厂检验项目为4.</w:t>
      </w:r>
      <w:r w:rsidR="009B3121" w:rsidRPr="003B08DD">
        <w:rPr>
          <w:rFonts w:ascii="宋体" w:hAnsi="宋体" w:hint="eastAsia"/>
          <w:color w:val="000000" w:themeColor="text1"/>
        </w:rPr>
        <w:t>4</w:t>
      </w:r>
      <w:r w:rsidR="00F269B0" w:rsidRPr="003B08DD">
        <w:rPr>
          <w:rFonts w:ascii="宋体" w:hAnsi="宋体" w:hint="eastAsia"/>
          <w:color w:val="000000" w:themeColor="text1"/>
        </w:rPr>
        <w:t>中的</w:t>
      </w:r>
      <w:r w:rsidRPr="003B08DD">
        <w:rPr>
          <w:rFonts w:ascii="宋体" w:hAnsi="宋体" w:hint="eastAsia"/>
          <w:color w:val="000000" w:themeColor="text1"/>
        </w:rPr>
        <w:t>外观、</w:t>
      </w:r>
      <w:r w:rsidR="00F269B0" w:rsidRPr="003B08DD">
        <w:rPr>
          <w:rFonts w:ascii="宋体" w:hAnsi="宋体" w:hint="eastAsia"/>
          <w:color w:val="000000" w:themeColor="text1"/>
        </w:rPr>
        <w:t>尺寸偏差、溶剂残留、苯及苯系物、重金属，以及表2中的色差、耐晒性、</w:t>
      </w:r>
      <w:r w:rsidRPr="003B08DD">
        <w:rPr>
          <w:rFonts w:ascii="宋体" w:hAnsi="宋体" w:hint="eastAsia"/>
          <w:color w:val="000000" w:themeColor="text1"/>
        </w:rPr>
        <w:t>耐磨性、耐折性、油墨/光油附着力和糊盒牢度。</w:t>
      </w:r>
    </w:p>
    <w:p w14:paraId="0EA56108" w14:textId="7FC0F10E" w:rsidR="007952F0" w:rsidRPr="00CB0184" w:rsidRDefault="007952F0" w:rsidP="00CB0184">
      <w:pPr>
        <w:spacing w:line="360" w:lineRule="auto"/>
        <w:rPr>
          <w:rFonts w:ascii="黑体" w:eastAsia="黑体" w:hAnsi="黑体"/>
          <w:color w:val="000000" w:themeColor="text1"/>
          <w:szCs w:val="21"/>
        </w:rPr>
      </w:pPr>
      <w:r w:rsidRPr="00CB0184">
        <w:rPr>
          <w:rFonts w:ascii="黑体" w:eastAsia="黑体" w:hAnsi="黑体" w:hint="eastAsia"/>
          <w:color w:val="000000" w:themeColor="text1"/>
          <w:szCs w:val="21"/>
        </w:rPr>
        <w:lastRenderedPageBreak/>
        <w:t xml:space="preserve">6.3.2 </w:t>
      </w:r>
      <w:r w:rsidR="003B08DD">
        <w:rPr>
          <w:rFonts w:ascii="黑体" w:eastAsia="黑体" w:hAnsi="黑体"/>
          <w:color w:val="000000" w:themeColor="text1"/>
          <w:szCs w:val="21"/>
        </w:rPr>
        <w:t xml:space="preserve"> </w:t>
      </w:r>
      <w:r w:rsidRPr="00CB0184">
        <w:rPr>
          <w:rFonts w:ascii="黑体" w:eastAsia="黑体" w:hAnsi="黑体" w:hint="eastAsia"/>
          <w:color w:val="000000" w:themeColor="text1"/>
          <w:szCs w:val="21"/>
        </w:rPr>
        <w:t>型式检验</w:t>
      </w:r>
    </w:p>
    <w:p w14:paraId="798833F1" w14:textId="77777777" w:rsidR="0021104B" w:rsidRPr="003B08DD" w:rsidRDefault="007952F0" w:rsidP="0021104B">
      <w:pPr>
        <w:spacing w:line="360" w:lineRule="auto"/>
        <w:ind w:firstLineChars="200" w:firstLine="428"/>
        <w:rPr>
          <w:rFonts w:ascii="宋体" w:hAnsi="宋体"/>
          <w:color w:val="000000" w:themeColor="text1"/>
        </w:rPr>
      </w:pPr>
      <w:r w:rsidRPr="003B08DD">
        <w:rPr>
          <w:rFonts w:ascii="宋体" w:hAnsi="宋体" w:hint="eastAsia"/>
          <w:color w:val="000000" w:themeColor="text1"/>
        </w:rPr>
        <w:t>型式检验项目为</w:t>
      </w:r>
      <w:r w:rsidR="0021104B" w:rsidRPr="003B08DD">
        <w:rPr>
          <w:rFonts w:ascii="宋体" w:hAnsi="宋体" w:hint="eastAsia"/>
          <w:color w:val="000000" w:themeColor="text1"/>
        </w:rPr>
        <w:t>第</w:t>
      </w:r>
      <w:r w:rsidRPr="003B08DD">
        <w:rPr>
          <w:rFonts w:ascii="宋体" w:hAnsi="宋体" w:hint="eastAsia"/>
          <w:color w:val="000000" w:themeColor="text1"/>
        </w:rPr>
        <w:t>4</w:t>
      </w:r>
      <w:r w:rsidR="0021104B" w:rsidRPr="003B08DD">
        <w:rPr>
          <w:rFonts w:ascii="宋体" w:hAnsi="宋体" w:hint="eastAsia"/>
          <w:color w:val="000000" w:themeColor="text1"/>
        </w:rPr>
        <w:t>章规定的</w:t>
      </w:r>
      <w:r w:rsidR="00D87C40" w:rsidRPr="003B08DD">
        <w:rPr>
          <w:rFonts w:ascii="宋体" w:hAnsi="宋体" w:hint="eastAsia"/>
          <w:color w:val="000000" w:themeColor="text1"/>
        </w:rPr>
        <w:t>全部</w:t>
      </w:r>
      <w:r w:rsidRPr="003B08DD">
        <w:rPr>
          <w:rFonts w:ascii="宋体" w:hAnsi="宋体" w:hint="eastAsia"/>
          <w:color w:val="000000" w:themeColor="text1"/>
        </w:rPr>
        <w:t xml:space="preserve">项目。 </w:t>
      </w:r>
    </w:p>
    <w:p w14:paraId="793D92B1" w14:textId="77777777" w:rsidR="0021104B" w:rsidRPr="003B08DD" w:rsidRDefault="0021104B" w:rsidP="0021104B">
      <w:pPr>
        <w:spacing w:line="360" w:lineRule="auto"/>
        <w:ind w:firstLineChars="200" w:firstLine="428"/>
        <w:rPr>
          <w:rFonts w:ascii="宋体" w:hAnsi="宋体"/>
          <w:color w:val="000000" w:themeColor="text1"/>
        </w:rPr>
      </w:pPr>
      <w:r w:rsidRPr="003B08DD">
        <w:rPr>
          <w:rFonts w:ascii="宋体" w:hAnsi="宋体" w:hint="eastAsia"/>
          <w:color w:val="000000" w:themeColor="text1"/>
        </w:rPr>
        <w:t>有下列情况之一应进行型式检验：</w:t>
      </w:r>
    </w:p>
    <w:p w14:paraId="4A31911A" w14:textId="77777777" w:rsidR="004834F9" w:rsidRPr="00D90EDB" w:rsidRDefault="004834F9" w:rsidP="004834F9">
      <w:pPr>
        <w:numPr>
          <w:ilvl w:val="0"/>
          <w:numId w:val="2"/>
        </w:numPr>
        <w:spacing w:line="360" w:lineRule="auto"/>
        <w:ind w:left="0" w:firstLineChars="200" w:firstLine="428"/>
        <w:rPr>
          <w:rFonts w:ascii="宋体" w:hAnsi="宋体"/>
          <w:color w:val="000000" w:themeColor="text1"/>
          <w:szCs w:val="21"/>
        </w:rPr>
      </w:pPr>
      <w:r w:rsidRPr="00D90EDB">
        <w:rPr>
          <w:rFonts w:ascii="宋体" w:hAnsi="宋体" w:hint="eastAsia"/>
          <w:color w:val="000000" w:themeColor="text1"/>
          <w:szCs w:val="21"/>
        </w:rPr>
        <w:t>新产品试制定型鉴定时；</w:t>
      </w:r>
    </w:p>
    <w:p w14:paraId="6A987593" w14:textId="77777777" w:rsidR="004834F9" w:rsidRPr="00D90EDB" w:rsidRDefault="004834F9" w:rsidP="004834F9">
      <w:pPr>
        <w:numPr>
          <w:ilvl w:val="0"/>
          <w:numId w:val="2"/>
        </w:numPr>
        <w:spacing w:line="360" w:lineRule="auto"/>
        <w:ind w:left="0" w:firstLineChars="200" w:firstLine="428"/>
        <w:rPr>
          <w:rFonts w:ascii="宋体" w:hAnsi="宋体"/>
          <w:color w:val="000000" w:themeColor="text1"/>
          <w:szCs w:val="21"/>
        </w:rPr>
      </w:pPr>
      <w:r w:rsidRPr="00D90EDB">
        <w:rPr>
          <w:rFonts w:ascii="宋体" w:hAnsi="宋体" w:hint="eastAsia"/>
          <w:color w:val="000000" w:themeColor="text1"/>
          <w:szCs w:val="21"/>
        </w:rPr>
        <w:t>原材料及工艺有较大改变，可能影响产品性能时；</w:t>
      </w:r>
    </w:p>
    <w:p w14:paraId="75E36E27" w14:textId="77777777" w:rsidR="004834F9" w:rsidRPr="00D90EDB" w:rsidRDefault="004834F9" w:rsidP="004834F9">
      <w:pPr>
        <w:numPr>
          <w:ilvl w:val="0"/>
          <w:numId w:val="2"/>
        </w:numPr>
        <w:spacing w:line="360" w:lineRule="auto"/>
        <w:ind w:left="0" w:firstLineChars="200" w:firstLine="428"/>
        <w:rPr>
          <w:rFonts w:ascii="宋体" w:hAnsi="宋体"/>
          <w:color w:val="000000" w:themeColor="text1"/>
          <w:szCs w:val="21"/>
        </w:rPr>
      </w:pPr>
      <w:r w:rsidRPr="00D90EDB">
        <w:rPr>
          <w:rFonts w:ascii="宋体" w:hAnsi="宋体" w:hint="eastAsia"/>
          <w:color w:val="000000" w:themeColor="text1"/>
          <w:szCs w:val="21"/>
        </w:rPr>
        <w:t>出厂检验结果与上次型式检验有较大差异时；</w:t>
      </w:r>
    </w:p>
    <w:p w14:paraId="3105C1A2" w14:textId="77777777" w:rsidR="004834F9" w:rsidRPr="00D90EDB" w:rsidRDefault="004834F9" w:rsidP="004834F9">
      <w:pPr>
        <w:numPr>
          <w:ilvl w:val="0"/>
          <w:numId w:val="2"/>
        </w:numPr>
        <w:spacing w:line="360" w:lineRule="auto"/>
        <w:ind w:left="0" w:firstLineChars="200" w:firstLine="428"/>
        <w:rPr>
          <w:rFonts w:ascii="宋体" w:hAnsi="宋体"/>
          <w:color w:val="000000" w:themeColor="text1"/>
          <w:szCs w:val="21"/>
        </w:rPr>
      </w:pPr>
      <w:r w:rsidRPr="00D90EDB">
        <w:rPr>
          <w:rFonts w:ascii="宋体" w:hAnsi="宋体" w:hint="eastAsia"/>
          <w:color w:val="000000" w:themeColor="text1"/>
          <w:szCs w:val="21"/>
        </w:rPr>
        <w:t>机台停产半年以上重新生产或新机器生产时；</w:t>
      </w:r>
    </w:p>
    <w:p w14:paraId="44E23A3E" w14:textId="77777777" w:rsidR="004834F9" w:rsidRPr="00D90EDB" w:rsidRDefault="004834F9" w:rsidP="004834F9">
      <w:pPr>
        <w:numPr>
          <w:ilvl w:val="0"/>
          <w:numId w:val="2"/>
        </w:numPr>
        <w:spacing w:line="360" w:lineRule="auto"/>
        <w:ind w:left="0" w:firstLineChars="200" w:firstLine="428"/>
        <w:rPr>
          <w:rFonts w:ascii="宋体" w:hAnsi="宋体"/>
          <w:color w:val="000000" w:themeColor="text1"/>
          <w:szCs w:val="21"/>
        </w:rPr>
      </w:pPr>
      <w:r>
        <w:rPr>
          <w:rFonts w:ascii="宋体" w:hAnsi="宋体" w:hint="eastAsia"/>
          <w:color w:val="000000" w:themeColor="text1"/>
          <w:szCs w:val="21"/>
        </w:rPr>
        <w:t>国家质量监督机构提出型式检验的要求时</w:t>
      </w:r>
      <w:r w:rsidRPr="00D90EDB">
        <w:rPr>
          <w:rFonts w:ascii="宋体" w:hAnsi="宋体" w:hint="eastAsia"/>
          <w:color w:val="000000" w:themeColor="text1"/>
          <w:szCs w:val="21"/>
        </w:rPr>
        <w:t>。</w:t>
      </w:r>
    </w:p>
    <w:p w14:paraId="35E146EC" w14:textId="37DF03BE" w:rsidR="00F269B0" w:rsidRDefault="00F269B0" w:rsidP="005E30C9">
      <w:pPr>
        <w:spacing w:line="360" w:lineRule="auto"/>
        <w:rPr>
          <w:rFonts w:ascii="黑体" w:eastAsia="黑体" w:hAnsi="黑体"/>
          <w:color w:val="000000" w:themeColor="text1"/>
          <w:szCs w:val="21"/>
        </w:rPr>
      </w:pPr>
      <w:r>
        <w:rPr>
          <w:rFonts w:ascii="黑体" w:eastAsia="黑体" w:hAnsi="黑体"/>
          <w:color w:val="000000" w:themeColor="text1"/>
          <w:szCs w:val="21"/>
        </w:rPr>
        <w:t xml:space="preserve">6.4 </w:t>
      </w:r>
      <w:r w:rsidR="008D6E94">
        <w:rPr>
          <w:rFonts w:ascii="黑体" w:eastAsia="黑体" w:hAnsi="黑体"/>
          <w:color w:val="000000" w:themeColor="text1"/>
          <w:szCs w:val="21"/>
        </w:rPr>
        <w:t xml:space="preserve"> </w:t>
      </w:r>
      <w:r>
        <w:rPr>
          <w:rFonts w:ascii="黑体" w:eastAsia="黑体" w:hAnsi="黑体" w:hint="eastAsia"/>
          <w:color w:val="000000" w:themeColor="text1"/>
          <w:szCs w:val="21"/>
        </w:rPr>
        <w:t>合格判定</w:t>
      </w:r>
    </w:p>
    <w:p w14:paraId="1E6AA2E1" w14:textId="5C2E6F23" w:rsidR="00682C1C" w:rsidRDefault="005E30C9" w:rsidP="005E30C9">
      <w:pPr>
        <w:spacing w:line="360" w:lineRule="auto"/>
        <w:rPr>
          <w:rFonts w:ascii="黑体" w:eastAsia="黑体" w:hAnsi="黑体"/>
          <w:color w:val="000000" w:themeColor="text1"/>
          <w:szCs w:val="21"/>
        </w:rPr>
      </w:pPr>
      <w:r w:rsidRPr="000B2549">
        <w:rPr>
          <w:rFonts w:ascii="黑体" w:eastAsia="黑体" w:hAnsi="黑体" w:hint="eastAsia"/>
          <w:color w:val="000000" w:themeColor="text1"/>
          <w:szCs w:val="21"/>
        </w:rPr>
        <w:t>6.4.1</w:t>
      </w:r>
      <w:r w:rsidR="008D6E94">
        <w:rPr>
          <w:rFonts w:ascii="黑体" w:eastAsia="黑体" w:hAnsi="黑体"/>
          <w:color w:val="000000" w:themeColor="text1"/>
          <w:szCs w:val="21"/>
        </w:rPr>
        <w:t xml:space="preserve">  </w:t>
      </w:r>
      <w:r w:rsidRPr="000B2549">
        <w:rPr>
          <w:rFonts w:ascii="黑体" w:eastAsia="黑体" w:hAnsi="黑体" w:hint="eastAsia"/>
          <w:color w:val="000000" w:themeColor="text1"/>
          <w:szCs w:val="21"/>
        </w:rPr>
        <w:t>不合格项的</w:t>
      </w:r>
      <w:r w:rsidR="00575BA4">
        <w:rPr>
          <w:rFonts w:ascii="黑体" w:eastAsia="黑体" w:hAnsi="黑体" w:hint="eastAsia"/>
          <w:color w:val="000000" w:themeColor="text1"/>
          <w:szCs w:val="21"/>
        </w:rPr>
        <w:t>判定</w:t>
      </w:r>
    </w:p>
    <w:p w14:paraId="7BF74EBA" w14:textId="77777777" w:rsidR="00575BA4" w:rsidRPr="008D6E94" w:rsidRDefault="00575BA4" w:rsidP="008D6E94">
      <w:pPr>
        <w:spacing w:line="360" w:lineRule="auto"/>
        <w:ind w:firstLineChars="200" w:firstLine="428"/>
        <w:rPr>
          <w:rFonts w:ascii="宋体" w:hAnsi="宋体"/>
          <w:color w:val="000000" w:themeColor="text1"/>
        </w:rPr>
      </w:pPr>
      <w:r w:rsidRPr="008D6E94">
        <w:rPr>
          <w:rFonts w:ascii="宋体" w:hAnsi="宋体" w:hint="eastAsia"/>
          <w:color w:val="000000" w:themeColor="text1"/>
        </w:rPr>
        <w:t>外观以及烫印外观</w:t>
      </w:r>
      <w:r w:rsidR="003F0C8B" w:rsidRPr="008D6E94">
        <w:rPr>
          <w:rFonts w:ascii="宋体" w:hAnsi="宋体" w:hint="eastAsia"/>
          <w:color w:val="000000" w:themeColor="text1"/>
        </w:rPr>
        <w:t>、</w:t>
      </w:r>
      <w:r w:rsidRPr="008D6E94">
        <w:rPr>
          <w:rFonts w:ascii="宋体" w:hAnsi="宋体" w:hint="eastAsia"/>
          <w:color w:val="000000" w:themeColor="text1"/>
        </w:rPr>
        <w:t>压凹凸外观，</w:t>
      </w:r>
      <w:r w:rsidR="00E67FF1" w:rsidRPr="008D6E94">
        <w:rPr>
          <w:rFonts w:ascii="宋体" w:hAnsi="宋体" w:hint="eastAsia"/>
          <w:color w:val="000000" w:themeColor="text1"/>
        </w:rPr>
        <w:t>各</w:t>
      </w:r>
      <w:r w:rsidRPr="008D6E94">
        <w:rPr>
          <w:rFonts w:ascii="宋体" w:hAnsi="宋体" w:hint="eastAsia"/>
          <w:color w:val="000000" w:themeColor="text1"/>
        </w:rPr>
        <w:t>尺寸偏差</w:t>
      </w:r>
      <w:r w:rsidR="00E67FF1" w:rsidRPr="008D6E94">
        <w:rPr>
          <w:rFonts w:ascii="宋体" w:hAnsi="宋体" w:hint="eastAsia"/>
          <w:color w:val="000000" w:themeColor="text1"/>
        </w:rPr>
        <w:t>及套印偏差，</w:t>
      </w:r>
      <w:r w:rsidRPr="008D6E94">
        <w:rPr>
          <w:rFonts w:ascii="宋体" w:hAnsi="宋体"/>
          <w:color w:val="000000" w:themeColor="text1"/>
        </w:rPr>
        <w:t>若有一项不合格，则该批产品不合格。</w:t>
      </w:r>
    </w:p>
    <w:p w14:paraId="5994303A" w14:textId="77777777" w:rsidR="00380F2E" w:rsidRPr="008D6E94" w:rsidRDefault="00380F2E" w:rsidP="008D6E94">
      <w:pPr>
        <w:spacing w:line="360" w:lineRule="auto"/>
        <w:ind w:firstLineChars="200" w:firstLine="428"/>
        <w:rPr>
          <w:rFonts w:ascii="宋体" w:hAnsi="宋体"/>
          <w:color w:val="000000" w:themeColor="text1"/>
        </w:rPr>
      </w:pPr>
      <w:r w:rsidRPr="008D6E94">
        <w:rPr>
          <w:rFonts w:ascii="宋体" w:hAnsi="宋体" w:hint="eastAsia"/>
          <w:color w:val="000000" w:themeColor="text1"/>
        </w:rPr>
        <w:t>溶剂残留</w:t>
      </w:r>
      <w:r w:rsidR="005B2144" w:rsidRPr="008D6E94">
        <w:rPr>
          <w:rFonts w:ascii="宋体" w:hAnsi="宋体" w:hint="eastAsia"/>
          <w:color w:val="000000" w:themeColor="text1"/>
        </w:rPr>
        <w:t>、</w:t>
      </w:r>
      <w:r w:rsidRPr="008D6E94">
        <w:rPr>
          <w:rFonts w:ascii="宋体" w:hAnsi="宋体" w:hint="eastAsia"/>
          <w:color w:val="000000" w:themeColor="text1"/>
        </w:rPr>
        <w:t>苯及苯系物残留，若有不合格，则该批产品不合格。</w:t>
      </w:r>
    </w:p>
    <w:p w14:paraId="250B0840" w14:textId="77777777" w:rsidR="00C62E84" w:rsidRPr="008D6E94" w:rsidRDefault="00575BA4" w:rsidP="008D6E94">
      <w:pPr>
        <w:spacing w:line="360" w:lineRule="auto"/>
        <w:ind w:firstLineChars="200" w:firstLine="428"/>
        <w:rPr>
          <w:rFonts w:ascii="宋体" w:hAnsi="宋体"/>
          <w:color w:val="000000" w:themeColor="text1"/>
        </w:rPr>
      </w:pPr>
      <w:r w:rsidRPr="008D6E94">
        <w:rPr>
          <w:rFonts w:ascii="宋体" w:hAnsi="宋体" w:hint="eastAsia"/>
          <w:color w:val="000000" w:themeColor="text1"/>
        </w:rPr>
        <w:t>物理性能指标，如</w:t>
      </w:r>
      <w:r w:rsidR="00E67FF1" w:rsidRPr="008D6E94">
        <w:rPr>
          <w:rFonts w:ascii="宋体" w:hAnsi="宋体" w:hint="eastAsia"/>
          <w:color w:val="000000" w:themeColor="text1"/>
        </w:rPr>
        <w:t>耐磨性、耐折性、光油</w:t>
      </w:r>
      <w:r w:rsidR="00E67FF1" w:rsidRPr="008D6E94">
        <w:rPr>
          <w:rFonts w:ascii="宋体" w:hAnsi="宋体"/>
          <w:color w:val="000000" w:themeColor="text1"/>
        </w:rPr>
        <w:t>/油墨附着力</w:t>
      </w:r>
      <w:r w:rsidR="004C11C0" w:rsidRPr="008D6E94">
        <w:rPr>
          <w:rFonts w:ascii="宋体" w:hAnsi="宋体" w:hint="eastAsia"/>
          <w:color w:val="000000" w:themeColor="text1"/>
        </w:rPr>
        <w:t>、</w:t>
      </w:r>
      <w:r w:rsidR="00E67FF1" w:rsidRPr="008D6E94">
        <w:rPr>
          <w:rFonts w:ascii="宋体" w:hAnsi="宋体"/>
          <w:color w:val="000000" w:themeColor="text1"/>
        </w:rPr>
        <w:t>糊盒牢度，</w:t>
      </w:r>
      <w:r w:rsidR="00E4689F" w:rsidRPr="008D6E94">
        <w:rPr>
          <w:rFonts w:ascii="宋体" w:hAnsi="宋体" w:hint="eastAsia"/>
          <w:color w:val="000000" w:themeColor="text1"/>
        </w:rPr>
        <w:t>若</w:t>
      </w:r>
      <w:r w:rsidR="00E67FF1" w:rsidRPr="008D6E94">
        <w:rPr>
          <w:rFonts w:ascii="宋体" w:hAnsi="宋体"/>
          <w:color w:val="000000" w:themeColor="text1"/>
        </w:rPr>
        <w:t>有一项不合格，则应在原批次中抽取</w:t>
      </w:r>
      <w:r w:rsidR="00380F2E" w:rsidRPr="008D6E94">
        <w:rPr>
          <w:rFonts w:ascii="宋体" w:hAnsi="宋体" w:hint="eastAsia"/>
          <w:color w:val="000000" w:themeColor="text1"/>
        </w:rPr>
        <w:t>至少</w:t>
      </w:r>
      <w:r w:rsidR="00E67FF1" w:rsidRPr="008D6E94">
        <w:rPr>
          <w:rFonts w:ascii="宋体" w:hAnsi="宋体" w:hint="eastAsia"/>
          <w:color w:val="000000" w:themeColor="text1"/>
        </w:rPr>
        <w:t>双倍数量样品，对不合格项进行复验，复验结果全部合格，则判定该项合格。</w:t>
      </w:r>
    </w:p>
    <w:p w14:paraId="3348374C" w14:textId="77777777" w:rsidR="00E67FF1" w:rsidRPr="008D6E94" w:rsidRDefault="00E67FF1" w:rsidP="008D6E94">
      <w:pPr>
        <w:spacing w:line="360" w:lineRule="auto"/>
        <w:ind w:firstLineChars="200" w:firstLine="428"/>
        <w:rPr>
          <w:rFonts w:ascii="宋体" w:hAnsi="宋体"/>
          <w:color w:val="000000" w:themeColor="text1"/>
        </w:rPr>
      </w:pPr>
      <w:r w:rsidRPr="008D6E94">
        <w:rPr>
          <w:rFonts w:ascii="宋体" w:hAnsi="宋体" w:hint="eastAsia"/>
          <w:color w:val="000000" w:themeColor="text1"/>
        </w:rPr>
        <w:t>对于重金属</w:t>
      </w:r>
      <w:r w:rsidR="00E72034" w:rsidRPr="008D6E94">
        <w:rPr>
          <w:rFonts w:ascii="宋体" w:hAnsi="宋体" w:hint="eastAsia"/>
          <w:color w:val="000000" w:themeColor="text1"/>
        </w:rPr>
        <w:t>含量、</w:t>
      </w:r>
      <w:r w:rsidR="00380F2E" w:rsidRPr="008D6E94">
        <w:rPr>
          <w:rFonts w:ascii="宋体" w:hAnsi="宋体" w:hint="eastAsia"/>
          <w:color w:val="000000" w:themeColor="text1"/>
        </w:rPr>
        <w:t>色差和耐晒性，</w:t>
      </w:r>
      <w:r w:rsidR="00E72034" w:rsidRPr="008D6E94">
        <w:rPr>
          <w:rFonts w:ascii="宋体" w:hAnsi="宋体" w:hint="eastAsia"/>
          <w:color w:val="000000" w:themeColor="text1"/>
        </w:rPr>
        <w:t>若</w:t>
      </w:r>
      <w:r w:rsidR="00380F2E" w:rsidRPr="008D6E94">
        <w:rPr>
          <w:rFonts w:ascii="宋体" w:hAnsi="宋体" w:hint="eastAsia"/>
          <w:color w:val="000000" w:themeColor="text1"/>
        </w:rPr>
        <w:t>有一项不合格，</w:t>
      </w:r>
      <w:r w:rsidR="00C62E84" w:rsidRPr="008D6E94">
        <w:rPr>
          <w:rFonts w:ascii="宋体" w:hAnsi="宋体" w:hint="eastAsia"/>
          <w:color w:val="000000" w:themeColor="text1"/>
        </w:rPr>
        <w:t>则应在原批次中抽取相同数量的样品，对不合格项进行复验，复验结果全部合格，则判定该项合格。</w:t>
      </w:r>
    </w:p>
    <w:p w14:paraId="747E335A" w14:textId="77777777" w:rsidR="00202586" w:rsidRPr="008D6E94" w:rsidRDefault="00165517" w:rsidP="008D6E94">
      <w:pPr>
        <w:spacing w:line="360" w:lineRule="auto"/>
        <w:ind w:firstLineChars="200" w:firstLine="428"/>
        <w:rPr>
          <w:rFonts w:ascii="宋体" w:hAnsi="宋体"/>
          <w:color w:val="000000" w:themeColor="text1"/>
        </w:rPr>
      </w:pPr>
      <w:r w:rsidRPr="008D6E94">
        <w:rPr>
          <w:rFonts w:ascii="宋体" w:hAnsi="宋体" w:hint="eastAsia"/>
          <w:color w:val="000000" w:themeColor="text1"/>
        </w:rPr>
        <w:t>检验出现的不合格项按表</w:t>
      </w:r>
      <w:r w:rsidR="00DB43C0" w:rsidRPr="008D6E94">
        <w:rPr>
          <w:rFonts w:ascii="宋体" w:hAnsi="宋体" w:hint="eastAsia"/>
          <w:color w:val="000000" w:themeColor="text1"/>
        </w:rPr>
        <w:t>4</w:t>
      </w:r>
      <w:r w:rsidRPr="008D6E94">
        <w:rPr>
          <w:rFonts w:ascii="宋体" w:hAnsi="宋体" w:hint="eastAsia"/>
          <w:color w:val="000000" w:themeColor="text1"/>
        </w:rPr>
        <w:t>进行分类。</w:t>
      </w:r>
    </w:p>
    <w:p w14:paraId="2884EE3F" w14:textId="578636B8" w:rsidR="000443AA" w:rsidRPr="00614066" w:rsidRDefault="00416AA7" w:rsidP="00CB0A57">
      <w:pPr>
        <w:spacing w:line="360" w:lineRule="auto"/>
        <w:jc w:val="center"/>
        <w:rPr>
          <w:rFonts w:ascii="黑体" w:eastAsia="黑体" w:hAnsi="黑体"/>
          <w:color w:val="000000" w:themeColor="text1"/>
          <w:szCs w:val="21"/>
        </w:rPr>
      </w:pPr>
      <w:r w:rsidRPr="00614066">
        <w:rPr>
          <w:rFonts w:ascii="黑体" w:eastAsia="黑体" w:hAnsi="黑体" w:hint="eastAsia"/>
          <w:color w:val="000000" w:themeColor="text1"/>
          <w:szCs w:val="21"/>
        </w:rPr>
        <w:t>表</w:t>
      </w:r>
      <w:r w:rsidR="00DB43C0" w:rsidRPr="00614066">
        <w:rPr>
          <w:rFonts w:ascii="黑体" w:eastAsia="黑体" w:hAnsi="黑体" w:hint="eastAsia"/>
          <w:color w:val="000000" w:themeColor="text1"/>
          <w:szCs w:val="21"/>
        </w:rPr>
        <w:t>4</w:t>
      </w:r>
      <w:r w:rsidR="00004D2E">
        <w:rPr>
          <w:rFonts w:ascii="黑体" w:eastAsia="黑体" w:hAnsi="黑体"/>
          <w:color w:val="000000" w:themeColor="text1"/>
          <w:szCs w:val="21"/>
        </w:rPr>
        <w:t xml:space="preserve">  </w:t>
      </w:r>
      <w:r w:rsidRPr="00614066">
        <w:rPr>
          <w:rFonts w:ascii="黑体" w:eastAsia="黑体" w:hAnsi="黑体" w:hint="eastAsia"/>
          <w:color w:val="000000" w:themeColor="text1"/>
          <w:szCs w:val="21"/>
        </w:rPr>
        <w:t>不合格项的分类</w:t>
      </w:r>
    </w:p>
    <w:tbl>
      <w:tblPr>
        <w:tblStyle w:val="afe"/>
        <w:tblW w:w="0" w:type="auto"/>
        <w:jc w:val="center"/>
        <w:tblLook w:val="04A0" w:firstRow="1" w:lastRow="0" w:firstColumn="1" w:lastColumn="0" w:noHBand="0" w:noVBand="1"/>
      </w:tblPr>
      <w:tblGrid>
        <w:gridCol w:w="4199"/>
        <w:gridCol w:w="2430"/>
        <w:gridCol w:w="2520"/>
      </w:tblGrid>
      <w:tr w:rsidR="00F269B0" w:rsidRPr="000C040C" w14:paraId="4443863D" w14:textId="77777777" w:rsidTr="00614066">
        <w:trPr>
          <w:trHeight w:val="340"/>
          <w:jc w:val="center"/>
        </w:trPr>
        <w:tc>
          <w:tcPr>
            <w:tcW w:w="4199" w:type="dxa"/>
            <w:tcBorders>
              <w:top w:val="single" w:sz="12" w:space="0" w:color="auto"/>
              <w:left w:val="single" w:sz="12" w:space="0" w:color="auto"/>
              <w:bottom w:val="single" w:sz="12" w:space="0" w:color="auto"/>
              <w:right w:val="single" w:sz="6" w:space="0" w:color="auto"/>
            </w:tcBorders>
          </w:tcPr>
          <w:p w14:paraId="0EB4A5C1" w14:textId="77777777" w:rsidR="00F269B0" w:rsidRPr="000C040C" w:rsidRDefault="00F269B0" w:rsidP="00F333F7">
            <w:pPr>
              <w:spacing w:line="360" w:lineRule="auto"/>
              <w:jc w:val="center"/>
              <w:rPr>
                <w:rFonts w:ascii="宋体" w:hAnsi="宋体"/>
                <w:color w:val="000000" w:themeColor="text1"/>
                <w:sz w:val="18"/>
                <w:szCs w:val="18"/>
              </w:rPr>
            </w:pPr>
            <w:r w:rsidRPr="000C040C">
              <w:rPr>
                <w:rFonts w:ascii="宋体" w:hAnsi="宋体" w:hint="eastAsia"/>
                <w:color w:val="000000" w:themeColor="text1"/>
                <w:sz w:val="18"/>
                <w:szCs w:val="18"/>
              </w:rPr>
              <w:t>项目</w:t>
            </w:r>
          </w:p>
        </w:tc>
        <w:tc>
          <w:tcPr>
            <w:tcW w:w="2430" w:type="dxa"/>
            <w:tcBorders>
              <w:top w:val="single" w:sz="12" w:space="0" w:color="auto"/>
              <w:left w:val="single" w:sz="6" w:space="0" w:color="auto"/>
              <w:bottom w:val="single" w:sz="12" w:space="0" w:color="auto"/>
              <w:right w:val="single" w:sz="6" w:space="0" w:color="auto"/>
            </w:tcBorders>
          </w:tcPr>
          <w:p w14:paraId="43479FCD" w14:textId="77777777" w:rsidR="00F269B0" w:rsidRPr="000C040C" w:rsidRDefault="00F269B0" w:rsidP="00DE7B8C">
            <w:pPr>
              <w:spacing w:line="360" w:lineRule="auto"/>
              <w:jc w:val="center"/>
              <w:rPr>
                <w:rFonts w:ascii="宋体" w:hAnsi="宋体"/>
                <w:color w:val="000000" w:themeColor="text1"/>
                <w:sz w:val="18"/>
                <w:szCs w:val="18"/>
              </w:rPr>
            </w:pPr>
            <w:r w:rsidRPr="000C040C">
              <w:rPr>
                <w:rFonts w:ascii="宋体" w:hAnsi="宋体" w:hint="eastAsia"/>
                <w:color w:val="000000" w:themeColor="text1"/>
                <w:sz w:val="18"/>
                <w:szCs w:val="18"/>
              </w:rPr>
              <w:t>分类</w:t>
            </w:r>
          </w:p>
        </w:tc>
        <w:tc>
          <w:tcPr>
            <w:tcW w:w="2520" w:type="dxa"/>
            <w:tcBorders>
              <w:top w:val="single" w:sz="12" w:space="0" w:color="auto"/>
              <w:left w:val="single" w:sz="6" w:space="0" w:color="auto"/>
              <w:bottom w:val="single" w:sz="12" w:space="0" w:color="auto"/>
              <w:right w:val="single" w:sz="12" w:space="0" w:color="auto"/>
            </w:tcBorders>
          </w:tcPr>
          <w:p w14:paraId="2DCA4847" w14:textId="77777777" w:rsidR="00F269B0" w:rsidRPr="000C040C" w:rsidRDefault="00F269B0" w:rsidP="00DE7B8C">
            <w:pPr>
              <w:spacing w:line="360" w:lineRule="auto"/>
              <w:jc w:val="center"/>
              <w:rPr>
                <w:rFonts w:ascii="宋体" w:hAnsi="宋体"/>
                <w:color w:val="000000" w:themeColor="text1"/>
                <w:sz w:val="18"/>
                <w:szCs w:val="18"/>
              </w:rPr>
            </w:pPr>
            <w:r>
              <w:rPr>
                <w:rFonts w:ascii="宋体" w:hAnsi="宋体" w:hint="eastAsia"/>
                <w:color w:val="000000" w:themeColor="text1"/>
                <w:sz w:val="18"/>
                <w:szCs w:val="18"/>
              </w:rPr>
              <w:t>接收质量限</w:t>
            </w:r>
          </w:p>
        </w:tc>
      </w:tr>
      <w:tr w:rsidR="00F269B0" w:rsidRPr="000C040C" w14:paraId="6F37F616" w14:textId="77777777" w:rsidTr="00614066">
        <w:trPr>
          <w:trHeight w:val="340"/>
          <w:jc w:val="center"/>
        </w:trPr>
        <w:tc>
          <w:tcPr>
            <w:tcW w:w="4199" w:type="dxa"/>
            <w:tcBorders>
              <w:top w:val="single" w:sz="12" w:space="0" w:color="auto"/>
              <w:left w:val="single" w:sz="12" w:space="0" w:color="auto"/>
            </w:tcBorders>
          </w:tcPr>
          <w:p w14:paraId="6D819FB5" w14:textId="77777777" w:rsidR="00F269B0" w:rsidRPr="000C040C" w:rsidRDefault="00F269B0" w:rsidP="00F333F7">
            <w:pPr>
              <w:spacing w:line="360" w:lineRule="auto"/>
              <w:jc w:val="center"/>
              <w:rPr>
                <w:rFonts w:ascii="宋体" w:hAnsi="宋体"/>
                <w:color w:val="000000" w:themeColor="text1"/>
                <w:sz w:val="18"/>
                <w:szCs w:val="18"/>
              </w:rPr>
            </w:pPr>
            <w:r w:rsidRPr="000C040C">
              <w:rPr>
                <w:rFonts w:ascii="宋体" w:hAnsi="宋体" w:hint="eastAsia"/>
                <w:color w:val="000000" w:themeColor="text1"/>
                <w:sz w:val="18"/>
                <w:szCs w:val="18"/>
              </w:rPr>
              <w:t>外观，烫印外观，压凹凸外观</w:t>
            </w:r>
          </w:p>
        </w:tc>
        <w:tc>
          <w:tcPr>
            <w:tcW w:w="2430" w:type="dxa"/>
            <w:tcBorders>
              <w:top w:val="single" w:sz="12" w:space="0" w:color="auto"/>
            </w:tcBorders>
          </w:tcPr>
          <w:p w14:paraId="20D8E2E2" w14:textId="77777777" w:rsidR="00F269B0" w:rsidRPr="000C040C" w:rsidRDefault="00F269B0" w:rsidP="00D9197C">
            <w:pPr>
              <w:spacing w:line="360" w:lineRule="auto"/>
              <w:jc w:val="center"/>
              <w:rPr>
                <w:rFonts w:ascii="宋体" w:hAnsi="宋体"/>
                <w:color w:val="000000" w:themeColor="text1"/>
                <w:sz w:val="18"/>
                <w:szCs w:val="18"/>
              </w:rPr>
            </w:pPr>
            <w:r w:rsidRPr="000C040C">
              <w:rPr>
                <w:rFonts w:ascii="宋体" w:hAnsi="宋体"/>
                <w:color w:val="000000" w:themeColor="text1"/>
                <w:sz w:val="18"/>
                <w:szCs w:val="18"/>
              </w:rPr>
              <w:t>A</w:t>
            </w:r>
          </w:p>
        </w:tc>
        <w:tc>
          <w:tcPr>
            <w:tcW w:w="2520" w:type="dxa"/>
            <w:tcBorders>
              <w:top w:val="single" w:sz="12" w:space="0" w:color="auto"/>
              <w:right w:val="single" w:sz="12" w:space="0" w:color="auto"/>
            </w:tcBorders>
          </w:tcPr>
          <w:p w14:paraId="3B84C2F5" w14:textId="77777777" w:rsidR="00F269B0" w:rsidRPr="000C040C" w:rsidRDefault="00F269B0" w:rsidP="00EA0428">
            <w:pPr>
              <w:spacing w:line="360" w:lineRule="auto"/>
              <w:jc w:val="center"/>
              <w:rPr>
                <w:rFonts w:ascii="宋体" w:hAnsi="宋体"/>
                <w:color w:val="000000" w:themeColor="text1"/>
                <w:sz w:val="18"/>
                <w:szCs w:val="18"/>
              </w:rPr>
            </w:pPr>
            <w:r>
              <w:rPr>
                <w:rFonts w:ascii="宋体" w:hAnsi="宋体" w:hint="eastAsia"/>
                <w:sz w:val="18"/>
                <w:szCs w:val="18"/>
              </w:rPr>
              <w:t>4</w:t>
            </w:r>
          </w:p>
        </w:tc>
      </w:tr>
      <w:tr w:rsidR="00F269B0" w:rsidRPr="000C040C" w14:paraId="42AF71B8" w14:textId="77777777" w:rsidTr="00614066">
        <w:trPr>
          <w:trHeight w:val="340"/>
          <w:jc w:val="center"/>
        </w:trPr>
        <w:tc>
          <w:tcPr>
            <w:tcW w:w="4199" w:type="dxa"/>
            <w:tcBorders>
              <w:left w:val="single" w:sz="12" w:space="0" w:color="auto"/>
            </w:tcBorders>
          </w:tcPr>
          <w:p w14:paraId="50E895F7" w14:textId="77777777" w:rsidR="00F269B0" w:rsidRPr="000C040C" w:rsidRDefault="00F269B0" w:rsidP="00C10A17">
            <w:pPr>
              <w:spacing w:line="360" w:lineRule="auto"/>
              <w:jc w:val="center"/>
              <w:rPr>
                <w:rFonts w:ascii="宋体" w:hAnsi="宋体"/>
                <w:color w:val="000000" w:themeColor="text1"/>
                <w:sz w:val="18"/>
                <w:szCs w:val="18"/>
              </w:rPr>
            </w:pPr>
            <w:r w:rsidRPr="000C040C">
              <w:rPr>
                <w:rFonts w:ascii="宋体" w:hAnsi="宋体" w:hint="eastAsia"/>
                <w:color w:val="000000" w:themeColor="text1"/>
                <w:sz w:val="18"/>
                <w:szCs w:val="18"/>
              </w:rPr>
              <w:t>各尺寸偏差及套印偏差</w:t>
            </w:r>
          </w:p>
        </w:tc>
        <w:tc>
          <w:tcPr>
            <w:tcW w:w="2430" w:type="dxa"/>
          </w:tcPr>
          <w:p w14:paraId="05CDF4D5" w14:textId="77777777" w:rsidR="00F269B0" w:rsidRPr="000C040C" w:rsidRDefault="00F269B0" w:rsidP="00C10A17">
            <w:pPr>
              <w:spacing w:line="360" w:lineRule="auto"/>
              <w:jc w:val="center"/>
              <w:rPr>
                <w:rFonts w:ascii="宋体" w:hAnsi="宋体"/>
                <w:color w:val="000000" w:themeColor="text1"/>
                <w:sz w:val="18"/>
                <w:szCs w:val="18"/>
              </w:rPr>
            </w:pPr>
            <w:r w:rsidRPr="000C040C">
              <w:rPr>
                <w:rFonts w:ascii="宋体" w:hAnsi="宋体"/>
                <w:color w:val="000000" w:themeColor="text1"/>
                <w:sz w:val="18"/>
                <w:szCs w:val="18"/>
              </w:rPr>
              <w:t>A</w:t>
            </w:r>
          </w:p>
        </w:tc>
        <w:tc>
          <w:tcPr>
            <w:tcW w:w="2520" w:type="dxa"/>
            <w:tcBorders>
              <w:right w:val="single" w:sz="12" w:space="0" w:color="auto"/>
            </w:tcBorders>
          </w:tcPr>
          <w:p w14:paraId="49364986" w14:textId="77777777" w:rsidR="00F269B0" w:rsidRPr="000C040C" w:rsidRDefault="00F269B0" w:rsidP="00C10A17">
            <w:pPr>
              <w:spacing w:line="360" w:lineRule="auto"/>
              <w:jc w:val="center"/>
              <w:rPr>
                <w:rFonts w:ascii="宋体" w:hAnsi="宋体"/>
                <w:color w:val="000000" w:themeColor="text1"/>
                <w:sz w:val="18"/>
                <w:szCs w:val="18"/>
              </w:rPr>
            </w:pPr>
            <w:r w:rsidRPr="000C040C">
              <w:rPr>
                <w:rFonts w:ascii="宋体" w:hAnsi="宋体"/>
                <w:color w:val="000000" w:themeColor="text1"/>
                <w:sz w:val="18"/>
                <w:szCs w:val="18"/>
              </w:rPr>
              <w:t>1</w:t>
            </w:r>
          </w:p>
        </w:tc>
      </w:tr>
      <w:tr w:rsidR="00F269B0" w:rsidRPr="000C040C" w14:paraId="3517F06D" w14:textId="77777777" w:rsidTr="00614066">
        <w:trPr>
          <w:trHeight w:val="340"/>
          <w:jc w:val="center"/>
        </w:trPr>
        <w:tc>
          <w:tcPr>
            <w:tcW w:w="4199" w:type="dxa"/>
            <w:tcBorders>
              <w:left w:val="single" w:sz="12" w:space="0" w:color="auto"/>
            </w:tcBorders>
          </w:tcPr>
          <w:p w14:paraId="5FAA8A17" w14:textId="77777777" w:rsidR="00F269B0" w:rsidRPr="000C040C" w:rsidRDefault="00F269B0" w:rsidP="00F333F7">
            <w:pPr>
              <w:spacing w:line="360" w:lineRule="auto"/>
              <w:jc w:val="center"/>
              <w:rPr>
                <w:rFonts w:ascii="宋体" w:hAnsi="宋体"/>
                <w:color w:val="000000" w:themeColor="text1"/>
                <w:sz w:val="18"/>
                <w:szCs w:val="18"/>
              </w:rPr>
            </w:pPr>
            <w:r w:rsidRPr="000C040C">
              <w:rPr>
                <w:rFonts w:ascii="宋体" w:hAnsi="宋体" w:hint="eastAsia"/>
                <w:color w:val="000000" w:themeColor="text1"/>
                <w:sz w:val="18"/>
                <w:szCs w:val="18"/>
              </w:rPr>
              <w:t>耐磨性</w:t>
            </w:r>
          </w:p>
        </w:tc>
        <w:tc>
          <w:tcPr>
            <w:tcW w:w="2430" w:type="dxa"/>
          </w:tcPr>
          <w:p w14:paraId="2C8083ED" w14:textId="77777777" w:rsidR="00F269B0" w:rsidRPr="000C040C" w:rsidRDefault="00F269B0" w:rsidP="003B3351">
            <w:pPr>
              <w:spacing w:line="360" w:lineRule="auto"/>
              <w:jc w:val="center"/>
              <w:rPr>
                <w:rFonts w:ascii="宋体" w:hAnsi="宋体"/>
                <w:color w:val="000000" w:themeColor="text1"/>
                <w:sz w:val="18"/>
                <w:szCs w:val="18"/>
              </w:rPr>
            </w:pPr>
            <w:r w:rsidRPr="000C040C">
              <w:rPr>
                <w:rFonts w:ascii="宋体" w:hAnsi="宋体" w:hint="eastAsia"/>
                <w:color w:val="000000" w:themeColor="text1"/>
                <w:sz w:val="18"/>
                <w:szCs w:val="18"/>
              </w:rPr>
              <w:t>A</w:t>
            </w:r>
          </w:p>
        </w:tc>
        <w:tc>
          <w:tcPr>
            <w:tcW w:w="2520" w:type="dxa"/>
            <w:tcBorders>
              <w:right w:val="single" w:sz="12" w:space="0" w:color="auto"/>
            </w:tcBorders>
          </w:tcPr>
          <w:p w14:paraId="5951E055" w14:textId="77777777" w:rsidR="00F269B0" w:rsidRPr="000C040C" w:rsidRDefault="00F269B0" w:rsidP="003B3351">
            <w:pPr>
              <w:spacing w:line="360" w:lineRule="auto"/>
              <w:jc w:val="center"/>
              <w:rPr>
                <w:rFonts w:ascii="宋体" w:hAnsi="宋体"/>
                <w:color w:val="000000" w:themeColor="text1"/>
                <w:sz w:val="18"/>
                <w:szCs w:val="18"/>
              </w:rPr>
            </w:pPr>
            <w:r w:rsidRPr="000C040C">
              <w:rPr>
                <w:rFonts w:ascii="宋体" w:hAnsi="宋体"/>
                <w:sz w:val="18"/>
                <w:szCs w:val="18"/>
              </w:rPr>
              <w:t>1</w:t>
            </w:r>
          </w:p>
        </w:tc>
      </w:tr>
      <w:tr w:rsidR="00F269B0" w:rsidRPr="000C040C" w14:paraId="6364F7CA" w14:textId="77777777" w:rsidTr="00614066">
        <w:trPr>
          <w:trHeight w:val="340"/>
          <w:jc w:val="center"/>
        </w:trPr>
        <w:tc>
          <w:tcPr>
            <w:tcW w:w="4199" w:type="dxa"/>
            <w:tcBorders>
              <w:left w:val="single" w:sz="12" w:space="0" w:color="auto"/>
            </w:tcBorders>
          </w:tcPr>
          <w:p w14:paraId="726F4D60" w14:textId="77777777" w:rsidR="00F269B0" w:rsidRPr="000C040C" w:rsidRDefault="00F269B0" w:rsidP="00F333F7">
            <w:pPr>
              <w:spacing w:line="360" w:lineRule="auto"/>
              <w:jc w:val="center"/>
              <w:rPr>
                <w:rFonts w:ascii="宋体" w:hAnsi="宋体"/>
                <w:color w:val="000000" w:themeColor="text1"/>
                <w:sz w:val="18"/>
                <w:szCs w:val="18"/>
              </w:rPr>
            </w:pPr>
            <w:r w:rsidRPr="000C040C">
              <w:rPr>
                <w:rFonts w:ascii="宋体" w:hAnsi="宋体" w:hint="eastAsia"/>
                <w:color w:val="000000" w:themeColor="text1"/>
                <w:sz w:val="18"/>
                <w:szCs w:val="18"/>
              </w:rPr>
              <w:t>耐折性</w:t>
            </w:r>
          </w:p>
        </w:tc>
        <w:tc>
          <w:tcPr>
            <w:tcW w:w="2430" w:type="dxa"/>
          </w:tcPr>
          <w:p w14:paraId="32F85C87" w14:textId="77777777" w:rsidR="00F269B0" w:rsidRPr="000C040C" w:rsidRDefault="00F269B0" w:rsidP="003B3351">
            <w:pPr>
              <w:spacing w:line="360" w:lineRule="auto"/>
              <w:jc w:val="center"/>
              <w:rPr>
                <w:rFonts w:ascii="宋体" w:hAnsi="宋体"/>
                <w:color w:val="000000" w:themeColor="text1"/>
                <w:sz w:val="18"/>
                <w:szCs w:val="18"/>
              </w:rPr>
            </w:pPr>
            <w:r w:rsidRPr="000C040C">
              <w:rPr>
                <w:rFonts w:ascii="宋体" w:hAnsi="宋体" w:hint="eastAsia"/>
                <w:color w:val="000000" w:themeColor="text1"/>
                <w:sz w:val="18"/>
                <w:szCs w:val="18"/>
              </w:rPr>
              <w:t>A</w:t>
            </w:r>
          </w:p>
        </w:tc>
        <w:tc>
          <w:tcPr>
            <w:tcW w:w="2520" w:type="dxa"/>
            <w:tcBorders>
              <w:right w:val="single" w:sz="12" w:space="0" w:color="auto"/>
            </w:tcBorders>
          </w:tcPr>
          <w:p w14:paraId="7D027C3C" w14:textId="77777777" w:rsidR="00F269B0" w:rsidRPr="000C040C" w:rsidRDefault="00F269B0" w:rsidP="003B3351">
            <w:pPr>
              <w:spacing w:line="360" w:lineRule="auto"/>
              <w:jc w:val="center"/>
              <w:rPr>
                <w:rFonts w:ascii="宋体" w:hAnsi="宋体"/>
                <w:color w:val="000000" w:themeColor="text1"/>
                <w:sz w:val="18"/>
                <w:szCs w:val="18"/>
              </w:rPr>
            </w:pPr>
            <w:r w:rsidRPr="000C040C">
              <w:rPr>
                <w:rFonts w:ascii="宋体" w:hAnsi="宋体"/>
                <w:sz w:val="18"/>
                <w:szCs w:val="18"/>
              </w:rPr>
              <w:t>1</w:t>
            </w:r>
          </w:p>
        </w:tc>
      </w:tr>
      <w:tr w:rsidR="00F269B0" w:rsidRPr="000C040C" w14:paraId="622B0A08" w14:textId="77777777" w:rsidTr="00614066">
        <w:trPr>
          <w:trHeight w:val="340"/>
          <w:jc w:val="center"/>
        </w:trPr>
        <w:tc>
          <w:tcPr>
            <w:tcW w:w="4199" w:type="dxa"/>
            <w:tcBorders>
              <w:left w:val="single" w:sz="12" w:space="0" w:color="auto"/>
            </w:tcBorders>
          </w:tcPr>
          <w:p w14:paraId="3382F319" w14:textId="77777777" w:rsidR="00F269B0" w:rsidRPr="000C040C" w:rsidRDefault="00F269B0" w:rsidP="00F333F7">
            <w:pPr>
              <w:spacing w:line="360" w:lineRule="auto"/>
              <w:jc w:val="center"/>
              <w:rPr>
                <w:rFonts w:ascii="宋体" w:hAnsi="宋体"/>
                <w:color w:val="000000" w:themeColor="text1"/>
                <w:sz w:val="18"/>
                <w:szCs w:val="18"/>
              </w:rPr>
            </w:pPr>
            <w:r w:rsidRPr="000C040C">
              <w:rPr>
                <w:rFonts w:ascii="宋体" w:hAnsi="宋体" w:hint="eastAsia"/>
                <w:color w:val="000000" w:themeColor="text1"/>
                <w:sz w:val="18"/>
                <w:szCs w:val="18"/>
              </w:rPr>
              <w:t>油墨/光油附着力</w:t>
            </w:r>
          </w:p>
        </w:tc>
        <w:tc>
          <w:tcPr>
            <w:tcW w:w="2430" w:type="dxa"/>
          </w:tcPr>
          <w:p w14:paraId="41B4E371" w14:textId="77777777" w:rsidR="00F269B0" w:rsidRPr="000C040C" w:rsidRDefault="00F269B0" w:rsidP="003B3351">
            <w:pPr>
              <w:spacing w:line="360" w:lineRule="auto"/>
              <w:jc w:val="center"/>
              <w:rPr>
                <w:rFonts w:ascii="宋体" w:hAnsi="宋体"/>
                <w:color w:val="000000" w:themeColor="text1"/>
                <w:sz w:val="18"/>
                <w:szCs w:val="18"/>
              </w:rPr>
            </w:pPr>
            <w:r w:rsidRPr="000C040C">
              <w:rPr>
                <w:rFonts w:ascii="宋体" w:hAnsi="宋体" w:hint="eastAsia"/>
                <w:color w:val="000000" w:themeColor="text1"/>
                <w:sz w:val="18"/>
                <w:szCs w:val="18"/>
              </w:rPr>
              <w:t>A</w:t>
            </w:r>
          </w:p>
        </w:tc>
        <w:tc>
          <w:tcPr>
            <w:tcW w:w="2520" w:type="dxa"/>
            <w:tcBorders>
              <w:right w:val="single" w:sz="12" w:space="0" w:color="auto"/>
            </w:tcBorders>
          </w:tcPr>
          <w:p w14:paraId="53864C54" w14:textId="77777777" w:rsidR="00F269B0" w:rsidRPr="000C040C" w:rsidRDefault="00F269B0" w:rsidP="003B3351">
            <w:pPr>
              <w:spacing w:line="360" w:lineRule="auto"/>
              <w:jc w:val="center"/>
              <w:rPr>
                <w:rFonts w:ascii="宋体" w:hAnsi="宋体"/>
                <w:color w:val="000000" w:themeColor="text1"/>
                <w:sz w:val="18"/>
                <w:szCs w:val="18"/>
              </w:rPr>
            </w:pPr>
            <w:r w:rsidRPr="000C040C">
              <w:rPr>
                <w:rFonts w:ascii="宋体" w:hAnsi="宋体"/>
                <w:sz w:val="18"/>
                <w:szCs w:val="18"/>
              </w:rPr>
              <w:t>1</w:t>
            </w:r>
          </w:p>
        </w:tc>
      </w:tr>
      <w:tr w:rsidR="00F269B0" w:rsidRPr="000C040C" w14:paraId="0AD7ED8E" w14:textId="77777777" w:rsidTr="00614066">
        <w:trPr>
          <w:trHeight w:val="340"/>
          <w:jc w:val="center"/>
        </w:trPr>
        <w:tc>
          <w:tcPr>
            <w:tcW w:w="4199" w:type="dxa"/>
            <w:tcBorders>
              <w:left w:val="single" w:sz="12" w:space="0" w:color="auto"/>
            </w:tcBorders>
          </w:tcPr>
          <w:p w14:paraId="282CB4BE" w14:textId="77777777" w:rsidR="00F269B0" w:rsidRPr="000C040C" w:rsidRDefault="00F269B0" w:rsidP="00F333F7">
            <w:pPr>
              <w:spacing w:line="360" w:lineRule="auto"/>
              <w:jc w:val="center"/>
              <w:rPr>
                <w:rFonts w:ascii="宋体" w:hAnsi="宋体"/>
                <w:color w:val="000000" w:themeColor="text1"/>
                <w:sz w:val="18"/>
                <w:szCs w:val="18"/>
              </w:rPr>
            </w:pPr>
            <w:r w:rsidRPr="000C040C">
              <w:rPr>
                <w:rFonts w:ascii="宋体" w:hAnsi="宋体" w:hint="eastAsia"/>
                <w:color w:val="000000" w:themeColor="text1"/>
                <w:sz w:val="18"/>
                <w:szCs w:val="18"/>
              </w:rPr>
              <w:t>糊盒牢度</w:t>
            </w:r>
          </w:p>
        </w:tc>
        <w:tc>
          <w:tcPr>
            <w:tcW w:w="2430" w:type="dxa"/>
          </w:tcPr>
          <w:p w14:paraId="561E9CB6" w14:textId="77777777" w:rsidR="00F269B0" w:rsidRPr="000C040C" w:rsidRDefault="00F269B0" w:rsidP="003B3351">
            <w:pPr>
              <w:spacing w:line="360" w:lineRule="auto"/>
              <w:jc w:val="center"/>
              <w:rPr>
                <w:rFonts w:ascii="宋体" w:hAnsi="宋体"/>
                <w:color w:val="000000" w:themeColor="text1"/>
                <w:sz w:val="18"/>
                <w:szCs w:val="18"/>
              </w:rPr>
            </w:pPr>
            <w:r w:rsidRPr="000C040C">
              <w:rPr>
                <w:rFonts w:ascii="宋体" w:hAnsi="宋体" w:hint="eastAsia"/>
                <w:color w:val="000000" w:themeColor="text1"/>
                <w:sz w:val="18"/>
                <w:szCs w:val="18"/>
              </w:rPr>
              <w:t>A</w:t>
            </w:r>
          </w:p>
        </w:tc>
        <w:tc>
          <w:tcPr>
            <w:tcW w:w="2520" w:type="dxa"/>
            <w:tcBorders>
              <w:right w:val="single" w:sz="12" w:space="0" w:color="auto"/>
            </w:tcBorders>
          </w:tcPr>
          <w:p w14:paraId="6F6EDB17" w14:textId="77777777" w:rsidR="00F269B0" w:rsidRPr="000C040C" w:rsidRDefault="00F269B0" w:rsidP="003B3351">
            <w:pPr>
              <w:spacing w:line="360" w:lineRule="auto"/>
              <w:jc w:val="center"/>
              <w:rPr>
                <w:rFonts w:ascii="宋体" w:hAnsi="宋体"/>
                <w:color w:val="000000" w:themeColor="text1"/>
                <w:sz w:val="18"/>
                <w:szCs w:val="18"/>
              </w:rPr>
            </w:pPr>
            <w:r w:rsidRPr="000C040C">
              <w:rPr>
                <w:rFonts w:ascii="宋体" w:hAnsi="宋体"/>
                <w:sz w:val="18"/>
                <w:szCs w:val="18"/>
              </w:rPr>
              <w:t>1</w:t>
            </w:r>
          </w:p>
        </w:tc>
      </w:tr>
      <w:tr w:rsidR="00F269B0" w:rsidRPr="000C040C" w14:paraId="5AED7DEC" w14:textId="77777777" w:rsidTr="00614066">
        <w:trPr>
          <w:trHeight w:val="340"/>
          <w:jc w:val="center"/>
        </w:trPr>
        <w:tc>
          <w:tcPr>
            <w:tcW w:w="4199" w:type="dxa"/>
            <w:tcBorders>
              <w:left w:val="single" w:sz="12" w:space="0" w:color="auto"/>
            </w:tcBorders>
          </w:tcPr>
          <w:p w14:paraId="18C11F27" w14:textId="77777777" w:rsidR="00F269B0" w:rsidRPr="000C040C" w:rsidRDefault="00F269B0" w:rsidP="00F333F7">
            <w:pPr>
              <w:spacing w:line="360" w:lineRule="auto"/>
              <w:jc w:val="center"/>
              <w:rPr>
                <w:rFonts w:ascii="宋体" w:hAnsi="宋体"/>
                <w:color w:val="000000" w:themeColor="text1"/>
                <w:sz w:val="18"/>
                <w:szCs w:val="18"/>
              </w:rPr>
            </w:pPr>
            <w:r>
              <w:rPr>
                <w:rFonts w:ascii="宋体" w:hAnsi="宋体" w:hint="eastAsia"/>
                <w:color w:val="000000" w:themeColor="text1"/>
                <w:sz w:val="18"/>
                <w:szCs w:val="18"/>
              </w:rPr>
              <w:t>溶剂残留</w:t>
            </w:r>
          </w:p>
        </w:tc>
        <w:tc>
          <w:tcPr>
            <w:tcW w:w="2430" w:type="dxa"/>
          </w:tcPr>
          <w:p w14:paraId="43D4E858" w14:textId="77777777" w:rsidR="00F269B0" w:rsidRPr="000C040C" w:rsidRDefault="00F269B0" w:rsidP="003B3351">
            <w:pPr>
              <w:spacing w:line="360" w:lineRule="auto"/>
              <w:jc w:val="center"/>
              <w:rPr>
                <w:rFonts w:ascii="宋体" w:hAnsi="宋体"/>
                <w:color w:val="000000" w:themeColor="text1"/>
                <w:sz w:val="18"/>
                <w:szCs w:val="18"/>
              </w:rPr>
            </w:pPr>
            <w:r w:rsidRPr="000C040C">
              <w:rPr>
                <w:rFonts w:ascii="宋体" w:hAnsi="宋体"/>
                <w:color w:val="000000" w:themeColor="text1"/>
                <w:sz w:val="18"/>
                <w:szCs w:val="18"/>
              </w:rPr>
              <w:t>A</w:t>
            </w:r>
          </w:p>
        </w:tc>
        <w:tc>
          <w:tcPr>
            <w:tcW w:w="2520" w:type="dxa"/>
            <w:tcBorders>
              <w:right w:val="single" w:sz="12" w:space="0" w:color="auto"/>
            </w:tcBorders>
          </w:tcPr>
          <w:p w14:paraId="59E25541" w14:textId="77777777" w:rsidR="00F269B0" w:rsidRPr="000C040C" w:rsidRDefault="00F269B0" w:rsidP="003B3351">
            <w:pPr>
              <w:spacing w:line="360" w:lineRule="auto"/>
              <w:jc w:val="center"/>
              <w:rPr>
                <w:rFonts w:ascii="宋体" w:hAnsi="宋体"/>
                <w:sz w:val="18"/>
                <w:szCs w:val="18"/>
              </w:rPr>
            </w:pPr>
            <w:r w:rsidRPr="000C040C">
              <w:rPr>
                <w:rFonts w:ascii="宋体" w:hAnsi="宋体" w:hint="eastAsia"/>
                <w:sz w:val="18"/>
                <w:szCs w:val="18"/>
              </w:rPr>
              <w:t>1</w:t>
            </w:r>
          </w:p>
        </w:tc>
      </w:tr>
      <w:tr w:rsidR="00F269B0" w:rsidRPr="000C040C" w14:paraId="7407BB56" w14:textId="77777777" w:rsidTr="00614066">
        <w:trPr>
          <w:trHeight w:val="340"/>
          <w:jc w:val="center"/>
        </w:trPr>
        <w:tc>
          <w:tcPr>
            <w:tcW w:w="4199" w:type="dxa"/>
            <w:tcBorders>
              <w:left w:val="single" w:sz="12" w:space="0" w:color="auto"/>
            </w:tcBorders>
          </w:tcPr>
          <w:p w14:paraId="6404A25F" w14:textId="77777777" w:rsidR="00F269B0" w:rsidRDefault="00F269B0" w:rsidP="00F333F7">
            <w:pPr>
              <w:spacing w:line="360" w:lineRule="auto"/>
              <w:jc w:val="center"/>
              <w:rPr>
                <w:rFonts w:ascii="宋体" w:hAnsi="宋体"/>
                <w:color w:val="000000" w:themeColor="text1"/>
                <w:sz w:val="18"/>
                <w:szCs w:val="18"/>
              </w:rPr>
            </w:pPr>
            <w:r>
              <w:rPr>
                <w:rFonts w:ascii="宋体" w:hAnsi="宋体" w:hint="eastAsia"/>
                <w:color w:val="000000" w:themeColor="text1"/>
                <w:sz w:val="18"/>
                <w:szCs w:val="18"/>
              </w:rPr>
              <w:t>苯及苯系物</w:t>
            </w:r>
          </w:p>
        </w:tc>
        <w:tc>
          <w:tcPr>
            <w:tcW w:w="2430" w:type="dxa"/>
          </w:tcPr>
          <w:p w14:paraId="20D5F5F9" w14:textId="77777777" w:rsidR="00F269B0" w:rsidRDefault="00F269B0" w:rsidP="003B3351">
            <w:pPr>
              <w:spacing w:line="360" w:lineRule="auto"/>
              <w:jc w:val="center"/>
              <w:rPr>
                <w:rFonts w:ascii="宋体" w:hAnsi="宋体"/>
                <w:color w:val="000000" w:themeColor="text1"/>
                <w:sz w:val="18"/>
                <w:szCs w:val="18"/>
              </w:rPr>
            </w:pPr>
            <w:r>
              <w:rPr>
                <w:rFonts w:ascii="宋体" w:hAnsi="宋体"/>
                <w:color w:val="000000" w:themeColor="text1"/>
                <w:sz w:val="18"/>
                <w:szCs w:val="18"/>
              </w:rPr>
              <w:t>A</w:t>
            </w:r>
          </w:p>
        </w:tc>
        <w:tc>
          <w:tcPr>
            <w:tcW w:w="2520" w:type="dxa"/>
            <w:tcBorders>
              <w:right w:val="single" w:sz="12" w:space="0" w:color="auto"/>
            </w:tcBorders>
          </w:tcPr>
          <w:p w14:paraId="4B4A14AB" w14:textId="77777777" w:rsidR="00F269B0" w:rsidRDefault="00F269B0" w:rsidP="003B3351">
            <w:pPr>
              <w:spacing w:line="360" w:lineRule="auto"/>
              <w:jc w:val="center"/>
              <w:rPr>
                <w:rFonts w:ascii="宋体" w:hAnsi="宋体"/>
                <w:sz w:val="18"/>
                <w:szCs w:val="18"/>
              </w:rPr>
            </w:pPr>
            <w:r>
              <w:rPr>
                <w:rFonts w:ascii="宋体" w:hAnsi="宋体"/>
                <w:sz w:val="18"/>
                <w:szCs w:val="18"/>
              </w:rPr>
              <w:t>1</w:t>
            </w:r>
          </w:p>
        </w:tc>
      </w:tr>
      <w:tr w:rsidR="00F269B0" w:rsidRPr="000C040C" w14:paraId="481D5682" w14:textId="77777777" w:rsidTr="00614066">
        <w:trPr>
          <w:trHeight w:val="340"/>
          <w:jc w:val="center"/>
        </w:trPr>
        <w:tc>
          <w:tcPr>
            <w:tcW w:w="4199" w:type="dxa"/>
            <w:tcBorders>
              <w:left w:val="single" w:sz="12" w:space="0" w:color="auto"/>
            </w:tcBorders>
          </w:tcPr>
          <w:p w14:paraId="67AABC90" w14:textId="77777777" w:rsidR="00F269B0" w:rsidRDefault="00F269B0" w:rsidP="00F333F7">
            <w:pPr>
              <w:spacing w:line="360" w:lineRule="auto"/>
              <w:jc w:val="center"/>
              <w:rPr>
                <w:rFonts w:ascii="宋体" w:hAnsi="宋体"/>
                <w:color w:val="000000" w:themeColor="text1"/>
                <w:sz w:val="18"/>
                <w:szCs w:val="18"/>
              </w:rPr>
            </w:pPr>
            <w:r>
              <w:rPr>
                <w:rFonts w:ascii="宋体" w:hAnsi="宋体" w:hint="eastAsia"/>
                <w:color w:val="000000" w:themeColor="text1"/>
                <w:sz w:val="18"/>
                <w:szCs w:val="18"/>
              </w:rPr>
              <w:t>重金属残留</w:t>
            </w:r>
          </w:p>
        </w:tc>
        <w:tc>
          <w:tcPr>
            <w:tcW w:w="2430" w:type="dxa"/>
          </w:tcPr>
          <w:p w14:paraId="1C10D6ED" w14:textId="77777777" w:rsidR="00F269B0" w:rsidRDefault="00F269B0" w:rsidP="003B3351">
            <w:pPr>
              <w:spacing w:line="360" w:lineRule="auto"/>
              <w:jc w:val="center"/>
              <w:rPr>
                <w:rFonts w:ascii="宋体" w:hAnsi="宋体"/>
                <w:color w:val="000000" w:themeColor="text1"/>
                <w:sz w:val="18"/>
                <w:szCs w:val="18"/>
              </w:rPr>
            </w:pPr>
            <w:r>
              <w:rPr>
                <w:rFonts w:ascii="宋体" w:hAnsi="宋体"/>
                <w:color w:val="000000" w:themeColor="text1"/>
                <w:sz w:val="18"/>
                <w:szCs w:val="18"/>
              </w:rPr>
              <w:t>B</w:t>
            </w:r>
          </w:p>
        </w:tc>
        <w:tc>
          <w:tcPr>
            <w:tcW w:w="2520" w:type="dxa"/>
            <w:tcBorders>
              <w:right w:val="single" w:sz="12" w:space="0" w:color="auto"/>
            </w:tcBorders>
          </w:tcPr>
          <w:p w14:paraId="4D120A2E" w14:textId="77777777" w:rsidR="00F269B0" w:rsidRDefault="00F269B0" w:rsidP="003B3351">
            <w:pPr>
              <w:spacing w:line="360" w:lineRule="auto"/>
              <w:jc w:val="center"/>
              <w:rPr>
                <w:rFonts w:ascii="宋体" w:hAnsi="宋体"/>
                <w:sz w:val="18"/>
                <w:szCs w:val="18"/>
              </w:rPr>
            </w:pPr>
            <w:r>
              <w:rPr>
                <w:rFonts w:ascii="宋体" w:hAnsi="宋体"/>
                <w:sz w:val="18"/>
                <w:szCs w:val="18"/>
              </w:rPr>
              <w:t>4</w:t>
            </w:r>
          </w:p>
        </w:tc>
      </w:tr>
      <w:tr w:rsidR="00F269B0" w:rsidRPr="000C040C" w14:paraId="6A18215D" w14:textId="77777777" w:rsidTr="00614066">
        <w:trPr>
          <w:trHeight w:val="340"/>
          <w:jc w:val="center"/>
        </w:trPr>
        <w:tc>
          <w:tcPr>
            <w:tcW w:w="4199" w:type="dxa"/>
            <w:tcBorders>
              <w:left w:val="single" w:sz="12" w:space="0" w:color="auto"/>
            </w:tcBorders>
          </w:tcPr>
          <w:p w14:paraId="288CA43A" w14:textId="77777777" w:rsidR="00F269B0" w:rsidRPr="000C040C" w:rsidRDefault="00F269B0" w:rsidP="00F333F7">
            <w:pPr>
              <w:spacing w:line="360" w:lineRule="auto"/>
              <w:jc w:val="center"/>
              <w:rPr>
                <w:rFonts w:ascii="宋体" w:hAnsi="宋体"/>
                <w:color w:val="000000" w:themeColor="text1"/>
                <w:sz w:val="18"/>
                <w:szCs w:val="18"/>
              </w:rPr>
            </w:pPr>
            <w:r>
              <w:rPr>
                <w:rFonts w:ascii="宋体" w:hAnsi="宋体" w:hint="eastAsia"/>
                <w:color w:val="000000" w:themeColor="text1"/>
                <w:sz w:val="18"/>
                <w:szCs w:val="18"/>
              </w:rPr>
              <w:t>色差</w:t>
            </w:r>
          </w:p>
        </w:tc>
        <w:tc>
          <w:tcPr>
            <w:tcW w:w="2430" w:type="dxa"/>
          </w:tcPr>
          <w:p w14:paraId="3685073C" w14:textId="77777777" w:rsidR="00F269B0" w:rsidRPr="000C040C" w:rsidRDefault="00F269B0" w:rsidP="003B3351">
            <w:pPr>
              <w:spacing w:line="360" w:lineRule="auto"/>
              <w:jc w:val="center"/>
              <w:rPr>
                <w:rFonts w:ascii="宋体" w:hAnsi="宋体"/>
                <w:color w:val="000000" w:themeColor="text1"/>
                <w:sz w:val="18"/>
                <w:szCs w:val="18"/>
              </w:rPr>
            </w:pPr>
            <w:r>
              <w:rPr>
                <w:rFonts w:ascii="宋体" w:hAnsi="宋体"/>
                <w:color w:val="000000" w:themeColor="text1"/>
                <w:sz w:val="18"/>
                <w:szCs w:val="18"/>
              </w:rPr>
              <w:t>B</w:t>
            </w:r>
          </w:p>
        </w:tc>
        <w:tc>
          <w:tcPr>
            <w:tcW w:w="2520" w:type="dxa"/>
            <w:tcBorders>
              <w:right w:val="single" w:sz="12" w:space="0" w:color="auto"/>
            </w:tcBorders>
          </w:tcPr>
          <w:p w14:paraId="28734B2F" w14:textId="77777777" w:rsidR="00F269B0" w:rsidRPr="000C040C" w:rsidRDefault="00F269B0" w:rsidP="003B3351">
            <w:pPr>
              <w:spacing w:line="360" w:lineRule="auto"/>
              <w:jc w:val="center"/>
              <w:rPr>
                <w:rFonts w:ascii="宋体" w:hAnsi="宋体"/>
                <w:sz w:val="18"/>
                <w:szCs w:val="18"/>
              </w:rPr>
            </w:pPr>
            <w:r>
              <w:rPr>
                <w:rFonts w:ascii="宋体" w:hAnsi="宋体"/>
                <w:sz w:val="18"/>
                <w:szCs w:val="18"/>
              </w:rPr>
              <w:t>4</w:t>
            </w:r>
          </w:p>
        </w:tc>
      </w:tr>
      <w:tr w:rsidR="00F269B0" w:rsidRPr="000C040C" w14:paraId="75602C30" w14:textId="77777777" w:rsidTr="00614066">
        <w:trPr>
          <w:trHeight w:val="340"/>
          <w:jc w:val="center"/>
        </w:trPr>
        <w:tc>
          <w:tcPr>
            <w:tcW w:w="4199" w:type="dxa"/>
            <w:tcBorders>
              <w:left w:val="single" w:sz="12" w:space="0" w:color="auto"/>
              <w:bottom w:val="single" w:sz="12" w:space="0" w:color="auto"/>
            </w:tcBorders>
          </w:tcPr>
          <w:p w14:paraId="3AC4DE14" w14:textId="77777777" w:rsidR="00F269B0" w:rsidRPr="000C040C" w:rsidRDefault="00F269B0" w:rsidP="00F333F7">
            <w:pPr>
              <w:spacing w:line="360" w:lineRule="auto"/>
              <w:jc w:val="center"/>
              <w:rPr>
                <w:rFonts w:ascii="宋体" w:hAnsi="宋体"/>
                <w:color w:val="000000" w:themeColor="text1"/>
                <w:sz w:val="18"/>
                <w:szCs w:val="18"/>
              </w:rPr>
            </w:pPr>
            <w:r>
              <w:rPr>
                <w:rFonts w:ascii="宋体" w:hAnsi="宋体" w:hint="eastAsia"/>
                <w:color w:val="000000" w:themeColor="text1"/>
                <w:sz w:val="18"/>
                <w:szCs w:val="18"/>
              </w:rPr>
              <w:lastRenderedPageBreak/>
              <w:t>耐晒性</w:t>
            </w:r>
          </w:p>
        </w:tc>
        <w:tc>
          <w:tcPr>
            <w:tcW w:w="2430" w:type="dxa"/>
            <w:tcBorders>
              <w:bottom w:val="single" w:sz="12" w:space="0" w:color="auto"/>
            </w:tcBorders>
          </w:tcPr>
          <w:p w14:paraId="2D887152" w14:textId="77777777" w:rsidR="00F269B0" w:rsidRPr="000C040C" w:rsidRDefault="00F269B0" w:rsidP="003B3351">
            <w:pPr>
              <w:spacing w:line="360" w:lineRule="auto"/>
              <w:jc w:val="center"/>
              <w:rPr>
                <w:rFonts w:ascii="宋体" w:hAnsi="宋体"/>
                <w:color w:val="000000" w:themeColor="text1"/>
                <w:sz w:val="18"/>
                <w:szCs w:val="18"/>
              </w:rPr>
            </w:pPr>
            <w:r>
              <w:rPr>
                <w:rFonts w:ascii="宋体" w:hAnsi="宋体"/>
                <w:color w:val="000000" w:themeColor="text1"/>
                <w:sz w:val="18"/>
                <w:szCs w:val="18"/>
              </w:rPr>
              <w:t>B</w:t>
            </w:r>
          </w:p>
        </w:tc>
        <w:tc>
          <w:tcPr>
            <w:tcW w:w="2520" w:type="dxa"/>
            <w:tcBorders>
              <w:bottom w:val="single" w:sz="12" w:space="0" w:color="auto"/>
              <w:right w:val="single" w:sz="12" w:space="0" w:color="auto"/>
            </w:tcBorders>
          </w:tcPr>
          <w:p w14:paraId="66701846" w14:textId="77777777" w:rsidR="00F269B0" w:rsidRPr="000C040C" w:rsidRDefault="00F269B0" w:rsidP="003B3351">
            <w:pPr>
              <w:spacing w:line="360" w:lineRule="auto"/>
              <w:jc w:val="center"/>
              <w:rPr>
                <w:rFonts w:ascii="宋体" w:hAnsi="宋体"/>
                <w:sz w:val="18"/>
                <w:szCs w:val="18"/>
              </w:rPr>
            </w:pPr>
            <w:r>
              <w:rPr>
                <w:rFonts w:ascii="宋体" w:hAnsi="宋体"/>
                <w:sz w:val="18"/>
                <w:szCs w:val="18"/>
              </w:rPr>
              <w:t>4</w:t>
            </w:r>
          </w:p>
        </w:tc>
      </w:tr>
    </w:tbl>
    <w:p w14:paraId="6D2D24D8" w14:textId="2C35C1FD" w:rsidR="00C62E84" w:rsidRPr="00C62E84" w:rsidRDefault="00C62E84" w:rsidP="00C62E84">
      <w:pPr>
        <w:spacing w:line="360" w:lineRule="auto"/>
        <w:rPr>
          <w:rFonts w:ascii="黑体" w:eastAsia="黑体" w:hAnsi="黑体"/>
          <w:color w:val="000000" w:themeColor="text1"/>
          <w:szCs w:val="21"/>
        </w:rPr>
      </w:pPr>
      <w:r w:rsidRPr="00C62E84">
        <w:rPr>
          <w:rFonts w:ascii="黑体" w:eastAsia="黑体" w:hAnsi="黑体"/>
          <w:color w:val="000000" w:themeColor="text1"/>
          <w:szCs w:val="21"/>
        </w:rPr>
        <w:t xml:space="preserve">6.4.2 </w:t>
      </w:r>
      <w:r w:rsidR="00D31DE8">
        <w:rPr>
          <w:rFonts w:ascii="黑体" w:eastAsia="黑体" w:hAnsi="黑体"/>
          <w:color w:val="000000" w:themeColor="text1"/>
          <w:szCs w:val="21"/>
        </w:rPr>
        <w:t xml:space="preserve"> </w:t>
      </w:r>
      <w:r w:rsidRPr="00C62E84">
        <w:rPr>
          <w:rFonts w:ascii="黑体" w:eastAsia="黑体" w:hAnsi="黑体" w:hint="eastAsia"/>
          <w:color w:val="000000" w:themeColor="text1"/>
          <w:szCs w:val="21"/>
        </w:rPr>
        <w:t>合格批判定</w:t>
      </w:r>
    </w:p>
    <w:p w14:paraId="77EB5E36" w14:textId="77777777" w:rsidR="005D2218" w:rsidRPr="00D31DE8" w:rsidRDefault="00C62E84" w:rsidP="00D31DE8">
      <w:pPr>
        <w:spacing w:line="360" w:lineRule="auto"/>
        <w:ind w:firstLineChars="200" w:firstLine="428"/>
        <w:rPr>
          <w:rFonts w:ascii="宋体" w:hAnsi="宋体"/>
          <w:color w:val="000000" w:themeColor="text1"/>
        </w:rPr>
      </w:pPr>
      <w:r w:rsidRPr="00D31DE8">
        <w:rPr>
          <w:rFonts w:ascii="宋体" w:hAnsi="宋体" w:hint="eastAsia"/>
          <w:color w:val="000000" w:themeColor="text1"/>
        </w:rPr>
        <w:t>外观、尺寸偏差、溶剂残留、苯及苯系物，以及耐磨性、耐折性、油墨/光油附着力、糊盒牢度、重金属、色差、耐晒性测试结果全部合格，则整批合格。</w:t>
      </w:r>
    </w:p>
    <w:p w14:paraId="1B8A459D" w14:textId="77777777" w:rsidR="00437EDC" w:rsidRPr="00524AC5" w:rsidRDefault="005B6960" w:rsidP="00437EDC">
      <w:pPr>
        <w:pStyle w:val="afffffff5"/>
        <w:spacing w:line="360" w:lineRule="auto"/>
        <w:rPr>
          <w:rFonts w:ascii="黑体" w:eastAsia="黑体" w:hAnsi="黑体"/>
          <w:bCs/>
          <w:color w:val="000000" w:themeColor="text1"/>
          <w:sz w:val="21"/>
          <w:szCs w:val="21"/>
        </w:rPr>
      </w:pPr>
      <w:r w:rsidRPr="00524AC5">
        <w:rPr>
          <w:rFonts w:ascii="黑体" w:eastAsia="黑体" w:hAnsi="黑体" w:hint="eastAsia"/>
          <w:bCs/>
          <w:color w:val="000000" w:themeColor="text1"/>
          <w:sz w:val="21"/>
          <w:szCs w:val="21"/>
        </w:rPr>
        <w:t>7</w:t>
      </w:r>
      <w:r w:rsidR="00750B0F" w:rsidRPr="00524AC5">
        <w:rPr>
          <w:rFonts w:ascii="黑体" w:eastAsia="黑体" w:hAnsi="黑体" w:hint="eastAsia"/>
          <w:bCs/>
          <w:color w:val="000000" w:themeColor="text1"/>
          <w:sz w:val="21"/>
          <w:szCs w:val="21"/>
        </w:rPr>
        <w:t xml:space="preserve">  标志、包装、运输</w:t>
      </w:r>
      <w:r w:rsidR="00524AC5" w:rsidRPr="00524AC5">
        <w:rPr>
          <w:rFonts w:ascii="黑体" w:eastAsia="黑体" w:hAnsi="黑体" w:hint="eastAsia"/>
          <w:bCs/>
          <w:color w:val="000000" w:themeColor="text1"/>
          <w:sz w:val="21"/>
          <w:szCs w:val="21"/>
        </w:rPr>
        <w:t>和</w:t>
      </w:r>
      <w:r w:rsidR="00750B0F" w:rsidRPr="00524AC5">
        <w:rPr>
          <w:rFonts w:ascii="黑体" w:eastAsia="黑体" w:hAnsi="黑体" w:hint="eastAsia"/>
          <w:bCs/>
          <w:color w:val="000000" w:themeColor="text1"/>
          <w:sz w:val="21"/>
          <w:szCs w:val="21"/>
        </w:rPr>
        <w:t>贮存</w:t>
      </w:r>
    </w:p>
    <w:p w14:paraId="229D6597" w14:textId="2DE94DAF" w:rsidR="00E469FA" w:rsidRPr="00524AC5" w:rsidRDefault="0094623A" w:rsidP="00437EDC">
      <w:pPr>
        <w:pStyle w:val="afffffff5"/>
        <w:spacing w:line="360" w:lineRule="auto"/>
        <w:rPr>
          <w:rFonts w:ascii="宋体" w:hAnsi="宋体"/>
          <w:color w:val="000000" w:themeColor="text1"/>
          <w:sz w:val="21"/>
          <w:szCs w:val="21"/>
        </w:rPr>
      </w:pPr>
      <w:r w:rsidRPr="00524AC5">
        <w:rPr>
          <w:rFonts w:ascii="黑体" w:eastAsia="黑体" w:hAnsi="黑体" w:hint="eastAsia"/>
          <w:color w:val="000000" w:themeColor="text1"/>
          <w:sz w:val="21"/>
          <w:szCs w:val="21"/>
        </w:rPr>
        <w:t>7</w:t>
      </w:r>
      <w:r w:rsidR="00E469FA" w:rsidRPr="00524AC5">
        <w:rPr>
          <w:rFonts w:ascii="黑体" w:eastAsia="黑体" w:hAnsi="黑体"/>
          <w:color w:val="000000" w:themeColor="text1"/>
          <w:sz w:val="21"/>
          <w:szCs w:val="21"/>
        </w:rPr>
        <w:t xml:space="preserve">.1 </w:t>
      </w:r>
      <w:r w:rsidR="00D31DE8">
        <w:rPr>
          <w:rFonts w:ascii="黑体" w:eastAsia="黑体" w:hAnsi="黑体"/>
          <w:color w:val="000000" w:themeColor="text1"/>
          <w:sz w:val="21"/>
          <w:szCs w:val="21"/>
        </w:rPr>
        <w:t xml:space="preserve"> </w:t>
      </w:r>
      <w:r w:rsidR="00E469FA" w:rsidRPr="00524AC5">
        <w:rPr>
          <w:rFonts w:ascii="黑体" w:eastAsia="黑体" w:hAnsi="黑体" w:hint="eastAsia"/>
          <w:color w:val="000000" w:themeColor="text1"/>
          <w:sz w:val="21"/>
          <w:szCs w:val="21"/>
        </w:rPr>
        <w:t>标志</w:t>
      </w:r>
    </w:p>
    <w:p w14:paraId="0B4F0543" w14:textId="77777777" w:rsidR="00B9307C" w:rsidRPr="00152110" w:rsidRDefault="00E469FA" w:rsidP="00D31DE8">
      <w:pPr>
        <w:spacing w:line="360" w:lineRule="auto"/>
        <w:ind w:firstLineChars="200" w:firstLine="428"/>
        <w:rPr>
          <w:rFonts w:ascii="宋体" w:hAnsi="宋体"/>
          <w:color w:val="000000" w:themeColor="text1"/>
        </w:rPr>
      </w:pPr>
      <w:r w:rsidRPr="00152110">
        <w:rPr>
          <w:rFonts w:ascii="宋体" w:hAnsi="宋体" w:hint="eastAsia"/>
          <w:color w:val="000000" w:themeColor="text1"/>
        </w:rPr>
        <w:t>产品每件</w:t>
      </w:r>
      <w:r w:rsidR="00710FCF" w:rsidRPr="00152110">
        <w:rPr>
          <w:rFonts w:ascii="宋体" w:hAnsi="宋体" w:hint="eastAsia"/>
          <w:color w:val="000000" w:themeColor="text1"/>
        </w:rPr>
        <w:t>外</w:t>
      </w:r>
      <w:r w:rsidRPr="00152110">
        <w:rPr>
          <w:rFonts w:ascii="宋体" w:hAnsi="宋体" w:hint="eastAsia"/>
          <w:color w:val="000000" w:themeColor="text1"/>
        </w:rPr>
        <w:t>包装上均应附有产品</w:t>
      </w:r>
      <w:r w:rsidR="00710FCF" w:rsidRPr="00152110">
        <w:rPr>
          <w:rFonts w:ascii="宋体" w:hAnsi="宋体" w:hint="eastAsia"/>
          <w:color w:val="000000" w:themeColor="text1"/>
        </w:rPr>
        <w:t>检验</w:t>
      </w:r>
      <w:r w:rsidRPr="00152110">
        <w:rPr>
          <w:rFonts w:ascii="宋体" w:hAnsi="宋体" w:hint="eastAsia"/>
          <w:color w:val="000000" w:themeColor="text1"/>
        </w:rPr>
        <w:t>合格证</w:t>
      </w:r>
      <w:r w:rsidR="00B9307C" w:rsidRPr="00152110">
        <w:rPr>
          <w:rFonts w:ascii="宋体" w:hAnsi="宋体" w:hint="eastAsia"/>
          <w:color w:val="000000" w:themeColor="text1"/>
        </w:rPr>
        <w:t>，并标明产品名称、</w:t>
      </w:r>
      <w:r w:rsidR="00710FCF" w:rsidRPr="00152110">
        <w:rPr>
          <w:rFonts w:ascii="宋体" w:hAnsi="宋体" w:hint="eastAsia"/>
          <w:color w:val="000000" w:themeColor="text1"/>
        </w:rPr>
        <w:t>尺寸</w:t>
      </w:r>
      <w:r w:rsidR="00B9307C" w:rsidRPr="00152110">
        <w:rPr>
          <w:rFonts w:ascii="宋体" w:hAnsi="宋体" w:hint="eastAsia"/>
          <w:color w:val="000000" w:themeColor="text1"/>
        </w:rPr>
        <w:t>规格、</w:t>
      </w:r>
      <w:r w:rsidRPr="00152110">
        <w:rPr>
          <w:rFonts w:ascii="宋体" w:hAnsi="宋体" w:hint="eastAsia"/>
          <w:color w:val="000000" w:themeColor="text1"/>
        </w:rPr>
        <w:t>数量、</w:t>
      </w:r>
      <w:r w:rsidR="00710FCF" w:rsidRPr="00152110">
        <w:rPr>
          <w:rFonts w:ascii="宋体" w:hAnsi="宋体" w:hint="eastAsia"/>
          <w:color w:val="000000" w:themeColor="text1"/>
        </w:rPr>
        <w:t>生产</w:t>
      </w:r>
      <w:r w:rsidRPr="00152110">
        <w:rPr>
          <w:rFonts w:ascii="宋体" w:hAnsi="宋体" w:hint="eastAsia"/>
          <w:color w:val="000000" w:themeColor="text1"/>
        </w:rPr>
        <w:t>批号日期、检验员代号、生产单位</w:t>
      </w:r>
      <w:r w:rsidR="00B9307C" w:rsidRPr="00152110">
        <w:rPr>
          <w:rFonts w:ascii="宋体" w:hAnsi="宋体" w:hint="eastAsia"/>
          <w:color w:val="000000" w:themeColor="text1"/>
        </w:rPr>
        <w:t>名称、生产单位地址、执行</w:t>
      </w:r>
      <w:r w:rsidRPr="00152110">
        <w:rPr>
          <w:rFonts w:ascii="宋体" w:hAnsi="宋体" w:hint="eastAsia"/>
          <w:color w:val="000000" w:themeColor="text1"/>
        </w:rPr>
        <w:t>标准等</w:t>
      </w:r>
      <w:r w:rsidR="00CC1D45" w:rsidRPr="00152110">
        <w:rPr>
          <w:rFonts w:ascii="宋体" w:hAnsi="宋体" w:hint="eastAsia"/>
          <w:color w:val="000000" w:themeColor="text1"/>
        </w:rPr>
        <w:t>信息</w:t>
      </w:r>
      <w:r w:rsidRPr="00152110">
        <w:rPr>
          <w:rFonts w:ascii="宋体" w:hAnsi="宋体" w:hint="eastAsia"/>
          <w:color w:val="000000" w:themeColor="text1"/>
        </w:rPr>
        <w:t>。</w:t>
      </w:r>
    </w:p>
    <w:p w14:paraId="71897FAD" w14:textId="77777777" w:rsidR="00E469FA" w:rsidRPr="00152110" w:rsidRDefault="00452932" w:rsidP="00D31DE8">
      <w:pPr>
        <w:spacing w:line="360" w:lineRule="auto"/>
        <w:ind w:firstLineChars="200" w:firstLine="428"/>
        <w:rPr>
          <w:rFonts w:ascii="宋体" w:hAnsi="宋体"/>
          <w:color w:val="000000" w:themeColor="text1"/>
        </w:rPr>
      </w:pPr>
      <w:r w:rsidRPr="00152110">
        <w:rPr>
          <w:rFonts w:ascii="宋体" w:hAnsi="宋体" w:hint="eastAsia"/>
          <w:color w:val="000000" w:themeColor="text1"/>
        </w:rPr>
        <w:t>图示</w:t>
      </w:r>
      <w:r w:rsidR="00D14F98" w:rsidRPr="00152110">
        <w:rPr>
          <w:rFonts w:ascii="宋体" w:hAnsi="宋体" w:hint="eastAsia"/>
          <w:color w:val="000000" w:themeColor="text1"/>
        </w:rPr>
        <w:t>标志</w:t>
      </w:r>
      <w:r w:rsidRPr="00152110">
        <w:rPr>
          <w:rFonts w:ascii="宋体" w:hAnsi="宋体" w:hint="eastAsia"/>
          <w:color w:val="000000" w:themeColor="text1"/>
        </w:rPr>
        <w:t>及标志尺寸等要求应符合G</w:t>
      </w:r>
      <w:r w:rsidR="00E469FA" w:rsidRPr="00152110">
        <w:rPr>
          <w:rFonts w:ascii="宋体" w:hAnsi="宋体" w:hint="eastAsia"/>
          <w:color w:val="000000" w:themeColor="text1"/>
        </w:rPr>
        <w:t>B/T 191的</w:t>
      </w:r>
      <w:r w:rsidR="00D14F98" w:rsidRPr="00152110">
        <w:rPr>
          <w:rFonts w:ascii="宋体" w:hAnsi="宋体" w:hint="eastAsia"/>
          <w:color w:val="000000" w:themeColor="text1"/>
        </w:rPr>
        <w:t>有关规定</w:t>
      </w:r>
      <w:r w:rsidR="00E469FA" w:rsidRPr="00152110">
        <w:rPr>
          <w:rFonts w:ascii="宋体" w:hAnsi="宋体" w:hint="eastAsia"/>
          <w:color w:val="000000" w:themeColor="text1"/>
        </w:rPr>
        <w:t>。</w:t>
      </w:r>
    </w:p>
    <w:p w14:paraId="42F413B9" w14:textId="77777777" w:rsidR="00E469FA" w:rsidRPr="00152110" w:rsidRDefault="0094623A" w:rsidP="00E469FA">
      <w:pPr>
        <w:pStyle w:val="afffffff5"/>
        <w:spacing w:line="360" w:lineRule="auto"/>
        <w:rPr>
          <w:rFonts w:ascii="黑体" w:eastAsia="黑体" w:hAnsi="黑体"/>
          <w:color w:val="000000" w:themeColor="text1"/>
          <w:sz w:val="21"/>
        </w:rPr>
      </w:pPr>
      <w:r w:rsidRPr="00152110">
        <w:rPr>
          <w:rFonts w:ascii="黑体" w:eastAsia="黑体" w:hAnsi="黑体" w:hint="eastAsia"/>
          <w:color w:val="000000" w:themeColor="text1"/>
          <w:sz w:val="21"/>
        </w:rPr>
        <w:t>7</w:t>
      </w:r>
      <w:r w:rsidR="00E469FA" w:rsidRPr="00152110">
        <w:rPr>
          <w:rFonts w:ascii="黑体" w:eastAsia="黑体" w:hAnsi="黑体"/>
          <w:color w:val="000000" w:themeColor="text1"/>
          <w:sz w:val="21"/>
        </w:rPr>
        <w:t xml:space="preserve">.2  </w:t>
      </w:r>
      <w:r w:rsidR="00E469FA" w:rsidRPr="00152110">
        <w:rPr>
          <w:rFonts w:ascii="黑体" w:eastAsia="黑体" w:hAnsi="黑体" w:hint="eastAsia"/>
          <w:color w:val="000000" w:themeColor="text1"/>
          <w:sz w:val="21"/>
        </w:rPr>
        <w:t>包装</w:t>
      </w:r>
    </w:p>
    <w:p w14:paraId="28A56E0F" w14:textId="77777777" w:rsidR="00D14F98" w:rsidRPr="00D31DE8" w:rsidRDefault="00452932" w:rsidP="00D31DE8">
      <w:pPr>
        <w:spacing w:line="360" w:lineRule="auto"/>
        <w:ind w:firstLineChars="200" w:firstLine="428"/>
        <w:rPr>
          <w:rFonts w:ascii="宋体" w:hAnsi="宋体"/>
          <w:color w:val="000000" w:themeColor="text1"/>
        </w:rPr>
      </w:pPr>
      <w:r w:rsidRPr="00D31DE8">
        <w:rPr>
          <w:rFonts w:ascii="宋体" w:hAnsi="宋体" w:hint="eastAsia"/>
          <w:color w:val="000000" w:themeColor="text1"/>
        </w:rPr>
        <w:t>产品可</w:t>
      </w:r>
      <w:r w:rsidR="00D14F98" w:rsidRPr="00D31DE8">
        <w:rPr>
          <w:rFonts w:ascii="宋体" w:hAnsi="宋体" w:hint="eastAsia"/>
          <w:color w:val="000000" w:themeColor="text1"/>
        </w:rPr>
        <w:t>采用纸箱内衬牛皮纸或薄膜进行包装，也可由供需双方商定。</w:t>
      </w:r>
    </w:p>
    <w:p w14:paraId="6D7C04B9" w14:textId="77777777" w:rsidR="00E469FA" w:rsidRPr="00152110" w:rsidRDefault="0094623A" w:rsidP="00E469FA">
      <w:pPr>
        <w:pStyle w:val="afffffff5"/>
        <w:spacing w:line="360" w:lineRule="auto"/>
        <w:rPr>
          <w:rFonts w:ascii="黑体" w:eastAsia="黑体" w:hAnsi="黑体"/>
          <w:color w:val="000000" w:themeColor="text1"/>
          <w:sz w:val="21"/>
        </w:rPr>
      </w:pPr>
      <w:r w:rsidRPr="00152110">
        <w:rPr>
          <w:rFonts w:ascii="黑体" w:eastAsia="黑体" w:hAnsi="黑体" w:hint="eastAsia"/>
          <w:color w:val="000000" w:themeColor="text1"/>
          <w:sz w:val="21"/>
        </w:rPr>
        <w:t>7</w:t>
      </w:r>
      <w:r w:rsidR="00E469FA" w:rsidRPr="00152110">
        <w:rPr>
          <w:rFonts w:ascii="黑体" w:eastAsia="黑体" w:hAnsi="黑体"/>
          <w:color w:val="000000" w:themeColor="text1"/>
          <w:sz w:val="21"/>
        </w:rPr>
        <w:t xml:space="preserve">.3  </w:t>
      </w:r>
      <w:r w:rsidR="00E469FA" w:rsidRPr="00152110">
        <w:rPr>
          <w:rFonts w:ascii="黑体" w:eastAsia="黑体" w:hAnsi="黑体" w:hint="eastAsia"/>
          <w:color w:val="000000" w:themeColor="text1"/>
          <w:sz w:val="21"/>
        </w:rPr>
        <w:t>运输</w:t>
      </w:r>
    </w:p>
    <w:p w14:paraId="49CE0DCA" w14:textId="77777777" w:rsidR="00D14F98" w:rsidRPr="00D31DE8" w:rsidRDefault="00D14F98" w:rsidP="00D31DE8">
      <w:pPr>
        <w:spacing w:line="360" w:lineRule="auto"/>
        <w:ind w:firstLineChars="200" w:firstLine="428"/>
        <w:rPr>
          <w:rFonts w:ascii="宋体" w:hAnsi="宋体"/>
          <w:color w:val="000000" w:themeColor="text1"/>
        </w:rPr>
      </w:pPr>
      <w:r w:rsidRPr="00D31DE8">
        <w:rPr>
          <w:rFonts w:ascii="宋体" w:hAnsi="宋体" w:hint="eastAsia"/>
          <w:color w:val="000000" w:themeColor="text1"/>
        </w:rPr>
        <w:t>运输中应防止</w:t>
      </w:r>
      <w:r w:rsidR="00452932" w:rsidRPr="00D31DE8">
        <w:rPr>
          <w:rFonts w:ascii="宋体" w:hAnsi="宋体" w:hint="eastAsia"/>
          <w:color w:val="000000" w:themeColor="text1"/>
        </w:rPr>
        <w:t>接触锐利物体，</w:t>
      </w:r>
      <w:r w:rsidRPr="00D31DE8">
        <w:rPr>
          <w:rFonts w:ascii="宋体" w:hAnsi="宋体" w:hint="eastAsia"/>
          <w:color w:val="000000" w:themeColor="text1"/>
        </w:rPr>
        <w:t>同时避免日晒雨淋，保证包装完好及产品不受污染</w:t>
      </w:r>
      <w:r w:rsidR="00A620FB" w:rsidRPr="00D31DE8">
        <w:rPr>
          <w:rFonts w:ascii="宋体" w:hAnsi="宋体" w:hint="eastAsia"/>
          <w:color w:val="000000" w:themeColor="text1"/>
        </w:rPr>
        <w:t>和破损。</w:t>
      </w:r>
    </w:p>
    <w:p w14:paraId="00F3DD79" w14:textId="77777777" w:rsidR="00E469FA" w:rsidRPr="00152110" w:rsidRDefault="0094623A" w:rsidP="00E469FA">
      <w:pPr>
        <w:pStyle w:val="afffffff5"/>
        <w:spacing w:line="360" w:lineRule="auto"/>
        <w:rPr>
          <w:rFonts w:ascii="黑体" w:eastAsia="黑体" w:hAnsi="黑体"/>
          <w:color w:val="000000" w:themeColor="text1"/>
          <w:sz w:val="21"/>
        </w:rPr>
      </w:pPr>
      <w:r w:rsidRPr="00152110">
        <w:rPr>
          <w:rFonts w:ascii="黑体" w:eastAsia="黑体" w:hAnsi="黑体" w:hint="eastAsia"/>
          <w:color w:val="000000" w:themeColor="text1"/>
          <w:sz w:val="21"/>
        </w:rPr>
        <w:t>7</w:t>
      </w:r>
      <w:r w:rsidR="00E469FA" w:rsidRPr="00152110">
        <w:rPr>
          <w:rFonts w:ascii="黑体" w:eastAsia="黑体" w:hAnsi="黑体"/>
          <w:color w:val="000000" w:themeColor="text1"/>
          <w:sz w:val="21"/>
        </w:rPr>
        <w:t xml:space="preserve">.4  </w:t>
      </w:r>
      <w:r w:rsidR="00E469FA" w:rsidRPr="00152110">
        <w:rPr>
          <w:rFonts w:ascii="黑体" w:eastAsia="黑体" w:hAnsi="黑体" w:hint="eastAsia"/>
          <w:color w:val="000000" w:themeColor="text1"/>
          <w:sz w:val="21"/>
        </w:rPr>
        <w:t>贮存</w:t>
      </w:r>
    </w:p>
    <w:p w14:paraId="75F0CF39" w14:textId="0FC932D4" w:rsidR="0019387B" w:rsidRPr="00457FB0" w:rsidRDefault="0014455A" w:rsidP="00457FB0">
      <w:pPr>
        <w:spacing w:line="360" w:lineRule="auto"/>
        <w:ind w:firstLineChars="200" w:firstLine="428"/>
        <w:rPr>
          <w:rStyle w:val="afc"/>
          <w:rFonts w:ascii="宋体" w:hAnsi="宋体"/>
          <w:color w:val="000000" w:themeColor="text1"/>
          <w:szCs w:val="24"/>
        </w:rPr>
      </w:pPr>
      <w:r w:rsidRPr="00D31DE8">
        <w:rPr>
          <w:rFonts w:ascii="宋体" w:hAnsi="宋体" w:hint="eastAsia"/>
          <w:color w:val="000000" w:themeColor="text1"/>
        </w:rPr>
        <w:t>产品应贮存于清洁、干燥、通风</w:t>
      </w:r>
      <w:r w:rsidR="00D14F98" w:rsidRPr="00D31DE8">
        <w:rPr>
          <w:rFonts w:ascii="宋体" w:hAnsi="宋体" w:hint="eastAsia"/>
          <w:color w:val="000000" w:themeColor="text1"/>
        </w:rPr>
        <w:t>、温度适宜</w:t>
      </w:r>
      <w:r w:rsidRPr="00D31DE8">
        <w:rPr>
          <w:rFonts w:ascii="宋体" w:hAnsi="宋体" w:hint="eastAsia"/>
          <w:color w:val="000000" w:themeColor="text1"/>
        </w:rPr>
        <w:t>的库房内，避免阳光照射，距热源</w:t>
      </w:r>
      <w:r w:rsidR="00452932" w:rsidRPr="00D31DE8">
        <w:rPr>
          <w:rFonts w:ascii="宋体" w:hAnsi="宋体" w:hint="eastAsia"/>
          <w:color w:val="000000" w:themeColor="text1"/>
        </w:rPr>
        <w:t>应</w:t>
      </w:r>
      <w:r w:rsidRPr="00D31DE8">
        <w:rPr>
          <w:rFonts w:ascii="宋体" w:hAnsi="宋体" w:hint="eastAsia"/>
          <w:color w:val="000000" w:themeColor="text1"/>
        </w:rPr>
        <w:t>不小于1m</w:t>
      </w:r>
      <w:r w:rsidR="00D14F98" w:rsidRPr="00D31DE8">
        <w:rPr>
          <w:rFonts w:ascii="宋体" w:hAnsi="宋体" w:hint="eastAsia"/>
          <w:color w:val="000000" w:themeColor="text1"/>
        </w:rPr>
        <w:t>。产品贮存期为自生产之日起</w:t>
      </w:r>
      <w:r w:rsidRPr="00D31DE8">
        <w:rPr>
          <w:rFonts w:ascii="宋体" w:hAnsi="宋体" w:hint="eastAsia"/>
          <w:color w:val="000000" w:themeColor="text1"/>
        </w:rPr>
        <w:t>一年。</w:t>
      </w:r>
    </w:p>
    <w:p w14:paraId="516C8846" w14:textId="77777777" w:rsidR="00457FB0" w:rsidRDefault="00457FB0">
      <w:pPr>
        <w:widowControl/>
        <w:jc w:val="left"/>
        <w:rPr>
          <w:rStyle w:val="afc"/>
          <w:rFonts w:ascii="黑体" w:eastAsia="黑体" w:hAnsi="黑体"/>
        </w:rPr>
      </w:pPr>
      <w:r>
        <w:rPr>
          <w:rStyle w:val="afc"/>
          <w:rFonts w:hAnsi="黑体"/>
        </w:rPr>
        <w:br w:type="page"/>
      </w:r>
    </w:p>
    <w:p w14:paraId="324AC21B" w14:textId="34AFA57D" w:rsidR="00DC1814" w:rsidRDefault="00FB59A0" w:rsidP="00457FB0">
      <w:pPr>
        <w:pStyle w:val="Default"/>
        <w:jc w:val="center"/>
        <w:rPr>
          <w:rStyle w:val="afc"/>
          <w:rFonts w:hAnsi="黑体" w:cs="Times New Roman"/>
          <w:color w:val="auto"/>
          <w:kern w:val="2"/>
        </w:rPr>
      </w:pPr>
      <w:r>
        <w:rPr>
          <w:rStyle w:val="afc"/>
          <w:rFonts w:hAnsi="黑体" w:cs="Times New Roman" w:hint="eastAsia"/>
          <w:color w:val="auto"/>
          <w:kern w:val="2"/>
        </w:rPr>
        <w:lastRenderedPageBreak/>
        <w:t>附录A</w:t>
      </w:r>
    </w:p>
    <w:p w14:paraId="79055E25" w14:textId="77777777" w:rsidR="00023E42" w:rsidRDefault="00023E42" w:rsidP="00457FB0">
      <w:pPr>
        <w:pStyle w:val="Default"/>
        <w:jc w:val="center"/>
        <w:rPr>
          <w:rStyle w:val="afc"/>
          <w:rFonts w:hAnsi="黑体" w:cs="Times New Roman"/>
          <w:color w:val="auto"/>
          <w:kern w:val="2"/>
        </w:rPr>
      </w:pPr>
      <w:r>
        <w:rPr>
          <w:rStyle w:val="afc"/>
          <w:rFonts w:hAnsi="黑体" w:cs="Times New Roman" w:hint="eastAsia"/>
          <w:color w:val="auto"/>
          <w:kern w:val="2"/>
        </w:rPr>
        <w:t>（资料性）</w:t>
      </w:r>
    </w:p>
    <w:p w14:paraId="5DF9B790" w14:textId="77777777" w:rsidR="00D94596" w:rsidRPr="00F00C37" w:rsidRDefault="00D94596" w:rsidP="00457FB0">
      <w:pPr>
        <w:pStyle w:val="Default"/>
        <w:jc w:val="center"/>
        <w:rPr>
          <w:rStyle w:val="afc"/>
          <w:rFonts w:eastAsiaTheme="minorEastAsia" w:hAnsi="黑体" w:cs="Times New Roman"/>
          <w:color w:val="auto"/>
          <w:kern w:val="2"/>
        </w:rPr>
      </w:pPr>
      <w:r w:rsidRPr="00F00C37">
        <w:rPr>
          <w:rStyle w:val="afc"/>
          <w:rFonts w:hAnsi="黑体" w:cs="Times New Roman" w:hint="eastAsia"/>
          <w:color w:val="auto"/>
          <w:kern w:val="2"/>
        </w:rPr>
        <w:t>转移镀铝纸</w:t>
      </w:r>
      <w:r w:rsidR="00240AE0" w:rsidRPr="00F00C37">
        <w:rPr>
          <w:rStyle w:val="afc"/>
          <w:rFonts w:hAnsi="黑体" w:cs="Times New Roman" w:hint="eastAsia"/>
          <w:color w:val="auto"/>
          <w:kern w:val="2"/>
        </w:rPr>
        <w:t>主要</w:t>
      </w:r>
      <w:r w:rsidRPr="00F00C37">
        <w:rPr>
          <w:rStyle w:val="afc"/>
          <w:rFonts w:hAnsi="黑体" w:cs="Times New Roman" w:hint="eastAsia"/>
          <w:color w:val="auto"/>
          <w:kern w:val="2"/>
        </w:rPr>
        <w:t>技术指标</w:t>
      </w:r>
      <w:r w:rsidR="0019387B" w:rsidRPr="001B5170">
        <w:rPr>
          <w:rStyle w:val="afc"/>
          <w:rFonts w:hAnsi="黑体" w:cs="Times New Roman" w:hint="eastAsia"/>
          <w:color w:val="auto"/>
          <w:kern w:val="2"/>
        </w:rPr>
        <w:t>及相关试验方法</w:t>
      </w:r>
    </w:p>
    <w:p w14:paraId="5003EE8C" w14:textId="77777777" w:rsidR="00D94596" w:rsidRDefault="00D94596" w:rsidP="00841879">
      <w:pPr>
        <w:pStyle w:val="Default"/>
        <w:spacing w:line="360" w:lineRule="auto"/>
        <w:jc w:val="center"/>
        <w:rPr>
          <w:rStyle w:val="afc"/>
          <w:rFonts w:hAnsi="黑体" w:cs="Times New Roman"/>
          <w:color w:val="auto"/>
          <w:kern w:val="2"/>
        </w:rPr>
      </w:pPr>
    </w:p>
    <w:p w14:paraId="41E34587" w14:textId="4C40A704" w:rsidR="00975265" w:rsidRDefault="002202BD" w:rsidP="00DC1814">
      <w:pPr>
        <w:pStyle w:val="Default"/>
        <w:spacing w:line="360" w:lineRule="auto"/>
        <w:rPr>
          <w:rStyle w:val="afc"/>
          <w:rFonts w:hAnsi="黑体" w:cs="Times New Roman"/>
          <w:color w:val="auto"/>
          <w:kern w:val="2"/>
        </w:rPr>
      </w:pPr>
      <w:r>
        <w:rPr>
          <w:rStyle w:val="afc"/>
          <w:rFonts w:hAnsi="黑体" w:cs="Times New Roman" w:hint="eastAsia"/>
          <w:color w:val="auto"/>
          <w:kern w:val="2"/>
        </w:rPr>
        <w:t>A</w:t>
      </w:r>
      <w:r w:rsidR="00457FB0">
        <w:rPr>
          <w:rStyle w:val="afc"/>
          <w:rFonts w:hAnsi="黑体" w:cs="Times New Roman" w:hint="eastAsia"/>
          <w:color w:val="auto"/>
          <w:kern w:val="2"/>
        </w:rPr>
        <w:t>.</w:t>
      </w:r>
      <w:r>
        <w:rPr>
          <w:rStyle w:val="afc"/>
          <w:rFonts w:hAnsi="黑体" w:cs="Times New Roman" w:hint="eastAsia"/>
          <w:color w:val="auto"/>
          <w:kern w:val="2"/>
        </w:rPr>
        <w:t>1</w:t>
      </w:r>
      <w:r w:rsidR="00457FB0">
        <w:rPr>
          <w:rStyle w:val="afc"/>
          <w:rFonts w:hAnsi="黑体" w:cs="Times New Roman"/>
          <w:color w:val="auto"/>
          <w:kern w:val="2"/>
        </w:rPr>
        <w:t xml:space="preserve">  </w:t>
      </w:r>
      <w:r w:rsidR="00023E42">
        <w:rPr>
          <w:rStyle w:val="afc"/>
          <w:rFonts w:hAnsi="黑体" w:cs="Times New Roman" w:hint="eastAsia"/>
          <w:color w:val="auto"/>
          <w:kern w:val="2"/>
        </w:rPr>
        <w:t>转移镀铝纸</w:t>
      </w:r>
      <w:r w:rsidR="00240AE0">
        <w:rPr>
          <w:rStyle w:val="afc"/>
          <w:rFonts w:hAnsi="黑体" w:cs="Times New Roman" w:hint="eastAsia"/>
          <w:color w:val="auto"/>
          <w:kern w:val="2"/>
        </w:rPr>
        <w:t>主要</w:t>
      </w:r>
      <w:r w:rsidR="00023E42">
        <w:rPr>
          <w:rStyle w:val="afc"/>
          <w:rFonts w:hAnsi="黑体" w:cs="Times New Roman" w:hint="eastAsia"/>
          <w:color w:val="auto"/>
          <w:kern w:val="2"/>
        </w:rPr>
        <w:t>技术指</w:t>
      </w:r>
      <w:r w:rsidR="00004DC3">
        <w:rPr>
          <w:rStyle w:val="afc"/>
          <w:rFonts w:hAnsi="黑体" w:cs="Times New Roman" w:hint="eastAsia"/>
          <w:color w:val="auto"/>
          <w:kern w:val="2"/>
        </w:rPr>
        <w:t>标</w:t>
      </w:r>
      <w:r w:rsidR="00023E42">
        <w:rPr>
          <w:rStyle w:val="afc"/>
          <w:rFonts w:hAnsi="黑体" w:cs="Times New Roman" w:hint="eastAsia"/>
          <w:color w:val="auto"/>
          <w:kern w:val="2"/>
        </w:rPr>
        <w:t>见</w:t>
      </w:r>
      <w:r>
        <w:rPr>
          <w:rStyle w:val="afc"/>
          <w:rFonts w:hAnsi="黑体" w:cs="Times New Roman" w:hint="eastAsia"/>
          <w:color w:val="auto"/>
          <w:kern w:val="2"/>
        </w:rPr>
        <w:t>表</w:t>
      </w:r>
      <w:r w:rsidR="00283476">
        <w:rPr>
          <w:rStyle w:val="afc"/>
          <w:rFonts w:hAnsi="黑体" w:cs="Times New Roman"/>
          <w:color w:val="auto"/>
          <w:kern w:val="2"/>
        </w:rPr>
        <w:t>A.</w:t>
      </w:r>
      <w:r w:rsidR="00023E42">
        <w:rPr>
          <w:rStyle w:val="afc"/>
          <w:rFonts w:hAnsi="黑体" w:cs="Times New Roman"/>
          <w:color w:val="auto"/>
          <w:kern w:val="2"/>
        </w:rPr>
        <w:t>1</w:t>
      </w:r>
    </w:p>
    <w:p w14:paraId="46EF2F9F" w14:textId="216ABC06" w:rsidR="00D0702B" w:rsidRPr="00457FB0" w:rsidRDefault="00593F06" w:rsidP="00593F06">
      <w:pPr>
        <w:pStyle w:val="Default"/>
        <w:tabs>
          <w:tab w:val="center" w:pos="4921"/>
          <w:tab w:val="right" w:pos="9843"/>
        </w:tabs>
        <w:spacing w:line="360" w:lineRule="auto"/>
        <w:rPr>
          <w:rStyle w:val="afc"/>
          <w:rFonts w:hAnsi="黑体" w:cs="Times New Roman"/>
          <w:color w:val="auto"/>
          <w:kern w:val="2"/>
        </w:rPr>
      </w:pPr>
      <w:r>
        <w:rPr>
          <w:rStyle w:val="afc"/>
          <w:rFonts w:hAnsi="黑体" w:cs="Times New Roman"/>
          <w:color w:val="auto"/>
          <w:kern w:val="2"/>
          <w:sz w:val="18"/>
          <w:szCs w:val="18"/>
        </w:rPr>
        <w:tab/>
      </w:r>
      <w:r w:rsidR="00283476" w:rsidRPr="00457FB0">
        <w:rPr>
          <w:rStyle w:val="afc"/>
          <w:rFonts w:hAnsi="黑体" w:cs="Times New Roman" w:hint="eastAsia"/>
          <w:color w:val="auto"/>
          <w:kern w:val="2"/>
        </w:rPr>
        <w:t>表A.</w:t>
      </w:r>
      <w:r w:rsidR="00283476" w:rsidRPr="00457FB0">
        <w:rPr>
          <w:rStyle w:val="afc"/>
          <w:rFonts w:hAnsi="黑体" w:cs="Times New Roman"/>
          <w:color w:val="auto"/>
          <w:kern w:val="2"/>
        </w:rPr>
        <w:t>1</w:t>
      </w:r>
      <w:r w:rsidR="00004D2E">
        <w:rPr>
          <w:rStyle w:val="afc"/>
          <w:rFonts w:hAnsi="黑体" w:cs="Times New Roman"/>
          <w:color w:val="auto"/>
          <w:kern w:val="2"/>
        </w:rPr>
        <w:t xml:space="preserve"> </w:t>
      </w:r>
      <w:r w:rsidR="00EA52A3" w:rsidRPr="00457FB0">
        <w:rPr>
          <w:rStyle w:val="afc"/>
          <w:rFonts w:hAnsi="黑体" w:cs="Times New Roman" w:hint="eastAsia"/>
          <w:color w:val="auto"/>
          <w:kern w:val="2"/>
        </w:rPr>
        <w:t>转移镀铝纸</w:t>
      </w:r>
      <w:r w:rsidR="00240AE0" w:rsidRPr="00457FB0">
        <w:rPr>
          <w:rStyle w:val="afc"/>
          <w:rFonts w:hAnsi="黑体" w:cs="Times New Roman" w:hint="eastAsia"/>
          <w:color w:val="auto"/>
          <w:kern w:val="2"/>
        </w:rPr>
        <w:t>主要</w:t>
      </w:r>
      <w:r w:rsidR="00EA52A3" w:rsidRPr="00457FB0">
        <w:rPr>
          <w:rStyle w:val="afc"/>
          <w:rFonts w:hAnsi="黑体" w:cs="Times New Roman" w:hint="eastAsia"/>
          <w:color w:val="auto"/>
          <w:kern w:val="2"/>
        </w:rPr>
        <w:t>技术指标</w:t>
      </w:r>
      <w:r w:rsidRPr="00457FB0">
        <w:rPr>
          <w:rStyle w:val="afc"/>
          <w:rFonts w:hAnsi="黑体" w:cs="Times New Roman"/>
          <w:color w:val="auto"/>
          <w:kern w:val="2"/>
        </w:rPr>
        <w:tab/>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93"/>
        <w:gridCol w:w="4212"/>
        <w:gridCol w:w="2322"/>
      </w:tblGrid>
      <w:tr w:rsidR="009A482A" w:rsidRPr="009A482A" w14:paraId="0E1DF912" w14:textId="77777777" w:rsidTr="00457FB0">
        <w:trPr>
          <w:trHeight w:val="424"/>
          <w:jc w:val="center"/>
        </w:trPr>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102CFF6" w14:textId="77777777" w:rsidR="009A482A" w:rsidRPr="009A482A" w:rsidRDefault="009A482A" w:rsidP="00593F06">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项目</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3F0EB1B" w14:textId="77777777" w:rsidR="009A482A" w:rsidRPr="009A482A" w:rsidRDefault="009A482A" w:rsidP="00593F06">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单位</w:t>
            </w:r>
          </w:p>
        </w:tc>
        <w:tc>
          <w:tcPr>
            <w:tcW w:w="42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C784361" w14:textId="77777777" w:rsidR="009A482A" w:rsidRPr="009A482A" w:rsidRDefault="009A482A" w:rsidP="00593F06">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主要技术指标</w:t>
            </w:r>
          </w:p>
        </w:tc>
        <w:tc>
          <w:tcPr>
            <w:tcW w:w="232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CBD882C" w14:textId="77777777" w:rsidR="009A482A" w:rsidRPr="009A482A" w:rsidRDefault="009A482A" w:rsidP="00593F06">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试验方法</w:t>
            </w:r>
          </w:p>
        </w:tc>
      </w:tr>
      <w:tr w:rsidR="009A482A" w:rsidRPr="00593F06" w14:paraId="69F28D54" w14:textId="77777777" w:rsidTr="00457FB0">
        <w:trPr>
          <w:trHeight w:val="431"/>
          <w:jc w:val="center"/>
        </w:trPr>
        <w:tc>
          <w:tcPr>
            <w:tcW w:w="1701" w:type="dxa"/>
            <w:vMerge w:val="restart"/>
            <w:tcBorders>
              <w:top w:val="single" w:sz="12" w:space="0" w:color="auto"/>
              <w:left w:val="single" w:sz="12" w:space="0" w:color="auto"/>
            </w:tcBorders>
            <w:shd w:val="clear" w:color="auto" w:fill="auto"/>
            <w:noWrap/>
            <w:vAlign w:val="center"/>
            <w:hideMark/>
          </w:tcPr>
          <w:p w14:paraId="2EE8EF66"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外观质量</w:t>
            </w:r>
          </w:p>
        </w:tc>
        <w:tc>
          <w:tcPr>
            <w:tcW w:w="993" w:type="dxa"/>
            <w:vMerge w:val="restart"/>
            <w:tcBorders>
              <w:top w:val="single" w:sz="12" w:space="0" w:color="auto"/>
            </w:tcBorders>
            <w:shd w:val="clear" w:color="auto" w:fill="auto"/>
            <w:noWrap/>
            <w:vAlign w:val="center"/>
            <w:hideMark/>
          </w:tcPr>
          <w:p w14:paraId="3934D6F3" w14:textId="77777777" w:rsidR="009A482A" w:rsidRPr="00593F06" w:rsidRDefault="00E3124B" w:rsidP="00457FB0">
            <w:pPr>
              <w:pStyle w:val="Default"/>
              <w:spacing w:line="360" w:lineRule="auto"/>
              <w:jc w:val="center"/>
              <w:rPr>
                <w:rFonts w:ascii="宋体" w:eastAsia="宋体" w:hAnsi="宋体"/>
                <w:sz w:val="18"/>
                <w:szCs w:val="18"/>
              </w:rPr>
            </w:pPr>
            <w:r>
              <w:rPr>
                <w:rFonts w:ascii="宋体" w:eastAsia="宋体" w:hAnsi="宋体"/>
                <w:sz w:val="18"/>
                <w:szCs w:val="18"/>
              </w:rPr>
              <w:t>-</w:t>
            </w:r>
          </w:p>
        </w:tc>
        <w:tc>
          <w:tcPr>
            <w:tcW w:w="4212" w:type="dxa"/>
            <w:tcBorders>
              <w:top w:val="single" w:sz="12" w:space="0" w:color="auto"/>
            </w:tcBorders>
            <w:shd w:val="clear" w:color="auto" w:fill="auto"/>
            <w:vAlign w:val="center"/>
            <w:hideMark/>
          </w:tcPr>
          <w:p w14:paraId="3B26F947"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转移纸表观清晰透亮、无明显粘</w:t>
            </w:r>
            <w:proofErr w:type="gramStart"/>
            <w:r w:rsidRPr="00593F06">
              <w:rPr>
                <w:rFonts w:ascii="宋体" w:eastAsia="宋体" w:hAnsi="宋体" w:hint="eastAsia"/>
                <w:sz w:val="18"/>
                <w:szCs w:val="18"/>
              </w:rPr>
              <w:t>花失光</w:t>
            </w:r>
            <w:proofErr w:type="gramEnd"/>
          </w:p>
        </w:tc>
        <w:tc>
          <w:tcPr>
            <w:tcW w:w="2322" w:type="dxa"/>
            <w:vMerge w:val="restart"/>
            <w:tcBorders>
              <w:top w:val="single" w:sz="12" w:space="0" w:color="auto"/>
              <w:right w:val="single" w:sz="12" w:space="0" w:color="auto"/>
            </w:tcBorders>
            <w:shd w:val="clear" w:color="auto" w:fill="auto"/>
            <w:vAlign w:val="center"/>
            <w:hideMark/>
          </w:tcPr>
          <w:p w14:paraId="6135D9D4"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D65光源状态下，肉眼观察</w:t>
            </w:r>
          </w:p>
        </w:tc>
      </w:tr>
      <w:tr w:rsidR="009A482A" w:rsidRPr="00593F06" w14:paraId="0190E705" w14:textId="77777777" w:rsidTr="00457FB0">
        <w:trPr>
          <w:trHeight w:val="423"/>
          <w:jc w:val="center"/>
        </w:trPr>
        <w:tc>
          <w:tcPr>
            <w:tcW w:w="1701" w:type="dxa"/>
            <w:vMerge/>
            <w:tcBorders>
              <w:left w:val="single" w:sz="12" w:space="0" w:color="auto"/>
            </w:tcBorders>
            <w:shd w:val="clear" w:color="auto" w:fill="auto"/>
            <w:vAlign w:val="center"/>
            <w:hideMark/>
          </w:tcPr>
          <w:p w14:paraId="1924BE43" w14:textId="77777777" w:rsidR="009A482A" w:rsidRPr="00593F06" w:rsidRDefault="009A482A" w:rsidP="00457FB0">
            <w:pPr>
              <w:pStyle w:val="Default"/>
              <w:spacing w:line="360" w:lineRule="auto"/>
              <w:jc w:val="center"/>
              <w:rPr>
                <w:rFonts w:ascii="宋体" w:eastAsia="宋体" w:hAnsi="宋体"/>
                <w:sz w:val="18"/>
                <w:szCs w:val="18"/>
              </w:rPr>
            </w:pPr>
          </w:p>
        </w:tc>
        <w:tc>
          <w:tcPr>
            <w:tcW w:w="993" w:type="dxa"/>
            <w:vMerge/>
            <w:vAlign w:val="center"/>
            <w:hideMark/>
          </w:tcPr>
          <w:p w14:paraId="31A3D5A6" w14:textId="77777777" w:rsidR="009A482A" w:rsidRPr="00593F06" w:rsidRDefault="009A482A" w:rsidP="00457FB0">
            <w:pPr>
              <w:pStyle w:val="Default"/>
              <w:spacing w:line="360" w:lineRule="auto"/>
              <w:jc w:val="center"/>
              <w:rPr>
                <w:rFonts w:ascii="宋体" w:eastAsia="宋体" w:hAnsi="宋体"/>
                <w:sz w:val="18"/>
                <w:szCs w:val="18"/>
              </w:rPr>
            </w:pPr>
          </w:p>
        </w:tc>
        <w:tc>
          <w:tcPr>
            <w:tcW w:w="4212" w:type="dxa"/>
            <w:shd w:val="clear" w:color="auto" w:fill="auto"/>
            <w:vAlign w:val="center"/>
            <w:hideMark/>
          </w:tcPr>
          <w:p w14:paraId="75481BD1"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转移纸无掉铝点、斑点、划伤和条道</w:t>
            </w:r>
          </w:p>
        </w:tc>
        <w:tc>
          <w:tcPr>
            <w:tcW w:w="2322" w:type="dxa"/>
            <w:vMerge/>
            <w:tcBorders>
              <w:right w:val="single" w:sz="12" w:space="0" w:color="auto"/>
            </w:tcBorders>
            <w:shd w:val="clear" w:color="auto" w:fill="auto"/>
            <w:vAlign w:val="center"/>
            <w:hideMark/>
          </w:tcPr>
          <w:p w14:paraId="6A600AF2" w14:textId="77777777" w:rsidR="009A482A" w:rsidRPr="00593F06" w:rsidRDefault="009A482A" w:rsidP="00457FB0">
            <w:pPr>
              <w:pStyle w:val="Default"/>
              <w:spacing w:line="360" w:lineRule="auto"/>
              <w:jc w:val="center"/>
              <w:rPr>
                <w:rFonts w:ascii="宋体" w:eastAsia="宋体" w:hAnsi="宋体"/>
                <w:sz w:val="18"/>
                <w:szCs w:val="18"/>
              </w:rPr>
            </w:pPr>
          </w:p>
        </w:tc>
      </w:tr>
      <w:tr w:rsidR="009A482A" w:rsidRPr="00593F06" w14:paraId="43E817CF" w14:textId="77777777" w:rsidTr="00457FB0">
        <w:trPr>
          <w:trHeight w:val="401"/>
          <w:jc w:val="center"/>
        </w:trPr>
        <w:tc>
          <w:tcPr>
            <w:tcW w:w="1701" w:type="dxa"/>
            <w:vMerge/>
            <w:tcBorders>
              <w:left w:val="single" w:sz="12" w:space="0" w:color="auto"/>
            </w:tcBorders>
            <w:shd w:val="clear" w:color="auto" w:fill="auto"/>
            <w:vAlign w:val="center"/>
            <w:hideMark/>
          </w:tcPr>
          <w:p w14:paraId="2EFB5D05" w14:textId="77777777" w:rsidR="009A482A" w:rsidRPr="00593F06" w:rsidRDefault="009A482A" w:rsidP="00457FB0">
            <w:pPr>
              <w:pStyle w:val="Default"/>
              <w:spacing w:line="360" w:lineRule="auto"/>
              <w:jc w:val="center"/>
              <w:rPr>
                <w:rFonts w:ascii="宋体" w:eastAsia="宋体" w:hAnsi="宋体"/>
                <w:sz w:val="18"/>
                <w:szCs w:val="18"/>
              </w:rPr>
            </w:pPr>
          </w:p>
        </w:tc>
        <w:tc>
          <w:tcPr>
            <w:tcW w:w="993" w:type="dxa"/>
            <w:vMerge/>
            <w:vAlign w:val="center"/>
            <w:hideMark/>
          </w:tcPr>
          <w:p w14:paraId="7C2C571D" w14:textId="77777777" w:rsidR="009A482A" w:rsidRPr="00593F06" w:rsidRDefault="009A482A" w:rsidP="00457FB0">
            <w:pPr>
              <w:pStyle w:val="Default"/>
              <w:spacing w:line="360" w:lineRule="auto"/>
              <w:jc w:val="center"/>
              <w:rPr>
                <w:rFonts w:ascii="宋体" w:eastAsia="宋体" w:hAnsi="宋体"/>
                <w:sz w:val="18"/>
                <w:szCs w:val="18"/>
              </w:rPr>
            </w:pPr>
          </w:p>
        </w:tc>
        <w:tc>
          <w:tcPr>
            <w:tcW w:w="4212" w:type="dxa"/>
            <w:shd w:val="clear" w:color="auto" w:fill="auto"/>
            <w:vAlign w:val="center"/>
            <w:hideMark/>
          </w:tcPr>
          <w:p w14:paraId="4C16F81F"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转移纸表面洁净，无污渍、褶皱和破损</w:t>
            </w:r>
          </w:p>
        </w:tc>
        <w:tc>
          <w:tcPr>
            <w:tcW w:w="2322" w:type="dxa"/>
            <w:vMerge/>
            <w:tcBorders>
              <w:right w:val="single" w:sz="12" w:space="0" w:color="auto"/>
            </w:tcBorders>
            <w:shd w:val="clear" w:color="auto" w:fill="auto"/>
            <w:vAlign w:val="center"/>
            <w:hideMark/>
          </w:tcPr>
          <w:p w14:paraId="283993CE" w14:textId="77777777" w:rsidR="009A482A" w:rsidRPr="00593F06" w:rsidRDefault="009A482A" w:rsidP="00457FB0">
            <w:pPr>
              <w:pStyle w:val="Default"/>
              <w:spacing w:line="360" w:lineRule="auto"/>
              <w:jc w:val="center"/>
              <w:rPr>
                <w:rFonts w:ascii="宋体" w:eastAsia="宋体" w:hAnsi="宋体"/>
                <w:sz w:val="18"/>
                <w:szCs w:val="18"/>
              </w:rPr>
            </w:pPr>
          </w:p>
        </w:tc>
      </w:tr>
      <w:tr w:rsidR="009A482A" w:rsidRPr="00593F06" w14:paraId="7528E2FC" w14:textId="77777777" w:rsidTr="00457FB0">
        <w:trPr>
          <w:trHeight w:val="421"/>
          <w:jc w:val="center"/>
        </w:trPr>
        <w:tc>
          <w:tcPr>
            <w:tcW w:w="1701" w:type="dxa"/>
            <w:tcBorders>
              <w:left w:val="single" w:sz="12" w:space="0" w:color="auto"/>
            </w:tcBorders>
            <w:shd w:val="clear" w:color="auto" w:fill="auto"/>
            <w:noWrap/>
            <w:vAlign w:val="center"/>
            <w:hideMark/>
          </w:tcPr>
          <w:p w14:paraId="39E62F19"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定量偏差</w:t>
            </w:r>
          </w:p>
        </w:tc>
        <w:tc>
          <w:tcPr>
            <w:tcW w:w="993" w:type="dxa"/>
            <w:shd w:val="clear" w:color="auto" w:fill="auto"/>
            <w:noWrap/>
            <w:vAlign w:val="center"/>
            <w:hideMark/>
          </w:tcPr>
          <w:p w14:paraId="4EA9B630"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w:t>
            </w:r>
          </w:p>
        </w:tc>
        <w:tc>
          <w:tcPr>
            <w:tcW w:w="4212" w:type="dxa"/>
            <w:shd w:val="clear" w:color="auto" w:fill="auto"/>
            <w:vAlign w:val="center"/>
            <w:hideMark/>
          </w:tcPr>
          <w:p w14:paraId="5FBF1CB0"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±3%</w:t>
            </w:r>
          </w:p>
        </w:tc>
        <w:tc>
          <w:tcPr>
            <w:tcW w:w="2322" w:type="dxa"/>
            <w:tcBorders>
              <w:right w:val="single" w:sz="12" w:space="0" w:color="auto"/>
            </w:tcBorders>
            <w:shd w:val="clear" w:color="auto" w:fill="auto"/>
            <w:vAlign w:val="center"/>
            <w:hideMark/>
          </w:tcPr>
          <w:p w14:paraId="41BC7031"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GB/T 451.2</w:t>
            </w:r>
          </w:p>
        </w:tc>
      </w:tr>
      <w:tr w:rsidR="009A482A" w:rsidRPr="00593F06" w14:paraId="7291FE39" w14:textId="77777777" w:rsidTr="00457FB0">
        <w:trPr>
          <w:trHeight w:val="399"/>
          <w:jc w:val="center"/>
        </w:trPr>
        <w:tc>
          <w:tcPr>
            <w:tcW w:w="1701" w:type="dxa"/>
            <w:tcBorders>
              <w:left w:val="single" w:sz="12" w:space="0" w:color="auto"/>
            </w:tcBorders>
            <w:shd w:val="clear" w:color="auto" w:fill="auto"/>
            <w:noWrap/>
            <w:vAlign w:val="center"/>
            <w:hideMark/>
          </w:tcPr>
          <w:p w14:paraId="3C98DFEC"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厚度偏差</w:t>
            </w:r>
          </w:p>
        </w:tc>
        <w:tc>
          <w:tcPr>
            <w:tcW w:w="993" w:type="dxa"/>
            <w:shd w:val="clear" w:color="auto" w:fill="auto"/>
            <w:noWrap/>
            <w:vAlign w:val="center"/>
            <w:hideMark/>
          </w:tcPr>
          <w:p w14:paraId="4FD33CAC"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cs="Calibri"/>
                <w:sz w:val="18"/>
                <w:szCs w:val="18"/>
              </w:rPr>
              <w:t>µ</w:t>
            </w:r>
            <w:r w:rsidRPr="00593F06">
              <w:rPr>
                <w:rFonts w:ascii="宋体" w:eastAsia="宋体" w:hAnsi="宋体"/>
                <w:sz w:val="18"/>
                <w:szCs w:val="18"/>
              </w:rPr>
              <w:t>m</w:t>
            </w:r>
          </w:p>
        </w:tc>
        <w:tc>
          <w:tcPr>
            <w:tcW w:w="4212" w:type="dxa"/>
            <w:shd w:val="clear" w:color="auto" w:fill="auto"/>
            <w:vAlign w:val="center"/>
            <w:hideMark/>
          </w:tcPr>
          <w:p w14:paraId="75CB6773"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±15</w:t>
            </w:r>
          </w:p>
        </w:tc>
        <w:tc>
          <w:tcPr>
            <w:tcW w:w="2322" w:type="dxa"/>
            <w:tcBorders>
              <w:right w:val="single" w:sz="12" w:space="0" w:color="auto"/>
            </w:tcBorders>
            <w:shd w:val="clear" w:color="auto" w:fill="auto"/>
            <w:vAlign w:val="center"/>
            <w:hideMark/>
          </w:tcPr>
          <w:p w14:paraId="174CA63C"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GB/T 451.3</w:t>
            </w:r>
          </w:p>
        </w:tc>
      </w:tr>
      <w:tr w:rsidR="009A482A" w:rsidRPr="00593F06" w14:paraId="77F9081E" w14:textId="77777777" w:rsidTr="00457FB0">
        <w:trPr>
          <w:trHeight w:val="419"/>
          <w:jc w:val="center"/>
        </w:trPr>
        <w:tc>
          <w:tcPr>
            <w:tcW w:w="1701" w:type="dxa"/>
            <w:tcBorders>
              <w:left w:val="single" w:sz="12" w:space="0" w:color="auto"/>
            </w:tcBorders>
            <w:shd w:val="clear" w:color="auto" w:fill="auto"/>
            <w:noWrap/>
            <w:vAlign w:val="center"/>
          </w:tcPr>
          <w:p w14:paraId="65D2B3E9"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水分</w:t>
            </w:r>
          </w:p>
        </w:tc>
        <w:tc>
          <w:tcPr>
            <w:tcW w:w="993" w:type="dxa"/>
            <w:shd w:val="clear" w:color="auto" w:fill="auto"/>
            <w:noWrap/>
            <w:vAlign w:val="center"/>
          </w:tcPr>
          <w:p w14:paraId="5F4CDE5D"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w:t>
            </w:r>
          </w:p>
        </w:tc>
        <w:tc>
          <w:tcPr>
            <w:tcW w:w="4212" w:type="dxa"/>
            <w:shd w:val="clear" w:color="auto" w:fill="auto"/>
            <w:vAlign w:val="center"/>
          </w:tcPr>
          <w:p w14:paraId="22FB8521"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6</w:t>
            </w:r>
            <w:r w:rsidR="00CB7E5B">
              <w:rPr>
                <w:rFonts w:ascii="宋体" w:eastAsia="宋体" w:hAnsi="宋体"/>
                <w:sz w:val="18"/>
                <w:szCs w:val="18"/>
              </w:rPr>
              <w:t>-</w:t>
            </w:r>
            <w:r w:rsidRPr="00593F06">
              <w:rPr>
                <w:rFonts w:ascii="宋体" w:eastAsia="宋体" w:hAnsi="宋体" w:hint="eastAsia"/>
                <w:sz w:val="18"/>
                <w:szCs w:val="18"/>
              </w:rPr>
              <w:t>9</w:t>
            </w:r>
          </w:p>
        </w:tc>
        <w:tc>
          <w:tcPr>
            <w:tcW w:w="2322" w:type="dxa"/>
            <w:tcBorders>
              <w:right w:val="single" w:sz="12" w:space="0" w:color="auto"/>
            </w:tcBorders>
            <w:shd w:val="clear" w:color="auto" w:fill="auto"/>
            <w:vAlign w:val="center"/>
          </w:tcPr>
          <w:p w14:paraId="262F19AF"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GB/T 462</w:t>
            </w:r>
          </w:p>
        </w:tc>
      </w:tr>
      <w:tr w:rsidR="009A482A" w:rsidRPr="00593F06" w14:paraId="69E1E2A9" w14:textId="77777777" w:rsidTr="00457FB0">
        <w:trPr>
          <w:trHeight w:val="419"/>
          <w:jc w:val="center"/>
        </w:trPr>
        <w:tc>
          <w:tcPr>
            <w:tcW w:w="1701" w:type="dxa"/>
            <w:tcBorders>
              <w:left w:val="single" w:sz="12" w:space="0" w:color="auto"/>
            </w:tcBorders>
            <w:shd w:val="clear" w:color="auto" w:fill="auto"/>
            <w:noWrap/>
            <w:vAlign w:val="center"/>
            <w:hideMark/>
          </w:tcPr>
          <w:p w14:paraId="27B953EC"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铝层附着牢度</w:t>
            </w:r>
          </w:p>
        </w:tc>
        <w:tc>
          <w:tcPr>
            <w:tcW w:w="993" w:type="dxa"/>
            <w:shd w:val="clear" w:color="auto" w:fill="auto"/>
            <w:noWrap/>
            <w:vAlign w:val="center"/>
            <w:hideMark/>
          </w:tcPr>
          <w:p w14:paraId="0BD5434E"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w:t>
            </w:r>
          </w:p>
        </w:tc>
        <w:tc>
          <w:tcPr>
            <w:tcW w:w="4212" w:type="dxa"/>
            <w:shd w:val="clear" w:color="auto" w:fill="auto"/>
            <w:vAlign w:val="center"/>
            <w:hideMark/>
          </w:tcPr>
          <w:p w14:paraId="0F83AE27" w14:textId="77777777" w:rsidR="009A482A" w:rsidRPr="00593F06" w:rsidRDefault="00492408" w:rsidP="00457FB0">
            <w:pPr>
              <w:pStyle w:val="Default"/>
              <w:spacing w:line="360" w:lineRule="auto"/>
              <w:jc w:val="center"/>
              <w:rPr>
                <w:rFonts w:ascii="宋体" w:eastAsia="宋体" w:hAnsi="宋体"/>
                <w:sz w:val="18"/>
                <w:szCs w:val="18"/>
              </w:rPr>
            </w:pPr>
            <w:r>
              <w:rPr>
                <w:rFonts w:ascii="Calibri" w:eastAsia="宋体" w:hAnsi="Calibri" w:cs="Calibri"/>
                <w:sz w:val="18"/>
                <w:szCs w:val="18"/>
              </w:rPr>
              <w:t>≥</w:t>
            </w:r>
            <w:r w:rsidR="009A482A" w:rsidRPr="00593F06">
              <w:rPr>
                <w:rFonts w:ascii="宋体" w:eastAsia="宋体" w:hAnsi="宋体" w:hint="eastAsia"/>
                <w:sz w:val="18"/>
                <w:szCs w:val="18"/>
              </w:rPr>
              <w:t>95</w:t>
            </w:r>
          </w:p>
        </w:tc>
        <w:tc>
          <w:tcPr>
            <w:tcW w:w="2322" w:type="dxa"/>
            <w:tcBorders>
              <w:right w:val="single" w:sz="12" w:space="0" w:color="auto"/>
            </w:tcBorders>
            <w:shd w:val="clear" w:color="auto" w:fill="auto"/>
            <w:vAlign w:val="center"/>
            <w:hideMark/>
          </w:tcPr>
          <w:p w14:paraId="49BCC517"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见 A</w:t>
            </w:r>
            <w:r w:rsidRPr="00593F06">
              <w:rPr>
                <w:rFonts w:ascii="宋体" w:eastAsia="宋体" w:hAnsi="宋体"/>
                <w:sz w:val="18"/>
                <w:szCs w:val="18"/>
              </w:rPr>
              <w:t>.2.1</w:t>
            </w:r>
          </w:p>
        </w:tc>
      </w:tr>
      <w:tr w:rsidR="009A482A" w:rsidRPr="00593F06" w14:paraId="627F0D67" w14:textId="77777777" w:rsidTr="00457FB0">
        <w:trPr>
          <w:trHeight w:val="416"/>
          <w:jc w:val="center"/>
        </w:trPr>
        <w:tc>
          <w:tcPr>
            <w:tcW w:w="1701" w:type="dxa"/>
            <w:tcBorders>
              <w:left w:val="single" w:sz="12" w:space="0" w:color="auto"/>
            </w:tcBorders>
            <w:shd w:val="clear" w:color="auto" w:fill="auto"/>
            <w:noWrap/>
            <w:vAlign w:val="center"/>
            <w:hideMark/>
          </w:tcPr>
          <w:p w14:paraId="19C16F66"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镭射效果</w:t>
            </w:r>
          </w:p>
        </w:tc>
        <w:tc>
          <w:tcPr>
            <w:tcW w:w="993" w:type="dxa"/>
            <w:shd w:val="clear" w:color="auto" w:fill="auto"/>
            <w:noWrap/>
            <w:vAlign w:val="center"/>
            <w:hideMark/>
          </w:tcPr>
          <w:p w14:paraId="2CDB5527" w14:textId="77777777" w:rsidR="009A482A" w:rsidRPr="00593F06" w:rsidRDefault="00E3124B" w:rsidP="00457FB0">
            <w:pPr>
              <w:pStyle w:val="Default"/>
              <w:spacing w:line="360" w:lineRule="auto"/>
              <w:jc w:val="center"/>
              <w:rPr>
                <w:rFonts w:ascii="宋体" w:eastAsia="宋体" w:hAnsi="宋体"/>
                <w:sz w:val="18"/>
                <w:szCs w:val="18"/>
              </w:rPr>
            </w:pPr>
            <w:r>
              <w:rPr>
                <w:rFonts w:ascii="宋体" w:eastAsia="宋体" w:hAnsi="宋体"/>
                <w:sz w:val="18"/>
                <w:szCs w:val="18"/>
              </w:rPr>
              <w:t>-</w:t>
            </w:r>
          </w:p>
        </w:tc>
        <w:tc>
          <w:tcPr>
            <w:tcW w:w="4212" w:type="dxa"/>
            <w:shd w:val="clear" w:color="auto" w:fill="auto"/>
            <w:vAlign w:val="center"/>
            <w:hideMark/>
          </w:tcPr>
          <w:p w14:paraId="44D66C74" w14:textId="67541D2B"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sz w:val="18"/>
                <w:szCs w:val="18"/>
              </w:rPr>
              <w:t>有效镭射版面清晰</w:t>
            </w:r>
            <w:r w:rsidRPr="00593F06">
              <w:rPr>
                <w:rFonts w:ascii="宋体" w:eastAsia="宋体" w:hAnsi="宋体" w:hint="eastAsia"/>
                <w:sz w:val="18"/>
                <w:szCs w:val="18"/>
              </w:rPr>
              <w:t>，色彩分明；符合标准限度样</w:t>
            </w:r>
          </w:p>
        </w:tc>
        <w:tc>
          <w:tcPr>
            <w:tcW w:w="2322" w:type="dxa"/>
            <w:tcBorders>
              <w:right w:val="single" w:sz="12" w:space="0" w:color="auto"/>
            </w:tcBorders>
            <w:shd w:val="clear" w:color="auto" w:fill="auto"/>
            <w:vAlign w:val="center"/>
            <w:hideMark/>
          </w:tcPr>
          <w:p w14:paraId="710B8876"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D65光源状态下，肉眼观察</w:t>
            </w:r>
          </w:p>
        </w:tc>
      </w:tr>
      <w:tr w:rsidR="009A482A" w:rsidRPr="00593F06" w14:paraId="33EE6059" w14:textId="77777777" w:rsidTr="00457FB0">
        <w:trPr>
          <w:trHeight w:val="569"/>
          <w:jc w:val="center"/>
        </w:trPr>
        <w:tc>
          <w:tcPr>
            <w:tcW w:w="1701" w:type="dxa"/>
            <w:tcBorders>
              <w:left w:val="single" w:sz="12" w:space="0" w:color="auto"/>
            </w:tcBorders>
            <w:shd w:val="clear" w:color="auto" w:fill="auto"/>
            <w:noWrap/>
            <w:vAlign w:val="center"/>
            <w:hideMark/>
          </w:tcPr>
          <w:p w14:paraId="3F32100B"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同色色差</w:t>
            </w:r>
          </w:p>
        </w:tc>
        <w:tc>
          <w:tcPr>
            <w:tcW w:w="993" w:type="dxa"/>
            <w:shd w:val="clear" w:color="auto" w:fill="auto"/>
            <w:noWrap/>
            <w:vAlign w:val="center"/>
            <w:hideMark/>
          </w:tcPr>
          <w:p w14:paraId="7E9E57D9"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CIE L</w:t>
            </w:r>
            <w:r w:rsidRPr="00593F06">
              <w:rPr>
                <w:rFonts w:ascii="宋体" w:eastAsia="宋体" w:hAnsi="宋体" w:hint="eastAsia"/>
                <w:sz w:val="18"/>
                <w:szCs w:val="18"/>
                <w:vertAlign w:val="superscript"/>
              </w:rPr>
              <w:t>*</w:t>
            </w:r>
            <w:r w:rsidRPr="00593F06">
              <w:rPr>
                <w:rFonts w:ascii="宋体" w:eastAsia="宋体" w:hAnsi="宋体" w:hint="eastAsia"/>
                <w:sz w:val="18"/>
                <w:szCs w:val="18"/>
              </w:rPr>
              <w:t>a</w:t>
            </w:r>
            <w:r w:rsidRPr="00593F06">
              <w:rPr>
                <w:rFonts w:ascii="宋体" w:eastAsia="宋体" w:hAnsi="宋体" w:hint="eastAsia"/>
                <w:sz w:val="18"/>
                <w:szCs w:val="18"/>
                <w:vertAlign w:val="superscript"/>
              </w:rPr>
              <w:t>*</w:t>
            </w:r>
            <w:r w:rsidRPr="00593F06">
              <w:rPr>
                <w:rFonts w:ascii="宋体" w:eastAsia="宋体" w:hAnsi="宋体" w:hint="eastAsia"/>
                <w:sz w:val="18"/>
                <w:szCs w:val="18"/>
              </w:rPr>
              <w:t>b</w:t>
            </w:r>
            <w:r w:rsidRPr="00593F06">
              <w:rPr>
                <w:rFonts w:ascii="宋体" w:eastAsia="宋体" w:hAnsi="宋体" w:hint="eastAsia"/>
                <w:sz w:val="18"/>
                <w:szCs w:val="18"/>
                <w:vertAlign w:val="superscript"/>
              </w:rPr>
              <w:t>*</w:t>
            </w:r>
          </w:p>
        </w:tc>
        <w:tc>
          <w:tcPr>
            <w:tcW w:w="4212" w:type="dxa"/>
            <w:shd w:val="clear" w:color="auto" w:fill="auto"/>
            <w:vAlign w:val="center"/>
            <w:hideMark/>
          </w:tcPr>
          <w:p w14:paraId="1B9D2894"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光银（金）转移纸： ΔE</w:t>
            </w:r>
            <w:r w:rsidRPr="00593F06">
              <w:rPr>
                <w:rFonts w:ascii="宋体" w:eastAsia="宋体" w:hAnsi="宋体" w:hint="eastAsia"/>
                <w:sz w:val="18"/>
                <w:szCs w:val="18"/>
                <w:vertAlign w:val="superscript"/>
              </w:rPr>
              <w:t>*</w:t>
            </w:r>
            <w:r w:rsidRPr="00593F06">
              <w:rPr>
                <w:rFonts w:ascii="宋体" w:eastAsia="宋体" w:hAnsi="宋体" w:hint="eastAsia"/>
                <w:sz w:val="18"/>
                <w:szCs w:val="18"/>
                <w:vertAlign w:val="subscript"/>
              </w:rPr>
              <w:t>ab</w:t>
            </w:r>
            <w:r w:rsidR="00492408">
              <w:rPr>
                <w:rFonts w:ascii="Calibri" w:eastAsia="宋体" w:hAnsi="Calibri" w:cs="Calibri"/>
                <w:sz w:val="18"/>
                <w:szCs w:val="18"/>
              </w:rPr>
              <w:t>≤</w:t>
            </w:r>
            <w:r w:rsidRPr="00593F06">
              <w:rPr>
                <w:rFonts w:ascii="宋体" w:eastAsia="宋体" w:hAnsi="宋体" w:hint="eastAsia"/>
                <w:sz w:val="18"/>
                <w:szCs w:val="18"/>
              </w:rPr>
              <w:t>2.0</w:t>
            </w:r>
          </w:p>
        </w:tc>
        <w:tc>
          <w:tcPr>
            <w:tcW w:w="2322" w:type="dxa"/>
            <w:tcBorders>
              <w:right w:val="single" w:sz="12" w:space="0" w:color="auto"/>
            </w:tcBorders>
            <w:shd w:val="clear" w:color="auto" w:fill="auto"/>
            <w:vAlign w:val="center"/>
            <w:hideMark/>
          </w:tcPr>
          <w:p w14:paraId="772A7C45"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见 A</w:t>
            </w:r>
            <w:r w:rsidRPr="00593F06">
              <w:rPr>
                <w:rFonts w:ascii="宋体" w:eastAsia="宋体" w:hAnsi="宋体"/>
                <w:sz w:val="18"/>
                <w:szCs w:val="18"/>
              </w:rPr>
              <w:t>.2.2</w:t>
            </w:r>
          </w:p>
        </w:tc>
      </w:tr>
      <w:tr w:rsidR="009A482A" w:rsidRPr="00593F06" w14:paraId="3D728409" w14:textId="77777777" w:rsidTr="00457FB0">
        <w:trPr>
          <w:trHeight w:val="569"/>
          <w:jc w:val="center"/>
        </w:trPr>
        <w:tc>
          <w:tcPr>
            <w:tcW w:w="1701" w:type="dxa"/>
            <w:tcBorders>
              <w:left w:val="single" w:sz="12" w:space="0" w:color="auto"/>
            </w:tcBorders>
            <w:shd w:val="clear" w:color="auto" w:fill="auto"/>
            <w:noWrap/>
            <w:vAlign w:val="center"/>
            <w:hideMark/>
          </w:tcPr>
          <w:p w14:paraId="5AF304C8"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耐折性</w:t>
            </w:r>
          </w:p>
        </w:tc>
        <w:tc>
          <w:tcPr>
            <w:tcW w:w="993" w:type="dxa"/>
            <w:shd w:val="clear" w:color="auto" w:fill="auto"/>
            <w:noWrap/>
            <w:vAlign w:val="center"/>
            <w:hideMark/>
          </w:tcPr>
          <w:p w14:paraId="380B4D51" w14:textId="77777777" w:rsidR="009A482A" w:rsidRPr="00593F06" w:rsidRDefault="00E3124B" w:rsidP="00457FB0">
            <w:pPr>
              <w:pStyle w:val="Default"/>
              <w:spacing w:line="360" w:lineRule="auto"/>
              <w:jc w:val="center"/>
              <w:rPr>
                <w:rFonts w:ascii="宋体" w:eastAsia="宋体" w:hAnsi="宋体"/>
                <w:sz w:val="18"/>
                <w:szCs w:val="18"/>
              </w:rPr>
            </w:pPr>
            <w:r>
              <w:rPr>
                <w:rFonts w:ascii="宋体" w:eastAsia="宋体" w:hAnsi="宋体"/>
                <w:sz w:val="18"/>
                <w:szCs w:val="18"/>
              </w:rPr>
              <w:t>-</w:t>
            </w:r>
          </w:p>
        </w:tc>
        <w:tc>
          <w:tcPr>
            <w:tcW w:w="4212" w:type="dxa"/>
            <w:shd w:val="clear" w:color="auto" w:fill="auto"/>
            <w:vAlign w:val="center"/>
            <w:hideMark/>
          </w:tcPr>
          <w:p w14:paraId="24A1DC0B" w14:textId="69DD9187" w:rsidR="009A482A" w:rsidRPr="00593F06" w:rsidRDefault="009A482A" w:rsidP="00351840">
            <w:pPr>
              <w:pStyle w:val="Default"/>
              <w:jc w:val="center"/>
              <w:rPr>
                <w:rFonts w:ascii="宋体" w:eastAsia="宋体" w:hAnsi="宋体"/>
                <w:sz w:val="18"/>
                <w:szCs w:val="18"/>
              </w:rPr>
            </w:pPr>
            <w:r w:rsidRPr="00593F06">
              <w:rPr>
                <w:rFonts w:ascii="宋体" w:eastAsia="宋体" w:hAnsi="宋体" w:hint="eastAsia"/>
                <w:sz w:val="18"/>
                <w:szCs w:val="18"/>
              </w:rPr>
              <w:t>正反向重复弯折3次</w:t>
            </w:r>
          </w:p>
          <w:p w14:paraId="70834DA3" w14:textId="77777777" w:rsidR="009A482A" w:rsidRPr="00593F06" w:rsidRDefault="009A482A" w:rsidP="00351840">
            <w:pPr>
              <w:pStyle w:val="Default"/>
              <w:jc w:val="center"/>
              <w:rPr>
                <w:rFonts w:ascii="宋体" w:eastAsia="宋体" w:hAnsi="宋体"/>
                <w:sz w:val="18"/>
                <w:szCs w:val="18"/>
              </w:rPr>
            </w:pPr>
            <w:r w:rsidRPr="00593F06">
              <w:rPr>
                <w:rFonts w:ascii="宋体" w:eastAsia="宋体" w:hAnsi="宋体" w:hint="eastAsia"/>
                <w:sz w:val="18"/>
                <w:szCs w:val="18"/>
              </w:rPr>
              <w:t>不允许有</w:t>
            </w:r>
            <w:r w:rsidR="00492408">
              <w:rPr>
                <w:rFonts w:ascii="Calibri" w:eastAsia="宋体" w:hAnsi="Calibri" w:cs="Calibri"/>
                <w:sz w:val="18"/>
                <w:szCs w:val="18"/>
              </w:rPr>
              <w:t>≥</w:t>
            </w:r>
            <w:r w:rsidRPr="00593F06">
              <w:rPr>
                <w:rFonts w:ascii="宋体" w:eastAsia="宋体" w:hAnsi="宋体" w:hint="eastAsia"/>
                <w:sz w:val="18"/>
                <w:szCs w:val="18"/>
              </w:rPr>
              <w:t>0.5mm的白点或白线</w:t>
            </w:r>
          </w:p>
        </w:tc>
        <w:tc>
          <w:tcPr>
            <w:tcW w:w="2322" w:type="dxa"/>
            <w:tcBorders>
              <w:right w:val="single" w:sz="12" w:space="0" w:color="auto"/>
            </w:tcBorders>
            <w:shd w:val="clear" w:color="auto" w:fill="auto"/>
            <w:vAlign w:val="center"/>
            <w:hideMark/>
          </w:tcPr>
          <w:p w14:paraId="78465687"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见 A</w:t>
            </w:r>
            <w:r w:rsidRPr="00593F06">
              <w:rPr>
                <w:rFonts w:ascii="宋体" w:eastAsia="宋体" w:hAnsi="宋体"/>
                <w:sz w:val="18"/>
                <w:szCs w:val="18"/>
              </w:rPr>
              <w:t>.2.3</w:t>
            </w:r>
          </w:p>
        </w:tc>
      </w:tr>
      <w:tr w:rsidR="009A482A" w:rsidRPr="00593F06" w14:paraId="6AEA08F3" w14:textId="77777777" w:rsidTr="00457FB0">
        <w:trPr>
          <w:trHeight w:val="569"/>
          <w:jc w:val="center"/>
        </w:trPr>
        <w:tc>
          <w:tcPr>
            <w:tcW w:w="1701" w:type="dxa"/>
            <w:tcBorders>
              <w:left w:val="single" w:sz="12" w:space="0" w:color="auto"/>
            </w:tcBorders>
            <w:shd w:val="clear" w:color="auto" w:fill="auto"/>
            <w:noWrap/>
            <w:vAlign w:val="center"/>
            <w:hideMark/>
          </w:tcPr>
          <w:p w14:paraId="6D402502"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抗</w:t>
            </w:r>
            <w:proofErr w:type="gramStart"/>
            <w:r w:rsidRPr="00593F06">
              <w:rPr>
                <w:rFonts w:ascii="宋体" w:eastAsia="宋体" w:hAnsi="宋体" w:hint="eastAsia"/>
                <w:sz w:val="18"/>
                <w:szCs w:val="18"/>
              </w:rPr>
              <w:t>黏</w:t>
            </w:r>
            <w:proofErr w:type="gramEnd"/>
            <w:r w:rsidRPr="00593F06">
              <w:rPr>
                <w:rFonts w:ascii="宋体" w:eastAsia="宋体" w:hAnsi="宋体" w:hint="eastAsia"/>
                <w:sz w:val="18"/>
                <w:szCs w:val="18"/>
              </w:rPr>
              <w:t>连性</w:t>
            </w:r>
          </w:p>
        </w:tc>
        <w:tc>
          <w:tcPr>
            <w:tcW w:w="993" w:type="dxa"/>
            <w:shd w:val="clear" w:color="auto" w:fill="auto"/>
            <w:noWrap/>
            <w:vAlign w:val="center"/>
            <w:hideMark/>
          </w:tcPr>
          <w:p w14:paraId="50D8B277" w14:textId="77777777" w:rsidR="009A482A" w:rsidRPr="00593F06" w:rsidRDefault="00E3124B" w:rsidP="00457FB0">
            <w:pPr>
              <w:pStyle w:val="Default"/>
              <w:spacing w:line="360" w:lineRule="auto"/>
              <w:jc w:val="center"/>
              <w:rPr>
                <w:rFonts w:ascii="宋体" w:eastAsia="宋体" w:hAnsi="宋体"/>
                <w:sz w:val="18"/>
                <w:szCs w:val="18"/>
              </w:rPr>
            </w:pPr>
            <w:r>
              <w:rPr>
                <w:rFonts w:ascii="宋体" w:eastAsia="宋体" w:hAnsi="宋体"/>
                <w:sz w:val="18"/>
                <w:szCs w:val="18"/>
              </w:rPr>
              <w:t>-</w:t>
            </w:r>
          </w:p>
        </w:tc>
        <w:tc>
          <w:tcPr>
            <w:tcW w:w="4212" w:type="dxa"/>
            <w:shd w:val="clear" w:color="auto" w:fill="auto"/>
            <w:vAlign w:val="center"/>
            <w:hideMark/>
          </w:tcPr>
          <w:p w14:paraId="24435912" w14:textId="77777777" w:rsidR="009A482A" w:rsidRPr="00593F06" w:rsidRDefault="009A482A" w:rsidP="00351840">
            <w:pPr>
              <w:pStyle w:val="Default"/>
              <w:jc w:val="center"/>
              <w:rPr>
                <w:rFonts w:ascii="宋体" w:eastAsia="宋体" w:hAnsi="宋体"/>
                <w:sz w:val="18"/>
                <w:szCs w:val="18"/>
              </w:rPr>
            </w:pPr>
            <w:r w:rsidRPr="00593F06">
              <w:rPr>
                <w:rFonts w:ascii="宋体" w:eastAsia="宋体" w:hAnsi="宋体" w:hint="eastAsia"/>
                <w:sz w:val="18"/>
                <w:szCs w:val="18"/>
              </w:rPr>
              <w:t>镀铝面与镀铝面接触叠放</w:t>
            </w:r>
          </w:p>
          <w:p w14:paraId="46BCD936" w14:textId="77777777" w:rsidR="009A482A" w:rsidRPr="00593F06" w:rsidRDefault="009A482A" w:rsidP="00351840">
            <w:pPr>
              <w:pStyle w:val="Default"/>
              <w:jc w:val="center"/>
              <w:rPr>
                <w:rFonts w:ascii="宋体" w:eastAsia="宋体" w:hAnsi="宋体"/>
                <w:sz w:val="18"/>
                <w:szCs w:val="18"/>
              </w:rPr>
            </w:pPr>
            <w:r w:rsidRPr="00593F06">
              <w:rPr>
                <w:rFonts w:ascii="宋体" w:eastAsia="宋体" w:hAnsi="宋体" w:hint="eastAsia"/>
                <w:sz w:val="18"/>
                <w:szCs w:val="18"/>
              </w:rPr>
              <w:t>规定条件下，不允许有粘连、起皱现象</w:t>
            </w:r>
          </w:p>
        </w:tc>
        <w:tc>
          <w:tcPr>
            <w:tcW w:w="2322" w:type="dxa"/>
            <w:tcBorders>
              <w:right w:val="single" w:sz="12" w:space="0" w:color="auto"/>
            </w:tcBorders>
            <w:shd w:val="clear" w:color="auto" w:fill="auto"/>
            <w:vAlign w:val="center"/>
            <w:hideMark/>
          </w:tcPr>
          <w:p w14:paraId="55E5C601"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见 A</w:t>
            </w:r>
            <w:r w:rsidRPr="00593F06">
              <w:rPr>
                <w:rFonts w:ascii="宋体" w:eastAsia="宋体" w:hAnsi="宋体"/>
                <w:sz w:val="18"/>
                <w:szCs w:val="18"/>
              </w:rPr>
              <w:t>.2.4</w:t>
            </w:r>
          </w:p>
        </w:tc>
      </w:tr>
      <w:tr w:rsidR="009A482A" w:rsidRPr="00593F06" w14:paraId="0B839606" w14:textId="77777777" w:rsidTr="00457FB0">
        <w:trPr>
          <w:trHeight w:val="433"/>
          <w:jc w:val="center"/>
        </w:trPr>
        <w:tc>
          <w:tcPr>
            <w:tcW w:w="1701" w:type="dxa"/>
            <w:tcBorders>
              <w:left w:val="single" w:sz="12" w:space="0" w:color="auto"/>
              <w:bottom w:val="single" w:sz="12" w:space="0" w:color="auto"/>
            </w:tcBorders>
            <w:shd w:val="clear" w:color="auto" w:fill="auto"/>
            <w:noWrap/>
            <w:vAlign w:val="center"/>
            <w:hideMark/>
          </w:tcPr>
          <w:p w14:paraId="2F664465" w14:textId="77777777" w:rsidR="009A482A" w:rsidRPr="00593F06" w:rsidRDefault="009A482A" w:rsidP="00457FB0">
            <w:pPr>
              <w:pStyle w:val="Default"/>
              <w:spacing w:line="360" w:lineRule="auto"/>
              <w:jc w:val="center"/>
              <w:rPr>
                <w:rFonts w:ascii="宋体" w:eastAsia="宋体" w:hAnsi="宋体"/>
                <w:bCs/>
                <w:sz w:val="18"/>
                <w:szCs w:val="18"/>
              </w:rPr>
            </w:pPr>
            <w:r w:rsidRPr="00593F06">
              <w:rPr>
                <w:rFonts w:ascii="宋体" w:eastAsia="宋体" w:hAnsi="宋体" w:hint="eastAsia"/>
                <w:bCs/>
                <w:sz w:val="18"/>
                <w:szCs w:val="18"/>
              </w:rPr>
              <w:t>耐温性</w:t>
            </w:r>
          </w:p>
        </w:tc>
        <w:tc>
          <w:tcPr>
            <w:tcW w:w="993" w:type="dxa"/>
            <w:tcBorders>
              <w:bottom w:val="single" w:sz="12" w:space="0" w:color="auto"/>
            </w:tcBorders>
            <w:shd w:val="clear" w:color="auto" w:fill="auto"/>
            <w:noWrap/>
            <w:vAlign w:val="center"/>
            <w:hideMark/>
          </w:tcPr>
          <w:p w14:paraId="015AA2BF"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w:t>
            </w:r>
          </w:p>
        </w:tc>
        <w:tc>
          <w:tcPr>
            <w:tcW w:w="4212" w:type="dxa"/>
            <w:tcBorders>
              <w:bottom w:val="single" w:sz="12" w:space="0" w:color="auto"/>
            </w:tcBorders>
            <w:shd w:val="clear" w:color="auto" w:fill="auto"/>
            <w:vAlign w:val="center"/>
            <w:hideMark/>
          </w:tcPr>
          <w:p w14:paraId="0D223AE1" w14:textId="77777777" w:rsidR="009A482A" w:rsidRPr="00593F06" w:rsidRDefault="009A482A" w:rsidP="00351840">
            <w:pPr>
              <w:pStyle w:val="Default"/>
              <w:jc w:val="center"/>
              <w:rPr>
                <w:rFonts w:ascii="宋体" w:eastAsia="宋体" w:hAnsi="宋体"/>
                <w:sz w:val="18"/>
                <w:szCs w:val="18"/>
              </w:rPr>
            </w:pPr>
            <w:r w:rsidRPr="00593F06">
              <w:rPr>
                <w:rFonts w:ascii="宋体" w:eastAsia="宋体" w:hAnsi="宋体" w:hint="eastAsia"/>
                <w:sz w:val="18"/>
                <w:szCs w:val="18"/>
              </w:rPr>
              <w:t xml:space="preserve">光银（金）转移纸  </w:t>
            </w:r>
            <w:r w:rsidR="00492408">
              <w:rPr>
                <w:rFonts w:ascii="Calibri" w:eastAsia="宋体" w:hAnsi="Calibri" w:cs="Calibri"/>
                <w:sz w:val="18"/>
                <w:szCs w:val="18"/>
              </w:rPr>
              <w:t>≥</w:t>
            </w:r>
            <w:r w:rsidRPr="00593F06">
              <w:rPr>
                <w:rFonts w:ascii="宋体" w:eastAsia="宋体" w:hAnsi="宋体" w:hint="eastAsia"/>
                <w:sz w:val="18"/>
                <w:szCs w:val="18"/>
              </w:rPr>
              <w:t>150</w:t>
            </w:r>
          </w:p>
          <w:p w14:paraId="753973C5" w14:textId="77777777" w:rsidR="009A482A" w:rsidRPr="00593F06" w:rsidRDefault="009A482A" w:rsidP="00351840">
            <w:pPr>
              <w:pStyle w:val="Default"/>
              <w:jc w:val="center"/>
              <w:rPr>
                <w:rFonts w:ascii="宋体" w:eastAsia="宋体" w:hAnsi="宋体"/>
                <w:sz w:val="18"/>
                <w:szCs w:val="18"/>
              </w:rPr>
            </w:pPr>
            <w:r w:rsidRPr="00593F06">
              <w:rPr>
                <w:rFonts w:ascii="宋体" w:eastAsia="宋体" w:hAnsi="宋体" w:hint="eastAsia"/>
                <w:sz w:val="18"/>
                <w:szCs w:val="18"/>
              </w:rPr>
              <w:t xml:space="preserve">镭射转移纸   </w:t>
            </w:r>
            <w:r w:rsidR="00492408">
              <w:rPr>
                <w:rFonts w:ascii="Calibri" w:eastAsia="宋体" w:hAnsi="Calibri" w:cs="Calibri"/>
                <w:sz w:val="18"/>
                <w:szCs w:val="18"/>
              </w:rPr>
              <w:t>≥</w:t>
            </w:r>
            <w:r w:rsidRPr="00593F06">
              <w:rPr>
                <w:rFonts w:ascii="宋体" w:eastAsia="宋体" w:hAnsi="宋体" w:hint="eastAsia"/>
                <w:sz w:val="18"/>
                <w:szCs w:val="18"/>
              </w:rPr>
              <w:t>120</w:t>
            </w:r>
          </w:p>
        </w:tc>
        <w:tc>
          <w:tcPr>
            <w:tcW w:w="2322" w:type="dxa"/>
            <w:tcBorders>
              <w:bottom w:val="single" w:sz="12" w:space="0" w:color="auto"/>
              <w:right w:val="single" w:sz="12" w:space="0" w:color="auto"/>
            </w:tcBorders>
            <w:shd w:val="clear" w:color="auto" w:fill="auto"/>
            <w:vAlign w:val="center"/>
            <w:hideMark/>
          </w:tcPr>
          <w:p w14:paraId="381B5473" w14:textId="77777777" w:rsidR="009A482A" w:rsidRPr="00593F06" w:rsidRDefault="009A482A" w:rsidP="00457FB0">
            <w:pPr>
              <w:pStyle w:val="Default"/>
              <w:spacing w:line="360" w:lineRule="auto"/>
              <w:jc w:val="center"/>
              <w:rPr>
                <w:rFonts w:ascii="宋体" w:eastAsia="宋体" w:hAnsi="宋体"/>
                <w:sz w:val="18"/>
                <w:szCs w:val="18"/>
              </w:rPr>
            </w:pPr>
            <w:r w:rsidRPr="00593F06">
              <w:rPr>
                <w:rFonts w:ascii="宋体" w:eastAsia="宋体" w:hAnsi="宋体" w:hint="eastAsia"/>
                <w:sz w:val="18"/>
                <w:szCs w:val="18"/>
              </w:rPr>
              <w:t>见 A</w:t>
            </w:r>
            <w:r w:rsidRPr="00593F06">
              <w:rPr>
                <w:rFonts w:ascii="宋体" w:eastAsia="宋体" w:hAnsi="宋体"/>
                <w:sz w:val="18"/>
                <w:szCs w:val="18"/>
              </w:rPr>
              <w:t>.2.5</w:t>
            </w:r>
          </w:p>
        </w:tc>
      </w:tr>
    </w:tbl>
    <w:p w14:paraId="46ADA1F4" w14:textId="3B54A039" w:rsidR="0065548F" w:rsidRPr="003E5E22" w:rsidRDefault="002202BD" w:rsidP="006D268D">
      <w:pPr>
        <w:pStyle w:val="Default"/>
        <w:spacing w:beforeLines="50" w:before="155" w:line="360" w:lineRule="auto"/>
        <w:rPr>
          <w:rFonts w:hAnsi="黑体" w:cs="Times New Roman"/>
          <w:color w:val="auto"/>
          <w:kern w:val="2"/>
          <w:sz w:val="21"/>
          <w:szCs w:val="21"/>
        </w:rPr>
      </w:pPr>
      <w:r>
        <w:rPr>
          <w:rStyle w:val="afc"/>
          <w:rFonts w:hAnsi="黑体" w:cs="Times New Roman"/>
          <w:color w:val="auto"/>
          <w:kern w:val="2"/>
        </w:rPr>
        <w:t>A</w:t>
      </w:r>
      <w:r w:rsidR="003E5E22">
        <w:rPr>
          <w:rStyle w:val="afc"/>
          <w:rFonts w:hAnsi="黑体" w:cs="Times New Roman" w:hint="eastAsia"/>
          <w:color w:val="auto"/>
          <w:kern w:val="2"/>
        </w:rPr>
        <w:t>.</w:t>
      </w:r>
      <w:r>
        <w:rPr>
          <w:rStyle w:val="afc"/>
          <w:rFonts w:hAnsi="黑体" w:cs="Times New Roman" w:hint="eastAsia"/>
          <w:color w:val="auto"/>
          <w:kern w:val="2"/>
        </w:rPr>
        <w:t>2</w:t>
      </w:r>
      <w:r w:rsidR="003E5E22">
        <w:rPr>
          <w:rStyle w:val="afc"/>
          <w:rFonts w:hAnsi="黑体" w:cs="Times New Roman"/>
          <w:color w:val="auto"/>
          <w:kern w:val="2"/>
        </w:rPr>
        <w:t xml:space="preserve">  </w:t>
      </w:r>
      <w:r>
        <w:rPr>
          <w:rStyle w:val="afc"/>
          <w:rFonts w:hAnsi="黑体" w:cs="Times New Roman" w:hint="eastAsia"/>
          <w:color w:val="auto"/>
          <w:kern w:val="2"/>
        </w:rPr>
        <w:t>相关的试验方法</w:t>
      </w:r>
    </w:p>
    <w:p w14:paraId="0E2AE8FB" w14:textId="38938286" w:rsidR="0065548F" w:rsidRPr="00CF28AE" w:rsidRDefault="00AF1F27" w:rsidP="0065548F">
      <w:pPr>
        <w:pStyle w:val="Default"/>
        <w:rPr>
          <w:rFonts w:hAnsi="黑体"/>
          <w:bCs/>
          <w:sz w:val="21"/>
          <w:szCs w:val="21"/>
        </w:rPr>
      </w:pPr>
      <w:r w:rsidRPr="007D2626">
        <w:rPr>
          <w:rFonts w:hAnsi="黑体"/>
          <w:bCs/>
          <w:sz w:val="21"/>
          <w:szCs w:val="21"/>
        </w:rPr>
        <w:t xml:space="preserve">A.2.1 </w:t>
      </w:r>
      <w:r w:rsidR="003E5E22">
        <w:rPr>
          <w:rFonts w:hAnsi="黑体"/>
          <w:bCs/>
          <w:sz w:val="21"/>
          <w:szCs w:val="21"/>
        </w:rPr>
        <w:t xml:space="preserve"> </w:t>
      </w:r>
      <w:r w:rsidRPr="007D2626">
        <w:rPr>
          <w:rFonts w:hAnsi="黑体"/>
          <w:bCs/>
          <w:sz w:val="21"/>
          <w:szCs w:val="21"/>
        </w:rPr>
        <w:t>铝层附着</w:t>
      </w:r>
      <w:r w:rsidRPr="007D2626">
        <w:rPr>
          <w:rFonts w:hAnsi="黑体" w:hint="eastAsia"/>
          <w:bCs/>
          <w:sz w:val="21"/>
          <w:szCs w:val="21"/>
        </w:rPr>
        <w:t>牢度（胶带法）</w:t>
      </w:r>
    </w:p>
    <w:p w14:paraId="1F38A8C5" w14:textId="77777777" w:rsidR="0065548F" w:rsidRPr="00653634" w:rsidRDefault="0065548F" w:rsidP="00653634">
      <w:pPr>
        <w:pStyle w:val="afffffff5"/>
        <w:spacing w:line="360" w:lineRule="auto"/>
        <w:ind w:firstLine="430"/>
        <w:rPr>
          <w:rFonts w:ascii="宋体" w:hAnsi="宋体"/>
          <w:color w:val="000000" w:themeColor="text1"/>
          <w:sz w:val="21"/>
        </w:rPr>
      </w:pPr>
      <w:r w:rsidRPr="00653634">
        <w:rPr>
          <w:rFonts w:ascii="宋体" w:hAnsi="宋体"/>
          <w:color w:val="000000" w:themeColor="text1"/>
          <w:sz w:val="21"/>
        </w:rPr>
        <w:t>a) 测试用胶粘带</w:t>
      </w:r>
      <w:r w:rsidRPr="00653634">
        <w:rPr>
          <w:rFonts w:ascii="宋体" w:hAnsi="宋体" w:hint="eastAsia"/>
          <w:color w:val="000000" w:themeColor="text1"/>
          <w:sz w:val="21"/>
        </w:rPr>
        <w:t>： 粘结强度</w:t>
      </w:r>
      <w:r w:rsidRPr="00653634">
        <w:rPr>
          <w:rFonts w:ascii="宋体" w:hAnsi="宋体"/>
          <w:color w:val="000000" w:themeColor="text1"/>
          <w:sz w:val="21"/>
        </w:rPr>
        <w:t>3.5N/10mm</w:t>
      </w:r>
      <w:r w:rsidRPr="00653634">
        <w:rPr>
          <w:rFonts w:ascii="宋体" w:hAnsi="宋体" w:hint="eastAsia"/>
          <w:color w:val="000000" w:themeColor="text1"/>
          <w:sz w:val="21"/>
        </w:rPr>
        <w:t>，</w:t>
      </w:r>
      <w:r w:rsidRPr="00653634">
        <w:rPr>
          <w:rFonts w:ascii="宋体" w:hAnsi="宋体"/>
          <w:color w:val="000000" w:themeColor="text1"/>
          <w:sz w:val="21"/>
        </w:rPr>
        <w:t>宽度</w:t>
      </w:r>
      <w:r w:rsidRPr="00653634">
        <w:rPr>
          <w:rFonts w:ascii="宋体" w:hAnsi="宋体" w:hint="eastAsia"/>
          <w:color w:val="000000" w:themeColor="text1"/>
          <w:sz w:val="21"/>
        </w:rPr>
        <w:t>1</w:t>
      </w:r>
      <w:r w:rsidRPr="00653634">
        <w:rPr>
          <w:rFonts w:ascii="宋体" w:hAnsi="宋体"/>
          <w:color w:val="000000" w:themeColor="text1"/>
          <w:sz w:val="21"/>
        </w:rPr>
        <w:t>5</w:t>
      </w:r>
      <w:r w:rsidR="002359FA">
        <w:rPr>
          <w:rFonts w:ascii="宋体" w:hAnsi="宋体"/>
          <w:color w:val="000000" w:themeColor="text1"/>
          <w:sz w:val="21"/>
        </w:rPr>
        <w:t>0</w:t>
      </w:r>
      <w:r w:rsidRPr="00653634">
        <w:rPr>
          <w:rFonts w:ascii="宋体" w:hAnsi="宋体" w:hint="eastAsia"/>
          <w:color w:val="000000" w:themeColor="text1"/>
          <w:sz w:val="21"/>
        </w:rPr>
        <w:t>-</w:t>
      </w:r>
      <w:r w:rsidRPr="00653634">
        <w:rPr>
          <w:rFonts w:ascii="宋体" w:hAnsi="宋体"/>
          <w:color w:val="000000" w:themeColor="text1"/>
          <w:sz w:val="21"/>
        </w:rPr>
        <w:t>20</w:t>
      </w:r>
      <w:r w:rsidR="002359FA">
        <w:rPr>
          <w:rFonts w:ascii="宋体" w:hAnsi="宋体"/>
          <w:color w:val="000000" w:themeColor="text1"/>
          <w:sz w:val="21"/>
        </w:rPr>
        <w:t>0</w:t>
      </w:r>
      <w:r w:rsidR="006546B2">
        <w:rPr>
          <w:rFonts w:ascii="宋体" w:hAnsi="宋体"/>
          <w:color w:val="000000" w:themeColor="text1"/>
          <w:sz w:val="21"/>
        </w:rPr>
        <w:t>m</w:t>
      </w:r>
      <w:r w:rsidRPr="00653634">
        <w:rPr>
          <w:rFonts w:ascii="宋体" w:hAnsi="宋体"/>
          <w:color w:val="000000" w:themeColor="text1"/>
          <w:sz w:val="21"/>
        </w:rPr>
        <w:t>m</w:t>
      </w:r>
      <w:r w:rsidRPr="00653634">
        <w:rPr>
          <w:rFonts w:ascii="宋体" w:hAnsi="宋体" w:hint="eastAsia"/>
          <w:color w:val="000000" w:themeColor="text1"/>
          <w:sz w:val="21"/>
        </w:rPr>
        <w:t>。</w:t>
      </w:r>
    </w:p>
    <w:p w14:paraId="5BAF6143" w14:textId="77777777" w:rsidR="0065548F" w:rsidRPr="00653634" w:rsidRDefault="0065548F" w:rsidP="00653634">
      <w:pPr>
        <w:pStyle w:val="afffffff5"/>
        <w:spacing w:line="360" w:lineRule="auto"/>
        <w:ind w:firstLine="430"/>
        <w:rPr>
          <w:rFonts w:ascii="宋体" w:hAnsi="宋体"/>
          <w:color w:val="000000" w:themeColor="text1"/>
          <w:sz w:val="21"/>
        </w:rPr>
      </w:pPr>
      <w:r w:rsidRPr="00653634">
        <w:rPr>
          <w:rFonts w:ascii="宋体" w:hAnsi="宋体"/>
          <w:color w:val="000000" w:themeColor="text1"/>
          <w:sz w:val="21"/>
        </w:rPr>
        <w:t>b</w:t>
      </w:r>
      <w:r w:rsidRPr="00653634">
        <w:rPr>
          <w:rFonts w:ascii="宋体" w:hAnsi="宋体" w:hint="eastAsia"/>
          <w:color w:val="000000" w:themeColor="text1"/>
          <w:sz w:val="21"/>
        </w:rPr>
        <w:t>）</w:t>
      </w:r>
      <w:r w:rsidRPr="00653634">
        <w:rPr>
          <w:rFonts w:ascii="宋体" w:hAnsi="宋体"/>
          <w:color w:val="000000" w:themeColor="text1"/>
          <w:sz w:val="21"/>
        </w:rPr>
        <w:t>将胶</w:t>
      </w:r>
      <w:proofErr w:type="gramStart"/>
      <w:r w:rsidRPr="00653634">
        <w:rPr>
          <w:rFonts w:ascii="宋体" w:hAnsi="宋体"/>
          <w:color w:val="000000" w:themeColor="text1"/>
          <w:sz w:val="21"/>
        </w:rPr>
        <w:t>粘带</w:t>
      </w:r>
      <w:r w:rsidRPr="00653634">
        <w:rPr>
          <w:rFonts w:ascii="宋体" w:hAnsi="宋体" w:hint="eastAsia"/>
          <w:color w:val="000000" w:themeColor="text1"/>
          <w:sz w:val="21"/>
        </w:rPr>
        <w:t>平贴</w:t>
      </w:r>
      <w:proofErr w:type="gramEnd"/>
      <w:r w:rsidRPr="00653634">
        <w:rPr>
          <w:rFonts w:ascii="宋体" w:hAnsi="宋体" w:hint="eastAsia"/>
          <w:color w:val="000000" w:themeColor="text1"/>
          <w:sz w:val="21"/>
        </w:rPr>
        <w:t>纸面，压平、挤出气泡，静置1</w:t>
      </w:r>
      <w:r w:rsidRPr="00653634">
        <w:rPr>
          <w:rFonts w:ascii="宋体" w:hAnsi="宋体"/>
          <w:color w:val="000000" w:themeColor="text1"/>
          <w:sz w:val="21"/>
        </w:rPr>
        <w:t>0</w:t>
      </w:r>
      <w:r w:rsidR="00581574">
        <w:rPr>
          <w:rFonts w:ascii="宋体" w:hAnsi="宋体" w:hint="eastAsia"/>
          <w:color w:val="000000" w:themeColor="text1"/>
          <w:sz w:val="21"/>
        </w:rPr>
        <w:t>s</w:t>
      </w:r>
      <w:r w:rsidRPr="00653634">
        <w:rPr>
          <w:rFonts w:ascii="宋体" w:hAnsi="宋体"/>
          <w:color w:val="000000" w:themeColor="text1"/>
          <w:sz w:val="21"/>
        </w:rPr>
        <w:t>后</w:t>
      </w:r>
      <w:r w:rsidRPr="00653634">
        <w:rPr>
          <w:rFonts w:ascii="宋体" w:hAnsi="宋体" w:hint="eastAsia"/>
          <w:color w:val="000000" w:themeColor="text1"/>
          <w:sz w:val="21"/>
        </w:rPr>
        <w:t>，180°反向快速拉起； 检测结果以铝层附着在纸面的面积占胶粘带</w:t>
      </w:r>
      <w:proofErr w:type="gramStart"/>
      <w:r w:rsidRPr="00653634">
        <w:rPr>
          <w:rFonts w:ascii="宋体" w:hAnsi="宋体" w:hint="eastAsia"/>
          <w:color w:val="000000" w:themeColor="text1"/>
          <w:sz w:val="21"/>
        </w:rPr>
        <w:t>黏</w:t>
      </w:r>
      <w:proofErr w:type="gramEnd"/>
      <w:r w:rsidRPr="00653634">
        <w:rPr>
          <w:rFonts w:ascii="宋体" w:hAnsi="宋体" w:hint="eastAsia"/>
          <w:color w:val="000000" w:themeColor="text1"/>
          <w:sz w:val="21"/>
        </w:rPr>
        <w:t>贴面积的比例表示。</w:t>
      </w:r>
    </w:p>
    <w:p w14:paraId="72331D0E" w14:textId="77777777" w:rsidR="0065548F" w:rsidRPr="00592F7E" w:rsidRDefault="0065548F" w:rsidP="0065548F">
      <w:pPr>
        <w:pStyle w:val="Default"/>
        <w:rPr>
          <w:rFonts w:hAnsi="黑体"/>
          <w:bCs/>
          <w:sz w:val="21"/>
          <w:szCs w:val="21"/>
        </w:rPr>
      </w:pPr>
      <w:r w:rsidRPr="00592F7E">
        <w:rPr>
          <w:rFonts w:hAnsi="黑体"/>
          <w:bCs/>
          <w:sz w:val="21"/>
          <w:szCs w:val="21"/>
        </w:rPr>
        <w:t>A.2.2  同色色差</w:t>
      </w:r>
    </w:p>
    <w:p w14:paraId="2DEE9A7F" w14:textId="77777777" w:rsidR="0065548F" w:rsidRPr="006546B2" w:rsidRDefault="0065548F" w:rsidP="006546B2">
      <w:pPr>
        <w:pStyle w:val="afffffff5"/>
        <w:spacing w:line="360" w:lineRule="auto"/>
        <w:ind w:firstLine="430"/>
        <w:rPr>
          <w:rFonts w:ascii="宋体" w:hAnsi="宋体"/>
          <w:color w:val="000000" w:themeColor="text1"/>
          <w:sz w:val="21"/>
        </w:rPr>
      </w:pPr>
      <w:r w:rsidRPr="006546B2">
        <w:rPr>
          <w:rFonts w:ascii="宋体" w:hAnsi="宋体"/>
          <w:color w:val="000000" w:themeColor="text1"/>
          <w:sz w:val="21"/>
        </w:rPr>
        <w:t>a) 检测仪器</w:t>
      </w:r>
      <w:r w:rsidRPr="006546B2">
        <w:rPr>
          <w:rFonts w:ascii="宋体" w:hAnsi="宋体" w:hint="eastAsia"/>
          <w:color w:val="000000" w:themeColor="text1"/>
          <w:sz w:val="21"/>
        </w:rPr>
        <w:t>:</w:t>
      </w:r>
      <w:r w:rsidRPr="006546B2">
        <w:rPr>
          <w:rFonts w:ascii="宋体" w:hAnsi="宋体"/>
          <w:color w:val="000000" w:themeColor="text1"/>
          <w:sz w:val="21"/>
        </w:rPr>
        <w:t xml:space="preserve"> 采用符合</w:t>
      </w:r>
      <w:r w:rsidRPr="006546B2">
        <w:rPr>
          <w:rFonts w:ascii="宋体" w:hAnsi="宋体" w:hint="eastAsia"/>
          <w:color w:val="000000" w:themeColor="text1"/>
          <w:sz w:val="21"/>
        </w:rPr>
        <w:t>I</w:t>
      </w:r>
      <w:r w:rsidRPr="006546B2">
        <w:rPr>
          <w:rFonts w:ascii="宋体" w:hAnsi="宋体"/>
          <w:color w:val="000000" w:themeColor="text1"/>
          <w:sz w:val="21"/>
        </w:rPr>
        <w:t>SO 13655的分光光度计</w:t>
      </w:r>
      <w:r w:rsidRPr="006546B2">
        <w:rPr>
          <w:rFonts w:ascii="宋体" w:hAnsi="宋体" w:hint="eastAsia"/>
          <w:color w:val="000000" w:themeColor="text1"/>
          <w:sz w:val="21"/>
        </w:rPr>
        <w:t>，</w:t>
      </w:r>
      <w:r w:rsidRPr="006546B2">
        <w:rPr>
          <w:rFonts w:ascii="宋体" w:hAnsi="宋体"/>
          <w:color w:val="000000" w:themeColor="text1"/>
          <w:sz w:val="21"/>
        </w:rPr>
        <w:t>仪器校准与使用按</w:t>
      </w:r>
      <w:r w:rsidRPr="006546B2">
        <w:rPr>
          <w:rFonts w:ascii="宋体" w:hAnsi="宋体" w:hint="eastAsia"/>
          <w:color w:val="000000" w:themeColor="text1"/>
          <w:sz w:val="21"/>
        </w:rPr>
        <w:t>G</w:t>
      </w:r>
      <w:r w:rsidRPr="006546B2">
        <w:rPr>
          <w:rFonts w:ascii="宋体" w:hAnsi="宋体"/>
          <w:color w:val="000000" w:themeColor="text1"/>
          <w:sz w:val="21"/>
        </w:rPr>
        <w:t>B</w:t>
      </w:r>
      <w:r w:rsidRPr="006546B2">
        <w:rPr>
          <w:rFonts w:ascii="宋体" w:hAnsi="宋体" w:hint="eastAsia"/>
          <w:color w:val="000000" w:themeColor="text1"/>
          <w:sz w:val="21"/>
        </w:rPr>
        <w:t>/</w:t>
      </w:r>
      <w:r w:rsidRPr="006546B2">
        <w:rPr>
          <w:rFonts w:ascii="宋体" w:hAnsi="宋体"/>
          <w:color w:val="000000" w:themeColor="text1"/>
          <w:sz w:val="21"/>
        </w:rPr>
        <w:t>T 18722的</w:t>
      </w:r>
      <w:r w:rsidRPr="006546B2">
        <w:rPr>
          <w:rFonts w:ascii="宋体" w:hAnsi="宋体" w:hint="eastAsia"/>
          <w:color w:val="000000" w:themeColor="text1"/>
          <w:sz w:val="21"/>
        </w:rPr>
        <w:t>规定</w:t>
      </w:r>
      <w:r w:rsidRPr="006546B2">
        <w:rPr>
          <w:rFonts w:ascii="宋体" w:hAnsi="宋体"/>
          <w:color w:val="000000" w:themeColor="text1"/>
          <w:sz w:val="21"/>
        </w:rPr>
        <w:t>进行</w:t>
      </w:r>
      <w:r w:rsidRPr="006546B2">
        <w:rPr>
          <w:rFonts w:ascii="宋体" w:hAnsi="宋体" w:hint="eastAsia"/>
          <w:color w:val="000000" w:themeColor="text1"/>
          <w:sz w:val="21"/>
        </w:rPr>
        <w:t>。</w:t>
      </w:r>
    </w:p>
    <w:p w14:paraId="35A9D015" w14:textId="77777777" w:rsidR="0065548F" w:rsidRPr="006546B2" w:rsidRDefault="0065548F" w:rsidP="006546B2">
      <w:pPr>
        <w:pStyle w:val="afffffff5"/>
        <w:spacing w:line="360" w:lineRule="auto"/>
        <w:ind w:firstLine="430"/>
        <w:rPr>
          <w:rFonts w:ascii="宋体" w:hAnsi="宋体"/>
          <w:color w:val="000000" w:themeColor="text1"/>
          <w:sz w:val="21"/>
        </w:rPr>
      </w:pPr>
      <w:r w:rsidRPr="006546B2">
        <w:rPr>
          <w:rFonts w:ascii="宋体" w:hAnsi="宋体"/>
          <w:color w:val="000000" w:themeColor="text1"/>
          <w:sz w:val="21"/>
        </w:rPr>
        <w:t>b) 检测方法</w:t>
      </w:r>
      <w:r w:rsidRPr="006546B2">
        <w:rPr>
          <w:rFonts w:ascii="宋体" w:hAnsi="宋体" w:hint="eastAsia"/>
          <w:color w:val="000000" w:themeColor="text1"/>
          <w:sz w:val="21"/>
        </w:rPr>
        <w:t>:</w:t>
      </w:r>
      <w:r w:rsidRPr="006546B2">
        <w:rPr>
          <w:rFonts w:ascii="宋体" w:hAnsi="宋体"/>
          <w:color w:val="000000" w:themeColor="text1"/>
          <w:sz w:val="21"/>
        </w:rPr>
        <w:t xml:space="preserve"> 先用分光光度计</w:t>
      </w:r>
      <w:r w:rsidRPr="006546B2">
        <w:rPr>
          <w:rFonts w:ascii="宋体" w:hAnsi="宋体" w:hint="eastAsia"/>
          <w:color w:val="000000" w:themeColor="text1"/>
          <w:sz w:val="21"/>
        </w:rPr>
        <w:t>检测标准样张C</w:t>
      </w:r>
      <w:r w:rsidRPr="006546B2">
        <w:rPr>
          <w:rFonts w:ascii="宋体" w:hAnsi="宋体"/>
          <w:color w:val="000000" w:themeColor="text1"/>
          <w:sz w:val="21"/>
        </w:rPr>
        <w:t>IE L*a</w:t>
      </w:r>
      <w:r w:rsidRPr="006546B2">
        <w:rPr>
          <w:rFonts w:ascii="宋体" w:hAnsi="宋体" w:hint="eastAsia"/>
          <w:color w:val="000000" w:themeColor="text1"/>
          <w:sz w:val="21"/>
        </w:rPr>
        <w:t>*</w:t>
      </w:r>
      <w:r w:rsidRPr="006546B2">
        <w:rPr>
          <w:rFonts w:ascii="宋体" w:hAnsi="宋体"/>
          <w:color w:val="000000" w:themeColor="text1"/>
          <w:sz w:val="21"/>
        </w:rPr>
        <w:t>b</w:t>
      </w:r>
      <w:r w:rsidRPr="006546B2">
        <w:rPr>
          <w:rFonts w:ascii="宋体" w:hAnsi="宋体" w:hint="eastAsia"/>
          <w:color w:val="000000" w:themeColor="text1"/>
          <w:sz w:val="21"/>
        </w:rPr>
        <w:t>*均匀</w:t>
      </w:r>
      <w:r w:rsidRPr="006546B2">
        <w:rPr>
          <w:rFonts w:ascii="宋体" w:hAnsi="宋体"/>
          <w:color w:val="000000" w:themeColor="text1"/>
          <w:sz w:val="21"/>
        </w:rPr>
        <w:t>色空间的L</w:t>
      </w:r>
      <w:r w:rsidRPr="006546B2">
        <w:rPr>
          <w:rFonts w:ascii="宋体" w:hAnsi="宋体" w:hint="eastAsia"/>
          <w:color w:val="000000" w:themeColor="text1"/>
          <w:sz w:val="21"/>
        </w:rPr>
        <w:t>*</w:t>
      </w:r>
      <w:r w:rsidRPr="006546B2">
        <w:rPr>
          <w:rFonts w:ascii="宋体" w:hAnsi="宋体"/>
          <w:color w:val="000000" w:themeColor="text1"/>
          <w:sz w:val="21"/>
        </w:rPr>
        <w:t>值</w:t>
      </w:r>
      <w:r w:rsidRPr="006546B2">
        <w:rPr>
          <w:rFonts w:ascii="宋体" w:hAnsi="宋体" w:hint="eastAsia"/>
          <w:color w:val="000000" w:themeColor="text1"/>
          <w:sz w:val="21"/>
        </w:rPr>
        <w:t>、</w:t>
      </w:r>
      <w:r w:rsidRPr="006546B2">
        <w:rPr>
          <w:rFonts w:ascii="宋体" w:hAnsi="宋体"/>
          <w:color w:val="000000" w:themeColor="text1"/>
          <w:sz w:val="21"/>
        </w:rPr>
        <w:t>a*值</w:t>
      </w:r>
      <w:r w:rsidRPr="006546B2">
        <w:rPr>
          <w:rFonts w:ascii="宋体" w:hAnsi="宋体" w:hint="eastAsia"/>
          <w:color w:val="000000" w:themeColor="text1"/>
          <w:sz w:val="21"/>
        </w:rPr>
        <w:t>和</w:t>
      </w:r>
      <w:r w:rsidRPr="006546B2">
        <w:rPr>
          <w:rFonts w:ascii="宋体" w:hAnsi="宋体"/>
          <w:color w:val="000000" w:themeColor="text1"/>
          <w:sz w:val="21"/>
        </w:rPr>
        <w:t>b</w:t>
      </w:r>
      <w:r w:rsidRPr="006546B2">
        <w:rPr>
          <w:rFonts w:ascii="宋体" w:hAnsi="宋体" w:hint="eastAsia"/>
          <w:color w:val="000000" w:themeColor="text1"/>
          <w:sz w:val="21"/>
        </w:rPr>
        <w:t>*</w:t>
      </w:r>
      <w:r w:rsidRPr="006546B2">
        <w:rPr>
          <w:rFonts w:ascii="宋体" w:hAnsi="宋体"/>
          <w:color w:val="000000" w:themeColor="text1"/>
          <w:sz w:val="21"/>
        </w:rPr>
        <w:t>值</w:t>
      </w:r>
      <w:r w:rsidRPr="006546B2">
        <w:rPr>
          <w:rFonts w:ascii="宋体" w:hAnsi="宋体" w:hint="eastAsia"/>
          <w:color w:val="000000" w:themeColor="text1"/>
          <w:sz w:val="21"/>
        </w:rPr>
        <w:t>,</w:t>
      </w:r>
      <w:r w:rsidRPr="006546B2">
        <w:rPr>
          <w:rFonts w:ascii="宋体" w:hAnsi="宋体"/>
          <w:color w:val="000000" w:themeColor="text1"/>
          <w:sz w:val="21"/>
        </w:rPr>
        <w:t>作为基准</w:t>
      </w:r>
      <w:r w:rsidRPr="006546B2">
        <w:rPr>
          <w:rFonts w:ascii="宋体" w:hAnsi="宋体"/>
          <w:color w:val="000000" w:themeColor="text1"/>
          <w:sz w:val="21"/>
        </w:rPr>
        <w:lastRenderedPageBreak/>
        <w:t>数据</w:t>
      </w:r>
      <w:r w:rsidRPr="006546B2">
        <w:rPr>
          <w:rFonts w:ascii="宋体" w:hAnsi="宋体" w:hint="eastAsia"/>
          <w:color w:val="000000" w:themeColor="text1"/>
          <w:sz w:val="21"/>
        </w:rPr>
        <w:t>；</w:t>
      </w:r>
      <w:r w:rsidRPr="006546B2">
        <w:rPr>
          <w:rFonts w:ascii="宋体" w:hAnsi="宋体"/>
          <w:color w:val="000000" w:themeColor="text1"/>
          <w:sz w:val="21"/>
        </w:rPr>
        <w:t>然后</w:t>
      </w:r>
      <w:r w:rsidRPr="006546B2">
        <w:rPr>
          <w:rFonts w:ascii="宋体" w:hAnsi="宋体" w:hint="eastAsia"/>
          <w:color w:val="000000" w:themeColor="text1"/>
          <w:sz w:val="21"/>
        </w:rPr>
        <w:t>检测</w:t>
      </w:r>
      <w:r w:rsidRPr="006546B2">
        <w:rPr>
          <w:rFonts w:ascii="宋体" w:hAnsi="宋体"/>
          <w:color w:val="000000" w:themeColor="text1"/>
          <w:sz w:val="21"/>
        </w:rPr>
        <w:t>试样与标准样张的</w:t>
      </w:r>
      <w:r w:rsidRPr="006546B2">
        <w:rPr>
          <w:rFonts w:ascii="宋体" w:hAnsi="宋体" w:hint="eastAsia"/>
          <w:color w:val="000000" w:themeColor="text1"/>
          <w:sz w:val="21"/>
        </w:rPr>
        <w:t>ΔE*</w:t>
      </w:r>
      <w:r w:rsidRPr="006546B2">
        <w:rPr>
          <w:rFonts w:ascii="宋体" w:hAnsi="宋体"/>
          <w:color w:val="000000" w:themeColor="text1"/>
          <w:sz w:val="21"/>
        </w:rPr>
        <w:t>ab</w:t>
      </w:r>
      <w:r w:rsidRPr="006546B2">
        <w:rPr>
          <w:rFonts w:ascii="宋体" w:hAnsi="宋体" w:hint="eastAsia"/>
          <w:color w:val="000000" w:themeColor="text1"/>
          <w:sz w:val="21"/>
        </w:rPr>
        <w:t>值，整门幅均匀选择测量</w:t>
      </w:r>
      <w:r w:rsidRPr="006546B2">
        <w:rPr>
          <w:rFonts w:ascii="宋体" w:hAnsi="宋体"/>
          <w:color w:val="000000" w:themeColor="text1"/>
          <w:sz w:val="21"/>
        </w:rPr>
        <w:t>5</w:t>
      </w:r>
      <w:r w:rsidRPr="006546B2">
        <w:rPr>
          <w:rFonts w:ascii="宋体" w:hAnsi="宋体" w:hint="eastAsia"/>
          <w:color w:val="000000" w:themeColor="text1"/>
          <w:sz w:val="21"/>
        </w:rPr>
        <w:t>个点，避开明显脏污、褶皱等区域,检测结果以ΔE*</w:t>
      </w:r>
      <w:r w:rsidRPr="006546B2">
        <w:rPr>
          <w:rFonts w:ascii="宋体" w:hAnsi="宋体"/>
          <w:color w:val="000000" w:themeColor="text1"/>
          <w:sz w:val="21"/>
        </w:rPr>
        <w:t>ab</w:t>
      </w:r>
      <w:r w:rsidRPr="006546B2">
        <w:rPr>
          <w:rFonts w:ascii="宋体" w:hAnsi="宋体" w:hint="eastAsia"/>
          <w:color w:val="000000" w:themeColor="text1"/>
          <w:sz w:val="21"/>
        </w:rPr>
        <w:t>值的最大值表示。</w:t>
      </w:r>
    </w:p>
    <w:p w14:paraId="4EA07637" w14:textId="77777777" w:rsidR="0065548F" w:rsidRPr="00592F7E" w:rsidRDefault="0065548F" w:rsidP="0065548F">
      <w:pPr>
        <w:pStyle w:val="Default"/>
        <w:rPr>
          <w:rFonts w:hAnsi="黑体"/>
          <w:bCs/>
          <w:sz w:val="21"/>
          <w:szCs w:val="21"/>
        </w:rPr>
      </w:pPr>
      <w:r w:rsidRPr="00592F7E">
        <w:rPr>
          <w:rFonts w:hAnsi="黑体"/>
          <w:bCs/>
          <w:sz w:val="21"/>
          <w:szCs w:val="21"/>
        </w:rPr>
        <w:t>A.2.3  耐折性</w:t>
      </w:r>
    </w:p>
    <w:p w14:paraId="2FBF1545" w14:textId="01FF20E3" w:rsidR="00C44EC8" w:rsidRDefault="0065548F" w:rsidP="00C44EC8">
      <w:pPr>
        <w:pStyle w:val="afffffff5"/>
        <w:spacing w:line="360" w:lineRule="auto"/>
        <w:rPr>
          <w:rFonts w:ascii="宋体" w:hAnsi="宋体"/>
          <w:color w:val="000000" w:themeColor="text1"/>
          <w:sz w:val="21"/>
        </w:rPr>
      </w:pPr>
      <w:r w:rsidRPr="00C44EC8">
        <w:rPr>
          <w:rFonts w:ascii="黑体" w:eastAsia="黑体" w:hAnsi="黑体" w:cs="黑体"/>
          <w:bCs/>
          <w:color w:val="000000"/>
          <w:kern w:val="0"/>
          <w:sz w:val="21"/>
          <w:szCs w:val="21"/>
        </w:rPr>
        <w:t xml:space="preserve">A.2.3.1 </w:t>
      </w:r>
      <w:r w:rsidR="00C44EC8">
        <w:rPr>
          <w:rFonts w:ascii="黑体" w:eastAsia="黑体" w:hAnsi="黑体" w:cs="黑体"/>
          <w:bCs/>
          <w:color w:val="000000"/>
          <w:kern w:val="0"/>
          <w:sz w:val="21"/>
          <w:szCs w:val="21"/>
        </w:rPr>
        <w:t xml:space="preserve"> </w:t>
      </w:r>
      <w:r w:rsidRPr="00C44EC8">
        <w:rPr>
          <w:rFonts w:ascii="黑体" w:eastAsia="黑体" w:hAnsi="黑体" w:cs="黑体"/>
          <w:bCs/>
          <w:color w:val="000000"/>
          <w:kern w:val="0"/>
          <w:sz w:val="21"/>
          <w:szCs w:val="21"/>
        </w:rPr>
        <w:t>样品制备</w:t>
      </w:r>
    </w:p>
    <w:p w14:paraId="7CE40BD8" w14:textId="26B603DE" w:rsidR="0065548F" w:rsidRPr="006546B2" w:rsidRDefault="0065548F" w:rsidP="00C44EC8">
      <w:pPr>
        <w:spacing w:line="360" w:lineRule="auto"/>
        <w:ind w:firstLineChars="200" w:firstLine="428"/>
        <w:rPr>
          <w:rFonts w:ascii="宋体" w:hAnsi="宋体"/>
          <w:color w:val="000000" w:themeColor="text1"/>
        </w:rPr>
      </w:pPr>
      <w:r w:rsidRPr="006546B2">
        <w:rPr>
          <w:rFonts w:ascii="宋体" w:hAnsi="宋体"/>
          <w:color w:val="000000" w:themeColor="text1"/>
        </w:rPr>
        <w:t>将</w:t>
      </w:r>
      <w:r w:rsidRPr="006546B2">
        <w:rPr>
          <w:rFonts w:ascii="宋体" w:hAnsi="宋体" w:hint="eastAsia"/>
          <w:color w:val="000000" w:themeColor="text1"/>
        </w:rPr>
        <w:t>试样</w:t>
      </w:r>
      <w:r w:rsidRPr="006546B2">
        <w:rPr>
          <w:rFonts w:ascii="宋体" w:hAnsi="宋体"/>
          <w:color w:val="000000" w:themeColor="text1"/>
        </w:rPr>
        <w:t>裁成宽70mm(平行于纸张纤维方向</w:t>
      </w:r>
      <w:r w:rsidRPr="006546B2">
        <w:rPr>
          <w:rFonts w:ascii="宋体" w:hAnsi="宋体" w:hint="eastAsia"/>
          <w:color w:val="000000" w:themeColor="text1"/>
        </w:rPr>
        <w:t>)、</w:t>
      </w:r>
      <w:r w:rsidRPr="006546B2">
        <w:rPr>
          <w:rFonts w:ascii="宋体" w:hAnsi="宋体"/>
          <w:color w:val="000000" w:themeColor="text1"/>
        </w:rPr>
        <w:t>长</w:t>
      </w:r>
      <w:r w:rsidR="00212245" w:rsidRPr="00C44EC8">
        <w:rPr>
          <w:rFonts w:ascii="宋体" w:hAnsi="宋体"/>
          <w:color w:val="000000" w:themeColor="text1"/>
        </w:rPr>
        <w:t>&gt;</w:t>
      </w:r>
      <w:r w:rsidRPr="006546B2">
        <w:rPr>
          <w:rFonts w:ascii="宋体" w:hAnsi="宋体" w:hint="eastAsia"/>
          <w:color w:val="000000" w:themeColor="text1"/>
        </w:rPr>
        <w:t>1</w:t>
      </w:r>
      <w:r w:rsidRPr="006546B2">
        <w:rPr>
          <w:rFonts w:ascii="宋体" w:hAnsi="宋体"/>
          <w:color w:val="000000" w:themeColor="text1"/>
        </w:rPr>
        <w:t>00mm(</w:t>
      </w:r>
      <w:r w:rsidRPr="006546B2">
        <w:rPr>
          <w:rFonts w:ascii="宋体" w:hAnsi="宋体" w:hint="eastAsia"/>
          <w:color w:val="000000" w:themeColor="text1"/>
        </w:rPr>
        <w:t>垂直</w:t>
      </w:r>
      <w:r w:rsidRPr="006546B2">
        <w:rPr>
          <w:rFonts w:ascii="宋体" w:hAnsi="宋体"/>
          <w:color w:val="000000" w:themeColor="text1"/>
        </w:rPr>
        <w:t>于纸张纤维方向</w:t>
      </w:r>
      <w:r w:rsidRPr="006546B2">
        <w:rPr>
          <w:rFonts w:ascii="宋体" w:hAnsi="宋体" w:hint="eastAsia"/>
          <w:color w:val="000000" w:themeColor="text1"/>
        </w:rPr>
        <w:t>)</w:t>
      </w:r>
      <w:r w:rsidRPr="006546B2">
        <w:rPr>
          <w:rFonts w:ascii="宋体" w:hAnsi="宋体"/>
          <w:color w:val="000000" w:themeColor="text1"/>
        </w:rPr>
        <w:t>的纸条</w:t>
      </w:r>
      <w:r w:rsidRPr="006546B2">
        <w:rPr>
          <w:rFonts w:ascii="宋体" w:hAnsi="宋体" w:hint="eastAsia"/>
          <w:color w:val="000000" w:themeColor="text1"/>
        </w:rPr>
        <w:t>。</w:t>
      </w:r>
    </w:p>
    <w:p w14:paraId="53A764F0" w14:textId="35BBD5A0" w:rsidR="0065548F" w:rsidRPr="006546B2" w:rsidRDefault="0065548F" w:rsidP="00C44EC8">
      <w:pPr>
        <w:pStyle w:val="afffffff5"/>
        <w:spacing w:line="360" w:lineRule="auto"/>
        <w:rPr>
          <w:rFonts w:ascii="宋体" w:hAnsi="宋体"/>
          <w:color w:val="000000" w:themeColor="text1"/>
          <w:sz w:val="21"/>
        </w:rPr>
      </w:pPr>
      <w:r w:rsidRPr="00C44EC8">
        <w:rPr>
          <w:rFonts w:ascii="黑体" w:eastAsia="黑体" w:hAnsi="黑体" w:cs="黑体"/>
          <w:bCs/>
          <w:color w:val="000000"/>
          <w:kern w:val="0"/>
          <w:sz w:val="21"/>
          <w:szCs w:val="21"/>
        </w:rPr>
        <w:t xml:space="preserve">A.2.3.2 </w:t>
      </w:r>
      <w:r w:rsidR="00C44EC8">
        <w:rPr>
          <w:rFonts w:ascii="黑体" w:eastAsia="黑体" w:hAnsi="黑体" w:cs="黑体"/>
          <w:bCs/>
          <w:color w:val="000000"/>
          <w:kern w:val="0"/>
          <w:sz w:val="21"/>
          <w:szCs w:val="21"/>
        </w:rPr>
        <w:t xml:space="preserve"> </w:t>
      </w:r>
      <w:r w:rsidRPr="00C44EC8">
        <w:rPr>
          <w:rFonts w:ascii="黑体" w:eastAsia="黑体" w:hAnsi="黑体" w:cs="黑体"/>
          <w:bCs/>
          <w:color w:val="000000"/>
          <w:kern w:val="0"/>
          <w:sz w:val="21"/>
          <w:szCs w:val="21"/>
        </w:rPr>
        <w:t>检测</w:t>
      </w:r>
      <w:r w:rsidRPr="00C44EC8">
        <w:rPr>
          <w:rFonts w:ascii="黑体" w:eastAsia="黑体" w:hAnsi="黑体" w:cs="黑体" w:hint="eastAsia"/>
          <w:bCs/>
          <w:color w:val="000000"/>
          <w:kern w:val="0"/>
          <w:sz w:val="21"/>
          <w:szCs w:val="21"/>
        </w:rPr>
        <w:t>方法</w:t>
      </w:r>
    </w:p>
    <w:p w14:paraId="57D8349C" w14:textId="77777777" w:rsidR="0065548F" w:rsidRPr="006546B2" w:rsidRDefault="0065548F" w:rsidP="006546B2">
      <w:pPr>
        <w:pStyle w:val="afffffff5"/>
        <w:spacing w:line="360" w:lineRule="auto"/>
        <w:ind w:firstLine="430"/>
        <w:rPr>
          <w:rFonts w:ascii="宋体" w:hAnsi="宋体"/>
          <w:color w:val="000000" w:themeColor="text1"/>
          <w:sz w:val="21"/>
        </w:rPr>
      </w:pPr>
      <w:r w:rsidRPr="006546B2">
        <w:rPr>
          <w:rFonts w:ascii="宋体" w:hAnsi="宋体" w:hint="eastAsia"/>
          <w:color w:val="000000" w:themeColor="text1"/>
          <w:sz w:val="21"/>
        </w:rPr>
        <w:t>a</w:t>
      </w:r>
      <w:r w:rsidRPr="006546B2">
        <w:rPr>
          <w:rFonts w:ascii="宋体" w:hAnsi="宋体"/>
          <w:color w:val="000000" w:themeColor="text1"/>
          <w:sz w:val="21"/>
        </w:rPr>
        <w:t>)  折叠</w:t>
      </w:r>
      <w:r w:rsidR="00361EE1">
        <w:rPr>
          <w:rFonts w:ascii="宋体" w:hAnsi="宋体" w:hint="eastAsia"/>
          <w:color w:val="000000" w:themeColor="text1"/>
          <w:sz w:val="21"/>
        </w:rPr>
        <w:t>方向</w:t>
      </w:r>
      <w:r w:rsidRPr="006546B2">
        <w:rPr>
          <w:rFonts w:ascii="宋体" w:hAnsi="宋体" w:hint="eastAsia"/>
          <w:color w:val="000000" w:themeColor="text1"/>
          <w:sz w:val="21"/>
        </w:rPr>
        <w:t>：反向（朝向铝面）折1</w:t>
      </w:r>
      <w:r w:rsidRPr="006546B2">
        <w:rPr>
          <w:rFonts w:ascii="宋体" w:hAnsi="宋体"/>
          <w:color w:val="000000" w:themeColor="text1"/>
          <w:sz w:val="21"/>
        </w:rPr>
        <w:t>80°并</w:t>
      </w:r>
      <w:r w:rsidRPr="006546B2">
        <w:rPr>
          <w:rFonts w:ascii="宋体" w:hAnsi="宋体" w:hint="eastAsia"/>
          <w:color w:val="000000" w:themeColor="text1"/>
          <w:sz w:val="21"/>
        </w:rPr>
        <w:t>用手指按压使折痕处纸面完全贴合；然后</w:t>
      </w:r>
      <w:r w:rsidRPr="006546B2">
        <w:rPr>
          <w:rFonts w:ascii="宋体" w:hAnsi="宋体"/>
          <w:color w:val="000000" w:themeColor="text1"/>
          <w:sz w:val="21"/>
        </w:rPr>
        <w:t>再</w:t>
      </w:r>
      <w:r w:rsidRPr="006546B2">
        <w:rPr>
          <w:rFonts w:ascii="宋体" w:hAnsi="宋体" w:hint="eastAsia"/>
          <w:color w:val="000000" w:themeColor="text1"/>
          <w:sz w:val="21"/>
        </w:rPr>
        <w:t>正</w:t>
      </w:r>
      <w:r w:rsidRPr="006546B2">
        <w:rPr>
          <w:rFonts w:ascii="宋体" w:hAnsi="宋体"/>
          <w:color w:val="000000" w:themeColor="text1"/>
          <w:sz w:val="21"/>
        </w:rPr>
        <w:t>向</w:t>
      </w:r>
      <w:r w:rsidRPr="006546B2">
        <w:rPr>
          <w:rFonts w:ascii="宋体" w:hAnsi="宋体" w:hint="eastAsia"/>
          <w:color w:val="000000" w:themeColor="text1"/>
          <w:sz w:val="21"/>
        </w:rPr>
        <w:t>（</w:t>
      </w:r>
      <w:proofErr w:type="gramStart"/>
      <w:r w:rsidRPr="006546B2">
        <w:rPr>
          <w:rFonts w:ascii="宋体" w:hAnsi="宋体" w:hint="eastAsia"/>
          <w:color w:val="000000" w:themeColor="text1"/>
          <w:sz w:val="21"/>
        </w:rPr>
        <w:t>朝向非铝面</w:t>
      </w:r>
      <w:proofErr w:type="gramEnd"/>
      <w:r w:rsidRPr="006546B2">
        <w:rPr>
          <w:rFonts w:ascii="宋体" w:hAnsi="宋体" w:hint="eastAsia"/>
          <w:color w:val="000000" w:themeColor="text1"/>
          <w:sz w:val="21"/>
        </w:rPr>
        <w:t>）折1</w:t>
      </w:r>
      <w:r w:rsidRPr="006546B2">
        <w:rPr>
          <w:rFonts w:ascii="宋体" w:hAnsi="宋体"/>
          <w:color w:val="000000" w:themeColor="text1"/>
          <w:sz w:val="21"/>
        </w:rPr>
        <w:t>80°并</w:t>
      </w:r>
      <w:r w:rsidRPr="006546B2">
        <w:rPr>
          <w:rFonts w:ascii="宋体" w:hAnsi="宋体" w:hint="eastAsia"/>
          <w:color w:val="000000" w:themeColor="text1"/>
          <w:sz w:val="21"/>
        </w:rPr>
        <w:t>用手指按压使折痕处纸面完全贴合</w:t>
      </w:r>
      <w:r w:rsidR="00477834">
        <w:rPr>
          <w:rFonts w:ascii="宋体" w:hAnsi="宋体" w:hint="eastAsia"/>
          <w:color w:val="000000" w:themeColor="text1"/>
          <w:sz w:val="21"/>
        </w:rPr>
        <w:t>。</w:t>
      </w:r>
    </w:p>
    <w:p w14:paraId="1C673451" w14:textId="77777777" w:rsidR="0065548F" w:rsidRPr="006546B2" w:rsidRDefault="0065548F" w:rsidP="006546B2">
      <w:pPr>
        <w:pStyle w:val="afffffff5"/>
        <w:spacing w:line="360" w:lineRule="auto"/>
        <w:ind w:firstLine="430"/>
        <w:rPr>
          <w:rFonts w:ascii="宋体" w:hAnsi="宋体"/>
          <w:color w:val="000000" w:themeColor="text1"/>
          <w:sz w:val="21"/>
        </w:rPr>
      </w:pPr>
      <w:r w:rsidRPr="006546B2">
        <w:rPr>
          <w:rFonts w:ascii="宋体" w:hAnsi="宋体"/>
          <w:color w:val="000000" w:themeColor="text1"/>
          <w:sz w:val="21"/>
        </w:rPr>
        <w:t xml:space="preserve">b)  </w:t>
      </w:r>
      <w:r w:rsidRPr="006546B2">
        <w:rPr>
          <w:rFonts w:ascii="宋体" w:hAnsi="宋体" w:hint="eastAsia"/>
          <w:color w:val="000000" w:themeColor="text1"/>
          <w:sz w:val="21"/>
        </w:rPr>
        <w:t>a</w:t>
      </w:r>
      <w:r w:rsidRPr="006546B2">
        <w:rPr>
          <w:rFonts w:ascii="宋体" w:hAnsi="宋体"/>
          <w:color w:val="000000" w:themeColor="text1"/>
          <w:sz w:val="21"/>
        </w:rPr>
        <w:t>)步骤再重复2</w:t>
      </w:r>
      <w:r w:rsidRPr="006546B2">
        <w:rPr>
          <w:rFonts w:ascii="宋体" w:hAnsi="宋体" w:hint="eastAsia"/>
          <w:color w:val="000000" w:themeColor="text1"/>
          <w:sz w:val="21"/>
        </w:rPr>
        <w:t>次</w:t>
      </w:r>
      <w:r w:rsidR="00AC03A6">
        <w:rPr>
          <w:rFonts w:ascii="宋体" w:hAnsi="宋体" w:hint="eastAsia"/>
          <w:color w:val="000000" w:themeColor="text1"/>
          <w:sz w:val="21"/>
        </w:rPr>
        <w:t>。</w:t>
      </w:r>
    </w:p>
    <w:p w14:paraId="3E4ED3A1" w14:textId="77777777" w:rsidR="00E614D5" w:rsidRDefault="0065548F" w:rsidP="006546B2">
      <w:pPr>
        <w:pStyle w:val="afffffff5"/>
        <w:spacing w:line="360" w:lineRule="auto"/>
        <w:ind w:firstLine="430"/>
        <w:rPr>
          <w:rFonts w:ascii="宋体" w:hAnsi="宋体"/>
          <w:color w:val="000000" w:themeColor="text1"/>
          <w:sz w:val="21"/>
        </w:rPr>
      </w:pPr>
      <w:r w:rsidRPr="006546B2">
        <w:rPr>
          <w:rFonts w:ascii="宋体" w:hAnsi="宋体"/>
          <w:color w:val="000000" w:themeColor="text1"/>
          <w:sz w:val="21"/>
        </w:rPr>
        <w:t xml:space="preserve">c)  </w:t>
      </w:r>
      <w:proofErr w:type="gramStart"/>
      <w:r w:rsidR="0044260A" w:rsidRPr="0044260A">
        <w:rPr>
          <w:rFonts w:ascii="宋体" w:hAnsi="宋体" w:hint="eastAsia"/>
          <w:color w:val="000000" w:themeColor="text1"/>
          <w:sz w:val="21"/>
        </w:rPr>
        <w:t>测试分沿纤维方向</w:t>
      </w:r>
      <w:proofErr w:type="gramEnd"/>
      <w:r w:rsidR="0044260A" w:rsidRPr="0044260A">
        <w:rPr>
          <w:rFonts w:ascii="宋体" w:hAnsi="宋体" w:hint="eastAsia"/>
          <w:color w:val="000000" w:themeColor="text1"/>
          <w:sz w:val="21"/>
        </w:rPr>
        <w:t>（</w:t>
      </w:r>
      <w:r w:rsidR="0044260A" w:rsidRPr="0044260A">
        <w:rPr>
          <w:rFonts w:ascii="宋体" w:hAnsi="宋体"/>
          <w:color w:val="000000" w:themeColor="text1"/>
          <w:sz w:val="21"/>
        </w:rPr>
        <w:t>MD）</w:t>
      </w:r>
      <w:r w:rsidR="0044260A" w:rsidRPr="0044260A">
        <w:rPr>
          <w:rFonts w:ascii="宋体" w:hAnsi="宋体" w:hint="eastAsia"/>
          <w:color w:val="000000" w:themeColor="text1"/>
          <w:sz w:val="21"/>
        </w:rPr>
        <w:t>和垂直纤维方向（</w:t>
      </w:r>
      <w:r w:rsidR="0044260A" w:rsidRPr="0044260A">
        <w:rPr>
          <w:rFonts w:ascii="宋体" w:hAnsi="宋体"/>
          <w:color w:val="000000" w:themeColor="text1"/>
          <w:sz w:val="21"/>
        </w:rPr>
        <w:t>CD</w:t>
      </w:r>
      <w:r w:rsidR="0044260A" w:rsidRPr="0044260A">
        <w:rPr>
          <w:rFonts w:ascii="宋体" w:hAnsi="宋体" w:hint="eastAsia"/>
          <w:color w:val="000000" w:themeColor="text1"/>
          <w:sz w:val="21"/>
        </w:rPr>
        <w:t>）两个方向</w:t>
      </w:r>
      <w:r w:rsidR="00AC03A6">
        <w:rPr>
          <w:rFonts w:ascii="宋体" w:hAnsi="宋体" w:hint="eastAsia"/>
          <w:color w:val="000000" w:themeColor="text1"/>
          <w:sz w:val="21"/>
        </w:rPr>
        <w:t>。</w:t>
      </w:r>
    </w:p>
    <w:p w14:paraId="711996E9" w14:textId="77777777" w:rsidR="0044260A" w:rsidRDefault="00AC4543" w:rsidP="006546B2">
      <w:pPr>
        <w:pStyle w:val="afffffff5"/>
        <w:spacing w:line="360" w:lineRule="auto"/>
        <w:ind w:firstLine="430"/>
        <w:rPr>
          <w:rFonts w:ascii="宋体" w:hAnsi="宋体"/>
          <w:color w:val="000000" w:themeColor="text1"/>
          <w:sz w:val="21"/>
        </w:rPr>
      </w:pPr>
      <w:r>
        <w:rPr>
          <w:rFonts w:ascii="宋体" w:hAnsi="宋体"/>
          <w:color w:val="000000" w:themeColor="text1"/>
          <w:sz w:val="21"/>
        </w:rPr>
        <w:t>d</w:t>
      </w:r>
      <w:r>
        <w:rPr>
          <w:rFonts w:ascii="宋体" w:hAnsi="宋体" w:hint="eastAsia"/>
          <w:color w:val="000000" w:themeColor="text1"/>
          <w:sz w:val="21"/>
        </w:rPr>
        <w:t xml:space="preserve">） </w:t>
      </w:r>
      <w:r w:rsidR="00AC03A6" w:rsidRPr="00AC03A6">
        <w:rPr>
          <w:rFonts w:ascii="宋体" w:hAnsi="宋体" w:hint="eastAsia"/>
          <w:color w:val="000000" w:themeColor="text1"/>
          <w:sz w:val="21"/>
        </w:rPr>
        <w:t>在5</w:t>
      </w:r>
      <w:r w:rsidR="00AC03A6" w:rsidRPr="00AC03A6">
        <w:rPr>
          <w:rFonts w:ascii="宋体" w:hAnsi="宋体"/>
          <w:color w:val="000000" w:themeColor="text1"/>
          <w:sz w:val="21"/>
        </w:rPr>
        <w:t xml:space="preserve">.3 </w:t>
      </w:r>
      <w:r w:rsidR="00AC03A6" w:rsidRPr="00AC03A6">
        <w:rPr>
          <w:rFonts w:ascii="宋体" w:hAnsi="宋体" w:hint="eastAsia"/>
          <w:color w:val="000000" w:themeColor="text1"/>
          <w:sz w:val="21"/>
        </w:rPr>
        <w:t>的观样条件下，</w:t>
      </w:r>
      <w:r w:rsidR="00AC03A6" w:rsidRPr="00AC03A6">
        <w:rPr>
          <w:rFonts w:ascii="宋体" w:hAnsi="宋体"/>
          <w:color w:val="000000" w:themeColor="text1"/>
          <w:sz w:val="21"/>
        </w:rPr>
        <w:t>目视观察折</w:t>
      </w:r>
      <w:r w:rsidR="00AC03A6" w:rsidRPr="00AC03A6">
        <w:rPr>
          <w:rFonts w:ascii="宋体" w:hAnsi="宋体" w:hint="eastAsia"/>
          <w:color w:val="000000" w:themeColor="text1"/>
          <w:sz w:val="21"/>
        </w:rPr>
        <w:t>痕</w:t>
      </w:r>
      <w:r w:rsidR="00AC03A6" w:rsidRPr="00AC03A6">
        <w:rPr>
          <w:rFonts w:ascii="宋体" w:hAnsi="宋体"/>
          <w:color w:val="000000" w:themeColor="text1"/>
          <w:sz w:val="21"/>
        </w:rPr>
        <w:t>线</w:t>
      </w:r>
      <w:r w:rsidR="00AC03A6" w:rsidRPr="00AC03A6">
        <w:rPr>
          <w:rFonts w:ascii="宋体" w:hAnsi="宋体" w:hint="eastAsia"/>
          <w:color w:val="000000" w:themeColor="text1"/>
          <w:sz w:val="21"/>
        </w:rPr>
        <w:t>位置，</w:t>
      </w:r>
      <w:r w:rsidR="00AC03A6" w:rsidRPr="00AC03A6">
        <w:rPr>
          <w:rFonts w:ascii="宋体" w:hAnsi="宋体"/>
          <w:color w:val="000000" w:themeColor="text1"/>
          <w:sz w:val="21"/>
        </w:rPr>
        <w:t>纸张表面铝层的破坏程度</w:t>
      </w:r>
      <w:r w:rsidR="00AC03A6">
        <w:rPr>
          <w:rFonts w:ascii="宋体" w:hAnsi="宋体" w:hint="eastAsia"/>
          <w:color w:val="000000" w:themeColor="text1"/>
          <w:sz w:val="21"/>
        </w:rPr>
        <w:t>。</w:t>
      </w:r>
    </w:p>
    <w:p w14:paraId="7DBF5729" w14:textId="7DBD5947" w:rsidR="0065548F" w:rsidRPr="00C44EC8" w:rsidRDefault="0065548F" w:rsidP="00C44EC8">
      <w:pPr>
        <w:pStyle w:val="afffffff5"/>
        <w:spacing w:line="360" w:lineRule="auto"/>
        <w:rPr>
          <w:rFonts w:ascii="黑体" w:eastAsia="黑体" w:hAnsi="黑体" w:cs="黑体"/>
          <w:bCs/>
          <w:color w:val="000000"/>
          <w:kern w:val="0"/>
          <w:sz w:val="21"/>
          <w:szCs w:val="21"/>
        </w:rPr>
      </w:pPr>
      <w:r w:rsidRPr="00C44EC8">
        <w:rPr>
          <w:rFonts w:ascii="黑体" w:eastAsia="黑体" w:hAnsi="黑体" w:cs="黑体"/>
          <w:bCs/>
          <w:color w:val="000000"/>
          <w:kern w:val="0"/>
          <w:sz w:val="21"/>
          <w:szCs w:val="21"/>
        </w:rPr>
        <w:t xml:space="preserve">A.2.3.3 </w:t>
      </w:r>
      <w:r w:rsidR="00C44EC8">
        <w:rPr>
          <w:rFonts w:ascii="黑体" w:eastAsia="黑体" w:hAnsi="黑体" w:cs="黑体"/>
          <w:bCs/>
          <w:color w:val="000000"/>
          <w:kern w:val="0"/>
          <w:sz w:val="21"/>
          <w:szCs w:val="21"/>
        </w:rPr>
        <w:t xml:space="preserve"> </w:t>
      </w:r>
      <w:r w:rsidRPr="00C44EC8">
        <w:rPr>
          <w:rFonts w:ascii="黑体" w:eastAsia="黑体" w:hAnsi="黑体" w:cs="黑体"/>
          <w:bCs/>
          <w:color w:val="000000"/>
          <w:kern w:val="0"/>
          <w:sz w:val="21"/>
          <w:szCs w:val="21"/>
        </w:rPr>
        <w:t>结果表述</w:t>
      </w:r>
    </w:p>
    <w:p w14:paraId="307FBD1A" w14:textId="77777777" w:rsidR="0065548F" w:rsidRPr="00C44EC8" w:rsidRDefault="0065548F" w:rsidP="00C44EC8">
      <w:pPr>
        <w:spacing w:line="360" w:lineRule="auto"/>
        <w:ind w:firstLineChars="200" w:firstLine="428"/>
        <w:rPr>
          <w:rFonts w:ascii="宋体" w:hAnsi="宋体"/>
          <w:color w:val="000000" w:themeColor="text1"/>
        </w:rPr>
      </w:pPr>
      <w:r w:rsidRPr="00C44EC8">
        <w:rPr>
          <w:rFonts w:ascii="宋体" w:hAnsi="宋体"/>
          <w:color w:val="000000" w:themeColor="text1"/>
        </w:rPr>
        <w:t>根据纸张表面裂痕程度和铝层破坏程度进行评估</w:t>
      </w:r>
      <w:r w:rsidRPr="00C44EC8">
        <w:rPr>
          <w:rFonts w:ascii="宋体" w:hAnsi="宋体" w:hint="eastAsia"/>
          <w:color w:val="000000" w:themeColor="text1"/>
        </w:rPr>
        <w:t>。</w:t>
      </w:r>
    </w:p>
    <w:p w14:paraId="2F865601" w14:textId="77777777" w:rsidR="0065548F" w:rsidRPr="00B57FDC" w:rsidRDefault="0065548F" w:rsidP="00B57FDC">
      <w:pPr>
        <w:pStyle w:val="Default"/>
        <w:rPr>
          <w:rFonts w:hAnsi="黑体"/>
          <w:bCs/>
          <w:sz w:val="21"/>
          <w:szCs w:val="21"/>
        </w:rPr>
      </w:pPr>
      <w:r w:rsidRPr="00B57FDC">
        <w:rPr>
          <w:rFonts w:hAnsi="黑体"/>
          <w:bCs/>
          <w:sz w:val="21"/>
          <w:szCs w:val="21"/>
        </w:rPr>
        <w:t xml:space="preserve">A.2.4  </w:t>
      </w:r>
      <w:r w:rsidRPr="00B57FDC">
        <w:rPr>
          <w:rFonts w:hAnsi="黑体" w:hint="eastAsia"/>
          <w:bCs/>
          <w:sz w:val="21"/>
          <w:szCs w:val="21"/>
        </w:rPr>
        <w:t>抗</w:t>
      </w:r>
      <w:proofErr w:type="gramStart"/>
      <w:r w:rsidRPr="00B57FDC">
        <w:rPr>
          <w:rFonts w:hAnsi="黑体"/>
          <w:bCs/>
          <w:sz w:val="21"/>
          <w:szCs w:val="21"/>
        </w:rPr>
        <w:t>黏</w:t>
      </w:r>
      <w:proofErr w:type="gramEnd"/>
      <w:r w:rsidRPr="00B57FDC">
        <w:rPr>
          <w:rFonts w:hAnsi="黑体"/>
          <w:bCs/>
          <w:sz w:val="21"/>
          <w:szCs w:val="21"/>
        </w:rPr>
        <w:t>连性</w:t>
      </w:r>
    </w:p>
    <w:p w14:paraId="4F9E29BF" w14:textId="77777777" w:rsidR="0065548F" w:rsidRPr="00FA5205" w:rsidRDefault="0065548F" w:rsidP="00FA5205">
      <w:pPr>
        <w:spacing w:line="360" w:lineRule="auto"/>
        <w:ind w:firstLineChars="200" w:firstLine="428"/>
        <w:rPr>
          <w:rFonts w:ascii="宋体" w:hAnsi="宋体"/>
          <w:color w:val="000000" w:themeColor="text1"/>
        </w:rPr>
      </w:pPr>
      <w:r w:rsidRPr="00FA5205">
        <w:rPr>
          <w:rFonts w:ascii="宋体" w:hAnsi="宋体"/>
          <w:color w:val="000000" w:themeColor="text1"/>
        </w:rPr>
        <w:t>纸张</w:t>
      </w:r>
      <w:r w:rsidRPr="00FA5205">
        <w:rPr>
          <w:rFonts w:ascii="宋体" w:hAnsi="宋体" w:hint="eastAsia"/>
          <w:color w:val="000000" w:themeColor="text1"/>
        </w:rPr>
        <w:t>裁切成</w:t>
      </w:r>
      <w:r w:rsidRPr="00FA5205">
        <w:rPr>
          <w:rFonts w:ascii="宋体" w:hAnsi="宋体"/>
          <w:color w:val="000000" w:themeColor="text1"/>
        </w:rPr>
        <w:t>5*10cm大小</w:t>
      </w:r>
      <w:r w:rsidRPr="00FA5205">
        <w:rPr>
          <w:rFonts w:ascii="宋体" w:hAnsi="宋体" w:hint="eastAsia"/>
          <w:color w:val="000000" w:themeColor="text1"/>
        </w:rPr>
        <w:t>样片，镀铝面与镀铝面相对，叠放一起，压重</w:t>
      </w:r>
      <w:r w:rsidRPr="00FA5205">
        <w:rPr>
          <w:rFonts w:ascii="宋体" w:hAnsi="宋体"/>
          <w:color w:val="000000" w:themeColor="text1"/>
        </w:rPr>
        <w:t>2kg</w:t>
      </w:r>
      <w:r w:rsidRPr="00FA5205">
        <w:rPr>
          <w:rFonts w:ascii="宋体" w:hAnsi="宋体" w:hint="eastAsia"/>
          <w:color w:val="000000" w:themeColor="text1"/>
        </w:rPr>
        <w:t>，</w:t>
      </w:r>
      <w:r w:rsidRPr="00FA5205">
        <w:rPr>
          <w:rFonts w:ascii="宋体" w:hAnsi="宋体"/>
          <w:color w:val="000000" w:themeColor="text1"/>
        </w:rPr>
        <w:t xml:space="preserve"> 60℃</w:t>
      </w:r>
      <w:r w:rsidRPr="00FA5205">
        <w:rPr>
          <w:rFonts w:ascii="宋体" w:hAnsi="宋体" w:hint="eastAsia"/>
          <w:color w:val="000000" w:themeColor="text1"/>
        </w:rPr>
        <w:t>、</w:t>
      </w:r>
      <w:r w:rsidRPr="00FA5205">
        <w:rPr>
          <w:rFonts w:ascii="宋体" w:hAnsi="宋体"/>
          <w:color w:val="000000" w:themeColor="text1"/>
        </w:rPr>
        <w:t xml:space="preserve"> 80%</w:t>
      </w:r>
      <w:r w:rsidRPr="00FA5205">
        <w:rPr>
          <w:rFonts w:ascii="宋体" w:hAnsi="宋体" w:hint="eastAsia"/>
          <w:color w:val="000000" w:themeColor="text1"/>
        </w:rPr>
        <w:t>湿度实验条件下放置</w:t>
      </w:r>
      <w:r w:rsidRPr="00FA5205">
        <w:rPr>
          <w:rFonts w:ascii="宋体" w:hAnsi="宋体"/>
          <w:color w:val="000000" w:themeColor="text1"/>
        </w:rPr>
        <w:t>24</w:t>
      </w:r>
      <w:r w:rsidR="004E4B05" w:rsidRPr="00FA5205">
        <w:rPr>
          <w:rFonts w:ascii="宋体" w:hAnsi="宋体"/>
          <w:color w:val="000000" w:themeColor="text1"/>
        </w:rPr>
        <w:t>h</w:t>
      </w:r>
      <w:r w:rsidRPr="00FA5205">
        <w:rPr>
          <w:rFonts w:ascii="宋体" w:hAnsi="宋体"/>
          <w:color w:val="000000" w:themeColor="text1"/>
        </w:rPr>
        <w:t>后</w:t>
      </w:r>
      <w:r w:rsidRPr="00FA5205">
        <w:rPr>
          <w:rFonts w:ascii="宋体" w:hAnsi="宋体" w:hint="eastAsia"/>
          <w:color w:val="000000" w:themeColor="text1"/>
        </w:rPr>
        <w:t>，</w:t>
      </w:r>
      <w:r w:rsidRPr="00FA5205">
        <w:rPr>
          <w:rFonts w:ascii="宋体" w:hAnsi="宋体"/>
          <w:color w:val="000000" w:themeColor="text1"/>
        </w:rPr>
        <w:t>取出</w:t>
      </w:r>
      <w:r w:rsidRPr="00FA5205">
        <w:rPr>
          <w:rFonts w:ascii="宋体" w:hAnsi="宋体" w:hint="eastAsia"/>
          <w:color w:val="000000" w:themeColor="text1"/>
        </w:rPr>
        <w:t>，肉眼</w:t>
      </w:r>
      <w:r w:rsidRPr="00FA5205">
        <w:rPr>
          <w:rFonts w:ascii="宋体" w:hAnsi="宋体"/>
          <w:color w:val="000000" w:themeColor="text1"/>
        </w:rPr>
        <w:t>目视观察</w:t>
      </w:r>
      <w:r w:rsidRPr="00FA5205">
        <w:rPr>
          <w:rFonts w:ascii="宋体" w:hAnsi="宋体" w:hint="eastAsia"/>
          <w:color w:val="000000" w:themeColor="text1"/>
        </w:rPr>
        <w:t>，检测结果以纸张表面的</w:t>
      </w:r>
      <w:proofErr w:type="gramStart"/>
      <w:r w:rsidRPr="00FA5205">
        <w:rPr>
          <w:rFonts w:ascii="宋体" w:hAnsi="宋体" w:hint="eastAsia"/>
          <w:color w:val="000000" w:themeColor="text1"/>
        </w:rPr>
        <w:t>黏</w:t>
      </w:r>
      <w:proofErr w:type="gramEnd"/>
      <w:r w:rsidRPr="00FA5205">
        <w:rPr>
          <w:rFonts w:ascii="宋体" w:hAnsi="宋体" w:hint="eastAsia"/>
          <w:color w:val="000000" w:themeColor="text1"/>
        </w:rPr>
        <w:t>连、起皱程度表述。</w:t>
      </w:r>
    </w:p>
    <w:p w14:paraId="01B465DF" w14:textId="77777777" w:rsidR="0065548F" w:rsidRPr="004E4B05" w:rsidRDefault="0065548F" w:rsidP="004E4B05">
      <w:pPr>
        <w:pStyle w:val="afffffff5"/>
        <w:spacing w:line="360" w:lineRule="auto"/>
        <w:rPr>
          <w:rFonts w:ascii="黑体" w:eastAsia="黑体" w:hAnsi="黑体"/>
          <w:sz w:val="21"/>
          <w:szCs w:val="21"/>
        </w:rPr>
      </w:pPr>
      <w:r w:rsidRPr="004E4B05">
        <w:rPr>
          <w:rFonts w:ascii="黑体" w:eastAsia="黑体" w:hAnsi="黑体"/>
          <w:sz w:val="21"/>
          <w:szCs w:val="21"/>
        </w:rPr>
        <w:t>A.2.5  耐温性</w:t>
      </w:r>
    </w:p>
    <w:p w14:paraId="00B4DB8E" w14:textId="77777777" w:rsidR="0065548F" w:rsidRPr="004E4B05" w:rsidRDefault="0065548F" w:rsidP="006546B2">
      <w:pPr>
        <w:pStyle w:val="afffffff5"/>
        <w:spacing w:line="360" w:lineRule="auto"/>
        <w:ind w:firstLine="430"/>
        <w:rPr>
          <w:rFonts w:ascii="宋体" w:hAnsi="宋体"/>
          <w:sz w:val="21"/>
          <w:szCs w:val="21"/>
        </w:rPr>
      </w:pPr>
      <w:r w:rsidRPr="004E4B05">
        <w:rPr>
          <w:rFonts w:ascii="宋体" w:hAnsi="宋体"/>
          <w:sz w:val="21"/>
          <w:szCs w:val="21"/>
        </w:rPr>
        <w:t>a) 检测仪器</w:t>
      </w:r>
      <w:r w:rsidRPr="004E4B05">
        <w:rPr>
          <w:rFonts w:ascii="宋体" w:hAnsi="宋体" w:hint="eastAsia"/>
          <w:sz w:val="21"/>
          <w:szCs w:val="21"/>
        </w:rPr>
        <w:t>：</w:t>
      </w:r>
      <w:r w:rsidRPr="004E4B05">
        <w:rPr>
          <w:rFonts w:ascii="宋体" w:hAnsi="宋体"/>
          <w:sz w:val="21"/>
          <w:szCs w:val="21"/>
        </w:rPr>
        <w:t>热封仪</w:t>
      </w:r>
      <w:r w:rsidRPr="004E4B05">
        <w:rPr>
          <w:rFonts w:ascii="宋体" w:hAnsi="宋体" w:hint="eastAsia"/>
          <w:sz w:val="21"/>
          <w:szCs w:val="21"/>
        </w:rPr>
        <w:t>，</w:t>
      </w:r>
      <w:r w:rsidRPr="004E4B05">
        <w:rPr>
          <w:rFonts w:ascii="宋体" w:hAnsi="宋体"/>
          <w:sz w:val="21"/>
          <w:szCs w:val="21"/>
        </w:rPr>
        <w:t>控温精度±0.5℃</w:t>
      </w:r>
    </w:p>
    <w:p w14:paraId="35578B44" w14:textId="77777777" w:rsidR="0065548F" w:rsidRPr="004E4B05" w:rsidRDefault="0065548F" w:rsidP="006546B2">
      <w:pPr>
        <w:pStyle w:val="afffffff5"/>
        <w:spacing w:line="360" w:lineRule="auto"/>
        <w:ind w:firstLine="430"/>
        <w:rPr>
          <w:rFonts w:ascii="宋体" w:hAnsi="宋体"/>
          <w:sz w:val="21"/>
          <w:szCs w:val="21"/>
        </w:rPr>
      </w:pPr>
      <w:r w:rsidRPr="004E4B05">
        <w:rPr>
          <w:rFonts w:ascii="宋体" w:hAnsi="宋体"/>
          <w:sz w:val="21"/>
          <w:szCs w:val="21"/>
        </w:rPr>
        <w:t>b) 样品准备</w:t>
      </w:r>
      <w:r w:rsidRPr="004E4B05">
        <w:rPr>
          <w:rFonts w:ascii="宋体" w:hAnsi="宋体" w:hint="eastAsia"/>
          <w:sz w:val="21"/>
          <w:szCs w:val="21"/>
        </w:rPr>
        <w:t>：</w:t>
      </w:r>
      <w:r w:rsidRPr="004E4B05">
        <w:rPr>
          <w:rFonts w:ascii="宋体" w:hAnsi="宋体"/>
          <w:sz w:val="21"/>
          <w:szCs w:val="21"/>
        </w:rPr>
        <w:t>将</w:t>
      </w:r>
      <w:r w:rsidRPr="004E4B05">
        <w:rPr>
          <w:rFonts w:ascii="宋体" w:hAnsi="宋体" w:hint="eastAsia"/>
          <w:sz w:val="21"/>
          <w:szCs w:val="21"/>
        </w:rPr>
        <w:t>一层</w:t>
      </w:r>
      <w:r w:rsidR="003013DD">
        <w:rPr>
          <w:rFonts w:ascii="宋体" w:hAnsi="宋体" w:hint="eastAsia"/>
          <w:sz w:val="21"/>
          <w:szCs w:val="21"/>
        </w:rPr>
        <w:t>2</w:t>
      </w:r>
      <w:r w:rsidR="003013DD">
        <w:rPr>
          <w:rFonts w:ascii="宋体" w:hAnsi="宋体"/>
          <w:sz w:val="21"/>
          <w:szCs w:val="21"/>
        </w:rPr>
        <w:t>2</w:t>
      </w:r>
      <w:r w:rsidR="00625F5D">
        <w:rPr>
          <w:rFonts w:ascii="宋体" w:hAnsi="宋体" w:hint="eastAsia"/>
          <w:sz w:val="21"/>
          <w:szCs w:val="21"/>
        </w:rPr>
        <w:t>µ</w:t>
      </w:r>
      <w:r w:rsidR="00625F5D">
        <w:rPr>
          <w:rFonts w:ascii="宋体" w:hAnsi="宋体"/>
          <w:sz w:val="21"/>
          <w:szCs w:val="21"/>
        </w:rPr>
        <w:t>m</w:t>
      </w:r>
      <w:r w:rsidR="00625F5D">
        <w:rPr>
          <w:rFonts w:ascii="宋体" w:hAnsi="宋体" w:hint="eastAsia"/>
          <w:sz w:val="21"/>
          <w:szCs w:val="21"/>
        </w:rPr>
        <w:t>的</w:t>
      </w:r>
      <w:r w:rsidRPr="004E4B05">
        <w:rPr>
          <w:rFonts w:ascii="宋体" w:hAnsi="宋体" w:hint="eastAsia"/>
          <w:sz w:val="21"/>
          <w:szCs w:val="21"/>
        </w:rPr>
        <w:t>BOPP</w:t>
      </w:r>
      <w:r w:rsidRPr="004E4B05">
        <w:rPr>
          <w:rFonts w:ascii="宋体" w:hAnsi="宋体"/>
          <w:sz w:val="21"/>
          <w:szCs w:val="21"/>
        </w:rPr>
        <w:t>膜覆盖在试样待测面</w:t>
      </w:r>
      <w:r w:rsidRPr="004E4B05">
        <w:rPr>
          <w:rFonts w:ascii="宋体" w:hAnsi="宋体" w:hint="eastAsia"/>
          <w:sz w:val="21"/>
          <w:szCs w:val="21"/>
        </w:rPr>
        <w:t>并</w:t>
      </w:r>
      <w:r w:rsidRPr="004E4B05">
        <w:rPr>
          <w:rFonts w:ascii="宋体" w:hAnsi="宋体"/>
          <w:sz w:val="21"/>
          <w:szCs w:val="21"/>
        </w:rPr>
        <w:t>固定</w:t>
      </w:r>
      <w:r w:rsidRPr="004E4B05">
        <w:rPr>
          <w:rFonts w:ascii="宋体" w:hAnsi="宋体" w:hint="eastAsia"/>
          <w:sz w:val="21"/>
          <w:szCs w:val="21"/>
        </w:rPr>
        <w:t>，</w:t>
      </w:r>
      <w:r w:rsidRPr="004E4B05">
        <w:rPr>
          <w:rFonts w:ascii="宋体" w:hAnsi="宋体"/>
          <w:sz w:val="21"/>
          <w:szCs w:val="21"/>
        </w:rPr>
        <w:t>试样</w:t>
      </w:r>
      <w:r w:rsidRPr="004E4B05">
        <w:rPr>
          <w:rFonts w:ascii="宋体" w:hAnsi="宋体" w:hint="eastAsia"/>
          <w:sz w:val="21"/>
          <w:szCs w:val="21"/>
        </w:rPr>
        <w:t>表面</w:t>
      </w:r>
      <w:r w:rsidRPr="004E4B05">
        <w:rPr>
          <w:rFonts w:ascii="宋体" w:hAnsi="宋体"/>
          <w:sz w:val="21"/>
          <w:szCs w:val="21"/>
        </w:rPr>
        <w:t>应确保无缺陷</w:t>
      </w:r>
      <w:r w:rsidRPr="004E4B05">
        <w:rPr>
          <w:rFonts w:ascii="宋体" w:hAnsi="宋体" w:hint="eastAsia"/>
          <w:sz w:val="21"/>
          <w:szCs w:val="21"/>
        </w:rPr>
        <w:t>脏污</w:t>
      </w:r>
      <w:r w:rsidRPr="004E4B05">
        <w:rPr>
          <w:rFonts w:ascii="宋体" w:hAnsi="宋体"/>
          <w:sz w:val="21"/>
          <w:szCs w:val="21"/>
        </w:rPr>
        <w:t>、无水油迹、无指印等。</w:t>
      </w:r>
    </w:p>
    <w:p w14:paraId="7A866E69" w14:textId="77777777" w:rsidR="0065548F" w:rsidRDefault="0065548F" w:rsidP="006546B2">
      <w:pPr>
        <w:pStyle w:val="afffffff5"/>
        <w:spacing w:line="360" w:lineRule="auto"/>
        <w:ind w:firstLine="430"/>
        <w:rPr>
          <w:rFonts w:ascii="宋体" w:hAnsi="宋体"/>
          <w:sz w:val="21"/>
          <w:szCs w:val="21"/>
        </w:rPr>
      </w:pPr>
      <w:r w:rsidRPr="004E4B05">
        <w:rPr>
          <w:rFonts w:ascii="宋体" w:hAnsi="宋体"/>
          <w:sz w:val="21"/>
          <w:szCs w:val="21"/>
        </w:rPr>
        <w:t>c) 检测</w:t>
      </w:r>
      <w:r w:rsidRPr="004E4B05">
        <w:rPr>
          <w:rFonts w:ascii="宋体" w:hAnsi="宋体" w:hint="eastAsia"/>
          <w:sz w:val="21"/>
          <w:szCs w:val="21"/>
        </w:rPr>
        <w:t>步骤：</w:t>
      </w:r>
      <w:r w:rsidRPr="004E4B05">
        <w:rPr>
          <w:rFonts w:ascii="宋体" w:hAnsi="宋体"/>
          <w:sz w:val="21"/>
          <w:szCs w:val="21"/>
        </w:rPr>
        <w:t>将样品待测面朝上</w:t>
      </w:r>
      <w:r w:rsidRPr="004E4B05">
        <w:rPr>
          <w:rFonts w:ascii="宋体" w:hAnsi="宋体" w:hint="eastAsia"/>
          <w:sz w:val="21"/>
          <w:szCs w:val="21"/>
        </w:rPr>
        <w:t>置于</w:t>
      </w:r>
      <w:r w:rsidRPr="004E4B05">
        <w:rPr>
          <w:rFonts w:ascii="宋体" w:hAnsi="宋体"/>
          <w:sz w:val="21"/>
          <w:szCs w:val="21"/>
        </w:rPr>
        <w:t>仪器受压平板，热</w:t>
      </w:r>
      <w:proofErr w:type="gramStart"/>
      <w:r w:rsidRPr="004E4B05">
        <w:rPr>
          <w:rFonts w:ascii="宋体" w:hAnsi="宋体"/>
          <w:sz w:val="21"/>
          <w:szCs w:val="21"/>
        </w:rPr>
        <w:t>封压力</w:t>
      </w:r>
      <w:proofErr w:type="gramEnd"/>
      <w:r w:rsidRPr="004E4B05">
        <w:rPr>
          <w:rFonts w:ascii="宋体" w:hAnsi="宋体" w:hint="eastAsia"/>
          <w:sz w:val="21"/>
          <w:szCs w:val="21"/>
        </w:rPr>
        <w:t>100</w:t>
      </w:r>
      <w:r w:rsidRPr="004E4B05">
        <w:rPr>
          <w:rFonts w:ascii="宋体" w:hAnsi="宋体"/>
          <w:sz w:val="21"/>
          <w:szCs w:val="21"/>
        </w:rPr>
        <w:t>kPa</w:t>
      </w:r>
      <w:r w:rsidRPr="004E4B05">
        <w:rPr>
          <w:rFonts w:ascii="宋体" w:hAnsi="宋体" w:hint="eastAsia"/>
          <w:sz w:val="21"/>
          <w:szCs w:val="21"/>
        </w:rPr>
        <w:t>，</w:t>
      </w:r>
      <w:r w:rsidRPr="004E4B05">
        <w:rPr>
          <w:rFonts w:ascii="宋体" w:hAnsi="宋体"/>
          <w:sz w:val="21"/>
          <w:szCs w:val="21"/>
        </w:rPr>
        <w:t>热</w:t>
      </w:r>
      <w:proofErr w:type="gramStart"/>
      <w:r w:rsidRPr="004E4B05">
        <w:rPr>
          <w:rFonts w:ascii="宋体" w:hAnsi="宋体"/>
          <w:sz w:val="21"/>
          <w:szCs w:val="21"/>
        </w:rPr>
        <w:t>封时间</w:t>
      </w:r>
      <w:proofErr w:type="gramEnd"/>
      <w:r w:rsidRPr="004E4B05">
        <w:rPr>
          <w:rFonts w:ascii="宋体" w:hAnsi="宋体" w:hint="eastAsia"/>
          <w:sz w:val="21"/>
          <w:szCs w:val="21"/>
        </w:rPr>
        <w:t>2秒</w:t>
      </w:r>
      <w:r w:rsidRPr="004E4B05">
        <w:rPr>
          <w:rFonts w:ascii="宋体" w:hAnsi="宋体"/>
          <w:sz w:val="21"/>
          <w:szCs w:val="21"/>
        </w:rPr>
        <w:t>，纸背面受压平板温度</w:t>
      </w:r>
      <w:r w:rsidRPr="004E4B05">
        <w:rPr>
          <w:rFonts w:ascii="宋体" w:hAnsi="宋体" w:hint="eastAsia"/>
          <w:sz w:val="21"/>
          <w:szCs w:val="21"/>
        </w:rPr>
        <w:t>40</w:t>
      </w:r>
      <w:r w:rsidR="00084D5B">
        <w:rPr>
          <w:rFonts w:ascii="Arial" w:hAnsi="Arial" w:cs="Arial"/>
          <w:sz w:val="21"/>
          <w:szCs w:val="21"/>
        </w:rPr>
        <w:t>⁰</w:t>
      </w:r>
      <w:r w:rsidR="00084D5B">
        <w:rPr>
          <w:rFonts w:ascii="宋体" w:hAnsi="宋体"/>
          <w:sz w:val="21"/>
          <w:szCs w:val="21"/>
        </w:rPr>
        <w:t>C</w:t>
      </w:r>
      <w:r w:rsidRPr="004E4B05">
        <w:rPr>
          <w:rFonts w:ascii="宋体" w:hAnsi="宋体" w:hint="eastAsia"/>
          <w:sz w:val="21"/>
          <w:szCs w:val="21"/>
        </w:rPr>
        <w:t>；</w:t>
      </w:r>
      <w:r w:rsidRPr="004E4B05">
        <w:rPr>
          <w:rFonts w:ascii="宋体" w:hAnsi="宋体"/>
          <w:sz w:val="21"/>
          <w:szCs w:val="21"/>
        </w:rPr>
        <w:t>耐热温度以试样表面无明显变色和起皱情况下所能承受的</w:t>
      </w:r>
      <w:proofErr w:type="gramStart"/>
      <w:r w:rsidRPr="004E4B05">
        <w:rPr>
          <w:rFonts w:ascii="宋体" w:hAnsi="宋体"/>
          <w:sz w:val="21"/>
          <w:szCs w:val="21"/>
        </w:rPr>
        <w:t>最</w:t>
      </w:r>
      <w:proofErr w:type="gramEnd"/>
      <w:r w:rsidRPr="004E4B05">
        <w:rPr>
          <w:rFonts w:ascii="宋体" w:hAnsi="宋体"/>
          <w:sz w:val="21"/>
          <w:szCs w:val="21"/>
        </w:rPr>
        <w:t>高热封温度表示</w:t>
      </w:r>
      <w:r w:rsidRPr="004E4B05">
        <w:rPr>
          <w:rFonts w:ascii="宋体" w:hAnsi="宋体" w:hint="eastAsia"/>
          <w:sz w:val="21"/>
          <w:szCs w:val="21"/>
        </w:rPr>
        <w:t>；同一</w:t>
      </w:r>
      <w:r w:rsidRPr="004E4B05">
        <w:rPr>
          <w:rFonts w:ascii="宋体" w:hAnsi="宋体"/>
          <w:sz w:val="21"/>
          <w:szCs w:val="21"/>
        </w:rPr>
        <w:t>样品</w:t>
      </w:r>
      <w:r w:rsidRPr="004E4B05">
        <w:rPr>
          <w:rFonts w:ascii="宋体" w:hAnsi="宋体" w:hint="eastAsia"/>
          <w:sz w:val="21"/>
          <w:szCs w:val="21"/>
        </w:rPr>
        <w:t>在</w:t>
      </w:r>
      <w:r w:rsidRPr="004E4B05">
        <w:rPr>
          <w:rFonts w:ascii="宋体" w:hAnsi="宋体"/>
          <w:sz w:val="21"/>
          <w:szCs w:val="21"/>
        </w:rPr>
        <w:t>耐热温度下重复检测</w:t>
      </w:r>
      <w:r w:rsidRPr="00084D5B">
        <w:rPr>
          <w:rFonts w:ascii="宋体" w:hAnsi="宋体" w:hint="eastAsia"/>
          <w:sz w:val="21"/>
          <w:szCs w:val="21"/>
        </w:rPr>
        <w:t>3次</w:t>
      </w:r>
      <w:r w:rsidRPr="00084D5B">
        <w:rPr>
          <w:rFonts w:ascii="宋体" w:hAnsi="宋体"/>
          <w:sz w:val="21"/>
          <w:szCs w:val="21"/>
        </w:rPr>
        <w:t>，表面</w:t>
      </w:r>
      <w:r w:rsidRPr="00084D5B">
        <w:rPr>
          <w:rFonts w:ascii="宋体" w:hAnsi="宋体" w:hint="eastAsia"/>
          <w:sz w:val="21"/>
          <w:szCs w:val="21"/>
        </w:rPr>
        <w:t>应</w:t>
      </w:r>
      <w:r w:rsidRPr="00084D5B">
        <w:rPr>
          <w:rFonts w:ascii="宋体" w:hAnsi="宋体"/>
          <w:sz w:val="21"/>
          <w:szCs w:val="21"/>
        </w:rPr>
        <w:t>均无明显变色和起皱。</w:t>
      </w:r>
    </w:p>
    <w:p w14:paraId="1246A07B" w14:textId="77777777" w:rsidR="000C7256" w:rsidRPr="006755A3" w:rsidRDefault="00AF1F27" w:rsidP="003930B0">
      <w:pPr>
        <w:pStyle w:val="afffffff5"/>
        <w:spacing w:line="360" w:lineRule="auto"/>
        <w:ind w:firstLine="430"/>
      </w:pPr>
      <w:r w:rsidRPr="003930B0">
        <w:rPr>
          <w:rFonts w:ascii="黑体" w:eastAsia="黑体" w:hAnsi="黑体" w:hint="eastAsia"/>
          <w:b/>
          <w:sz w:val="18"/>
          <w:szCs w:val="18"/>
        </w:rPr>
        <w:t>注</w:t>
      </w:r>
      <w:r w:rsidRPr="003930B0">
        <w:rPr>
          <w:rFonts w:ascii="黑体" w:eastAsia="黑体" w:hAnsi="黑体" w:hint="eastAsia"/>
          <w:bCs/>
          <w:sz w:val="18"/>
          <w:szCs w:val="18"/>
        </w:rPr>
        <w:t>：</w:t>
      </w:r>
      <w:r w:rsidRPr="00FA5205">
        <w:rPr>
          <w:rFonts w:ascii="宋体" w:eastAsia="宋体" w:hAnsi="宋体"/>
          <w:bCs/>
          <w:sz w:val="18"/>
          <w:szCs w:val="18"/>
        </w:rPr>
        <w:t>转移</w:t>
      </w:r>
      <w:proofErr w:type="gramStart"/>
      <w:r w:rsidRPr="00FA5205">
        <w:rPr>
          <w:rFonts w:ascii="宋体" w:eastAsia="宋体" w:hAnsi="宋体"/>
          <w:bCs/>
          <w:sz w:val="18"/>
          <w:szCs w:val="18"/>
        </w:rPr>
        <w:t>镀</w:t>
      </w:r>
      <w:proofErr w:type="gramEnd"/>
      <w:r w:rsidRPr="00FA5205">
        <w:rPr>
          <w:rFonts w:ascii="宋体" w:eastAsia="宋体" w:hAnsi="宋体"/>
          <w:bCs/>
          <w:sz w:val="18"/>
          <w:szCs w:val="18"/>
        </w:rPr>
        <w:t>硫化锌介质纸的技术指标要求</w:t>
      </w:r>
      <w:r w:rsidRPr="00FA5205">
        <w:rPr>
          <w:rFonts w:ascii="宋体" w:eastAsia="宋体" w:hAnsi="宋体" w:hint="eastAsia"/>
          <w:bCs/>
          <w:sz w:val="18"/>
          <w:szCs w:val="18"/>
        </w:rPr>
        <w:t>、检测方法，参照转移镀铝纸执行。</w:t>
      </w:r>
    </w:p>
    <w:p w14:paraId="3A8740F6" w14:textId="0BB305B2" w:rsidR="00C678D5" w:rsidRPr="0063203A" w:rsidRDefault="00F1252B" w:rsidP="005B2CDE">
      <w:pPr>
        <w:spacing w:beforeLines="50" w:before="155" w:afterLines="50" w:after="155"/>
        <w:rPr>
          <w:rFonts w:ascii="黑体" w:eastAsia="黑体" w:hAnsi="黑体"/>
          <w:color w:val="000000" w:themeColor="text1"/>
        </w:rPr>
      </w:pPr>
      <w:r>
        <w:rPr>
          <w:rFonts w:eastAsia="宋体"/>
          <w:noProof/>
        </w:rPr>
        <mc:AlternateContent>
          <mc:Choice Requires="wps">
            <w:drawing>
              <wp:anchor distT="4294967294" distB="4294967294" distL="114300" distR="114300" simplePos="0" relativeHeight="251659264" behindDoc="0" locked="0" layoutInCell="1" allowOverlap="1" wp14:anchorId="29ED6C39" wp14:editId="23FBBDF4">
                <wp:simplePos x="0" y="0"/>
                <wp:positionH relativeFrom="column">
                  <wp:posOffset>2636520</wp:posOffset>
                </wp:positionH>
                <wp:positionV relativeFrom="paragraph">
                  <wp:posOffset>659764</wp:posOffset>
                </wp:positionV>
                <wp:extent cx="1217295"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2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0D0372" id="直接连接符 6"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7.6pt,51.95pt" to="303.4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"/>
            </w:pict>
          </mc:Fallback>
        </mc:AlternateContent>
      </w:r>
    </w:p>
    <w:sectPr w:rsidR="00C678D5" w:rsidRPr="0063203A" w:rsidSect="0020607E">
      <w:headerReference w:type="even" r:id="rId20"/>
      <w:headerReference w:type="default" r:id="rId21"/>
      <w:footerReference w:type="even" r:id="rId22"/>
      <w:footerReference w:type="default" r:id="rId23"/>
      <w:footerReference w:type="first" r:id="rId24"/>
      <w:pgSz w:w="11907" w:h="16160"/>
      <w:pgMar w:top="1418" w:right="1021" w:bottom="1021" w:left="1043" w:header="851" w:footer="567" w:gutter="0"/>
      <w:pgNumType w:start="1"/>
      <w:cols w:space="720"/>
      <w:docGrid w:type="linesAndChars" w:linePitch="311" w:charSpace="81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5EA3" w14:textId="77777777" w:rsidR="00EA4AE0" w:rsidRDefault="00EA4AE0">
      <w:r>
        <w:separator/>
      </w:r>
    </w:p>
  </w:endnote>
  <w:endnote w:type="continuationSeparator" w:id="0">
    <w:p w14:paraId="768D5FC0" w14:textId="77777777" w:rsidR="00EA4AE0" w:rsidRDefault="00EA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space">
    <w:altName w:val="微软雅黑"/>
    <w:charset w:val="00"/>
    <w:family w:val="auto"/>
    <w:pitch w:val="default"/>
    <w:sig w:usb0="00000000" w:usb1="00000000" w:usb2="00000000" w:usb3="00000000" w:csb0="00040001" w:csb1="00000000"/>
  </w:font>
  <w:font w:name="Arial Narrow">
    <w:panose1 w:val="020B0606020202030204"/>
    <w:charset w:val="00"/>
    <w:family w:val="swiss"/>
    <w:pitch w:val="variable"/>
    <w:sig w:usb0="00000287" w:usb1="00000800" w:usb2="00000000" w:usb3="00000000" w:csb0="0000009F" w:csb1="00000000"/>
  </w:font>
  <w:font w:name="..">
    <w:altName w:val="..EB...."/>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BD4C" w14:textId="77777777" w:rsidR="005B2CDE" w:rsidRDefault="005B2CDE">
    <w:pPr>
      <w:pStyle w:val="a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53F3" w14:textId="77777777" w:rsidR="005B2CDE" w:rsidRDefault="005B2CDE">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EA0A" w14:textId="77777777" w:rsidR="005B2CDE" w:rsidRDefault="005B2CDE">
    <w:pPr>
      <w:pStyle w:val="ae"/>
    </w:pPr>
    <w:r>
      <w:rPr>
        <w:rFonts w:ascii="宋体" w:hAnsi="宋体" w:hint="eastAsia"/>
      </w:rPr>
      <w:t>Ⅰ</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8FD9" w14:textId="28835E1A" w:rsidR="005B2CDE" w:rsidRDefault="00F1252B">
    <w:pPr>
      <w:pStyle w:val="ae"/>
      <w:jc w:val="left"/>
    </w:pPr>
    <w:r>
      <w:rPr>
        <w:noProof/>
      </w:rPr>
      <mc:AlternateContent>
        <mc:Choice Requires="wps">
          <w:drawing>
            <wp:anchor distT="0" distB="0" distL="114300" distR="114300" simplePos="0" relativeHeight="251658240" behindDoc="0" locked="0" layoutInCell="1" allowOverlap="1" wp14:anchorId="0A1D8D1A" wp14:editId="3B9399E3">
              <wp:simplePos x="0" y="0"/>
              <wp:positionH relativeFrom="margin">
                <wp:align>outside</wp:align>
              </wp:positionH>
              <wp:positionV relativeFrom="paragraph">
                <wp:posOffset>0</wp:posOffset>
              </wp:positionV>
              <wp:extent cx="1828800" cy="182880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2EFE58FA" w14:textId="77777777" w:rsidR="005B2CDE" w:rsidRDefault="005B2CDE" w:rsidP="0019387B">
                          <w:pPr>
                            <w:pStyle w:val="ae"/>
                            <w:jc w:val="left"/>
                          </w:pPr>
                          <w:r>
                            <w:fldChar w:fldCharType="begin"/>
                          </w:r>
                          <w:r>
                            <w:instrText>PAGE   \* MERGEFORMAT</w:instrText>
                          </w:r>
                          <w:r>
                            <w:fldChar w:fldCharType="separate"/>
                          </w:r>
                          <w:r w:rsidR="0019387B" w:rsidRPr="0019387B">
                            <w:rPr>
                              <w:noProof/>
                              <w:lang w:val="zh-CN"/>
                            </w:rPr>
                            <w:t>2</w:t>
                          </w:r>
                          <w:r>
                            <w:rPr>
                              <w:lang w:val="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1D8D1A" id="_x0000_t202" coordsize="21600,21600" o:spt="202" path="m,l,21600r21600,l21600,xe">
              <v:stroke joinstyle="miter"/>
              <v:path gradientshapeok="t" o:connecttype="rect"/>
            </v:shapetype>
            <v:shape id="文本框 5" o:spid="_x0000_s1027"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14:paraId="2EFE58FA" w14:textId="77777777" w:rsidR="005B2CDE" w:rsidRDefault="005B2CDE" w:rsidP="0019387B">
                    <w:pPr>
                      <w:pStyle w:val="ae"/>
                      <w:jc w:val="left"/>
                    </w:pPr>
                    <w:r>
                      <w:fldChar w:fldCharType="begin"/>
                    </w:r>
                    <w:r>
                      <w:instrText>PAGE   \* MERGEFORMAT</w:instrText>
                    </w:r>
                    <w:r>
                      <w:fldChar w:fldCharType="separate"/>
                    </w:r>
                    <w:r w:rsidR="0019387B" w:rsidRPr="0019387B">
                      <w:rPr>
                        <w:noProof/>
                        <w:lang w:val="zh-CN"/>
                      </w:rPr>
                      <w:t>2</w:t>
                    </w:r>
                    <w:r>
                      <w:rPr>
                        <w:lang w:val="zh-CN"/>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16F3" w14:textId="7FF20FC7" w:rsidR="005B2CDE" w:rsidRDefault="00F1252B">
    <w:pPr>
      <w:pStyle w:val="ae"/>
      <w:jc w:val="center"/>
    </w:pPr>
    <w:r>
      <w:rPr>
        <w:noProof/>
      </w:rPr>
      <mc:AlternateContent>
        <mc:Choice Requires="wps">
          <w:drawing>
            <wp:anchor distT="0" distB="0" distL="114300" distR="114300" simplePos="0" relativeHeight="251656192" behindDoc="0" locked="0" layoutInCell="1" allowOverlap="1" wp14:anchorId="2ABADA04" wp14:editId="5A90CC14">
              <wp:simplePos x="0" y="0"/>
              <wp:positionH relativeFrom="margin">
                <wp:align>outside</wp:align>
              </wp:positionH>
              <wp:positionV relativeFrom="paragraph">
                <wp:posOffset>0</wp:posOffset>
              </wp:positionV>
              <wp:extent cx="171450" cy="13144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1445"/>
                      </a:xfrm>
                      <a:prstGeom prst="rect">
                        <a:avLst/>
                      </a:prstGeom>
                      <a:noFill/>
                      <a:ln>
                        <a:noFill/>
                      </a:ln>
                    </wps:spPr>
                    <wps:txbx>
                      <w:txbxContent>
                        <w:p w14:paraId="44E4DC03" w14:textId="77777777" w:rsidR="005B2CDE" w:rsidRDefault="00B41D67">
                          <w:pPr>
                            <w:pStyle w:val="ae"/>
                          </w:pPr>
                          <w:r>
                            <w:fldChar w:fldCharType="begin"/>
                          </w:r>
                          <w:r>
                            <w:instrText xml:space="preserve"> PAGE  \* MERGEFORMAT </w:instrText>
                          </w:r>
                          <w:r>
                            <w:fldChar w:fldCharType="separate"/>
                          </w:r>
                          <w:r w:rsidR="0019387B">
                            <w:rPr>
                              <w:noProof/>
                            </w:rPr>
                            <w:t>I</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BADA04" id="_x0000_t202" coordsize="21600,21600" o:spt="202" path="m,l,21600r21600,l21600,xe">
              <v:stroke joinstyle="miter"/>
              <v:path gradientshapeok="t" o:connecttype="rect"/>
            </v:shapetype>
            <v:shape id="文本框 4" o:spid="_x0000_s1028" type="#_x0000_t202" style="position:absolute;left:0;text-align:left;margin-left:-37.7pt;margin-top:0;width:13.5pt;height:10.35pt;z-index:25165619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" filled="f" stroked="f">
              <v:textbox style="mso-fit-shape-to-text:t" inset="0,0,0,0">
                <w:txbxContent>
                  <w:p w14:paraId="44E4DC03" w14:textId="77777777" w:rsidR="005B2CDE" w:rsidRDefault="00B41D67">
                    <w:pPr>
                      <w:pStyle w:val="ae"/>
                    </w:pPr>
                    <w:r>
                      <w:fldChar w:fldCharType="begin"/>
                    </w:r>
                    <w:r>
                      <w:instrText xml:space="preserve"> PAGE  \* MERGEFORMAT </w:instrText>
                    </w:r>
                    <w:r>
                      <w:fldChar w:fldCharType="separate"/>
                    </w:r>
                    <w:r w:rsidR="0019387B">
                      <w:rPr>
                        <w:noProof/>
                      </w:rPr>
                      <w:t>I</w:t>
                    </w:r>
                    <w:r>
                      <w:rPr>
                        <w:noProof/>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AE1F" w14:textId="77777777" w:rsidR="005B2CDE" w:rsidRDefault="005B2CDE">
    <w:pPr>
      <w:pStyle w:val="ae"/>
      <w:tabs>
        <w:tab w:val="center" w:pos="4153"/>
        <w:tab w:val="right" w:pos="8306"/>
      </w:tabs>
      <w:rPr>
        <w:sz w:val="21"/>
        <w:szCs w:val="21"/>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24D0" w14:textId="14F3AE8B" w:rsidR="005B2CDE" w:rsidRDefault="00F1252B">
    <w:pPr>
      <w:pStyle w:val="ae"/>
      <w:tabs>
        <w:tab w:val="center" w:pos="4153"/>
        <w:tab w:val="right" w:pos="8306"/>
      </w:tabs>
      <w:jc w:val="both"/>
      <w:rPr>
        <w:sz w:val="21"/>
        <w:szCs w:val="21"/>
      </w:rPr>
    </w:pPr>
    <w:r>
      <w:rPr>
        <w:noProof/>
        <w:sz w:val="21"/>
      </w:rPr>
      <mc:AlternateContent>
        <mc:Choice Requires="wps">
          <w:drawing>
            <wp:anchor distT="0" distB="0" distL="114300" distR="114300" simplePos="0" relativeHeight="251659264" behindDoc="0" locked="0" layoutInCell="1" allowOverlap="1" wp14:anchorId="5D4A8E70" wp14:editId="4DD58F9F">
              <wp:simplePos x="0" y="0"/>
              <wp:positionH relativeFrom="margin">
                <wp:align>outside</wp:align>
              </wp:positionH>
              <wp:positionV relativeFrom="paragraph">
                <wp:posOffset>0</wp:posOffset>
              </wp:positionV>
              <wp:extent cx="191135" cy="13144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31445"/>
                      </a:xfrm>
                      <a:prstGeom prst="rect">
                        <a:avLst/>
                      </a:prstGeom>
                      <a:noFill/>
                      <a:ln>
                        <a:noFill/>
                      </a:ln>
                    </wps:spPr>
                    <wps:txbx>
                      <w:txbxContent>
                        <w:p w14:paraId="1A52D52C" w14:textId="77777777" w:rsidR="005B2CDE" w:rsidRDefault="00B41D67">
                          <w:pPr>
                            <w:pStyle w:val="ae"/>
                          </w:pPr>
                          <w:r>
                            <w:fldChar w:fldCharType="begin"/>
                          </w:r>
                          <w:r>
                            <w:instrText xml:space="preserve"> PAGE  \* MERGEFORMAT </w:instrText>
                          </w:r>
                          <w:r>
                            <w:fldChar w:fldCharType="separate"/>
                          </w:r>
                          <w:r w:rsidR="0019387B">
                            <w:rPr>
                              <w:noProof/>
                            </w:rPr>
                            <w:t>6</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4A8E70" id="_x0000_t202" coordsize="21600,21600" o:spt="202" path="m,l,21600r21600,l21600,xe">
              <v:stroke joinstyle="miter"/>
              <v:path gradientshapeok="t" o:connecttype="rect"/>
            </v:shapetype>
            <v:shape id="文本框 3" o:spid="_x0000_s1029" type="#_x0000_t202" style="position:absolute;left:0;text-align:left;margin-left:-36.15pt;margin-top:0;width:15.05pt;height:10.3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" filled="f" stroked="f">
              <v:textbox style="mso-fit-shape-to-text:t" inset="0,0,0,0">
                <w:txbxContent>
                  <w:p w14:paraId="1A52D52C" w14:textId="77777777" w:rsidR="005B2CDE" w:rsidRDefault="00B41D67">
                    <w:pPr>
                      <w:pStyle w:val="ae"/>
                    </w:pPr>
                    <w:r>
                      <w:fldChar w:fldCharType="begin"/>
                    </w:r>
                    <w:r>
                      <w:instrText xml:space="preserve"> PAGE  \* MERGEFORMAT </w:instrText>
                    </w:r>
                    <w:r>
                      <w:fldChar w:fldCharType="separate"/>
                    </w:r>
                    <w:r w:rsidR="0019387B">
                      <w:rPr>
                        <w:noProof/>
                      </w:rPr>
                      <w:t>6</w:t>
                    </w:r>
                    <w:r>
                      <w:rPr>
                        <w:noProof/>
                      </w:rP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607E" w14:textId="08480082" w:rsidR="005B2CDE" w:rsidRDefault="00F1252B">
    <w:pPr>
      <w:pStyle w:val="ae"/>
      <w:tabs>
        <w:tab w:val="center" w:pos="4153"/>
        <w:tab w:val="right" w:pos="8306"/>
      </w:tabs>
      <w:rPr>
        <w:sz w:val="21"/>
        <w:szCs w:val="21"/>
      </w:rPr>
    </w:pPr>
    <w:r>
      <w:rPr>
        <w:noProof/>
        <w:sz w:val="21"/>
      </w:rPr>
      <mc:AlternateContent>
        <mc:Choice Requires="wps">
          <w:drawing>
            <wp:anchor distT="0" distB="0" distL="114300" distR="114300" simplePos="0" relativeHeight="251657216" behindDoc="0" locked="0" layoutInCell="1" allowOverlap="1" wp14:anchorId="1047475E" wp14:editId="1CE49580">
              <wp:simplePos x="0" y="0"/>
              <wp:positionH relativeFrom="margin">
                <wp:align>outside</wp:align>
              </wp:positionH>
              <wp:positionV relativeFrom="paragraph">
                <wp:posOffset>0</wp:posOffset>
              </wp:positionV>
              <wp:extent cx="191135" cy="13144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31445"/>
                      </a:xfrm>
                      <a:prstGeom prst="rect">
                        <a:avLst/>
                      </a:prstGeom>
                      <a:noFill/>
                      <a:ln>
                        <a:noFill/>
                      </a:ln>
                    </wps:spPr>
                    <wps:txbx>
                      <w:txbxContent>
                        <w:p w14:paraId="0AACC6A1" w14:textId="77777777" w:rsidR="005B2CDE" w:rsidRDefault="00B41D67">
                          <w:pPr>
                            <w:pStyle w:val="ae"/>
                          </w:pPr>
                          <w:r>
                            <w:fldChar w:fldCharType="begin"/>
                          </w:r>
                          <w:r>
                            <w:instrText xml:space="preserve"> PAGE  \* MERGEFORMAT </w:instrText>
                          </w:r>
                          <w:r>
                            <w:fldChar w:fldCharType="separate"/>
                          </w:r>
                          <w:r w:rsidR="0019387B">
                            <w:rPr>
                              <w:noProof/>
                            </w:rPr>
                            <w:t>7</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47475E" id="_x0000_t202" coordsize="21600,21600" o:spt="202" path="m,l,21600r21600,l21600,xe">
              <v:stroke joinstyle="miter"/>
              <v:path gradientshapeok="t" o:connecttype="rect"/>
            </v:shapetype>
            <v:shape id="文本框 2" o:spid="_x0000_s1030" type="#_x0000_t202" style="position:absolute;left:0;text-align:left;margin-left:-36.15pt;margin-top:0;width:15.05pt;height:10.3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" filled="f" stroked="f">
              <v:textbox style="mso-fit-shape-to-text:t" inset="0,0,0,0">
                <w:txbxContent>
                  <w:p w14:paraId="0AACC6A1" w14:textId="77777777" w:rsidR="005B2CDE" w:rsidRDefault="00B41D67">
                    <w:pPr>
                      <w:pStyle w:val="ae"/>
                    </w:pPr>
                    <w:r>
                      <w:fldChar w:fldCharType="begin"/>
                    </w:r>
                    <w:r>
                      <w:instrText xml:space="preserve"> PAGE  \* MERGEFORMAT </w:instrText>
                    </w:r>
                    <w:r>
                      <w:fldChar w:fldCharType="separate"/>
                    </w:r>
                    <w:r w:rsidR="0019387B">
                      <w:rPr>
                        <w:noProof/>
                      </w:rPr>
                      <w:t>7</w:t>
                    </w:r>
                    <w:r>
                      <w:rPr>
                        <w:noProof/>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847A" w14:textId="77777777" w:rsidR="005B2CDE" w:rsidRDefault="005B2CDE">
    <w:pPr>
      <w:pStyle w:val="ae"/>
      <w:tabs>
        <w:tab w:val="center" w:pos="4153"/>
        <w:tab w:val="right" w:pos="8306"/>
      </w:tabs>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99D8" w14:textId="77777777" w:rsidR="00EA4AE0" w:rsidRDefault="00EA4AE0">
      <w:r>
        <w:separator/>
      </w:r>
    </w:p>
  </w:footnote>
  <w:footnote w:type="continuationSeparator" w:id="0">
    <w:p w14:paraId="5EB9C628" w14:textId="77777777" w:rsidR="00EA4AE0" w:rsidRDefault="00EA4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8C66" w14:textId="77777777" w:rsidR="005B2CDE" w:rsidRDefault="005B2CDE">
    <w:pPr>
      <w:pStyle w:val="af0"/>
      <w:tabs>
        <w:tab w:val="center" w:pos="4677"/>
        <w:tab w:val="right" w:pos="935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266D" w14:textId="77777777" w:rsidR="005B2CDE" w:rsidRDefault="005B2CDE">
    <w:pPr>
      <w:pStyle w:val="af0"/>
      <w:tabs>
        <w:tab w:val="center" w:pos="4677"/>
        <w:tab w:val="right" w:pos="9354"/>
      </w:tabs>
      <w:ind w:firstLineChars="700" w:firstLine="12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BF9B" w14:textId="77777777" w:rsidR="005B2CDE" w:rsidRDefault="005B2CDE">
    <w:pPr>
      <w:pStyle w:val="af0"/>
      <w:tabs>
        <w:tab w:val="center" w:pos="4677"/>
        <w:tab w:val="right" w:pos="9354"/>
      </w:tabs>
      <w:ind w:firstLineChars="700" w:firstLine="1260"/>
      <w:jc w:val="right"/>
    </w:pPr>
    <w:r>
      <w:rPr>
        <w:rFonts w:hint="eastAsia"/>
        <w:szCs w:val="21"/>
      </w:rPr>
      <w:t>T/CPF 0001-2018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BF75" w14:textId="77777777" w:rsidR="005B2CDE" w:rsidRDefault="005B2CDE">
    <w:pPr>
      <w:jc w:val="right"/>
      <w:rPr>
        <w:rFonts w:ascii="黑体" w:eastAsia="黑体" w:hAnsi="黑体" w:cs="Arial"/>
        <w:color w:val="000000"/>
        <w:szCs w:val="21"/>
      </w:rPr>
    </w:pPr>
    <w:r>
      <w:rPr>
        <w:rFonts w:ascii="黑体" w:eastAsia="黑体" w:hAnsi="黑体"/>
        <w:color w:val="000000"/>
      </w:rPr>
      <w:t>T/CPF XXXX</w:t>
    </w:r>
    <w:r>
      <w:rPr>
        <w:rFonts w:ascii="黑体" w:eastAsia="黑体" w:hAnsi="黑体" w:hint="eastAsia"/>
        <w:color w:val="000000"/>
      </w:rPr>
      <w:t>-</w:t>
    </w:r>
    <w:r>
      <w:rPr>
        <w:rFonts w:ascii="黑体" w:eastAsia="黑体" w:hAnsi="黑体"/>
        <w:color w:val="000000"/>
      </w:rPr>
      <w:t>202X</w:t>
    </w:r>
  </w:p>
  <w:p w14:paraId="49C6AAE5" w14:textId="77777777" w:rsidR="005B2CDE" w:rsidRDefault="005B2CDE">
    <w:pPr>
      <w:pStyle w:val="af0"/>
      <w:tabs>
        <w:tab w:val="center" w:pos="4677"/>
        <w:tab w:val="right" w:pos="9354"/>
      </w:tabs>
      <w:ind w:firstLineChars="700" w:firstLine="126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E2CB" w14:textId="77777777" w:rsidR="005B2CDE" w:rsidRDefault="005B2CDE">
    <w:r>
      <w:rPr>
        <w:rFonts w:ascii="黑体" w:eastAsia="黑体" w:hAnsi="黑体"/>
        <w:color w:val="000000"/>
      </w:rPr>
      <w:t>T/CPF XXXX</w:t>
    </w:r>
    <w:r>
      <w:rPr>
        <w:rFonts w:ascii="黑体" w:eastAsia="黑体" w:hAnsi="黑体" w:hint="eastAsia"/>
        <w:color w:val="000000"/>
      </w:rPr>
      <w:t>-</w:t>
    </w:r>
    <w:r>
      <w:rPr>
        <w:rFonts w:ascii="黑体" w:eastAsia="黑体" w:hAnsi="黑体"/>
        <w:color w:val="000000"/>
      </w:rPr>
      <w:t>202X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B232" w14:textId="77777777" w:rsidR="005B2CDE" w:rsidRDefault="005B2CDE">
    <w:pPr>
      <w:jc w:val="center"/>
      <w:rPr>
        <w:rFonts w:ascii="黑体" w:eastAsia="黑体" w:hAnsi="黑体" w:cs="Arial"/>
        <w:color w:val="000000"/>
        <w:szCs w:val="21"/>
      </w:rPr>
    </w:pPr>
    <w:r>
      <w:rPr>
        <w:rFonts w:ascii="黑体" w:eastAsia="黑体" w:hAnsi="黑体"/>
        <w:color w:val="000000"/>
      </w:rPr>
      <w:t xml:space="preserve">                                                                            T/CPF XXXX</w:t>
    </w:r>
    <w:r>
      <w:rPr>
        <w:rFonts w:ascii="黑体" w:eastAsia="黑体" w:hAnsi="黑体" w:hint="eastAsia"/>
        <w:color w:val="000000"/>
      </w:rPr>
      <w:t>-</w:t>
    </w:r>
    <w:r>
      <w:rPr>
        <w:rFonts w:ascii="黑体" w:eastAsia="黑体" w:hAnsi="黑体"/>
        <w:color w:val="000000"/>
      </w:rPr>
      <w:t>202X</w:t>
    </w:r>
  </w:p>
  <w:p w14:paraId="489EFF28" w14:textId="77777777" w:rsidR="005B2CDE" w:rsidRDefault="005B2CDE">
    <w:pPr>
      <w:pStyle w:val="af0"/>
      <w:tabs>
        <w:tab w:val="center" w:pos="4677"/>
        <w:tab w:val="right" w:pos="9354"/>
      </w:tabs>
      <w:ind w:firstLineChars="700" w:firstLine="12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283"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21156979"/>
    <w:multiLevelType w:val="hybridMultilevel"/>
    <w:tmpl w:val="FD1E3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92A61"/>
    <w:multiLevelType w:val="hybridMultilevel"/>
    <w:tmpl w:val="3C8058E6"/>
    <w:lvl w:ilvl="0" w:tplc="CFCC793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FEC137D"/>
    <w:multiLevelType w:val="hybridMultilevel"/>
    <w:tmpl w:val="BDE6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D35A7"/>
    <w:multiLevelType w:val="hybridMultilevel"/>
    <w:tmpl w:val="2250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0D5DE7"/>
    <w:multiLevelType w:val="hybridMultilevel"/>
    <w:tmpl w:val="C4D8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0481682">
    <w:abstractNumId w:val="0"/>
  </w:num>
  <w:num w:numId="2" w16cid:durableId="832334777">
    <w:abstractNumId w:val="2"/>
  </w:num>
  <w:num w:numId="3" w16cid:durableId="1227913618">
    <w:abstractNumId w:val="5"/>
  </w:num>
  <w:num w:numId="4" w16cid:durableId="1832284523">
    <w:abstractNumId w:val="1"/>
  </w:num>
  <w:num w:numId="5" w16cid:durableId="1907687880">
    <w:abstractNumId w:val="4"/>
  </w:num>
  <w:num w:numId="6" w16cid:durableId="981929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9E73C13D"/>
    <w:rsid w:val="9FFDA869"/>
    <w:rsid w:val="ACEE878E"/>
    <w:rsid w:val="BAEA6098"/>
    <w:rsid w:val="BBEF7EEF"/>
    <w:rsid w:val="BCFCAA97"/>
    <w:rsid w:val="CEDBD51E"/>
    <w:rsid w:val="D67CB198"/>
    <w:rsid w:val="DEFF1063"/>
    <w:rsid w:val="DFBE57AB"/>
    <w:rsid w:val="EE5FBABD"/>
    <w:rsid w:val="EF859212"/>
    <w:rsid w:val="F67B2762"/>
    <w:rsid w:val="F76FEA0C"/>
    <w:rsid w:val="F7B7FD8F"/>
    <w:rsid w:val="FF76DA8E"/>
    <w:rsid w:val="FFDAA5BA"/>
    <w:rsid w:val="FFF74CA7"/>
    <w:rsid w:val="0000052D"/>
    <w:rsid w:val="00001388"/>
    <w:rsid w:val="00001C87"/>
    <w:rsid w:val="00001EE5"/>
    <w:rsid w:val="000021DD"/>
    <w:rsid w:val="00002A3D"/>
    <w:rsid w:val="000030DF"/>
    <w:rsid w:val="0000331F"/>
    <w:rsid w:val="0000363E"/>
    <w:rsid w:val="000036A0"/>
    <w:rsid w:val="00003D24"/>
    <w:rsid w:val="00003EA8"/>
    <w:rsid w:val="0000491C"/>
    <w:rsid w:val="00004A01"/>
    <w:rsid w:val="00004C21"/>
    <w:rsid w:val="00004D2E"/>
    <w:rsid w:val="00004DC3"/>
    <w:rsid w:val="00005F0B"/>
    <w:rsid w:val="00006EA6"/>
    <w:rsid w:val="00007840"/>
    <w:rsid w:val="000107DD"/>
    <w:rsid w:val="00010D85"/>
    <w:rsid w:val="0001108F"/>
    <w:rsid w:val="000115F5"/>
    <w:rsid w:val="00012EE0"/>
    <w:rsid w:val="0001355F"/>
    <w:rsid w:val="00014B0B"/>
    <w:rsid w:val="00014C57"/>
    <w:rsid w:val="00015190"/>
    <w:rsid w:val="00015D4A"/>
    <w:rsid w:val="00016785"/>
    <w:rsid w:val="00016F59"/>
    <w:rsid w:val="00017537"/>
    <w:rsid w:val="000179BA"/>
    <w:rsid w:val="00017B37"/>
    <w:rsid w:val="00020508"/>
    <w:rsid w:val="00021D99"/>
    <w:rsid w:val="00021E5E"/>
    <w:rsid w:val="000227E4"/>
    <w:rsid w:val="00023A24"/>
    <w:rsid w:val="00023CD0"/>
    <w:rsid w:val="00023E42"/>
    <w:rsid w:val="00023EC3"/>
    <w:rsid w:val="00023FE2"/>
    <w:rsid w:val="00024A7C"/>
    <w:rsid w:val="00024D72"/>
    <w:rsid w:val="00025197"/>
    <w:rsid w:val="000262A5"/>
    <w:rsid w:val="0002660B"/>
    <w:rsid w:val="000267D3"/>
    <w:rsid w:val="0002699E"/>
    <w:rsid w:val="000271AB"/>
    <w:rsid w:val="0002797C"/>
    <w:rsid w:val="00027EFE"/>
    <w:rsid w:val="00030064"/>
    <w:rsid w:val="0003032F"/>
    <w:rsid w:val="000308CF"/>
    <w:rsid w:val="000309D7"/>
    <w:rsid w:val="00030BE0"/>
    <w:rsid w:val="0003196A"/>
    <w:rsid w:val="00031AC5"/>
    <w:rsid w:val="00031CF6"/>
    <w:rsid w:val="00032577"/>
    <w:rsid w:val="00032718"/>
    <w:rsid w:val="0003334B"/>
    <w:rsid w:val="0003351D"/>
    <w:rsid w:val="000338FD"/>
    <w:rsid w:val="00033D81"/>
    <w:rsid w:val="000344C1"/>
    <w:rsid w:val="00034F8C"/>
    <w:rsid w:val="00035E56"/>
    <w:rsid w:val="000361FB"/>
    <w:rsid w:val="000362EB"/>
    <w:rsid w:val="00036E6D"/>
    <w:rsid w:val="0003764B"/>
    <w:rsid w:val="00037922"/>
    <w:rsid w:val="00037CAE"/>
    <w:rsid w:val="000401E5"/>
    <w:rsid w:val="000406D1"/>
    <w:rsid w:val="00041028"/>
    <w:rsid w:val="00043092"/>
    <w:rsid w:val="0004317F"/>
    <w:rsid w:val="00043850"/>
    <w:rsid w:val="00043855"/>
    <w:rsid w:val="00043883"/>
    <w:rsid w:val="00043A3B"/>
    <w:rsid w:val="00043E7C"/>
    <w:rsid w:val="00044318"/>
    <w:rsid w:val="000443AA"/>
    <w:rsid w:val="000449CB"/>
    <w:rsid w:val="00044F49"/>
    <w:rsid w:val="00044FE4"/>
    <w:rsid w:val="0004533A"/>
    <w:rsid w:val="0004545D"/>
    <w:rsid w:val="000469C4"/>
    <w:rsid w:val="00046A31"/>
    <w:rsid w:val="00046BAD"/>
    <w:rsid w:val="00047AF6"/>
    <w:rsid w:val="00047C8C"/>
    <w:rsid w:val="00050358"/>
    <w:rsid w:val="00050A35"/>
    <w:rsid w:val="00051173"/>
    <w:rsid w:val="000518B0"/>
    <w:rsid w:val="00051D94"/>
    <w:rsid w:val="00052135"/>
    <w:rsid w:val="00052A04"/>
    <w:rsid w:val="000541C4"/>
    <w:rsid w:val="000546AF"/>
    <w:rsid w:val="000549C0"/>
    <w:rsid w:val="00054CA5"/>
    <w:rsid w:val="00054F76"/>
    <w:rsid w:val="00055D0F"/>
    <w:rsid w:val="000567E6"/>
    <w:rsid w:val="000575C0"/>
    <w:rsid w:val="000601F4"/>
    <w:rsid w:val="00060374"/>
    <w:rsid w:val="00060810"/>
    <w:rsid w:val="00060ED6"/>
    <w:rsid w:val="0006173C"/>
    <w:rsid w:val="00062F9B"/>
    <w:rsid w:val="000632A9"/>
    <w:rsid w:val="00063DD0"/>
    <w:rsid w:val="00063F36"/>
    <w:rsid w:val="0006460D"/>
    <w:rsid w:val="00064C1C"/>
    <w:rsid w:val="00065730"/>
    <w:rsid w:val="000661CC"/>
    <w:rsid w:val="00066AEE"/>
    <w:rsid w:val="000673A7"/>
    <w:rsid w:val="0007072B"/>
    <w:rsid w:val="00071521"/>
    <w:rsid w:val="000723A7"/>
    <w:rsid w:val="0007282B"/>
    <w:rsid w:val="00073478"/>
    <w:rsid w:val="00073843"/>
    <w:rsid w:val="00073B7B"/>
    <w:rsid w:val="00073D47"/>
    <w:rsid w:val="00074E7E"/>
    <w:rsid w:val="000754BE"/>
    <w:rsid w:val="00075E1B"/>
    <w:rsid w:val="000801A2"/>
    <w:rsid w:val="000816E9"/>
    <w:rsid w:val="00082A8E"/>
    <w:rsid w:val="00082B3C"/>
    <w:rsid w:val="0008381F"/>
    <w:rsid w:val="00083A61"/>
    <w:rsid w:val="00083CBA"/>
    <w:rsid w:val="0008421C"/>
    <w:rsid w:val="00084D5B"/>
    <w:rsid w:val="00085DC3"/>
    <w:rsid w:val="00085E2F"/>
    <w:rsid w:val="00086426"/>
    <w:rsid w:val="00087480"/>
    <w:rsid w:val="0008776C"/>
    <w:rsid w:val="00087F5F"/>
    <w:rsid w:val="000907BF"/>
    <w:rsid w:val="00090941"/>
    <w:rsid w:val="000916DC"/>
    <w:rsid w:val="00091ACE"/>
    <w:rsid w:val="000920ED"/>
    <w:rsid w:val="0009218B"/>
    <w:rsid w:val="000926FA"/>
    <w:rsid w:val="00092C96"/>
    <w:rsid w:val="00092DCD"/>
    <w:rsid w:val="00092F83"/>
    <w:rsid w:val="00093BC4"/>
    <w:rsid w:val="00094D2B"/>
    <w:rsid w:val="000953CB"/>
    <w:rsid w:val="00095688"/>
    <w:rsid w:val="00095C09"/>
    <w:rsid w:val="00096DB1"/>
    <w:rsid w:val="00097F74"/>
    <w:rsid w:val="000A013E"/>
    <w:rsid w:val="000A2FB3"/>
    <w:rsid w:val="000A32D7"/>
    <w:rsid w:val="000A33CC"/>
    <w:rsid w:val="000A4061"/>
    <w:rsid w:val="000A43B6"/>
    <w:rsid w:val="000A4719"/>
    <w:rsid w:val="000A4893"/>
    <w:rsid w:val="000A526B"/>
    <w:rsid w:val="000A52F3"/>
    <w:rsid w:val="000A780C"/>
    <w:rsid w:val="000B0102"/>
    <w:rsid w:val="000B018A"/>
    <w:rsid w:val="000B02DA"/>
    <w:rsid w:val="000B0348"/>
    <w:rsid w:val="000B0DBD"/>
    <w:rsid w:val="000B15DD"/>
    <w:rsid w:val="000B1803"/>
    <w:rsid w:val="000B198A"/>
    <w:rsid w:val="000B2549"/>
    <w:rsid w:val="000B2F8D"/>
    <w:rsid w:val="000B337F"/>
    <w:rsid w:val="000B36D7"/>
    <w:rsid w:val="000B3B71"/>
    <w:rsid w:val="000B3EDE"/>
    <w:rsid w:val="000B40AC"/>
    <w:rsid w:val="000B4A00"/>
    <w:rsid w:val="000B61D5"/>
    <w:rsid w:val="000B68BD"/>
    <w:rsid w:val="000B6941"/>
    <w:rsid w:val="000B6DB6"/>
    <w:rsid w:val="000B713C"/>
    <w:rsid w:val="000C018C"/>
    <w:rsid w:val="000C040C"/>
    <w:rsid w:val="000C0942"/>
    <w:rsid w:val="000C1F57"/>
    <w:rsid w:val="000C230F"/>
    <w:rsid w:val="000C292A"/>
    <w:rsid w:val="000C2937"/>
    <w:rsid w:val="000C32D9"/>
    <w:rsid w:val="000C44DE"/>
    <w:rsid w:val="000C58BC"/>
    <w:rsid w:val="000C5B31"/>
    <w:rsid w:val="000C5DCE"/>
    <w:rsid w:val="000C6BC0"/>
    <w:rsid w:val="000C7256"/>
    <w:rsid w:val="000D046C"/>
    <w:rsid w:val="000D0F31"/>
    <w:rsid w:val="000D2393"/>
    <w:rsid w:val="000D3178"/>
    <w:rsid w:val="000D348D"/>
    <w:rsid w:val="000D3F60"/>
    <w:rsid w:val="000D45AB"/>
    <w:rsid w:val="000D4FB0"/>
    <w:rsid w:val="000D572E"/>
    <w:rsid w:val="000D57DB"/>
    <w:rsid w:val="000D6BAC"/>
    <w:rsid w:val="000D76CC"/>
    <w:rsid w:val="000D7AFD"/>
    <w:rsid w:val="000E0107"/>
    <w:rsid w:val="000E1253"/>
    <w:rsid w:val="000E145D"/>
    <w:rsid w:val="000E2405"/>
    <w:rsid w:val="000E2FFB"/>
    <w:rsid w:val="000E3CBA"/>
    <w:rsid w:val="000E42F3"/>
    <w:rsid w:val="000E5035"/>
    <w:rsid w:val="000E50C6"/>
    <w:rsid w:val="000E5A12"/>
    <w:rsid w:val="000E5D11"/>
    <w:rsid w:val="000E65D7"/>
    <w:rsid w:val="000E66ED"/>
    <w:rsid w:val="000E67B8"/>
    <w:rsid w:val="000E6895"/>
    <w:rsid w:val="000E6A58"/>
    <w:rsid w:val="000E7633"/>
    <w:rsid w:val="000F038B"/>
    <w:rsid w:val="000F06C6"/>
    <w:rsid w:val="000F190C"/>
    <w:rsid w:val="000F203E"/>
    <w:rsid w:val="000F210D"/>
    <w:rsid w:val="000F25C8"/>
    <w:rsid w:val="000F26C3"/>
    <w:rsid w:val="000F2C43"/>
    <w:rsid w:val="000F3202"/>
    <w:rsid w:val="000F5530"/>
    <w:rsid w:val="000F5AAC"/>
    <w:rsid w:val="000F5C00"/>
    <w:rsid w:val="000F5D87"/>
    <w:rsid w:val="000F64E4"/>
    <w:rsid w:val="000F6682"/>
    <w:rsid w:val="000F6B78"/>
    <w:rsid w:val="000F6DA5"/>
    <w:rsid w:val="000F7084"/>
    <w:rsid w:val="000F7DBF"/>
    <w:rsid w:val="00101AF2"/>
    <w:rsid w:val="00102017"/>
    <w:rsid w:val="001028E2"/>
    <w:rsid w:val="00102BA3"/>
    <w:rsid w:val="0010314D"/>
    <w:rsid w:val="001036D2"/>
    <w:rsid w:val="0010383A"/>
    <w:rsid w:val="00103FD3"/>
    <w:rsid w:val="00105071"/>
    <w:rsid w:val="0010589F"/>
    <w:rsid w:val="001058AD"/>
    <w:rsid w:val="00107100"/>
    <w:rsid w:val="0010774B"/>
    <w:rsid w:val="00110A71"/>
    <w:rsid w:val="00110A82"/>
    <w:rsid w:val="00110AEA"/>
    <w:rsid w:val="0011165F"/>
    <w:rsid w:val="00111C8A"/>
    <w:rsid w:val="00113234"/>
    <w:rsid w:val="00113787"/>
    <w:rsid w:val="00113D27"/>
    <w:rsid w:val="00114AB0"/>
    <w:rsid w:val="00114EBD"/>
    <w:rsid w:val="0011574E"/>
    <w:rsid w:val="00115FF3"/>
    <w:rsid w:val="00116EB4"/>
    <w:rsid w:val="00117304"/>
    <w:rsid w:val="001203E1"/>
    <w:rsid w:val="00120BE8"/>
    <w:rsid w:val="001214E6"/>
    <w:rsid w:val="00121F11"/>
    <w:rsid w:val="0012208E"/>
    <w:rsid w:val="00122300"/>
    <w:rsid w:val="001228CB"/>
    <w:rsid w:val="00122B2B"/>
    <w:rsid w:val="001230EA"/>
    <w:rsid w:val="0012375A"/>
    <w:rsid w:val="0012410F"/>
    <w:rsid w:val="00124342"/>
    <w:rsid w:val="001244FB"/>
    <w:rsid w:val="0012455E"/>
    <w:rsid w:val="0012476D"/>
    <w:rsid w:val="001247D1"/>
    <w:rsid w:val="00124989"/>
    <w:rsid w:val="001251FA"/>
    <w:rsid w:val="001256C6"/>
    <w:rsid w:val="0012577B"/>
    <w:rsid w:val="00125B0A"/>
    <w:rsid w:val="00125DA8"/>
    <w:rsid w:val="00126391"/>
    <w:rsid w:val="00126983"/>
    <w:rsid w:val="00126AF2"/>
    <w:rsid w:val="00126B0D"/>
    <w:rsid w:val="00126B74"/>
    <w:rsid w:val="001273F9"/>
    <w:rsid w:val="0012767A"/>
    <w:rsid w:val="001278FF"/>
    <w:rsid w:val="0013005B"/>
    <w:rsid w:val="001304AC"/>
    <w:rsid w:val="001304C7"/>
    <w:rsid w:val="00130CAE"/>
    <w:rsid w:val="00131F68"/>
    <w:rsid w:val="00134906"/>
    <w:rsid w:val="00134C16"/>
    <w:rsid w:val="00134F5A"/>
    <w:rsid w:val="00135753"/>
    <w:rsid w:val="0013634E"/>
    <w:rsid w:val="00136B2C"/>
    <w:rsid w:val="0013716B"/>
    <w:rsid w:val="001379A5"/>
    <w:rsid w:val="00137A45"/>
    <w:rsid w:val="0014022A"/>
    <w:rsid w:val="001406BC"/>
    <w:rsid w:val="00140857"/>
    <w:rsid w:val="00140B8B"/>
    <w:rsid w:val="00140C2F"/>
    <w:rsid w:val="00140E36"/>
    <w:rsid w:val="00141115"/>
    <w:rsid w:val="00141116"/>
    <w:rsid w:val="00141402"/>
    <w:rsid w:val="001425C0"/>
    <w:rsid w:val="00142616"/>
    <w:rsid w:val="0014360E"/>
    <w:rsid w:val="0014455A"/>
    <w:rsid w:val="001448B6"/>
    <w:rsid w:val="0014499F"/>
    <w:rsid w:val="00144BF2"/>
    <w:rsid w:val="00144D88"/>
    <w:rsid w:val="00145242"/>
    <w:rsid w:val="0014529F"/>
    <w:rsid w:val="001456E7"/>
    <w:rsid w:val="001461B1"/>
    <w:rsid w:val="00146ADF"/>
    <w:rsid w:val="0014768D"/>
    <w:rsid w:val="00147753"/>
    <w:rsid w:val="00147878"/>
    <w:rsid w:val="00147DA8"/>
    <w:rsid w:val="001508D9"/>
    <w:rsid w:val="00151AB5"/>
    <w:rsid w:val="00151DB8"/>
    <w:rsid w:val="00152110"/>
    <w:rsid w:val="001524EE"/>
    <w:rsid w:val="001527D0"/>
    <w:rsid w:val="001538C5"/>
    <w:rsid w:val="00154C71"/>
    <w:rsid w:val="00154EDA"/>
    <w:rsid w:val="00156311"/>
    <w:rsid w:val="00157842"/>
    <w:rsid w:val="001604F4"/>
    <w:rsid w:val="00160534"/>
    <w:rsid w:val="00160BF8"/>
    <w:rsid w:val="0016124D"/>
    <w:rsid w:val="00162864"/>
    <w:rsid w:val="001629D5"/>
    <w:rsid w:val="00162D1A"/>
    <w:rsid w:val="00162F28"/>
    <w:rsid w:val="00165517"/>
    <w:rsid w:val="001660B1"/>
    <w:rsid w:val="001663F8"/>
    <w:rsid w:val="00166D86"/>
    <w:rsid w:val="0016716B"/>
    <w:rsid w:val="00167627"/>
    <w:rsid w:val="0017011F"/>
    <w:rsid w:val="00170370"/>
    <w:rsid w:val="00170727"/>
    <w:rsid w:val="001712A0"/>
    <w:rsid w:val="00171A5F"/>
    <w:rsid w:val="00171E20"/>
    <w:rsid w:val="00172A27"/>
    <w:rsid w:val="001741D0"/>
    <w:rsid w:val="001746AE"/>
    <w:rsid w:val="00174994"/>
    <w:rsid w:val="001752EE"/>
    <w:rsid w:val="001757F2"/>
    <w:rsid w:val="00176BD9"/>
    <w:rsid w:val="00176F1A"/>
    <w:rsid w:val="00177116"/>
    <w:rsid w:val="001773BA"/>
    <w:rsid w:val="00177657"/>
    <w:rsid w:val="00177D98"/>
    <w:rsid w:val="0018042C"/>
    <w:rsid w:val="001812A1"/>
    <w:rsid w:val="001813DD"/>
    <w:rsid w:val="001819F7"/>
    <w:rsid w:val="00181A23"/>
    <w:rsid w:val="00181AB9"/>
    <w:rsid w:val="00181B5F"/>
    <w:rsid w:val="00182065"/>
    <w:rsid w:val="001821A7"/>
    <w:rsid w:val="001821FB"/>
    <w:rsid w:val="00182539"/>
    <w:rsid w:val="001853D1"/>
    <w:rsid w:val="001854AF"/>
    <w:rsid w:val="0018585B"/>
    <w:rsid w:val="00185888"/>
    <w:rsid w:val="001868BA"/>
    <w:rsid w:val="00186915"/>
    <w:rsid w:val="0018722B"/>
    <w:rsid w:val="001872C9"/>
    <w:rsid w:val="00187E4E"/>
    <w:rsid w:val="00187E51"/>
    <w:rsid w:val="00190604"/>
    <w:rsid w:val="00190AC2"/>
    <w:rsid w:val="00190FC6"/>
    <w:rsid w:val="00191D8A"/>
    <w:rsid w:val="00191ED7"/>
    <w:rsid w:val="00191F67"/>
    <w:rsid w:val="00192421"/>
    <w:rsid w:val="00193225"/>
    <w:rsid w:val="0019387B"/>
    <w:rsid w:val="001938EB"/>
    <w:rsid w:val="001941B1"/>
    <w:rsid w:val="00195B1A"/>
    <w:rsid w:val="00195EDC"/>
    <w:rsid w:val="00197DD8"/>
    <w:rsid w:val="001A00B7"/>
    <w:rsid w:val="001A0B7B"/>
    <w:rsid w:val="001A0F46"/>
    <w:rsid w:val="001A1895"/>
    <w:rsid w:val="001A1AA0"/>
    <w:rsid w:val="001A2472"/>
    <w:rsid w:val="001A38AA"/>
    <w:rsid w:val="001A4167"/>
    <w:rsid w:val="001A4177"/>
    <w:rsid w:val="001A455D"/>
    <w:rsid w:val="001A47F7"/>
    <w:rsid w:val="001A5D09"/>
    <w:rsid w:val="001A6B5A"/>
    <w:rsid w:val="001A73FB"/>
    <w:rsid w:val="001B06C2"/>
    <w:rsid w:val="001B26D2"/>
    <w:rsid w:val="001B2A2F"/>
    <w:rsid w:val="001B2A4F"/>
    <w:rsid w:val="001B2B78"/>
    <w:rsid w:val="001B2DB7"/>
    <w:rsid w:val="001B3207"/>
    <w:rsid w:val="001B34B2"/>
    <w:rsid w:val="001B3529"/>
    <w:rsid w:val="001B35EF"/>
    <w:rsid w:val="001B3AD7"/>
    <w:rsid w:val="001B467E"/>
    <w:rsid w:val="001B476D"/>
    <w:rsid w:val="001B5170"/>
    <w:rsid w:val="001B5D9E"/>
    <w:rsid w:val="001B6396"/>
    <w:rsid w:val="001B65FA"/>
    <w:rsid w:val="001B6AAD"/>
    <w:rsid w:val="001B76B1"/>
    <w:rsid w:val="001B7953"/>
    <w:rsid w:val="001C1387"/>
    <w:rsid w:val="001C162D"/>
    <w:rsid w:val="001C1F4D"/>
    <w:rsid w:val="001C204A"/>
    <w:rsid w:val="001C221D"/>
    <w:rsid w:val="001C2853"/>
    <w:rsid w:val="001C3599"/>
    <w:rsid w:val="001C5CA8"/>
    <w:rsid w:val="001C66D3"/>
    <w:rsid w:val="001C775C"/>
    <w:rsid w:val="001C7ED9"/>
    <w:rsid w:val="001D0597"/>
    <w:rsid w:val="001D2478"/>
    <w:rsid w:val="001D268C"/>
    <w:rsid w:val="001D2975"/>
    <w:rsid w:val="001D2C9D"/>
    <w:rsid w:val="001D2E5E"/>
    <w:rsid w:val="001D33F5"/>
    <w:rsid w:val="001D3C13"/>
    <w:rsid w:val="001D3F01"/>
    <w:rsid w:val="001D3FB4"/>
    <w:rsid w:val="001D41FE"/>
    <w:rsid w:val="001D43CE"/>
    <w:rsid w:val="001D6189"/>
    <w:rsid w:val="001D62F9"/>
    <w:rsid w:val="001D65CE"/>
    <w:rsid w:val="001D68C1"/>
    <w:rsid w:val="001D75C0"/>
    <w:rsid w:val="001D78AA"/>
    <w:rsid w:val="001E1FDF"/>
    <w:rsid w:val="001E2942"/>
    <w:rsid w:val="001E2ABD"/>
    <w:rsid w:val="001E2D5C"/>
    <w:rsid w:val="001E303A"/>
    <w:rsid w:val="001E322C"/>
    <w:rsid w:val="001E3472"/>
    <w:rsid w:val="001E3DC5"/>
    <w:rsid w:val="001E414D"/>
    <w:rsid w:val="001E46F9"/>
    <w:rsid w:val="001E4A07"/>
    <w:rsid w:val="001E5604"/>
    <w:rsid w:val="001E5982"/>
    <w:rsid w:val="001E5A4B"/>
    <w:rsid w:val="001E66D7"/>
    <w:rsid w:val="001E683F"/>
    <w:rsid w:val="001E7406"/>
    <w:rsid w:val="001E78BE"/>
    <w:rsid w:val="001E7ACA"/>
    <w:rsid w:val="001E7B65"/>
    <w:rsid w:val="001E7D25"/>
    <w:rsid w:val="001E7E8C"/>
    <w:rsid w:val="001F0DA9"/>
    <w:rsid w:val="001F1191"/>
    <w:rsid w:val="001F1C29"/>
    <w:rsid w:val="001F1EB8"/>
    <w:rsid w:val="001F212F"/>
    <w:rsid w:val="001F42F6"/>
    <w:rsid w:val="001F4CE8"/>
    <w:rsid w:val="001F5710"/>
    <w:rsid w:val="001F5962"/>
    <w:rsid w:val="001F6B40"/>
    <w:rsid w:val="001F7463"/>
    <w:rsid w:val="00200104"/>
    <w:rsid w:val="00200968"/>
    <w:rsid w:val="00200B74"/>
    <w:rsid w:val="00200CC7"/>
    <w:rsid w:val="00200F1F"/>
    <w:rsid w:val="002010EE"/>
    <w:rsid w:val="002015BD"/>
    <w:rsid w:val="00202586"/>
    <w:rsid w:val="002025B7"/>
    <w:rsid w:val="00202AD2"/>
    <w:rsid w:val="00202FEF"/>
    <w:rsid w:val="002031B8"/>
    <w:rsid w:val="002037E2"/>
    <w:rsid w:val="00203B18"/>
    <w:rsid w:val="00203FF9"/>
    <w:rsid w:val="00204C88"/>
    <w:rsid w:val="00204CB2"/>
    <w:rsid w:val="00204CD2"/>
    <w:rsid w:val="0020607E"/>
    <w:rsid w:val="002060D4"/>
    <w:rsid w:val="00207205"/>
    <w:rsid w:val="002079B2"/>
    <w:rsid w:val="002100E7"/>
    <w:rsid w:val="0021026B"/>
    <w:rsid w:val="0021040E"/>
    <w:rsid w:val="0021104B"/>
    <w:rsid w:val="00212245"/>
    <w:rsid w:val="002139F5"/>
    <w:rsid w:val="00213D3D"/>
    <w:rsid w:val="002145C1"/>
    <w:rsid w:val="002149ED"/>
    <w:rsid w:val="00215419"/>
    <w:rsid w:val="00215FCA"/>
    <w:rsid w:val="002165A8"/>
    <w:rsid w:val="00216666"/>
    <w:rsid w:val="002166E5"/>
    <w:rsid w:val="00216C25"/>
    <w:rsid w:val="00217446"/>
    <w:rsid w:val="002178F2"/>
    <w:rsid w:val="002202BD"/>
    <w:rsid w:val="0022066B"/>
    <w:rsid w:val="00220837"/>
    <w:rsid w:val="00221699"/>
    <w:rsid w:val="002218EB"/>
    <w:rsid w:val="00222147"/>
    <w:rsid w:val="00222A1A"/>
    <w:rsid w:val="00222D4A"/>
    <w:rsid w:val="00224A50"/>
    <w:rsid w:val="00224B77"/>
    <w:rsid w:val="002258A8"/>
    <w:rsid w:val="00225B05"/>
    <w:rsid w:val="00226441"/>
    <w:rsid w:val="00227030"/>
    <w:rsid w:val="0022730F"/>
    <w:rsid w:val="002273F9"/>
    <w:rsid w:val="00227409"/>
    <w:rsid w:val="00230AAE"/>
    <w:rsid w:val="00232312"/>
    <w:rsid w:val="0023262D"/>
    <w:rsid w:val="002329D9"/>
    <w:rsid w:val="00232C5B"/>
    <w:rsid w:val="002337BE"/>
    <w:rsid w:val="002343AD"/>
    <w:rsid w:val="0023472A"/>
    <w:rsid w:val="00234EAA"/>
    <w:rsid w:val="00235057"/>
    <w:rsid w:val="00235627"/>
    <w:rsid w:val="002359FA"/>
    <w:rsid w:val="0023632B"/>
    <w:rsid w:val="00236781"/>
    <w:rsid w:val="00237326"/>
    <w:rsid w:val="00240237"/>
    <w:rsid w:val="00240309"/>
    <w:rsid w:val="00240AE0"/>
    <w:rsid w:val="00240EC4"/>
    <w:rsid w:val="00240FC1"/>
    <w:rsid w:val="00240FC2"/>
    <w:rsid w:val="00240FFE"/>
    <w:rsid w:val="002417E0"/>
    <w:rsid w:val="00241F30"/>
    <w:rsid w:val="002423DD"/>
    <w:rsid w:val="00243E8F"/>
    <w:rsid w:val="0024434C"/>
    <w:rsid w:val="002445E5"/>
    <w:rsid w:val="00244FE7"/>
    <w:rsid w:val="002456EB"/>
    <w:rsid w:val="00245A12"/>
    <w:rsid w:val="00245C1F"/>
    <w:rsid w:val="00245DE0"/>
    <w:rsid w:val="002466F6"/>
    <w:rsid w:val="002467AE"/>
    <w:rsid w:val="00252642"/>
    <w:rsid w:val="002527A1"/>
    <w:rsid w:val="0025298E"/>
    <w:rsid w:val="002529C1"/>
    <w:rsid w:val="002531A0"/>
    <w:rsid w:val="0025376C"/>
    <w:rsid w:val="0025377A"/>
    <w:rsid w:val="002546BC"/>
    <w:rsid w:val="00254AAB"/>
    <w:rsid w:val="00254C5D"/>
    <w:rsid w:val="00254CD7"/>
    <w:rsid w:val="00255214"/>
    <w:rsid w:val="00255E3C"/>
    <w:rsid w:val="002568FE"/>
    <w:rsid w:val="00256960"/>
    <w:rsid w:val="00257312"/>
    <w:rsid w:val="00257875"/>
    <w:rsid w:val="002608DA"/>
    <w:rsid w:val="00260F93"/>
    <w:rsid w:val="0026252B"/>
    <w:rsid w:val="0026358C"/>
    <w:rsid w:val="00263F12"/>
    <w:rsid w:val="00265180"/>
    <w:rsid w:val="00265948"/>
    <w:rsid w:val="0026599E"/>
    <w:rsid w:val="00265A0C"/>
    <w:rsid w:val="00267006"/>
    <w:rsid w:val="00270808"/>
    <w:rsid w:val="00270CFE"/>
    <w:rsid w:val="0027101D"/>
    <w:rsid w:val="00271188"/>
    <w:rsid w:val="002723A7"/>
    <w:rsid w:val="00272CFE"/>
    <w:rsid w:val="002732D8"/>
    <w:rsid w:val="00273CDF"/>
    <w:rsid w:val="00273FB4"/>
    <w:rsid w:val="0027426A"/>
    <w:rsid w:val="00274A97"/>
    <w:rsid w:val="00274C4D"/>
    <w:rsid w:val="00275054"/>
    <w:rsid w:val="002756EA"/>
    <w:rsid w:val="00275E16"/>
    <w:rsid w:val="00276594"/>
    <w:rsid w:val="00277179"/>
    <w:rsid w:val="002774DC"/>
    <w:rsid w:val="00277763"/>
    <w:rsid w:val="002779FB"/>
    <w:rsid w:val="002820DC"/>
    <w:rsid w:val="00283476"/>
    <w:rsid w:val="0028364E"/>
    <w:rsid w:val="00283921"/>
    <w:rsid w:val="00283B94"/>
    <w:rsid w:val="00283BE5"/>
    <w:rsid w:val="00284219"/>
    <w:rsid w:val="002846C9"/>
    <w:rsid w:val="002847CF"/>
    <w:rsid w:val="00284979"/>
    <w:rsid w:val="00284A0A"/>
    <w:rsid w:val="00286060"/>
    <w:rsid w:val="002869CC"/>
    <w:rsid w:val="00287228"/>
    <w:rsid w:val="00290CBE"/>
    <w:rsid w:val="00291ADA"/>
    <w:rsid w:val="00291B6F"/>
    <w:rsid w:val="0029250E"/>
    <w:rsid w:val="00292BD6"/>
    <w:rsid w:val="00292CAA"/>
    <w:rsid w:val="00294456"/>
    <w:rsid w:val="00294BA4"/>
    <w:rsid w:val="00294C0D"/>
    <w:rsid w:val="0029581B"/>
    <w:rsid w:val="0029604B"/>
    <w:rsid w:val="00296088"/>
    <w:rsid w:val="002963A2"/>
    <w:rsid w:val="00296C11"/>
    <w:rsid w:val="002977F5"/>
    <w:rsid w:val="0029780B"/>
    <w:rsid w:val="002A130D"/>
    <w:rsid w:val="002A14D8"/>
    <w:rsid w:val="002A3D66"/>
    <w:rsid w:val="002A4BB8"/>
    <w:rsid w:val="002A53AE"/>
    <w:rsid w:val="002A5E21"/>
    <w:rsid w:val="002A5EE3"/>
    <w:rsid w:val="002A6588"/>
    <w:rsid w:val="002A659A"/>
    <w:rsid w:val="002A7AC7"/>
    <w:rsid w:val="002A7C04"/>
    <w:rsid w:val="002B0B52"/>
    <w:rsid w:val="002B1E61"/>
    <w:rsid w:val="002B21BD"/>
    <w:rsid w:val="002B2575"/>
    <w:rsid w:val="002B2590"/>
    <w:rsid w:val="002B3DDE"/>
    <w:rsid w:val="002B4208"/>
    <w:rsid w:val="002B447D"/>
    <w:rsid w:val="002B44AE"/>
    <w:rsid w:val="002B45D5"/>
    <w:rsid w:val="002B52A2"/>
    <w:rsid w:val="002B55D8"/>
    <w:rsid w:val="002B5A5F"/>
    <w:rsid w:val="002B5B22"/>
    <w:rsid w:val="002B5D19"/>
    <w:rsid w:val="002B5FE7"/>
    <w:rsid w:val="002B627F"/>
    <w:rsid w:val="002B679A"/>
    <w:rsid w:val="002B6B76"/>
    <w:rsid w:val="002B6D74"/>
    <w:rsid w:val="002B758C"/>
    <w:rsid w:val="002B7B64"/>
    <w:rsid w:val="002C10F2"/>
    <w:rsid w:val="002C116A"/>
    <w:rsid w:val="002C17ED"/>
    <w:rsid w:val="002C2D51"/>
    <w:rsid w:val="002C3228"/>
    <w:rsid w:val="002C3729"/>
    <w:rsid w:val="002C4330"/>
    <w:rsid w:val="002C4D6C"/>
    <w:rsid w:val="002C5FE3"/>
    <w:rsid w:val="002C60E5"/>
    <w:rsid w:val="002C63A4"/>
    <w:rsid w:val="002C799D"/>
    <w:rsid w:val="002C7DAA"/>
    <w:rsid w:val="002D0335"/>
    <w:rsid w:val="002D064F"/>
    <w:rsid w:val="002D16B0"/>
    <w:rsid w:val="002D19E5"/>
    <w:rsid w:val="002D1F16"/>
    <w:rsid w:val="002D1FA4"/>
    <w:rsid w:val="002D285C"/>
    <w:rsid w:val="002D2AFA"/>
    <w:rsid w:val="002D2CFD"/>
    <w:rsid w:val="002D3232"/>
    <w:rsid w:val="002D3871"/>
    <w:rsid w:val="002D3A5C"/>
    <w:rsid w:val="002D4B50"/>
    <w:rsid w:val="002D553B"/>
    <w:rsid w:val="002D58A3"/>
    <w:rsid w:val="002D6499"/>
    <w:rsid w:val="002D67B4"/>
    <w:rsid w:val="002D692B"/>
    <w:rsid w:val="002D7004"/>
    <w:rsid w:val="002D7160"/>
    <w:rsid w:val="002D737F"/>
    <w:rsid w:val="002D7453"/>
    <w:rsid w:val="002D7609"/>
    <w:rsid w:val="002D7F75"/>
    <w:rsid w:val="002E070D"/>
    <w:rsid w:val="002E0AA4"/>
    <w:rsid w:val="002E224D"/>
    <w:rsid w:val="002E2389"/>
    <w:rsid w:val="002E2F43"/>
    <w:rsid w:val="002E333A"/>
    <w:rsid w:val="002E346A"/>
    <w:rsid w:val="002E377D"/>
    <w:rsid w:val="002E37FF"/>
    <w:rsid w:val="002E410F"/>
    <w:rsid w:val="002E46BB"/>
    <w:rsid w:val="002E47E4"/>
    <w:rsid w:val="002E4C44"/>
    <w:rsid w:val="002E520E"/>
    <w:rsid w:val="002E560B"/>
    <w:rsid w:val="002E7F60"/>
    <w:rsid w:val="002F08FF"/>
    <w:rsid w:val="002F0C2A"/>
    <w:rsid w:val="002F1A7C"/>
    <w:rsid w:val="002F2DE4"/>
    <w:rsid w:val="002F3949"/>
    <w:rsid w:val="002F3C0D"/>
    <w:rsid w:val="002F42C0"/>
    <w:rsid w:val="002F51F1"/>
    <w:rsid w:val="002F5566"/>
    <w:rsid w:val="002F569B"/>
    <w:rsid w:val="002F748D"/>
    <w:rsid w:val="002F7907"/>
    <w:rsid w:val="002F7CAA"/>
    <w:rsid w:val="002F7CBB"/>
    <w:rsid w:val="003005C6"/>
    <w:rsid w:val="00300A7C"/>
    <w:rsid w:val="003013DD"/>
    <w:rsid w:val="003019AE"/>
    <w:rsid w:val="00302C54"/>
    <w:rsid w:val="0030406B"/>
    <w:rsid w:val="00304D02"/>
    <w:rsid w:val="0030638F"/>
    <w:rsid w:val="0030690F"/>
    <w:rsid w:val="00307BB2"/>
    <w:rsid w:val="00307E76"/>
    <w:rsid w:val="00311206"/>
    <w:rsid w:val="00311260"/>
    <w:rsid w:val="003125CA"/>
    <w:rsid w:val="0031272D"/>
    <w:rsid w:val="003134DC"/>
    <w:rsid w:val="00313849"/>
    <w:rsid w:val="00313985"/>
    <w:rsid w:val="00313F1D"/>
    <w:rsid w:val="00314B9F"/>
    <w:rsid w:val="00314F3E"/>
    <w:rsid w:val="00314F5C"/>
    <w:rsid w:val="00315FCB"/>
    <w:rsid w:val="003169C7"/>
    <w:rsid w:val="00316BD3"/>
    <w:rsid w:val="00317DAB"/>
    <w:rsid w:val="00321848"/>
    <w:rsid w:val="00321C5F"/>
    <w:rsid w:val="003228D5"/>
    <w:rsid w:val="00323339"/>
    <w:rsid w:val="0032335E"/>
    <w:rsid w:val="0032365C"/>
    <w:rsid w:val="00323D79"/>
    <w:rsid w:val="00326162"/>
    <w:rsid w:val="003262BD"/>
    <w:rsid w:val="003265AD"/>
    <w:rsid w:val="00327154"/>
    <w:rsid w:val="00327DD5"/>
    <w:rsid w:val="003303E1"/>
    <w:rsid w:val="003304E2"/>
    <w:rsid w:val="003307E1"/>
    <w:rsid w:val="00330917"/>
    <w:rsid w:val="00330CF5"/>
    <w:rsid w:val="003317CB"/>
    <w:rsid w:val="00332E59"/>
    <w:rsid w:val="00333F08"/>
    <w:rsid w:val="00333FEF"/>
    <w:rsid w:val="00334273"/>
    <w:rsid w:val="00334684"/>
    <w:rsid w:val="003346D5"/>
    <w:rsid w:val="0033486D"/>
    <w:rsid w:val="00334D2D"/>
    <w:rsid w:val="00334EB8"/>
    <w:rsid w:val="0033508E"/>
    <w:rsid w:val="003350A2"/>
    <w:rsid w:val="00336149"/>
    <w:rsid w:val="00336755"/>
    <w:rsid w:val="00337A32"/>
    <w:rsid w:val="003412A8"/>
    <w:rsid w:val="00341A68"/>
    <w:rsid w:val="003420E9"/>
    <w:rsid w:val="003423D3"/>
    <w:rsid w:val="00342C8D"/>
    <w:rsid w:val="00342D78"/>
    <w:rsid w:val="003450BF"/>
    <w:rsid w:val="00345B18"/>
    <w:rsid w:val="00345C4D"/>
    <w:rsid w:val="00346857"/>
    <w:rsid w:val="00346BE9"/>
    <w:rsid w:val="00347455"/>
    <w:rsid w:val="003476CB"/>
    <w:rsid w:val="00347BD5"/>
    <w:rsid w:val="00347FDB"/>
    <w:rsid w:val="00350B12"/>
    <w:rsid w:val="00351840"/>
    <w:rsid w:val="00351D34"/>
    <w:rsid w:val="00352A5D"/>
    <w:rsid w:val="00354C96"/>
    <w:rsid w:val="00354FF4"/>
    <w:rsid w:val="003553C5"/>
    <w:rsid w:val="003564F5"/>
    <w:rsid w:val="0035738D"/>
    <w:rsid w:val="003574D7"/>
    <w:rsid w:val="00357DE3"/>
    <w:rsid w:val="0036007F"/>
    <w:rsid w:val="003610B3"/>
    <w:rsid w:val="00361D1C"/>
    <w:rsid w:val="00361EE1"/>
    <w:rsid w:val="003624D0"/>
    <w:rsid w:val="00362AD6"/>
    <w:rsid w:val="00362FD3"/>
    <w:rsid w:val="00363299"/>
    <w:rsid w:val="00363729"/>
    <w:rsid w:val="003646F4"/>
    <w:rsid w:val="003647F5"/>
    <w:rsid w:val="00365026"/>
    <w:rsid w:val="00365667"/>
    <w:rsid w:val="00365AA0"/>
    <w:rsid w:val="00365BA4"/>
    <w:rsid w:val="00367E50"/>
    <w:rsid w:val="00367EA7"/>
    <w:rsid w:val="00367F7B"/>
    <w:rsid w:val="00371025"/>
    <w:rsid w:val="0037126F"/>
    <w:rsid w:val="0037147F"/>
    <w:rsid w:val="003715A0"/>
    <w:rsid w:val="00371BEA"/>
    <w:rsid w:val="00372CD1"/>
    <w:rsid w:val="00372EFF"/>
    <w:rsid w:val="0037315A"/>
    <w:rsid w:val="003739E2"/>
    <w:rsid w:val="003745F5"/>
    <w:rsid w:val="0037553C"/>
    <w:rsid w:val="003768C2"/>
    <w:rsid w:val="003771F2"/>
    <w:rsid w:val="00377526"/>
    <w:rsid w:val="0037785F"/>
    <w:rsid w:val="00377DD7"/>
    <w:rsid w:val="00380F2E"/>
    <w:rsid w:val="0038105E"/>
    <w:rsid w:val="0038108F"/>
    <w:rsid w:val="00381F77"/>
    <w:rsid w:val="00382497"/>
    <w:rsid w:val="003838E4"/>
    <w:rsid w:val="0038462D"/>
    <w:rsid w:val="00384D4E"/>
    <w:rsid w:val="003852F0"/>
    <w:rsid w:val="0038646F"/>
    <w:rsid w:val="0038657A"/>
    <w:rsid w:val="00386A0C"/>
    <w:rsid w:val="003870D3"/>
    <w:rsid w:val="0038773C"/>
    <w:rsid w:val="00390CB9"/>
    <w:rsid w:val="00391486"/>
    <w:rsid w:val="003916A7"/>
    <w:rsid w:val="0039182F"/>
    <w:rsid w:val="00391C88"/>
    <w:rsid w:val="00392071"/>
    <w:rsid w:val="00392094"/>
    <w:rsid w:val="003930B0"/>
    <w:rsid w:val="00394422"/>
    <w:rsid w:val="0039482E"/>
    <w:rsid w:val="00394FBE"/>
    <w:rsid w:val="00395082"/>
    <w:rsid w:val="0039617C"/>
    <w:rsid w:val="003967F2"/>
    <w:rsid w:val="00396B4D"/>
    <w:rsid w:val="00396F6E"/>
    <w:rsid w:val="00397D3D"/>
    <w:rsid w:val="003A0599"/>
    <w:rsid w:val="003A1026"/>
    <w:rsid w:val="003A12C9"/>
    <w:rsid w:val="003A1C9B"/>
    <w:rsid w:val="003A1D5A"/>
    <w:rsid w:val="003A24F2"/>
    <w:rsid w:val="003A2547"/>
    <w:rsid w:val="003A460B"/>
    <w:rsid w:val="003A465E"/>
    <w:rsid w:val="003A4D82"/>
    <w:rsid w:val="003A5281"/>
    <w:rsid w:val="003A602D"/>
    <w:rsid w:val="003A60D9"/>
    <w:rsid w:val="003A6784"/>
    <w:rsid w:val="003B08DD"/>
    <w:rsid w:val="003B0ECE"/>
    <w:rsid w:val="003B19E7"/>
    <w:rsid w:val="003B2D2F"/>
    <w:rsid w:val="003B3351"/>
    <w:rsid w:val="003B3823"/>
    <w:rsid w:val="003B3995"/>
    <w:rsid w:val="003B3B00"/>
    <w:rsid w:val="003B4CFF"/>
    <w:rsid w:val="003B523D"/>
    <w:rsid w:val="003B5886"/>
    <w:rsid w:val="003B5C02"/>
    <w:rsid w:val="003B62B6"/>
    <w:rsid w:val="003B6837"/>
    <w:rsid w:val="003B688D"/>
    <w:rsid w:val="003B700D"/>
    <w:rsid w:val="003B798C"/>
    <w:rsid w:val="003B7C61"/>
    <w:rsid w:val="003B7EC4"/>
    <w:rsid w:val="003C01AC"/>
    <w:rsid w:val="003C0A71"/>
    <w:rsid w:val="003C100A"/>
    <w:rsid w:val="003C1C9D"/>
    <w:rsid w:val="003C3FEC"/>
    <w:rsid w:val="003C4246"/>
    <w:rsid w:val="003C4389"/>
    <w:rsid w:val="003C58E8"/>
    <w:rsid w:val="003C5A7D"/>
    <w:rsid w:val="003C5EA3"/>
    <w:rsid w:val="003C6262"/>
    <w:rsid w:val="003C6729"/>
    <w:rsid w:val="003D1D17"/>
    <w:rsid w:val="003D2198"/>
    <w:rsid w:val="003D22F8"/>
    <w:rsid w:val="003D2A99"/>
    <w:rsid w:val="003D3CD1"/>
    <w:rsid w:val="003D40AE"/>
    <w:rsid w:val="003D4242"/>
    <w:rsid w:val="003D47F9"/>
    <w:rsid w:val="003D4926"/>
    <w:rsid w:val="003D52C4"/>
    <w:rsid w:val="003D5A20"/>
    <w:rsid w:val="003D5A31"/>
    <w:rsid w:val="003D5E9C"/>
    <w:rsid w:val="003D6DA8"/>
    <w:rsid w:val="003D705F"/>
    <w:rsid w:val="003D70FB"/>
    <w:rsid w:val="003D711B"/>
    <w:rsid w:val="003D7561"/>
    <w:rsid w:val="003D7B63"/>
    <w:rsid w:val="003E01DB"/>
    <w:rsid w:val="003E11D4"/>
    <w:rsid w:val="003E1BA0"/>
    <w:rsid w:val="003E22C9"/>
    <w:rsid w:val="003E2BB8"/>
    <w:rsid w:val="003E3183"/>
    <w:rsid w:val="003E3307"/>
    <w:rsid w:val="003E3F37"/>
    <w:rsid w:val="003E4ECF"/>
    <w:rsid w:val="003E4ED8"/>
    <w:rsid w:val="003E5A99"/>
    <w:rsid w:val="003E5E22"/>
    <w:rsid w:val="003E6216"/>
    <w:rsid w:val="003E6C86"/>
    <w:rsid w:val="003E6DEC"/>
    <w:rsid w:val="003E7B2D"/>
    <w:rsid w:val="003E7F84"/>
    <w:rsid w:val="003F0C8B"/>
    <w:rsid w:val="003F0E88"/>
    <w:rsid w:val="003F12FB"/>
    <w:rsid w:val="003F131C"/>
    <w:rsid w:val="003F151E"/>
    <w:rsid w:val="003F1743"/>
    <w:rsid w:val="003F1938"/>
    <w:rsid w:val="003F2D44"/>
    <w:rsid w:val="003F3532"/>
    <w:rsid w:val="003F3645"/>
    <w:rsid w:val="003F3FD6"/>
    <w:rsid w:val="003F3FE1"/>
    <w:rsid w:val="003F4F28"/>
    <w:rsid w:val="003F7007"/>
    <w:rsid w:val="003F723A"/>
    <w:rsid w:val="003F7761"/>
    <w:rsid w:val="00400ECE"/>
    <w:rsid w:val="004014AB"/>
    <w:rsid w:val="00401799"/>
    <w:rsid w:val="00401AEB"/>
    <w:rsid w:val="00401CA4"/>
    <w:rsid w:val="00403C89"/>
    <w:rsid w:val="004045E5"/>
    <w:rsid w:val="00404966"/>
    <w:rsid w:val="004060A1"/>
    <w:rsid w:val="00406871"/>
    <w:rsid w:val="004071C4"/>
    <w:rsid w:val="00407481"/>
    <w:rsid w:val="00407CD9"/>
    <w:rsid w:val="00407EC6"/>
    <w:rsid w:val="00407F4C"/>
    <w:rsid w:val="00407FCF"/>
    <w:rsid w:val="00410854"/>
    <w:rsid w:val="00410AF1"/>
    <w:rsid w:val="00410E2D"/>
    <w:rsid w:val="00411AEA"/>
    <w:rsid w:val="00411BFF"/>
    <w:rsid w:val="004128BC"/>
    <w:rsid w:val="0041297F"/>
    <w:rsid w:val="00413623"/>
    <w:rsid w:val="00414E50"/>
    <w:rsid w:val="00414F89"/>
    <w:rsid w:val="00415111"/>
    <w:rsid w:val="004151FF"/>
    <w:rsid w:val="00415845"/>
    <w:rsid w:val="00416730"/>
    <w:rsid w:val="00416AA7"/>
    <w:rsid w:val="004173B7"/>
    <w:rsid w:val="004207FB"/>
    <w:rsid w:val="00420C65"/>
    <w:rsid w:val="00420DD2"/>
    <w:rsid w:val="00420DED"/>
    <w:rsid w:val="004211B3"/>
    <w:rsid w:val="00421735"/>
    <w:rsid w:val="004227B9"/>
    <w:rsid w:val="004227E9"/>
    <w:rsid w:val="00422B1B"/>
    <w:rsid w:val="00423643"/>
    <w:rsid w:val="00423734"/>
    <w:rsid w:val="00423D16"/>
    <w:rsid w:val="00424378"/>
    <w:rsid w:val="0042463C"/>
    <w:rsid w:val="00424B05"/>
    <w:rsid w:val="004258C1"/>
    <w:rsid w:val="00425B4D"/>
    <w:rsid w:val="00425D4B"/>
    <w:rsid w:val="00426D87"/>
    <w:rsid w:val="00426F2A"/>
    <w:rsid w:val="004271D7"/>
    <w:rsid w:val="0042731E"/>
    <w:rsid w:val="00427E99"/>
    <w:rsid w:val="00430CC3"/>
    <w:rsid w:val="0043112D"/>
    <w:rsid w:val="00431CE8"/>
    <w:rsid w:val="004329A3"/>
    <w:rsid w:val="0043331A"/>
    <w:rsid w:val="0043369E"/>
    <w:rsid w:val="00433B4D"/>
    <w:rsid w:val="004350F2"/>
    <w:rsid w:val="004350FC"/>
    <w:rsid w:val="00435255"/>
    <w:rsid w:val="004376A1"/>
    <w:rsid w:val="00437E63"/>
    <w:rsid w:val="00437EDC"/>
    <w:rsid w:val="00440568"/>
    <w:rsid w:val="00440930"/>
    <w:rsid w:val="00440CAD"/>
    <w:rsid w:val="0044260A"/>
    <w:rsid w:val="00442A3D"/>
    <w:rsid w:val="004436E6"/>
    <w:rsid w:val="004437BB"/>
    <w:rsid w:val="004438D5"/>
    <w:rsid w:val="00443A95"/>
    <w:rsid w:val="00443F16"/>
    <w:rsid w:val="00444500"/>
    <w:rsid w:val="00444D9E"/>
    <w:rsid w:val="00445299"/>
    <w:rsid w:val="004453D3"/>
    <w:rsid w:val="004458E4"/>
    <w:rsid w:val="00445E85"/>
    <w:rsid w:val="00446768"/>
    <w:rsid w:val="00446EF7"/>
    <w:rsid w:val="00447C86"/>
    <w:rsid w:val="00447D3A"/>
    <w:rsid w:val="004505CB"/>
    <w:rsid w:val="00451041"/>
    <w:rsid w:val="00451A2C"/>
    <w:rsid w:val="00451F03"/>
    <w:rsid w:val="004522B1"/>
    <w:rsid w:val="004527A4"/>
    <w:rsid w:val="00452932"/>
    <w:rsid w:val="0045295D"/>
    <w:rsid w:val="00452CFF"/>
    <w:rsid w:val="00452E58"/>
    <w:rsid w:val="00453C5C"/>
    <w:rsid w:val="00453E05"/>
    <w:rsid w:val="00454203"/>
    <w:rsid w:val="0045500F"/>
    <w:rsid w:val="00456D3E"/>
    <w:rsid w:val="00456D69"/>
    <w:rsid w:val="004573BE"/>
    <w:rsid w:val="00457FB0"/>
    <w:rsid w:val="00460261"/>
    <w:rsid w:val="00460ADC"/>
    <w:rsid w:val="00460D9F"/>
    <w:rsid w:val="00461C65"/>
    <w:rsid w:val="004624FC"/>
    <w:rsid w:val="0046260D"/>
    <w:rsid w:val="00463B2C"/>
    <w:rsid w:val="0046447A"/>
    <w:rsid w:val="004645D0"/>
    <w:rsid w:val="00464C05"/>
    <w:rsid w:val="00464D58"/>
    <w:rsid w:val="00464E4F"/>
    <w:rsid w:val="0046551C"/>
    <w:rsid w:val="00467E15"/>
    <w:rsid w:val="00470307"/>
    <w:rsid w:val="00470552"/>
    <w:rsid w:val="0047059D"/>
    <w:rsid w:val="00471BB4"/>
    <w:rsid w:val="00471E04"/>
    <w:rsid w:val="004720EE"/>
    <w:rsid w:val="00472213"/>
    <w:rsid w:val="00472E71"/>
    <w:rsid w:val="00473111"/>
    <w:rsid w:val="00473327"/>
    <w:rsid w:val="00473675"/>
    <w:rsid w:val="004737A7"/>
    <w:rsid w:val="004738AB"/>
    <w:rsid w:val="004747D5"/>
    <w:rsid w:val="00474A27"/>
    <w:rsid w:val="00475AD1"/>
    <w:rsid w:val="00476096"/>
    <w:rsid w:val="00477684"/>
    <w:rsid w:val="00477834"/>
    <w:rsid w:val="00477860"/>
    <w:rsid w:val="00477B44"/>
    <w:rsid w:val="00480D5F"/>
    <w:rsid w:val="004817BD"/>
    <w:rsid w:val="004819CC"/>
    <w:rsid w:val="004819D9"/>
    <w:rsid w:val="00481AB3"/>
    <w:rsid w:val="00481CD1"/>
    <w:rsid w:val="00482022"/>
    <w:rsid w:val="004824F9"/>
    <w:rsid w:val="00482789"/>
    <w:rsid w:val="004827A3"/>
    <w:rsid w:val="00482894"/>
    <w:rsid w:val="004829A3"/>
    <w:rsid w:val="00482AE2"/>
    <w:rsid w:val="00482F18"/>
    <w:rsid w:val="00483465"/>
    <w:rsid w:val="004834F9"/>
    <w:rsid w:val="00483616"/>
    <w:rsid w:val="0048427F"/>
    <w:rsid w:val="004847C8"/>
    <w:rsid w:val="00485D71"/>
    <w:rsid w:val="00486081"/>
    <w:rsid w:val="00487803"/>
    <w:rsid w:val="0048788B"/>
    <w:rsid w:val="00487FF8"/>
    <w:rsid w:val="004909E8"/>
    <w:rsid w:val="0049228A"/>
    <w:rsid w:val="00492408"/>
    <w:rsid w:val="0049309C"/>
    <w:rsid w:val="004945DF"/>
    <w:rsid w:val="004953E8"/>
    <w:rsid w:val="00495931"/>
    <w:rsid w:val="00495B65"/>
    <w:rsid w:val="0049772D"/>
    <w:rsid w:val="00497A0F"/>
    <w:rsid w:val="004A1AF4"/>
    <w:rsid w:val="004A26EB"/>
    <w:rsid w:val="004A355A"/>
    <w:rsid w:val="004A3D3B"/>
    <w:rsid w:val="004A45C5"/>
    <w:rsid w:val="004A4C58"/>
    <w:rsid w:val="004A4F74"/>
    <w:rsid w:val="004A5CCC"/>
    <w:rsid w:val="004A5D42"/>
    <w:rsid w:val="004A6EC2"/>
    <w:rsid w:val="004A729D"/>
    <w:rsid w:val="004A7D78"/>
    <w:rsid w:val="004B09C1"/>
    <w:rsid w:val="004B0FE6"/>
    <w:rsid w:val="004B21B2"/>
    <w:rsid w:val="004B26F0"/>
    <w:rsid w:val="004B2DE3"/>
    <w:rsid w:val="004B2E8C"/>
    <w:rsid w:val="004B3DD2"/>
    <w:rsid w:val="004B3EF5"/>
    <w:rsid w:val="004B40BC"/>
    <w:rsid w:val="004B47EE"/>
    <w:rsid w:val="004B5567"/>
    <w:rsid w:val="004B561F"/>
    <w:rsid w:val="004B660D"/>
    <w:rsid w:val="004B7CE4"/>
    <w:rsid w:val="004C0970"/>
    <w:rsid w:val="004C0CFC"/>
    <w:rsid w:val="004C0D8B"/>
    <w:rsid w:val="004C11C0"/>
    <w:rsid w:val="004C21FE"/>
    <w:rsid w:val="004C23F5"/>
    <w:rsid w:val="004C332D"/>
    <w:rsid w:val="004C4278"/>
    <w:rsid w:val="004C5D13"/>
    <w:rsid w:val="004C6305"/>
    <w:rsid w:val="004C63FC"/>
    <w:rsid w:val="004C700A"/>
    <w:rsid w:val="004C7074"/>
    <w:rsid w:val="004C7B15"/>
    <w:rsid w:val="004D3025"/>
    <w:rsid w:val="004D45F8"/>
    <w:rsid w:val="004D510E"/>
    <w:rsid w:val="004D6716"/>
    <w:rsid w:val="004D77F1"/>
    <w:rsid w:val="004D7A3A"/>
    <w:rsid w:val="004D7F4D"/>
    <w:rsid w:val="004E0150"/>
    <w:rsid w:val="004E21E5"/>
    <w:rsid w:val="004E28F4"/>
    <w:rsid w:val="004E3561"/>
    <w:rsid w:val="004E44CD"/>
    <w:rsid w:val="004E4B05"/>
    <w:rsid w:val="004E6050"/>
    <w:rsid w:val="004E631F"/>
    <w:rsid w:val="004E6E11"/>
    <w:rsid w:val="004E7168"/>
    <w:rsid w:val="004E739E"/>
    <w:rsid w:val="004F086B"/>
    <w:rsid w:val="004F1EB7"/>
    <w:rsid w:val="004F1F02"/>
    <w:rsid w:val="004F3431"/>
    <w:rsid w:val="004F3C8A"/>
    <w:rsid w:val="004F4C20"/>
    <w:rsid w:val="004F514B"/>
    <w:rsid w:val="004F5D3B"/>
    <w:rsid w:val="004F5E36"/>
    <w:rsid w:val="004F6194"/>
    <w:rsid w:val="004F646B"/>
    <w:rsid w:val="004F6588"/>
    <w:rsid w:val="004F6CE8"/>
    <w:rsid w:val="004F6EA5"/>
    <w:rsid w:val="004F749D"/>
    <w:rsid w:val="00500528"/>
    <w:rsid w:val="005017A0"/>
    <w:rsid w:val="00502806"/>
    <w:rsid w:val="0050328C"/>
    <w:rsid w:val="0050334D"/>
    <w:rsid w:val="00504208"/>
    <w:rsid w:val="00504420"/>
    <w:rsid w:val="00504B76"/>
    <w:rsid w:val="0050549B"/>
    <w:rsid w:val="00505901"/>
    <w:rsid w:val="00506E82"/>
    <w:rsid w:val="00507228"/>
    <w:rsid w:val="00507335"/>
    <w:rsid w:val="00507EC9"/>
    <w:rsid w:val="00507F32"/>
    <w:rsid w:val="00507FF9"/>
    <w:rsid w:val="0051054E"/>
    <w:rsid w:val="0051151A"/>
    <w:rsid w:val="00511599"/>
    <w:rsid w:val="0051241A"/>
    <w:rsid w:val="00512EBF"/>
    <w:rsid w:val="00513390"/>
    <w:rsid w:val="00513456"/>
    <w:rsid w:val="0051350E"/>
    <w:rsid w:val="005135D7"/>
    <w:rsid w:val="005144E5"/>
    <w:rsid w:val="00514BD1"/>
    <w:rsid w:val="00515313"/>
    <w:rsid w:val="005156BB"/>
    <w:rsid w:val="00515DEF"/>
    <w:rsid w:val="00515EE7"/>
    <w:rsid w:val="00516B40"/>
    <w:rsid w:val="0051721C"/>
    <w:rsid w:val="0051730A"/>
    <w:rsid w:val="005177E9"/>
    <w:rsid w:val="00517A7B"/>
    <w:rsid w:val="00517B8E"/>
    <w:rsid w:val="00517BC0"/>
    <w:rsid w:val="005200F2"/>
    <w:rsid w:val="00520C41"/>
    <w:rsid w:val="00520E04"/>
    <w:rsid w:val="00521E23"/>
    <w:rsid w:val="00522596"/>
    <w:rsid w:val="00523B1F"/>
    <w:rsid w:val="00523DB5"/>
    <w:rsid w:val="00523E0C"/>
    <w:rsid w:val="00524305"/>
    <w:rsid w:val="005243BC"/>
    <w:rsid w:val="005249A7"/>
    <w:rsid w:val="00524AC5"/>
    <w:rsid w:val="00524F49"/>
    <w:rsid w:val="0052640A"/>
    <w:rsid w:val="00526473"/>
    <w:rsid w:val="005270D8"/>
    <w:rsid w:val="005300F9"/>
    <w:rsid w:val="00530CD0"/>
    <w:rsid w:val="00531839"/>
    <w:rsid w:val="00532231"/>
    <w:rsid w:val="00532245"/>
    <w:rsid w:val="005324FF"/>
    <w:rsid w:val="0053265F"/>
    <w:rsid w:val="00532B4A"/>
    <w:rsid w:val="00532E4A"/>
    <w:rsid w:val="0053421D"/>
    <w:rsid w:val="0053449B"/>
    <w:rsid w:val="00534F82"/>
    <w:rsid w:val="00535205"/>
    <w:rsid w:val="005355EB"/>
    <w:rsid w:val="00535670"/>
    <w:rsid w:val="005356BF"/>
    <w:rsid w:val="00535808"/>
    <w:rsid w:val="005365CB"/>
    <w:rsid w:val="00536A56"/>
    <w:rsid w:val="00536B88"/>
    <w:rsid w:val="005378C0"/>
    <w:rsid w:val="00537C8B"/>
    <w:rsid w:val="00537D10"/>
    <w:rsid w:val="0054084E"/>
    <w:rsid w:val="00540987"/>
    <w:rsid w:val="00541AAF"/>
    <w:rsid w:val="00541D92"/>
    <w:rsid w:val="00542C70"/>
    <w:rsid w:val="005432AE"/>
    <w:rsid w:val="00545855"/>
    <w:rsid w:val="00546031"/>
    <w:rsid w:val="005467A5"/>
    <w:rsid w:val="00546852"/>
    <w:rsid w:val="00547713"/>
    <w:rsid w:val="00547A0D"/>
    <w:rsid w:val="00547C7D"/>
    <w:rsid w:val="00547E3E"/>
    <w:rsid w:val="00550347"/>
    <w:rsid w:val="005508A0"/>
    <w:rsid w:val="005509B7"/>
    <w:rsid w:val="0055147C"/>
    <w:rsid w:val="00552095"/>
    <w:rsid w:val="00552BDE"/>
    <w:rsid w:val="00552F34"/>
    <w:rsid w:val="00553CA4"/>
    <w:rsid w:val="005542E8"/>
    <w:rsid w:val="00554448"/>
    <w:rsid w:val="0055463F"/>
    <w:rsid w:val="00554AA3"/>
    <w:rsid w:val="00554E62"/>
    <w:rsid w:val="00554FA3"/>
    <w:rsid w:val="00555FB4"/>
    <w:rsid w:val="005566F4"/>
    <w:rsid w:val="00556F7E"/>
    <w:rsid w:val="00560087"/>
    <w:rsid w:val="00561D70"/>
    <w:rsid w:val="00561F5A"/>
    <w:rsid w:val="00561FAB"/>
    <w:rsid w:val="005621C0"/>
    <w:rsid w:val="005631D4"/>
    <w:rsid w:val="00563BD9"/>
    <w:rsid w:val="00564295"/>
    <w:rsid w:val="005642DA"/>
    <w:rsid w:val="00564480"/>
    <w:rsid w:val="00564641"/>
    <w:rsid w:val="00564ED8"/>
    <w:rsid w:val="00565499"/>
    <w:rsid w:val="00565E0C"/>
    <w:rsid w:val="00566076"/>
    <w:rsid w:val="00566383"/>
    <w:rsid w:val="005673E9"/>
    <w:rsid w:val="00567413"/>
    <w:rsid w:val="00567A07"/>
    <w:rsid w:val="00570438"/>
    <w:rsid w:val="005706F8"/>
    <w:rsid w:val="00571101"/>
    <w:rsid w:val="0057122B"/>
    <w:rsid w:val="00571846"/>
    <w:rsid w:val="005718D9"/>
    <w:rsid w:val="00571BEC"/>
    <w:rsid w:val="0057218D"/>
    <w:rsid w:val="00572E14"/>
    <w:rsid w:val="005735C2"/>
    <w:rsid w:val="00574089"/>
    <w:rsid w:val="00574265"/>
    <w:rsid w:val="00574BEE"/>
    <w:rsid w:val="00574C95"/>
    <w:rsid w:val="00574F60"/>
    <w:rsid w:val="00575172"/>
    <w:rsid w:val="00575636"/>
    <w:rsid w:val="00575BA4"/>
    <w:rsid w:val="00576240"/>
    <w:rsid w:val="005770B5"/>
    <w:rsid w:val="005775D2"/>
    <w:rsid w:val="00577618"/>
    <w:rsid w:val="005776C6"/>
    <w:rsid w:val="00577C90"/>
    <w:rsid w:val="00580E53"/>
    <w:rsid w:val="0058110F"/>
    <w:rsid w:val="005813C2"/>
    <w:rsid w:val="00581574"/>
    <w:rsid w:val="00581AE2"/>
    <w:rsid w:val="00581BBF"/>
    <w:rsid w:val="00581E5E"/>
    <w:rsid w:val="00582181"/>
    <w:rsid w:val="00582410"/>
    <w:rsid w:val="0058253F"/>
    <w:rsid w:val="005826F1"/>
    <w:rsid w:val="00582760"/>
    <w:rsid w:val="00582FBA"/>
    <w:rsid w:val="00583C20"/>
    <w:rsid w:val="00583C4A"/>
    <w:rsid w:val="005848C1"/>
    <w:rsid w:val="00585166"/>
    <w:rsid w:val="005851C1"/>
    <w:rsid w:val="00586067"/>
    <w:rsid w:val="00586B04"/>
    <w:rsid w:val="00586F43"/>
    <w:rsid w:val="005877D6"/>
    <w:rsid w:val="00587A11"/>
    <w:rsid w:val="00590321"/>
    <w:rsid w:val="00590C15"/>
    <w:rsid w:val="00590C32"/>
    <w:rsid w:val="0059131A"/>
    <w:rsid w:val="005923A6"/>
    <w:rsid w:val="00592B91"/>
    <w:rsid w:val="00592BC7"/>
    <w:rsid w:val="00592F7E"/>
    <w:rsid w:val="00593055"/>
    <w:rsid w:val="0059370E"/>
    <w:rsid w:val="0059378E"/>
    <w:rsid w:val="00593B48"/>
    <w:rsid w:val="00593EFA"/>
    <w:rsid w:val="00593F06"/>
    <w:rsid w:val="00594A7B"/>
    <w:rsid w:val="00595B45"/>
    <w:rsid w:val="00596485"/>
    <w:rsid w:val="0059677A"/>
    <w:rsid w:val="0059708C"/>
    <w:rsid w:val="00597BEE"/>
    <w:rsid w:val="005A0F03"/>
    <w:rsid w:val="005A114B"/>
    <w:rsid w:val="005A1B78"/>
    <w:rsid w:val="005A20DE"/>
    <w:rsid w:val="005A261E"/>
    <w:rsid w:val="005A42CD"/>
    <w:rsid w:val="005A48B8"/>
    <w:rsid w:val="005A4CDC"/>
    <w:rsid w:val="005A4FF8"/>
    <w:rsid w:val="005A5A13"/>
    <w:rsid w:val="005A6810"/>
    <w:rsid w:val="005A695B"/>
    <w:rsid w:val="005A7CE1"/>
    <w:rsid w:val="005B0083"/>
    <w:rsid w:val="005B0115"/>
    <w:rsid w:val="005B1EE3"/>
    <w:rsid w:val="005B2144"/>
    <w:rsid w:val="005B2697"/>
    <w:rsid w:val="005B2CDE"/>
    <w:rsid w:val="005B327B"/>
    <w:rsid w:val="005B39A6"/>
    <w:rsid w:val="005B3DF1"/>
    <w:rsid w:val="005B4B12"/>
    <w:rsid w:val="005B4DFB"/>
    <w:rsid w:val="005B51E4"/>
    <w:rsid w:val="005B5EC3"/>
    <w:rsid w:val="005B5F9C"/>
    <w:rsid w:val="005B631F"/>
    <w:rsid w:val="005B6960"/>
    <w:rsid w:val="005B6A57"/>
    <w:rsid w:val="005B70B9"/>
    <w:rsid w:val="005C078F"/>
    <w:rsid w:val="005C1528"/>
    <w:rsid w:val="005C1CEA"/>
    <w:rsid w:val="005C2CEC"/>
    <w:rsid w:val="005C2F85"/>
    <w:rsid w:val="005C323E"/>
    <w:rsid w:val="005C3E23"/>
    <w:rsid w:val="005C4CC8"/>
    <w:rsid w:val="005C5A10"/>
    <w:rsid w:val="005C637D"/>
    <w:rsid w:val="005C65F3"/>
    <w:rsid w:val="005C687E"/>
    <w:rsid w:val="005D0129"/>
    <w:rsid w:val="005D1920"/>
    <w:rsid w:val="005D1EB4"/>
    <w:rsid w:val="005D21C9"/>
    <w:rsid w:val="005D2218"/>
    <w:rsid w:val="005D397D"/>
    <w:rsid w:val="005D4C93"/>
    <w:rsid w:val="005D5E53"/>
    <w:rsid w:val="005D67B9"/>
    <w:rsid w:val="005E0F54"/>
    <w:rsid w:val="005E17BE"/>
    <w:rsid w:val="005E20AC"/>
    <w:rsid w:val="005E210E"/>
    <w:rsid w:val="005E2A77"/>
    <w:rsid w:val="005E2D04"/>
    <w:rsid w:val="005E2FF8"/>
    <w:rsid w:val="005E30C9"/>
    <w:rsid w:val="005E40B8"/>
    <w:rsid w:val="005E4502"/>
    <w:rsid w:val="005E489E"/>
    <w:rsid w:val="005E4A83"/>
    <w:rsid w:val="005E4EF7"/>
    <w:rsid w:val="005E5964"/>
    <w:rsid w:val="005E5C13"/>
    <w:rsid w:val="005E5C98"/>
    <w:rsid w:val="005E6FD0"/>
    <w:rsid w:val="005E736B"/>
    <w:rsid w:val="005E76AE"/>
    <w:rsid w:val="005F147C"/>
    <w:rsid w:val="005F1B10"/>
    <w:rsid w:val="005F2313"/>
    <w:rsid w:val="005F26A0"/>
    <w:rsid w:val="005F3BC1"/>
    <w:rsid w:val="005F4C35"/>
    <w:rsid w:val="005F4C46"/>
    <w:rsid w:val="005F4EF0"/>
    <w:rsid w:val="005F50B0"/>
    <w:rsid w:val="005F5511"/>
    <w:rsid w:val="005F6947"/>
    <w:rsid w:val="005F69EA"/>
    <w:rsid w:val="005F716E"/>
    <w:rsid w:val="005F7DA7"/>
    <w:rsid w:val="00600432"/>
    <w:rsid w:val="00600462"/>
    <w:rsid w:val="006004F7"/>
    <w:rsid w:val="00600BE8"/>
    <w:rsid w:val="00600D82"/>
    <w:rsid w:val="00601DB3"/>
    <w:rsid w:val="00601FDA"/>
    <w:rsid w:val="0060208E"/>
    <w:rsid w:val="00602F23"/>
    <w:rsid w:val="00603CDB"/>
    <w:rsid w:val="00604C23"/>
    <w:rsid w:val="00605181"/>
    <w:rsid w:val="00605B4C"/>
    <w:rsid w:val="00605DC2"/>
    <w:rsid w:val="00605DFD"/>
    <w:rsid w:val="00605FC1"/>
    <w:rsid w:val="00607A2D"/>
    <w:rsid w:val="00607BD7"/>
    <w:rsid w:val="00607C11"/>
    <w:rsid w:val="00607D6C"/>
    <w:rsid w:val="00607F3B"/>
    <w:rsid w:val="0061068E"/>
    <w:rsid w:val="00610A75"/>
    <w:rsid w:val="00611A78"/>
    <w:rsid w:val="00611EF9"/>
    <w:rsid w:val="00612530"/>
    <w:rsid w:val="00612F15"/>
    <w:rsid w:val="006133C5"/>
    <w:rsid w:val="0061373C"/>
    <w:rsid w:val="00614001"/>
    <w:rsid w:val="00614066"/>
    <w:rsid w:val="0061417A"/>
    <w:rsid w:val="0061421B"/>
    <w:rsid w:val="006155E2"/>
    <w:rsid w:val="00615E3B"/>
    <w:rsid w:val="0061601B"/>
    <w:rsid w:val="00616225"/>
    <w:rsid w:val="006164AF"/>
    <w:rsid w:val="00616C72"/>
    <w:rsid w:val="00617206"/>
    <w:rsid w:val="006178AC"/>
    <w:rsid w:val="00620040"/>
    <w:rsid w:val="0062156F"/>
    <w:rsid w:val="00621F5E"/>
    <w:rsid w:val="00622990"/>
    <w:rsid w:val="006233A8"/>
    <w:rsid w:val="006246E5"/>
    <w:rsid w:val="006247BD"/>
    <w:rsid w:val="00624E71"/>
    <w:rsid w:val="00624E94"/>
    <w:rsid w:val="00625F5D"/>
    <w:rsid w:val="00626327"/>
    <w:rsid w:val="006269EE"/>
    <w:rsid w:val="006271D1"/>
    <w:rsid w:val="006278AF"/>
    <w:rsid w:val="006278B8"/>
    <w:rsid w:val="006279BE"/>
    <w:rsid w:val="00627DC7"/>
    <w:rsid w:val="00627FAC"/>
    <w:rsid w:val="006306F8"/>
    <w:rsid w:val="00630CC5"/>
    <w:rsid w:val="00630EED"/>
    <w:rsid w:val="0063132F"/>
    <w:rsid w:val="006314BF"/>
    <w:rsid w:val="006314E5"/>
    <w:rsid w:val="00631A93"/>
    <w:rsid w:val="00631B5F"/>
    <w:rsid w:val="0063203A"/>
    <w:rsid w:val="006324E1"/>
    <w:rsid w:val="00632581"/>
    <w:rsid w:val="00632DD5"/>
    <w:rsid w:val="0063338C"/>
    <w:rsid w:val="00633748"/>
    <w:rsid w:val="00634279"/>
    <w:rsid w:val="0063444F"/>
    <w:rsid w:val="006349B6"/>
    <w:rsid w:val="0063583D"/>
    <w:rsid w:val="00635EDF"/>
    <w:rsid w:val="0063606C"/>
    <w:rsid w:val="00636219"/>
    <w:rsid w:val="006366C8"/>
    <w:rsid w:val="00636C8D"/>
    <w:rsid w:val="00636DBA"/>
    <w:rsid w:val="006370AB"/>
    <w:rsid w:val="00637C5C"/>
    <w:rsid w:val="00637DF9"/>
    <w:rsid w:val="0064133F"/>
    <w:rsid w:val="00642622"/>
    <w:rsid w:val="0064293A"/>
    <w:rsid w:val="00642DB6"/>
    <w:rsid w:val="0064354E"/>
    <w:rsid w:val="006440B8"/>
    <w:rsid w:val="00644F2F"/>
    <w:rsid w:val="00644F85"/>
    <w:rsid w:val="006453F5"/>
    <w:rsid w:val="006457FA"/>
    <w:rsid w:val="00645E2B"/>
    <w:rsid w:val="00646B92"/>
    <w:rsid w:val="0064715E"/>
    <w:rsid w:val="006472FE"/>
    <w:rsid w:val="00647648"/>
    <w:rsid w:val="00650F7B"/>
    <w:rsid w:val="0065114B"/>
    <w:rsid w:val="0065237C"/>
    <w:rsid w:val="00652440"/>
    <w:rsid w:val="00652D5C"/>
    <w:rsid w:val="00653016"/>
    <w:rsid w:val="00653634"/>
    <w:rsid w:val="00653702"/>
    <w:rsid w:val="006546B2"/>
    <w:rsid w:val="00654F11"/>
    <w:rsid w:val="0065506F"/>
    <w:rsid w:val="00655360"/>
    <w:rsid w:val="0065548F"/>
    <w:rsid w:val="00655E1C"/>
    <w:rsid w:val="006560E7"/>
    <w:rsid w:val="00656EB9"/>
    <w:rsid w:val="00660BFF"/>
    <w:rsid w:val="00661C02"/>
    <w:rsid w:val="00662134"/>
    <w:rsid w:val="006621E0"/>
    <w:rsid w:val="006636CF"/>
    <w:rsid w:val="00663BF6"/>
    <w:rsid w:val="00664728"/>
    <w:rsid w:val="00664A48"/>
    <w:rsid w:val="00664C13"/>
    <w:rsid w:val="00664D89"/>
    <w:rsid w:val="00665397"/>
    <w:rsid w:val="0066631A"/>
    <w:rsid w:val="006668BA"/>
    <w:rsid w:val="00666AD0"/>
    <w:rsid w:val="00666CD4"/>
    <w:rsid w:val="00667C5B"/>
    <w:rsid w:val="00670249"/>
    <w:rsid w:val="00670780"/>
    <w:rsid w:val="00671055"/>
    <w:rsid w:val="006712C2"/>
    <w:rsid w:val="00672285"/>
    <w:rsid w:val="00673AD0"/>
    <w:rsid w:val="006740D5"/>
    <w:rsid w:val="00675C78"/>
    <w:rsid w:val="00676515"/>
    <w:rsid w:val="00676AEC"/>
    <w:rsid w:val="00676BEF"/>
    <w:rsid w:val="00676DC5"/>
    <w:rsid w:val="00680382"/>
    <w:rsid w:val="006811FE"/>
    <w:rsid w:val="0068229A"/>
    <w:rsid w:val="006822CA"/>
    <w:rsid w:val="006825B2"/>
    <w:rsid w:val="00682C1C"/>
    <w:rsid w:val="006832A0"/>
    <w:rsid w:val="00684206"/>
    <w:rsid w:val="00684523"/>
    <w:rsid w:val="00684995"/>
    <w:rsid w:val="00684E78"/>
    <w:rsid w:val="00685A12"/>
    <w:rsid w:val="0068652D"/>
    <w:rsid w:val="00686648"/>
    <w:rsid w:val="00686D6B"/>
    <w:rsid w:val="006871A7"/>
    <w:rsid w:val="00687A4C"/>
    <w:rsid w:val="00687CA4"/>
    <w:rsid w:val="0069030E"/>
    <w:rsid w:val="006917C2"/>
    <w:rsid w:val="00691BBE"/>
    <w:rsid w:val="00691CAA"/>
    <w:rsid w:val="00692FFE"/>
    <w:rsid w:val="0069315F"/>
    <w:rsid w:val="0069399E"/>
    <w:rsid w:val="0069402A"/>
    <w:rsid w:val="0069424B"/>
    <w:rsid w:val="00694393"/>
    <w:rsid w:val="0069485F"/>
    <w:rsid w:val="00694943"/>
    <w:rsid w:val="00695563"/>
    <w:rsid w:val="00695C05"/>
    <w:rsid w:val="00696E23"/>
    <w:rsid w:val="00697FD4"/>
    <w:rsid w:val="006A0013"/>
    <w:rsid w:val="006A027F"/>
    <w:rsid w:val="006A0C30"/>
    <w:rsid w:val="006A1FD1"/>
    <w:rsid w:val="006A2575"/>
    <w:rsid w:val="006A3826"/>
    <w:rsid w:val="006A382F"/>
    <w:rsid w:val="006A39DA"/>
    <w:rsid w:val="006A3C60"/>
    <w:rsid w:val="006A46FC"/>
    <w:rsid w:val="006A4AC4"/>
    <w:rsid w:val="006A4F90"/>
    <w:rsid w:val="006A5727"/>
    <w:rsid w:val="006A5D32"/>
    <w:rsid w:val="006A5DE6"/>
    <w:rsid w:val="006A721F"/>
    <w:rsid w:val="006B049C"/>
    <w:rsid w:val="006B0613"/>
    <w:rsid w:val="006B0949"/>
    <w:rsid w:val="006B0E23"/>
    <w:rsid w:val="006B105A"/>
    <w:rsid w:val="006B1130"/>
    <w:rsid w:val="006B1875"/>
    <w:rsid w:val="006B2641"/>
    <w:rsid w:val="006B2E98"/>
    <w:rsid w:val="006B2FE1"/>
    <w:rsid w:val="006B3259"/>
    <w:rsid w:val="006B3F20"/>
    <w:rsid w:val="006B520C"/>
    <w:rsid w:val="006B5A24"/>
    <w:rsid w:val="006B686D"/>
    <w:rsid w:val="006B7702"/>
    <w:rsid w:val="006B77A2"/>
    <w:rsid w:val="006B78D3"/>
    <w:rsid w:val="006C009A"/>
    <w:rsid w:val="006C093C"/>
    <w:rsid w:val="006C0D54"/>
    <w:rsid w:val="006C0D59"/>
    <w:rsid w:val="006C0E56"/>
    <w:rsid w:val="006C0F36"/>
    <w:rsid w:val="006C10A2"/>
    <w:rsid w:val="006C1824"/>
    <w:rsid w:val="006C226F"/>
    <w:rsid w:val="006C295B"/>
    <w:rsid w:val="006C2BBB"/>
    <w:rsid w:val="006C3302"/>
    <w:rsid w:val="006C3438"/>
    <w:rsid w:val="006C3692"/>
    <w:rsid w:val="006C3F54"/>
    <w:rsid w:val="006C4088"/>
    <w:rsid w:val="006C475E"/>
    <w:rsid w:val="006C5834"/>
    <w:rsid w:val="006C6453"/>
    <w:rsid w:val="006C6FC9"/>
    <w:rsid w:val="006C72F4"/>
    <w:rsid w:val="006C7DA7"/>
    <w:rsid w:val="006D01AC"/>
    <w:rsid w:val="006D0B02"/>
    <w:rsid w:val="006D0C80"/>
    <w:rsid w:val="006D111F"/>
    <w:rsid w:val="006D146F"/>
    <w:rsid w:val="006D16AF"/>
    <w:rsid w:val="006D1FAF"/>
    <w:rsid w:val="006D268D"/>
    <w:rsid w:val="006D3172"/>
    <w:rsid w:val="006D3394"/>
    <w:rsid w:val="006D3D86"/>
    <w:rsid w:val="006D3EA3"/>
    <w:rsid w:val="006D5069"/>
    <w:rsid w:val="006D54DB"/>
    <w:rsid w:val="006D5C29"/>
    <w:rsid w:val="006D5E25"/>
    <w:rsid w:val="006D6AE2"/>
    <w:rsid w:val="006D6D3A"/>
    <w:rsid w:val="006D700E"/>
    <w:rsid w:val="006D707D"/>
    <w:rsid w:val="006D723C"/>
    <w:rsid w:val="006D7E80"/>
    <w:rsid w:val="006D7F1D"/>
    <w:rsid w:val="006D7FBC"/>
    <w:rsid w:val="006E0741"/>
    <w:rsid w:val="006E074D"/>
    <w:rsid w:val="006E07E5"/>
    <w:rsid w:val="006E1711"/>
    <w:rsid w:val="006E1822"/>
    <w:rsid w:val="006E223F"/>
    <w:rsid w:val="006E24F7"/>
    <w:rsid w:val="006E28F6"/>
    <w:rsid w:val="006E296D"/>
    <w:rsid w:val="006E2F94"/>
    <w:rsid w:val="006E34F7"/>
    <w:rsid w:val="006E370A"/>
    <w:rsid w:val="006E4368"/>
    <w:rsid w:val="006E466E"/>
    <w:rsid w:val="006E471C"/>
    <w:rsid w:val="006E4B6D"/>
    <w:rsid w:val="006E4DF8"/>
    <w:rsid w:val="006E525B"/>
    <w:rsid w:val="006E5AE5"/>
    <w:rsid w:val="006E5B33"/>
    <w:rsid w:val="006E5DA9"/>
    <w:rsid w:val="006E6E7C"/>
    <w:rsid w:val="006E787A"/>
    <w:rsid w:val="006E7F41"/>
    <w:rsid w:val="006F0400"/>
    <w:rsid w:val="006F0496"/>
    <w:rsid w:val="006F0A98"/>
    <w:rsid w:val="006F0EB2"/>
    <w:rsid w:val="006F12A3"/>
    <w:rsid w:val="006F17A1"/>
    <w:rsid w:val="006F2A99"/>
    <w:rsid w:val="006F2E69"/>
    <w:rsid w:val="006F3154"/>
    <w:rsid w:val="006F3B17"/>
    <w:rsid w:val="006F40ED"/>
    <w:rsid w:val="006F4BF2"/>
    <w:rsid w:val="006F539A"/>
    <w:rsid w:val="006F573C"/>
    <w:rsid w:val="006F5773"/>
    <w:rsid w:val="006F60F2"/>
    <w:rsid w:val="006F6543"/>
    <w:rsid w:val="006F6675"/>
    <w:rsid w:val="006F68F1"/>
    <w:rsid w:val="006F6EC5"/>
    <w:rsid w:val="0070062F"/>
    <w:rsid w:val="007018A9"/>
    <w:rsid w:val="007018E4"/>
    <w:rsid w:val="00702078"/>
    <w:rsid w:val="007020C9"/>
    <w:rsid w:val="00702132"/>
    <w:rsid w:val="00702C99"/>
    <w:rsid w:val="007035F0"/>
    <w:rsid w:val="0070395F"/>
    <w:rsid w:val="0070415F"/>
    <w:rsid w:val="00704189"/>
    <w:rsid w:val="00704B41"/>
    <w:rsid w:val="00705EEC"/>
    <w:rsid w:val="00705F46"/>
    <w:rsid w:val="00705FB2"/>
    <w:rsid w:val="0070635C"/>
    <w:rsid w:val="00706C01"/>
    <w:rsid w:val="00706D70"/>
    <w:rsid w:val="007075BC"/>
    <w:rsid w:val="00707CAC"/>
    <w:rsid w:val="00710A32"/>
    <w:rsid w:val="00710AD9"/>
    <w:rsid w:val="00710D71"/>
    <w:rsid w:val="00710FCF"/>
    <w:rsid w:val="0071199A"/>
    <w:rsid w:val="00711C1F"/>
    <w:rsid w:val="00711C5A"/>
    <w:rsid w:val="007123E0"/>
    <w:rsid w:val="0071254B"/>
    <w:rsid w:val="0071291C"/>
    <w:rsid w:val="0071312D"/>
    <w:rsid w:val="0071332F"/>
    <w:rsid w:val="00713B28"/>
    <w:rsid w:val="00713FD3"/>
    <w:rsid w:val="00714B43"/>
    <w:rsid w:val="00716A2E"/>
    <w:rsid w:val="0071724F"/>
    <w:rsid w:val="0072034F"/>
    <w:rsid w:val="0072141B"/>
    <w:rsid w:val="007219FA"/>
    <w:rsid w:val="007223CC"/>
    <w:rsid w:val="00722CE3"/>
    <w:rsid w:val="00722DA9"/>
    <w:rsid w:val="007239BC"/>
    <w:rsid w:val="00723A9A"/>
    <w:rsid w:val="00724C27"/>
    <w:rsid w:val="00725157"/>
    <w:rsid w:val="007260A9"/>
    <w:rsid w:val="00726887"/>
    <w:rsid w:val="007270DE"/>
    <w:rsid w:val="0072726D"/>
    <w:rsid w:val="00727439"/>
    <w:rsid w:val="007275A4"/>
    <w:rsid w:val="00730419"/>
    <w:rsid w:val="00730B96"/>
    <w:rsid w:val="00730C47"/>
    <w:rsid w:val="00731DBF"/>
    <w:rsid w:val="00731FB7"/>
    <w:rsid w:val="00732186"/>
    <w:rsid w:val="00732969"/>
    <w:rsid w:val="007334C4"/>
    <w:rsid w:val="00734052"/>
    <w:rsid w:val="00734EFA"/>
    <w:rsid w:val="00736106"/>
    <w:rsid w:val="00736798"/>
    <w:rsid w:val="007368D7"/>
    <w:rsid w:val="00736B5B"/>
    <w:rsid w:val="007378D8"/>
    <w:rsid w:val="00737964"/>
    <w:rsid w:val="00737A8C"/>
    <w:rsid w:val="00737C4F"/>
    <w:rsid w:val="0074034B"/>
    <w:rsid w:val="00740C78"/>
    <w:rsid w:val="00740CD1"/>
    <w:rsid w:val="00741669"/>
    <w:rsid w:val="00741B99"/>
    <w:rsid w:val="00742893"/>
    <w:rsid w:val="00742B96"/>
    <w:rsid w:val="00742ECA"/>
    <w:rsid w:val="007436DB"/>
    <w:rsid w:val="007440D7"/>
    <w:rsid w:val="007445DA"/>
    <w:rsid w:val="00744CAD"/>
    <w:rsid w:val="007450CC"/>
    <w:rsid w:val="007468DC"/>
    <w:rsid w:val="00746B57"/>
    <w:rsid w:val="00746C76"/>
    <w:rsid w:val="007476C6"/>
    <w:rsid w:val="007479A5"/>
    <w:rsid w:val="00747A66"/>
    <w:rsid w:val="00747CC2"/>
    <w:rsid w:val="007502FD"/>
    <w:rsid w:val="007506A8"/>
    <w:rsid w:val="00750992"/>
    <w:rsid w:val="00750B0F"/>
    <w:rsid w:val="00750ECF"/>
    <w:rsid w:val="007513C6"/>
    <w:rsid w:val="007517EB"/>
    <w:rsid w:val="00751B98"/>
    <w:rsid w:val="00752C4A"/>
    <w:rsid w:val="00752D36"/>
    <w:rsid w:val="007534BA"/>
    <w:rsid w:val="00753C6F"/>
    <w:rsid w:val="00754416"/>
    <w:rsid w:val="007548DE"/>
    <w:rsid w:val="00755791"/>
    <w:rsid w:val="00755834"/>
    <w:rsid w:val="00755C02"/>
    <w:rsid w:val="007563E6"/>
    <w:rsid w:val="00757FC6"/>
    <w:rsid w:val="0076007C"/>
    <w:rsid w:val="007612C7"/>
    <w:rsid w:val="00761499"/>
    <w:rsid w:val="00762488"/>
    <w:rsid w:val="00762E35"/>
    <w:rsid w:val="00762FBD"/>
    <w:rsid w:val="0076373A"/>
    <w:rsid w:val="0076403A"/>
    <w:rsid w:val="00764B2B"/>
    <w:rsid w:val="00764FFF"/>
    <w:rsid w:val="0076538B"/>
    <w:rsid w:val="0076550A"/>
    <w:rsid w:val="00765A35"/>
    <w:rsid w:val="00765AB1"/>
    <w:rsid w:val="00765D0A"/>
    <w:rsid w:val="00766BC5"/>
    <w:rsid w:val="00766CFC"/>
    <w:rsid w:val="00766D96"/>
    <w:rsid w:val="00767362"/>
    <w:rsid w:val="0076737A"/>
    <w:rsid w:val="00767C69"/>
    <w:rsid w:val="00770510"/>
    <w:rsid w:val="007705AE"/>
    <w:rsid w:val="007706D1"/>
    <w:rsid w:val="00771A87"/>
    <w:rsid w:val="0077221C"/>
    <w:rsid w:val="007723FD"/>
    <w:rsid w:val="007734C9"/>
    <w:rsid w:val="00773835"/>
    <w:rsid w:val="00773847"/>
    <w:rsid w:val="00773FB1"/>
    <w:rsid w:val="00774E76"/>
    <w:rsid w:val="0077506D"/>
    <w:rsid w:val="0077536B"/>
    <w:rsid w:val="00775B1E"/>
    <w:rsid w:val="00775F74"/>
    <w:rsid w:val="00776392"/>
    <w:rsid w:val="007827F2"/>
    <w:rsid w:val="00783989"/>
    <w:rsid w:val="00783EB6"/>
    <w:rsid w:val="00784104"/>
    <w:rsid w:val="00784306"/>
    <w:rsid w:val="00784F99"/>
    <w:rsid w:val="0078506E"/>
    <w:rsid w:val="00785E03"/>
    <w:rsid w:val="007862F3"/>
    <w:rsid w:val="007864C1"/>
    <w:rsid w:val="0078732D"/>
    <w:rsid w:val="00787385"/>
    <w:rsid w:val="00787965"/>
    <w:rsid w:val="007904E3"/>
    <w:rsid w:val="00791F09"/>
    <w:rsid w:val="00792045"/>
    <w:rsid w:val="00792093"/>
    <w:rsid w:val="007922B2"/>
    <w:rsid w:val="00792A94"/>
    <w:rsid w:val="00793323"/>
    <w:rsid w:val="00793331"/>
    <w:rsid w:val="00793651"/>
    <w:rsid w:val="0079381A"/>
    <w:rsid w:val="007938A6"/>
    <w:rsid w:val="00794182"/>
    <w:rsid w:val="00794DF3"/>
    <w:rsid w:val="007952F0"/>
    <w:rsid w:val="00795363"/>
    <w:rsid w:val="007956B8"/>
    <w:rsid w:val="007960BA"/>
    <w:rsid w:val="00796353"/>
    <w:rsid w:val="00796BE3"/>
    <w:rsid w:val="00796EC7"/>
    <w:rsid w:val="0079786C"/>
    <w:rsid w:val="007A0290"/>
    <w:rsid w:val="007A09B4"/>
    <w:rsid w:val="007A10C5"/>
    <w:rsid w:val="007A11CC"/>
    <w:rsid w:val="007A150F"/>
    <w:rsid w:val="007A2042"/>
    <w:rsid w:val="007A217A"/>
    <w:rsid w:val="007A3C6F"/>
    <w:rsid w:val="007A4194"/>
    <w:rsid w:val="007A42AC"/>
    <w:rsid w:val="007A435C"/>
    <w:rsid w:val="007A43E6"/>
    <w:rsid w:val="007A4CF1"/>
    <w:rsid w:val="007A5801"/>
    <w:rsid w:val="007A5B0E"/>
    <w:rsid w:val="007A64D3"/>
    <w:rsid w:val="007A673C"/>
    <w:rsid w:val="007A76EB"/>
    <w:rsid w:val="007B007D"/>
    <w:rsid w:val="007B0183"/>
    <w:rsid w:val="007B04BA"/>
    <w:rsid w:val="007B05A1"/>
    <w:rsid w:val="007B06C8"/>
    <w:rsid w:val="007B1C61"/>
    <w:rsid w:val="007B2592"/>
    <w:rsid w:val="007B2DB9"/>
    <w:rsid w:val="007B47E6"/>
    <w:rsid w:val="007B49AC"/>
    <w:rsid w:val="007B59A8"/>
    <w:rsid w:val="007B7305"/>
    <w:rsid w:val="007B7372"/>
    <w:rsid w:val="007B7504"/>
    <w:rsid w:val="007C06A2"/>
    <w:rsid w:val="007C0D3E"/>
    <w:rsid w:val="007C1C3F"/>
    <w:rsid w:val="007C1D23"/>
    <w:rsid w:val="007C1FA9"/>
    <w:rsid w:val="007C2F05"/>
    <w:rsid w:val="007C31EC"/>
    <w:rsid w:val="007C39E3"/>
    <w:rsid w:val="007C43FE"/>
    <w:rsid w:val="007C4571"/>
    <w:rsid w:val="007C4D72"/>
    <w:rsid w:val="007C5915"/>
    <w:rsid w:val="007C61A8"/>
    <w:rsid w:val="007C6A7D"/>
    <w:rsid w:val="007C6B67"/>
    <w:rsid w:val="007C6FE8"/>
    <w:rsid w:val="007C74C3"/>
    <w:rsid w:val="007C7AD7"/>
    <w:rsid w:val="007D053A"/>
    <w:rsid w:val="007D08F0"/>
    <w:rsid w:val="007D0BEF"/>
    <w:rsid w:val="007D0E1A"/>
    <w:rsid w:val="007D11D6"/>
    <w:rsid w:val="007D184E"/>
    <w:rsid w:val="007D18B8"/>
    <w:rsid w:val="007D1AA0"/>
    <w:rsid w:val="007D224D"/>
    <w:rsid w:val="007D2626"/>
    <w:rsid w:val="007D273C"/>
    <w:rsid w:val="007D2BE6"/>
    <w:rsid w:val="007D2F69"/>
    <w:rsid w:val="007D2F86"/>
    <w:rsid w:val="007D330D"/>
    <w:rsid w:val="007D3955"/>
    <w:rsid w:val="007D49F8"/>
    <w:rsid w:val="007D4C14"/>
    <w:rsid w:val="007D4EC1"/>
    <w:rsid w:val="007D6B13"/>
    <w:rsid w:val="007D75D9"/>
    <w:rsid w:val="007D7AB4"/>
    <w:rsid w:val="007E3380"/>
    <w:rsid w:val="007E378B"/>
    <w:rsid w:val="007E4002"/>
    <w:rsid w:val="007E477B"/>
    <w:rsid w:val="007E48CB"/>
    <w:rsid w:val="007E54FF"/>
    <w:rsid w:val="007E5CAC"/>
    <w:rsid w:val="007E610A"/>
    <w:rsid w:val="007E692A"/>
    <w:rsid w:val="007E6B66"/>
    <w:rsid w:val="007E736B"/>
    <w:rsid w:val="007E7C3D"/>
    <w:rsid w:val="007F04F9"/>
    <w:rsid w:val="007F11B1"/>
    <w:rsid w:val="007F140E"/>
    <w:rsid w:val="007F1E0A"/>
    <w:rsid w:val="007F37AB"/>
    <w:rsid w:val="007F3D62"/>
    <w:rsid w:val="007F4AA4"/>
    <w:rsid w:val="007F5CD0"/>
    <w:rsid w:val="007F653F"/>
    <w:rsid w:val="007F6D53"/>
    <w:rsid w:val="0080077A"/>
    <w:rsid w:val="00800985"/>
    <w:rsid w:val="008017F4"/>
    <w:rsid w:val="00802006"/>
    <w:rsid w:val="008023F0"/>
    <w:rsid w:val="00802752"/>
    <w:rsid w:val="00802BF0"/>
    <w:rsid w:val="00803434"/>
    <w:rsid w:val="00803465"/>
    <w:rsid w:val="00803835"/>
    <w:rsid w:val="00803850"/>
    <w:rsid w:val="00803D8B"/>
    <w:rsid w:val="008044F9"/>
    <w:rsid w:val="0080545C"/>
    <w:rsid w:val="0080592C"/>
    <w:rsid w:val="00805A2E"/>
    <w:rsid w:val="00806172"/>
    <w:rsid w:val="008063EB"/>
    <w:rsid w:val="008066F6"/>
    <w:rsid w:val="00806AA0"/>
    <w:rsid w:val="00806FB4"/>
    <w:rsid w:val="008071D3"/>
    <w:rsid w:val="008076F9"/>
    <w:rsid w:val="00810CCD"/>
    <w:rsid w:val="00810D1E"/>
    <w:rsid w:val="00810DD5"/>
    <w:rsid w:val="0081100A"/>
    <w:rsid w:val="00811160"/>
    <w:rsid w:val="008119FD"/>
    <w:rsid w:val="00812125"/>
    <w:rsid w:val="0081308B"/>
    <w:rsid w:val="00813D01"/>
    <w:rsid w:val="0081416C"/>
    <w:rsid w:val="00815283"/>
    <w:rsid w:val="00815589"/>
    <w:rsid w:val="008155EF"/>
    <w:rsid w:val="008161C3"/>
    <w:rsid w:val="00816CFC"/>
    <w:rsid w:val="008173AF"/>
    <w:rsid w:val="00817817"/>
    <w:rsid w:val="0081790E"/>
    <w:rsid w:val="00817ADA"/>
    <w:rsid w:val="00817F72"/>
    <w:rsid w:val="008225D3"/>
    <w:rsid w:val="008229A3"/>
    <w:rsid w:val="00823259"/>
    <w:rsid w:val="00823D8F"/>
    <w:rsid w:val="00824057"/>
    <w:rsid w:val="00824893"/>
    <w:rsid w:val="00824CCD"/>
    <w:rsid w:val="0082715B"/>
    <w:rsid w:val="0082717F"/>
    <w:rsid w:val="00827553"/>
    <w:rsid w:val="00827AF1"/>
    <w:rsid w:val="00827C44"/>
    <w:rsid w:val="00830281"/>
    <w:rsid w:val="008302B8"/>
    <w:rsid w:val="008305D2"/>
    <w:rsid w:val="00830B74"/>
    <w:rsid w:val="0083135B"/>
    <w:rsid w:val="00832B02"/>
    <w:rsid w:val="00833C8C"/>
    <w:rsid w:val="00835219"/>
    <w:rsid w:val="008354C9"/>
    <w:rsid w:val="0083598B"/>
    <w:rsid w:val="00837229"/>
    <w:rsid w:val="008372A5"/>
    <w:rsid w:val="00837756"/>
    <w:rsid w:val="0084035B"/>
    <w:rsid w:val="00840B4A"/>
    <w:rsid w:val="00840F98"/>
    <w:rsid w:val="00841879"/>
    <w:rsid w:val="008425C7"/>
    <w:rsid w:val="008431AC"/>
    <w:rsid w:val="00843447"/>
    <w:rsid w:val="00843BDD"/>
    <w:rsid w:val="00843CAA"/>
    <w:rsid w:val="00844307"/>
    <w:rsid w:val="008447F7"/>
    <w:rsid w:val="00844A0D"/>
    <w:rsid w:val="00844C87"/>
    <w:rsid w:val="0084512C"/>
    <w:rsid w:val="008456A2"/>
    <w:rsid w:val="008458DC"/>
    <w:rsid w:val="00846536"/>
    <w:rsid w:val="00846BF7"/>
    <w:rsid w:val="008476E3"/>
    <w:rsid w:val="008500DC"/>
    <w:rsid w:val="0085022D"/>
    <w:rsid w:val="0085088E"/>
    <w:rsid w:val="00850981"/>
    <w:rsid w:val="00851173"/>
    <w:rsid w:val="00851204"/>
    <w:rsid w:val="0085183D"/>
    <w:rsid w:val="008524B0"/>
    <w:rsid w:val="00852657"/>
    <w:rsid w:val="00852D6A"/>
    <w:rsid w:val="00853358"/>
    <w:rsid w:val="00855007"/>
    <w:rsid w:val="0085708F"/>
    <w:rsid w:val="00857409"/>
    <w:rsid w:val="0086001E"/>
    <w:rsid w:val="00860250"/>
    <w:rsid w:val="00860C21"/>
    <w:rsid w:val="00861418"/>
    <w:rsid w:val="00861D42"/>
    <w:rsid w:val="00862631"/>
    <w:rsid w:val="00863E97"/>
    <w:rsid w:val="00863F5E"/>
    <w:rsid w:val="008643DC"/>
    <w:rsid w:val="0086446B"/>
    <w:rsid w:val="00864A5A"/>
    <w:rsid w:val="00864F4A"/>
    <w:rsid w:val="00866747"/>
    <w:rsid w:val="00866977"/>
    <w:rsid w:val="008672B6"/>
    <w:rsid w:val="00867EF8"/>
    <w:rsid w:val="00870112"/>
    <w:rsid w:val="0087071A"/>
    <w:rsid w:val="0087121F"/>
    <w:rsid w:val="00871A87"/>
    <w:rsid w:val="008720D9"/>
    <w:rsid w:val="0087230A"/>
    <w:rsid w:val="00872DBA"/>
    <w:rsid w:val="0087354F"/>
    <w:rsid w:val="00873787"/>
    <w:rsid w:val="00874408"/>
    <w:rsid w:val="00874932"/>
    <w:rsid w:val="00875FAB"/>
    <w:rsid w:val="008761FA"/>
    <w:rsid w:val="00876622"/>
    <w:rsid w:val="00876787"/>
    <w:rsid w:val="0087691C"/>
    <w:rsid w:val="00876DDE"/>
    <w:rsid w:val="00877A74"/>
    <w:rsid w:val="00877C61"/>
    <w:rsid w:val="008804E0"/>
    <w:rsid w:val="00880928"/>
    <w:rsid w:val="00880985"/>
    <w:rsid w:val="00881D10"/>
    <w:rsid w:val="00882B4C"/>
    <w:rsid w:val="00882D11"/>
    <w:rsid w:val="008831C1"/>
    <w:rsid w:val="008855E9"/>
    <w:rsid w:val="00885613"/>
    <w:rsid w:val="00885D38"/>
    <w:rsid w:val="008901EF"/>
    <w:rsid w:val="0089047C"/>
    <w:rsid w:val="00891495"/>
    <w:rsid w:val="00891B1D"/>
    <w:rsid w:val="00892365"/>
    <w:rsid w:val="0089270B"/>
    <w:rsid w:val="00892831"/>
    <w:rsid w:val="00893128"/>
    <w:rsid w:val="00893368"/>
    <w:rsid w:val="00893A7D"/>
    <w:rsid w:val="00893DF9"/>
    <w:rsid w:val="00894086"/>
    <w:rsid w:val="008942EA"/>
    <w:rsid w:val="00894827"/>
    <w:rsid w:val="008957B3"/>
    <w:rsid w:val="00895A06"/>
    <w:rsid w:val="00896B75"/>
    <w:rsid w:val="00896D63"/>
    <w:rsid w:val="00896D82"/>
    <w:rsid w:val="0089715F"/>
    <w:rsid w:val="008979B5"/>
    <w:rsid w:val="008A085F"/>
    <w:rsid w:val="008A1099"/>
    <w:rsid w:val="008A2B7F"/>
    <w:rsid w:val="008A2E91"/>
    <w:rsid w:val="008A31EA"/>
    <w:rsid w:val="008A42DF"/>
    <w:rsid w:val="008A4339"/>
    <w:rsid w:val="008A45E5"/>
    <w:rsid w:val="008A4A97"/>
    <w:rsid w:val="008A4BFA"/>
    <w:rsid w:val="008A4F5F"/>
    <w:rsid w:val="008A5808"/>
    <w:rsid w:val="008A6005"/>
    <w:rsid w:val="008A67FB"/>
    <w:rsid w:val="008A7139"/>
    <w:rsid w:val="008A7510"/>
    <w:rsid w:val="008A7C46"/>
    <w:rsid w:val="008B048C"/>
    <w:rsid w:val="008B0573"/>
    <w:rsid w:val="008B1A5E"/>
    <w:rsid w:val="008B1C93"/>
    <w:rsid w:val="008B1D87"/>
    <w:rsid w:val="008B334C"/>
    <w:rsid w:val="008B3C64"/>
    <w:rsid w:val="008B427A"/>
    <w:rsid w:val="008B461C"/>
    <w:rsid w:val="008B46F2"/>
    <w:rsid w:val="008B5043"/>
    <w:rsid w:val="008B5315"/>
    <w:rsid w:val="008B550D"/>
    <w:rsid w:val="008B571C"/>
    <w:rsid w:val="008B67D8"/>
    <w:rsid w:val="008B6EB5"/>
    <w:rsid w:val="008B7C07"/>
    <w:rsid w:val="008C05AA"/>
    <w:rsid w:val="008C0E1D"/>
    <w:rsid w:val="008C0F4C"/>
    <w:rsid w:val="008C129C"/>
    <w:rsid w:val="008C1DCC"/>
    <w:rsid w:val="008C217A"/>
    <w:rsid w:val="008C2647"/>
    <w:rsid w:val="008C274F"/>
    <w:rsid w:val="008C36BD"/>
    <w:rsid w:val="008C4064"/>
    <w:rsid w:val="008C4615"/>
    <w:rsid w:val="008C522A"/>
    <w:rsid w:val="008C5D89"/>
    <w:rsid w:val="008C6627"/>
    <w:rsid w:val="008C681E"/>
    <w:rsid w:val="008C6B1D"/>
    <w:rsid w:val="008C6B45"/>
    <w:rsid w:val="008C6D59"/>
    <w:rsid w:val="008C6E45"/>
    <w:rsid w:val="008C7F3B"/>
    <w:rsid w:val="008C7FEA"/>
    <w:rsid w:val="008D0492"/>
    <w:rsid w:val="008D10B0"/>
    <w:rsid w:val="008D1234"/>
    <w:rsid w:val="008D2003"/>
    <w:rsid w:val="008D32CD"/>
    <w:rsid w:val="008D3A90"/>
    <w:rsid w:val="008D4BD0"/>
    <w:rsid w:val="008D6510"/>
    <w:rsid w:val="008D6603"/>
    <w:rsid w:val="008D664A"/>
    <w:rsid w:val="008D66CC"/>
    <w:rsid w:val="008D6E94"/>
    <w:rsid w:val="008D6F42"/>
    <w:rsid w:val="008D73FA"/>
    <w:rsid w:val="008E016A"/>
    <w:rsid w:val="008E0E2F"/>
    <w:rsid w:val="008E19D3"/>
    <w:rsid w:val="008E1E8E"/>
    <w:rsid w:val="008E2598"/>
    <w:rsid w:val="008E27B1"/>
    <w:rsid w:val="008E285D"/>
    <w:rsid w:val="008E2C43"/>
    <w:rsid w:val="008E31D9"/>
    <w:rsid w:val="008E322C"/>
    <w:rsid w:val="008E350E"/>
    <w:rsid w:val="008E3A49"/>
    <w:rsid w:val="008E3A84"/>
    <w:rsid w:val="008E3B6D"/>
    <w:rsid w:val="008E4ADB"/>
    <w:rsid w:val="008E4FE6"/>
    <w:rsid w:val="008E5BBF"/>
    <w:rsid w:val="008E6AB8"/>
    <w:rsid w:val="008E6B4C"/>
    <w:rsid w:val="008E6D83"/>
    <w:rsid w:val="008E72A3"/>
    <w:rsid w:val="008F17F0"/>
    <w:rsid w:val="008F19FD"/>
    <w:rsid w:val="008F24C9"/>
    <w:rsid w:val="008F2617"/>
    <w:rsid w:val="008F3C69"/>
    <w:rsid w:val="008F3F83"/>
    <w:rsid w:val="008F4155"/>
    <w:rsid w:val="008F4C07"/>
    <w:rsid w:val="008F4E5D"/>
    <w:rsid w:val="008F5119"/>
    <w:rsid w:val="008F5D7C"/>
    <w:rsid w:val="008F74DF"/>
    <w:rsid w:val="008F7F91"/>
    <w:rsid w:val="009000A8"/>
    <w:rsid w:val="009004BB"/>
    <w:rsid w:val="00901130"/>
    <w:rsid w:val="00901C99"/>
    <w:rsid w:val="00902B4B"/>
    <w:rsid w:val="00902B9B"/>
    <w:rsid w:val="00902CC3"/>
    <w:rsid w:val="0090333C"/>
    <w:rsid w:val="009037BF"/>
    <w:rsid w:val="00904823"/>
    <w:rsid w:val="00905616"/>
    <w:rsid w:val="00905D07"/>
    <w:rsid w:val="00905D72"/>
    <w:rsid w:val="009068CF"/>
    <w:rsid w:val="00907DEA"/>
    <w:rsid w:val="00910A08"/>
    <w:rsid w:val="00911CD1"/>
    <w:rsid w:val="00912127"/>
    <w:rsid w:val="00912F64"/>
    <w:rsid w:val="009130CD"/>
    <w:rsid w:val="009132BE"/>
    <w:rsid w:val="009136B8"/>
    <w:rsid w:val="00914561"/>
    <w:rsid w:val="0091479A"/>
    <w:rsid w:val="009153F6"/>
    <w:rsid w:val="00915BD1"/>
    <w:rsid w:val="0091607F"/>
    <w:rsid w:val="0091666B"/>
    <w:rsid w:val="00916B78"/>
    <w:rsid w:val="00916E1A"/>
    <w:rsid w:val="00917CEB"/>
    <w:rsid w:val="00920B1A"/>
    <w:rsid w:val="00922030"/>
    <w:rsid w:val="0092223D"/>
    <w:rsid w:val="00922F80"/>
    <w:rsid w:val="00923071"/>
    <w:rsid w:val="009235B2"/>
    <w:rsid w:val="00923CCD"/>
    <w:rsid w:val="00924013"/>
    <w:rsid w:val="00924882"/>
    <w:rsid w:val="00924975"/>
    <w:rsid w:val="00924ECD"/>
    <w:rsid w:val="00925F5A"/>
    <w:rsid w:val="00926C3C"/>
    <w:rsid w:val="0092790B"/>
    <w:rsid w:val="00927C4F"/>
    <w:rsid w:val="00927E3A"/>
    <w:rsid w:val="0093057A"/>
    <w:rsid w:val="009309D8"/>
    <w:rsid w:val="00930C20"/>
    <w:rsid w:val="0093180A"/>
    <w:rsid w:val="00931826"/>
    <w:rsid w:val="009318F8"/>
    <w:rsid w:val="00931B07"/>
    <w:rsid w:val="00932433"/>
    <w:rsid w:val="0093266A"/>
    <w:rsid w:val="009326D1"/>
    <w:rsid w:val="0093314A"/>
    <w:rsid w:val="009333B4"/>
    <w:rsid w:val="0093486B"/>
    <w:rsid w:val="00934BB8"/>
    <w:rsid w:val="009354EB"/>
    <w:rsid w:val="009375AE"/>
    <w:rsid w:val="009401B8"/>
    <w:rsid w:val="0094030C"/>
    <w:rsid w:val="00941906"/>
    <w:rsid w:val="00941AAE"/>
    <w:rsid w:val="00942188"/>
    <w:rsid w:val="009426F1"/>
    <w:rsid w:val="0094331A"/>
    <w:rsid w:val="00943E55"/>
    <w:rsid w:val="00943FEF"/>
    <w:rsid w:val="009444B3"/>
    <w:rsid w:val="009447F9"/>
    <w:rsid w:val="0094480D"/>
    <w:rsid w:val="00944A21"/>
    <w:rsid w:val="00944FC7"/>
    <w:rsid w:val="009450A9"/>
    <w:rsid w:val="009450C5"/>
    <w:rsid w:val="009454C1"/>
    <w:rsid w:val="0094623A"/>
    <w:rsid w:val="00947065"/>
    <w:rsid w:val="009472AA"/>
    <w:rsid w:val="00947A44"/>
    <w:rsid w:val="00951D64"/>
    <w:rsid w:val="009520F6"/>
    <w:rsid w:val="00952159"/>
    <w:rsid w:val="009522B6"/>
    <w:rsid w:val="00953DF5"/>
    <w:rsid w:val="0095440B"/>
    <w:rsid w:val="009565E1"/>
    <w:rsid w:val="009570AD"/>
    <w:rsid w:val="00957154"/>
    <w:rsid w:val="00957609"/>
    <w:rsid w:val="00957856"/>
    <w:rsid w:val="00957AAC"/>
    <w:rsid w:val="00957FF0"/>
    <w:rsid w:val="00960123"/>
    <w:rsid w:val="00960F07"/>
    <w:rsid w:val="0096176B"/>
    <w:rsid w:val="00962023"/>
    <w:rsid w:val="00962263"/>
    <w:rsid w:val="00962353"/>
    <w:rsid w:val="009626D7"/>
    <w:rsid w:val="009636C5"/>
    <w:rsid w:val="00963728"/>
    <w:rsid w:val="00963B5E"/>
    <w:rsid w:val="0096642C"/>
    <w:rsid w:val="00966F89"/>
    <w:rsid w:val="009703D9"/>
    <w:rsid w:val="009704CD"/>
    <w:rsid w:val="009707DA"/>
    <w:rsid w:val="00970B30"/>
    <w:rsid w:val="00970DDE"/>
    <w:rsid w:val="00971421"/>
    <w:rsid w:val="00971632"/>
    <w:rsid w:val="009719D6"/>
    <w:rsid w:val="00972031"/>
    <w:rsid w:val="00972385"/>
    <w:rsid w:val="00972A6A"/>
    <w:rsid w:val="00972D35"/>
    <w:rsid w:val="009732FD"/>
    <w:rsid w:val="00973719"/>
    <w:rsid w:val="00974161"/>
    <w:rsid w:val="00974DE8"/>
    <w:rsid w:val="00975265"/>
    <w:rsid w:val="00975A3B"/>
    <w:rsid w:val="00976252"/>
    <w:rsid w:val="00976EB4"/>
    <w:rsid w:val="0098039A"/>
    <w:rsid w:val="0098199F"/>
    <w:rsid w:val="00981F49"/>
    <w:rsid w:val="00982846"/>
    <w:rsid w:val="0098295C"/>
    <w:rsid w:val="009829BD"/>
    <w:rsid w:val="00984E78"/>
    <w:rsid w:val="00985B7F"/>
    <w:rsid w:val="00985E3C"/>
    <w:rsid w:val="009865E1"/>
    <w:rsid w:val="00986652"/>
    <w:rsid w:val="0098783F"/>
    <w:rsid w:val="00987BCD"/>
    <w:rsid w:val="00990663"/>
    <w:rsid w:val="00990AE9"/>
    <w:rsid w:val="00990F5D"/>
    <w:rsid w:val="009915F9"/>
    <w:rsid w:val="009917D1"/>
    <w:rsid w:val="00991B5E"/>
    <w:rsid w:val="00991DFE"/>
    <w:rsid w:val="0099219D"/>
    <w:rsid w:val="009921C0"/>
    <w:rsid w:val="00992A67"/>
    <w:rsid w:val="009932CB"/>
    <w:rsid w:val="00993406"/>
    <w:rsid w:val="009936B8"/>
    <w:rsid w:val="00993A2D"/>
    <w:rsid w:val="00993AB6"/>
    <w:rsid w:val="00994721"/>
    <w:rsid w:val="0099532E"/>
    <w:rsid w:val="00996143"/>
    <w:rsid w:val="009961BD"/>
    <w:rsid w:val="00997D41"/>
    <w:rsid w:val="009A0460"/>
    <w:rsid w:val="009A0E3B"/>
    <w:rsid w:val="009A1DBA"/>
    <w:rsid w:val="009A1DE3"/>
    <w:rsid w:val="009A1F82"/>
    <w:rsid w:val="009A256D"/>
    <w:rsid w:val="009A306D"/>
    <w:rsid w:val="009A41AD"/>
    <w:rsid w:val="009A4212"/>
    <w:rsid w:val="009A482A"/>
    <w:rsid w:val="009A502F"/>
    <w:rsid w:val="009A558D"/>
    <w:rsid w:val="009A7BBC"/>
    <w:rsid w:val="009A7BCB"/>
    <w:rsid w:val="009B0CEF"/>
    <w:rsid w:val="009B0EA0"/>
    <w:rsid w:val="009B1200"/>
    <w:rsid w:val="009B1D4F"/>
    <w:rsid w:val="009B1F4B"/>
    <w:rsid w:val="009B272C"/>
    <w:rsid w:val="009B2959"/>
    <w:rsid w:val="009B2BC9"/>
    <w:rsid w:val="009B2EF2"/>
    <w:rsid w:val="009B2F03"/>
    <w:rsid w:val="009B3121"/>
    <w:rsid w:val="009B3350"/>
    <w:rsid w:val="009B49D6"/>
    <w:rsid w:val="009B5489"/>
    <w:rsid w:val="009B61AB"/>
    <w:rsid w:val="009B627F"/>
    <w:rsid w:val="009B6604"/>
    <w:rsid w:val="009B677D"/>
    <w:rsid w:val="009B6F01"/>
    <w:rsid w:val="009B7027"/>
    <w:rsid w:val="009B7C79"/>
    <w:rsid w:val="009C13E0"/>
    <w:rsid w:val="009C23EC"/>
    <w:rsid w:val="009C2C88"/>
    <w:rsid w:val="009C2ED5"/>
    <w:rsid w:val="009C3235"/>
    <w:rsid w:val="009C3A1B"/>
    <w:rsid w:val="009C41A7"/>
    <w:rsid w:val="009C472E"/>
    <w:rsid w:val="009C4917"/>
    <w:rsid w:val="009C4AD3"/>
    <w:rsid w:val="009C4E46"/>
    <w:rsid w:val="009C557F"/>
    <w:rsid w:val="009C58E5"/>
    <w:rsid w:val="009C5D1F"/>
    <w:rsid w:val="009C5E9F"/>
    <w:rsid w:val="009C626D"/>
    <w:rsid w:val="009C684A"/>
    <w:rsid w:val="009C6AE2"/>
    <w:rsid w:val="009C6EC9"/>
    <w:rsid w:val="009C7291"/>
    <w:rsid w:val="009D01CE"/>
    <w:rsid w:val="009D0A3B"/>
    <w:rsid w:val="009D0FD4"/>
    <w:rsid w:val="009D1A44"/>
    <w:rsid w:val="009D1B50"/>
    <w:rsid w:val="009D2860"/>
    <w:rsid w:val="009D291F"/>
    <w:rsid w:val="009D336D"/>
    <w:rsid w:val="009D43A6"/>
    <w:rsid w:val="009D52EC"/>
    <w:rsid w:val="009D5402"/>
    <w:rsid w:val="009D6847"/>
    <w:rsid w:val="009D69A5"/>
    <w:rsid w:val="009D70AB"/>
    <w:rsid w:val="009D720C"/>
    <w:rsid w:val="009D749F"/>
    <w:rsid w:val="009D7ADC"/>
    <w:rsid w:val="009D7B18"/>
    <w:rsid w:val="009E03C0"/>
    <w:rsid w:val="009E152E"/>
    <w:rsid w:val="009E1C32"/>
    <w:rsid w:val="009E289A"/>
    <w:rsid w:val="009E28C6"/>
    <w:rsid w:val="009E2FB2"/>
    <w:rsid w:val="009E3995"/>
    <w:rsid w:val="009E3AAA"/>
    <w:rsid w:val="009E3FF3"/>
    <w:rsid w:val="009E4FE4"/>
    <w:rsid w:val="009E571C"/>
    <w:rsid w:val="009E5A7D"/>
    <w:rsid w:val="009E5B2A"/>
    <w:rsid w:val="009E5CAC"/>
    <w:rsid w:val="009E77C0"/>
    <w:rsid w:val="009E79CE"/>
    <w:rsid w:val="009F023D"/>
    <w:rsid w:val="009F044C"/>
    <w:rsid w:val="009F0F53"/>
    <w:rsid w:val="009F12F0"/>
    <w:rsid w:val="009F17DD"/>
    <w:rsid w:val="009F189C"/>
    <w:rsid w:val="009F1E64"/>
    <w:rsid w:val="009F1E75"/>
    <w:rsid w:val="009F209D"/>
    <w:rsid w:val="009F2BC5"/>
    <w:rsid w:val="009F32D3"/>
    <w:rsid w:val="009F384D"/>
    <w:rsid w:val="009F3B0C"/>
    <w:rsid w:val="009F418C"/>
    <w:rsid w:val="009F4582"/>
    <w:rsid w:val="009F4635"/>
    <w:rsid w:val="009F5AA5"/>
    <w:rsid w:val="009F60E9"/>
    <w:rsid w:val="009F6377"/>
    <w:rsid w:val="009F7254"/>
    <w:rsid w:val="009F74C6"/>
    <w:rsid w:val="009F7843"/>
    <w:rsid w:val="009F7883"/>
    <w:rsid w:val="009F7A1F"/>
    <w:rsid w:val="009F7BE5"/>
    <w:rsid w:val="009F7CDC"/>
    <w:rsid w:val="00A01DBD"/>
    <w:rsid w:val="00A025EA"/>
    <w:rsid w:val="00A02668"/>
    <w:rsid w:val="00A02E16"/>
    <w:rsid w:val="00A02E98"/>
    <w:rsid w:val="00A02EC2"/>
    <w:rsid w:val="00A03606"/>
    <w:rsid w:val="00A03D88"/>
    <w:rsid w:val="00A04365"/>
    <w:rsid w:val="00A04821"/>
    <w:rsid w:val="00A04F75"/>
    <w:rsid w:val="00A05B98"/>
    <w:rsid w:val="00A05C3D"/>
    <w:rsid w:val="00A05E35"/>
    <w:rsid w:val="00A1092E"/>
    <w:rsid w:val="00A10B0B"/>
    <w:rsid w:val="00A10CD8"/>
    <w:rsid w:val="00A116AA"/>
    <w:rsid w:val="00A1254F"/>
    <w:rsid w:val="00A125F5"/>
    <w:rsid w:val="00A13271"/>
    <w:rsid w:val="00A13969"/>
    <w:rsid w:val="00A139D8"/>
    <w:rsid w:val="00A13DFC"/>
    <w:rsid w:val="00A14572"/>
    <w:rsid w:val="00A15A28"/>
    <w:rsid w:val="00A1629C"/>
    <w:rsid w:val="00A16420"/>
    <w:rsid w:val="00A16579"/>
    <w:rsid w:val="00A16F61"/>
    <w:rsid w:val="00A20068"/>
    <w:rsid w:val="00A2017C"/>
    <w:rsid w:val="00A20568"/>
    <w:rsid w:val="00A20614"/>
    <w:rsid w:val="00A22577"/>
    <w:rsid w:val="00A2288A"/>
    <w:rsid w:val="00A2306C"/>
    <w:rsid w:val="00A2314A"/>
    <w:rsid w:val="00A2347F"/>
    <w:rsid w:val="00A235DC"/>
    <w:rsid w:val="00A2412C"/>
    <w:rsid w:val="00A2493A"/>
    <w:rsid w:val="00A24F21"/>
    <w:rsid w:val="00A26624"/>
    <w:rsid w:val="00A2666E"/>
    <w:rsid w:val="00A27013"/>
    <w:rsid w:val="00A27BAF"/>
    <w:rsid w:val="00A304AD"/>
    <w:rsid w:val="00A310B2"/>
    <w:rsid w:val="00A316C8"/>
    <w:rsid w:val="00A32019"/>
    <w:rsid w:val="00A32514"/>
    <w:rsid w:val="00A33530"/>
    <w:rsid w:val="00A33962"/>
    <w:rsid w:val="00A3475A"/>
    <w:rsid w:val="00A34A8A"/>
    <w:rsid w:val="00A34BE8"/>
    <w:rsid w:val="00A34CCE"/>
    <w:rsid w:val="00A34EC4"/>
    <w:rsid w:val="00A35900"/>
    <w:rsid w:val="00A35936"/>
    <w:rsid w:val="00A35AA6"/>
    <w:rsid w:val="00A35D9B"/>
    <w:rsid w:val="00A3674E"/>
    <w:rsid w:val="00A368E7"/>
    <w:rsid w:val="00A36E35"/>
    <w:rsid w:val="00A37961"/>
    <w:rsid w:val="00A37D20"/>
    <w:rsid w:val="00A4014A"/>
    <w:rsid w:val="00A407DC"/>
    <w:rsid w:val="00A40FDD"/>
    <w:rsid w:val="00A42939"/>
    <w:rsid w:val="00A42F87"/>
    <w:rsid w:val="00A4351B"/>
    <w:rsid w:val="00A4366F"/>
    <w:rsid w:val="00A442BB"/>
    <w:rsid w:val="00A4489C"/>
    <w:rsid w:val="00A448A7"/>
    <w:rsid w:val="00A45098"/>
    <w:rsid w:val="00A4526C"/>
    <w:rsid w:val="00A4556D"/>
    <w:rsid w:val="00A45AFB"/>
    <w:rsid w:val="00A45B1D"/>
    <w:rsid w:val="00A479A6"/>
    <w:rsid w:val="00A50018"/>
    <w:rsid w:val="00A5058E"/>
    <w:rsid w:val="00A50777"/>
    <w:rsid w:val="00A50904"/>
    <w:rsid w:val="00A519EC"/>
    <w:rsid w:val="00A521D0"/>
    <w:rsid w:val="00A530EC"/>
    <w:rsid w:val="00A536DC"/>
    <w:rsid w:val="00A53F96"/>
    <w:rsid w:val="00A551D7"/>
    <w:rsid w:val="00A5537D"/>
    <w:rsid w:val="00A556D8"/>
    <w:rsid w:val="00A560AD"/>
    <w:rsid w:val="00A56491"/>
    <w:rsid w:val="00A564A8"/>
    <w:rsid w:val="00A5656A"/>
    <w:rsid w:val="00A5664C"/>
    <w:rsid w:val="00A57464"/>
    <w:rsid w:val="00A57738"/>
    <w:rsid w:val="00A57A65"/>
    <w:rsid w:val="00A57AD3"/>
    <w:rsid w:val="00A600BC"/>
    <w:rsid w:val="00A60309"/>
    <w:rsid w:val="00A60A5C"/>
    <w:rsid w:val="00A61107"/>
    <w:rsid w:val="00A61ADB"/>
    <w:rsid w:val="00A61BF1"/>
    <w:rsid w:val="00A61C5D"/>
    <w:rsid w:val="00A620FB"/>
    <w:rsid w:val="00A6212A"/>
    <w:rsid w:val="00A621C3"/>
    <w:rsid w:val="00A62562"/>
    <w:rsid w:val="00A63B68"/>
    <w:rsid w:val="00A65FCE"/>
    <w:rsid w:val="00A65FF8"/>
    <w:rsid w:val="00A66C28"/>
    <w:rsid w:val="00A678A7"/>
    <w:rsid w:val="00A708A4"/>
    <w:rsid w:val="00A70B7C"/>
    <w:rsid w:val="00A712C5"/>
    <w:rsid w:val="00A71BF1"/>
    <w:rsid w:val="00A72329"/>
    <w:rsid w:val="00A73A69"/>
    <w:rsid w:val="00A74CE1"/>
    <w:rsid w:val="00A74FC5"/>
    <w:rsid w:val="00A751B1"/>
    <w:rsid w:val="00A7615F"/>
    <w:rsid w:val="00A76978"/>
    <w:rsid w:val="00A777EA"/>
    <w:rsid w:val="00A80107"/>
    <w:rsid w:val="00A8084B"/>
    <w:rsid w:val="00A80AE4"/>
    <w:rsid w:val="00A80E35"/>
    <w:rsid w:val="00A81692"/>
    <w:rsid w:val="00A81A85"/>
    <w:rsid w:val="00A81DB3"/>
    <w:rsid w:val="00A81E98"/>
    <w:rsid w:val="00A820C2"/>
    <w:rsid w:val="00A82261"/>
    <w:rsid w:val="00A825E2"/>
    <w:rsid w:val="00A827BD"/>
    <w:rsid w:val="00A82C33"/>
    <w:rsid w:val="00A8384F"/>
    <w:rsid w:val="00A83861"/>
    <w:rsid w:val="00A83ADD"/>
    <w:rsid w:val="00A83B2C"/>
    <w:rsid w:val="00A83D61"/>
    <w:rsid w:val="00A83D68"/>
    <w:rsid w:val="00A83DBE"/>
    <w:rsid w:val="00A83FB3"/>
    <w:rsid w:val="00A84214"/>
    <w:rsid w:val="00A853F8"/>
    <w:rsid w:val="00A85B0D"/>
    <w:rsid w:val="00A85D1F"/>
    <w:rsid w:val="00A8766D"/>
    <w:rsid w:val="00A87E7B"/>
    <w:rsid w:val="00A90281"/>
    <w:rsid w:val="00A90972"/>
    <w:rsid w:val="00A91089"/>
    <w:rsid w:val="00A9155E"/>
    <w:rsid w:val="00A91738"/>
    <w:rsid w:val="00A917C8"/>
    <w:rsid w:val="00A91B0E"/>
    <w:rsid w:val="00A92C40"/>
    <w:rsid w:val="00A92DFD"/>
    <w:rsid w:val="00A93178"/>
    <w:rsid w:val="00A931EC"/>
    <w:rsid w:val="00A937EC"/>
    <w:rsid w:val="00A93BE9"/>
    <w:rsid w:val="00A9426F"/>
    <w:rsid w:val="00A943AC"/>
    <w:rsid w:val="00A946D9"/>
    <w:rsid w:val="00A94CD2"/>
    <w:rsid w:val="00A969B9"/>
    <w:rsid w:val="00A969D5"/>
    <w:rsid w:val="00A97C1A"/>
    <w:rsid w:val="00AA08B9"/>
    <w:rsid w:val="00AA11B8"/>
    <w:rsid w:val="00AA1CA2"/>
    <w:rsid w:val="00AA1CFF"/>
    <w:rsid w:val="00AA21B5"/>
    <w:rsid w:val="00AA2211"/>
    <w:rsid w:val="00AA3066"/>
    <w:rsid w:val="00AA381F"/>
    <w:rsid w:val="00AA3A48"/>
    <w:rsid w:val="00AA4020"/>
    <w:rsid w:val="00AA43BB"/>
    <w:rsid w:val="00AA4860"/>
    <w:rsid w:val="00AA5ECE"/>
    <w:rsid w:val="00AA66AD"/>
    <w:rsid w:val="00AA6E04"/>
    <w:rsid w:val="00AA7135"/>
    <w:rsid w:val="00AB08C7"/>
    <w:rsid w:val="00AB0AF3"/>
    <w:rsid w:val="00AB0EA8"/>
    <w:rsid w:val="00AB0FAB"/>
    <w:rsid w:val="00AB0FEE"/>
    <w:rsid w:val="00AB1D5E"/>
    <w:rsid w:val="00AB2A20"/>
    <w:rsid w:val="00AB3F49"/>
    <w:rsid w:val="00AB504D"/>
    <w:rsid w:val="00AB52B9"/>
    <w:rsid w:val="00AB5930"/>
    <w:rsid w:val="00AB60A5"/>
    <w:rsid w:val="00AB6B88"/>
    <w:rsid w:val="00AB7F76"/>
    <w:rsid w:val="00AC00DF"/>
    <w:rsid w:val="00AC03A6"/>
    <w:rsid w:val="00AC0DE4"/>
    <w:rsid w:val="00AC1466"/>
    <w:rsid w:val="00AC1484"/>
    <w:rsid w:val="00AC1DFF"/>
    <w:rsid w:val="00AC2065"/>
    <w:rsid w:val="00AC256C"/>
    <w:rsid w:val="00AC28B4"/>
    <w:rsid w:val="00AC3048"/>
    <w:rsid w:val="00AC3D88"/>
    <w:rsid w:val="00AC4365"/>
    <w:rsid w:val="00AC4543"/>
    <w:rsid w:val="00AC58E2"/>
    <w:rsid w:val="00AC5B2A"/>
    <w:rsid w:val="00AC6546"/>
    <w:rsid w:val="00AC6EDD"/>
    <w:rsid w:val="00AC7971"/>
    <w:rsid w:val="00AC7BB1"/>
    <w:rsid w:val="00AC7F4B"/>
    <w:rsid w:val="00AD0171"/>
    <w:rsid w:val="00AD1931"/>
    <w:rsid w:val="00AD294D"/>
    <w:rsid w:val="00AD3E12"/>
    <w:rsid w:val="00AD4EEA"/>
    <w:rsid w:val="00AD5170"/>
    <w:rsid w:val="00AD5DC0"/>
    <w:rsid w:val="00AD602F"/>
    <w:rsid w:val="00AD6A81"/>
    <w:rsid w:val="00AD7348"/>
    <w:rsid w:val="00AD79E3"/>
    <w:rsid w:val="00AD7A82"/>
    <w:rsid w:val="00AD7DC4"/>
    <w:rsid w:val="00AE0362"/>
    <w:rsid w:val="00AE0648"/>
    <w:rsid w:val="00AE0A3C"/>
    <w:rsid w:val="00AE0E51"/>
    <w:rsid w:val="00AE1486"/>
    <w:rsid w:val="00AE1919"/>
    <w:rsid w:val="00AE236B"/>
    <w:rsid w:val="00AE2EC8"/>
    <w:rsid w:val="00AE324E"/>
    <w:rsid w:val="00AE340F"/>
    <w:rsid w:val="00AE3CE6"/>
    <w:rsid w:val="00AE4288"/>
    <w:rsid w:val="00AE4678"/>
    <w:rsid w:val="00AE50CC"/>
    <w:rsid w:val="00AE5B01"/>
    <w:rsid w:val="00AE5E6A"/>
    <w:rsid w:val="00AE62F1"/>
    <w:rsid w:val="00AE6339"/>
    <w:rsid w:val="00AE6A13"/>
    <w:rsid w:val="00AE7085"/>
    <w:rsid w:val="00AE7E21"/>
    <w:rsid w:val="00AF012A"/>
    <w:rsid w:val="00AF11C0"/>
    <w:rsid w:val="00AF1210"/>
    <w:rsid w:val="00AF13F9"/>
    <w:rsid w:val="00AF1585"/>
    <w:rsid w:val="00AF1C99"/>
    <w:rsid w:val="00AF1F27"/>
    <w:rsid w:val="00AF3127"/>
    <w:rsid w:val="00AF338B"/>
    <w:rsid w:val="00AF3DF6"/>
    <w:rsid w:val="00AF4607"/>
    <w:rsid w:val="00AF5B1D"/>
    <w:rsid w:val="00AF6008"/>
    <w:rsid w:val="00AF65B7"/>
    <w:rsid w:val="00AF7113"/>
    <w:rsid w:val="00AF7450"/>
    <w:rsid w:val="00B000DB"/>
    <w:rsid w:val="00B010FF"/>
    <w:rsid w:val="00B01511"/>
    <w:rsid w:val="00B02FE0"/>
    <w:rsid w:val="00B031C7"/>
    <w:rsid w:val="00B032E6"/>
    <w:rsid w:val="00B03D3A"/>
    <w:rsid w:val="00B0475A"/>
    <w:rsid w:val="00B04ED3"/>
    <w:rsid w:val="00B04EE7"/>
    <w:rsid w:val="00B05105"/>
    <w:rsid w:val="00B053AD"/>
    <w:rsid w:val="00B064B5"/>
    <w:rsid w:val="00B06809"/>
    <w:rsid w:val="00B0792E"/>
    <w:rsid w:val="00B10760"/>
    <w:rsid w:val="00B10FBF"/>
    <w:rsid w:val="00B110DC"/>
    <w:rsid w:val="00B11375"/>
    <w:rsid w:val="00B113C3"/>
    <w:rsid w:val="00B118AE"/>
    <w:rsid w:val="00B11A51"/>
    <w:rsid w:val="00B121F9"/>
    <w:rsid w:val="00B12931"/>
    <w:rsid w:val="00B12BDA"/>
    <w:rsid w:val="00B137DC"/>
    <w:rsid w:val="00B13889"/>
    <w:rsid w:val="00B139FB"/>
    <w:rsid w:val="00B1496D"/>
    <w:rsid w:val="00B14BFA"/>
    <w:rsid w:val="00B15AB8"/>
    <w:rsid w:val="00B17486"/>
    <w:rsid w:val="00B1749A"/>
    <w:rsid w:val="00B178C1"/>
    <w:rsid w:val="00B205BD"/>
    <w:rsid w:val="00B2076E"/>
    <w:rsid w:val="00B21761"/>
    <w:rsid w:val="00B22759"/>
    <w:rsid w:val="00B22F88"/>
    <w:rsid w:val="00B2347F"/>
    <w:rsid w:val="00B238C9"/>
    <w:rsid w:val="00B261ED"/>
    <w:rsid w:val="00B272D3"/>
    <w:rsid w:val="00B27F69"/>
    <w:rsid w:val="00B32014"/>
    <w:rsid w:val="00B32772"/>
    <w:rsid w:val="00B34D76"/>
    <w:rsid w:val="00B34DE7"/>
    <w:rsid w:val="00B362A4"/>
    <w:rsid w:val="00B36825"/>
    <w:rsid w:val="00B36A3F"/>
    <w:rsid w:val="00B37A49"/>
    <w:rsid w:val="00B37B22"/>
    <w:rsid w:val="00B37BDB"/>
    <w:rsid w:val="00B37E38"/>
    <w:rsid w:val="00B37FDF"/>
    <w:rsid w:val="00B401AF"/>
    <w:rsid w:val="00B40699"/>
    <w:rsid w:val="00B4093A"/>
    <w:rsid w:val="00B41295"/>
    <w:rsid w:val="00B41339"/>
    <w:rsid w:val="00B41D67"/>
    <w:rsid w:val="00B44677"/>
    <w:rsid w:val="00B44E27"/>
    <w:rsid w:val="00B4660E"/>
    <w:rsid w:val="00B5033D"/>
    <w:rsid w:val="00B50D05"/>
    <w:rsid w:val="00B50E74"/>
    <w:rsid w:val="00B5341A"/>
    <w:rsid w:val="00B5343C"/>
    <w:rsid w:val="00B54127"/>
    <w:rsid w:val="00B54A44"/>
    <w:rsid w:val="00B5569E"/>
    <w:rsid w:val="00B569C5"/>
    <w:rsid w:val="00B569EE"/>
    <w:rsid w:val="00B570CB"/>
    <w:rsid w:val="00B57A00"/>
    <w:rsid w:val="00B57FDC"/>
    <w:rsid w:val="00B60ED4"/>
    <w:rsid w:val="00B6144A"/>
    <w:rsid w:val="00B61B10"/>
    <w:rsid w:val="00B61D3D"/>
    <w:rsid w:val="00B62837"/>
    <w:rsid w:val="00B6288A"/>
    <w:rsid w:val="00B628D5"/>
    <w:rsid w:val="00B6498F"/>
    <w:rsid w:val="00B6532D"/>
    <w:rsid w:val="00B65453"/>
    <w:rsid w:val="00B66A3C"/>
    <w:rsid w:val="00B6704F"/>
    <w:rsid w:val="00B6755B"/>
    <w:rsid w:val="00B67944"/>
    <w:rsid w:val="00B707CC"/>
    <w:rsid w:val="00B7151D"/>
    <w:rsid w:val="00B71537"/>
    <w:rsid w:val="00B715A7"/>
    <w:rsid w:val="00B71779"/>
    <w:rsid w:val="00B7195B"/>
    <w:rsid w:val="00B7249B"/>
    <w:rsid w:val="00B743FA"/>
    <w:rsid w:val="00B748F7"/>
    <w:rsid w:val="00B74DD4"/>
    <w:rsid w:val="00B752BF"/>
    <w:rsid w:val="00B75749"/>
    <w:rsid w:val="00B75CB8"/>
    <w:rsid w:val="00B75D02"/>
    <w:rsid w:val="00B767E3"/>
    <w:rsid w:val="00B771D5"/>
    <w:rsid w:val="00B77679"/>
    <w:rsid w:val="00B77846"/>
    <w:rsid w:val="00B779FB"/>
    <w:rsid w:val="00B80BB3"/>
    <w:rsid w:val="00B80FB5"/>
    <w:rsid w:val="00B81DD6"/>
    <w:rsid w:val="00B82DF6"/>
    <w:rsid w:val="00B82E2E"/>
    <w:rsid w:val="00B830A4"/>
    <w:rsid w:val="00B831FB"/>
    <w:rsid w:val="00B84D36"/>
    <w:rsid w:val="00B850C9"/>
    <w:rsid w:val="00B85432"/>
    <w:rsid w:val="00B85B36"/>
    <w:rsid w:val="00B85BF9"/>
    <w:rsid w:val="00B85D5E"/>
    <w:rsid w:val="00B8666D"/>
    <w:rsid w:val="00B86EC0"/>
    <w:rsid w:val="00B87160"/>
    <w:rsid w:val="00B879E8"/>
    <w:rsid w:val="00B905B3"/>
    <w:rsid w:val="00B915FC"/>
    <w:rsid w:val="00B921C0"/>
    <w:rsid w:val="00B92472"/>
    <w:rsid w:val="00B9307C"/>
    <w:rsid w:val="00B93274"/>
    <w:rsid w:val="00B955B1"/>
    <w:rsid w:val="00B96DC3"/>
    <w:rsid w:val="00B972A4"/>
    <w:rsid w:val="00B97B79"/>
    <w:rsid w:val="00BA008E"/>
    <w:rsid w:val="00BA08DD"/>
    <w:rsid w:val="00BA0BD1"/>
    <w:rsid w:val="00BA0F34"/>
    <w:rsid w:val="00BA1070"/>
    <w:rsid w:val="00BA124F"/>
    <w:rsid w:val="00BA1771"/>
    <w:rsid w:val="00BA1848"/>
    <w:rsid w:val="00BA1BC4"/>
    <w:rsid w:val="00BA1F83"/>
    <w:rsid w:val="00BA2A38"/>
    <w:rsid w:val="00BA2C44"/>
    <w:rsid w:val="00BA55E3"/>
    <w:rsid w:val="00BA5B9D"/>
    <w:rsid w:val="00BA5C16"/>
    <w:rsid w:val="00BA62EE"/>
    <w:rsid w:val="00BA6386"/>
    <w:rsid w:val="00BA7986"/>
    <w:rsid w:val="00BA7BCB"/>
    <w:rsid w:val="00BA7F4F"/>
    <w:rsid w:val="00BB0D6C"/>
    <w:rsid w:val="00BB0F21"/>
    <w:rsid w:val="00BB18CC"/>
    <w:rsid w:val="00BB1A90"/>
    <w:rsid w:val="00BB1C3E"/>
    <w:rsid w:val="00BB214F"/>
    <w:rsid w:val="00BB2290"/>
    <w:rsid w:val="00BB2317"/>
    <w:rsid w:val="00BB3264"/>
    <w:rsid w:val="00BB3CAA"/>
    <w:rsid w:val="00BB470E"/>
    <w:rsid w:val="00BB56C6"/>
    <w:rsid w:val="00BB57A8"/>
    <w:rsid w:val="00BB5BC3"/>
    <w:rsid w:val="00BB5E0D"/>
    <w:rsid w:val="00BB5ECD"/>
    <w:rsid w:val="00BB67E6"/>
    <w:rsid w:val="00BB7392"/>
    <w:rsid w:val="00BC031F"/>
    <w:rsid w:val="00BC04D1"/>
    <w:rsid w:val="00BC0F2E"/>
    <w:rsid w:val="00BC0FF5"/>
    <w:rsid w:val="00BC1460"/>
    <w:rsid w:val="00BC14A5"/>
    <w:rsid w:val="00BC1D12"/>
    <w:rsid w:val="00BC20FC"/>
    <w:rsid w:val="00BC21E9"/>
    <w:rsid w:val="00BC2569"/>
    <w:rsid w:val="00BC3814"/>
    <w:rsid w:val="00BC3C54"/>
    <w:rsid w:val="00BC3F59"/>
    <w:rsid w:val="00BC4061"/>
    <w:rsid w:val="00BC437C"/>
    <w:rsid w:val="00BC43BE"/>
    <w:rsid w:val="00BC57DF"/>
    <w:rsid w:val="00BC61C6"/>
    <w:rsid w:val="00BC6DD2"/>
    <w:rsid w:val="00BD0397"/>
    <w:rsid w:val="00BD0FA1"/>
    <w:rsid w:val="00BD0FE0"/>
    <w:rsid w:val="00BD13C0"/>
    <w:rsid w:val="00BD1527"/>
    <w:rsid w:val="00BD1727"/>
    <w:rsid w:val="00BD1C76"/>
    <w:rsid w:val="00BD1E0F"/>
    <w:rsid w:val="00BD1F9D"/>
    <w:rsid w:val="00BD25F5"/>
    <w:rsid w:val="00BD2E8C"/>
    <w:rsid w:val="00BD35A9"/>
    <w:rsid w:val="00BD3A7A"/>
    <w:rsid w:val="00BD3BB3"/>
    <w:rsid w:val="00BD3E32"/>
    <w:rsid w:val="00BD529F"/>
    <w:rsid w:val="00BD5A19"/>
    <w:rsid w:val="00BD661A"/>
    <w:rsid w:val="00BD776E"/>
    <w:rsid w:val="00BD78C3"/>
    <w:rsid w:val="00BD79F1"/>
    <w:rsid w:val="00BD7A24"/>
    <w:rsid w:val="00BE100B"/>
    <w:rsid w:val="00BE30DE"/>
    <w:rsid w:val="00BE374B"/>
    <w:rsid w:val="00BE4476"/>
    <w:rsid w:val="00BE458D"/>
    <w:rsid w:val="00BE5068"/>
    <w:rsid w:val="00BE53F3"/>
    <w:rsid w:val="00BE55D5"/>
    <w:rsid w:val="00BE623F"/>
    <w:rsid w:val="00BE649B"/>
    <w:rsid w:val="00BE71B4"/>
    <w:rsid w:val="00BE7600"/>
    <w:rsid w:val="00BF04F0"/>
    <w:rsid w:val="00BF0B92"/>
    <w:rsid w:val="00BF0E38"/>
    <w:rsid w:val="00BF11D3"/>
    <w:rsid w:val="00BF121F"/>
    <w:rsid w:val="00BF1B6E"/>
    <w:rsid w:val="00BF26F1"/>
    <w:rsid w:val="00BF29C2"/>
    <w:rsid w:val="00BF3503"/>
    <w:rsid w:val="00BF3A32"/>
    <w:rsid w:val="00BF3A6C"/>
    <w:rsid w:val="00BF3D79"/>
    <w:rsid w:val="00BF4E18"/>
    <w:rsid w:val="00BF53BF"/>
    <w:rsid w:val="00BF59D9"/>
    <w:rsid w:val="00BF6D7B"/>
    <w:rsid w:val="00BF7170"/>
    <w:rsid w:val="00BF721D"/>
    <w:rsid w:val="00C0070F"/>
    <w:rsid w:val="00C00836"/>
    <w:rsid w:val="00C01A41"/>
    <w:rsid w:val="00C0215F"/>
    <w:rsid w:val="00C0253B"/>
    <w:rsid w:val="00C025E0"/>
    <w:rsid w:val="00C02993"/>
    <w:rsid w:val="00C0315B"/>
    <w:rsid w:val="00C04A8F"/>
    <w:rsid w:val="00C05554"/>
    <w:rsid w:val="00C05ED6"/>
    <w:rsid w:val="00C06CA2"/>
    <w:rsid w:val="00C07007"/>
    <w:rsid w:val="00C106F3"/>
    <w:rsid w:val="00C10A17"/>
    <w:rsid w:val="00C11706"/>
    <w:rsid w:val="00C11B36"/>
    <w:rsid w:val="00C11F08"/>
    <w:rsid w:val="00C121E6"/>
    <w:rsid w:val="00C12278"/>
    <w:rsid w:val="00C126EA"/>
    <w:rsid w:val="00C1338B"/>
    <w:rsid w:val="00C13417"/>
    <w:rsid w:val="00C1359C"/>
    <w:rsid w:val="00C14381"/>
    <w:rsid w:val="00C14C60"/>
    <w:rsid w:val="00C14E1E"/>
    <w:rsid w:val="00C15008"/>
    <w:rsid w:val="00C1500E"/>
    <w:rsid w:val="00C1617A"/>
    <w:rsid w:val="00C162DE"/>
    <w:rsid w:val="00C166F0"/>
    <w:rsid w:val="00C16820"/>
    <w:rsid w:val="00C17412"/>
    <w:rsid w:val="00C17491"/>
    <w:rsid w:val="00C1768F"/>
    <w:rsid w:val="00C17781"/>
    <w:rsid w:val="00C17AED"/>
    <w:rsid w:val="00C20641"/>
    <w:rsid w:val="00C20A45"/>
    <w:rsid w:val="00C215BF"/>
    <w:rsid w:val="00C21E79"/>
    <w:rsid w:val="00C225C1"/>
    <w:rsid w:val="00C2295D"/>
    <w:rsid w:val="00C22CD0"/>
    <w:rsid w:val="00C22F5B"/>
    <w:rsid w:val="00C232AC"/>
    <w:rsid w:val="00C23778"/>
    <w:rsid w:val="00C23FE7"/>
    <w:rsid w:val="00C243F4"/>
    <w:rsid w:val="00C263FD"/>
    <w:rsid w:val="00C26C8C"/>
    <w:rsid w:val="00C30400"/>
    <w:rsid w:val="00C305A6"/>
    <w:rsid w:val="00C30DB3"/>
    <w:rsid w:val="00C31AE3"/>
    <w:rsid w:val="00C32528"/>
    <w:rsid w:val="00C32815"/>
    <w:rsid w:val="00C328AC"/>
    <w:rsid w:val="00C32C35"/>
    <w:rsid w:val="00C345A5"/>
    <w:rsid w:val="00C3477E"/>
    <w:rsid w:val="00C349DE"/>
    <w:rsid w:val="00C349F3"/>
    <w:rsid w:val="00C34AC5"/>
    <w:rsid w:val="00C35054"/>
    <w:rsid w:val="00C35B95"/>
    <w:rsid w:val="00C37331"/>
    <w:rsid w:val="00C37615"/>
    <w:rsid w:val="00C40169"/>
    <w:rsid w:val="00C40690"/>
    <w:rsid w:val="00C430B7"/>
    <w:rsid w:val="00C438AF"/>
    <w:rsid w:val="00C43BC5"/>
    <w:rsid w:val="00C4422A"/>
    <w:rsid w:val="00C44D47"/>
    <w:rsid w:val="00C44EC8"/>
    <w:rsid w:val="00C45676"/>
    <w:rsid w:val="00C45ABB"/>
    <w:rsid w:val="00C45D59"/>
    <w:rsid w:val="00C465B7"/>
    <w:rsid w:val="00C46702"/>
    <w:rsid w:val="00C467CD"/>
    <w:rsid w:val="00C50E41"/>
    <w:rsid w:val="00C51484"/>
    <w:rsid w:val="00C51726"/>
    <w:rsid w:val="00C51743"/>
    <w:rsid w:val="00C52D7B"/>
    <w:rsid w:val="00C52F60"/>
    <w:rsid w:val="00C53049"/>
    <w:rsid w:val="00C53549"/>
    <w:rsid w:val="00C53849"/>
    <w:rsid w:val="00C5388E"/>
    <w:rsid w:val="00C54141"/>
    <w:rsid w:val="00C54DB7"/>
    <w:rsid w:val="00C54DC7"/>
    <w:rsid w:val="00C54DCD"/>
    <w:rsid w:val="00C5502E"/>
    <w:rsid w:val="00C56731"/>
    <w:rsid w:val="00C5675F"/>
    <w:rsid w:val="00C60489"/>
    <w:rsid w:val="00C60AB1"/>
    <w:rsid w:val="00C6119F"/>
    <w:rsid w:val="00C613D5"/>
    <w:rsid w:val="00C61FC8"/>
    <w:rsid w:val="00C6208B"/>
    <w:rsid w:val="00C623F8"/>
    <w:rsid w:val="00C62CDE"/>
    <w:rsid w:val="00C62E84"/>
    <w:rsid w:val="00C6428C"/>
    <w:rsid w:val="00C642D9"/>
    <w:rsid w:val="00C64880"/>
    <w:rsid w:val="00C649DB"/>
    <w:rsid w:val="00C66572"/>
    <w:rsid w:val="00C66FB8"/>
    <w:rsid w:val="00C67198"/>
    <w:rsid w:val="00C675DB"/>
    <w:rsid w:val="00C678D5"/>
    <w:rsid w:val="00C678F3"/>
    <w:rsid w:val="00C67B78"/>
    <w:rsid w:val="00C67C0D"/>
    <w:rsid w:val="00C70801"/>
    <w:rsid w:val="00C71113"/>
    <w:rsid w:val="00C71151"/>
    <w:rsid w:val="00C717F0"/>
    <w:rsid w:val="00C71D07"/>
    <w:rsid w:val="00C72026"/>
    <w:rsid w:val="00C729F8"/>
    <w:rsid w:val="00C73524"/>
    <w:rsid w:val="00C74095"/>
    <w:rsid w:val="00C7446C"/>
    <w:rsid w:val="00C7476C"/>
    <w:rsid w:val="00C747C5"/>
    <w:rsid w:val="00C747FA"/>
    <w:rsid w:val="00C75142"/>
    <w:rsid w:val="00C75D1C"/>
    <w:rsid w:val="00C76CEE"/>
    <w:rsid w:val="00C76F0E"/>
    <w:rsid w:val="00C770F9"/>
    <w:rsid w:val="00C77B23"/>
    <w:rsid w:val="00C77F9D"/>
    <w:rsid w:val="00C8204B"/>
    <w:rsid w:val="00C835C8"/>
    <w:rsid w:val="00C84484"/>
    <w:rsid w:val="00C847C0"/>
    <w:rsid w:val="00C8481D"/>
    <w:rsid w:val="00C85BC0"/>
    <w:rsid w:val="00C87223"/>
    <w:rsid w:val="00C901C7"/>
    <w:rsid w:val="00C9074B"/>
    <w:rsid w:val="00C9090E"/>
    <w:rsid w:val="00C93137"/>
    <w:rsid w:val="00C93157"/>
    <w:rsid w:val="00C93D58"/>
    <w:rsid w:val="00C9411E"/>
    <w:rsid w:val="00C944BD"/>
    <w:rsid w:val="00C94597"/>
    <w:rsid w:val="00C94C55"/>
    <w:rsid w:val="00C959C6"/>
    <w:rsid w:val="00C960E5"/>
    <w:rsid w:val="00C9695D"/>
    <w:rsid w:val="00C970B6"/>
    <w:rsid w:val="00C9733D"/>
    <w:rsid w:val="00C974FA"/>
    <w:rsid w:val="00C97A4B"/>
    <w:rsid w:val="00CA018F"/>
    <w:rsid w:val="00CA108F"/>
    <w:rsid w:val="00CA1DBD"/>
    <w:rsid w:val="00CA1DBF"/>
    <w:rsid w:val="00CA4161"/>
    <w:rsid w:val="00CA5359"/>
    <w:rsid w:val="00CA57C2"/>
    <w:rsid w:val="00CA5A25"/>
    <w:rsid w:val="00CA6712"/>
    <w:rsid w:val="00CA6A3A"/>
    <w:rsid w:val="00CA7883"/>
    <w:rsid w:val="00CB0184"/>
    <w:rsid w:val="00CB0A57"/>
    <w:rsid w:val="00CB1F2F"/>
    <w:rsid w:val="00CB2053"/>
    <w:rsid w:val="00CB22FA"/>
    <w:rsid w:val="00CB27BC"/>
    <w:rsid w:val="00CB4063"/>
    <w:rsid w:val="00CB4489"/>
    <w:rsid w:val="00CB45E0"/>
    <w:rsid w:val="00CB4869"/>
    <w:rsid w:val="00CB4F0A"/>
    <w:rsid w:val="00CB53C4"/>
    <w:rsid w:val="00CB579F"/>
    <w:rsid w:val="00CB5E4F"/>
    <w:rsid w:val="00CB6106"/>
    <w:rsid w:val="00CB61C2"/>
    <w:rsid w:val="00CB6ED3"/>
    <w:rsid w:val="00CB71EC"/>
    <w:rsid w:val="00CB7E20"/>
    <w:rsid w:val="00CB7E5B"/>
    <w:rsid w:val="00CC0DD4"/>
    <w:rsid w:val="00CC1D45"/>
    <w:rsid w:val="00CC1E70"/>
    <w:rsid w:val="00CC207A"/>
    <w:rsid w:val="00CC23D1"/>
    <w:rsid w:val="00CC2F7A"/>
    <w:rsid w:val="00CC3348"/>
    <w:rsid w:val="00CC3443"/>
    <w:rsid w:val="00CC3BF4"/>
    <w:rsid w:val="00CC3FC2"/>
    <w:rsid w:val="00CC45A9"/>
    <w:rsid w:val="00CC50DD"/>
    <w:rsid w:val="00CC5AD9"/>
    <w:rsid w:val="00CC5FBF"/>
    <w:rsid w:val="00CC64C1"/>
    <w:rsid w:val="00CC654A"/>
    <w:rsid w:val="00CC766A"/>
    <w:rsid w:val="00CC7F09"/>
    <w:rsid w:val="00CD048F"/>
    <w:rsid w:val="00CD1130"/>
    <w:rsid w:val="00CD1701"/>
    <w:rsid w:val="00CD1D7A"/>
    <w:rsid w:val="00CD2B9F"/>
    <w:rsid w:val="00CD2C55"/>
    <w:rsid w:val="00CD3568"/>
    <w:rsid w:val="00CD37D6"/>
    <w:rsid w:val="00CD3F5C"/>
    <w:rsid w:val="00CD4ADC"/>
    <w:rsid w:val="00CD50DA"/>
    <w:rsid w:val="00CD55C1"/>
    <w:rsid w:val="00CD560B"/>
    <w:rsid w:val="00CD6713"/>
    <w:rsid w:val="00CD70AD"/>
    <w:rsid w:val="00CD7880"/>
    <w:rsid w:val="00CD78CF"/>
    <w:rsid w:val="00CD7BA6"/>
    <w:rsid w:val="00CD7C19"/>
    <w:rsid w:val="00CE0707"/>
    <w:rsid w:val="00CE0DD0"/>
    <w:rsid w:val="00CE1648"/>
    <w:rsid w:val="00CE3379"/>
    <w:rsid w:val="00CE56CE"/>
    <w:rsid w:val="00CE59B2"/>
    <w:rsid w:val="00CE652D"/>
    <w:rsid w:val="00CE6F9A"/>
    <w:rsid w:val="00CE78C7"/>
    <w:rsid w:val="00CE7B2E"/>
    <w:rsid w:val="00CE7D38"/>
    <w:rsid w:val="00CF0644"/>
    <w:rsid w:val="00CF0CB8"/>
    <w:rsid w:val="00CF2042"/>
    <w:rsid w:val="00CF21CA"/>
    <w:rsid w:val="00CF231A"/>
    <w:rsid w:val="00CF26B9"/>
    <w:rsid w:val="00CF28AE"/>
    <w:rsid w:val="00CF2BB5"/>
    <w:rsid w:val="00CF3219"/>
    <w:rsid w:val="00CF396F"/>
    <w:rsid w:val="00CF4407"/>
    <w:rsid w:val="00CF4958"/>
    <w:rsid w:val="00CF4AD3"/>
    <w:rsid w:val="00CF5F0E"/>
    <w:rsid w:val="00CF6653"/>
    <w:rsid w:val="00CF67BF"/>
    <w:rsid w:val="00CF721E"/>
    <w:rsid w:val="00CF72A3"/>
    <w:rsid w:val="00CF7576"/>
    <w:rsid w:val="00CF7988"/>
    <w:rsid w:val="00CF7C33"/>
    <w:rsid w:val="00CF7C3A"/>
    <w:rsid w:val="00D0047F"/>
    <w:rsid w:val="00D00946"/>
    <w:rsid w:val="00D01093"/>
    <w:rsid w:val="00D020E4"/>
    <w:rsid w:val="00D02280"/>
    <w:rsid w:val="00D048B1"/>
    <w:rsid w:val="00D0702B"/>
    <w:rsid w:val="00D0733B"/>
    <w:rsid w:val="00D076D6"/>
    <w:rsid w:val="00D0773A"/>
    <w:rsid w:val="00D10132"/>
    <w:rsid w:val="00D10157"/>
    <w:rsid w:val="00D108A9"/>
    <w:rsid w:val="00D11662"/>
    <w:rsid w:val="00D11F46"/>
    <w:rsid w:val="00D11FA5"/>
    <w:rsid w:val="00D11FCD"/>
    <w:rsid w:val="00D12A85"/>
    <w:rsid w:val="00D13A02"/>
    <w:rsid w:val="00D13DFE"/>
    <w:rsid w:val="00D13FB5"/>
    <w:rsid w:val="00D14F98"/>
    <w:rsid w:val="00D1547A"/>
    <w:rsid w:val="00D1599B"/>
    <w:rsid w:val="00D15F2F"/>
    <w:rsid w:val="00D16833"/>
    <w:rsid w:val="00D16863"/>
    <w:rsid w:val="00D17BB1"/>
    <w:rsid w:val="00D17DFD"/>
    <w:rsid w:val="00D17F37"/>
    <w:rsid w:val="00D21C09"/>
    <w:rsid w:val="00D227B9"/>
    <w:rsid w:val="00D23310"/>
    <w:rsid w:val="00D251E1"/>
    <w:rsid w:val="00D261AE"/>
    <w:rsid w:val="00D26CC4"/>
    <w:rsid w:val="00D2777B"/>
    <w:rsid w:val="00D27E41"/>
    <w:rsid w:val="00D30439"/>
    <w:rsid w:val="00D30C34"/>
    <w:rsid w:val="00D30D87"/>
    <w:rsid w:val="00D31089"/>
    <w:rsid w:val="00D3149B"/>
    <w:rsid w:val="00D319E3"/>
    <w:rsid w:val="00D31CB2"/>
    <w:rsid w:val="00D31DE8"/>
    <w:rsid w:val="00D32252"/>
    <w:rsid w:val="00D32579"/>
    <w:rsid w:val="00D32AAC"/>
    <w:rsid w:val="00D32C1B"/>
    <w:rsid w:val="00D33296"/>
    <w:rsid w:val="00D3374E"/>
    <w:rsid w:val="00D33F6A"/>
    <w:rsid w:val="00D346DD"/>
    <w:rsid w:val="00D35D91"/>
    <w:rsid w:val="00D35F23"/>
    <w:rsid w:val="00D36A11"/>
    <w:rsid w:val="00D36C23"/>
    <w:rsid w:val="00D3703E"/>
    <w:rsid w:val="00D372C2"/>
    <w:rsid w:val="00D377F4"/>
    <w:rsid w:val="00D40152"/>
    <w:rsid w:val="00D402CD"/>
    <w:rsid w:val="00D40B36"/>
    <w:rsid w:val="00D40BDE"/>
    <w:rsid w:val="00D40D85"/>
    <w:rsid w:val="00D40DC7"/>
    <w:rsid w:val="00D40F44"/>
    <w:rsid w:val="00D41097"/>
    <w:rsid w:val="00D41408"/>
    <w:rsid w:val="00D4162A"/>
    <w:rsid w:val="00D419FD"/>
    <w:rsid w:val="00D41B42"/>
    <w:rsid w:val="00D424D5"/>
    <w:rsid w:val="00D426E4"/>
    <w:rsid w:val="00D42B16"/>
    <w:rsid w:val="00D42D05"/>
    <w:rsid w:val="00D43C1E"/>
    <w:rsid w:val="00D44219"/>
    <w:rsid w:val="00D44A70"/>
    <w:rsid w:val="00D45FBA"/>
    <w:rsid w:val="00D5022B"/>
    <w:rsid w:val="00D50F31"/>
    <w:rsid w:val="00D5115F"/>
    <w:rsid w:val="00D51333"/>
    <w:rsid w:val="00D51859"/>
    <w:rsid w:val="00D52E82"/>
    <w:rsid w:val="00D53F87"/>
    <w:rsid w:val="00D54462"/>
    <w:rsid w:val="00D544AC"/>
    <w:rsid w:val="00D547E6"/>
    <w:rsid w:val="00D56D28"/>
    <w:rsid w:val="00D601D9"/>
    <w:rsid w:val="00D6022F"/>
    <w:rsid w:val="00D60FC3"/>
    <w:rsid w:val="00D61432"/>
    <w:rsid w:val="00D61A0C"/>
    <w:rsid w:val="00D6211E"/>
    <w:rsid w:val="00D626CC"/>
    <w:rsid w:val="00D6292D"/>
    <w:rsid w:val="00D62B7C"/>
    <w:rsid w:val="00D62D4A"/>
    <w:rsid w:val="00D6389F"/>
    <w:rsid w:val="00D6491E"/>
    <w:rsid w:val="00D6586F"/>
    <w:rsid w:val="00D65C68"/>
    <w:rsid w:val="00D66BBA"/>
    <w:rsid w:val="00D67712"/>
    <w:rsid w:val="00D70735"/>
    <w:rsid w:val="00D70E01"/>
    <w:rsid w:val="00D72A8A"/>
    <w:rsid w:val="00D73730"/>
    <w:rsid w:val="00D73C8C"/>
    <w:rsid w:val="00D7492D"/>
    <w:rsid w:val="00D74A0E"/>
    <w:rsid w:val="00D74FD9"/>
    <w:rsid w:val="00D75474"/>
    <w:rsid w:val="00D75D63"/>
    <w:rsid w:val="00D76022"/>
    <w:rsid w:val="00D7696B"/>
    <w:rsid w:val="00D777A4"/>
    <w:rsid w:val="00D77A45"/>
    <w:rsid w:val="00D800CD"/>
    <w:rsid w:val="00D80186"/>
    <w:rsid w:val="00D806D9"/>
    <w:rsid w:val="00D814EC"/>
    <w:rsid w:val="00D81ED4"/>
    <w:rsid w:val="00D81EF6"/>
    <w:rsid w:val="00D820AC"/>
    <w:rsid w:val="00D8211B"/>
    <w:rsid w:val="00D8223A"/>
    <w:rsid w:val="00D823BB"/>
    <w:rsid w:val="00D82796"/>
    <w:rsid w:val="00D82DB1"/>
    <w:rsid w:val="00D83605"/>
    <w:rsid w:val="00D8368F"/>
    <w:rsid w:val="00D83786"/>
    <w:rsid w:val="00D83BB1"/>
    <w:rsid w:val="00D83D79"/>
    <w:rsid w:val="00D83EC6"/>
    <w:rsid w:val="00D83F08"/>
    <w:rsid w:val="00D840BC"/>
    <w:rsid w:val="00D8422F"/>
    <w:rsid w:val="00D846CA"/>
    <w:rsid w:val="00D847FD"/>
    <w:rsid w:val="00D84A5C"/>
    <w:rsid w:val="00D84E21"/>
    <w:rsid w:val="00D852CB"/>
    <w:rsid w:val="00D85326"/>
    <w:rsid w:val="00D86473"/>
    <w:rsid w:val="00D8650E"/>
    <w:rsid w:val="00D865DE"/>
    <w:rsid w:val="00D870FA"/>
    <w:rsid w:val="00D87232"/>
    <w:rsid w:val="00D87480"/>
    <w:rsid w:val="00D87C40"/>
    <w:rsid w:val="00D87C99"/>
    <w:rsid w:val="00D9019B"/>
    <w:rsid w:val="00D90EDB"/>
    <w:rsid w:val="00D9132E"/>
    <w:rsid w:val="00D9197C"/>
    <w:rsid w:val="00D92468"/>
    <w:rsid w:val="00D9266E"/>
    <w:rsid w:val="00D92BE7"/>
    <w:rsid w:val="00D931EF"/>
    <w:rsid w:val="00D93E24"/>
    <w:rsid w:val="00D94391"/>
    <w:rsid w:val="00D943E2"/>
    <w:rsid w:val="00D94596"/>
    <w:rsid w:val="00D94B31"/>
    <w:rsid w:val="00D94CE8"/>
    <w:rsid w:val="00D95B89"/>
    <w:rsid w:val="00D95C73"/>
    <w:rsid w:val="00D961F0"/>
    <w:rsid w:val="00D96203"/>
    <w:rsid w:val="00DA00D6"/>
    <w:rsid w:val="00DA07AE"/>
    <w:rsid w:val="00DA0862"/>
    <w:rsid w:val="00DA110C"/>
    <w:rsid w:val="00DA1AD4"/>
    <w:rsid w:val="00DA1E47"/>
    <w:rsid w:val="00DA1EAE"/>
    <w:rsid w:val="00DA2256"/>
    <w:rsid w:val="00DA3099"/>
    <w:rsid w:val="00DA36D5"/>
    <w:rsid w:val="00DA39FC"/>
    <w:rsid w:val="00DA408A"/>
    <w:rsid w:val="00DA4ABE"/>
    <w:rsid w:val="00DA4E12"/>
    <w:rsid w:val="00DA4E25"/>
    <w:rsid w:val="00DA6569"/>
    <w:rsid w:val="00DA68B4"/>
    <w:rsid w:val="00DA6A06"/>
    <w:rsid w:val="00DA7714"/>
    <w:rsid w:val="00DA77C7"/>
    <w:rsid w:val="00DA7CE3"/>
    <w:rsid w:val="00DB0445"/>
    <w:rsid w:val="00DB063D"/>
    <w:rsid w:val="00DB0AB3"/>
    <w:rsid w:val="00DB19DF"/>
    <w:rsid w:val="00DB2210"/>
    <w:rsid w:val="00DB23DE"/>
    <w:rsid w:val="00DB2FC7"/>
    <w:rsid w:val="00DB3240"/>
    <w:rsid w:val="00DB4180"/>
    <w:rsid w:val="00DB43C0"/>
    <w:rsid w:val="00DB4F1D"/>
    <w:rsid w:val="00DB514E"/>
    <w:rsid w:val="00DB59B7"/>
    <w:rsid w:val="00DB63D6"/>
    <w:rsid w:val="00DB6B3E"/>
    <w:rsid w:val="00DB6F65"/>
    <w:rsid w:val="00DB7DC3"/>
    <w:rsid w:val="00DC099F"/>
    <w:rsid w:val="00DC1814"/>
    <w:rsid w:val="00DC1A54"/>
    <w:rsid w:val="00DC226C"/>
    <w:rsid w:val="00DC39EA"/>
    <w:rsid w:val="00DC3F09"/>
    <w:rsid w:val="00DC4432"/>
    <w:rsid w:val="00DC5603"/>
    <w:rsid w:val="00DC5839"/>
    <w:rsid w:val="00DC5E1E"/>
    <w:rsid w:val="00DC5F9B"/>
    <w:rsid w:val="00DC65F4"/>
    <w:rsid w:val="00DC6E55"/>
    <w:rsid w:val="00DC732A"/>
    <w:rsid w:val="00DC7E7C"/>
    <w:rsid w:val="00DD0A4B"/>
    <w:rsid w:val="00DD0A69"/>
    <w:rsid w:val="00DD1B7D"/>
    <w:rsid w:val="00DD1EED"/>
    <w:rsid w:val="00DD3C7D"/>
    <w:rsid w:val="00DD40DE"/>
    <w:rsid w:val="00DD4797"/>
    <w:rsid w:val="00DD48A8"/>
    <w:rsid w:val="00DD492D"/>
    <w:rsid w:val="00DD4F54"/>
    <w:rsid w:val="00DD5517"/>
    <w:rsid w:val="00DD67AF"/>
    <w:rsid w:val="00DD69BC"/>
    <w:rsid w:val="00DD70F1"/>
    <w:rsid w:val="00DD72B4"/>
    <w:rsid w:val="00DD7B87"/>
    <w:rsid w:val="00DE03C5"/>
    <w:rsid w:val="00DE0432"/>
    <w:rsid w:val="00DE183A"/>
    <w:rsid w:val="00DE1B52"/>
    <w:rsid w:val="00DE1D87"/>
    <w:rsid w:val="00DE23C4"/>
    <w:rsid w:val="00DE24F7"/>
    <w:rsid w:val="00DE2D91"/>
    <w:rsid w:val="00DE2F2D"/>
    <w:rsid w:val="00DE2F8C"/>
    <w:rsid w:val="00DE3567"/>
    <w:rsid w:val="00DE36A0"/>
    <w:rsid w:val="00DE3BC4"/>
    <w:rsid w:val="00DE3CA1"/>
    <w:rsid w:val="00DE3E14"/>
    <w:rsid w:val="00DE4455"/>
    <w:rsid w:val="00DE5F38"/>
    <w:rsid w:val="00DE64C0"/>
    <w:rsid w:val="00DE6D3A"/>
    <w:rsid w:val="00DE7301"/>
    <w:rsid w:val="00DE757E"/>
    <w:rsid w:val="00DE7B42"/>
    <w:rsid w:val="00DE7B8C"/>
    <w:rsid w:val="00DE7DA2"/>
    <w:rsid w:val="00DF02F7"/>
    <w:rsid w:val="00DF074D"/>
    <w:rsid w:val="00DF076B"/>
    <w:rsid w:val="00DF0A02"/>
    <w:rsid w:val="00DF0FD2"/>
    <w:rsid w:val="00DF1655"/>
    <w:rsid w:val="00DF1F89"/>
    <w:rsid w:val="00DF24D5"/>
    <w:rsid w:val="00DF26EA"/>
    <w:rsid w:val="00DF2737"/>
    <w:rsid w:val="00DF3656"/>
    <w:rsid w:val="00DF3E8D"/>
    <w:rsid w:val="00DF3E98"/>
    <w:rsid w:val="00DF43A7"/>
    <w:rsid w:val="00DF4DF3"/>
    <w:rsid w:val="00DF5C07"/>
    <w:rsid w:val="00DF6039"/>
    <w:rsid w:val="00DF7372"/>
    <w:rsid w:val="00DF7FC4"/>
    <w:rsid w:val="00E017EB"/>
    <w:rsid w:val="00E019FB"/>
    <w:rsid w:val="00E01CFE"/>
    <w:rsid w:val="00E02256"/>
    <w:rsid w:val="00E024DF"/>
    <w:rsid w:val="00E0259C"/>
    <w:rsid w:val="00E02AA7"/>
    <w:rsid w:val="00E02EA7"/>
    <w:rsid w:val="00E031D0"/>
    <w:rsid w:val="00E0348C"/>
    <w:rsid w:val="00E035EA"/>
    <w:rsid w:val="00E03910"/>
    <w:rsid w:val="00E03BEB"/>
    <w:rsid w:val="00E041B7"/>
    <w:rsid w:val="00E0451A"/>
    <w:rsid w:val="00E04610"/>
    <w:rsid w:val="00E05491"/>
    <w:rsid w:val="00E05C92"/>
    <w:rsid w:val="00E05EA8"/>
    <w:rsid w:val="00E0656D"/>
    <w:rsid w:val="00E06C9A"/>
    <w:rsid w:val="00E070AC"/>
    <w:rsid w:val="00E075CC"/>
    <w:rsid w:val="00E075E5"/>
    <w:rsid w:val="00E07E2F"/>
    <w:rsid w:val="00E10145"/>
    <w:rsid w:val="00E10A50"/>
    <w:rsid w:val="00E11690"/>
    <w:rsid w:val="00E11C99"/>
    <w:rsid w:val="00E11D31"/>
    <w:rsid w:val="00E12522"/>
    <w:rsid w:val="00E12817"/>
    <w:rsid w:val="00E12B02"/>
    <w:rsid w:val="00E12E47"/>
    <w:rsid w:val="00E13174"/>
    <w:rsid w:val="00E131DC"/>
    <w:rsid w:val="00E1326B"/>
    <w:rsid w:val="00E13710"/>
    <w:rsid w:val="00E13F96"/>
    <w:rsid w:val="00E1438A"/>
    <w:rsid w:val="00E14A92"/>
    <w:rsid w:val="00E15F5C"/>
    <w:rsid w:val="00E16117"/>
    <w:rsid w:val="00E16345"/>
    <w:rsid w:val="00E16920"/>
    <w:rsid w:val="00E17B6B"/>
    <w:rsid w:val="00E20A88"/>
    <w:rsid w:val="00E220FD"/>
    <w:rsid w:val="00E22501"/>
    <w:rsid w:val="00E22D8E"/>
    <w:rsid w:val="00E23953"/>
    <w:rsid w:val="00E23C8F"/>
    <w:rsid w:val="00E23F29"/>
    <w:rsid w:val="00E24C98"/>
    <w:rsid w:val="00E251B6"/>
    <w:rsid w:val="00E254DD"/>
    <w:rsid w:val="00E25827"/>
    <w:rsid w:val="00E26143"/>
    <w:rsid w:val="00E264A2"/>
    <w:rsid w:val="00E26903"/>
    <w:rsid w:val="00E271A6"/>
    <w:rsid w:val="00E273AD"/>
    <w:rsid w:val="00E27846"/>
    <w:rsid w:val="00E3034D"/>
    <w:rsid w:val="00E309D4"/>
    <w:rsid w:val="00E3124B"/>
    <w:rsid w:val="00E32676"/>
    <w:rsid w:val="00E326DA"/>
    <w:rsid w:val="00E32C2D"/>
    <w:rsid w:val="00E32E27"/>
    <w:rsid w:val="00E342C5"/>
    <w:rsid w:val="00E34D9A"/>
    <w:rsid w:val="00E3532E"/>
    <w:rsid w:val="00E3568B"/>
    <w:rsid w:val="00E3594D"/>
    <w:rsid w:val="00E3747C"/>
    <w:rsid w:val="00E405D1"/>
    <w:rsid w:val="00E42268"/>
    <w:rsid w:val="00E4271C"/>
    <w:rsid w:val="00E4377A"/>
    <w:rsid w:val="00E4395C"/>
    <w:rsid w:val="00E43BF6"/>
    <w:rsid w:val="00E43F25"/>
    <w:rsid w:val="00E44D79"/>
    <w:rsid w:val="00E44F97"/>
    <w:rsid w:val="00E45BBF"/>
    <w:rsid w:val="00E4674A"/>
    <w:rsid w:val="00E4689F"/>
    <w:rsid w:val="00E469FA"/>
    <w:rsid w:val="00E47940"/>
    <w:rsid w:val="00E47B63"/>
    <w:rsid w:val="00E5035D"/>
    <w:rsid w:val="00E525AD"/>
    <w:rsid w:val="00E53F37"/>
    <w:rsid w:val="00E542FB"/>
    <w:rsid w:val="00E544A4"/>
    <w:rsid w:val="00E54779"/>
    <w:rsid w:val="00E554E4"/>
    <w:rsid w:val="00E56491"/>
    <w:rsid w:val="00E57003"/>
    <w:rsid w:val="00E609C4"/>
    <w:rsid w:val="00E6110A"/>
    <w:rsid w:val="00E6134F"/>
    <w:rsid w:val="00E614D5"/>
    <w:rsid w:val="00E62065"/>
    <w:rsid w:val="00E62225"/>
    <w:rsid w:val="00E622B4"/>
    <w:rsid w:val="00E62E3F"/>
    <w:rsid w:val="00E63B6D"/>
    <w:rsid w:val="00E641FB"/>
    <w:rsid w:val="00E64726"/>
    <w:rsid w:val="00E6538A"/>
    <w:rsid w:val="00E654B6"/>
    <w:rsid w:val="00E661AA"/>
    <w:rsid w:val="00E661D1"/>
    <w:rsid w:val="00E676AA"/>
    <w:rsid w:val="00E67BA2"/>
    <w:rsid w:val="00E67EC9"/>
    <w:rsid w:val="00E67F92"/>
    <w:rsid w:val="00E67FF1"/>
    <w:rsid w:val="00E707B9"/>
    <w:rsid w:val="00E70C26"/>
    <w:rsid w:val="00E71889"/>
    <w:rsid w:val="00E71DD4"/>
    <w:rsid w:val="00E72034"/>
    <w:rsid w:val="00E73549"/>
    <w:rsid w:val="00E75796"/>
    <w:rsid w:val="00E7590E"/>
    <w:rsid w:val="00E767BC"/>
    <w:rsid w:val="00E770F6"/>
    <w:rsid w:val="00E777FA"/>
    <w:rsid w:val="00E7790E"/>
    <w:rsid w:val="00E779BA"/>
    <w:rsid w:val="00E77D8B"/>
    <w:rsid w:val="00E80818"/>
    <w:rsid w:val="00E80ACF"/>
    <w:rsid w:val="00E83939"/>
    <w:rsid w:val="00E83FD4"/>
    <w:rsid w:val="00E849C4"/>
    <w:rsid w:val="00E85210"/>
    <w:rsid w:val="00E8573B"/>
    <w:rsid w:val="00E85801"/>
    <w:rsid w:val="00E85896"/>
    <w:rsid w:val="00E9052D"/>
    <w:rsid w:val="00E909BE"/>
    <w:rsid w:val="00E90B50"/>
    <w:rsid w:val="00E91176"/>
    <w:rsid w:val="00E918C9"/>
    <w:rsid w:val="00E91DAC"/>
    <w:rsid w:val="00E92BFE"/>
    <w:rsid w:val="00E92EBC"/>
    <w:rsid w:val="00E93977"/>
    <w:rsid w:val="00E95315"/>
    <w:rsid w:val="00E957EB"/>
    <w:rsid w:val="00E95947"/>
    <w:rsid w:val="00E961AE"/>
    <w:rsid w:val="00E96653"/>
    <w:rsid w:val="00E97379"/>
    <w:rsid w:val="00E9764E"/>
    <w:rsid w:val="00E97F0B"/>
    <w:rsid w:val="00EA0428"/>
    <w:rsid w:val="00EA14A4"/>
    <w:rsid w:val="00EA2385"/>
    <w:rsid w:val="00EA2A9D"/>
    <w:rsid w:val="00EA2C88"/>
    <w:rsid w:val="00EA310F"/>
    <w:rsid w:val="00EA3320"/>
    <w:rsid w:val="00EA3D81"/>
    <w:rsid w:val="00EA3F75"/>
    <w:rsid w:val="00EA4AE0"/>
    <w:rsid w:val="00EA52A3"/>
    <w:rsid w:val="00EA63F6"/>
    <w:rsid w:val="00EA6871"/>
    <w:rsid w:val="00EA6986"/>
    <w:rsid w:val="00EA794B"/>
    <w:rsid w:val="00EA7972"/>
    <w:rsid w:val="00EA7A38"/>
    <w:rsid w:val="00EA7B94"/>
    <w:rsid w:val="00EA7EB3"/>
    <w:rsid w:val="00EB0723"/>
    <w:rsid w:val="00EB0827"/>
    <w:rsid w:val="00EB1744"/>
    <w:rsid w:val="00EB299A"/>
    <w:rsid w:val="00EB2FA7"/>
    <w:rsid w:val="00EB36F6"/>
    <w:rsid w:val="00EB37BB"/>
    <w:rsid w:val="00EB3892"/>
    <w:rsid w:val="00EB4F15"/>
    <w:rsid w:val="00EB54FA"/>
    <w:rsid w:val="00EB5861"/>
    <w:rsid w:val="00EB6D7B"/>
    <w:rsid w:val="00EB77E7"/>
    <w:rsid w:val="00EC052F"/>
    <w:rsid w:val="00EC0574"/>
    <w:rsid w:val="00EC0DB9"/>
    <w:rsid w:val="00EC110D"/>
    <w:rsid w:val="00EC1920"/>
    <w:rsid w:val="00EC21B2"/>
    <w:rsid w:val="00EC3DAE"/>
    <w:rsid w:val="00EC3E44"/>
    <w:rsid w:val="00EC483F"/>
    <w:rsid w:val="00EC573A"/>
    <w:rsid w:val="00EC74FC"/>
    <w:rsid w:val="00EC7AD4"/>
    <w:rsid w:val="00ED02A6"/>
    <w:rsid w:val="00ED3988"/>
    <w:rsid w:val="00ED3DF4"/>
    <w:rsid w:val="00ED3F6D"/>
    <w:rsid w:val="00ED40D7"/>
    <w:rsid w:val="00ED4B2E"/>
    <w:rsid w:val="00ED5440"/>
    <w:rsid w:val="00ED59FD"/>
    <w:rsid w:val="00ED619E"/>
    <w:rsid w:val="00ED748D"/>
    <w:rsid w:val="00ED7B0A"/>
    <w:rsid w:val="00ED7BA0"/>
    <w:rsid w:val="00ED7F6A"/>
    <w:rsid w:val="00EE01B6"/>
    <w:rsid w:val="00EE0A25"/>
    <w:rsid w:val="00EE1230"/>
    <w:rsid w:val="00EE26CF"/>
    <w:rsid w:val="00EE3B18"/>
    <w:rsid w:val="00EE3FA5"/>
    <w:rsid w:val="00EE47A9"/>
    <w:rsid w:val="00EE5245"/>
    <w:rsid w:val="00EE530E"/>
    <w:rsid w:val="00EE53AB"/>
    <w:rsid w:val="00EE6A57"/>
    <w:rsid w:val="00EE7E02"/>
    <w:rsid w:val="00EE7EF1"/>
    <w:rsid w:val="00EF0292"/>
    <w:rsid w:val="00EF04EE"/>
    <w:rsid w:val="00EF0595"/>
    <w:rsid w:val="00EF1499"/>
    <w:rsid w:val="00EF199D"/>
    <w:rsid w:val="00EF19E9"/>
    <w:rsid w:val="00EF1B6B"/>
    <w:rsid w:val="00EF1BFD"/>
    <w:rsid w:val="00EF2188"/>
    <w:rsid w:val="00EF26BB"/>
    <w:rsid w:val="00EF3A19"/>
    <w:rsid w:val="00EF3CE4"/>
    <w:rsid w:val="00EF3D59"/>
    <w:rsid w:val="00EF4C00"/>
    <w:rsid w:val="00EF57C0"/>
    <w:rsid w:val="00EF5CE9"/>
    <w:rsid w:val="00EF5E74"/>
    <w:rsid w:val="00EF6C66"/>
    <w:rsid w:val="00EF732A"/>
    <w:rsid w:val="00EF7B60"/>
    <w:rsid w:val="00F00706"/>
    <w:rsid w:val="00F00C37"/>
    <w:rsid w:val="00F013E3"/>
    <w:rsid w:val="00F01C1C"/>
    <w:rsid w:val="00F02BA7"/>
    <w:rsid w:val="00F03145"/>
    <w:rsid w:val="00F033D9"/>
    <w:rsid w:val="00F03D4D"/>
    <w:rsid w:val="00F042F1"/>
    <w:rsid w:val="00F04AC2"/>
    <w:rsid w:val="00F054F9"/>
    <w:rsid w:val="00F056BF"/>
    <w:rsid w:val="00F063C8"/>
    <w:rsid w:val="00F0640B"/>
    <w:rsid w:val="00F06BCF"/>
    <w:rsid w:val="00F06F5C"/>
    <w:rsid w:val="00F07204"/>
    <w:rsid w:val="00F10079"/>
    <w:rsid w:val="00F1038C"/>
    <w:rsid w:val="00F1045A"/>
    <w:rsid w:val="00F10476"/>
    <w:rsid w:val="00F1118A"/>
    <w:rsid w:val="00F1200D"/>
    <w:rsid w:val="00F1252B"/>
    <w:rsid w:val="00F1293B"/>
    <w:rsid w:val="00F130ED"/>
    <w:rsid w:val="00F1368B"/>
    <w:rsid w:val="00F13919"/>
    <w:rsid w:val="00F14A81"/>
    <w:rsid w:val="00F1794B"/>
    <w:rsid w:val="00F17F44"/>
    <w:rsid w:val="00F20266"/>
    <w:rsid w:val="00F2029E"/>
    <w:rsid w:val="00F20B99"/>
    <w:rsid w:val="00F20C0B"/>
    <w:rsid w:val="00F21F4A"/>
    <w:rsid w:val="00F228BC"/>
    <w:rsid w:val="00F22B9C"/>
    <w:rsid w:val="00F22C6B"/>
    <w:rsid w:val="00F2311B"/>
    <w:rsid w:val="00F2435B"/>
    <w:rsid w:val="00F24EE1"/>
    <w:rsid w:val="00F25206"/>
    <w:rsid w:val="00F25275"/>
    <w:rsid w:val="00F2535D"/>
    <w:rsid w:val="00F255CB"/>
    <w:rsid w:val="00F2566F"/>
    <w:rsid w:val="00F259C5"/>
    <w:rsid w:val="00F25F29"/>
    <w:rsid w:val="00F2699D"/>
    <w:rsid w:val="00F269B0"/>
    <w:rsid w:val="00F26DD4"/>
    <w:rsid w:val="00F273BC"/>
    <w:rsid w:val="00F2788E"/>
    <w:rsid w:val="00F27ED7"/>
    <w:rsid w:val="00F30271"/>
    <w:rsid w:val="00F30996"/>
    <w:rsid w:val="00F3148F"/>
    <w:rsid w:val="00F316BC"/>
    <w:rsid w:val="00F326B4"/>
    <w:rsid w:val="00F32D15"/>
    <w:rsid w:val="00F333F7"/>
    <w:rsid w:val="00F3350C"/>
    <w:rsid w:val="00F33677"/>
    <w:rsid w:val="00F337AF"/>
    <w:rsid w:val="00F33830"/>
    <w:rsid w:val="00F3385F"/>
    <w:rsid w:val="00F33A11"/>
    <w:rsid w:val="00F34E75"/>
    <w:rsid w:val="00F358AF"/>
    <w:rsid w:val="00F3671F"/>
    <w:rsid w:val="00F36884"/>
    <w:rsid w:val="00F36E7A"/>
    <w:rsid w:val="00F3722A"/>
    <w:rsid w:val="00F40282"/>
    <w:rsid w:val="00F40660"/>
    <w:rsid w:val="00F40BA6"/>
    <w:rsid w:val="00F40D5B"/>
    <w:rsid w:val="00F41623"/>
    <w:rsid w:val="00F41AC1"/>
    <w:rsid w:val="00F41B60"/>
    <w:rsid w:val="00F42714"/>
    <w:rsid w:val="00F42EB6"/>
    <w:rsid w:val="00F43083"/>
    <w:rsid w:val="00F43B7F"/>
    <w:rsid w:val="00F43DF3"/>
    <w:rsid w:val="00F44D80"/>
    <w:rsid w:val="00F44FEC"/>
    <w:rsid w:val="00F455EB"/>
    <w:rsid w:val="00F45935"/>
    <w:rsid w:val="00F45B2C"/>
    <w:rsid w:val="00F45C92"/>
    <w:rsid w:val="00F46EAB"/>
    <w:rsid w:val="00F470BA"/>
    <w:rsid w:val="00F47F4E"/>
    <w:rsid w:val="00F50276"/>
    <w:rsid w:val="00F508A2"/>
    <w:rsid w:val="00F50AFB"/>
    <w:rsid w:val="00F5137F"/>
    <w:rsid w:val="00F5164E"/>
    <w:rsid w:val="00F5184D"/>
    <w:rsid w:val="00F523BB"/>
    <w:rsid w:val="00F5260E"/>
    <w:rsid w:val="00F52BE7"/>
    <w:rsid w:val="00F53893"/>
    <w:rsid w:val="00F538E4"/>
    <w:rsid w:val="00F539B8"/>
    <w:rsid w:val="00F544FE"/>
    <w:rsid w:val="00F54536"/>
    <w:rsid w:val="00F54554"/>
    <w:rsid w:val="00F54B0D"/>
    <w:rsid w:val="00F54C3C"/>
    <w:rsid w:val="00F5537C"/>
    <w:rsid w:val="00F56063"/>
    <w:rsid w:val="00F568D0"/>
    <w:rsid w:val="00F576DB"/>
    <w:rsid w:val="00F600B3"/>
    <w:rsid w:val="00F60546"/>
    <w:rsid w:val="00F606EA"/>
    <w:rsid w:val="00F6102B"/>
    <w:rsid w:val="00F615FB"/>
    <w:rsid w:val="00F6162D"/>
    <w:rsid w:val="00F61797"/>
    <w:rsid w:val="00F618AE"/>
    <w:rsid w:val="00F62022"/>
    <w:rsid w:val="00F62E70"/>
    <w:rsid w:val="00F63672"/>
    <w:rsid w:val="00F639A0"/>
    <w:rsid w:val="00F63BDB"/>
    <w:rsid w:val="00F63F39"/>
    <w:rsid w:val="00F643CF"/>
    <w:rsid w:val="00F651F2"/>
    <w:rsid w:val="00F6565B"/>
    <w:rsid w:val="00F65E8B"/>
    <w:rsid w:val="00F65FBE"/>
    <w:rsid w:val="00F660A5"/>
    <w:rsid w:val="00F66E6F"/>
    <w:rsid w:val="00F67421"/>
    <w:rsid w:val="00F6797A"/>
    <w:rsid w:val="00F7015A"/>
    <w:rsid w:val="00F70574"/>
    <w:rsid w:val="00F70E63"/>
    <w:rsid w:val="00F70F5F"/>
    <w:rsid w:val="00F72178"/>
    <w:rsid w:val="00F72507"/>
    <w:rsid w:val="00F726EE"/>
    <w:rsid w:val="00F72A7E"/>
    <w:rsid w:val="00F74A39"/>
    <w:rsid w:val="00F7535C"/>
    <w:rsid w:val="00F7561D"/>
    <w:rsid w:val="00F760E3"/>
    <w:rsid w:val="00F762FB"/>
    <w:rsid w:val="00F76595"/>
    <w:rsid w:val="00F76CE2"/>
    <w:rsid w:val="00F76E47"/>
    <w:rsid w:val="00F7778F"/>
    <w:rsid w:val="00F8078C"/>
    <w:rsid w:val="00F807AB"/>
    <w:rsid w:val="00F80D76"/>
    <w:rsid w:val="00F80E4C"/>
    <w:rsid w:val="00F815A9"/>
    <w:rsid w:val="00F81755"/>
    <w:rsid w:val="00F8257D"/>
    <w:rsid w:val="00F82BAA"/>
    <w:rsid w:val="00F83698"/>
    <w:rsid w:val="00F847E3"/>
    <w:rsid w:val="00F84A08"/>
    <w:rsid w:val="00F84B23"/>
    <w:rsid w:val="00F851F9"/>
    <w:rsid w:val="00F856A5"/>
    <w:rsid w:val="00F85C18"/>
    <w:rsid w:val="00F862B6"/>
    <w:rsid w:val="00F86824"/>
    <w:rsid w:val="00F86931"/>
    <w:rsid w:val="00F86A62"/>
    <w:rsid w:val="00F874A2"/>
    <w:rsid w:val="00F87696"/>
    <w:rsid w:val="00F87BB2"/>
    <w:rsid w:val="00F90733"/>
    <w:rsid w:val="00F910C6"/>
    <w:rsid w:val="00F9113C"/>
    <w:rsid w:val="00F911AD"/>
    <w:rsid w:val="00F91AA8"/>
    <w:rsid w:val="00F91C25"/>
    <w:rsid w:val="00F91E1F"/>
    <w:rsid w:val="00F92D50"/>
    <w:rsid w:val="00F93906"/>
    <w:rsid w:val="00F93D54"/>
    <w:rsid w:val="00F94BC8"/>
    <w:rsid w:val="00F951A1"/>
    <w:rsid w:val="00F958BC"/>
    <w:rsid w:val="00F95E34"/>
    <w:rsid w:val="00F977A0"/>
    <w:rsid w:val="00F977A2"/>
    <w:rsid w:val="00F97A5B"/>
    <w:rsid w:val="00FA099D"/>
    <w:rsid w:val="00FA0BD6"/>
    <w:rsid w:val="00FA1174"/>
    <w:rsid w:val="00FA13C6"/>
    <w:rsid w:val="00FA1D8C"/>
    <w:rsid w:val="00FA1DA2"/>
    <w:rsid w:val="00FA1DC9"/>
    <w:rsid w:val="00FA3D3F"/>
    <w:rsid w:val="00FA4213"/>
    <w:rsid w:val="00FA47F0"/>
    <w:rsid w:val="00FA4A8A"/>
    <w:rsid w:val="00FA506F"/>
    <w:rsid w:val="00FA5205"/>
    <w:rsid w:val="00FA56FC"/>
    <w:rsid w:val="00FA57E5"/>
    <w:rsid w:val="00FA6614"/>
    <w:rsid w:val="00FA6740"/>
    <w:rsid w:val="00FA72F4"/>
    <w:rsid w:val="00FA792C"/>
    <w:rsid w:val="00FB1035"/>
    <w:rsid w:val="00FB18F7"/>
    <w:rsid w:val="00FB2C3D"/>
    <w:rsid w:val="00FB2D31"/>
    <w:rsid w:val="00FB33B2"/>
    <w:rsid w:val="00FB36C0"/>
    <w:rsid w:val="00FB3F01"/>
    <w:rsid w:val="00FB45F6"/>
    <w:rsid w:val="00FB47FA"/>
    <w:rsid w:val="00FB4CA6"/>
    <w:rsid w:val="00FB5191"/>
    <w:rsid w:val="00FB59A0"/>
    <w:rsid w:val="00FB5C03"/>
    <w:rsid w:val="00FB5CC2"/>
    <w:rsid w:val="00FB6A34"/>
    <w:rsid w:val="00FB6A87"/>
    <w:rsid w:val="00FB7404"/>
    <w:rsid w:val="00FB7BC4"/>
    <w:rsid w:val="00FB7DE8"/>
    <w:rsid w:val="00FB7FDB"/>
    <w:rsid w:val="00FC06FD"/>
    <w:rsid w:val="00FC074D"/>
    <w:rsid w:val="00FC17F8"/>
    <w:rsid w:val="00FC1CD6"/>
    <w:rsid w:val="00FC20C0"/>
    <w:rsid w:val="00FC2204"/>
    <w:rsid w:val="00FC2C97"/>
    <w:rsid w:val="00FC31EB"/>
    <w:rsid w:val="00FC3D6F"/>
    <w:rsid w:val="00FC4972"/>
    <w:rsid w:val="00FC4C02"/>
    <w:rsid w:val="00FC5AB8"/>
    <w:rsid w:val="00FC6648"/>
    <w:rsid w:val="00FC6A45"/>
    <w:rsid w:val="00FC6BFE"/>
    <w:rsid w:val="00FC707E"/>
    <w:rsid w:val="00FC7E2E"/>
    <w:rsid w:val="00FC7F28"/>
    <w:rsid w:val="00FD055C"/>
    <w:rsid w:val="00FD15EE"/>
    <w:rsid w:val="00FD19DF"/>
    <w:rsid w:val="00FD2C9A"/>
    <w:rsid w:val="00FD2D48"/>
    <w:rsid w:val="00FD3938"/>
    <w:rsid w:val="00FD39C4"/>
    <w:rsid w:val="00FD3D25"/>
    <w:rsid w:val="00FD420E"/>
    <w:rsid w:val="00FD48F1"/>
    <w:rsid w:val="00FD54CF"/>
    <w:rsid w:val="00FD56CD"/>
    <w:rsid w:val="00FD6057"/>
    <w:rsid w:val="00FD6880"/>
    <w:rsid w:val="00FD6BEA"/>
    <w:rsid w:val="00FD6D91"/>
    <w:rsid w:val="00FD7843"/>
    <w:rsid w:val="00FE0874"/>
    <w:rsid w:val="00FE1954"/>
    <w:rsid w:val="00FE1975"/>
    <w:rsid w:val="00FE20A5"/>
    <w:rsid w:val="00FE23C4"/>
    <w:rsid w:val="00FE360F"/>
    <w:rsid w:val="00FE3CBC"/>
    <w:rsid w:val="00FE4409"/>
    <w:rsid w:val="00FE4424"/>
    <w:rsid w:val="00FE46A6"/>
    <w:rsid w:val="00FE536C"/>
    <w:rsid w:val="00FE6176"/>
    <w:rsid w:val="00FE6B2F"/>
    <w:rsid w:val="00FE6C57"/>
    <w:rsid w:val="00FE6E32"/>
    <w:rsid w:val="00FE74FC"/>
    <w:rsid w:val="00FE7788"/>
    <w:rsid w:val="00FE77F3"/>
    <w:rsid w:val="00FF01F2"/>
    <w:rsid w:val="00FF0461"/>
    <w:rsid w:val="00FF093C"/>
    <w:rsid w:val="00FF0FA8"/>
    <w:rsid w:val="00FF1548"/>
    <w:rsid w:val="00FF458D"/>
    <w:rsid w:val="00FF7AB9"/>
    <w:rsid w:val="028411E2"/>
    <w:rsid w:val="040B23A7"/>
    <w:rsid w:val="05601B7C"/>
    <w:rsid w:val="06BB5202"/>
    <w:rsid w:val="06DB2B51"/>
    <w:rsid w:val="07C73541"/>
    <w:rsid w:val="087111F8"/>
    <w:rsid w:val="09E92AFA"/>
    <w:rsid w:val="0A40326C"/>
    <w:rsid w:val="0A5F3369"/>
    <w:rsid w:val="0B52707D"/>
    <w:rsid w:val="0B662A6C"/>
    <w:rsid w:val="0C681977"/>
    <w:rsid w:val="0DCF34DC"/>
    <w:rsid w:val="1017705D"/>
    <w:rsid w:val="10A83026"/>
    <w:rsid w:val="11DF7484"/>
    <w:rsid w:val="123C6A34"/>
    <w:rsid w:val="15D25496"/>
    <w:rsid w:val="160D68A8"/>
    <w:rsid w:val="164A7283"/>
    <w:rsid w:val="17A150DD"/>
    <w:rsid w:val="17D3281C"/>
    <w:rsid w:val="17FF67ED"/>
    <w:rsid w:val="1833455C"/>
    <w:rsid w:val="18B9741A"/>
    <w:rsid w:val="18E94EF3"/>
    <w:rsid w:val="19155F3E"/>
    <w:rsid w:val="1931680B"/>
    <w:rsid w:val="1BDFBB5A"/>
    <w:rsid w:val="1DAE08E4"/>
    <w:rsid w:val="1DF6C60F"/>
    <w:rsid w:val="1EDD50AD"/>
    <w:rsid w:val="1EF063F9"/>
    <w:rsid w:val="1EFDAD18"/>
    <w:rsid w:val="1F2830A2"/>
    <w:rsid w:val="1FBF7881"/>
    <w:rsid w:val="1FCB0063"/>
    <w:rsid w:val="1FE524DE"/>
    <w:rsid w:val="215600B3"/>
    <w:rsid w:val="217E2CDC"/>
    <w:rsid w:val="21F14254"/>
    <w:rsid w:val="21FD34B4"/>
    <w:rsid w:val="24A57FC0"/>
    <w:rsid w:val="24EE1E8B"/>
    <w:rsid w:val="25F45196"/>
    <w:rsid w:val="26542C8B"/>
    <w:rsid w:val="26BC27B3"/>
    <w:rsid w:val="26F4409B"/>
    <w:rsid w:val="26FE2740"/>
    <w:rsid w:val="27292FD0"/>
    <w:rsid w:val="2D86561D"/>
    <w:rsid w:val="2E7F483E"/>
    <w:rsid w:val="2F1B69F2"/>
    <w:rsid w:val="2FC91A9A"/>
    <w:rsid w:val="306B6FF2"/>
    <w:rsid w:val="30A65420"/>
    <w:rsid w:val="30BA54AE"/>
    <w:rsid w:val="316E37BC"/>
    <w:rsid w:val="31D57E98"/>
    <w:rsid w:val="327700EE"/>
    <w:rsid w:val="32F270F6"/>
    <w:rsid w:val="33186F75"/>
    <w:rsid w:val="33E710A5"/>
    <w:rsid w:val="33F926F0"/>
    <w:rsid w:val="342B5BA6"/>
    <w:rsid w:val="35BB7584"/>
    <w:rsid w:val="37066A93"/>
    <w:rsid w:val="3716081C"/>
    <w:rsid w:val="38402347"/>
    <w:rsid w:val="38F5047B"/>
    <w:rsid w:val="3A3B5F10"/>
    <w:rsid w:val="3AD221CE"/>
    <w:rsid w:val="3AE80A6A"/>
    <w:rsid w:val="3B913D6E"/>
    <w:rsid w:val="3BE11DEE"/>
    <w:rsid w:val="3C615E90"/>
    <w:rsid w:val="3D277AC6"/>
    <w:rsid w:val="3D464A2F"/>
    <w:rsid w:val="3D871314"/>
    <w:rsid w:val="3E796673"/>
    <w:rsid w:val="3F367BF7"/>
    <w:rsid w:val="3FFF0E4A"/>
    <w:rsid w:val="3FFFB9EC"/>
    <w:rsid w:val="413F5FF0"/>
    <w:rsid w:val="4207700C"/>
    <w:rsid w:val="42C703CA"/>
    <w:rsid w:val="42C71084"/>
    <w:rsid w:val="44140BFE"/>
    <w:rsid w:val="457C619F"/>
    <w:rsid w:val="45D126D8"/>
    <w:rsid w:val="46A5644A"/>
    <w:rsid w:val="46B43495"/>
    <w:rsid w:val="481E280B"/>
    <w:rsid w:val="492C6BC2"/>
    <w:rsid w:val="4A3C0CB9"/>
    <w:rsid w:val="4AF1120E"/>
    <w:rsid w:val="4B254D33"/>
    <w:rsid w:val="4B331820"/>
    <w:rsid w:val="4C2C6167"/>
    <w:rsid w:val="4C8B38E4"/>
    <w:rsid w:val="4CEB995B"/>
    <w:rsid w:val="4DF573D1"/>
    <w:rsid w:val="4DFF2E98"/>
    <w:rsid w:val="4E2B0EBE"/>
    <w:rsid w:val="4EFF253B"/>
    <w:rsid w:val="4F4A3A3E"/>
    <w:rsid w:val="4F803208"/>
    <w:rsid w:val="50416BB0"/>
    <w:rsid w:val="51584995"/>
    <w:rsid w:val="5314201B"/>
    <w:rsid w:val="53571CA0"/>
    <w:rsid w:val="53A963E2"/>
    <w:rsid w:val="540E15CE"/>
    <w:rsid w:val="54161164"/>
    <w:rsid w:val="5560438A"/>
    <w:rsid w:val="55914177"/>
    <w:rsid w:val="577A14ED"/>
    <w:rsid w:val="57B023D1"/>
    <w:rsid w:val="581641A7"/>
    <w:rsid w:val="5AE2EF52"/>
    <w:rsid w:val="5BEC253C"/>
    <w:rsid w:val="5CEF6BD8"/>
    <w:rsid w:val="5D6B0E26"/>
    <w:rsid w:val="5F117647"/>
    <w:rsid w:val="5F183A67"/>
    <w:rsid w:val="5F5852E4"/>
    <w:rsid w:val="5F6C5997"/>
    <w:rsid w:val="5F7C7AA7"/>
    <w:rsid w:val="5F7F115A"/>
    <w:rsid w:val="5FDC4BAD"/>
    <w:rsid w:val="60791DDD"/>
    <w:rsid w:val="60B14742"/>
    <w:rsid w:val="60CF7423"/>
    <w:rsid w:val="61BA47E0"/>
    <w:rsid w:val="61D13C42"/>
    <w:rsid w:val="629B6B9E"/>
    <w:rsid w:val="64615460"/>
    <w:rsid w:val="64E16BAA"/>
    <w:rsid w:val="65E4311E"/>
    <w:rsid w:val="678C4B49"/>
    <w:rsid w:val="67AA5364"/>
    <w:rsid w:val="680D3CED"/>
    <w:rsid w:val="68356B16"/>
    <w:rsid w:val="690766B7"/>
    <w:rsid w:val="69291E7C"/>
    <w:rsid w:val="69550A9A"/>
    <w:rsid w:val="696F32D1"/>
    <w:rsid w:val="6A081614"/>
    <w:rsid w:val="6AEED47D"/>
    <w:rsid w:val="6AFF0B5F"/>
    <w:rsid w:val="6B751738"/>
    <w:rsid w:val="6BA30970"/>
    <w:rsid w:val="6BFF389A"/>
    <w:rsid w:val="6C1A773B"/>
    <w:rsid w:val="6C4679EA"/>
    <w:rsid w:val="6D2260F1"/>
    <w:rsid w:val="6DAB6CA3"/>
    <w:rsid w:val="6E457A5B"/>
    <w:rsid w:val="6ECB6238"/>
    <w:rsid w:val="6ECD1BCD"/>
    <w:rsid w:val="6FDFBB36"/>
    <w:rsid w:val="6FFB45A1"/>
    <w:rsid w:val="70646ECE"/>
    <w:rsid w:val="70673D40"/>
    <w:rsid w:val="706A695C"/>
    <w:rsid w:val="7166791B"/>
    <w:rsid w:val="71AD41B4"/>
    <w:rsid w:val="71E66126"/>
    <w:rsid w:val="71F38D42"/>
    <w:rsid w:val="73403AB3"/>
    <w:rsid w:val="73B7F12B"/>
    <w:rsid w:val="73D2479B"/>
    <w:rsid w:val="7527465C"/>
    <w:rsid w:val="776D55DE"/>
    <w:rsid w:val="787F70F7"/>
    <w:rsid w:val="78B242DB"/>
    <w:rsid w:val="78B7056E"/>
    <w:rsid w:val="78DF7614"/>
    <w:rsid w:val="796E52F1"/>
    <w:rsid w:val="79830F25"/>
    <w:rsid w:val="79FB5C40"/>
    <w:rsid w:val="7A0A1F5A"/>
    <w:rsid w:val="7B7F1CF5"/>
    <w:rsid w:val="7BDE5CE0"/>
    <w:rsid w:val="7C163E3C"/>
    <w:rsid w:val="7C234964"/>
    <w:rsid w:val="7DCB5690"/>
    <w:rsid w:val="7DDF10F9"/>
    <w:rsid w:val="7DFC421B"/>
    <w:rsid w:val="7E4A1FA0"/>
    <w:rsid w:val="7E62075D"/>
    <w:rsid w:val="7F7BEC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52D5E38B"/>
  <w15:docId w15:val="{FA630D81-F85E-4458-AF80-A2AC7A08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20607E"/>
    <w:pPr>
      <w:widowControl w:val="0"/>
      <w:jc w:val="both"/>
    </w:pPr>
    <w:rPr>
      <w:kern w:val="2"/>
      <w:sz w:val="21"/>
      <w:szCs w:val="24"/>
    </w:rPr>
  </w:style>
  <w:style w:type="paragraph" w:styleId="1">
    <w:name w:val="heading 1"/>
    <w:basedOn w:val="a1"/>
    <w:next w:val="a1"/>
    <w:link w:val="10"/>
    <w:qFormat/>
    <w:rsid w:val="0020607E"/>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1"/>
    <w:next w:val="a1"/>
    <w:qFormat/>
    <w:rsid w:val="0020607E"/>
    <w:pPr>
      <w:keepNext/>
      <w:keepLines/>
      <w:tabs>
        <w:tab w:val="left" w:pos="575"/>
      </w:tabs>
      <w:spacing w:before="260" w:after="260" w:line="413" w:lineRule="auto"/>
      <w:ind w:left="575" w:hanging="575"/>
      <w:outlineLvl w:val="1"/>
    </w:pPr>
    <w:rPr>
      <w:rFonts w:ascii="Arial" w:eastAsia="黑体" w:hAnsi="Arial"/>
      <w:b/>
      <w:sz w:val="32"/>
    </w:rPr>
  </w:style>
  <w:style w:type="paragraph" w:styleId="3">
    <w:name w:val="heading 3"/>
    <w:basedOn w:val="a1"/>
    <w:next w:val="a1"/>
    <w:link w:val="30"/>
    <w:qFormat/>
    <w:rsid w:val="0020607E"/>
    <w:pPr>
      <w:keepNext/>
      <w:keepLines/>
      <w:tabs>
        <w:tab w:val="left" w:pos="720"/>
      </w:tabs>
      <w:spacing w:before="260" w:after="260" w:line="416" w:lineRule="auto"/>
      <w:ind w:left="720" w:hanging="720"/>
      <w:outlineLvl w:val="2"/>
    </w:pPr>
    <w:rPr>
      <w:b/>
      <w:bCs/>
      <w:sz w:val="32"/>
      <w:szCs w:val="32"/>
    </w:rPr>
  </w:style>
  <w:style w:type="paragraph" w:styleId="4">
    <w:name w:val="heading 4"/>
    <w:basedOn w:val="a1"/>
    <w:next w:val="a1"/>
    <w:qFormat/>
    <w:rsid w:val="0020607E"/>
    <w:pPr>
      <w:keepNext/>
      <w:keepLines/>
      <w:tabs>
        <w:tab w:val="left" w:pos="864"/>
      </w:tabs>
      <w:spacing w:before="280" w:after="290" w:line="372" w:lineRule="auto"/>
      <w:ind w:left="864" w:hanging="864"/>
      <w:outlineLvl w:val="3"/>
    </w:pPr>
    <w:rPr>
      <w:rFonts w:ascii="Arial" w:eastAsia="黑体" w:hAnsi="Arial"/>
      <w:b/>
      <w:sz w:val="28"/>
    </w:rPr>
  </w:style>
  <w:style w:type="paragraph" w:styleId="5">
    <w:name w:val="heading 5"/>
    <w:basedOn w:val="a1"/>
    <w:next w:val="a1"/>
    <w:qFormat/>
    <w:rsid w:val="0020607E"/>
    <w:pPr>
      <w:keepNext/>
      <w:keepLines/>
      <w:tabs>
        <w:tab w:val="left" w:pos="1008"/>
      </w:tabs>
      <w:spacing w:before="280" w:after="290" w:line="372" w:lineRule="auto"/>
      <w:ind w:left="1008" w:hanging="1008"/>
      <w:outlineLvl w:val="4"/>
    </w:pPr>
    <w:rPr>
      <w:b/>
      <w:sz w:val="28"/>
    </w:rPr>
  </w:style>
  <w:style w:type="paragraph" w:styleId="6">
    <w:name w:val="heading 6"/>
    <w:basedOn w:val="a1"/>
    <w:next w:val="a1"/>
    <w:qFormat/>
    <w:rsid w:val="0020607E"/>
    <w:pPr>
      <w:keepNext/>
      <w:keepLines/>
      <w:tabs>
        <w:tab w:val="left" w:pos="1151"/>
      </w:tabs>
      <w:spacing w:before="240" w:after="64" w:line="317" w:lineRule="auto"/>
      <w:ind w:left="1151" w:hanging="1151"/>
      <w:outlineLvl w:val="5"/>
    </w:pPr>
    <w:rPr>
      <w:rFonts w:ascii="Arial" w:eastAsia="黑体" w:hAnsi="Arial"/>
      <w:b/>
      <w:sz w:val="24"/>
    </w:rPr>
  </w:style>
  <w:style w:type="paragraph" w:styleId="7">
    <w:name w:val="heading 7"/>
    <w:basedOn w:val="a1"/>
    <w:next w:val="a1"/>
    <w:qFormat/>
    <w:rsid w:val="0020607E"/>
    <w:pPr>
      <w:keepNext/>
      <w:keepLines/>
      <w:tabs>
        <w:tab w:val="left" w:pos="1296"/>
      </w:tabs>
      <w:spacing w:before="240" w:after="64" w:line="317" w:lineRule="auto"/>
      <w:ind w:left="1296" w:hanging="1296"/>
      <w:outlineLvl w:val="6"/>
    </w:pPr>
    <w:rPr>
      <w:b/>
      <w:sz w:val="24"/>
    </w:rPr>
  </w:style>
  <w:style w:type="paragraph" w:styleId="8">
    <w:name w:val="heading 8"/>
    <w:basedOn w:val="a1"/>
    <w:next w:val="a1"/>
    <w:qFormat/>
    <w:rsid w:val="0020607E"/>
    <w:pPr>
      <w:keepNext/>
      <w:keepLines/>
      <w:tabs>
        <w:tab w:val="left" w:pos="1440"/>
      </w:tabs>
      <w:spacing w:before="240" w:after="64" w:line="317" w:lineRule="auto"/>
      <w:ind w:left="1440" w:hanging="1440"/>
      <w:outlineLvl w:val="7"/>
    </w:pPr>
    <w:rPr>
      <w:rFonts w:ascii="Arial" w:eastAsia="黑体" w:hAnsi="Arial"/>
      <w:sz w:val="24"/>
    </w:rPr>
  </w:style>
  <w:style w:type="paragraph" w:styleId="9">
    <w:name w:val="heading 9"/>
    <w:basedOn w:val="a1"/>
    <w:next w:val="a1"/>
    <w:qFormat/>
    <w:rsid w:val="0020607E"/>
    <w:pPr>
      <w:keepNext/>
      <w:keepLines/>
      <w:tabs>
        <w:tab w:val="left" w:pos="1583"/>
      </w:tabs>
      <w:spacing w:before="240" w:after="64" w:line="317" w:lineRule="auto"/>
      <w:ind w:left="1583" w:hanging="1583"/>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a7"/>
    <w:qFormat/>
    <w:rsid w:val="0020607E"/>
    <w:rPr>
      <w:b/>
      <w:bCs/>
    </w:rPr>
  </w:style>
  <w:style w:type="paragraph" w:styleId="a6">
    <w:name w:val="annotation text"/>
    <w:basedOn w:val="a1"/>
    <w:link w:val="a8"/>
    <w:semiHidden/>
    <w:qFormat/>
    <w:rsid w:val="0020607E"/>
    <w:pPr>
      <w:jc w:val="left"/>
    </w:pPr>
  </w:style>
  <w:style w:type="paragraph" w:styleId="TOC7">
    <w:name w:val="toc 7"/>
    <w:basedOn w:val="a1"/>
    <w:next w:val="a1"/>
    <w:semiHidden/>
    <w:qFormat/>
    <w:rsid w:val="0020607E"/>
    <w:pPr>
      <w:tabs>
        <w:tab w:val="right" w:leader="dot" w:pos="9241"/>
      </w:tabs>
      <w:ind w:firstLineChars="500" w:firstLine="505"/>
      <w:jc w:val="left"/>
    </w:pPr>
    <w:rPr>
      <w:rFonts w:ascii="宋体"/>
      <w:szCs w:val="21"/>
    </w:rPr>
  </w:style>
  <w:style w:type="paragraph" w:styleId="80">
    <w:name w:val="index 8"/>
    <w:basedOn w:val="a1"/>
    <w:next w:val="a1"/>
    <w:qFormat/>
    <w:rsid w:val="0020607E"/>
    <w:pPr>
      <w:ind w:left="1680" w:hanging="210"/>
      <w:jc w:val="left"/>
    </w:pPr>
    <w:rPr>
      <w:rFonts w:ascii="Calibri" w:hAnsi="Calibri"/>
      <w:sz w:val="20"/>
      <w:szCs w:val="20"/>
    </w:rPr>
  </w:style>
  <w:style w:type="paragraph" w:styleId="a9">
    <w:name w:val="caption"/>
    <w:basedOn w:val="a1"/>
    <w:next w:val="a1"/>
    <w:qFormat/>
    <w:rsid w:val="0020607E"/>
    <w:pPr>
      <w:spacing w:before="152" w:after="160"/>
    </w:pPr>
    <w:rPr>
      <w:rFonts w:ascii="Arial" w:eastAsia="黑体" w:hAnsi="Arial" w:cs="Arial"/>
      <w:sz w:val="20"/>
      <w:szCs w:val="20"/>
    </w:rPr>
  </w:style>
  <w:style w:type="paragraph" w:styleId="50">
    <w:name w:val="index 5"/>
    <w:basedOn w:val="a1"/>
    <w:next w:val="a1"/>
    <w:qFormat/>
    <w:rsid w:val="0020607E"/>
    <w:pPr>
      <w:ind w:left="1050" w:hanging="210"/>
      <w:jc w:val="left"/>
    </w:pPr>
    <w:rPr>
      <w:rFonts w:ascii="Calibri" w:hAnsi="Calibri"/>
      <w:sz w:val="20"/>
      <w:szCs w:val="20"/>
    </w:rPr>
  </w:style>
  <w:style w:type="paragraph" w:styleId="aa">
    <w:name w:val="Document Map"/>
    <w:basedOn w:val="a1"/>
    <w:semiHidden/>
    <w:qFormat/>
    <w:rsid w:val="0020607E"/>
    <w:pPr>
      <w:shd w:val="clear" w:color="auto" w:fill="000080"/>
    </w:pPr>
  </w:style>
  <w:style w:type="paragraph" w:styleId="60">
    <w:name w:val="index 6"/>
    <w:basedOn w:val="a1"/>
    <w:next w:val="a1"/>
    <w:qFormat/>
    <w:rsid w:val="0020607E"/>
    <w:pPr>
      <w:ind w:left="1260" w:hanging="210"/>
      <w:jc w:val="left"/>
    </w:pPr>
    <w:rPr>
      <w:rFonts w:ascii="Calibri" w:hAnsi="Calibri"/>
      <w:sz w:val="20"/>
      <w:szCs w:val="20"/>
    </w:rPr>
  </w:style>
  <w:style w:type="paragraph" w:styleId="40">
    <w:name w:val="index 4"/>
    <w:basedOn w:val="a1"/>
    <w:next w:val="a1"/>
    <w:qFormat/>
    <w:rsid w:val="0020607E"/>
    <w:pPr>
      <w:ind w:left="840" w:hanging="210"/>
      <w:jc w:val="left"/>
    </w:pPr>
    <w:rPr>
      <w:rFonts w:ascii="Calibri" w:hAnsi="Calibri"/>
      <w:sz w:val="20"/>
      <w:szCs w:val="20"/>
    </w:rPr>
  </w:style>
  <w:style w:type="paragraph" w:styleId="TOC5">
    <w:name w:val="toc 5"/>
    <w:basedOn w:val="a1"/>
    <w:next w:val="a1"/>
    <w:semiHidden/>
    <w:qFormat/>
    <w:rsid w:val="0020607E"/>
    <w:pPr>
      <w:tabs>
        <w:tab w:val="right" w:leader="dot" w:pos="9241"/>
      </w:tabs>
      <w:ind w:firstLineChars="300" w:firstLine="300"/>
      <w:jc w:val="left"/>
    </w:pPr>
    <w:rPr>
      <w:rFonts w:ascii="宋体"/>
      <w:szCs w:val="21"/>
    </w:rPr>
  </w:style>
  <w:style w:type="paragraph" w:styleId="TOC3">
    <w:name w:val="toc 3"/>
    <w:basedOn w:val="a1"/>
    <w:next w:val="a1"/>
    <w:semiHidden/>
    <w:qFormat/>
    <w:rsid w:val="0020607E"/>
    <w:pPr>
      <w:tabs>
        <w:tab w:val="right" w:leader="dot" w:pos="9241"/>
      </w:tabs>
      <w:ind w:firstLineChars="100" w:firstLine="102"/>
      <w:jc w:val="left"/>
    </w:pPr>
    <w:rPr>
      <w:rFonts w:ascii="宋体"/>
      <w:szCs w:val="21"/>
    </w:rPr>
  </w:style>
  <w:style w:type="paragraph" w:styleId="TOC8">
    <w:name w:val="toc 8"/>
    <w:basedOn w:val="a1"/>
    <w:next w:val="a1"/>
    <w:semiHidden/>
    <w:qFormat/>
    <w:rsid w:val="0020607E"/>
    <w:pPr>
      <w:tabs>
        <w:tab w:val="right" w:leader="dot" w:pos="9241"/>
      </w:tabs>
      <w:ind w:firstLineChars="600" w:firstLine="607"/>
      <w:jc w:val="left"/>
    </w:pPr>
    <w:rPr>
      <w:rFonts w:ascii="宋体"/>
      <w:szCs w:val="21"/>
    </w:rPr>
  </w:style>
  <w:style w:type="paragraph" w:styleId="31">
    <w:name w:val="index 3"/>
    <w:basedOn w:val="a1"/>
    <w:next w:val="a1"/>
    <w:qFormat/>
    <w:rsid w:val="0020607E"/>
    <w:pPr>
      <w:ind w:left="630" w:hanging="210"/>
      <w:jc w:val="left"/>
    </w:pPr>
    <w:rPr>
      <w:rFonts w:ascii="Calibri" w:hAnsi="Calibri"/>
      <w:sz w:val="20"/>
      <w:szCs w:val="20"/>
    </w:rPr>
  </w:style>
  <w:style w:type="paragraph" w:styleId="ab">
    <w:name w:val="Date"/>
    <w:basedOn w:val="a1"/>
    <w:next w:val="a1"/>
    <w:qFormat/>
    <w:rsid w:val="0020607E"/>
    <w:pPr>
      <w:ind w:leftChars="2500" w:left="100"/>
    </w:pPr>
  </w:style>
  <w:style w:type="paragraph" w:styleId="20">
    <w:name w:val="Body Text Indent 2"/>
    <w:basedOn w:val="a1"/>
    <w:qFormat/>
    <w:rsid w:val="0020607E"/>
    <w:pPr>
      <w:ind w:firstLineChars="189" w:firstLine="396"/>
    </w:pPr>
    <w:rPr>
      <w:rFonts w:ascii="宋体" w:hAnsi="宋体"/>
    </w:rPr>
  </w:style>
  <w:style w:type="paragraph" w:styleId="ac">
    <w:name w:val="endnote text"/>
    <w:basedOn w:val="a1"/>
    <w:semiHidden/>
    <w:qFormat/>
    <w:rsid w:val="0020607E"/>
    <w:pPr>
      <w:snapToGrid w:val="0"/>
      <w:jc w:val="left"/>
    </w:pPr>
  </w:style>
  <w:style w:type="paragraph" w:styleId="ad">
    <w:name w:val="Balloon Text"/>
    <w:basedOn w:val="a1"/>
    <w:semiHidden/>
    <w:qFormat/>
    <w:rsid w:val="0020607E"/>
    <w:rPr>
      <w:sz w:val="18"/>
      <w:szCs w:val="18"/>
    </w:rPr>
  </w:style>
  <w:style w:type="paragraph" w:styleId="ae">
    <w:name w:val="footer"/>
    <w:basedOn w:val="a1"/>
    <w:link w:val="af"/>
    <w:uiPriority w:val="99"/>
    <w:qFormat/>
    <w:rsid w:val="0020607E"/>
    <w:pPr>
      <w:snapToGrid w:val="0"/>
      <w:ind w:rightChars="100" w:right="210"/>
      <w:jc w:val="right"/>
    </w:pPr>
    <w:rPr>
      <w:sz w:val="18"/>
      <w:szCs w:val="18"/>
    </w:rPr>
  </w:style>
  <w:style w:type="paragraph" w:styleId="af0">
    <w:name w:val="header"/>
    <w:basedOn w:val="a1"/>
    <w:link w:val="af1"/>
    <w:uiPriority w:val="99"/>
    <w:qFormat/>
    <w:rsid w:val="0020607E"/>
    <w:pPr>
      <w:snapToGrid w:val="0"/>
      <w:jc w:val="left"/>
    </w:pPr>
    <w:rPr>
      <w:sz w:val="18"/>
      <w:szCs w:val="18"/>
    </w:rPr>
  </w:style>
  <w:style w:type="paragraph" w:styleId="TOC1">
    <w:name w:val="toc 1"/>
    <w:basedOn w:val="a1"/>
    <w:next w:val="a1"/>
    <w:semiHidden/>
    <w:qFormat/>
    <w:rsid w:val="0020607E"/>
    <w:pPr>
      <w:tabs>
        <w:tab w:val="right" w:leader="dot" w:pos="9241"/>
      </w:tabs>
      <w:spacing w:beforeLines="25" w:afterLines="25"/>
      <w:jc w:val="left"/>
    </w:pPr>
    <w:rPr>
      <w:rFonts w:ascii="宋体"/>
      <w:szCs w:val="21"/>
    </w:rPr>
  </w:style>
  <w:style w:type="paragraph" w:styleId="TOC4">
    <w:name w:val="toc 4"/>
    <w:basedOn w:val="a1"/>
    <w:next w:val="a1"/>
    <w:semiHidden/>
    <w:qFormat/>
    <w:rsid w:val="0020607E"/>
    <w:pPr>
      <w:tabs>
        <w:tab w:val="right" w:leader="dot" w:pos="9241"/>
      </w:tabs>
      <w:ind w:firstLineChars="200" w:firstLine="198"/>
      <w:jc w:val="left"/>
    </w:pPr>
    <w:rPr>
      <w:rFonts w:ascii="宋体"/>
      <w:szCs w:val="21"/>
    </w:rPr>
  </w:style>
  <w:style w:type="paragraph" w:styleId="af2">
    <w:name w:val="index heading"/>
    <w:basedOn w:val="a1"/>
    <w:next w:val="11"/>
    <w:qFormat/>
    <w:rsid w:val="0020607E"/>
    <w:pPr>
      <w:spacing w:before="120" w:after="120"/>
      <w:jc w:val="center"/>
    </w:pPr>
    <w:rPr>
      <w:rFonts w:ascii="Calibri" w:hAnsi="Calibri"/>
      <w:b/>
      <w:bCs/>
      <w:iCs/>
      <w:szCs w:val="20"/>
    </w:rPr>
  </w:style>
  <w:style w:type="paragraph" w:styleId="11">
    <w:name w:val="index 1"/>
    <w:basedOn w:val="a1"/>
    <w:next w:val="af3"/>
    <w:qFormat/>
    <w:rsid w:val="0020607E"/>
    <w:pPr>
      <w:tabs>
        <w:tab w:val="right" w:leader="dot" w:pos="9299"/>
      </w:tabs>
      <w:jc w:val="left"/>
    </w:pPr>
    <w:rPr>
      <w:rFonts w:ascii="宋体"/>
      <w:szCs w:val="21"/>
    </w:rPr>
  </w:style>
  <w:style w:type="paragraph" w:customStyle="1" w:styleId="af3">
    <w:name w:val="段"/>
    <w:link w:val="Char"/>
    <w:qFormat/>
    <w:rsid w:val="0020607E"/>
    <w:pPr>
      <w:tabs>
        <w:tab w:val="center" w:pos="4201"/>
        <w:tab w:val="right" w:leader="dot" w:pos="9298"/>
      </w:tabs>
      <w:autoSpaceDE w:val="0"/>
      <w:autoSpaceDN w:val="0"/>
      <w:ind w:firstLineChars="200" w:firstLine="420"/>
      <w:jc w:val="both"/>
    </w:pPr>
    <w:rPr>
      <w:rFonts w:ascii="宋体"/>
      <w:sz w:val="21"/>
    </w:rPr>
  </w:style>
  <w:style w:type="paragraph" w:styleId="af4">
    <w:name w:val="footnote text"/>
    <w:basedOn w:val="a1"/>
    <w:qFormat/>
    <w:rsid w:val="0020607E"/>
    <w:pPr>
      <w:tabs>
        <w:tab w:val="left" w:pos="0"/>
      </w:tabs>
      <w:snapToGrid w:val="0"/>
      <w:ind w:left="720" w:hanging="357"/>
      <w:jc w:val="left"/>
    </w:pPr>
    <w:rPr>
      <w:rFonts w:ascii="宋体"/>
      <w:sz w:val="18"/>
      <w:szCs w:val="18"/>
    </w:rPr>
  </w:style>
  <w:style w:type="paragraph" w:styleId="TOC6">
    <w:name w:val="toc 6"/>
    <w:basedOn w:val="a1"/>
    <w:next w:val="a1"/>
    <w:semiHidden/>
    <w:qFormat/>
    <w:rsid w:val="0020607E"/>
    <w:pPr>
      <w:tabs>
        <w:tab w:val="right" w:leader="dot" w:pos="9241"/>
      </w:tabs>
      <w:ind w:firstLineChars="400" w:firstLine="403"/>
      <w:jc w:val="left"/>
    </w:pPr>
    <w:rPr>
      <w:rFonts w:ascii="宋体"/>
      <w:szCs w:val="21"/>
    </w:rPr>
  </w:style>
  <w:style w:type="paragraph" w:styleId="32">
    <w:name w:val="Body Text Indent 3"/>
    <w:basedOn w:val="a1"/>
    <w:unhideWhenUsed/>
    <w:qFormat/>
    <w:rsid w:val="0020607E"/>
    <w:pPr>
      <w:spacing w:after="120"/>
      <w:ind w:left="360"/>
    </w:pPr>
    <w:rPr>
      <w:sz w:val="16"/>
    </w:rPr>
  </w:style>
  <w:style w:type="paragraph" w:styleId="70">
    <w:name w:val="index 7"/>
    <w:basedOn w:val="a1"/>
    <w:next w:val="a1"/>
    <w:qFormat/>
    <w:rsid w:val="0020607E"/>
    <w:pPr>
      <w:ind w:left="1470" w:hanging="210"/>
      <w:jc w:val="left"/>
    </w:pPr>
    <w:rPr>
      <w:rFonts w:ascii="Calibri" w:hAnsi="Calibri"/>
      <w:sz w:val="20"/>
      <w:szCs w:val="20"/>
    </w:rPr>
  </w:style>
  <w:style w:type="paragraph" w:styleId="90">
    <w:name w:val="index 9"/>
    <w:basedOn w:val="a1"/>
    <w:next w:val="a1"/>
    <w:qFormat/>
    <w:rsid w:val="0020607E"/>
    <w:pPr>
      <w:ind w:left="1890" w:hanging="210"/>
      <w:jc w:val="left"/>
    </w:pPr>
    <w:rPr>
      <w:rFonts w:ascii="Calibri" w:hAnsi="Calibri"/>
      <w:sz w:val="20"/>
      <w:szCs w:val="20"/>
    </w:rPr>
  </w:style>
  <w:style w:type="paragraph" w:styleId="TOC2">
    <w:name w:val="toc 2"/>
    <w:basedOn w:val="a1"/>
    <w:next w:val="a1"/>
    <w:semiHidden/>
    <w:qFormat/>
    <w:rsid w:val="0020607E"/>
    <w:pPr>
      <w:tabs>
        <w:tab w:val="right" w:leader="dot" w:pos="9241"/>
      </w:tabs>
    </w:pPr>
    <w:rPr>
      <w:rFonts w:ascii="宋体"/>
      <w:szCs w:val="21"/>
    </w:rPr>
  </w:style>
  <w:style w:type="paragraph" w:styleId="TOC9">
    <w:name w:val="toc 9"/>
    <w:basedOn w:val="a1"/>
    <w:next w:val="a1"/>
    <w:semiHidden/>
    <w:qFormat/>
    <w:rsid w:val="0020607E"/>
    <w:pPr>
      <w:ind w:left="1470"/>
      <w:jc w:val="left"/>
    </w:pPr>
    <w:rPr>
      <w:sz w:val="20"/>
      <w:szCs w:val="20"/>
    </w:rPr>
  </w:style>
  <w:style w:type="paragraph" w:styleId="af5">
    <w:name w:val="Normal (Web)"/>
    <w:basedOn w:val="a1"/>
    <w:uiPriority w:val="99"/>
    <w:unhideWhenUsed/>
    <w:qFormat/>
    <w:rsid w:val="0020607E"/>
    <w:pPr>
      <w:widowControl/>
      <w:spacing w:before="100" w:beforeAutospacing="1" w:after="100" w:afterAutospacing="1"/>
      <w:jc w:val="left"/>
    </w:pPr>
    <w:rPr>
      <w:rFonts w:ascii="宋体" w:hAnsi="宋体" w:cs="宋体"/>
      <w:kern w:val="0"/>
      <w:sz w:val="24"/>
    </w:rPr>
  </w:style>
  <w:style w:type="paragraph" w:styleId="21">
    <w:name w:val="index 2"/>
    <w:basedOn w:val="a1"/>
    <w:next w:val="a1"/>
    <w:qFormat/>
    <w:rsid w:val="0020607E"/>
    <w:pPr>
      <w:ind w:left="420" w:hanging="210"/>
      <w:jc w:val="left"/>
    </w:pPr>
    <w:rPr>
      <w:rFonts w:ascii="Calibri" w:hAnsi="Calibri"/>
      <w:sz w:val="20"/>
      <w:szCs w:val="20"/>
    </w:rPr>
  </w:style>
  <w:style w:type="character" w:styleId="af6">
    <w:name w:val="Strong"/>
    <w:uiPriority w:val="22"/>
    <w:qFormat/>
    <w:rsid w:val="0020607E"/>
    <w:rPr>
      <w:b/>
    </w:rPr>
  </w:style>
  <w:style w:type="character" w:styleId="af7">
    <w:name w:val="endnote reference"/>
    <w:semiHidden/>
    <w:qFormat/>
    <w:rsid w:val="0020607E"/>
    <w:rPr>
      <w:vertAlign w:val="superscript"/>
    </w:rPr>
  </w:style>
  <w:style w:type="character" w:styleId="af8">
    <w:name w:val="page number"/>
    <w:qFormat/>
    <w:rsid w:val="0020607E"/>
    <w:rPr>
      <w:rFonts w:ascii="Times New Roman" w:eastAsia="宋体" w:hAnsi="Times New Roman"/>
      <w:sz w:val="18"/>
    </w:rPr>
  </w:style>
  <w:style w:type="character" w:styleId="af9">
    <w:name w:val="FollowedHyperlink"/>
    <w:unhideWhenUsed/>
    <w:qFormat/>
    <w:rsid w:val="0020607E"/>
    <w:rPr>
      <w:color w:val="014CCC"/>
      <w:u w:val="none"/>
    </w:rPr>
  </w:style>
  <w:style w:type="character" w:styleId="afa">
    <w:name w:val="Emphasis"/>
    <w:uiPriority w:val="20"/>
    <w:qFormat/>
    <w:rsid w:val="0020607E"/>
    <w:rPr>
      <w:i/>
      <w:iCs/>
    </w:rPr>
  </w:style>
  <w:style w:type="character" w:styleId="HTML">
    <w:name w:val="HTML Definition"/>
    <w:unhideWhenUsed/>
    <w:qFormat/>
    <w:rsid w:val="0020607E"/>
  </w:style>
  <w:style w:type="character" w:styleId="HTML0">
    <w:name w:val="HTML Variable"/>
    <w:unhideWhenUsed/>
    <w:qFormat/>
    <w:rsid w:val="0020607E"/>
  </w:style>
  <w:style w:type="character" w:styleId="afb">
    <w:name w:val="Hyperlink"/>
    <w:qFormat/>
    <w:rsid w:val="0020607E"/>
    <w:rPr>
      <w:color w:val="0000FF"/>
      <w:spacing w:val="0"/>
      <w:w w:val="100"/>
      <w:szCs w:val="21"/>
      <w:u w:val="single"/>
      <w:lang w:val="en-US" w:eastAsia="zh-CN"/>
    </w:rPr>
  </w:style>
  <w:style w:type="character" w:styleId="HTML1">
    <w:name w:val="HTML Code"/>
    <w:unhideWhenUsed/>
    <w:qFormat/>
    <w:rsid w:val="0020607E"/>
    <w:rPr>
      <w:rFonts w:ascii="monospace" w:eastAsia="monospace" w:hAnsi="monospace" w:cs="monospace" w:hint="default"/>
      <w:sz w:val="21"/>
      <w:szCs w:val="21"/>
    </w:rPr>
  </w:style>
  <w:style w:type="character" w:styleId="afc">
    <w:name w:val="annotation reference"/>
    <w:semiHidden/>
    <w:qFormat/>
    <w:rsid w:val="0020607E"/>
    <w:rPr>
      <w:sz w:val="21"/>
      <w:szCs w:val="21"/>
    </w:rPr>
  </w:style>
  <w:style w:type="character" w:styleId="HTML2">
    <w:name w:val="HTML Cite"/>
    <w:unhideWhenUsed/>
    <w:qFormat/>
    <w:rsid w:val="0020607E"/>
  </w:style>
  <w:style w:type="character" w:styleId="afd">
    <w:name w:val="footnote reference"/>
    <w:semiHidden/>
    <w:qFormat/>
    <w:rsid w:val="0020607E"/>
    <w:rPr>
      <w:vertAlign w:val="superscript"/>
    </w:rPr>
  </w:style>
  <w:style w:type="character" w:styleId="HTML3">
    <w:name w:val="HTML Keyboard"/>
    <w:unhideWhenUsed/>
    <w:qFormat/>
    <w:rsid w:val="0020607E"/>
    <w:rPr>
      <w:rFonts w:ascii="monospace" w:eastAsia="monospace" w:hAnsi="monospace" w:cs="monospace" w:hint="default"/>
      <w:sz w:val="21"/>
      <w:szCs w:val="21"/>
    </w:rPr>
  </w:style>
  <w:style w:type="character" w:styleId="HTML4">
    <w:name w:val="HTML Sample"/>
    <w:unhideWhenUsed/>
    <w:qFormat/>
    <w:rsid w:val="0020607E"/>
    <w:rPr>
      <w:rFonts w:ascii="monospace" w:eastAsia="monospace" w:hAnsi="monospace" w:cs="monospace"/>
      <w:sz w:val="21"/>
      <w:szCs w:val="21"/>
    </w:rPr>
  </w:style>
  <w:style w:type="table" w:styleId="afe">
    <w:name w:val="Table Grid"/>
    <w:basedOn w:val="a3"/>
    <w:uiPriority w:val="39"/>
    <w:unhideWhenUsed/>
    <w:qFormat/>
    <w:rsid w:val="00206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附录公式 Char"/>
    <w:link w:val="aff"/>
    <w:qFormat/>
    <w:rsid w:val="0020607E"/>
    <w:rPr>
      <w:rFonts w:ascii="宋体"/>
      <w:sz w:val="21"/>
      <w:lang w:val="en-US" w:eastAsia="zh-CN" w:bidi="ar-SA"/>
    </w:rPr>
  </w:style>
  <w:style w:type="paragraph" w:customStyle="1" w:styleId="aff">
    <w:name w:val="附录公式"/>
    <w:basedOn w:val="af3"/>
    <w:next w:val="af3"/>
    <w:link w:val="Char0"/>
    <w:qFormat/>
    <w:rsid w:val="0020607E"/>
  </w:style>
  <w:style w:type="character" w:customStyle="1" w:styleId="Char">
    <w:name w:val="段 Char"/>
    <w:link w:val="af3"/>
    <w:qFormat/>
    <w:rsid w:val="0020607E"/>
    <w:rPr>
      <w:rFonts w:ascii="宋体"/>
      <w:sz w:val="21"/>
      <w:lang w:val="en-US" w:eastAsia="zh-CN" w:bidi="ar-SA"/>
    </w:rPr>
  </w:style>
  <w:style w:type="character" w:customStyle="1" w:styleId="a7">
    <w:name w:val="批注主题 字符"/>
    <w:link w:val="a5"/>
    <w:qFormat/>
    <w:rsid w:val="0020607E"/>
    <w:rPr>
      <w:b/>
      <w:bCs/>
      <w:kern w:val="2"/>
      <w:sz w:val="21"/>
      <w:szCs w:val="24"/>
    </w:rPr>
  </w:style>
  <w:style w:type="character" w:customStyle="1" w:styleId="aff0">
    <w:name w:val="发布"/>
    <w:qFormat/>
    <w:rsid w:val="0020607E"/>
    <w:rPr>
      <w:rFonts w:ascii="黑体" w:eastAsia="黑体"/>
      <w:spacing w:val="85"/>
      <w:w w:val="100"/>
      <w:position w:val="3"/>
      <w:sz w:val="28"/>
      <w:szCs w:val="28"/>
    </w:rPr>
  </w:style>
  <w:style w:type="character" w:customStyle="1" w:styleId="10">
    <w:name w:val="标题 1 字符"/>
    <w:link w:val="1"/>
    <w:qFormat/>
    <w:rsid w:val="0020607E"/>
    <w:rPr>
      <w:b/>
      <w:bCs/>
      <w:kern w:val="44"/>
      <w:sz w:val="44"/>
      <w:szCs w:val="44"/>
    </w:rPr>
  </w:style>
  <w:style w:type="character" w:customStyle="1" w:styleId="12">
    <w:name w:val="访问过的超链接1"/>
    <w:qFormat/>
    <w:rsid w:val="0020607E"/>
    <w:rPr>
      <w:color w:val="800080"/>
      <w:u w:val="single"/>
    </w:rPr>
  </w:style>
  <w:style w:type="character" w:customStyle="1" w:styleId="Char1">
    <w:name w:val="首示例 Char"/>
    <w:link w:val="aff1"/>
    <w:qFormat/>
    <w:rsid w:val="0020607E"/>
    <w:rPr>
      <w:rFonts w:ascii="宋体" w:hAnsi="宋体"/>
      <w:kern w:val="2"/>
      <w:sz w:val="18"/>
      <w:szCs w:val="18"/>
      <w:lang w:val="en-US" w:eastAsia="zh-CN" w:bidi="ar-SA"/>
    </w:rPr>
  </w:style>
  <w:style w:type="paragraph" w:customStyle="1" w:styleId="aff1">
    <w:name w:val="首示例"/>
    <w:next w:val="af3"/>
    <w:link w:val="Char1"/>
    <w:qFormat/>
    <w:rsid w:val="0020607E"/>
    <w:pPr>
      <w:tabs>
        <w:tab w:val="left" w:pos="360"/>
      </w:tabs>
    </w:pPr>
    <w:rPr>
      <w:rFonts w:ascii="宋体" w:hAnsi="宋体"/>
      <w:kern w:val="2"/>
      <w:sz w:val="18"/>
      <w:szCs w:val="18"/>
    </w:rPr>
  </w:style>
  <w:style w:type="character" w:customStyle="1" w:styleId="Char2">
    <w:name w:val="一级条标题 Char"/>
    <w:link w:val="a"/>
    <w:qFormat/>
    <w:rsid w:val="0020607E"/>
    <w:rPr>
      <w:rFonts w:ascii="黑体" w:eastAsia="黑体"/>
      <w:sz w:val="21"/>
      <w:szCs w:val="21"/>
      <w:lang w:val="en-US" w:eastAsia="zh-CN" w:bidi="ar-SA"/>
    </w:rPr>
  </w:style>
  <w:style w:type="paragraph" w:customStyle="1" w:styleId="a">
    <w:name w:val="一级条标题"/>
    <w:next w:val="af3"/>
    <w:link w:val="Char2"/>
    <w:qFormat/>
    <w:rsid w:val="0020607E"/>
    <w:pPr>
      <w:numPr>
        <w:ilvl w:val="1"/>
        <w:numId w:val="1"/>
      </w:numPr>
      <w:spacing w:beforeLines="50" w:afterLines="50"/>
      <w:outlineLvl w:val="2"/>
    </w:pPr>
    <w:rPr>
      <w:rFonts w:ascii="黑体" w:eastAsia="黑体"/>
      <w:sz w:val="21"/>
      <w:szCs w:val="21"/>
    </w:rPr>
  </w:style>
  <w:style w:type="character" w:customStyle="1" w:styleId="30">
    <w:name w:val="标题 3 字符"/>
    <w:link w:val="3"/>
    <w:qFormat/>
    <w:rsid w:val="0020607E"/>
    <w:rPr>
      <w:b/>
      <w:bCs/>
      <w:kern w:val="2"/>
      <w:sz w:val="32"/>
      <w:szCs w:val="32"/>
    </w:rPr>
  </w:style>
  <w:style w:type="character" w:customStyle="1" w:styleId="a8">
    <w:name w:val="批注文字 字符"/>
    <w:link w:val="a6"/>
    <w:semiHidden/>
    <w:qFormat/>
    <w:rsid w:val="0020607E"/>
    <w:rPr>
      <w:kern w:val="2"/>
      <w:sz w:val="21"/>
      <w:szCs w:val="24"/>
    </w:rPr>
  </w:style>
  <w:style w:type="character" w:customStyle="1" w:styleId="af1">
    <w:name w:val="页眉 字符"/>
    <w:link w:val="af0"/>
    <w:uiPriority w:val="99"/>
    <w:qFormat/>
    <w:rsid w:val="0020607E"/>
    <w:rPr>
      <w:kern w:val="2"/>
      <w:sz w:val="18"/>
      <w:szCs w:val="18"/>
    </w:rPr>
  </w:style>
  <w:style w:type="character" w:customStyle="1" w:styleId="fontstrikethrough">
    <w:name w:val="fontstrikethrough"/>
    <w:qFormat/>
    <w:rsid w:val="0020607E"/>
    <w:rPr>
      <w:strike/>
    </w:rPr>
  </w:style>
  <w:style w:type="character" w:customStyle="1" w:styleId="fontborder">
    <w:name w:val="fontborder"/>
    <w:qFormat/>
    <w:rsid w:val="0020607E"/>
    <w:rPr>
      <w:bdr w:val="single" w:sz="6" w:space="0" w:color="000000"/>
    </w:rPr>
  </w:style>
  <w:style w:type="paragraph" w:customStyle="1" w:styleId="aff2">
    <w:name w:val="附录表标号"/>
    <w:basedOn w:val="a1"/>
    <w:next w:val="af3"/>
    <w:qFormat/>
    <w:rsid w:val="0020607E"/>
    <w:pPr>
      <w:spacing w:line="14" w:lineRule="exact"/>
      <w:ind w:left="811" w:hanging="448"/>
      <w:jc w:val="center"/>
      <w:outlineLvl w:val="0"/>
    </w:pPr>
    <w:rPr>
      <w:color w:val="FFFFFF"/>
    </w:rPr>
  </w:style>
  <w:style w:type="paragraph" w:customStyle="1" w:styleId="aff3">
    <w:name w:val="正文图标题"/>
    <w:next w:val="af3"/>
    <w:qFormat/>
    <w:rsid w:val="0020607E"/>
    <w:pPr>
      <w:tabs>
        <w:tab w:val="left" w:pos="360"/>
      </w:tabs>
      <w:spacing w:beforeLines="50" w:afterLines="50"/>
      <w:jc w:val="center"/>
    </w:pPr>
    <w:rPr>
      <w:rFonts w:ascii="黑体" w:eastAsia="黑体"/>
      <w:sz w:val="21"/>
    </w:rPr>
  </w:style>
  <w:style w:type="paragraph" w:customStyle="1" w:styleId="aff4">
    <w:name w:val="正文公式编号制表符"/>
    <w:basedOn w:val="af3"/>
    <w:next w:val="af3"/>
    <w:qFormat/>
    <w:rsid w:val="0020607E"/>
    <w:pPr>
      <w:ind w:firstLineChars="0" w:firstLine="0"/>
    </w:pPr>
  </w:style>
  <w:style w:type="paragraph" w:customStyle="1" w:styleId="a0">
    <w:name w:val="二级条标题"/>
    <w:basedOn w:val="a"/>
    <w:next w:val="af3"/>
    <w:qFormat/>
    <w:rsid w:val="0020607E"/>
    <w:pPr>
      <w:numPr>
        <w:ilvl w:val="2"/>
      </w:numPr>
      <w:outlineLvl w:val="3"/>
    </w:pPr>
  </w:style>
  <w:style w:type="paragraph" w:customStyle="1" w:styleId="aff5">
    <w:name w:val="终结线"/>
    <w:basedOn w:val="a1"/>
    <w:qFormat/>
    <w:rsid w:val="0020607E"/>
    <w:pPr>
      <w:framePr w:hSpace="181" w:vSpace="181" w:wrap="around" w:vAnchor="text" w:hAnchor="margin" w:xAlign="center" w:y="285"/>
    </w:pPr>
  </w:style>
  <w:style w:type="paragraph" w:customStyle="1" w:styleId="22">
    <w:name w:val="封面标准文稿编辑信息2"/>
    <w:basedOn w:val="aff6"/>
    <w:qFormat/>
    <w:rsid w:val="0020607E"/>
    <w:pPr>
      <w:framePr w:wrap="around" w:vAnchor="margin" w:hAnchor="text" w:y="4469"/>
    </w:pPr>
  </w:style>
  <w:style w:type="paragraph" w:customStyle="1" w:styleId="aff6">
    <w:name w:val="封面标准文稿编辑信息"/>
    <w:basedOn w:val="aff7"/>
    <w:qFormat/>
    <w:rsid w:val="0020607E"/>
    <w:pPr>
      <w:framePr w:wrap="around"/>
      <w:spacing w:before="180" w:line="180" w:lineRule="exact"/>
    </w:pPr>
    <w:rPr>
      <w:sz w:val="21"/>
    </w:rPr>
  </w:style>
  <w:style w:type="paragraph" w:customStyle="1" w:styleId="aff7">
    <w:name w:val="封面标准文稿类别"/>
    <w:basedOn w:val="aff8"/>
    <w:qFormat/>
    <w:rsid w:val="0020607E"/>
    <w:pPr>
      <w:framePr w:wrap="around"/>
      <w:spacing w:after="160" w:line="240" w:lineRule="auto"/>
    </w:pPr>
    <w:rPr>
      <w:sz w:val="24"/>
    </w:rPr>
  </w:style>
  <w:style w:type="paragraph" w:customStyle="1" w:styleId="aff8">
    <w:name w:val="封面一致性程度标识"/>
    <w:basedOn w:val="aff9"/>
    <w:qFormat/>
    <w:rsid w:val="0020607E"/>
    <w:pPr>
      <w:framePr w:wrap="around"/>
      <w:spacing w:before="440"/>
    </w:pPr>
    <w:rPr>
      <w:rFonts w:ascii="宋体" w:eastAsia="宋体"/>
    </w:rPr>
  </w:style>
  <w:style w:type="paragraph" w:customStyle="1" w:styleId="aff9">
    <w:name w:val="封面标准英文名称"/>
    <w:basedOn w:val="affa"/>
    <w:qFormat/>
    <w:rsid w:val="0020607E"/>
    <w:pPr>
      <w:framePr w:wrap="around"/>
      <w:spacing w:before="370" w:line="400" w:lineRule="exact"/>
    </w:pPr>
    <w:rPr>
      <w:rFonts w:ascii="Times New Roman"/>
      <w:sz w:val="28"/>
      <w:szCs w:val="28"/>
    </w:rPr>
  </w:style>
  <w:style w:type="paragraph" w:customStyle="1" w:styleId="affa">
    <w:name w:val="封面标准名称"/>
    <w:qFormat/>
    <w:rsid w:val="0020607E"/>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b">
    <w:name w:val="标准书眉_偶数页"/>
    <w:basedOn w:val="affc"/>
    <w:next w:val="a1"/>
    <w:qFormat/>
    <w:rsid w:val="0020607E"/>
    <w:pPr>
      <w:jc w:val="left"/>
    </w:pPr>
  </w:style>
  <w:style w:type="paragraph" w:customStyle="1" w:styleId="affc">
    <w:name w:val="标准书眉_奇数页"/>
    <w:next w:val="a1"/>
    <w:qFormat/>
    <w:rsid w:val="0020607E"/>
    <w:pPr>
      <w:tabs>
        <w:tab w:val="center" w:pos="4154"/>
        <w:tab w:val="right" w:pos="8306"/>
      </w:tabs>
      <w:spacing w:after="220"/>
      <w:jc w:val="right"/>
    </w:pPr>
    <w:rPr>
      <w:rFonts w:ascii="黑体" w:eastAsia="黑体"/>
      <w:sz w:val="21"/>
      <w:szCs w:val="21"/>
    </w:rPr>
  </w:style>
  <w:style w:type="paragraph" w:customStyle="1" w:styleId="23">
    <w:name w:val="列出段落2"/>
    <w:basedOn w:val="a1"/>
    <w:uiPriority w:val="99"/>
    <w:unhideWhenUsed/>
    <w:qFormat/>
    <w:rsid w:val="0020607E"/>
    <w:pPr>
      <w:ind w:firstLineChars="200" w:firstLine="420"/>
    </w:pPr>
  </w:style>
  <w:style w:type="paragraph" w:customStyle="1" w:styleId="13">
    <w:name w:val="修订1"/>
    <w:uiPriority w:val="99"/>
    <w:semiHidden/>
    <w:qFormat/>
    <w:rsid w:val="0020607E"/>
    <w:rPr>
      <w:kern w:val="2"/>
      <w:sz w:val="21"/>
      <w:szCs w:val="24"/>
    </w:rPr>
  </w:style>
  <w:style w:type="paragraph" w:customStyle="1" w:styleId="affd">
    <w:name w:val="章标题"/>
    <w:next w:val="af3"/>
    <w:qFormat/>
    <w:rsid w:val="0020607E"/>
    <w:pPr>
      <w:spacing w:beforeLines="100" w:afterLines="100"/>
      <w:jc w:val="both"/>
      <w:outlineLvl w:val="1"/>
    </w:pPr>
    <w:rPr>
      <w:rFonts w:ascii="黑体" w:eastAsia="黑体"/>
      <w:sz w:val="21"/>
    </w:rPr>
  </w:style>
  <w:style w:type="paragraph" w:customStyle="1" w:styleId="affe">
    <w:name w:val="五级无"/>
    <w:basedOn w:val="afff"/>
    <w:qFormat/>
    <w:rsid w:val="0020607E"/>
    <w:pPr>
      <w:spacing w:beforeLines="0" w:afterLines="0"/>
    </w:pPr>
    <w:rPr>
      <w:rFonts w:ascii="宋体" w:eastAsia="宋体"/>
    </w:rPr>
  </w:style>
  <w:style w:type="paragraph" w:customStyle="1" w:styleId="afff">
    <w:name w:val="五级条标题"/>
    <w:basedOn w:val="afff0"/>
    <w:next w:val="af3"/>
    <w:qFormat/>
    <w:rsid w:val="0020607E"/>
    <w:pPr>
      <w:outlineLvl w:val="6"/>
    </w:pPr>
  </w:style>
  <w:style w:type="paragraph" w:customStyle="1" w:styleId="afff0">
    <w:name w:val="四级条标题"/>
    <w:basedOn w:val="afff1"/>
    <w:next w:val="af3"/>
    <w:qFormat/>
    <w:rsid w:val="0020607E"/>
    <w:pPr>
      <w:outlineLvl w:val="5"/>
    </w:pPr>
  </w:style>
  <w:style w:type="paragraph" w:customStyle="1" w:styleId="afff1">
    <w:name w:val="三级条标题"/>
    <w:basedOn w:val="a0"/>
    <w:next w:val="af3"/>
    <w:qFormat/>
    <w:rsid w:val="0020607E"/>
    <w:pPr>
      <w:ind w:left="568"/>
      <w:outlineLvl w:val="4"/>
    </w:pPr>
  </w:style>
  <w:style w:type="paragraph" w:customStyle="1" w:styleId="afff2">
    <w:name w:val="列项●（二级）"/>
    <w:qFormat/>
    <w:rsid w:val="0020607E"/>
    <w:pPr>
      <w:tabs>
        <w:tab w:val="left" w:pos="760"/>
        <w:tab w:val="left" w:pos="840"/>
      </w:tabs>
      <w:ind w:left="1264" w:hanging="413"/>
      <w:jc w:val="both"/>
    </w:pPr>
    <w:rPr>
      <w:rFonts w:ascii="宋体"/>
      <w:sz w:val="21"/>
    </w:rPr>
  </w:style>
  <w:style w:type="paragraph" w:customStyle="1" w:styleId="TextParagraph">
    <w:name w:val="Text Paragraph"/>
    <w:basedOn w:val="a1"/>
    <w:qFormat/>
    <w:rsid w:val="0020607E"/>
  </w:style>
  <w:style w:type="paragraph" w:customStyle="1" w:styleId="afff3">
    <w:name w:val="其他实施日期"/>
    <w:basedOn w:val="afff4"/>
    <w:qFormat/>
    <w:rsid w:val="0020607E"/>
    <w:pPr>
      <w:framePr w:wrap="around"/>
    </w:pPr>
  </w:style>
  <w:style w:type="paragraph" w:customStyle="1" w:styleId="afff4">
    <w:name w:val="实施日期"/>
    <w:basedOn w:val="afff5"/>
    <w:qFormat/>
    <w:rsid w:val="0020607E"/>
    <w:pPr>
      <w:framePr w:wrap="around" w:vAnchor="page" w:hAnchor="text"/>
      <w:jc w:val="right"/>
    </w:pPr>
  </w:style>
  <w:style w:type="paragraph" w:customStyle="1" w:styleId="afff5">
    <w:name w:val="发布日期"/>
    <w:qFormat/>
    <w:rsid w:val="0020607E"/>
    <w:pPr>
      <w:framePr w:w="3997" w:h="471" w:hRule="exact" w:vSpace="181" w:wrap="around" w:hAnchor="page" w:x="7089" w:y="14097" w:anchorLock="1"/>
    </w:pPr>
    <w:rPr>
      <w:rFonts w:eastAsia="黑体"/>
      <w:sz w:val="28"/>
    </w:rPr>
  </w:style>
  <w:style w:type="paragraph" w:customStyle="1" w:styleId="24">
    <w:name w:val="封面标准文稿类别2"/>
    <w:basedOn w:val="aff7"/>
    <w:qFormat/>
    <w:rsid w:val="0020607E"/>
    <w:pPr>
      <w:framePr w:wrap="around" w:vAnchor="margin" w:hAnchor="text" w:y="4469"/>
    </w:pPr>
  </w:style>
  <w:style w:type="paragraph" w:customStyle="1" w:styleId="afff6">
    <w:name w:val="正文表标题"/>
    <w:next w:val="af3"/>
    <w:qFormat/>
    <w:rsid w:val="0020607E"/>
    <w:pPr>
      <w:tabs>
        <w:tab w:val="left" w:pos="360"/>
      </w:tabs>
      <w:spacing w:beforeLines="50" w:afterLines="50"/>
      <w:ind w:left="3970"/>
      <w:jc w:val="center"/>
    </w:pPr>
    <w:rPr>
      <w:rFonts w:ascii="黑体" w:eastAsia="黑体"/>
      <w:sz w:val="21"/>
    </w:rPr>
  </w:style>
  <w:style w:type="paragraph" w:customStyle="1" w:styleId="Step">
    <w:name w:val="Step"/>
    <w:basedOn w:val="a1"/>
    <w:qFormat/>
    <w:rsid w:val="0020607E"/>
  </w:style>
  <w:style w:type="paragraph" w:customStyle="1" w:styleId="afff7">
    <w:name w:val="目次、索引正文"/>
    <w:qFormat/>
    <w:rsid w:val="0020607E"/>
    <w:pPr>
      <w:spacing w:line="320" w:lineRule="exact"/>
      <w:jc w:val="both"/>
    </w:pPr>
    <w:rPr>
      <w:rFonts w:ascii="宋体"/>
      <w:sz w:val="21"/>
    </w:rPr>
  </w:style>
  <w:style w:type="paragraph" w:customStyle="1" w:styleId="afff8">
    <w:name w:val="附录三级无"/>
    <w:basedOn w:val="afff9"/>
    <w:qFormat/>
    <w:rsid w:val="0020607E"/>
    <w:pPr>
      <w:spacing w:beforeLines="0" w:afterLines="0"/>
    </w:pPr>
    <w:rPr>
      <w:rFonts w:ascii="宋体" w:eastAsia="宋体"/>
      <w:szCs w:val="21"/>
    </w:rPr>
  </w:style>
  <w:style w:type="paragraph" w:customStyle="1" w:styleId="afff9">
    <w:name w:val="附录三级条标题"/>
    <w:basedOn w:val="afffa"/>
    <w:next w:val="af3"/>
    <w:qFormat/>
    <w:rsid w:val="0020607E"/>
    <w:pPr>
      <w:outlineLvl w:val="4"/>
    </w:pPr>
  </w:style>
  <w:style w:type="paragraph" w:customStyle="1" w:styleId="afffa">
    <w:name w:val="附录二级条标题"/>
    <w:basedOn w:val="a1"/>
    <w:next w:val="af3"/>
    <w:qFormat/>
    <w:rsid w:val="0020607E"/>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b">
    <w:name w:val="注："/>
    <w:next w:val="af3"/>
    <w:qFormat/>
    <w:rsid w:val="0020607E"/>
    <w:pPr>
      <w:widowControl w:val="0"/>
      <w:autoSpaceDE w:val="0"/>
      <w:autoSpaceDN w:val="0"/>
      <w:ind w:left="726" w:hanging="363"/>
      <w:jc w:val="both"/>
    </w:pPr>
    <w:rPr>
      <w:rFonts w:ascii="宋体"/>
      <w:sz w:val="18"/>
      <w:szCs w:val="18"/>
    </w:rPr>
  </w:style>
  <w:style w:type="paragraph" w:customStyle="1" w:styleId="afffc">
    <w:name w:val="注×："/>
    <w:qFormat/>
    <w:rsid w:val="0020607E"/>
    <w:pPr>
      <w:widowControl w:val="0"/>
      <w:autoSpaceDE w:val="0"/>
      <w:autoSpaceDN w:val="0"/>
      <w:ind w:left="811" w:hanging="448"/>
      <w:jc w:val="both"/>
    </w:pPr>
    <w:rPr>
      <w:rFonts w:ascii="宋体"/>
      <w:sz w:val="18"/>
      <w:szCs w:val="18"/>
    </w:rPr>
  </w:style>
  <w:style w:type="paragraph" w:customStyle="1" w:styleId="afffd">
    <w:name w:val="附录标题"/>
    <w:basedOn w:val="af3"/>
    <w:next w:val="af3"/>
    <w:qFormat/>
    <w:rsid w:val="0020607E"/>
    <w:pPr>
      <w:ind w:firstLineChars="0" w:firstLine="0"/>
      <w:jc w:val="center"/>
    </w:pPr>
    <w:rPr>
      <w:rFonts w:ascii="黑体" w:eastAsia="黑体"/>
    </w:rPr>
  </w:style>
  <w:style w:type="paragraph" w:customStyle="1" w:styleId="afffe">
    <w:name w:val="图表脚注说明"/>
    <w:basedOn w:val="a1"/>
    <w:qFormat/>
    <w:rsid w:val="0020607E"/>
    <w:pPr>
      <w:ind w:left="544" w:hanging="181"/>
    </w:pPr>
    <w:rPr>
      <w:rFonts w:ascii="宋体"/>
      <w:sz w:val="18"/>
      <w:szCs w:val="18"/>
    </w:rPr>
  </w:style>
  <w:style w:type="paragraph" w:customStyle="1" w:styleId="NoteorException">
    <w:name w:val="Note or Exception"/>
    <w:basedOn w:val="32"/>
    <w:qFormat/>
    <w:rsid w:val="0020607E"/>
    <w:pPr>
      <w:spacing w:before="120" w:after="0"/>
      <w:outlineLvl w:val="0"/>
    </w:pPr>
    <w:rPr>
      <w:rFonts w:ascii="Arial Narrow" w:hAnsi="Arial Narrow"/>
      <w:sz w:val="20"/>
    </w:rPr>
  </w:style>
  <w:style w:type="paragraph" w:customStyle="1" w:styleId="affff">
    <w:name w:val="四级无"/>
    <w:basedOn w:val="afff0"/>
    <w:qFormat/>
    <w:rsid w:val="0020607E"/>
    <w:pPr>
      <w:spacing w:beforeLines="0" w:afterLines="0"/>
    </w:pPr>
    <w:rPr>
      <w:rFonts w:ascii="宋体" w:eastAsia="宋体"/>
    </w:rPr>
  </w:style>
  <w:style w:type="paragraph" w:customStyle="1" w:styleId="affff0">
    <w:name w:val="前言、引言标题"/>
    <w:next w:val="af3"/>
    <w:qFormat/>
    <w:rsid w:val="0020607E"/>
    <w:pPr>
      <w:keepNext/>
      <w:pageBreakBefore/>
      <w:shd w:val="clear" w:color="FFFFFF" w:fill="FFFFFF"/>
      <w:spacing w:before="640" w:after="560"/>
      <w:jc w:val="center"/>
      <w:outlineLvl w:val="0"/>
    </w:pPr>
    <w:rPr>
      <w:rFonts w:ascii="黑体" w:eastAsia="黑体"/>
      <w:sz w:val="32"/>
    </w:rPr>
  </w:style>
  <w:style w:type="paragraph" w:customStyle="1" w:styleId="affff1">
    <w:name w:val="标准书眉一"/>
    <w:qFormat/>
    <w:rsid w:val="0020607E"/>
    <w:pPr>
      <w:jc w:val="both"/>
    </w:pPr>
  </w:style>
  <w:style w:type="paragraph" w:customStyle="1" w:styleId="affff2">
    <w:name w:val="封面标准代替信息"/>
    <w:qFormat/>
    <w:rsid w:val="0020607E"/>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3">
    <w:name w:val="图的脚注"/>
    <w:next w:val="af3"/>
    <w:qFormat/>
    <w:rsid w:val="0020607E"/>
    <w:pPr>
      <w:widowControl w:val="0"/>
      <w:ind w:leftChars="200" w:left="840" w:hangingChars="200" w:hanging="420"/>
      <w:jc w:val="both"/>
    </w:pPr>
    <w:rPr>
      <w:rFonts w:ascii="宋体"/>
      <w:sz w:val="18"/>
    </w:rPr>
  </w:style>
  <w:style w:type="paragraph" w:customStyle="1" w:styleId="25">
    <w:name w:val="封面标准名称2"/>
    <w:basedOn w:val="affa"/>
    <w:qFormat/>
    <w:rsid w:val="0020607E"/>
    <w:pPr>
      <w:framePr w:wrap="around" w:vAnchor="margin" w:hAnchor="text" w:y="4469"/>
      <w:spacing w:beforeLines="630"/>
    </w:pPr>
  </w:style>
  <w:style w:type="paragraph" w:customStyle="1" w:styleId="affff4">
    <w:name w:val="附录一级无"/>
    <w:basedOn w:val="affff5"/>
    <w:qFormat/>
    <w:rsid w:val="0020607E"/>
    <w:pPr>
      <w:spacing w:beforeLines="0" w:afterLines="0"/>
    </w:pPr>
    <w:rPr>
      <w:rFonts w:ascii="宋体" w:eastAsia="宋体"/>
      <w:szCs w:val="21"/>
    </w:rPr>
  </w:style>
  <w:style w:type="paragraph" w:customStyle="1" w:styleId="affff5">
    <w:name w:val="附录一级条标题"/>
    <w:basedOn w:val="affff6"/>
    <w:next w:val="af3"/>
    <w:qFormat/>
    <w:rsid w:val="0020607E"/>
    <w:pPr>
      <w:autoSpaceDN w:val="0"/>
      <w:spacing w:beforeLines="50" w:afterLines="50"/>
      <w:outlineLvl w:val="2"/>
    </w:pPr>
  </w:style>
  <w:style w:type="paragraph" w:customStyle="1" w:styleId="affff6">
    <w:name w:val="附录章标题"/>
    <w:next w:val="af3"/>
    <w:qFormat/>
    <w:rsid w:val="0020607E"/>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7">
    <w:name w:val="附录二级无"/>
    <w:basedOn w:val="afffa"/>
    <w:qFormat/>
    <w:rsid w:val="0020607E"/>
    <w:pPr>
      <w:tabs>
        <w:tab w:val="clear" w:pos="360"/>
      </w:tabs>
      <w:spacing w:beforeLines="0" w:afterLines="0"/>
    </w:pPr>
    <w:rPr>
      <w:rFonts w:ascii="宋体" w:eastAsia="宋体"/>
      <w:szCs w:val="21"/>
    </w:rPr>
  </w:style>
  <w:style w:type="paragraph" w:customStyle="1" w:styleId="affff8">
    <w:name w:val="标准标志"/>
    <w:next w:val="a1"/>
    <w:qFormat/>
    <w:rsid w:val="0020607E"/>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9">
    <w:name w:val="其他发布部门"/>
    <w:basedOn w:val="affffa"/>
    <w:qFormat/>
    <w:rsid w:val="0020607E"/>
    <w:pPr>
      <w:framePr w:wrap="around" w:vAnchor="margin" w:hAnchor="text" w:y="15310"/>
      <w:spacing w:line="0" w:lineRule="atLeast"/>
    </w:pPr>
    <w:rPr>
      <w:rFonts w:ascii="黑体" w:eastAsia="黑体"/>
      <w:b w:val="0"/>
    </w:rPr>
  </w:style>
  <w:style w:type="paragraph" w:customStyle="1" w:styleId="affffa">
    <w:name w:val="发布部门"/>
    <w:next w:val="af3"/>
    <w:qFormat/>
    <w:rsid w:val="0020607E"/>
    <w:pPr>
      <w:framePr w:w="7938" w:h="1134" w:hRule="exact" w:hSpace="125" w:vSpace="181" w:wrap="around" w:vAnchor="page" w:hAnchor="page" w:x="2150" w:y="14630" w:anchorLock="1"/>
      <w:jc w:val="center"/>
    </w:pPr>
    <w:rPr>
      <w:rFonts w:ascii="宋体"/>
      <w:b/>
      <w:spacing w:val="20"/>
      <w:w w:val="135"/>
      <w:sz w:val="28"/>
    </w:rPr>
  </w:style>
  <w:style w:type="paragraph" w:customStyle="1" w:styleId="affffb">
    <w:name w:val="编号列项（三级）"/>
    <w:qFormat/>
    <w:rsid w:val="0020607E"/>
    <w:pPr>
      <w:tabs>
        <w:tab w:val="left" w:pos="-278"/>
        <w:tab w:val="left" w:pos="0"/>
      </w:tabs>
      <w:ind w:left="1400" w:hanging="419"/>
    </w:pPr>
    <w:rPr>
      <w:rFonts w:ascii="宋体"/>
      <w:sz w:val="21"/>
    </w:rPr>
  </w:style>
  <w:style w:type="paragraph" w:customStyle="1" w:styleId="14">
    <w:name w:val="列出段落1"/>
    <w:basedOn w:val="a1"/>
    <w:uiPriority w:val="34"/>
    <w:qFormat/>
    <w:rsid w:val="0020607E"/>
    <w:pPr>
      <w:ind w:firstLineChars="200" w:firstLine="420"/>
    </w:pPr>
  </w:style>
  <w:style w:type="paragraph" w:customStyle="1" w:styleId="affffc">
    <w:name w:val="目次、标准名称标题"/>
    <w:basedOn w:val="a1"/>
    <w:next w:val="af3"/>
    <w:qFormat/>
    <w:rsid w:val="0020607E"/>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d">
    <w:name w:val="标准书脚_偶数页"/>
    <w:qFormat/>
    <w:rsid w:val="0020607E"/>
    <w:pPr>
      <w:spacing w:before="120"/>
      <w:ind w:left="221"/>
    </w:pPr>
    <w:rPr>
      <w:rFonts w:ascii="宋体"/>
      <w:sz w:val="18"/>
      <w:szCs w:val="18"/>
    </w:rPr>
  </w:style>
  <w:style w:type="paragraph" w:customStyle="1" w:styleId="affffe">
    <w:name w:val="封面正文"/>
    <w:qFormat/>
    <w:rsid w:val="0020607E"/>
    <w:pPr>
      <w:jc w:val="both"/>
    </w:pPr>
  </w:style>
  <w:style w:type="paragraph" w:customStyle="1" w:styleId="afffff">
    <w:name w:val="文献分类号"/>
    <w:qFormat/>
    <w:rsid w:val="0020607E"/>
    <w:pPr>
      <w:framePr w:hSpace="180" w:vSpace="180" w:wrap="around" w:hAnchor="margin" w:y="1" w:anchorLock="1"/>
      <w:widowControl w:val="0"/>
      <w:textAlignment w:val="center"/>
    </w:pPr>
    <w:rPr>
      <w:rFonts w:ascii="黑体" w:eastAsia="黑体"/>
      <w:sz w:val="21"/>
      <w:szCs w:val="21"/>
    </w:rPr>
  </w:style>
  <w:style w:type="paragraph" w:customStyle="1" w:styleId="afffff0">
    <w:name w:val="条文脚注"/>
    <w:basedOn w:val="af4"/>
    <w:qFormat/>
    <w:rsid w:val="0020607E"/>
    <w:pPr>
      <w:ind w:left="0" w:firstLine="0"/>
      <w:jc w:val="both"/>
    </w:pPr>
  </w:style>
  <w:style w:type="paragraph" w:customStyle="1" w:styleId="afffff1">
    <w:name w:val="附录表标题"/>
    <w:basedOn w:val="a1"/>
    <w:next w:val="af3"/>
    <w:qFormat/>
    <w:rsid w:val="0020607E"/>
    <w:pPr>
      <w:tabs>
        <w:tab w:val="left" w:pos="180"/>
      </w:tabs>
      <w:spacing w:beforeLines="50" w:afterLines="50"/>
      <w:jc w:val="center"/>
    </w:pPr>
    <w:rPr>
      <w:rFonts w:ascii="黑体" w:eastAsia="黑体"/>
      <w:szCs w:val="21"/>
    </w:rPr>
  </w:style>
  <w:style w:type="paragraph" w:customStyle="1" w:styleId="afffff2">
    <w:name w:val="附录公式编号制表符"/>
    <w:basedOn w:val="a1"/>
    <w:next w:val="af3"/>
    <w:qFormat/>
    <w:rsid w:val="0020607E"/>
    <w:pPr>
      <w:widowControl/>
      <w:tabs>
        <w:tab w:val="center" w:pos="4201"/>
        <w:tab w:val="right" w:leader="dot" w:pos="9298"/>
      </w:tabs>
      <w:autoSpaceDE w:val="0"/>
      <w:autoSpaceDN w:val="0"/>
    </w:pPr>
    <w:rPr>
      <w:rFonts w:ascii="宋体"/>
      <w:kern w:val="0"/>
      <w:szCs w:val="20"/>
    </w:rPr>
  </w:style>
  <w:style w:type="paragraph" w:customStyle="1" w:styleId="afffff3">
    <w:name w:val="其他发布日期"/>
    <w:basedOn w:val="afff5"/>
    <w:qFormat/>
    <w:rsid w:val="0020607E"/>
    <w:pPr>
      <w:framePr w:wrap="around" w:vAnchor="page" w:hAnchor="text" w:x="1419"/>
    </w:pPr>
  </w:style>
  <w:style w:type="paragraph" w:customStyle="1" w:styleId="afffff4">
    <w:name w:val="列项说明"/>
    <w:basedOn w:val="a1"/>
    <w:qFormat/>
    <w:rsid w:val="0020607E"/>
    <w:pPr>
      <w:adjustRightInd w:val="0"/>
      <w:spacing w:line="320" w:lineRule="exact"/>
      <w:ind w:leftChars="200" w:left="400" w:hangingChars="200" w:hanging="200"/>
      <w:jc w:val="left"/>
      <w:textAlignment w:val="baseline"/>
    </w:pPr>
    <w:rPr>
      <w:rFonts w:ascii="宋体"/>
      <w:kern w:val="0"/>
      <w:szCs w:val="20"/>
    </w:rPr>
  </w:style>
  <w:style w:type="paragraph" w:customStyle="1" w:styleId="afffff5">
    <w:name w:val="三级无"/>
    <w:basedOn w:val="afff1"/>
    <w:qFormat/>
    <w:rsid w:val="0020607E"/>
    <w:pPr>
      <w:spacing w:beforeLines="0" w:afterLines="0"/>
    </w:pPr>
    <w:rPr>
      <w:rFonts w:ascii="宋体" w:eastAsia="宋体"/>
    </w:rPr>
  </w:style>
  <w:style w:type="paragraph" w:customStyle="1" w:styleId="afffff6">
    <w:name w:val="附录图标题"/>
    <w:basedOn w:val="a1"/>
    <w:next w:val="af3"/>
    <w:qFormat/>
    <w:rsid w:val="0020607E"/>
    <w:pPr>
      <w:tabs>
        <w:tab w:val="left" w:pos="363"/>
      </w:tabs>
      <w:spacing w:beforeLines="50" w:afterLines="50"/>
      <w:jc w:val="center"/>
    </w:pPr>
    <w:rPr>
      <w:rFonts w:ascii="黑体" w:eastAsia="黑体"/>
      <w:szCs w:val="21"/>
    </w:rPr>
  </w:style>
  <w:style w:type="paragraph" w:customStyle="1" w:styleId="afffff7">
    <w:name w:val="示例后文字"/>
    <w:basedOn w:val="af3"/>
    <w:next w:val="af3"/>
    <w:qFormat/>
    <w:rsid w:val="0020607E"/>
    <w:pPr>
      <w:ind w:firstLine="360"/>
    </w:pPr>
    <w:rPr>
      <w:sz w:val="18"/>
    </w:rPr>
  </w:style>
  <w:style w:type="paragraph" w:customStyle="1" w:styleId="afffff8">
    <w:name w:val="其他标准称谓"/>
    <w:next w:val="a1"/>
    <w:qFormat/>
    <w:rsid w:val="0020607E"/>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9">
    <w:name w:val="标准称谓"/>
    <w:next w:val="a1"/>
    <w:qFormat/>
    <w:rsid w:val="0020607E"/>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a">
    <w:name w:val="示例"/>
    <w:next w:val="afffffb"/>
    <w:qFormat/>
    <w:rsid w:val="0020607E"/>
    <w:pPr>
      <w:widowControl w:val="0"/>
      <w:ind w:firstLine="363"/>
      <w:jc w:val="both"/>
    </w:pPr>
    <w:rPr>
      <w:rFonts w:ascii="宋体"/>
      <w:sz w:val="18"/>
      <w:szCs w:val="18"/>
    </w:rPr>
  </w:style>
  <w:style w:type="paragraph" w:customStyle="1" w:styleId="afffffb">
    <w:name w:val="示例内容"/>
    <w:qFormat/>
    <w:rsid w:val="0020607E"/>
    <w:pPr>
      <w:ind w:firstLineChars="200" w:firstLine="200"/>
    </w:pPr>
    <w:rPr>
      <w:rFonts w:ascii="宋体"/>
      <w:sz w:val="18"/>
      <w:szCs w:val="18"/>
    </w:rPr>
  </w:style>
  <w:style w:type="paragraph" w:customStyle="1" w:styleId="afffffc">
    <w:name w:val="字母编号列项（一级）"/>
    <w:qFormat/>
    <w:rsid w:val="0020607E"/>
    <w:pPr>
      <w:tabs>
        <w:tab w:val="left" w:pos="839"/>
      </w:tabs>
      <w:ind w:left="561" w:hanging="419"/>
      <w:jc w:val="both"/>
    </w:pPr>
    <w:rPr>
      <w:rFonts w:ascii="宋体"/>
      <w:sz w:val="21"/>
    </w:rPr>
  </w:style>
  <w:style w:type="paragraph" w:customStyle="1" w:styleId="afffffd">
    <w:name w:val="列项说明数字编号"/>
    <w:qFormat/>
    <w:rsid w:val="0020607E"/>
    <w:pPr>
      <w:ind w:leftChars="400" w:left="600" w:hangingChars="200" w:hanging="200"/>
    </w:pPr>
    <w:rPr>
      <w:rFonts w:ascii="宋体"/>
      <w:sz w:val="21"/>
    </w:rPr>
  </w:style>
  <w:style w:type="paragraph" w:customStyle="1" w:styleId="afffffe">
    <w:name w:val="一级无"/>
    <w:basedOn w:val="a"/>
    <w:qFormat/>
    <w:rsid w:val="0020607E"/>
    <w:pPr>
      <w:spacing w:beforeLines="0" w:afterLines="0"/>
    </w:pPr>
    <w:rPr>
      <w:rFonts w:ascii="宋体" w:eastAsia="宋体"/>
    </w:rPr>
  </w:style>
  <w:style w:type="paragraph" w:customStyle="1" w:styleId="affffff">
    <w:name w:val="附录四级无"/>
    <w:basedOn w:val="affffff0"/>
    <w:qFormat/>
    <w:rsid w:val="0020607E"/>
    <w:pPr>
      <w:spacing w:beforeLines="0" w:afterLines="0"/>
    </w:pPr>
    <w:rPr>
      <w:rFonts w:ascii="宋体" w:eastAsia="宋体"/>
      <w:szCs w:val="21"/>
    </w:rPr>
  </w:style>
  <w:style w:type="paragraph" w:customStyle="1" w:styleId="affffff0">
    <w:name w:val="附录四级条标题"/>
    <w:basedOn w:val="afff9"/>
    <w:next w:val="af3"/>
    <w:qFormat/>
    <w:rsid w:val="0020607E"/>
    <w:pPr>
      <w:outlineLvl w:val="5"/>
    </w:pPr>
  </w:style>
  <w:style w:type="paragraph" w:customStyle="1" w:styleId="affffff1">
    <w:name w:val="参考文献、索引标题"/>
    <w:basedOn w:val="a1"/>
    <w:next w:val="af3"/>
    <w:qFormat/>
    <w:rsid w:val="0020607E"/>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2">
    <w:name w:val="示例×："/>
    <w:basedOn w:val="affd"/>
    <w:qFormat/>
    <w:rsid w:val="0020607E"/>
    <w:pPr>
      <w:spacing w:beforeLines="0" w:afterLines="0"/>
      <w:ind w:firstLine="363"/>
      <w:outlineLvl w:val="9"/>
    </w:pPr>
    <w:rPr>
      <w:rFonts w:ascii="宋体" w:eastAsia="宋体"/>
      <w:sz w:val="18"/>
      <w:szCs w:val="18"/>
    </w:rPr>
  </w:style>
  <w:style w:type="paragraph" w:customStyle="1" w:styleId="15">
    <w:name w:val="封面标准号1"/>
    <w:qFormat/>
    <w:rsid w:val="0020607E"/>
    <w:pPr>
      <w:widowControl w:val="0"/>
      <w:kinsoku w:val="0"/>
      <w:overflowPunct w:val="0"/>
      <w:autoSpaceDE w:val="0"/>
      <w:autoSpaceDN w:val="0"/>
      <w:spacing w:before="308"/>
      <w:jc w:val="right"/>
      <w:textAlignment w:val="center"/>
    </w:pPr>
    <w:rPr>
      <w:sz w:val="28"/>
    </w:rPr>
  </w:style>
  <w:style w:type="paragraph" w:customStyle="1" w:styleId="26">
    <w:name w:val="封面标准英文名称2"/>
    <w:basedOn w:val="aff9"/>
    <w:qFormat/>
    <w:rsid w:val="0020607E"/>
    <w:pPr>
      <w:framePr w:wrap="around" w:vAnchor="margin" w:hAnchor="text" w:y="4469"/>
    </w:pPr>
  </w:style>
  <w:style w:type="paragraph" w:customStyle="1" w:styleId="affffff3">
    <w:name w:val="附录数字编号列项（二级）"/>
    <w:qFormat/>
    <w:rsid w:val="0020607E"/>
    <w:pPr>
      <w:tabs>
        <w:tab w:val="left" w:pos="840"/>
      </w:tabs>
      <w:ind w:left="839" w:hanging="419"/>
    </w:pPr>
    <w:rPr>
      <w:rFonts w:ascii="宋体"/>
      <w:sz w:val="21"/>
    </w:rPr>
  </w:style>
  <w:style w:type="paragraph" w:customStyle="1" w:styleId="affffff4">
    <w:name w:val="注×：（正文）"/>
    <w:qFormat/>
    <w:rsid w:val="0020607E"/>
    <w:pPr>
      <w:ind w:left="811" w:hanging="448"/>
      <w:jc w:val="both"/>
    </w:pPr>
    <w:rPr>
      <w:rFonts w:ascii="宋体"/>
      <w:sz w:val="18"/>
      <w:szCs w:val="18"/>
    </w:rPr>
  </w:style>
  <w:style w:type="paragraph" w:customStyle="1" w:styleId="affffff5">
    <w:name w:val="附录图标号"/>
    <w:basedOn w:val="a1"/>
    <w:qFormat/>
    <w:rsid w:val="0020607E"/>
    <w:pPr>
      <w:keepNext/>
      <w:pageBreakBefore/>
      <w:widowControl/>
      <w:spacing w:line="14" w:lineRule="exact"/>
      <w:ind w:firstLine="363"/>
      <w:jc w:val="center"/>
      <w:outlineLvl w:val="0"/>
    </w:pPr>
    <w:rPr>
      <w:color w:val="FFFFFF"/>
    </w:rPr>
  </w:style>
  <w:style w:type="paragraph" w:customStyle="1" w:styleId="affffff6">
    <w:name w:val="附录字母编号列项（一级）"/>
    <w:qFormat/>
    <w:rsid w:val="0020607E"/>
    <w:pPr>
      <w:tabs>
        <w:tab w:val="left" w:pos="839"/>
      </w:tabs>
      <w:ind w:left="839" w:hanging="419"/>
    </w:pPr>
    <w:rPr>
      <w:rFonts w:ascii="宋体"/>
      <w:sz w:val="21"/>
    </w:rPr>
  </w:style>
  <w:style w:type="paragraph" w:customStyle="1" w:styleId="affffff7">
    <w:name w:val="数字编号列项（二级）"/>
    <w:qFormat/>
    <w:rsid w:val="0020607E"/>
    <w:pPr>
      <w:tabs>
        <w:tab w:val="left" w:pos="981"/>
        <w:tab w:val="left" w:pos="1259"/>
      </w:tabs>
      <w:ind w:left="981" w:hanging="420"/>
      <w:jc w:val="both"/>
    </w:pPr>
    <w:rPr>
      <w:rFonts w:ascii="宋体"/>
      <w:sz w:val="21"/>
    </w:rPr>
  </w:style>
  <w:style w:type="paragraph" w:customStyle="1" w:styleId="affffff8">
    <w:name w:val="附录标识"/>
    <w:basedOn w:val="a1"/>
    <w:next w:val="af3"/>
    <w:qFormat/>
    <w:rsid w:val="0020607E"/>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9">
    <w:name w:val="二级无"/>
    <w:basedOn w:val="a0"/>
    <w:qFormat/>
    <w:rsid w:val="0020607E"/>
    <w:pPr>
      <w:spacing w:beforeLines="0" w:afterLines="0"/>
    </w:pPr>
    <w:rPr>
      <w:rFonts w:ascii="宋体" w:eastAsia="宋体"/>
    </w:rPr>
  </w:style>
  <w:style w:type="paragraph" w:customStyle="1" w:styleId="affffffa">
    <w:name w:val="图标脚注说明"/>
    <w:basedOn w:val="af3"/>
    <w:qFormat/>
    <w:rsid w:val="0020607E"/>
    <w:pPr>
      <w:ind w:left="840" w:firstLineChars="0" w:hanging="420"/>
    </w:pPr>
    <w:rPr>
      <w:sz w:val="18"/>
      <w:szCs w:val="18"/>
    </w:rPr>
  </w:style>
  <w:style w:type="paragraph" w:customStyle="1" w:styleId="27">
    <w:name w:val="封面标准号2"/>
    <w:qFormat/>
    <w:rsid w:val="0020607E"/>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fb">
    <w:name w:val="列项◆（三级）"/>
    <w:basedOn w:val="a1"/>
    <w:qFormat/>
    <w:rsid w:val="0020607E"/>
    <w:pPr>
      <w:tabs>
        <w:tab w:val="left" w:pos="1678"/>
      </w:tabs>
      <w:ind w:left="1678" w:hanging="414"/>
    </w:pPr>
    <w:rPr>
      <w:rFonts w:ascii="宋体"/>
      <w:szCs w:val="21"/>
    </w:rPr>
  </w:style>
  <w:style w:type="paragraph" w:customStyle="1" w:styleId="28">
    <w:name w:val="修订2"/>
    <w:uiPriority w:val="99"/>
    <w:unhideWhenUsed/>
    <w:qFormat/>
    <w:rsid w:val="0020607E"/>
    <w:rPr>
      <w:kern w:val="2"/>
      <w:sz w:val="21"/>
      <w:szCs w:val="24"/>
    </w:rPr>
  </w:style>
  <w:style w:type="paragraph" w:customStyle="1" w:styleId="29">
    <w:name w:val="封面一致性程度标识2"/>
    <w:basedOn w:val="aff8"/>
    <w:qFormat/>
    <w:rsid w:val="0020607E"/>
    <w:pPr>
      <w:framePr w:wrap="around" w:vAnchor="margin" w:hAnchor="text" w:y="4469"/>
    </w:pPr>
  </w:style>
  <w:style w:type="paragraph" w:customStyle="1" w:styleId="affffffc">
    <w:name w:val="注：（正文）"/>
    <w:basedOn w:val="afffb"/>
    <w:next w:val="af3"/>
    <w:qFormat/>
    <w:rsid w:val="0020607E"/>
  </w:style>
  <w:style w:type="paragraph" w:customStyle="1" w:styleId="affffffd">
    <w:name w:val="参考文献"/>
    <w:basedOn w:val="a1"/>
    <w:next w:val="af3"/>
    <w:qFormat/>
    <w:rsid w:val="0020607E"/>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e">
    <w:name w:val="标准书脚_奇数页"/>
    <w:qFormat/>
    <w:rsid w:val="0020607E"/>
    <w:pPr>
      <w:spacing w:before="120"/>
      <w:ind w:right="198"/>
      <w:jc w:val="right"/>
    </w:pPr>
    <w:rPr>
      <w:rFonts w:ascii="宋体"/>
      <w:sz w:val="18"/>
      <w:szCs w:val="18"/>
    </w:rPr>
  </w:style>
  <w:style w:type="paragraph" w:customStyle="1" w:styleId="afffffff">
    <w:name w:val="附录五级无"/>
    <w:basedOn w:val="afffffff0"/>
    <w:qFormat/>
    <w:rsid w:val="0020607E"/>
    <w:pPr>
      <w:spacing w:beforeLines="0" w:afterLines="0"/>
    </w:pPr>
    <w:rPr>
      <w:rFonts w:ascii="宋体" w:eastAsia="宋体"/>
      <w:szCs w:val="21"/>
    </w:rPr>
  </w:style>
  <w:style w:type="paragraph" w:customStyle="1" w:styleId="afffffff0">
    <w:name w:val="附录五级条标题"/>
    <w:basedOn w:val="affffff0"/>
    <w:next w:val="af3"/>
    <w:qFormat/>
    <w:rsid w:val="0020607E"/>
    <w:pPr>
      <w:outlineLvl w:val="6"/>
    </w:pPr>
  </w:style>
  <w:style w:type="paragraph" w:customStyle="1" w:styleId="afffffff1">
    <w:name w:val="列项——（一级）"/>
    <w:qFormat/>
    <w:rsid w:val="0020607E"/>
    <w:pPr>
      <w:widowControl w:val="0"/>
      <w:ind w:left="833" w:hanging="408"/>
      <w:jc w:val="both"/>
    </w:pPr>
    <w:rPr>
      <w:rFonts w:ascii="宋体"/>
      <w:sz w:val="21"/>
    </w:rPr>
  </w:style>
  <w:style w:type="paragraph" w:customStyle="1" w:styleId="afffffff2">
    <w:name w:val="其他标准标志"/>
    <w:basedOn w:val="affff8"/>
    <w:qFormat/>
    <w:rsid w:val="0020607E"/>
    <w:pPr>
      <w:framePr w:w="6101" w:wrap="around" w:vAnchor="page" w:hAnchor="page" w:x="4673" w:y="942"/>
    </w:pPr>
    <w:rPr>
      <w:w w:val="130"/>
    </w:rPr>
  </w:style>
  <w:style w:type="paragraph" w:customStyle="1" w:styleId="afffffff3">
    <w:name w:val="a"/>
    <w:basedOn w:val="a1"/>
    <w:qFormat/>
    <w:rsid w:val="0020607E"/>
    <w:pPr>
      <w:widowControl/>
      <w:spacing w:before="100" w:beforeAutospacing="1" w:after="100" w:afterAutospacing="1"/>
      <w:jc w:val="left"/>
    </w:pPr>
    <w:rPr>
      <w:rFonts w:ascii="宋体" w:hAnsi="宋体" w:cs="宋体"/>
      <w:kern w:val="0"/>
      <w:sz w:val="24"/>
    </w:rPr>
  </w:style>
  <w:style w:type="character" w:customStyle="1" w:styleId="af">
    <w:name w:val="页脚 字符"/>
    <w:link w:val="ae"/>
    <w:uiPriority w:val="99"/>
    <w:qFormat/>
    <w:rsid w:val="0020607E"/>
    <w:rPr>
      <w:kern w:val="2"/>
      <w:sz w:val="18"/>
      <w:szCs w:val="18"/>
    </w:rPr>
  </w:style>
  <w:style w:type="character" w:customStyle="1" w:styleId="apple-converted-space">
    <w:name w:val="apple-converted-space"/>
    <w:qFormat/>
    <w:rsid w:val="0020607E"/>
  </w:style>
  <w:style w:type="paragraph" w:customStyle="1" w:styleId="16">
    <w:name w:val="列表段落1"/>
    <w:basedOn w:val="a1"/>
    <w:uiPriority w:val="34"/>
    <w:qFormat/>
    <w:rsid w:val="0020607E"/>
    <w:pPr>
      <w:ind w:firstLineChars="200" w:firstLine="420"/>
    </w:pPr>
    <w:rPr>
      <w:rFonts w:ascii="Calibri" w:hAnsi="Calibri"/>
      <w:szCs w:val="22"/>
    </w:rPr>
  </w:style>
  <w:style w:type="character" w:customStyle="1" w:styleId="px141">
    <w:name w:val="px141"/>
    <w:qFormat/>
    <w:rsid w:val="0020607E"/>
    <w:rPr>
      <w:rFonts w:hint="default"/>
      <w:sz w:val="21"/>
      <w:szCs w:val="21"/>
    </w:rPr>
  </w:style>
  <w:style w:type="paragraph" w:customStyle="1" w:styleId="Default">
    <w:name w:val="Default"/>
    <w:qFormat/>
    <w:rsid w:val="0020607E"/>
    <w:pPr>
      <w:widowControl w:val="0"/>
      <w:autoSpaceDE w:val="0"/>
      <w:autoSpaceDN w:val="0"/>
      <w:adjustRightInd w:val="0"/>
    </w:pPr>
    <w:rPr>
      <w:rFonts w:ascii="黑体" w:eastAsia="黑体" w:cs="黑体"/>
      <w:color w:val="000000"/>
      <w:sz w:val="24"/>
      <w:szCs w:val="24"/>
    </w:rPr>
  </w:style>
  <w:style w:type="character" w:customStyle="1" w:styleId="CharChar">
    <w:name w:val="段 Char Char"/>
    <w:rsid w:val="008A31EA"/>
    <w:rPr>
      <w:rFonts w:ascii="宋体"/>
      <w:sz w:val="21"/>
      <w:lang w:val="en-US" w:eastAsia="zh-CN" w:bidi="ar-SA"/>
    </w:rPr>
  </w:style>
  <w:style w:type="character" w:customStyle="1" w:styleId="afffffff4">
    <w:name w:val="纯文本 字符"/>
    <w:link w:val="afffffff5"/>
    <w:rsid w:val="008A31EA"/>
    <w:rPr>
      <w:rFonts w:ascii="Courier New" w:hAnsi="Courier New"/>
      <w:kern w:val="2"/>
      <w:sz w:val="24"/>
    </w:rPr>
  </w:style>
  <w:style w:type="paragraph" w:styleId="afffffff5">
    <w:name w:val="Plain Text"/>
    <w:basedOn w:val="a1"/>
    <w:link w:val="afffffff4"/>
    <w:rsid w:val="008A31EA"/>
    <w:rPr>
      <w:rFonts w:ascii="Courier New" w:hAnsi="Courier New"/>
      <w:sz w:val="24"/>
      <w:szCs w:val="20"/>
    </w:rPr>
  </w:style>
  <w:style w:type="character" w:customStyle="1" w:styleId="Char10">
    <w:name w:val="纯文本 Char1"/>
    <w:basedOn w:val="a2"/>
    <w:semiHidden/>
    <w:rsid w:val="008A31EA"/>
    <w:rPr>
      <w:rFonts w:ascii="宋体" w:hAnsi="Courier New" w:cs="Courier New"/>
      <w:kern w:val="2"/>
      <w:sz w:val="21"/>
      <w:szCs w:val="21"/>
    </w:rPr>
  </w:style>
  <w:style w:type="paragraph" w:styleId="afffffff6">
    <w:name w:val="List Paragraph"/>
    <w:basedOn w:val="a1"/>
    <w:uiPriority w:val="99"/>
    <w:rsid w:val="00F054F9"/>
    <w:pPr>
      <w:ind w:left="720"/>
      <w:contextualSpacing/>
    </w:pPr>
  </w:style>
  <w:style w:type="paragraph" w:styleId="afffffff7">
    <w:name w:val="Revision"/>
    <w:hidden/>
    <w:uiPriority w:val="99"/>
    <w:semiHidden/>
    <w:rsid w:val="00F129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6124">
      <w:bodyDiv w:val="1"/>
      <w:marLeft w:val="0"/>
      <w:marRight w:val="0"/>
      <w:marTop w:val="0"/>
      <w:marBottom w:val="0"/>
      <w:divBdr>
        <w:top w:val="none" w:sz="0" w:space="0" w:color="auto"/>
        <w:left w:val="none" w:sz="0" w:space="0" w:color="auto"/>
        <w:bottom w:val="none" w:sz="0" w:space="0" w:color="auto"/>
        <w:right w:val="none" w:sz="0" w:space="0" w:color="auto"/>
      </w:divBdr>
    </w:div>
    <w:div w:id="152574015">
      <w:bodyDiv w:val="1"/>
      <w:marLeft w:val="0"/>
      <w:marRight w:val="0"/>
      <w:marTop w:val="0"/>
      <w:marBottom w:val="0"/>
      <w:divBdr>
        <w:top w:val="none" w:sz="0" w:space="0" w:color="auto"/>
        <w:left w:val="none" w:sz="0" w:space="0" w:color="auto"/>
        <w:bottom w:val="none" w:sz="0" w:space="0" w:color="auto"/>
        <w:right w:val="none" w:sz="0" w:space="0" w:color="auto"/>
      </w:divBdr>
    </w:div>
    <w:div w:id="154076020">
      <w:bodyDiv w:val="1"/>
      <w:marLeft w:val="0"/>
      <w:marRight w:val="0"/>
      <w:marTop w:val="0"/>
      <w:marBottom w:val="0"/>
      <w:divBdr>
        <w:top w:val="none" w:sz="0" w:space="0" w:color="auto"/>
        <w:left w:val="none" w:sz="0" w:space="0" w:color="auto"/>
        <w:bottom w:val="none" w:sz="0" w:space="0" w:color="auto"/>
        <w:right w:val="none" w:sz="0" w:space="0" w:color="auto"/>
      </w:divBdr>
    </w:div>
    <w:div w:id="177358308">
      <w:bodyDiv w:val="1"/>
      <w:marLeft w:val="0"/>
      <w:marRight w:val="0"/>
      <w:marTop w:val="0"/>
      <w:marBottom w:val="0"/>
      <w:divBdr>
        <w:top w:val="none" w:sz="0" w:space="0" w:color="auto"/>
        <w:left w:val="none" w:sz="0" w:space="0" w:color="auto"/>
        <w:bottom w:val="none" w:sz="0" w:space="0" w:color="auto"/>
        <w:right w:val="none" w:sz="0" w:space="0" w:color="auto"/>
      </w:divBdr>
    </w:div>
    <w:div w:id="217782952">
      <w:bodyDiv w:val="1"/>
      <w:marLeft w:val="0"/>
      <w:marRight w:val="0"/>
      <w:marTop w:val="0"/>
      <w:marBottom w:val="0"/>
      <w:divBdr>
        <w:top w:val="none" w:sz="0" w:space="0" w:color="auto"/>
        <w:left w:val="none" w:sz="0" w:space="0" w:color="auto"/>
        <w:bottom w:val="none" w:sz="0" w:space="0" w:color="auto"/>
        <w:right w:val="none" w:sz="0" w:space="0" w:color="auto"/>
      </w:divBdr>
    </w:div>
    <w:div w:id="449668587">
      <w:bodyDiv w:val="1"/>
      <w:marLeft w:val="0"/>
      <w:marRight w:val="0"/>
      <w:marTop w:val="0"/>
      <w:marBottom w:val="0"/>
      <w:divBdr>
        <w:top w:val="none" w:sz="0" w:space="0" w:color="auto"/>
        <w:left w:val="none" w:sz="0" w:space="0" w:color="auto"/>
        <w:bottom w:val="none" w:sz="0" w:space="0" w:color="auto"/>
        <w:right w:val="none" w:sz="0" w:space="0" w:color="auto"/>
      </w:divBdr>
    </w:div>
    <w:div w:id="510337903">
      <w:bodyDiv w:val="1"/>
      <w:marLeft w:val="0"/>
      <w:marRight w:val="0"/>
      <w:marTop w:val="0"/>
      <w:marBottom w:val="0"/>
      <w:divBdr>
        <w:top w:val="none" w:sz="0" w:space="0" w:color="auto"/>
        <w:left w:val="none" w:sz="0" w:space="0" w:color="auto"/>
        <w:bottom w:val="none" w:sz="0" w:space="0" w:color="auto"/>
        <w:right w:val="none" w:sz="0" w:space="0" w:color="auto"/>
      </w:divBdr>
    </w:div>
    <w:div w:id="698164083">
      <w:bodyDiv w:val="1"/>
      <w:marLeft w:val="0"/>
      <w:marRight w:val="0"/>
      <w:marTop w:val="0"/>
      <w:marBottom w:val="0"/>
      <w:divBdr>
        <w:top w:val="none" w:sz="0" w:space="0" w:color="auto"/>
        <w:left w:val="none" w:sz="0" w:space="0" w:color="auto"/>
        <w:bottom w:val="none" w:sz="0" w:space="0" w:color="auto"/>
        <w:right w:val="none" w:sz="0" w:space="0" w:color="auto"/>
      </w:divBdr>
    </w:div>
    <w:div w:id="722604929">
      <w:bodyDiv w:val="1"/>
      <w:marLeft w:val="0"/>
      <w:marRight w:val="0"/>
      <w:marTop w:val="0"/>
      <w:marBottom w:val="0"/>
      <w:divBdr>
        <w:top w:val="none" w:sz="0" w:space="0" w:color="auto"/>
        <w:left w:val="none" w:sz="0" w:space="0" w:color="auto"/>
        <w:bottom w:val="none" w:sz="0" w:space="0" w:color="auto"/>
        <w:right w:val="none" w:sz="0" w:space="0" w:color="auto"/>
      </w:divBdr>
    </w:div>
    <w:div w:id="771239793">
      <w:bodyDiv w:val="1"/>
      <w:marLeft w:val="0"/>
      <w:marRight w:val="0"/>
      <w:marTop w:val="0"/>
      <w:marBottom w:val="0"/>
      <w:divBdr>
        <w:top w:val="none" w:sz="0" w:space="0" w:color="auto"/>
        <w:left w:val="none" w:sz="0" w:space="0" w:color="auto"/>
        <w:bottom w:val="none" w:sz="0" w:space="0" w:color="auto"/>
        <w:right w:val="none" w:sz="0" w:space="0" w:color="auto"/>
      </w:divBdr>
    </w:div>
    <w:div w:id="860047586">
      <w:bodyDiv w:val="1"/>
      <w:marLeft w:val="0"/>
      <w:marRight w:val="0"/>
      <w:marTop w:val="0"/>
      <w:marBottom w:val="0"/>
      <w:divBdr>
        <w:top w:val="none" w:sz="0" w:space="0" w:color="auto"/>
        <w:left w:val="none" w:sz="0" w:space="0" w:color="auto"/>
        <w:bottom w:val="none" w:sz="0" w:space="0" w:color="auto"/>
        <w:right w:val="none" w:sz="0" w:space="0" w:color="auto"/>
      </w:divBdr>
    </w:div>
    <w:div w:id="932858888">
      <w:bodyDiv w:val="1"/>
      <w:marLeft w:val="0"/>
      <w:marRight w:val="0"/>
      <w:marTop w:val="0"/>
      <w:marBottom w:val="0"/>
      <w:divBdr>
        <w:top w:val="none" w:sz="0" w:space="0" w:color="auto"/>
        <w:left w:val="none" w:sz="0" w:space="0" w:color="auto"/>
        <w:bottom w:val="none" w:sz="0" w:space="0" w:color="auto"/>
        <w:right w:val="none" w:sz="0" w:space="0" w:color="auto"/>
      </w:divBdr>
    </w:div>
    <w:div w:id="1017729119">
      <w:bodyDiv w:val="1"/>
      <w:marLeft w:val="0"/>
      <w:marRight w:val="0"/>
      <w:marTop w:val="0"/>
      <w:marBottom w:val="0"/>
      <w:divBdr>
        <w:top w:val="none" w:sz="0" w:space="0" w:color="auto"/>
        <w:left w:val="none" w:sz="0" w:space="0" w:color="auto"/>
        <w:bottom w:val="none" w:sz="0" w:space="0" w:color="auto"/>
        <w:right w:val="none" w:sz="0" w:space="0" w:color="auto"/>
      </w:divBdr>
    </w:div>
    <w:div w:id="1019046217">
      <w:bodyDiv w:val="1"/>
      <w:marLeft w:val="0"/>
      <w:marRight w:val="0"/>
      <w:marTop w:val="0"/>
      <w:marBottom w:val="0"/>
      <w:divBdr>
        <w:top w:val="none" w:sz="0" w:space="0" w:color="auto"/>
        <w:left w:val="none" w:sz="0" w:space="0" w:color="auto"/>
        <w:bottom w:val="none" w:sz="0" w:space="0" w:color="auto"/>
        <w:right w:val="none" w:sz="0" w:space="0" w:color="auto"/>
      </w:divBdr>
    </w:div>
    <w:div w:id="1094476173">
      <w:bodyDiv w:val="1"/>
      <w:marLeft w:val="0"/>
      <w:marRight w:val="0"/>
      <w:marTop w:val="0"/>
      <w:marBottom w:val="0"/>
      <w:divBdr>
        <w:top w:val="none" w:sz="0" w:space="0" w:color="auto"/>
        <w:left w:val="none" w:sz="0" w:space="0" w:color="auto"/>
        <w:bottom w:val="none" w:sz="0" w:space="0" w:color="auto"/>
        <w:right w:val="none" w:sz="0" w:space="0" w:color="auto"/>
      </w:divBdr>
    </w:div>
    <w:div w:id="1217929432">
      <w:bodyDiv w:val="1"/>
      <w:marLeft w:val="0"/>
      <w:marRight w:val="0"/>
      <w:marTop w:val="0"/>
      <w:marBottom w:val="0"/>
      <w:divBdr>
        <w:top w:val="none" w:sz="0" w:space="0" w:color="auto"/>
        <w:left w:val="none" w:sz="0" w:space="0" w:color="auto"/>
        <w:bottom w:val="none" w:sz="0" w:space="0" w:color="auto"/>
        <w:right w:val="none" w:sz="0" w:space="0" w:color="auto"/>
      </w:divBdr>
    </w:div>
    <w:div w:id="1245457169">
      <w:bodyDiv w:val="1"/>
      <w:marLeft w:val="0"/>
      <w:marRight w:val="0"/>
      <w:marTop w:val="0"/>
      <w:marBottom w:val="0"/>
      <w:divBdr>
        <w:top w:val="none" w:sz="0" w:space="0" w:color="auto"/>
        <w:left w:val="none" w:sz="0" w:space="0" w:color="auto"/>
        <w:bottom w:val="none" w:sz="0" w:space="0" w:color="auto"/>
        <w:right w:val="none" w:sz="0" w:space="0" w:color="auto"/>
      </w:divBdr>
    </w:div>
    <w:div w:id="1405840090">
      <w:bodyDiv w:val="1"/>
      <w:marLeft w:val="0"/>
      <w:marRight w:val="0"/>
      <w:marTop w:val="0"/>
      <w:marBottom w:val="0"/>
      <w:divBdr>
        <w:top w:val="none" w:sz="0" w:space="0" w:color="auto"/>
        <w:left w:val="none" w:sz="0" w:space="0" w:color="auto"/>
        <w:bottom w:val="none" w:sz="0" w:space="0" w:color="auto"/>
        <w:right w:val="none" w:sz="0" w:space="0" w:color="auto"/>
      </w:divBdr>
    </w:div>
    <w:div w:id="1525679494">
      <w:bodyDiv w:val="1"/>
      <w:marLeft w:val="0"/>
      <w:marRight w:val="0"/>
      <w:marTop w:val="0"/>
      <w:marBottom w:val="0"/>
      <w:divBdr>
        <w:top w:val="none" w:sz="0" w:space="0" w:color="auto"/>
        <w:left w:val="none" w:sz="0" w:space="0" w:color="auto"/>
        <w:bottom w:val="none" w:sz="0" w:space="0" w:color="auto"/>
        <w:right w:val="none" w:sz="0" w:space="0" w:color="auto"/>
      </w:divBdr>
    </w:div>
    <w:div w:id="1526017915">
      <w:bodyDiv w:val="1"/>
      <w:marLeft w:val="0"/>
      <w:marRight w:val="0"/>
      <w:marTop w:val="0"/>
      <w:marBottom w:val="0"/>
      <w:divBdr>
        <w:top w:val="none" w:sz="0" w:space="0" w:color="auto"/>
        <w:left w:val="none" w:sz="0" w:space="0" w:color="auto"/>
        <w:bottom w:val="none" w:sz="0" w:space="0" w:color="auto"/>
        <w:right w:val="none" w:sz="0" w:space="0" w:color="auto"/>
      </w:divBdr>
    </w:div>
    <w:div w:id="1652712045">
      <w:bodyDiv w:val="1"/>
      <w:marLeft w:val="0"/>
      <w:marRight w:val="0"/>
      <w:marTop w:val="0"/>
      <w:marBottom w:val="0"/>
      <w:divBdr>
        <w:top w:val="none" w:sz="0" w:space="0" w:color="auto"/>
        <w:left w:val="none" w:sz="0" w:space="0" w:color="auto"/>
        <w:bottom w:val="none" w:sz="0" w:space="0" w:color="auto"/>
        <w:right w:val="none" w:sz="0" w:space="0" w:color="auto"/>
      </w:divBdr>
    </w:div>
    <w:div w:id="1668972367">
      <w:bodyDiv w:val="1"/>
      <w:marLeft w:val="0"/>
      <w:marRight w:val="0"/>
      <w:marTop w:val="0"/>
      <w:marBottom w:val="0"/>
      <w:divBdr>
        <w:top w:val="none" w:sz="0" w:space="0" w:color="auto"/>
        <w:left w:val="none" w:sz="0" w:space="0" w:color="auto"/>
        <w:bottom w:val="none" w:sz="0" w:space="0" w:color="auto"/>
        <w:right w:val="none" w:sz="0" w:space="0" w:color="auto"/>
      </w:divBdr>
    </w:div>
    <w:div w:id="1791976748">
      <w:bodyDiv w:val="1"/>
      <w:marLeft w:val="0"/>
      <w:marRight w:val="0"/>
      <w:marTop w:val="0"/>
      <w:marBottom w:val="0"/>
      <w:divBdr>
        <w:top w:val="none" w:sz="0" w:space="0" w:color="auto"/>
        <w:left w:val="none" w:sz="0" w:space="0" w:color="auto"/>
        <w:bottom w:val="none" w:sz="0" w:space="0" w:color="auto"/>
        <w:right w:val="none" w:sz="0" w:space="0" w:color="auto"/>
      </w:divBdr>
    </w:div>
    <w:div w:id="213759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4"/>
    <customShpInfo spid="_x0000_s2051"/>
    <customShpInfo spid="_x0000_s2052"/>
    <customShpInfo spid="_x0000_s1298"/>
    <customShpInfo spid="_x0000_s1297"/>
    <customShpInfo spid="_x0000_s1392"/>
    <customShpInfo spid="_x0000_s1386"/>
    <customShpInfo spid="_x0000_s1385"/>
    <customShpInfo spid="_x0000_s138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AEEFFB-CFD7-48C4-9FB6-1795C166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标准名称</vt:lpstr>
    </vt:vector>
  </TitlesOfParts>
  <Company>微软中国</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SX</dc:creator>
  <cp:lastModifiedBy>fanziweiviolet@163.com</cp:lastModifiedBy>
  <cp:revision>2</cp:revision>
  <cp:lastPrinted>2021-12-06T08:10:00Z</cp:lastPrinted>
  <dcterms:created xsi:type="dcterms:W3CDTF">2022-05-25T09:05:00Z</dcterms:created>
  <dcterms:modified xsi:type="dcterms:W3CDTF">2022-05-25T09:05:00Z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y fmtid="{D5CDD505-2E9C-101B-9397-08002B2CF9AE}" pid="3" name="_DocHome">
    <vt:i4>1692361457</vt:i4>
  </property>
</Properties>
</file>