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7"/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7" w:h="16839"/>
          <w:pgMar w:top="1440" w:right="1800" w:bottom="1440" w:left="1800" w:header="0" w:footer="0" w:gutter="0"/>
          <w:pgNumType w:start="1"/>
          <w:cols w:space="720" w:num="1"/>
          <w:titlePg/>
          <w:docGrid w:type="lines" w:linePitch="312" w:charSpace="0"/>
        </w:sectPr>
      </w:pPr>
      <w:bookmarkStart w:id="0" w:name="SectionMark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5448300" cy="0"/>
                <wp:effectExtent l="0" t="0" r="0" b="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0pt;margin-top:153pt;height:0pt;width:429pt;z-index:251665408;mso-width-relative:page;mso-height-relative:page;" filled="f" stroked="t" coordsize="21600,21600" o:gfxdata="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O74BrTAAAACAEAAA8AAAAAAAAAAQAgAAAAIgAA&#10;AGRycy9kb3ducmV2LnhtbFBLAQIUABQAAAAIAIdO4kDZtcep1AEAAJ0DAAAOAAAAAAAAAAEAIAAA&#10;ACIBAABkcnMvZTJvRG9jLnhtbFBLBQYAAAAABgAGAFkBAABoBQAAAAA=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8229600</wp:posOffset>
                </wp:positionV>
                <wp:extent cx="5495925" cy="0"/>
                <wp:effectExtent l="0" t="0" r="0" b="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12pt;margin-top:648pt;height:0pt;width:432.75pt;z-index:251666432;mso-width-relative:page;mso-height-relative:page;" filled="f" stroked="t" coordsize="21600,21600" o:gfxdata="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6M59NgAAAANAQAADwAAAAAAAAABACAA&#10;AAAiAAAAZHJzL2Rvd25yZXYueG1sUEsBAhQAFAAAAAgAh07iQE/CkoHUAQAAngMAAA4AAAAAAAAA&#10;AQAgAAAAJwEAAGRycy9lMm9Eb2MueG1sUEsFBgAAAAAGAAYAWQEAAG0FAAAAAA==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-85725</wp:posOffset>
                </wp:positionH>
                <wp:positionV relativeFrom="margin">
                  <wp:posOffset>8372475</wp:posOffset>
                </wp:positionV>
                <wp:extent cx="5429250" cy="490220"/>
                <wp:effectExtent l="0" t="0" r="6350" b="17780"/>
                <wp:wrapNone/>
                <wp:docPr id="8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5"/>
                            </w:pPr>
                            <w:r>
                              <w:rPr>
                                <w:rStyle w:val="43"/>
                                <w:rFonts w:hint="eastAsia" w:asciiTheme="minorEastAsia" w:hAnsiTheme="minorEastAsia" w:eastAsiaTheme="minorEastAsia" w:cstheme="minorEastAsia"/>
                                <w:sz w:val="44"/>
                                <w:szCs w:val="36"/>
                              </w:rPr>
                              <w:t xml:space="preserve">广 东 省 卫 生 健 康 委 员 会 </w:t>
                            </w:r>
                            <w:r>
                              <w:rPr>
                                <w:rStyle w:val="43"/>
                                <w:rFonts w:hint="eastAsia" w:asciiTheme="minorEastAsia" w:hAnsiTheme="minorEastAsia" w:eastAsiaTheme="minorEastAsia" w:cstheme="minorEastAsia"/>
                                <w:b w:val="0"/>
                                <w:sz w:val="44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Style w:val="43"/>
                                <w:rFonts w:hint="eastAsia"/>
                                <w:b w:val="0"/>
                              </w:rP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-6.75pt;margin-top:659.25pt;height:38.6pt;width:427.5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x&#10;le+E2gAAAA0BAAAPAAAAAAAAAAEAIAAAACIAAABkcnMvZG93bnJldi54bWxQSwECFAAUAAAACACH&#10;TuJA+wcOU7ABAABh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5"/>
                      </w:pPr>
                      <w:r>
                        <w:rPr>
                          <w:rStyle w:val="43"/>
                          <w:rFonts w:hint="eastAsia" w:asciiTheme="minorEastAsia" w:hAnsiTheme="minorEastAsia" w:eastAsiaTheme="minorEastAsia" w:cstheme="minorEastAsia"/>
                          <w:sz w:val="44"/>
                          <w:szCs w:val="36"/>
                        </w:rPr>
                        <w:t xml:space="preserve">广 东 省 卫 生 健 康 委 员 会 </w:t>
                      </w:r>
                      <w:r>
                        <w:rPr>
                          <w:rStyle w:val="43"/>
                          <w:rFonts w:hint="eastAsia" w:asciiTheme="minorEastAsia" w:hAnsiTheme="minorEastAsia" w:eastAsiaTheme="minorEastAsia" w:cstheme="minorEastAsia"/>
                          <w:b w:val="0"/>
                          <w:sz w:val="44"/>
                          <w:szCs w:val="36"/>
                        </w:rPr>
                        <w:t xml:space="preserve"> </w:t>
                      </w:r>
                      <w:r>
                        <w:rPr>
                          <w:rStyle w:val="43"/>
                          <w:rFonts w:hint="eastAsia"/>
                          <w:b w:val="0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3653155</wp:posOffset>
                </wp:positionH>
                <wp:positionV relativeFrom="margin">
                  <wp:posOffset>7821930</wp:posOffset>
                </wp:positionV>
                <wp:extent cx="2060575" cy="312420"/>
                <wp:effectExtent l="0" t="0" r="22225" b="17780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5"/>
                              <w:ind w:right="5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2×</w:t>
                            </w:r>
                            <w:r>
                              <w:rPr>
                                <w:rFonts w:hint="eastAsia"/>
                              </w:rPr>
                              <w:t>-××-××实施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287.65pt;margin-top:615.9pt;height:24.6pt;width:162.25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c1yvfbAAAADQEAAA8AAAAAAAAAAQAgAAAAIgAAAGRycy9kb3ducmV2LnhtbFBLAQIUABQAAAAI&#10;AIdO4kBXxE+BsQEAAGEDAAAOAAAAAAAAAAEAIAAAACoBAABkcnMvZTJvRG9jLnhtbFBLBQYAAAAA&#10;BgAGAFkBAAB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5"/>
                        <w:ind w:right="560"/>
                        <w:jc w:val="left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2×</w:t>
                      </w:r>
                      <w:r>
                        <w:rPr>
                          <w:rFonts w:hint="eastAsia"/>
                        </w:rPr>
                        <w:t>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-152400</wp:posOffset>
                </wp:positionH>
                <wp:positionV relativeFrom="margin">
                  <wp:posOffset>7821930</wp:posOffset>
                </wp:positionV>
                <wp:extent cx="2019300" cy="312420"/>
                <wp:effectExtent l="0" t="0" r="12700" b="17780"/>
                <wp:wrapNone/>
                <wp:docPr id="7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0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2×</w:t>
                            </w:r>
                            <w:r>
                              <w:rPr>
                                <w:rFonts w:hint="eastAsia"/>
                              </w:rPr>
                              <w:t>-××-××发布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-12pt;margin-top:615.9pt;height:24.6pt;width:159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K&#10;VAi12QAAAA0BAAAPAAAAAAAAAAEAIAAAACIAAABkcnMvZG93bnJldi54bWxQSwECFAAUAAAACACH&#10;TuJA0OF8RrEBAABhAwAADgAAAAAAAAABACAAAAAoAQAAZHJzL2Uyb0RvYy54bWxQSwUGAAAAAAYA&#10;BgBZAQAAS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0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2×</w:t>
                      </w:r>
                      <w:r>
                        <w:rPr>
                          <w:rFonts w:hint="eastAsia"/>
                        </w:rPr>
                        <w:t>-××-××发布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2895600</wp:posOffset>
                </wp:positionV>
                <wp:extent cx="5343525" cy="3757295"/>
                <wp:effectExtent l="0" t="0" r="15875" b="1905"/>
                <wp:wrapNone/>
                <wp:docPr id="5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3"/>
                              <w:spacing w:line="240" w:lineRule="auto"/>
                            </w:pPr>
                          </w:p>
                          <w:p>
                            <w:pPr>
                              <w:pStyle w:val="83"/>
                              <w:spacing w:line="240" w:lineRule="auto"/>
                              <w:rPr>
                                <w:rFonts w:hint="default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神秘果</w:t>
                            </w:r>
                          </w:p>
                          <w:p>
                            <w:pPr>
                              <w:pStyle w:val="83"/>
                              <w:spacing w:line="240" w:lineRule="auto"/>
                              <w:rPr>
                                <w:rFonts w:ascii="宋体" w:hAnsi="宋体" w:eastAsia="宋体"/>
                                <w:vertAlign w:val="subscript"/>
                              </w:rPr>
                            </w:pPr>
                            <w:r>
                              <w:rPr>
                                <w:rFonts w:eastAsia="黑体"/>
                                <w:sz w:val="52"/>
                                <w:szCs w:val="5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:lang w:val="en-US" w:eastAsia="zh-CN"/>
                              </w:rPr>
                              <w:t>征求意见稿</w:t>
                            </w:r>
                            <w:r>
                              <w:rPr>
                                <w:rFonts w:eastAsia="黑体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>
                            <w:pPr>
                              <w:pStyle w:val="66"/>
                            </w:pPr>
                          </w:p>
                          <w:p>
                            <w:pPr>
                              <w:pStyle w:val="62"/>
                            </w:pPr>
                          </w:p>
                          <w:p>
                            <w:pPr>
                              <w:pStyle w:val="7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28pt;height:295.85pt;width:420.75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vXK34NkAAAAJAQAADwAAAAAAAAABACAAAAAiAAAAZHJzL2Rvd25yZXYueG1sUEsBAhQAFAAAAAgA&#10;h07iQNR2a+WyAQAAYgMAAA4AAAAAAAAAAQAgAAAAKAEAAGRycy9lMm9Eb2MueG1sUEsFBgAAAAAG&#10;AAYAWQEAAEw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3"/>
                        <w:spacing w:line="240" w:lineRule="auto"/>
                      </w:pPr>
                    </w:p>
                    <w:p>
                      <w:pPr>
                        <w:pStyle w:val="83"/>
                        <w:spacing w:line="240" w:lineRule="auto"/>
                        <w:rPr>
                          <w:rFonts w:hint="default" w:eastAsia="黑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神秘果</w:t>
                      </w:r>
                    </w:p>
                    <w:p>
                      <w:pPr>
                        <w:pStyle w:val="83"/>
                        <w:spacing w:line="240" w:lineRule="auto"/>
                        <w:rPr>
                          <w:rFonts w:ascii="宋体" w:hAnsi="宋体" w:eastAsia="宋体"/>
                          <w:vertAlign w:val="subscript"/>
                        </w:rPr>
                      </w:pPr>
                      <w:r>
                        <w:rPr>
                          <w:rFonts w:eastAsia="黑体"/>
                          <w:sz w:val="52"/>
                          <w:szCs w:val="52"/>
                        </w:rPr>
                        <w:t>（</w:t>
                      </w:r>
                      <w:r>
                        <w:rPr>
                          <w:rFonts w:hint="eastAsia"/>
                          <w:sz w:val="52"/>
                          <w:szCs w:val="52"/>
                          <w:lang w:val="en-US" w:eastAsia="zh-CN"/>
                        </w:rPr>
                        <w:t>征求意见稿</w:t>
                      </w:r>
                      <w:r>
                        <w:rPr>
                          <w:rFonts w:eastAsia="黑体"/>
                          <w:sz w:val="52"/>
                          <w:szCs w:val="52"/>
                        </w:rPr>
                        <w:t>）</w:t>
                      </w:r>
                    </w:p>
                    <w:p>
                      <w:pPr>
                        <w:pStyle w:val="66"/>
                      </w:pPr>
                    </w:p>
                    <w:p>
                      <w:pPr>
                        <w:pStyle w:val="62"/>
                      </w:pPr>
                    </w:p>
                    <w:p>
                      <w:pPr>
                        <w:pStyle w:val="7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343525" cy="541655"/>
                <wp:effectExtent l="0" t="0" r="15875" b="17145"/>
                <wp:wrapNone/>
                <wp:docPr id="4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8"/>
                              <w:wordWrap w:val="0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DBS 44/XXX-20</w:t>
                            </w:r>
                            <w:r>
                              <w:rPr>
                                <w:rFonts w:hint="eastAsia" w:ascii="黑体" w:hAnsi="黑体" w:eastAsia="黑体"/>
                                <w:lang w:val="en-US" w:eastAsia="zh-CN"/>
                              </w:rPr>
                              <w:t>2X</w:t>
                            </w:r>
                            <w:r>
                              <w:rPr>
                                <w:rFonts w:hint="eastAsia" w:ascii="黑体" w:hAnsi="黑体" w:eastAsia="黑体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0pt;margin-top:110.35pt;height:42.65pt;width:420.75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hVPUN&#10;2AAAAAgBAAAPAAAAAAAAAAEAIAAAACIAAABkcnMvZG93bnJldi54bWxQSwECFAAUAAAACACHTuJA&#10;VAhdN68BAABh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8"/>
                        <w:wordWrap w:val="0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DBS 44/XXX-20</w:t>
                      </w:r>
                      <w:r>
                        <w:rPr>
                          <w:rFonts w:hint="eastAsia" w:ascii="黑体" w:hAnsi="黑体" w:eastAsia="黑体"/>
                          <w:lang w:val="en-US" w:eastAsia="zh-CN"/>
                        </w:rPr>
                        <w:t>2X</w:t>
                      </w:r>
                      <w:r>
                        <w:rPr>
                          <w:rFonts w:hint="eastAsia" w:ascii="黑体" w:hAnsi="黑体" w:eastAsia="黑体"/>
                        </w:rPr>
                        <w:t xml:space="preserve"> </w:t>
                      </w:r>
                    </w:p>
                    <w:p>
                      <w:pPr>
                        <w:pStyle w:val="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47625</wp:posOffset>
                </wp:positionH>
                <wp:positionV relativeFrom="margin">
                  <wp:posOffset>107315</wp:posOffset>
                </wp:positionV>
                <wp:extent cx="5229225" cy="720090"/>
                <wp:effectExtent l="0" t="0" r="3175" b="16510"/>
                <wp:wrapNone/>
                <wp:docPr id="3" name="fm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3"/>
                            </w:pPr>
                            <w:r>
                              <w:rPr>
                                <w:rFonts w:hint="eastAsia"/>
                              </w:rPr>
                              <w:t>DB 44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8" o:spid="_x0000_s1026" o:spt="202" type="#_x0000_t202" style="position:absolute;left:0pt;margin-left:3.75pt;margin-top:8.45pt;height:56.7pt;width:411.75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X6cB&#10;wtcAAAAIAQAADwAAAAAAAAABACAAAAAiAAAAZHJzL2Rvd25yZXYueG1sUEsBAhQAFAAAAAgAh07i&#10;QIEZQFGxAQAAYQMAAA4AAAAAAAAAAQAgAAAAJgEAAGRycy9lMm9Eb2MueG1sUEsFBgAAAAAGAAYA&#10;WQEAAEk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3"/>
                      </w:pPr>
                      <w:r>
                        <w:rPr>
                          <w:rFonts w:hint="eastAsia"/>
                        </w:rPr>
                        <w:t>DB 44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897890</wp:posOffset>
                </wp:positionV>
                <wp:extent cx="5343525" cy="650875"/>
                <wp:effectExtent l="0" t="0" r="15875" b="9525"/>
                <wp:wrapNone/>
                <wp:docPr id="2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4"/>
                              <w:rPr>
                                <w:rFonts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</w:rPr>
                              <w:t>广东省食品安全地方标准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0.7pt;height:51.25pt;width:420.75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5TT/&#10;fNgAAAAIAQAADwAAAAAAAAABACAAAAAiAAAAZHJzL2Rvd25yZXYueG1sUEsBAhQAFAAAAAgAh07i&#10;QJk8iXqwAQAAYQ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4"/>
                        <w:rPr>
                          <w:rFonts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</w:rPr>
                        <w:t>广东省食品安全地方标准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>
      <w:pPr>
        <w:pStyle w:val="58"/>
        <w:spacing w:line="240" w:lineRule="auto"/>
        <w:rPr>
          <w:rFonts w:ascii="Times New Roman"/>
        </w:rPr>
      </w:pPr>
      <w:r>
        <w:rPr>
          <w:rFonts w:ascii="Times New Roman"/>
        </w:rPr>
        <w:t>前    言</w:t>
      </w:r>
    </w:p>
    <w:p>
      <w:pPr>
        <w:pStyle w:val="58"/>
        <w:spacing w:line="240" w:lineRule="auto"/>
        <w:ind w:firstLine="420" w:firstLineChars="200"/>
        <w:jc w:val="both"/>
        <w:rPr>
          <w:rFonts w:ascii="Times New Roman" w:eastAsia="宋体"/>
          <w:sz w:val="21"/>
          <w:szCs w:val="21"/>
        </w:rPr>
      </w:pPr>
      <w:r>
        <w:rPr>
          <w:rFonts w:ascii="Times New Roman" w:eastAsia="宋体"/>
          <w:sz w:val="21"/>
          <w:szCs w:val="21"/>
        </w:rPr>
        <w:t>本标准为首次发布。</w:t>
      </w:r>
    </w:p>
    <w:p>
      <w:pPr>
        <w:pStyle w:val="58"/>
        <w:spacing w:line="240" w:lineRule="auto"/>
        <w:rPr>
          <w:rFonts w:ascii="Times New Roman"/>
        </w:rPr>
      </w:pPr>
    </w:p>
    <w:p>
      <w:pPr>
        <w:pStyle w:val="58"/>
        <w:spacing w:line="240" w:lineRule="auto"/>
        <w:rPr>
          <w:rFonts w:ascii="Times New Roman"/>
        </w:rPr>
      </w:pPr>
    </w:p>
    <w:p>
      <w:pPr>
        <w:pStyle w:val="58"/>
        <w:spacing w:line="240" w:lineRule="auto"/>
        <w:rPr>
          <w:rFonts w:ascii="Times New Roman"/>
        </w:rPr>
      </w:pPr>
    </w:p>
    <w:p>
      <w:pPr>
        <w:pStyle w:val="58"/>
        <w:spacing w:line="240" w:lineRule="auto"/>
        <w:rPr>
          <w:rFonts w:ascii="Times New Roman"/>
        </w:rPr>
      </w:pPr>
    </w:p>
    <w:p>
      <w:pPr>
        <w:pStyle w:val="58"/>
        <w:spacing w:line="240" w:lineRule="auto"/>
        <w:rPr>
          <w:rFonts w:ascii="Times New Roman"/>
        </w:rPr>
      </w:pPr>
    </w:p>
    <w:p>
      <w:pPr>
        <w:pStyle w:val="58"/>
        <w:spacing w:line="240" w:lineRule="auto"/>
        <w:rPr>
          <w:rFonts w:ascii="Times New Roman"/>
        </w:rPr>
      </w:pPr>
    </w:p>
    <w:p>
      <w:pPr>
        <w:pStyle w:val="58"/>
        <w:spacing w:line="240" w:lineRule="auto"/>
        <w:rPr>
          <w:rFonts w:ascii="Times New Roman"/>
        </w:rPr>
      </w:pPr>
    </w:p>
    <w:p>
      <w:pPr>
        <w:pStyle w:val="58"/>
        <w:spacing w:line="240" w:lineRule="auto"/>
        <w:rPr>
          <w:rFonts w:ascii="Times New Roman"/>
        </w:rPr>
      </w:pPr>
    </w:p>
    <w:p>
      <w:pPr>
        <w:widowControl/>
        <w:tabs>
          <w:tab w:val="clear" w:pos="360"/>
          <w:tab w:val="clear" w:pos="9215"/>
        </w:tabs>
        <w:jc w:val="left"/>
        <w:sectPr>
          <w:headerReference r:id="rId8" w:type="default"/>
          <w:footerReference r:id="rId9" w:type="default"/>
          <w:pgSz w:w="11907" w:h="16839"/>
          <w:pgMar w:top="1440" w:right="1800" w:bottom="1440" w:left="1800" w:header="794" w:footer="567" w:gutter="0"/>
          <w:pgNumType w:fmt="upperRoman" w:start="1"/>
          <w:cols w:space="720" w:num="1"/>
          <w:docGrid w:type="lines" w:linePitch="312" w:charSpace="0"/>
        </w:sectPr>
      </w:pPr>
      <w:r>
        <w:br w:type="page"/>
      </w:r>
    </w:p>
    <w:p>
      <w:pPr>
        <w:pStyle w:val="58"/>
        <w:tabs>
          <w:tab w:val="left" w:pos="4445"/>
        </w:tabs>
        <w:spacing w:beforeLines="100" w:afterLines="100" w:line="240" w:lineRule="auto"/>
        <w:rPr>
          <w:rFonts w:hint="eastAsia" w:ascii="Times New Roman" w:eastAsia="黑体"/>
          <w:lang w:val="en-US" w:eastAsia="zh-CN"/>
        </w:rPr>
      </w:pPr>
      <w:r>
        <w:rPr>
          <w:rFonts w:hint="eastAsia" w:ascii="Times New Roman"/>
          <w:lang w:val="en-US" w:eastAsia="zh-CN"/>
        </w:rPr>
        <w:t>神秘果</w:t>
      </w:r>
    </w:p>
    <w:p>
      <w:pPr>
        <w:pStyle w:val="82"/>
        <w:spacing w:before="156" w:after="156"/>
        <w:rPr>
          <w:rFonts w:ascii="Times New Roman"/>
        </w:rPr>
      </w:pPr>
      <w:r>
        <w:rPr>
          <w:rFonts w:ascii="Times New Roman"/>
        </w:rPr>
        <w:t>范围</w:t>
      </w:r>
    </w:p>
    <w:p>
      <w:pPr>
        <w:pStyle w:val="50"/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本标准适用于</w:t>
      </w:r>
      <w:r>
        <w:rPr>
          <w:rFonts w:hint="eastAsia" w:ascii="Times New Roman"/>
          <w:highlight w:val="none"/>
          <w:lang w:val="en-US" w:eastAsia="zh-CN"/>
        </w:rPr>
        <w:t>神秘果鲜果</w:t>
      </w:r>
      <w:r>
        <w:rPr>
          <w:rFonts w:ascii="Times New Roman"/>
        </w:rPr>
        <w:t>。</w:t>
      </w:r>
    </w:p>
    <w:p>
      <w:pPr>
        <w:pStyle w:val="82"/>
        <w:spacing w:before="156" w:after="156"/>
      </w:pPr>
      <w:r>
        <w:rPr>
          <w:rFonts w:hint="eastAsia" w:ascii="Times New Roman"/>
          <w:lang w:val="en-US" w:eastAsia="zh-CN"/>
        </w:rPr>
        <w:t>术语和</w:t>
      </w:r>
      <w:r>
        <w:rPr>
          <w:rFonts w:ascii="Times New Roman"/>
        </w:rPr>
        <w:t>定义</w:t>
      </w:r>
    </w:p>
    <w:p>
      <w:pPr>
        <w:pStyle w:val="64"/>
        <w:numPr>
          <w:ilvl w:val="-1"/>
          <w:numId w:val="0"/>
        </w:numPr>
        <w:spacing w:beforeLines="50" w:afterLines="50" w:line="360" w:lineRule="auto"/>
        <w:ind w:left="0" w:firstLine="420" w:firstLineChars="200"/>
        <w:rPr>
          <w:rFonts w:ascii="Times New Roman" w:eastAsia="宋体"/>
        </w:rPr>
      </w:pPr>
      <w:r>
        <w:rPr>
          <w:rFonts w:hint="eastAsia"/>
          <w:lang w:val="en-US" w:eastAsia="zh-CN"/>
        </w:rPr>
        <w:t xml:space="preserve">神秘果 </w:t>
      </w:r>
    </w:p>
    <w:p>
      <w:pPr>
        <w:pStyle w:val="64"/>
        <w:numPr>
          <w:ilvl w:val="2"/>
          <w:numId w:val="0"/>
        </w:numPr>
        <w:spacing w:beforeLines="50" w:afterLines="50" w:line="360" w:lineRule="auto"/>
        <w:ind w:leftChars="0" w:firstLine="420" w:firstLineChars="200"/>
        <w:rPr>
          <w:rFonts w:ascii="Times New Roman" w:eastAsia="宋体"/>
        </w:rPr>
      </w:pPr>
      <w:r>
        <w:rPr>
          <w:rFonts w:hint="eastAsia" w:ascii="Times New Roman" w:eastAsia="宋体"/>
          <w:lang w:val="en-US" w:eastAsia="zh-CN"/>
        </w:rPr>
        <w:t>为山榄科（</w:t>
      </w:r>
      <w:r>
        <w:rPr>
          <w:rFonts w:hint="eastAsia" w:ascii="Times New Roman" w:eastAsia="宋体"/>
          <w:i w:val="0"/>
          <w:iCs w:val="0"/>
          <w:lang w:val="en-US" w:eastAsia="zh-CN"/>
        </w:rPr>
        <w:fldChar w:fldCharType="begin"/>
      </w:r>
      <w:r>
        <w:rPr>
          <w:rFonts w:hint="eastAsia" w:ascii="Times New Roman" w:eastAsia="宋体"/>
          <w:i w:val="0"/>
          <w:iCs w:val="0"/>
          <w:lang w:val="en-US" w:eastAsia="zh-CN"/>
        </w:rPr>
        <w:instrText xml:space="preserve"> HYPERLINK "http://www.iplant.cn/info/Sapotaceae?t=z" </w:instrText>
      </w:r>
      <w:r>
        <w:rPr>
          <w:rFonts w:hint="eastAsia" w:ascii="Times New Roman" w:eastAsia="宋体"/>
          <w:i w:val="0"/>
          <w:iCs w:val="0"/>
          <w:lang w:val="en-US" w:eastAsia="zh-CN"/>
        </w:rPr>
        <w:fldChar w:fldCharType="separate"/>
      </w:r>
      <w:r>
        <w:rPr>
          <w:rFonts w:hint="eastAsia" w:ascii="Times New Roman" w:eastAsia="宋体"/>
          <w:i w:val="0"/>
          <w:iCs w:val="0"/>
          <w:lang w:val="en-US" w:eastAsia="zh-CN"/>
        </w:rPr>
        <w:t>Sapotaceae</w:t>
      </w:r>
      <w:r>
        <w:rPr>
          <w:rFonts w:hint="eastAsia" w:ascii="Times New Roman" w:eastAsia="宋体"/>
          <w:i w:val="0"/>
          <w:iCs w:val="0"/>
          <w:lang w:val="en-US" w:eastAsia="zh-CN"/>
        </w:rPr>
        <w:fldChar w:fldCharType="end"/>
      </w:r>
      <w:r>
        <w:rPr>
          <w:rFonts w:hint="eastAsia" w:ascii="Times New Roman" w:eastAsia="宋体"/>
          <w:lang w:val="en-US" w:eastAsia="zh-CN"/>
        </w:rPr>
        <w:t>）神秘果属（</w:t>
      </w:r>
      <w:r>
        <w:rPr>
          <w:rFonts w:hint="eastAsia" w:ascii="Times New Roman" w:eastAsia="宋体"/>
          <w:i/>
          <w:iCs/>
          <w:lang w:val="en-US" w:eastAsia="zh-CN"/>
        </w:rPr>
        <w:t>Synsepalum</w:t>
      </w:r>
      <w:r>
        <w:rPr>
          <w:rFonts w:hint="eastAsia" w:ascii="Times New Roman" w:eastAsia="宋体"/>
          <w:lang w:val="en-US" w:eastAsia="zh-CN"/>
        </w:rPr>
        <w:t>），浆果果实。</w:t>
      </w:r>
    </w:p>
    <w:p>
      <w:pPr>
        <w:pStyle w:val="82"/>
        <w:spacing w:before="156" w:after="156"/>
        <w:rPr>
          <w:rFonts w:ascii="Times New Roman"/>
        </w:rPr>
      </w:pPr>
      <w:r>
        <w:rPr>
          <w:rFonts w:ascii="Times New Roman"/>
        </w:rPr>
        <w:t>技术要求</w:t>
      </w:r>
    </w:p>
    <w:p>
      <w:pPr>
        <w:pStyle w:val="64"/>
        <w:spacing w:beforeLines="50" w:afterLines="50"/>
        <w:ind w:left="0"/>
      </w:pPr>
      <w:r>
        <w:rPr>
          <w:rFonts w:hint="default"/>
          <w:lang w:val="en-US" w:eastAsia="zh-CN"/>
        </w:rPr>
        <w:t>感官要求</w:t>
      </w:r>
    </w:p>
    <w:p>
      <w:pPr>
        <w:pStyle w:val="50"/>
      </w:pPr>
      <w:r>
        <w:rPr>
          <w:rFonts w:ascii="Times New Roman" w:hAnsiTheme="minorEastAsia" w:eastAsiaTheme="minorEastAsia"/>
        </w:rPr>
        <w:t>应符合表</w:t>
      </w:r>
      <w:r>
        <w:rPr>
          <w:rFonts w:ascii="Times New Roman" w:eastAsiaTheme="minorEastAsia"/>
        </w:rPr>
        <w:t>1</w:t>
      </w:r>
      <w:r>
        <w:rPr>
          <w:rFonts w:ascii="Times New Roman" w:hAnsiTheme="minorEastAsia" w:eastAsiaTheme="minorEastAsia"/>
        </w:rPr>
        <w:t>的规定。</w:t>
      </w:r>
    </w:p>
    <w:p>
      <w:pPr>
        <w:pStyle w:val="50"/>
        <w:spacing w:line="360" w:lineRule="auto"/>
        <w:ind w:firstLine="420"/>
        <w:jc w:val="center"/>
        <w:rPr>
          <w:rFonts w:ascii="Times New Roman" w:eastAsia="黑体"/>
        </w:rPr>
      </w:pPr>
      <w:r>
        <w:rPr>
          <w:rFonts w:ascii="Times New Roman" w:eastAsia="黑体"/>
        </w:rPr>
        <w:t>表1 感官要求</w:t>
      </w:r>
    </w:p>
    <w:tbl>
      <w:tblPr>
        <w:tblStyle w:val="28"/>
        <w:tblW w:w="8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382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3" w:type="dxa"/>
            <w:vAlign w:val="center"/>
          </w:tcPr>
          <w:p>
            <w:pPr>
              <w:pStyle w:val="50"/>
              <w:widowControl w:val="0"/>
              <w:spacing w:line="36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项目</w:t>
            </w:r>
          </w:p>
        </w:tc>
        <w:tc>
          <w:tcPr>
            <w:tcW w:w="3827" w:type="dxa"/>
            <w:vAlign w:val="center"/>
          </w:tcPr>
          <w:p>
            <w:pPr>
              <w:pStyle w:val="50"/>
              <w:widowControl w:val="0"/>
              <w:spacing w:line="36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要求</w:t>
            </w:r>
          </w:p>
        </w:tc>
        <w:tc>
          <w:tcPr>
            <w:tcW w:w="2552" w:type="dxa"/>
            <w:vAlign w:val="center"/>
          </w:tcPr>
          <w:p>
            <w:pPr>
              <w:pStyle w:val="50"/>
              <w:widowControl w:val="0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颜  色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果皮呈鲜红色至褐红色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50"/>
              <w:widowControl w:val="0"/>
              <w:ind w:firstLine="0" w:firstLineChars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取适量</w:t>
            </w:r>
            <w:r>
              <w:rPr>
                <w:rFonts w:hint="eastAsia" w:ascii="Times New Roman"/>
                <w:color w:val="000000"/>
                <w:sz w:val="21"/>
                <w:szCs w:val="21"/>
                <w:lang w:val="en-US" w:eastAsia="zh-CN"/>
              </w:rPr>
              <w:t>样品</w:t>
            </w:r>
            <w:r>
              <w:rPr>
                <w:rFonts w:ascii="Times New Roman"/>
                <w:color w:val="000000"/>
                <w:sz w:val="21"/>
                <w:szCs w:val="21"/>
              </w:rPr>
              <w:t>置于白色</w:t>
            </w:r>
            <w:r>
              <w:rPr>
                <w:rFonts w:hint="eastAsia" w:ascii="Times New Roman"/>
                <w:color w:val="000000"/>
                <w:sz w:val="21"/>
                <w:szCs w:val="21"/>
              </w:rPr>
              <w:t>洁净</w:t>
            </w:r>
            <w:r>
              <w:rPr>
                <w:rFonts w:ascii="Times New Roman"/>
                <w:color w:val="000000"/>
                <w:sz w:val="21"/>
                <w:szCs w:val="21"/>
              </w:rPr>
              <w:t>瓷盘中，在自然光下观察</w:t>
            </w:r>
            <w:r>
              <w:rPr>
                <w:rFonts w:hint="eastAsia" w:ascii="Times New Roman"/>
                <w:color w:val="000000"/>
                <w:sz w:val="21"/>
                <w:szCs w:val="21"/>
                <w:lang w:val="en-US" w:eastAsia="zh-CN"/>
              </w:rPr>
              <w:t>其颜色</w:t>
            </w:r>
            <w:r>
              <w:rPr>
                <w:rFonts w:hint="eastAsia" w:ascii="Times New Roman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Times New Roman"/>
                <w:color w:val="000000"/>
                <w:sz w:val="21"/>
                <w:szCs w:val="21"/>
                <w:lang w:val="en-US" w:eastAsia="zh-CN"/>
              </w:rPr>
              <w:t>形状</w:t>
            </w:r>
            <w:r>
              <w:rPr>
                <w:rFonts w:hint="eastAsia" w:ascii="Times New Roman"/>
                <w:color w:val="000000"/>
                <w:sz w:val="21"/>
                <w:szCs w:val="21"/>
              </w:rPr>
              <w:t>和</w:t>
            </w:r>
            <w:r>
              <w:rPr>
                <w:rFonts w:hint="eastAsia" w:ascii="Times New Roman"/>
                <w:color w:val="000000"/>
                <w:sz w:val="21"/>
                <w:szCs w:val="21"/>
                <w:lang w:val="en-US" w:eastAsia="zh-CN"/>
              </w:rPr>
              <w:t>状态</w:t>
            </w:r>
            <w:r>
              <w:rPr>
                <w:rFonts w:ascii="Times New Roman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Times New Roman"/>
                <w:color w:val="000000"/>
                <w:sz w:val="21"/>
                <w:szCs w:val="21"/>
                <w:lang w:val="en-US" w:eastAsia="zh-CN"/>
              </w:rPr>
              <w:t>嗅</w:t>
            </w:r>
            <w:r>
              <w:rPr>
                <w:rFonts w:ascii="Times New Roman"/>
                <w:color w:val="000000"/>
                <w:sz w:val="21"/>
                <w:szCs w:val="21"/>
              </w:rPr>
              <w:t>其气味，品其滋味。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形  状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果实椭圆形，两头尖</w:t>
            </w: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50"/>
              <w:widowControl w:val="0"/>
              <w:ind w:firstLine="0" w:firstLineChars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滋味、气味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微酸或微甜滋味</w:t>
            </w:r>
            <w:r>
              <w:rPr>
                <w:sz w:val="21"/>
                <w:szCs w:val="21"/>
              </w:rPr>
              <w:t>，无异味</w:t>
            </w:r>
          </w:p>
        </w:tc>
        <w:tc>
          <w:tcPr>
            <w:tcW w:w="2552" w:type="dxa"/>
            <w:vMerge w:val="continue"/>
          </w:tcPr>
          <w:p>
            <w:pPr>
              <w:pStyle w:val="50"/>
              <w:widowControl w:val="0"/>
              <w:ind w:firstLine="0" w:firstLineChars="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状  态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无腐烂、无霉变、无病虫斑</w:t>
            </w:r>
          </w:p>
        </w:tc>
        <w:tc>
          <w:tcPr>
            <w:tcW w:w="2552" w:type="dxa"/>
            <w:vMerge w:val="continue"/>
          </w:tcPr>
          <w:p>
            <w:pPr>
              <w:pStyle w:val="50"/>
              <w:widowControl w:val="0"/>
              <w:ind w:firstLine="0" w:firstLineChars="0"/>
              <w:rPr>
                <w:rFonts w:ascii="Times New Roman"/>
                <w:sz w:val="21"/>
                <w:szCs w:val="21"/>
              </w:rPr>
            </w:pPr>
          </w:p>
        </w:tc>
      </w:tr>
    </w:tbl>
    <w:p>
      <w:pPr>
        <w:pStyle w:val="64"/>
        <w:spacing w:beforeLines="50" w:afterLines="50"/>
        <w:ind w:left="0"/>
      </w:pPr>
      <w:r>
        <w:t>污染物限量</w:t>
      </w:r>
    </w:p>
    <w:p>
      <w:pPr>
        <w:pStyle w:val="64"/>
        <w:numPr>
          <w:ilvl w:val="2"/>
          <w:numId w:val="0"/>
        </w:numPr>
        <w:spacing w:line="360" w:lineRule="auto"/>
        <w:ind w:leftChars="0" w:firstLine="420" w:firstLineChars="20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asciiTheme="minorEastAsia" w:hAnsiTheme="minorEastAsia" w:eastAsiaTheme="minorEastAsia"/>
        </w:rPr>
        <w:t>应符合GB 2762</w:t>
      </w:r>
      <w:r>
        <w:rPr>
          <w:rFonts w:hint="eastAsia" w:asciiTheme="minorEastAsia" w:hAnsiTheme="minorEastAsia" w:eastAsiaTheme="minorEastAsia"/>
          <w:lang w:val="en-US" w:eastAsia="zh-CN"/>
        </w:rPr>
        <w:t>对</w:t>
      </w:r>
      <w:r>
        <w:rPr>
          <w:rFonts w:hint="eastAsia" w:asciiTheme="minorEastAsia" w:hAnsiTheme="minorEastAsia" w:eastAsiaTheme="minorEastAsia"/>
          <w:lang w:val="en-US" w:eastAsia="zh-Hans"/>
        </w:rPr>
        <w:t>浆</w:t>
      </w:r>
      <w:r>
        <w:rPr>
          <w:rFonts w:hint="eastAsia" w:asciiTheme="minorEastAsia" w:hAnsiTheme="minorEastAsia" w:eastAsiaTheme="minorEastAsia"/>
          <w:lang w:eastAsia="zh-CN"/>
        </w:rPr>
        <w:t>果和其他小粒水果的规定</w:t>
      </w:r>
      <w:r>
        <w:rPr>
          <w:rFonts w:hint="eastAsia" w:asciiTheme="minorEastAsia" w:hAnsiTheme="minorEastAsia" w:eastAsiaTheme="minorEastAsia"/>
          <w:lang w:val="en-US" w:eastAsia="zh-CN"/>
        </w:rPr>
        <w:t>。</w:t>
      </w:r>
    </w:p>
    <w:p>
      <w:pPr>
        <w:pStyle w:val="64"/>
        <w:spacing w:beforeLines="50" w:afterLines="50"/>
        <w:ind w:left="0"/>
      </w:pPr>
      <w:r>
        <w:rPr>
          <w:rFonts w:hint="eastAsia"/>
          <w:lang w:val="en-US" w:eastAsia="zh-CN"/>
        </w:rPr>
        <w:t>农药残留限量</w:t>
      </w:r>
    </w:p>
    <w:p>
      <w:pPr>
        <w:pStyle w:val="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应符合GB 2763对浆果和其他小型水果的规定。</w:t>
      </w:r>
    </w:p>
    <w:p>
      <w:pPr>
        <w:pStyle w:val="64"/>
        <w:spacing w:beforeLines="50" w:afterLines="50"/>
        <w:ind w:left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 每日推荐食用量</w:t>
      </w:r>
    </w:p>
    <w:p>
      <w:pPr>
        <w:pStyle w:val="5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神秘果鲜果推荐食用量≤43.2克/天。</w:t>
      </w:r>
    </w:p>
    <w:p>
      <w:pPr>
        <w:pStyle w:val="50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4"/>
        <w:numPr>
          <w:ilvl w:val="0"/>
          <w:numId w:val="0"/>
        </w:numPr>
        <w:snapToGrid w:val="0"/>
        <w:spacing w:beforeLines="50" w:afterLines="50" w:line="360" w:lineRule="auto"/>
        <w:ind w:firstLine="420" w:firstLineChars="200"/>
        <w:rPr>
          <w:rFonts w:hint="default" w:ascii="Times New Roman" w:eastAsiaTheme="minorEastAsia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285750</wp:posOffset>
                </wp:positionV>
                <wp:extent cx="1400175" cy="635"/>
                <wp:effectExtent l="0" t="0" r="0" b="0"/>
                <wp:wrapNone/>
                <wp:docPr id="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66.55pt;margin-top:22.5pt;height:0.05pt;width:110.25pt;z-index:251667456;mso-width-relative:page;mso-height-relative:page;" filled="f" stroked="t" coordsize="21600,21600" o:gfxdata="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AeSeNcAAAAJAQAADwAAAAAAAAABACAAAAAiAAAA&#10;ZHJzL2Rvd25yZXYueG1sUEsBAhQAFAAAAAgAh07iQNTsn+/PAQAAk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7" w:h="16839"/>
      <w:pgMar w:top="1440" w:right="1800" w:bottom="1440" w:left="1800" w:header="794" w:footer="567" w:gutter="0"/>
      <w:pgNumType w:start="1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  <w:rPr>
        <w:rStyle w:val="31"/>
      </w:rPr>
    </w:pPr>
    <w:r>
      <w:fldChar w:fldCharType="begin"/>
    </w:r>
    <w:r>
      <w:rPr>
        <w:rStyle w:val="31"/>
      </w:rPr>
      <w:instrText xml:space="preserve">PAGE  </w:instrText>
    </w:r>
    <w:r>
      <w:fldChar w:fldCharType="separate"/>
    </w:r>
    <w:r>
      <w:rPr>
        <w:rStyle w:val="31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framePr w:wrap="around" w:vAnchor="text" w:hAnchor="margin" w:xAlign="right" w:y="1"/>
      <w:rPr>
        <w:rStyle w:val="31"/>
      </w:rPr>
    </w:pPr>
    <w:r>
      <w:fldChar w:fldCharType="begin"/>
    </w:r>
    <w:r>
      <w:rPr>
        <w:rStyle w:val="31"/>
      </w:rPr>
      <w:instrText xml:space="preserve">PAGE  </w:instrText>
    </w:r>
    <w:r>
      <w:fldChar w:fldCharType="end"/>
    </w:r>
  </w:p>
  <w:p>
    <w:pPr>
      <w:pStyle w:val="2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  <w:rPr>
        <w:rStyle w:val="31"/>
      </w:rPr>
    </w:pPr>
    <w:r>
      <w:fldChar w:fldCharType="begin"/>
    </w:r>
    <w:r>
      <w:rPr>
        <w:rStyle w:val="31"/>
      </w:rPr>
      <w:instrText xml:space="preserve">PAGE  </w:instrText>
    </w:r>
    <w:r>
      <w:fldChar w:fldCharType="separate"/>
    </w:r>
    <w:r>
      <w:rPr>
        <w:rStyle w:val="31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5"/>
    </w:pPr>
    <w:r>
      <w:rPr>
        <w:rFonts w:hint="eastAsia"/>
      </w:rPr>
      <w:t>Q/（企业代号）（四位顺序号）S-（年号）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5"/>
      <w:spacing w:beforeLines="200" w:afterLines="200"/>
      <w:rPr>
        <w:rFonts w:hint="default" w:ascii="黑体" w:hAnsi="黑体" w:eastAsia="黑体"/>
        <w:lang w:val="en-US" w:eastAsia="zh-CN"/>
      </w:rPr>
    </w:pPr>
    <w:r>
      <w:rPr>
        <w:rFonts w:hint="eastAsia" w:ascii="黑体" w:hAnsi="黑体" w:eastAsia="黑体"/>
      </w:rPr>
      <w:t>DBS 44/XXX -20</w:t>
    </w:r>
    <w:r>
      <w:rPr>
        <w:rFonts w:hint="eastAsia" w:ascii="黑体" w:hAnsi="黑体" w:eastAsia="黑体"/>
        <w:lang w:val="en-US" w:eastAsia="zh-CN"/>
      </w:rPr>
      <w:t>2X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82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64"/>
      <w:suff w:val="nothing"/>
      <w:lvlText w:val="%1%2.%3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color w:val="auto"/>
        <w:sz w:val="21"/>
        <w:lang w:eastAsia="zh-CN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linkStyles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NGJkMmEzZGE0YzMyNGNjMzJkYmMxMGZhNWMxYzEifQ=="/>
  </w:docVars>
  <w:rsids>
    <w:rsidRoot w:val="00906F57"/>
    <w:rsid w:val="00004AAE"/>
    <w:rsid w:val="0001005E"/>
    <w:rsid w:val="00012AF2"/>
    <w:rsid w:val="000130B6"/>
    <w:rsid w:val="000351C6"/>
    <w:rsid w:val="00035F4E"/>
    <w:rsid w:val="0004013A"/>
    <w:rsid w:val="000417C2"/>
    <w:rsid w:val="00053BF7"/>
    <w:rsid w:val="000677B5"/>
    <w:rsid w:val="000930E3"/>
    <w:rsid w:val="000A1626"/>
    <w:rsid w:val="000A4B1E"/>
    <w:rsid w:val="000A745D"/>
    <w:rsid w:val="000B0A2C"/>
    <w:rsid w:val="000B2EDB"/>
    <w:rsid w:val="000B6FF6"/>
    <w:rsid w:val="000C40C6"/>
    <w:rsid w:val="000C57C8"/>
    <w:rsid w:val="000C79E6"/>
    <w:rsid w:val="000C7E4A"/>
    <w:rsid w:val="000C7EB4"/>
    <w:rsid w:val="000D6A15"/>
    <w:rsid w:val="000F063A"/>
    <w:rsid w:val="000F63B2"/>
    <w:rsid w:val="001049F2"/>
    <w:rsid w:val="00106DE8"/>
    <w:rsid w:val="00117111"/>
    <w:rsid w:val="00122683"/>
    <w:rsid w:val="0012772F"/>
    <w:rsid w:val="00130307"/>
    <w:rsid w:val="00133FEE"/>
    <w:rsid w:val="00141089"/>
    <w:rsid w:val="001413A8"/>
    <w:rsid w:val="00142514"/>
    <w:rsid w:val="001619E2"/>
    <w:rsid w:val="00161B08"/>
    <w:rsid w:val="00166F6E"/>
    <w:rsid w:val="001714D8"/>
    <w:rsid w:val="00177D0B"/>
    <w:rsid w:val="00180294"/>
    <w:rsid w:val="00180AAC"/>
    <w:rsid w:val="0018346B"/>
    <w:rsid w:val="001848FF"/>
    <w:rsid w:val="0019116F"/>
    <w:rsid w:val="001955A1"/>
    <w:rsid w:val="00197B32"/>
    <w:rsid w:val="001B1209"/>
    <w:rsid w:val="001B413F"/>
    <w:rsid w:val="001D1174"/>
    <w:rsid w:val="001D2C95"/>
    <w:rsid w:val="001D3FB0"/>
    <w:rsid w:val="001D51E7"/>
    <w:rsid w:val="001F08AF"/>
    <w:rsid w:val="00203B40"/>
    <w:rsid w:val="00206E6D"/>
    <w:rsid w:val="00214BDB"/>
    <w:rsid w:val="00222A53"/>
    <w:rsid w:val="00226E7D"/>
    <w:rsid w:val="0023066A"/>
    <w:rsid w:val="00237FFC"/>
    <w:rsid w:val="002414BD"/>
    <w:rsid w:val="00245AE1"/>
    <w:rsid w:val="00247351"/>
    <w:rsid w:val="00250175"/>
    <w:rsid w:val="00251B44"/>
    <w:rsid w:val="00266306"/>
    <w:rsid w:val="00266829"/>
    <w:rsid w:val="002722CE"/>
    <w:rsid w:val="00285A9B"/>
    <w:rsid w:val="002A0823"/>
    <w:rsid w:val="002A4C2E"/>
    <w:rsid w:val="002C7167"/>
    <w:rsid w:val="002D00AE"/>
    <w:rsid w:val="002E1D3B"/>
    <w:rsid w:val="002F1C2B"/>
    <w:rsid w:val="002F665B"/>
    <w:rsid w:val="003011AF"/>
    <w:rsid w:val="00303703"/>
    <w:rsid w:val="003126E5"/>
    <w:rsid w:val="00313DD7"/>
    <w:rsid w:val="003161D1"/>
    <w:rsid w:val="00327D41"/>
    <w:rsid w:val="00334647"/>
    <w:rsid w:val="0034489A"/>
    <w:rsid w:val="0034628E"/>
    <w:rsid w:val="003707B8"/>
    <w:rsid w:val="003854F7"/>
    <w:rsid w:val="003865EA"/>
    <w:rsid w:val="00395B91"/>
    <w:rsid w:val="003963FA"/>
    <w:rsid w:val="003B15FB"/>
    <w:rsid w:val="003B2FE1"/>
    <w:rsid w:val="003B58AF"/>
    <w:rsid w:val="003C54CC"/>
    <w:rsid w:val="003F0103"/>
    <w:rsid w:val="00401710"/>
    <w:rsid w:val="00412BF7"/>
    <w:rsid w:val="00415625"/>
    <w:rsid w:val="00416ADE"/>
    <w:rsid w:val="00440E80"/>
    <w:rsid w:val="00442A74"/>
    <w:rsid w:val="00446A47"/>
    <w:rsid w:val="00447CCF"/>
    <w:rsid w:val="00455E4E"/>
    <w:rsid w:val="00456067"/>
    <w:rsid w:val="004568F9"/>
    <w:rsid w:val="00464F77"/>
    <w:rsid w:val="004853CB"/>
    <w:rsid w:val="00492941"/>
    <w:rsid w:val="004A2DA2"/>
    <w:rsid w:val="004A757A"/>
    <w:rsid w:val="004B59A4"/>
    <w:rsid w:val="004B5C77"/>
    <w:rsid w:val="004D0D4A"/>
    <w:rsid w:val="004D1E77"/>
    <w:rsid w:val="004F480F"/>
    <w:rsid w:val="004F7CA4"/>
    <w:rsid w:val="00513CD4"/>
    <w:rsid w:val="00522D1F"/>
    <w:rsid w:val="005278F6"/>
    <w:rsid w:val="00537157"/>
    <w:rsid w:val="0055142E"/>
    <w:rsid w:val="00591CC2"/>
    <w:rsid w:val="00592CEE"/>
    <w:rsid w:val="0059572F"/>
    <w:rsid w:val="005A68C1"/>
    <w:rsid w:val="005B6F67"/>
    <w:rsid w:val="005C0185"/>
    <w:rsid w:val="005C41D6"/>
    <w:rsid w:val="005D5577"/>
    <w:rsid w:val="005D7967"/>
    <w:rsid w:val="005E5C91"/>
    <w:rsid w:val="0060104B"/>
    <w:rsid w:val="0060503D"/>
    <w:rsid w:val="00612345"/>
    <w:rsid w:val="00613FDA"/>
    <w:rsid w:val="0061640F"/>
    <w:rsid w:val="00623CE1"/>
    <w:rsid w:val="006307A1"/>
    <w:rsid w:val="006316A7"/>
    <w:rsid w:val="00631A3F"/>
    <w:rsid w:val="00632FD8"/>
    <w:rsid w:val="0063357B"/>
    <w:rsid w:val="006350AC"/>
    <w:rsid w:val="0064100F"/>
    <w:rsid w:val="00642F72"/>
    <w:rsid w:val="00647E07"/>
    <w:rsid w:val="00657609"/>
    <w:rsid w:val="00661E2B"/>
    <w:rsid w:val="00664576"/>
    <w:rsid w:val="006743BD"/>
    <w:rsid w:val="006959A0"/>
    <w:rsid w:val="00695D61"/>
    <w:rsid w:val="006A5694"/>
    <w:rsid w:val="006B610F"/>
    <w:rsid w:val="006C08AE"/>
    <w:rsid w:val="006C1344"/>
    <w:rsid w:val="006D4167"/>
    <w:rsid w:val="006D7F0B"/>
    <w:rsid w:val="006F1D5A"/>
    <w:rsid w:val="00705A44"/>
    <w:rsid w:val="00713988"/>
    <w:rsid w:val="00717CE0"/>
    <w:rsid w:val="00720607"/>
    <w:rsid w:val="007220FD"/>
    <w:rsid w:val="00727985"/>
    <w:rsid w:val="007443C1"/>
    <w:rsid w:val="00746EC2"/>
    <w:rsid w:val="00747C43"/>
    <w:rsid w:val="0075621B"/>
    <w:rsid w:val="00774178"/>
    <w:rsid w:val="0078461F"/>
    <w:rsid w:val="00792DA5"/>
    <w:rsid w:val="007A2773"/>
    <w:rsid w:val="007A3AA8"/>
    <w:rsid w:val="007A7244"/>
    <w:rsid w:val="007A7781"/>
    <w:rsid w:val="007B017E"/>
    <w:rsid w:val="007B467E"/>
    <w:rsid w:val="007B4AE9"/>
    <w:rsid w:val="007C10FD"/>
    <w:rsid w:val="007C138A"/>
    <w:rsid w:val="007C13EA"/>
    <w:rsid w:val="007F0E17"/>
    <w:rsid w:val="007F17DF"/>
    <w:rsid w:val="007F5DDC"/>
    <w:rsid w:val="00802201"/>
    <w:rsid w:val="0081193B"/>
    <w:rsid w:val="0081383C"/>
    <w:rsid w:val="00813A36"/>
    <w:rsid w:val="00817C42"/>
    <w:rsid w:val="008209BB"/>
    <w:rsid w:val="0082404F"/>
    <w:rsid w:val="00837DC5"/>
    <w:rsid w:val="00850E30"/>
    <w:rsid w:val="00855053"/>
    <w:rsid w:val="00884668"/>
    <w:rsid w:val="008A49B7"/>
    <w:rsid w:val="008B2AA7"/>
    <w:rsid w:val="008C0D98"/>
    <w:rsid w:val="008C3BD4"/>
    <w:rsid w:val="008C714E"/>
    <w:rsid w:val="008D013F"/>
    <w:rsid w:val="008D1302"/>
    <w:rsid w:val="008D30C1"/>
    <w:rsid w:val="009002AA"/>
    <w:rsid w:val="009015F7"/>
    <w:rsid w:val="00906F57"/>
    <w:rsid w:val="0092386A"/>
    <w:rsid w:val="00935CAA"/>
    <w:rsid w:val="00936C63"/>
    <w:rsid w:val="00942434"/>
    <w:rsid w:val="00946A3B"/>
    <w:rsid w:val="00946D42"/>
    <w:rsid w:val="009516D4"/>
    <w:rsid w:val="0095197C"/>
    <w:rsid w:val="00962BE1"/>
    <w:rsid w:val="00965870"/>
    <w:rsid w:val="0099092B"/>
    <w:rsid w:val="00991EDC"/>
    <w:rsid w:val="0099360A"/>
    <w:rsid w:val="009A6267"/>
    <w:rsid w:val="009B2224"/>
    <w:rsid w:val="009B3255"/>
    <w:rsid w:val="009B4BEA"/>
    <w:rsid w:val="009B60D4"/>
    <w:rsid w:val="009C7AEF"/>
    <w:rsid w:val="009F6408"/>
    <w:rsid w:val="00A012DB"/>
    <w:rsid w:val="00A01B68"/>
    <w:rsid w:val="00A02D23"/>
    <w:rsid w:val="00A11049"/>
    <w:rsid w:val="00A1120E"/>
    <w:rsid w:val="00A33BED"/>
    <w:rsid w:val="00A41020"/>
    <w:rsid w:val="00A41F07"/>
    <w:rsid w:val="00A42E7C"/>
    <w:rsid w:val="00A65F4D"/>
    <w:rsid w:val="00A671AC"/>
    <w:rsid w:val="00A72328"/>
    <w:rsid w:val="00A74CD3"/>
    <w:rsid w:val="00A750AE"/>
    <w:rsid w:val="00A871EC"/>
    <w:rsid w:val="00A8795A"/>
    <w:rsid w:val="00AA4850"/>
    <w:rsid w:val="00AA4F39"/>
    <w:rsid w:val="00AB1156"/>
    <w:rsid w:val="00AC568A"/>
    <w:rsid w:val="00AE06B9"/>
    <w:rsid w:val="00AE0740"/>
    <w:rsid w:val="00AE343B"/>
    <w:rsid w:val="00AE3938"/>
    <w:rsid w:val="00AE48C9"/>
    <w:rsid w:val="00AF0790"/>
    <w:rsid w:val="00AF28B9"/>
    <w:rsid w:val="00B20925"/>
    <w:rsid w:val="00B33C07"/>
    <w:rsid w:val="00B47EE0"/>
    <w:rsid w:val="00B61456"/>
    <w:rsid w:val="00B6317B"/>
    <w:rsid w:val="00B639F4"/>
    <w:rsid w:val="00B7137C"/>
    <w:rsid w:val="00B72DE8"/>
    <w:rsid w:val="00B80524"/>
    <w:rsid w:val="00B8262E"/>
    <w:rsid w:val="00B82F7D"/>
    <w:rsid w:val="00B9001A"/>
    <w:rsid w:val="00B95928"/>
    <w:rsid w:val="00BA45EB"/>
    <w:rsid w:val="00BB2604"/>
    <w:rsid w:val="00BD24FA"/>
    <w:rsid w:val="00BD681F"/>
    <w:rsid w:val="00BF3C6F"/>
    <w:rsid w:val="00BF3F1A"/>
    <w:rsid w:val="00C11462"/>
    <w:rsid w:val="00C157CB"/>
    <w:rsid w:val="00C15BF0"/>
    <w:rsid w:val="00C17FB0"/>
    <w:rsid w:val="00C21AF1"/>
    <w:rsid w:val="00C304DF"/>
    <w:rsid w:val="00C32214"/>
    <w:rsid w:val="00C3577E"/>
    <w:rsid w:val="00C36AD8"/>
    <w:rsid w:val="00C4572E"/>
    <w:rsid w:val="00C47932"/>
    <w:rsid w:val="00C47B0E"/>
    <w:rsid w:val="00C578F4"/>
    <w:rsid w:val="00C60983"/>
    <w:rsid w:val="00C7068C"/>
    <w:rsid w:val="00C70787"/>
    <w:rsid w:val="00C82E0C"/>
    <w:rsid w:val="00C84F61"/>
    <w:rsid w:val="00C85858"/>
    <w:rsid w:val="00C87D1B"/>
    <w:rsid w:val="00C91AAB"/>
    <w:rsid w:val="00CA55EB"/>
    <w:rsid w:val="00CB49A6"/>
    <w:rsid w:val="00CC3968"/>
    <w:rsid w:val="00CC4949"/>
    <w:rsid w:val="00CE049B"/>
    <w:rsid w:val="00CE1AD3"/>
    <w:rsid w:val="00CE1BAE"/>
    <w:rsid w:val="00CE2FEB"/>
    <w:rsid w:val="00CF4896"/>
    <w:rsid w:val="00CF54F8"/>
    <w:rsid w:val="00D0173A"/>
    <w:rsid w:val="00D05126"/>
    <w:rsid w:val="00D316DB"/>
    <w:rsid w:val="00D32771"/>
    <w:rsid w:val="00D34838"/>
    <w:rsid w:val="00D348AF"/>
    <w:rsid w:val="00D35BAA"/>
    <w:rsid w:val="00D441BF"/>
    <w:rsid w:val="00D448AE"/>
    <w:rsid w:val="00D4695C"/>
    <w:rsid w:val="00D51560"/>
    <w:rsid w:val="00D5203D"/>
    <w:rsid w:val="00D553C6"/>
    <w:rsid w:val="00D64A70"/>
    <w:rsid w:val="00D70969"/>
    <w:rsid w:val="00D83440"/>
    <w:rsid w:val="00D85F8F"/>
    <w:rsid w:val="00D93657"/>
    <w:rsid w:val="00D96EBD"/>
    <w:rsid w:val="00DA1148"/>
    <w:rsid w:val="00DC375B"/>
    <w:rsid w:val="00DD5ADC"/>
    <w:rsid w:val="00DE2925"/>
    <w:rsid w:val="00DE2EE8"/>
    <w:rsid w:val="00DF784E"/>
    <w:rsid w:val="00DF7EE1"/>
    <w:rsid w:val="00E01839"/>
    <w:rsid w:val="00E02046"/>
    <w:rsid w:val="00E0271D"/>
    <w:rsid w:val="00E041B9"/>
    <w:rsid w:val="00E2595D"/>
    <w:rsid w:val="00E438E1"/>
    <w:rsid w:val="00E6558D"/>
    <w:rsid w:val="00E73B58"/>
    <w:rsid w:val="00EA42AF"/>
    <w:rsid w:val="00EA60BE"/>
    <w:rsid w:val="00EB19C5"/>
    <w:rsid w:val="00EC0E9F"/>
    <w:rsid w:val="00EC25B6"/>
    <w:rsid w:val="00EC6F1A"/>
    <w:rsid w:val="00ED11DA"/>
    <w:rsid w:val="00EE6492"/>
    <w:rsid w:val="00EF403D"/>
    <w:rsid w:val="00F10339"/>
    <w:rsid w:val="00F147E6"/>
    <w:rsid w:val="00F21593"/>
    <w:rsid w:val="00F33A92"/>
    <w:rsid w:val="00F35F90"/>
    <w:rsid w:val="00F40B11"/>
    <w:rsid w:val="00F4103E"/>
    <w:rsid w:val="00F43B02"/>
    <w:rsid w:val="00F57B1C"/>
    <w:rsid w:val="00F61061"/>
    <w:rsid w:val="00F627DF"/>
    <w:rsid w:val="00F67D22"/>
    <w:rsid w:val="00F71361"/>
    <w:rsid w:val="00F7730A"/>
    <w:rsid w:val="00F818C3"/>
    <w:rsid w:val="00F864EF"/>
    <w:rsid w:val="00F932BB"/>
    <w:rsid w:val="00FA6CF6"/>
    <w:rsid w:val="00FB5252"/>
    <w:rsid w:val="00FC4097"/>
    <w:rsid w:val="00FC43FC"/>
    <w:rsid w:val="00FD5ADC"/>
    <w:rsid w:val="00FE14AF"/>
    <w:rsid w:val="00FE2719"/>
    <w:rsid w:val="01025AAA"/>
    <w:rsid w:val="01EE1133"/>
    <w:rsid w:val="0354236B"/>
    <w:rsid w:val="04C332CC"/>
    <w:rsid w:val="05CC21C6"/>
    <w:rsid w:val="06253FFF"/>
    <w:rsid w:val="077048EF"/>
    <w:rsid w:val="082A4861"/>
    <w:rsid w:val="08A370B7"/>
    <w:rsid w:val="09376D7C"/>
    <w:rsid w:val="094C2EED"/>
    <w:rsid w:val="0C2D0734"/>
    <w:rsid w:val="0C8260AE"/>
    <w:rsid w:val="0D3311DF"/>
    <w:rsid w:val="0DE92D28"/>
    <w:rsid w:val="0FC85A66"/>
    <w:rsid w:val="10BF5D10"/>
    <w:rsid w:val="10F97106"/>
    <w:rsid w:val="110F2EA6"/>
    <w:rsid w:val="13DD3C61"/>
    <w:rsid w:val="149103B6"/>
    <w:rsid w:val="163D2AB4"/>
    <w:rsid w:val="179B6690"/>
    <w:rsid w:val="17E91017"/>
    <w:rsid w:val="193D60DA"/>
    <w:rsid w:val="1A065E9D"/>
    <w:rsid w:val="1B832251"/>
    <w:rsid w:val="1E5C22F5"/>
    <w:rsid w:val="242C6ABB"/>
    <w:rsid w:val="2882592E"/>
    <w:rsid w:val="29565F0F"/>
    <w:rsid w:val="298D4CB4"/>
    <w:rsid w:val="29C56BF1"/>
    <w:rsid w:val="29D374B3"/>
    <w:rsid w:val="29E5304B"/>
    <w:rsid w:val="2A846AAC"/>
    <w:rsid w:val="2BF349CC"/>
    <w:rsid w:val="2C0F365E"/>
    <w:rsid w:val="2CFA3055"/>
    <w:rsid w:val="2DB66F7C"/>
    <w:rsid w:val="2DE50DB7"/>
    <w:rsid w:val="30224D9D"/>
    <w:rsid w:val="30D940AE"/>
    <w:rsid w:val="339B7B59"/>
    <w:rsid w:val="361A5DC2"/>
    <w:rsid w:val="36D474A7"/>
    <w:rsid w:val="37B02C8E"/>
    <w:rsid w:val="38401F16"/>
    <w:rsid w:val="3B20692C"/>
    <w:rsid w:val="3EB24760"/>
    <w:rsid w:val="40780C06"/>
    <w:rsid w:val="4091504C"/>
    <w:rsid w:val="423514C9"/>
    <w:rsid w:val="436B795F"/>
    <w:rsid w:val="43A83AAA"/>
    <w:rsid w:val="4418238E"/>
    <w:rsid w:val="46095A4C"/>
    <w:rsid w:val="46FE69F1"/>
    <w:rsid w:val="47CC685B"/>
    <w:rsid w:val="49E45E24"/>
    <w:rsid w:val="4A3E237C"/>
    <w:rsid w:val="4AAF598B"/>
    <w:rsid w:val="4BAF31DA"/>
    <w:rsid w:val="4CC73D9F"/>
    <w:rsid w:val="4E214EC6"/>
    <w:rsid w:val="50E84DEF"/>
    <w:rsid w:val="51804B7C"/>
    <w:rsid w:val="52672688"/>
    <w:rsid w:val="53066D0F"/>
    <w:rsid w:val="58EE4FB5"/>
    <w:rsid w:val="5A4E2329"/>
    <w:rsid w:val="5A73166D"/>
    <w:rsid w:val="5AF7659E"/>
    <w:rsid w:val="5C68757E"/>
    <w:rsid w:val="5C7C088B"/>
    <w:rsid w:val="5D792002"/>
    <w:rsid w:val="5E036C26"/>
    <w:rsid w:val="5E180B04"/>
    <w:rsid w:val="60FD37E3"/>
    <w:rsid w:val="618229A0"/>
    <w:rsid w:val="61AD516E"/>
    <w:rsid w:val="64170E3F"/>
    <w:rsid w:val="661E2170"/>
    <w:rsid w:val="69982309"/>
    <w:rsid w:val="6A445335"/>
    <w:rsid w:val="6A832B9F"/>
    <w:rsid w:val="6CAE50D7"/>
    <w:rsid w:val="6DE5298B"/>
    <w:rsid w:val="70EB2081"/>
    <w:rsid w:val="713C26AB"/>
    <w:rsid w:val="726C1A08"/>
    <w:rsid w:val="73E66704"/>
    <w:rsid w:val="748E1DFC"/>
    <w:rsid w:val="755218FA"/>
    <w:rsid w:val="76DE3EB1"/>
    <w:rsid w:val="7748122F"/>
    <w:rsid w:val="784C04A4"/>
    <w:rsid w:val="787B68A1"/>
    <w:rsid w:val="791938D9"/>
    <w:rsid w:val="79E02FCD"/>
    <w:rsid w:val="7A803661"/>
    <w:rsid w:val="7B9C56AE"/>
    <w:rsid w:val="7D6417AF"/>
    <w:rsid w:val="7D6E02A7"/>
    <w:rsid w:val="7E3B03FC"/>
    <w:rsid w:val="B7D739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360"/>
        <w:tab w:val="left" w:pos="9215"/>
      </w:tabs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0">
    <w:name w:val="Default Paragraph Font"/>
    <w:unhideWhenUsed/>
    <w:qFormat/>
    <w:uiPriority w:val="1"/>
  </w:style>
  <w:style w:type="table" w:default="1" w:styleId="2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qFormat/>
    <w:uiPriority w:val="0"/>
  </w:style>
  <w:style w:type="paragraph" w:styleId="12">
    <w:name w:val="toc 6"/>
    <w:basedOn w:val="13"/>
    <w:next w:val="1"/>
    <w:semiHidden/>
    <w:qFormat/>
    <w:uiPriority w:val="0"/>
  </w:style>
  <w:style w:type="paragraph" w:styleId="13">
    <w:name w:val="toc 5"/>
    <w:basedOn w:val="14"/>
    <w:next w:val="1"/>
    <w:semiHidden/>
    <w:qFormat/>
    <w:uiPriority w:val="0"/>
  </w:style>
  <w:style w:type="paragraph" w:styleId="14">
    <w:name w:val="toc 4"/>
    <w:basedOn w:val="15"/>
    <w:next w:val="1"/>
    <w:semiHidden/>
    <w:qFormat/>
    <w:uiPriority w:val="0"/>
  </w:style>
  <w:style w:type="paragraph" w:styleId="15">
    <w:name w:val="toc 3"/>
    <w:basedOn w:val="16"/>
    <w:next w:val="1"/>
    <w:semiHidden/>
    <w:qFormat/>
    <w:uiPriority w:val="0"/>
  </w:style>
  <w:style w:type="paragraph" w:styleId="16">
    <w:name w:val="toc 2"/>
    <w:basedOn w:val="17"/>
    <w:next w:val="1"/>
    <w:semiHidden/>
    <w:qFormat/>
    <w:uiPriority w:val="0"/>
  </w:style>
  <w:style w:type="paragraph" w:styleId="17">
    <w:name w:val="toc 1"/>
    <w:next w:val="1"/>
    <w:semiHidden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8">
    <w:name w:val="annotation text"/>
    <w:basedOn w:val="1"/>
    <w:qFormat/>
    <w:uiPriority w:val="0"/>
    <w:pPr>
      <w:jc w:val="left"/>
    </w:pPr>
  </w:style>
  <w:style w:type="paragraph" w:styleId="19">
    <w:name w:val="HTML Address"/>
    <w:basedOn w:val="1"/>
    <w:qFormat/>
    <w:uiPriority w:val="0"/>
    <w:rPr>
      <w:i/>
      <w:iCs/>
    </w:rPr>
  </w:style>
  <w:style w:type="paragraph" w:styleId="20">
    <w:name w:val="toc 8"/>
    <w:basedOn w:val="11"/>
    <w:next w:val="1"/>
    <w:semiHidden/>
    <w:qFormat/>
    <w:uiPriority w:val="0"/>
  </w:style>
  <w:style w:type="paragraph" w:styleId="21">
    <w:name w:val="Balloon Text"/>
    <w:basedOn w:val="1"/>
    <w:link w:val="44"/>
    <w:qFormat/>
    <w:uiPriority w:val="0"/>
    <w:rPr>
      <w:sz w:val="18"/>
      <w:szCs w:val="18"/>
    </w:rPr>
  </w:style>
  <w:style w:type="paragraph" w:styleId="22">
    <w:name w:val="footer"/>
    <w:basedOn w:val="1"/>
    <w:link w:val="104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5">
    <w:name w:val="toc 9"/>
    <w:basedOn w:val="20"/>
    <w:next w:val="1"/>
    <w:semiHidden/>
    <w:qFormat/>
    <w:uiPriority w:val="0"/>
  </w:style>
  <w:style w:type="paragraph" w:styleId="26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2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page number"/>
    <w:basedOn w:val="30"/>
    <w:qFormat/>
    <w:uiPriority w:val="0"/>
    <w:rPr>
      <w:rFonts w:ascii="Times New Roman" w:hAnsi="Times New Roman" w:eastAsia="宋体"/>
      <w:sz w:val="18"/>
    </w:rPr>
  </w:style>
  <w:style w:type="character" w:styleId="32">
    <w:name w:val="HTML Definition"/>
    <w:basedOn w:val="30"/>
    <w:qFormat/>
    <w:uiPriority w:val="0"/>
    <w:rPr>
      <w:i/>
      <w:iCs/>
    </w:rPr>
  </w:style>
  <w:style w:type="character" w:styleId="33">
    <w:name w:val="HTML Typewriter"/>
    <w:basedOn w:val="30"/>
    <w:qFormat/>
    <w:uiPriority w:val="0"/>
    <w:rPr>
      <w:rFonts w:ascii="Courier New" w:hAnsi="Courier New"/>
      <w:sz w:val="20"/>
      <w:szCs w:val="20"/>
    </w:rPr>
  </w:style>
  <w:style w:type="character" w:styleId="34">
    <w:name w:val="HTML Acronym"/>
    <w:basedOn w:val="30"/>
    <w:qFormat/>
    <w:uiPriority w:val="0"/>
  </w:style>
  <w:style w:type="character" w:styleId="35">
    <w:name w:val="HTML Variable"/>
    <w:basedOn w:val="30"/>
    <w:qFormat/>
    <w:uiPriority w:val="0"/>
    <w:rPr>
      <w:i/>
      <w:iCs/>
    </w:rPr>
  </w:style>
  <w:style w:type="character" w:styleId="36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7">
    <w:name w:val="HTML Code"/>
    <w:basedOn w:val="30"/>
    <w:qFormat/>
    <w:uiPriority w:val="0"/>
    <w:rPr>
      <w:rFonts w:ascii="Courier New" w:hAnsi="Courier New"/>
      <w:sz w:val="20"/>
      <w:szCs w:val="20"/>
    </w:rPr>
  </w:style>
  <w:style w:type="character" w:styleId="38">
    <w:name w:val="annotation reference"/>
    <w:basedOn w:val="30"/>
    <w:qFormat/>
    <w:uiPriority w:val="0"/>
    <w:rPr>
      <w:sz w:val="21"/>
      <w:szCs w:val="21"/>
    </w:rPr>
  </w:style>
  <w:style w:type="character" w:styleId="39">
    <w:name w:val="HTML Cite"/>
    <w:basedOn w:val="30"/>
    <w:qFormat/>
    <w:uiPriority w:val="0"/>
    <w:rPr>
      <w:i/>
      <w:iCs/>
    </w:rPr>
  </w:style>
  <w:style w:type="character" w:styleId="40">
    <w:name w:val="footnote reference"/>
    <w:basedOn w:val="30"/>
    <w:semiHidden/>
    <w:qFormat/>
    <w:uiPriority w:val="0"/>
    <w:rPr>
      <w:vertAlign w:val="superscript"/>
    </w:rPr>
  </w:style>
  <w:style w:type="character" w:styleId="41">
    <w:name w:val="HTML Keyboard"/>
    <w:basedOn w:val="30"/>
    <w:qFormat/>
    <w:uiPriority w:val="0"/>
    <w:rPr>
      <w:rFonts w:ascii="Courier New" w:hAnsi="Courier New"/>
      <w:sz w:val="20"/>
      <w:szCs w:val="20"/>
    </w:rPr>
  </w:style>
  <w:style w:type="character" w:styleId="42">
    <w:name w:val="HTML Sample"/>
    <w:basedOn w:val="30"/>
    <w:qFormat/>
    <w:uiPriority w:val="0"/>
    <w:rPr>
      <w:rFonts w:ascii="Courier New" w:hAnsi="Courier New"/>
    </w:rPr>
  </w:style>
  <w:style w:type="character" w:customStyle="1" w:styleId="43">
    <w:name w:val="发布"/>
    <w:basedOn w:val="30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44">
    <w:name w:val="批注框文本 Char"/>
    <w:basedOn w:val="30"/>
    <w:link w:val="21"/>
    <w:qFormat/>
    <w:uiPriority w:val="0"/>
    <w:rPr>
      <w:kern w:val="2"/>
      <w:sz w:val="18"/>
      <w:szCs w:val="18"/>
    </w:rPr>
  </w:style>
  <w:style w:type="character" w:customStyle="1" w:styleId="45">
    <w:name w:val="个人答复风格"/>
    <w:basedOn w:val="30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46">
    <w:name w:val="个人撰写风格"/>
    <w:basedOn w:val="30"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47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8">
    <w:name w:val="附录一级条标题"/>
    <w:basedOn w:val="49"/>
    <w:next w:val="50"/>
    <w:qFormat/>
    <w:uiPriority w:val="0"/>
    <w:pPr>
      <w:tabs>
        <w:tab w:val="left" w:pos="360"/>
      </w:tabs>
      <w:autoSpaceDN w:val="0"/>
      <w:spacing w:beforeLines="0" w:afterLines="0"/>
      <w:outlineLvl w:val="2"/>
    </w:pPr>
  </w:style>
  <w:style w:type="paragraph" w:customStyle="1" w:styleId="49">
    <w:name w:val="附录章标题"/>
    <w:next w:val="50"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5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2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3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4">
    <w:name w:val="其他发布部门"/>
    <w:basedOn w:val="55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55">
    <w:name w:val="发布部门"/>
    <w:next w:val="50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56">
    <w:name w:val="附录标识"/>
    <w:basedOn w:val="57"/>
    <w:qFormat/>
    <w:uiPriority w:val="0"/>
    <w:pPr>
      <w:tabs>
        <w:tab w:val="left" w:pos="6405"/>
      </w:tabs>
      <w:spacing w:after="200"/>
    </w:pPr>
    <w:rPr>
      <w:sz w:val="21"/>
    </w:rPr>
  </w:style>
  <w:style w:type="paragraph" w:customStyle="1" w:styleId="57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8">
    <w:name w:val="目次、标准名称标题"/>
    <w:basedOn w:val="57"/>
    <w:next w:val="50"/>
    <w:qFormat/>
    <w:uiPriority w:val="0"/>
    <w:pPr>
      <w:spacing w:line="460" w:lineRule="exact"/>
    </w:pPr>
  </w:style>
  <w:style w:type="paragraph" w:customStyle="1" w:styleId="59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60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1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62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63">
    <w:name w:val="二级条标题"/>
    <w:basedOn w:val="64"/>
    <w:next w:val="50"/>
    <w:qFormat/>
    <w:uiPriority w:val="0"/>
    <w:pPr>
      <w:numPr>
        <w:ilvl w:val="0"/>
        <w:numId w:val="0"/>
      </w:numPr>
      <w:outlineLvl w:val="3"/>
    </w:pPr>
  </w:style>
  <w:style w:type="paragraph" w:customStyle="1" w:styleId="64">
    <w:name w:val="一级条标题"/>
    <w:next w:val="50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65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66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67">
    <w:name w:val="封面标准代替信息"/>
    <w:basedOn w:val="68"/>
    <w:qFormat/>
    <w:uiPriority w:val="0"/>
    <w:pPr>
      <w:spacing w:before="57"/>
    </w:pPr>
    <w:rPr>
      <w:rFonts w:ascii="宋体"/>
      <w:sz w:val="21"/>
    </w:rPr>
  </w:style>
  <w:style w:type="paragraph" w:customStyle="1" w:styleId="68">
    <w:name w:val="封面标准号2"/>
    <w:basedOn w:val="69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69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0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1">
    <w:name w:val="图表脚注"/>
    <w:next w:val="50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72">
    <w:name w:val="附录三级条标题"/>
    <w:basedOn w:val="73"/>
    <w:next w:val="50"/>
    <w:qFormat/>
    <w:uiPriority w:val="0"/>
    <w:pPr>
      <w:tabs>
        <w:tab w:val="left" w:pos="360"/>
      </w:tabs>
      <w:outlineLvl w:val="4"/>
    </w:pPr>
  </w:style>
  <w:style w:type="paragraph" w:customStyle="1" w:styleId="73">
    <w:name w:val="附录二级条标题"/>
    <w:basedOn w:val="48"/>
    <w:next w:val="50"/>
    <w:qFormat/>
    <w:uiPriority w:val="0"/>
    <w:pPr>
      <w:outlineLvl w:val="3"/>
    </w:pPr>
  </w:style>
  <w:style w:type="paragraph" w:customStyle="1" w:styleId="74">
    <w:name w:val="编号列项（三级）"/>
    <w:qFormat/>
    <w:uiPriority w:val="0"/>
    <w:p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5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6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7">
    <w:name w:val="参考文献、索引标题"/>
    <w:basedOn w:val="57"/>
    <w:next w:val="1"/>
    <w:qFormat/>
    <w:uiPriority w:val="0"/>
    <w:pPr>
      <w:spacing w:after="200"/>
    </w:pPr>
    <w:rPr>
      <w:sz w:val="21"/>
    </w:rPr>
  </w:style>
  <w:style w:type="paragraph" w:customStyle="1" w:styleId="78">
    <w:name w:val="附录四级条标题"/>
    <w:basedOn w:val="72"/>
    <w:next w:val="50"/>
    <w:qFormat/>
    <w:uiPriority w:val="0"/>
    <w:pPr>
      <w:outlineLvl w:val="5"/>
    </w:pPr>
  </w:style>
  <w:style w:type="paragraph" w:customStyle="1" w:styleId="79">
    <w:name w:val="标准书眉_偶数页"/>
    <w:basedOn w:val="75"/>
    <w:next w:val="1"/>
    <w:qFormat/>
    <w:uiPriority w:val="0"/>
    <w:pPr>
      <w:jc w:val="left"/>
    </w:pPr>
  </w:style>
  <w:style w:type="paragraph" w:customStyle="1" w:styleId="80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1">
    <w:name w:val="附录图标题"/>
    <w:next w:val="50"/>
    <w:qFormat/>
    <w:uiPriority w:val="0"/>
    <w:pPr>
      <w:tabs>
        <w:tab w:val="left" w:pos="360"/>
      </w:tabs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2">
    <w:name w:val="章标题"/>
    <w:next w:val="50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3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4">
    <w:name w:val="条文脚注"/>
    <w:basedOn w:val="24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85">
    <w:name w:val="附录表标题"/>
    <w:next w:val="50"/>
    <w:qFormat/>
    <w:uiPriority w:val="0"/>
    <w:pPr>
      <w:tabs>
        <w:tab w:val="left" w:pos="360"/>
      </w:tabs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6">
    <w:name w:val="正文图标题"/>
    <w:next w:val="50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7">
    <w:name w:val="附录五级条标题"/>
    <w:basedOn w:val="78"/>
    <w:next w:val="50"/>
    <w:qFormat/>
    <w:uiPriority w:val="0"/>
    <w:pPr>
      <w:outlineLvl w:val="6"/>
    </w:pPr>
  </w:style>
  <w:style w:type="paragraph" w:customStyle="1" w:styleId="88">
    <w:name w:val="列项——（一级）"/>
    <w:qFormat/>
    <w:uiPriority w:val="0"/>
    <w:pPr>
      <w:widowControl w:val="0"/>
      <w:tabs>
        <w:tab w:val="left" w:pos="36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9">
    <w:name w:val="五级条标题"/>
    <w:basedOn w:val="90"/>
    <w:next w:val="50"/>
    <w:qFormat/>
    <w:uiPriority w:val="0"/>
    <w:pPr>
      <w:tabs>
        <w:tab w:val="left" w:pos="360"/>
      </w:tabs>
      <w:outlineLvl w:val="6"/>
    </w:pPr>
  </w:style>
  <w:style w:type="paragraph" w:customStyle="1" w:styleId="90">
    <w:name w:val="四级条标题"/>
    <w:basedOn w:val="91"/>
    <w:next w:val="50"/>
    <w:qFormat/>
    <w:uiPriority w:val="0"/>
    <w:pPr>
      <w:tabs>
        <w:tab w:val="left" w:pos="360"/>
      </w:tabs>
      <w:outlineLvl w:val="5"/>
    </w:pPr>
  </w:style>
  <w:style w:type="paragraph" w:customStyle="1" w:styleId="91">
    <w:name w:val="三级条标题"/>
    <w:basedOn w:val="63"/>
    <w:next w:val="50"/>
    <w:qFormat/>
    <w:uiPriority w:val="0"/>
    <w:pPr>
      <w:outlineLvl w:val="4"/>
    </w:pPr>
  </w:style>
  <w:style w:type="paragraph" w:customStyle="1" w:styleId="92">
    <w:name w:val="列项●（二级）"/>
    <w:qFormat/>
    <w:uiPriority w:val="0"/>
    <w:pPr>
      <w:tabs>
        <w:tab w:val="left" w:pos="360"/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3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4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95">
    <w:name w:val="实施日期"/>
    <w:basedOn w:val="70"/>
    <w:qFormat/>
    <w:uiPriority w:val="0"/>
    <w:pPr>
      <w:framePr w:hSpace="0" w:xAlign="right"/>
      <w:jc w:val="right"/>
    </w:pPr>
  </w:style>
  <w:style w:type="paragraph" w:customStyle="1" w:styleId="96">
    <w:name w:val="示例"/>
    <w:next w:val="50"/>
    <w:qFormat/>
    <w:uiPriority w:val="0"/>
    <w:pPr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7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98">
    <w:name w:val="正文表标题"/>
    <w:next w:val="50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9">
    <w:name w:val="注："/>
    <w:next w:val="50"/>
    <w:qFormat/>
    <w:uiPriority w:val="0"/>
    <w:pPr>
      <w:widowControl w:val="0"/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0">
    <w:name w:val="注×："/>
    <w:qFormat/>
    <w:uiPriority w:val="0"/>
    <w:pPr>
      <w:widowControl w:val="0"/>
      <w:tabs>
        <w:tab w:val="left" w:pos="63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1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◆（三级）"/>
    <w:qFormat/>
    <w:uiPriority w:val="0"/>
    <w:pPr>
      <w:tabs>
        <w:tab w:val="left" w:pos="360"/>
      </w:tabs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二级无"/>
    <w:basedOn w:val="63"/>
    <w:qFormat/>
    <w:uiPriority w:val="0"/>
    <w:rPr>
      <w:rFonts w:ascii="宋体" w:eastAsia="宋体"/>
    </w:rPr>
  </w:style>
  <w:style w:type="character" w:customStyle="1" w:styleId="104">
    <w:name w:val="页脚 Char"/>
    <w:basedOn w:val="30"/>
    <w:link w:val="22"/>
    <w:qFormat/>
    <w:uiPriority w:val="99"/>
    <w:rPr>
      <w:kern w:val="2"/>
      <w:sz w:val="18"/>
      <w:szCs w:val="18"/>
    </w:rPr>
  </w:style>
  <w:style w:type="paragraph" w:customStyle="1" w:styleId="105">
    <w:name w:val="List Paragraph"/>
    <w:basedOn w:val="1"/>
    <w:unhideWhenUsed/>
    <w:qFormat/>
    <w:uiPriority w:val="99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Users\evang\Library\Containers\com.kingsoft.wpsoffice.mac\Data\E:\tds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Company>CNIS</Company>
  <Pages>3</Pages>
  <Words>328</Words>
  <Characters>396</Characters>
  <Lines>12</Lines>
  <Paragraphs>11</Paragraphs>
  <TotalTime>26</TotalTime>
  <ScaleCrop>false</ScaleCrop>
  <LinksUpToDate>false</LinksUpToDate>
  <CharactersWithSpaces>422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2019-03-04T14:17:00Z</dcterms:created>
  <dc:creator>微软用户</dc:creator>
  <cp:lastModifiedBy>user</cp:lastModifiedBy>
  <cp:lastPrinted>2019-06-10T19:22:00Z</cp:lastPrinted>
  <dcterms:modified xsi:type="dcterms:W3CDTF">2022-07-04T08:21:09Z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2052-11.8.2.8696</vt:lpwstr>
  </property>
  <property fmtid="{D5CDD505-2E9C-101B-9397-08002B2CF9AE}" pid="4" name="ICV">
    <vt:lpwstr>024DDF9A95A147C1A0B933CD69559032</vt:lpwstr>
  </property>
</Properties>
</file>