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DA" w:rsidRPr="00413CDA" w:rsidRDefault="00413CDA" w:rsidP="00413CDA">
      <w:pPr>
        <w:adjustRightInd/>
        <w:snapToGrid/>
        <w:spacing w:line="540" w:lineRule="exact"/>
        <w:ind w:firstLineChars="0" w:firstLine="0"/>
        <w:rPr>
          <w:rFonts w:ascii="黑体" w:eastAsia="黑体" w:hAnsi="黑体" w:cs="仿宋_GB2312"/>
          <w:szCs w:val="32"/>
        </w:rPr>
      </w:pPr>
      <w:r w:rsidRPr="00413CDA">
        <w:rPr>
          <w:rFonts w:ascii="黑体" w:eastAsia="黑体" w:hAnsi="黑体" w:cs="仿宋_GB2312" w:hint="eastAsia"/>
          <w:szCs w:val="32"/>
        </w:rPr>
        <w:t>附件1</w:t>
      </w:r>
    </w:p>
    <w:p w:rsidR="00413CDA" w:rsidRPr="00413CDA" w:rsidRDefault="00413CDA" w:rsidP="00413CDA">
      <w:pPr>
        <w:adjustRightInd/>
        <w:snapToGrid/>
        <w:spacing w:line="540" w:lineRule="exact"/>
        <w:ind w:firstLineChars="0" w:firstLine="0"/>
        <w:jc w:val="center"/>
        <w:rPr>
          <w:rFonts w:ascii="黑体" w:eastAsia="黑体" w:hAnsi="黑体" w:cstheme="minorBidi"/>
          <w:color w:val="000000"/>
          <w:sz w:val="21"/>
          <w:szCs w:val="32"/>
        </w:rPr>
      </w:pPr>
      <w:r w:rsidRPr="00413CDA">
        <w:rPr>
          <w:rFonts w:ascii="黑体" w:eastAsia="黑体" w:hAnsi="黑体" w:cstheme="minorBidi"/>
          <w:color w:val="000000"/>
          <w:sz w:val="36"/>
          <w:szCs w:val="32"/>
        </w:rPr>
        <w:t>20</w:t>
      </w:r>
      <w:r w:rsidRPr="00413CDA">
        <w:rPr>
          <w:rFonts w:ascii="黑体" w:eastAsia="黑体" w:hAnsi="黑体" w:cstheme="minorBidi" w:hint="eastAsia"/>
          <w:color w:val="000000"/>
          <w:sz w:val="36"/>
          <w:szCs w:val="32"/>
        </w:rPr>
        <w:t>22年绿色食品标准制修订项目名单</w:t>
      </w:r>
    </w:p>
    <w:p w:rsidR="00413CDA" w:rsidRPr="00413CDA" w:rsidRDefault="00413CDA" w:rsidP="00413CDA">
      <w:pPr>
        <w:adjustRightInd/>
        <w:snapToGrid/>
        <w:spacing w:line="540" w:lineRule="exact"/>
        <w:ind w:firstLineChars="0" w:firstLine="0"/>
        <w:jc w:val="center"/>
        <w:rPr>
          <w:rFonts w:ascii="黑体" w:eastAsia="黑体" w:hAnsi="黑体" w:cstheme="minorBidi"/>
          <w:color w:val="000000"/>
          <w:sz w:val="21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5221"/>
        <w:gridCol w:w="2865"/>
      </w:tblGrid>
      <w:tr w:rsidR="00413CDA" w:rsidRPr="00413CDA" w:rsidTr="00413CDA">
        <w:trPr>
          <w:trHeight w:val="567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标准名称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bCs/>
                <w:color w:val="000000" w:themeColor="text1"/>
                <w:sz w:val="28"/>
                <w:szCs w:val="28"/>
              </w:rPr>
              <w:t>现行标准号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食品添加剂使用准则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华文中宋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 xml:space="preserve">NY/T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392-2013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饲料及饲料添加剂使用准则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 xml:space="preserve">NY/T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471-2018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温带水果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 xml:space="preserve">NY/T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844-2017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脱水蔬菜</w:t>
            </w:r>
          </w:p>
        </w:tc>
        <w:tc>
          <w:tcPr>
            <w:tcW w:w="1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 xml:space="preserve"> 1045-2014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茶叶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 xml:space="preserve">NY/T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288-2018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代用茶</w:t>
            </w:r>
          </w:p>
        </w:tc>
        <w:tc>
          <w:tcPr>
            <w:tcW w:w="1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 w:hint="eastAsia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2140-2015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西甜瓜</w:t>
            </w:r>
          </w:p>
        </w:tc>
        <w:tc>
          <w:tcPr>
            <w:tcW w:w="1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427-2016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荞麦及荞麦粉</w:t>
            </w:r>
          </w:p>
        </w:tc>
        <w:tc>
          <w:tcPr>
            <w:tcW w:w="1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894-2014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大麦及大麦粉</w:t>
            </w:r>
          </w:p>
        </w:tc>
        <w:tc>
          <w:tcPr>
            <w:tcW w:w="1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 xml:space="preserve">NY/T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891-2014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燕麦及燕麦粉</w:t>
            </w:r>
          </w:p>
        </w:tc>
        <w:tc>
          <w:tcPr>
            <w:tcW w:w="160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892-2014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 xml:space="preserve">绿色食品 </w:t>
            </w:r>
            <w:proofErr w:type="gramStart"/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薏</w:t>
            </w:r>
            <w:proofErr w:type="gramEnd"/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仁及</w:t>
            </w:r>
            <w:proofErr w:type="gramStart"/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薏</w:t>
            </w:r>
            <w:proofErr w:type="gramEnd"/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仁粉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2977-2016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麦类制品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1510-2016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杂粮米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2974-2016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豆制品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1052-2014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淀粉及淀粉制品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1039-2014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瓜籽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902-2015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枸杞及枸杞制品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1051-2014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食用花卉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1506-2015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果蔬汁饮料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434-2016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头足类水产品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2975-2016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冷藏、速冻调制水产品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2976-2016</w:t>
            </w:r>
          </w:p>
        </w:tc>
      </w:tr>
      <w:tr w:rsidR="00413CDA" w:rsidRPr="00413CDA" w:rsidTr="00413CDA">
        <w:trPr>
          <w:trHeight w:val="510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color w:val="000000" w:themeColor="text1"/>
                <w:sz w:val="28"/>
                <w:szCs w:val="28"/>
              </w:rPr>
              <w:t>绿色食品 咖啡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color w:val="000000" w:themeColor="text1"/>
                <w:sz w:val="21"/>
              </w:rPr>
            </w:pPr>
            <w:r w:rsidRPr="00413CDA">
              <w:rPr>
                <w:rFonts w:ascii="仿宋" w:hAnsi="仿宋" w:cs="华文中宋" w:hint="eastAsia"/>
                <w:color w:val="000000" w:themeColor="text1"/>
                <w:sz w:val="28"/>
                <w:szCs w:val="28"/>
              </w:rPr>
              <w:t>NY/T</w:t>
            </w:r>
            <w:r w:rsidRPr="00413CDA">
              <w:rPr>
                <w:rFonts w:ascii="仿宋" w:hAnsi="仿宋" w:cstheme="minorBidi"/>
                <w:color w:val="000000" w:themeColor="text1"/>
                <w:sz w:val="21"/>
              </w:rPr>
              <w:t xml:space="preserve"> </w:t>
            </w:r>
            <w:r w:rsidRPr="00413CDA">
              <w:rPr>
                <w:rFonts w:ascii="仿宋" w:hAnsi="仿宋" w:cs="华文中宋"/>
                <w:color w:val="000000" w:themeColor="text1"/>
                <w:sz w:val="28"/>
                <w:szCs w:val="28"/>
              </w:rPr>
              <w:t>289-2012</w:t>
            </w:r>
          </w:p>
        </w:tc>
      </w:tr>
    </w:tbl>
    <w:p w:rsidR="00413CDA" w:rsidRPr="00413CDA" w:rsidRDefault="00413CDA" w:rsidP="00413CDA">
      <w:pPr>
        <w:adjustRightInd/>
        <w:snapToGrid/>
        <w:spacing w:line="540" w:lineRule="exact"/>
        <w:ind w:firstLineChars="0" w:firstLine="0"/>
        <w:rPr>
          <w:rFonts w:ascii="仿宋_GB2312" w:eastAsia="仿宋_GB2312" w:hAnsi="黑体" w:cstheme="minorBidi"/>
          <w:sz w:val="21"/>
          <w:szCs w:val="32"/>
        </w:rPr>
        <w:sectPr w:rsidR="00413CDA" w:rsidRPr="00413CDA" w:rsidSect="00265F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74" w:right="1588" w:bottom="1474" w:left="1588" w:header="851" w:footer="850" w:gutter="0"/>
          <w:cols w:space="425"/>
          <w:titlePg/>
          <w:docGrid w:type="lines" w:linePitch="435"/>
        </w:sectPr>
      </w:pPr>
    </w:p>
    <w:p w:rsidR="00413CDA" w:rsidRPr="00413CDA" w:rsidRDefault="00413CDA" w:rsidP="00413CDA">
      <w:pPr>
        <w:adjustRightInd/>
        <w:snapToGrid/>
        <w:spacing w:line="540" w:lineRule="exact"/>
        <w:ind w:firstLineChars="0" w:firstLine="0"/>
        <w:rPr>
          <w:rFonts w:ascii="黑体" w:eastAsia="黑体" w:hAnsi="黑体" w:cstheme="minorBidi"/>
          <w:szCs w:val="32"/>
        </w:rPr>
      </w:pPr>
      <w:r w:rsidRPr="00413CDA">
        <w:rPr>
          <w:rFonts w:ascii="黑体" w:eastAsia="黑体" w:hAnsi="黑体" w:cstheme="minorBidi" w:hint="eastAsia"/>
          <w:szCs w:val="32"/>
        </w:rPr>
        <w:lastRenderedPageBreak/>
        <w:t>附件2</w:t>
      </w:r>
    </w:p>
    <w:p w:rsidR="00413CDA" w:rsidRDefault="00413CDA" w:rsidP="00E2419E">
      <w:pPr>
        <w:adjustRightInd/>
        <w:snapToGrid/>
        <w:spacing w:line="540" w:lineRule="exact"/>
        <w:ind w:firstLineChars="0" w:firstLine="0"/>
        <w:jc w:val="center"/>
        <w:rPr>
          <w:rFonts w:ascii="黑体" w:eastAsia="黑体" w:hAnsi="黑体" w:cstheme="minorBidi"/>
          <w:color w:val="000000"/>
          <w:sz w:val="36"/>
          <w:szCs w:val="32"/>
        </w:rPr>
      </w:pPr>
      <w:r w:rsidRPr="00413CDA">
        <w:rPr>
          <w:rFonts w:ascii="黑体" w:eastAsia="黑体" w:hAnsi="黑体" w:cstheme="minorBidi" w:hint="eastAsia"/>
          <w:color w:val="000000"/>
          <w:sz w:val="36"/>
          <w:szCs w:val="32"/>
        </w:rPr>
        <w:t>标准问题和意见、建议汇总表</w:t>
      </w:r>
    </w:p>
    <w:p w:rsidR="00E2419E" w:rsidRPr="00413CDA" w:rsidRDefault="00E2419E" w:rsidP="00E2419E">
      <w:pPr>
        <w:adjustRightInd/>
        <w:snapToGrid/>
        <w:spacing w:line="540" w:lineRule="exact"/>
        <w:ind w:firstLineChars="0" w:firstLine="0"/>
        <w:jc w:val="center"/>
        <w:rPr>
          <w:rFonts w:ascii="黑体" w:eastAsia="黑体" w:hAnsi="黑体" w:cstheme="minorBidi"/>
          <w:color w:val="000000"/>
          <w:sz w:val="21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2650"/>
        <w:gridCol w:w="2210"/>
        <w:gridCol w:w="2940"/>
      </w:tblGrid>
      <w:tr w:rsidR="00413CDA" w:rsidRPr="00413CDA" w:rsidTr="00413CDA">
        <w:trPr>
          <w:jc w:val="center"/>
        </w:trPr>
        <w:tc>
          <w:tcPr>
            <w:tcW w:w="641" w:type="pct"/>
            <w:vMerge w:val="restart"/>
            <w:vAlign w:val="center"/>
          </w:tcPr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填表</w:t>
            </w:r>
          </w:p>
          <w:p w:rsidR="00413CDA" w:rsidRPr="00413CDA" w:rsidRDefault="00413CDA" w:rsidP="00413CDA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481" w:type="pct"/>
            <w:vMerge w:val="restar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1235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43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jc w:val="center"/>
        </w:trPr>
        <w:tc>
          <w:tcPr>
            <w:tcW w:w="641" w:type="pct"/>
            <w:vMerge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pct"/>
            <w:vMerge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1235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3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kern w:val="0"/>
                <w:sz w:val="28"/>
                <w:szCs w:val="28"/>
              </w:rPr>
            </w:pPr>
            <w:r w:rsidRPr="00413CDA">
              <w:rPr>
                <w:rFonts w:ascii="仿宋" w:hAnsi="仿宋" w:cstheme="minorBidi" w:hint="eastAsia"/>
                <w:b/>
                <w:kern w:val="0"/>
                <w:sz w:val="28"/>
                <w:szCs w:val="28"/>
              </w:rPr>
              <w:t>存在问题和修改建议</w:t>
            </w: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  <w:tr w:rsidR="00413CDA" w:rsidRPr="00413CDA" w:rsidTr="00413CDA">
        <w:trPr>
          <w:trHeight w:val="850"/>
          <w:jc w:val="center"/>
        </w:trPr>
        <w:tc>
          <w:tcPr>
            <w:tcW w:w="64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  <w:tc>
          <w:tcPr>
            <w:tcW w:w="2878" w:type="pct"/>
            <w:gridSpan w:val="2"/>
          </w:tcPr>
          <w:p w:rsidR="00413CDA" w:rsidRPr="00413CDA" w:rsidRDefault="00413CDA" w:rsidP="00413CD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kern w:val="0"/>
                <w:sz w:val="28"/>
                <w:szCs w:val="28"/>
              </w:rPr>
            </w:pPr>
          </w:p>
        </w:tc>
      </w:tr>
    </w:tbl>
    <w:p w:rsidR="00E2419E" w:rsidRPr="00E2419E" w:rsidRDefault="00E2419E" w:rsidP="00413CDA">
      <w:pPr>
        <w:widowControl/>
        <w:spacing w:line="240" w:lineRule="auto"/>
        <w:ind w:rightChars="300" w:right="960" w:firstLineChars="0" w:firstLine="0"/>
        <w:jc w:val="right"/>
        <w:rPr>
          <w:sz w:val="28"/>
          <w:szCs w:val="32"/>
        </w:rPr>
      </w:pPr>
      <w:bookmarkStart w:id="0" w:name="_GoBack"/>
      <w:bookmarkEnd w:id="0"/>
    </w:p>
    <w:sectPr w:rsidR="00E2419E" w:rsidRPr="00E2419E" w:rsidSect="00265F53">
      <w:footerReference w:type="even" r:id="rId15"/>
      <w:footerReference w:type="first" r:id="rId16"/>
      <w:pgSz w:w="11906" w:h="16838"/>
      <w:pgMar w:top="1474" w:right="1588" w:bottom="1474" w:left="1588" w:header="851" w:footer="850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07" w:rsidRDefault="00207D07" w:rsidP="00365907">
      <w:pPr>
        <w:ind w:firstLine="640"/>
      </w:pPr>
      <w:r>
        <w:separator/>
      </w:r>
    </w:p>
  </w:endnote>
  <w:endnote w:type="continuationSeparator" w:id="0">
    <w:p w:rsidR="00207D07" w:rsidRDefault="00207D07" w:rsidP="0036590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A" w:rsidRPr="00265F53" w:rsidRDefault="00413CDA" w:rsidP="00265F53">
    <w:pPr>
      <w:pStyle w:val="a8"/>
      <w:ind w:firstLineChars="0" w:firstLine="0"/>
      <w:rPr>
        <w:rFonts w:ascii="仿宋" w:hAnsi="仿宋"/>
        <w:sz w:val="28"/>
        <w:szCs w:val="28"/>
      </w:rPr>
    </w:pPr>
    <w:r w:rsidRPr="00265F53">
      <w:rPr>
        <w:rFonts w:ascii="仿宋" w:hAnsi="仿宋" w:hint="eastAsia"/>
        <w:sz w:val="28"/>
        <w:szCs w:val="28"/>
      </w:rPr>
      <w:t>- 2 -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98993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413CDA" w:rsidRPr="001E5013" w:rsidRDefault="00413CDA" w:rsidP="001E5013">
        <w:pPr>
          <w:pStyle w:val="a8"/>
          <w:ind w:firstLineChars="0" w:firstLine="0"/>
          <w:rPr>
            <w:rFonts w:ascii="仿宋" w:hAnsi="仿宋"/>
            <w:sz w:val="28"/>
            <w:szCs w:val="28"/>
          </w:rPr>
        </w:pPr>
        <w:r w:rsidRPr="001E5013">
          <w:rPr>
            <w:rFonts w:ascii="仿宋" w:hAnsi="仿宋"/>
            <w:sz w:val="28"/>
            <w:szCs w:val="28"/>
          </w:rPr>
          <w:t xml:space="preserve">- </w:t>
        </w:r>
        <w:r w:rsidRPr="001E5013">
          <w:rPr>
            <w:rFonts w:ascii="仿宋" w:hAnsi="仿宋"/>
            <w:sz w:val="28"/>
            <w:szCs w:val="28"/>
          </w:rPr>
          <w:fldChar w:fldCharType="begin"/>
        </w:r>
        <w:r w:rsidRPr="001E5013">
          <w:rPr>
            <w:rFonts w:ascii="仿宋" w:hAnsi="仿宋"/>
            <w:sz w:val="28"/>
            <w:szCs w:val="28"/>
          </w:rPr>
          <w:instrText>PAGE   \* MERGEFORMAT</w:instrText>
        </w:r>
        <w:r w:rsidRPr="001E5013">
          <w:rPr>
            <w:rFonts w:ascii="仿宋" w:hAnsi="仿宋"/>
            <w:sz w:val="28"/>
            <w:szCs w:val="28"/>
          </w:rPr>
          <w:fldChar w:fldCharType="separate"/>
        </w:r>
        <w:r w:rsidR="00E2419E" w:rsidRPr="00E2419E">
          <w:rPr>
            <w:rFonts w:ascii="仿宋" w:hAnsi="仿宋"/>
            <w:noProof/>
            <w:sz w:val="28"/>
            <w:szCs w:val="28"/>
            <w:lang w:val="zh-CN"/>
          </w:rPr>
          <w:t>5</w:t>
        </w:r>
        <w:r w:rsidRPr="001E5013">
          <w:rPr>
            <w:rFonts w:ascii="仿宋" w:hAnsi="仿宋"/>
            <w:sz w:val="28"/>
            <w:szCs w:val="28"/>
          </w:rPr>
          <w:fldChar w:fldCharType="end"/>
        </w:r>
        <w:r w:rsidRPr="001E5013">
          <w:rPr>
            <w:rFonts w:ascii="仿宋" w:hAnsi="仿宋"/>
            <w:sz w:val="28"/>
            <w:szCs w:val="28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24944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413CDA" w:rsidRPr="00D878E2" w:rsidRDefault="00413CDA" w:rsidP="00D878E2">
        <w:pPr>
          <w:pStyle w:val="a8"/>
          <w:ind w:firstLine="360"/>
          <w:jc w:val="right"/>
          <w:rPr>
            <w:rFonts w:ascii="仿宋" w:hAnsi="仿宋"/>
            <w:sz w:val="28"/>
            <w:szCs w:val="28"/>
          </w:rPr>
        </w:pPr>
        <w:r w:rsidRPr="00D878E2">
          <w:rPr>
            <w:rFonts w:ascii="仿宋" w:hAnsi="仿宋"/>
            <w:sz w:val="28"/>
            <w:szCs w:val="28"/>
          </w:rPr>
          <w:t xml:space="preserve">- </w:t>
        </w:r>
        <w:r w:rsidRPr="00D878E2">
          <w:rPr>
            <w:rFonts w:ascii="仿宋" w:hAnsi="仿宋"/>
            <w:sz w:val="28"/>
            <w:szCs w:val="28"/>
          </w:rPr>
          <w:fldChar w:fldCharType="begin"/>
        </w:r>
        <w:r w:rsidRPr="00D878E2">
          <w:rPr>
            <w:rFonts w:ascii="仿宋" w:hAnsi="仿宋"/>
            <w:sz w:val="28"/>
            <w:szCs w:val="28"/>
          </w:rPr>
          <w:instrText>PAGE   \* MERGEFORMAT</w:instrText>
        </w:r>
        <w:r w:rsidRPr="00D878E2">
          <w:rPr>
            <w:rFonts w:ascii="仿宋" w:hAnsi="仿宋"/>
            <w:sz w:val="28"/>
            <w:szCs w:val="28"/>
          </w:rPr>
          <w:fldChar w:fldCharType="separate"/>
        </w:r>
        <w:r w:rsidR="00BC2942" w:rsidRPr="00BC2942">
          <w:rPr>
            <w:rFonts w:ascii="仿宋" w:hAnsi="仿宋"/>
            <w:noProof/>
            <w:sz w:val="28"/>
            <w:szCs w:val="28"/>
            <w:lang w:val="zh-CN"/>
          </w:rPr>
          <w:t>1</w:t>
        </w:r>
        <w:r w:rsidRPr="00D878E2">
          <w:rPr>
            <w:rFonts w:ascii="仿宋" w:hAnsi="仿宋"/>
            <w:sz w:val="28"/>
            <w:szCs w:val="28"/>
          </w:rPr>
          <w:fldChar w:fldCharType="end"/>
        </w:r>
        <w:r w:rsidRPr="00D878E2">
          <w:rPr>
            <w:rFonts w:ascii="仿宋" w:hAnsi="仿宋"/>
            <w:sz w:val="28"/>
            <w:szCs w:val="28"/>
          </w:rPr>
          <w:t xml:space="preserve"> 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5A" w:rsidRPr="003C715A" w:rsidRDefault="003C715A" w:rsidP="003C715A">
    <w:pPr>
      <w:pStyle w:val="a8"/>
      <w:ind w:firstLine="360"/>
    </w:pPr>
  </w:p>
  <w:p w:rsidR="00D52F65" w:rsidRDefault="00D52F65">
    <w:pPr>
      <w:ind w:firstLine="64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65" w:rsidRPr="00413CDA" w:rsidRDefault="00D878E2" w:rsidP="00413CDA">
    <w:pPr>
      <w:pStyle w:val="a8"/>
      <w:ind w:firstLineChars="4450" w:firstLine="12460"/>
      <w:rPr>
        <w:rFonts w:ascii="仿宋" w:hAnsi="仿宋"/>
        <w:sz w:val="28"/>
        <w:szCs w:val="28"/>
      </w:rPr>
    </w:pPr>
    <w:r w:rsidRPr="00D878E2">
      <w:rPr>
        <w:rFonts w:ascii="仿宋" w:hAnsi="仿宋"/>
        <w:sz w:val="28"/>
        <w:szCs w:val="28"/>
      </w:rPr>
      <w:t>-</w:t>
    </w:r>
    <w:r w:rsidR="00413CDA">
      <w:rPr>
        <w:rFonts w:ascii="仿宋" w:hAnsi="仿宋" w:hint="eastAsia"/>
        <w:sz w:val="28"/>
        <w:szCs w:val="28"/>
      </w:rPr>
      <w:t>-</w:t>
    </w:r>
    <w:r w:rsidRPr="00D878E2">
      <w:rPr>
        <w:rFonts w:ascii="仿宋" w:hAnsi="仿宋"/>
        <w:sz w:val="28"/>
        <w:szCs w:val="28"/>
      </w:rPr>
      <w:t xml:space="preserve"> </w:t>
    </w:r>
    <w:r w:rsidR="00AA43C8" w:rsidRPr="00D878E2">
      <w:rPr>
        <w:rFonts w:ascii="仿宋" w:hAnsi="仿宋"/>
        <w:sz w:val="28"/>
        <w:szCs w:val="28"/>
      </w:rPr>
      <w:fldChar w:fldCharType="begin"/>
    </w:r>
    <w:r w:rsidRPr="00D878E2">
      <w:rPr>
        <w:rFonts w:ascii="仿宋" w:hAnsi="仿宋"/>
        <w:sz w:val="28"/>
        <w:szCs w:val="28"/>
      </w:rPr>
      <w:instrText>PAGE   \* MERGEFORMAT</w:instrText>
    </w:r>
    <w:r w:rsidR="00AA43C8" w:rsidRPr="00D878E2">
      <w:rPr>
        <w:rFonts w:ascii="仿宋" w:hAnsi="仿宋"/>
        <w:sz w:val="28"/>
        <w:szCs w:val="28"/>
      </w:rPr>
      <w:fldChar w:fldCharType="separate"/>
    </w:r>
    <w:r w:rsidR="00BC2942" w:rsidRPr="00BC2942">
      <w:rPr>
        <w:rFonts w:ascii="仿宋" w:hAnsi="仿宋"/>
        <w:noProof/>
        <w:sz w:val="28"/>
        <w:szCs w:val="28"/>
        <w:lang w:val="zh-CN"/>
      </w:rPr>
      <w:t>2</w:t>
    </w:r>
    <w:r w:rsidR="00AA43C8" w:rsidRPr="00D878E2">
      <w:rPr>
        <w:rFonts w:ascii="仿宋" w:hAnsi="仿宋"/>
        <w:sz w:val="28"/>
        <w:szCs w:val="28"/>
      </w:rPr>
      <w:fldChar w:fldCharType="end"/>
    </w:r>
    <w:r w:rsidRPr="00D878E2">
      <w:rPr>
        <w:rFonts w:ascii="仿宋" w:hAnsi="仿宋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07" w:rsidRDefault="00207D07" w:rsidP="00365907">
      <w:pPr>
        <w:ind w:firstLine="640"/>
      </w:pPr>
      <w:r>
        <w:separator/>
      </w:r>
    </w:p>
  </w:footnote>
  <w:footnote w:type="continuationSeparator" w:id="0">
    <w:p w:rsidR="00207D07" w:rsidRDefault="00207D07" w:rsidP="0036590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A" w:rsidRDefault="00413CDA" w:rsidP="00BF255C">
    <w:pPr>
      <w:pStyle w:val="a7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A" w:rsidRDefault="00413CDA" w:rsidP="00D878E2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A" w:rsidRPr="00D878E2" w:rsidRDefault="00413CDA" w:rsidP="00265F53">
    <w:pPr>
      <w:pStyle w:val="a7"/>
      <w:pBdr>
        <w:bottom w:val="none" w:sz="0" w:space="0" w:color="auto"/>
      </w:pBdr>
      <w:ind w:firstLine="560"/>
      <w:rPr>
        <w:rFonts w:ascii="仿宋" w:hAnsi="仿宋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12F0B15"/>
    <w:multiLevelType w:val="hybridMultilevel"/>
    <w:tmpl w:val="DBDC0378"/>
    <w:lvl w:ilvl="0" w:tplc="88C45F90">
      <w:start w:val="4"/>
      <w:numFmt w:val="japaneseCounting"/>
      <w:lvlText w:val="%1、"/>
      <w:lvlJc w:val="left"/>
      <w:pPr>
        <w:ind w:left="1189" w:hanging="720"/>
      </w:pPr>
      <w:rPr>
        <w:rFonts w:hint="default"/>
      </w:rPr>
    </w:lvl>
    <w:lvl w:ilvl="1" w:tplc="64C67F5A">
      <w:start w:val="1"/>
      <w:numFmt w:val="decimal"/>
      <w:lvlText w:val="%2、"/>
      <w:lvlJc w:val="left"/>
      <w:pPr>
        <w:ind w:left="1609" w:hanging="720"/>
      </w:pPr>
      <w:rPr>
        <w:rFonts w:hint="default"/>
      </w:rPr>
    </w:lvl>
    <w:lvl w:ilvl="2" w:tplc="923ED058">
      <w:start w:val="1"/>
      <w:numFmt w:val="decimal"/>
      <w:lvlText w:val="%3."/>
      <w:lvlJc w:val="left"/>
      <w:pPr>
        <w:ind w:left="180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9" w:tentative="1">
      <w:start w:val="1"/>
      <w:numFmt w:val="lowerLetter"/>
      <w:lvlText w:val="%5)"/>
      <w:lvlJc w:val="left"/>
      <w:pPr>
        <w:ind w:left="2569" w:hanging="420"/>
      </w:pPr>
    </w:lvl>
    <w:lvl w:ilvl="5" w:tplc="0409001B" w:tentative="1">
      <w:start w:val="1"/>
      <w:numFmt w:val="lowerRoman"/>
      <w:lvlText w:val="%6."/>
      <w:lvlJc w:val="righ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9" w:tentative="1">
      <w:start w:val="1"/>
      <w:numFmt w:val="lowerLetter"/>
      <w:lvlText w:val="%8)"/>
      <w:lvlJc w:val="left"/>
      <w:pPr>
        <w:ind w:left="3829" w:hanging="420"/>
      </w:pPr>
    </w:lvl>
    <w:lvl w:ilvl="8" w:tplc="0409001B" w:tentative="1">
      <w:start w:val="1"/>
      <w:numFmt w:val="lowerRoman"/>
      <w:lvlText w:val="%9."/>
      <w:lvlJc w:val="right"/>
      <w:pPr>
        <w:ind w:left="4249" w:hanging="420"/>
      </w:pPr>
    </w:lvl>
  </w:abstractNum>
  <w:abstractNum w:abstractNumId="2">
    <w:nsid w:val="0156015B"/>
    <w:multiLevelType w:val="hybridMultilevel"/>
    <w:tmpl w:val="F9A26AAA"/>
    <w:lvl w:ilvl="0" w:tplc="2F066576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EEBC5242" w:tentative="1">
      <w:start w:val="1"/>
      <w:numFmt w:val="lowerLetter"/>
      <w:lvlText w:val="%2)"/>
      <w:lvlJc w:val="left"/>
      <w:pPr>
        <w:ind w:left="1245" w:hanging="420"/>
      </w:pPr>
    </w:lvl>
    <w:lvl w:ilvl="2" w:tplc="0980B8AA" w:tentative="1">
      <w:start w:val="1"/>
      <w:numFmt w:val="lowerRoman"/>
      <w:lvlText w:val="%3."/>
      <w:lvlJc w:val="right"/>
      <w:pPr>
        <w:ind w:left="1665" w:hanging="420"/>
      </w:pPr>
    </w:lvl>
    <w:lvl w:ilvl="3" w:tplc="C1E28E4C" w:tentative="1">
      <w:start w:val="1"/>
      <w:numFmt w:val="decimal"/>
      <w:lvlText w:val="%4."/>
      <w:lvlJc w:val="left"/>
      <w:pPr>
        <w:ind w:left="2085" w:hanging="420"/>
      </w:pPr>
    </w:lvl>
    <w:lvl w:ilvl="4" w:tplc="938CD3EE" w:tentative="1">
      <w:start w:val="1"/>
      <w:numFmt w:val="lowerLetter"/>
      <w:lvlText w:val="%5)"/>
      <w:lvlJc w:val="left"/>
      <w:pPr>
        <w:ind w:left="2505" w:hanging="420"/>
      </w:pPr>
    </w:lvl>
    <w:lvl w:ilvl="5" w:tplc="E8F4995A" w:tentative="1">
      <w:start w:val="1"/>
      <w:numFmt w:val="lowerRoman"/>
      <w:lvlText w:val="%6."/>
      <w:lvlJc w:val="right"/>
      <w:pPr>
        <w:ind w:left="2925" w:hanging="420"/>
      </w:pPr>
    </w:lvl>
    <w:lvl w:ilvl="6" w:tplc="B9E0612C" w:tentative="1">
      <w:start w:val="1"/>
      <w:numFmt w:val="decimal"/>
      <w:lvlText w:val="%7."/>
      <w:lvlJc w:val="left"/>
      <w:pPr>
        <w:ind w:left="3345" w:hanging="420"/>
      </w:pPr>
    </w:lvl>
    <w:lvl w:ilvl="7" w:tplc="73BA055A" w:tentative="1">
      <w:start w:val="1"/>
      <w:numFmt w:val="lowerLetter"/>
      <w:lvlText w:val="%8)"/>
      <w:lvlJc w:val="left"/>
      <w:pPr>
        <w:ind w:left="3765" w:hanging="420"/>
      </w:pPr>
    </w:lvl>
    <w:lvl w:ilvl="8" w:tplc="A79455DA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026D3A34"/>
    <w:multiLevelType w:val="hybridMultilevel"/>
    <w:tmpl w:val="24BEFD7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6CF5350"/>
    <w:multiLevelType w:val="hybridMultilevel"/>
    <w:tmpl w:val="F6BC2136"/>
    <w:lvl w:ilvl="0" w:tplc="250C9BE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8908C7"/>
    <w:multiLevelType w:val="hybridMultilevel"/>
    <w:tmpl w:val="C1C8C7F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02E5945"/>
    <w:multiLevelType w:val="hybridMultilevel"/>
    <w:tmpl w:val="C4E039B2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7">
    <w:nsid w:val="1E4D14A5"/>
    <w:multiLevelType w:val="hybridMultilevel"/>
    <w:tmpl w:val="68A4B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AA3C52"/>
    <w:multiLevelType w:val="hybridMultilevel"/>
    <w:tmpl w:val="B33C825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26AD6DF5"/>
    <w:multiLevelType w:val="hybridMultilevel"/>
    <w:tmpl w:val="50568606"/>
    <w:lvl w:ilvl="0" w:tplc="0409000F">
      <w:start w:val="1"/>
      <w:numFmt w:val="decimal"/>
      <w:lvlText w:val="%1."/>
      <w:lvlJc w:val="left"/>
      <w:pPr>
        <w:ind w:left="1073" w:hanging="420"/>
      </w:pPr>
    </w:lvl>
    <w:lvl w:ilvl="1" w:tplc="04090019" w:tentative="1">
      <w:start w:val="1"/>
      <w:numFmt w:val="lowerLetter"/>
      <w:lvlText w:val="%2)"/>
      <w:lvlJc w:val="left"/>
      <w:pPr>
        <w:ind w:left="1493" w:hanging="420"/>
      </w:pPr>
    </w:lvl>
    <w:lvl w:ilvl="2" w:tplc="0409001B">
      <w:start w:val="1"/>
      <w:numFmt w:val="lowerRoman"/>
      <w:lvlText w:val="%3."/>
      <w:lvlJc w:val="righ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9" w:tentative="1">
      <w:start w:val="1"/>
      <w:numFmt w:val="lowerLetter"/>
      <w:lvlText w:val="%5)"/>
      <w:lvlJc w:val="left"/>
      <w:pPr>
        <w:ind w:left="2753" w:hanging="420"/>
      </w:pPr>
    </w:lvl>
    <w:lvl w:ilvl="5" w:tplc="0409001B" w:tentative="1">
      <w:start w:val="1"/>
      <w:numFmt w:val="lowerRoman"/>
      <w:lvlText w:val="%6."/>
      <w:lvlJc w:val="righ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9" w:tentative="1">
      <w:start w:val="1"/>
      <w:numFmt w:val="lowerLetter"/>
      <w:lvlText w:val="%8)"/>
      <w:lvlJc w:val="left"/>
      <w:pPr>
        <w:ind w:left="4013" w:hanging="420"/>
      </w:pPr>
    </w:lvl>
    <w:lvl w:ilvl="8" w:tplc="0409001B" w:tentative="1">
      <w:start w:val="1"/>
      <w:numFmt w:val="lowerRoman"/>
      <w:lvlText w:val="%9."/>
      <w:lvlJc w:val="right"/>
      <w:pPr>
        <w:ind w:left="4433" w:hanging="420"/>
      </w:pPr>
    </w:lvl>
  </w:abstractNum>
  <w:abstractNum w:abstractNumId="10">
    <w:nsid w:val="29206BB5"/>
    <w:multiLevelType w:val="hybridMultilevel"/>
    <w:tmpl w:val="749E68FE"/>
    <w:lvl w:ilvl="0" w:tplc="D9D433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B2D0A7E"/>
    <w:multiLevelType w:val="hybridMultilevel"/>
    <w:tmpl w:val="7BB65D9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2F1026E6"/>
    <w:multiLevelType w:val="hybridMultilevel"/>
    <w:tmpl w:val="48D68ADC"/>
    <w:lvl w:ilvl="0" w:tplc="C16A914C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6FD50D2"/>
    <w:multiLevelType w:val="hybridMultilevel"/>
    <w:tmpl w:val="B08C713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43303C21"/>
    <w:multiLevelType w:val="hybridMultilevel"/>
    <w:tmpl w:val="13D8A874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>
      <w:start w:val="1"/>
      <w:numFmt w:val="lowerLetter"/>
      <w:lvlText w:val="%2)"/>
      <w:lvlJc w:val="left"/>
      <w:pPr>
        <w:ind w:left="1441" w:hanging="420"/>
      </w:pPr>
    </w:lvl>
    <w:lvl w:ilvl="2" w:tplc="0409001B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5">
    <w:nsid w:val="47E54D3A"/>
    <w:multiLevelType w:val="hybridMultilevel"/>
    <w:tmpl w:val="E140F420"/>
    <w:lvl w:ilvl="0" w:tplc="250C9BE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455F8D"/>
    <w:multiLevelType w:val="hybridMultilevel"/>
    <w:tmpl w:val="F0E87446"/>
    <w:lvl w:ilvl="0" w:tplc="387C34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>
    <w:nsid w:val="585627A7"/>
    <w:multiLevelType w:val="hybridMultilevel"/>
    <w:tmpl w:val="D814F28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>
    <w:nsid w:val="5A537D10"/>
    <w:multiLevelType w:val="hybridMultilevel"/>
    <w:tmpl w:val="F942E7B8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9">
    <w:nsid w:val="5BBE6011"/>
    <w:multiLevelType w:val="hybridMultilevel"/>
    <w:tmpl w:val="5DF056DE"/>
    <w:lvl w:ilvl="0" w:tplc="250C9BE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-2977"/>
        </w:tabs>
        <w:ind w:left="-297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2551"/>
        </w:tabs>
        <w:ind w:left="-255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1985"/>
        </w:tabs>
        <w:ind w:left="-198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1418"/>
        </w:tabs>
        <w:ind w:left="-1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709"/>
        </w:tabs>
        <w:ind w:left="-7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-1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33"/>
        </w:tabs>
        <w:ind w:left="1133" w:hanging="1700"/>
      </w:pPr>
      <w:rPr>
        <w:rFonts w:hint="eastAsia"/>
      </w:rPr>
    </w:lvl>
  </w:abstractNum>
  <w:abstractNum w:abstractNumId="21">
    <w:nsid w:val="699D793F"/>
    <w:multiLevelType w:val="hybridMultilevel"/>
    <w:tmpl w:val="7E309DB4"/>
    <w:lvl w:ilvl="0" w:tplc="053ADB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23">
    <w:nsid w:val="72D22362"/>
    <w:multiLevelType w:val="hybridMultilevel"/>
    <w:tmpl w:val="74F20D82"/>
    <w:lvl w:ilvl="0" w:tplc="9AFC59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6613FC0"/>
    <w:multiLevelType w:val="hybridMultilevel"/>
    <w:tmpl w:val="BA6EB088"/>
    <w:lvl w:ilvl="0" w:tplc="F6C0EC60">
      <w:start w:val="9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5"/>
  </w:num>
  <w:num w:numId="6">
    <w:abstractNumId w:val="19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3"/>
  </w:num>
  <w:num w:numId="17">
    <w:abstractNumId w:val="8"/>
  </w:num>
  <w:num w:numId="18">
    <w:abstractNumId w:val="9"/>
  </w:num>
  <w:num w:numId="19">
    <w:abstractNumId w:val="11"/>
  </w:num>
  <w:num w:numId="20">
    <w:abstractNumId w:val="24"/>
  </w:num>
  <w:num w:numId="21">
    <w:abstractNumId w:val="13"/>
  </w:num>
  <w:num w:numId="22">
    <w:abstractNumId w:val="21"/>
  </w:num>
  <w:num w:numId="23">
    <w:abstractNumId w:val="16"/>
  </w:num>
  <w:num w:numId="24">
    <w:abstractNumId w:val="10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19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11FE6"/>
    <w:rsid w:val="00012767"/>
    <w:rsid w:val="000131E9"/>
    <w:rsid w:val="0001351E"/>
    <w:rsid w:val="00022BB3"/>
    <w:rsid w:val="000233DB"/>
    <w:rsid w:val="00025490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6AE"/>
    <w:rsid w:val="00083FA4"/>
    <w:rsid w:val="00086E63"/>
    <w:rsid w:val="0009167F"/>
    <w:rsid w:val="00093CF9"/>
    <w:rsid w:val="00096969"/>
    <w:rsid w:val="0009719B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6CC6"/>
    <w:rsid w:val="000E0F16"/>
    <w:rsid w:val="000E2825"/>
    <w:rsid w:val="000E75C2"/>
    <w:rsid w:val="000E7A29"/>
    <w:rsid w:val="000F0B49"/>
    <w:rsid w:val="000F513A"/>
    <w:rsid w:val="00100630"/>
    <w:rsid w:val="00101314"/>
    <w:rsid w:val="00101D09"/>
    <w:rsid w:val="00104998"/>
    <w:rsid w:val="00105A30"/>
    <w:rsid w:val="001161AF"/>
    <w:rsid w:val="00122668"/>
    <w:rsid w:val="0012645A"/>
    <w:rsid w:val="0012657A"/>
    <w:rsid w:val="00133E0A"/>
    <w:rsid w:val="00133F4C"/>
    <w:rsid w:val="001344B6"/>
    <w:rsid w:val="001371B5"/>
    <w:rsid w:val="0014165D"/>
    <w:rsid w:val="001438D2"/>
    <w:rsid w:val="00143A66"/>
    <w:rsid w:val="00143ABE"/>
    <w:rsid w:val="001463E6"/>
    <w:rsid w:val="001471D3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A0133"/>
    <w:rsid w:val="001A244A"/>
    <w:rsid w:val="001A3DBC"/>
    <w:rsid w:val="001A497F"/>
    <w:rsid w:val="001A49F8"/>
    <w:rsid w:val="001B107A"/>
    <w:rsid w:val="001B1D0F"/>
    <w:rsid w:val="001B2B83"/>
    <w:rsid w:val="001B363C"/>
    <w:rsid w:val="001B3660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7958"/>
    <w:rsid w:val="001E49C8"/>
    <w:rsid w:val="001E527A"/>
    <w:rsid w:val="001E7630"/>
    <w:rsid w:val="001F4585"/>
    <w:rsid w:val="001F57D1"/>
    <w:rsid w:val="001F5A6D"/>
    <w:rsid w:val="001F5CEA"/>
    <w:rsid w:val="001F64CC"/>
    <w:rsid w:val="00202187"/>
    <w:rsid w:val="00205995"/>
    <w:rsid w:val="00206D56"/>
    <w:rsid w:val="00207D07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C5"/>
    <w:rsid w:val="00252AE1"/>
    <w:rsid w:val="00254A61"/>
    <w:rsid w:val="00257CEF"/>
    <w:rsid w:val="002601FA"/>
    <w:rsid w:val="00261173"/>
    <w:rsid w:val="002614E8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562E"/>
    <w:rsid w:val="002F6F45"/>
    <w:rsid w:val="003006ED"/>
    <w:rsid w:val="003032A4"/>
    <w:rsid w:val="00303B3A"/>
    <w:rsid w:val="003073C8"/>
    <w:rsid w:val="00307BD6"/>
    <w:rsid w:val="003143F1"/>
    <w:rsid w:val="0031446D"/>
    <w:rsid w:val="003144E2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3FA8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C715A"/>
    <w:rsid w:val="003C7254"/>
    <w:rsid w:val="003C7B4C"/>
    <w:rsid w:val="003D748D"/>
    <w:rsid w:val="003E00AF"/>
    <w:rsid w:val="003E014E"/>
    <w:rsid w:val="003E09C3"/>
    <w:rsid w:val="003E4B99"/>
    <w:rsid w:val="003E53A4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CDA"/>
    <w:rsid w:val="00413DA6"/>
    <w:rsid w:val="00414393"/>
    <w:rsid w:val="00414E13"/>
    <w:rsid w:val="00415ACE"/>
    <w:rsid w:val="0041619B"/>
    <w:rsid w:val="004165F2"/>
    <w:rsid w:val="00416AC7"/>
    <w:rsid w:val="00420EB8"/>
    <w:rsid w:val="00422216"/>
    <w:rsid w:val="00424FA1"/>
    <w:rsid w:val="004310CA"/>
    <w:rsid w:val="0043261A"/>
    <w:rsid w:val="00432A9A"/>
    <w:rsid w:val="00432F92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407"/>
    <w:rsid w:val="004868F6"/>
    <w:rsid w:val="004914A3"/>
    <w:rsid w:val="0049738D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0A82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47C1"/>
    <w:rsid w:val="00526872"/>
    <w:rsid w:val="00527A86"/>
    <w:rsid w:val="00530EDA"/>
    <w:rsid w:val="00534063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3866"/>
    <w:rsid w:val="0057400B"/>
    <w:rsid w:val="0057455D"/>
    <w:rsid w:val="00574D45"/>
    <w:rsid w:val="005805D1"/>
    <w:rsid w:val="005805F0"/>
    <w:rsid w:val="005823A4"/>
    <w:rsid w:val="00582C76"/>
    <w:rsid w:val="00582D90"/>
    <w:rsid w:val="005836DF"/>
    <w:rsid w:val="00584249"/>
    <w:rsid w:val="00584F71"/>
    <w:rsid w:val="005859B4"/>
    <w:rsid w:val="005859E6"/>
    <w:rsid w:val="005921F4"/>
    <w:rsid w:val="005924FF"/>
    <w:rsid w:val="005A2608"/>
    <w:rsid w:val="005B3A28"/>
    <w:rsid w:val="005B7ED3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0E3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56EB"/>
    <w:rsid w:val="0072213B"/>
    <w:rsid w:val="00723BB2"/>
    <w:rsid w:val="00726150"/>
    <w:rsid w:val="00730B49"/>
    <w:rsid w:val="00731427"/>
    <w:rsid w:val="00734418"/>
    <w:rsid w:val="007418F2"/>
    <w:rsid w:val="007431EE"/>
    <w:rsid w:val="00744A4A"/>
    <w:rsid w:val="007474A6"/>
    <w:rsid w:val="00747513"/>
    <w:rsid w:val="00750F5E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1A85"/>
    <w:rsid w:val="00777D2C"/>
    <w:rsid w:val="0078259B"/>
    <w:rsid w:val="00782899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E7962"/>
    <w:rsid w:val="007F1823"/>
    <w:rsid w:val="007F3CDA"/>
    <w:rsid w:val="007F3F51"/>
    <w:rsid w:val="007F4124"/>
    <w:rsid w:val="007F45F7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59C5"/>
    <w:rsid w:val="0082781B"/>
    <w:rsid w:val="0083321D"/>
    <w:rsid w:val="00833CE5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2DAC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2F0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472D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6936"/>
    <w:rsid w:val="00990DB8"/>
    <w:rsid w:val="00991034"/>
    <w:rsid w:val="00991A80"/>
    <w:rsid w:val="0099268A"/>
    <w:rsid w:val="009A5057"/>
    <w:rsid w:val="009A738D"/>
    <w:rsid w:val="009B019D"/>
    <w:rsid w:val="009B2936"/>
    <w:rsid w:val="009B4399"/>
    <w:rsid w:val="009B6CAA"/>
    <w:rsid w:val="009C07D4"/>
    <w:rsid w:val="009C17CB"/>
    <w:rsid w:val="009C5CD4"/>
    <w:rsid w:val="009C5E90"/>
    <w:rsid w:val="009C68CB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4D3E"/>
    <w:rsid w:val="009F753D"/>
    <w:rsid w:val="009F7A11"/>
    <w:rsid w:val="00A000DD"/>
    <w:rsid w:val="00A004D8"/>
    <w:rsid w:val="00A0247E"/>
    <w:rsid w:val="00A03338"/>
    <w:rsid w:val="00A04EE6"/>
    <w:rsid w:val="00A0596E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0528"/>
    <w:rsid w:val="00A83A0D"/>
    <w:rsid w:val="00A841CD"/>
    <w:rsid w:val="00A8488D"/>
    <w:rsid w:val="00A8499A"/>
    <w:rsid w:val="00A93EA4"/>
    <w:rsid w:val="00A95AE3"/>
    <w:rsid w:val="00A97CF5"/>
    <w:rsid w:val="00AA23C3"/>
    <w:rsid w:val="00AA26F6"/>
    <w:rsid w:val="00AA33AD"/>
    <w:rsid w:val="00AA43C8"/>
    <w:rsid w:val="00AA7E2A"/>
    <w:rsid w:val="00AB3CD7"/>
    <w:rsid w:val="00AB479A"/>
    <w:rsid w:val="00AB5339"/>
    <w:rsid w:val="00AB59CF"/>
    <w:rsid w:val="00AB7A11"/>
    <w:rsid w:val="00AC048F"/>
    <w:rsid w:val="00AC20CD"/>
    <w:rsid w:val="00AC3AE5"/>
    <w:rsid w:val="00AD1996"/>
    <w:rsid w:val="00AD6644"/>
    <w:rsid w:val="00AE0F30"/>
    <w:rsid w:val="00AE1081"/>
    <w:rsid w:val="00AE2957"/>
    <w:rsid w:val="00AE3182"/>
    <w:rsid w:val="00AE6E9B"/>
    <w:rsid w:val="00AE7A7A"/>
    <w:rsid w:val="00AF0976"/>
    <w:rsid w:val="00AF3371"/>
    <w:rsid w:val="00AF5FEE"/>
    <w:rsid w:val="00AF7EFF"/>
    <w:rsid w:val="00B00DCC"/>
    <w:rsid w:val="00B10202"/>
    <w:rsid w:val="00B1063E"/>
    <w:rsid w:val="00B10945"/>
    <w:rsid w:val="00B11043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1D86"/>
    <w:rsid w:val="00B53327"/>
    <w:rsid w:val="00B54AA9"/>
    <w:rsid w:val="00B55026"/>
    <w:rsid w:val="00B55E52"/>
    <w:rsid w:val="00B57CB5"/>
    <w:rsid w:val="00B60D60"/>
    <w:rsid w:val="00B66063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3945"/>
    <w:rsid w:val="00BA4ED9"/>
    <w:rsid w:val="00BA5752"/>
    <w:rsid w:val="00BA5D47"/>
    <w:rsid w:val="00BA5F44"/>
    <w:rsid w:val="00BB1924"/>
    <w:rsid w:val="00BB3A9B"/>
    <w:rsid w:val="00BB3FA5"/>
    <w:rsid w:val="00BB5AD2"/>
    <w:rsid w:val="00BB62DD"/>
    <w:rsid w:val="00BC2942"/>
    <w:rsid w:val="00BC393B"/>
    <w:rsid w:val="00BC45D6"/>
    <w:rsid w:val="00BD1FB8"/>
    <w:rsid w:val="00BD2C09"/>
    <w:rsid w:val="00BD49EB"/>
    <w:rsid w:val="00BD6609"/>
    <w:rsid w:val="00BE0F34"/>
    <w:rsid w:val="00BE2D63"/>
    <w:rsid w:val="00BE492A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1801"/>
    <w:rsid w:val="00C42739"/>
    <w:rsid w:val="00C44A13"/>
    <w:rsid w:val="00C50CA1"/>
    <w:rsid w:val="00C5159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01F5"/>
    <w:rsid w:val="00C9160C"/>
    <w:rsid w:val="00C94DD0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E15"/>
    <w:rsid w:val="00D069B0"/>
    <w:rsid w:val="00D079B0"/>
    <w:rsid w:val="00D07C07"/>
    <w:rsid w:val="00D104B5"/>
    <w:rsid w:val="00D11F99"/>
    <w:rsid w:val="00D1290A"/>
    <w:rsid w:val="00D132C7"/>
    <w:rsid w:val="00D248CB"/>
    <w:rsid w:val="00D2687C"/>
    <w:rsid w:val="00D31536"/>
    <w:rsid w:val="00D32DA5"/>
    <w:rsid w:val="00D35F92"/>
    <w:rsid w:val="00D419A2"/>
    <w:rsid w:val="00D42D10"/>
    <w:rsid w:val="00D45156"/>
    <w:rsid w:val="00D47734"/>
    <w:rsid w:val="00D51565"/>
    <w:rsid w:val="00D52F65"/>
    <w:rsid w:val="00D5317B"/>
    <w:rsid w:val="00D54338"/>
    <w:rsid w:val="00D55286"/>
    <w:rsid w:val="00D56F8E"/>
    <w:rsid w:val="00D57421"/>
    <w:rsid w:val="00D574E3"/>
    <w:rsid w:val="00D61444"/>
    <w:rsid w:val="00D62F2D"/>
    <w:rsid w:val="00D641F0"/>
    <w:rsid w:val="00D67079"/>
    <w:rsid w:val="00D675BC"/>
    <w:rsid w:val="00D6762B"/>
    <w:rsid w:val="00D676DC"/>
    <w:rsid w:val="00D7239D"/>
    <w:rsid w:val="00D73684"/>
    <w:rsid w:val="00D7738D"/>
    <w:rsid w:val="00D82C20"/>
    <w:rsid w:val="00D878E2"/>
    <w:rsid w:val="00D87A2C"/>
    <w:rsid w:val="00D92EA6"/>
    <w:rsid w:val="00D93348"/>
    <w:rsid w:val="00D94B4F"/>
    <w:rsid w:val="00DA3474"/>
    <w:rsid w:val="00DA466E"/>
    <w:rsid w:val="00DA4FAB"/>
    <w:rsid w:val="00DA6F0E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6FA2"/>
    <w:rsid w:val="00DD7467"/>
    <w:rsid w:val="00DE1A69"/>
    <w:rsid w:val="00DE52BC"/>
    <w:rsid w:val="00DE5BA7"/>
    <w:rsid w:val="00DE5EFF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419E"/>
    <w:rsid w:val="00E271A9"/>
    <w:rsid w:val="00E27F1D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1F95"/>
    <w:rsid w:val="00EB24EF"/>
    <w:rsid w:val="00EB5D94"/>
    <w:rsid w:val="00EB644D"/>
    <w:rsid w:val="00EC4793"/>
    <w:rsid w:val="00EC5A01"/>
    <w:rsid w:val="00EC71C8"/>
    <w:rsid w:val="00ED2174"/>
    <w:rsid w:val="00ED4EA8"/>
    <w:rsid w:val="00EE02C6"/>
    <w:rsid w:val="00EE0462"/>
    <w:rsid w:val="00EE30DB"/>
    <w:rsid w:val="00EE4213"/>
    <w:rsid w:val="00EE63B9"/>
    <w:rsid w:val="00EF1B4B"/>
    <w:rsid w:val="00EF48DC"/>
    <w:rsid w:val="00EF4D8D"/>
    <w:rsid w:val="00EF592F"/>
    <w:rsid w:val="00EF5D04"/>
    <w:rsid w:val="00EF7E89"/>
    <w:rsid w:val="00F024AE"/>
    <w:rsid w:val="00F046B8"/>
    <w:rsid w:val="00F06786"/>
    <w:rsid w:val="00F073DF"/>
    <w:rsid w:val="00F079A6"/>
    <w:rsid w:val="00F17837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5CED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5CF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</w:rPr>
  </w:style>
  <w:style w:type="paragraph" w:styleId="1">
    <w:name w:val="heading 1"/>
    <w:basedOn w:val="a1"/>
    <w:link w:val="1Char"/>
    <w:uiPriority w:val="9"/>
    <w:qFormat/>
    <w:rsid w:val="00527A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rsid w:val="001640D3"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rsid w:val="00E670B1"/>
    <w:pPr>
      <w:keepNext/>
      <w:keepLines/>
      <w:spacing w:beforeLines="50" w:afterLines="50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527A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rsid w:val="001640D3"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rsid w:val="00E670B1"/>
    <w:rPr>
      <w:rFonts w:ascii="Times New Roman" w:eastAsia="仿宋" w:hAnsi="Times New Roman"/>
      <w:b/>
      <w:bCs/>
      <w:sz w:val="32"/>
      <w:szCs w:val="32"/>
    </w:rPr>
  </w:style>
  <w:style w:type="paragraph" w:styleId="a5">
    <w:name w:val="List Paragraph"/>
    <w:basedOn w:val="a1"/>
    <w:rsid w:val="001A0133"/>
    <w:pPr>
      <w:ind w:firstLine="420"/>
    </w:pPr>
  </w:style>
  <w:style w:type="paragraph" w:styleId="a6">
    <w:name w:val="Date"/>
    <w:basedOn w:val="a1"/>
    <w:next w:val="a1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2"/>
    <w:link w:val="a6"/>
    <w:uiPriority w:val="99"/>
    <w:semiHidden/>
    <w:rsid w:val="001C55DF"/>
    <w:rPr>
      <w:rFonts w:ascii="Calibri" w:eastAsia="宋体" w:hAnsi="Calibri" w:cs="Times New Roman"/>
    </w:rPr>
  </w:style>
  <w:style w:type="paragraph" w:styleId="a7">
    <w:name w:val="header"/>
    <w:basedOn w:val="a1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36590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1"/>
    <w:link w:val="Char2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1"/>
    <w:link w:val="Char3"/>
    <w:unhideWhenUsed/>
    <w:rsid w:val="00877E41"/>
    <w:rPr>
      <w:sz w:val="18"/>
      <w:szCs w:val="18"/>
    </w:rPr>
  </w:style>
  <w:style w:type="character" w:customStyle="1" w:styleId="Char3">
    <w:name w:val="批注框文本 Char"/>
    <w:basedOn w:val="a2"/>
    <w:link w:val="aa"/>
    <w:rsid w:val="00877E41"/>
    <w:rPr>
      <w:rFonts w:ascii="Calibri" w:eastAsia="宋体" w:hAnsi="Calibri" w:cs="Times New Roman"/>
      <w:sz w:val="18"/>
      <w:szCs w:val="18"/>
    </w:rPr>
  </w:style>
  <w:style w:type="paragraph" w:styleId="ab">
    <w:name w:val="Normal Indent"/>
    <w:basedOn w:val="a1"/>
    <w:rsid w:val="001908E3"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pstyleclass">
    <w:name w:val="pstyleclass"/>
    <w:basedOn w:val="a1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2"/>
    <w:uiPriority w:val="99"/>
    <w:unhideWhenUsed/>
    <w:rsid w:val="00E15234"/>
    <w:rPr>
      <w:color w:val="0000FF"/>
      <w:u w:val="single"/>
    </w:rPr>
  </w:style>
  <w:style w:type="character" w:styleId="ad">
    <w:name w:val="FollowedHyperlink"/>
    <w:basedOn w:val="a2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1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  <w:rsid w:val="00F67814"/>
  </w:style>
  <w:style w:type="paragraph" w:styleId="ae">
    <w:name w:val="Plain Text"/>
    <w:basedOn w:val="a1"/>
    <w:link w:val="Char4"/>
    <w:unhideWhenUsed/>
    <w:rsid w:val="00225D91"/>
    <w:rPr>
      <w:rFonts w:ascii="宋体" w:hAnsi="Courier New" w:cs="Courier New"/>
      <w:szCs w:val="21"/>
    </w:rPr>
  </w:style>
  <w:style w:type="character" w:customStyle="1" w:styleId="Char4">
    <w:name w:val="纯文本 Char"/>
    <w:basedOn w:val="a2"/>
    <w:link w:val="ae"/>
    <w:rsid w:val="00225D91"/>
    <w:rPr>
      <w:rFonts w:ascii="宋体" w:eastAsia="宋体" w:hAnsi="Courier New" w:cs="Courier New"/>
      <w:szCs w:val="21"/>
    </w:rPr>
  </w:style>
  <w:style w:type="table" w:styleId="af">
    <w:name w:val="Table Grid"/>
    <w:basedOn w:val="a3"/>
    <w:uiPriority w:val="39"/>
    <w:qFormat/>
    <w:rsid w:val="004742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段"/>
    <w:link w:val="CharChar"/>
    <w:qFormat/>
    <w:rsid w:val="00527A86"/>
    <w:pPr>
      <w:autoSpaceDE w:val="0"/>
      <w:autoSpaceDN w:val="0"/>
      <w:ind w:firstLineChars="200" w:firstLine="200"/>
      <w:jc w:val="both"/>
    </w:pPr>
    <w:rPr>
      <w:rFonts w:ascii="宋体" w:eastAsia="宋体" w:hAnsi="Calibri" w:cs="宋体"/>
      <w:kern w:val="0"/>
      <w:szCs w:val="21"/>
    </w:rPr>
  </w:style>
  <w:style w:type="character" w:customStyle="1" w:styleId="ellipsistext">
    <w:name w:val="ellipsistext"/>
    <w:rsid w:val="00527A86"/>
  </w:style>
  <w:style w:type="paragraph" w:customStyle="1" w:styleId="TableParagraph">
    <w:name w:val="Table Paragraph"/>
    <w:basedOn w:val="a1"/>
    <w:uiPriority w:val="1"/>
    <w:rsid w:val="00527A86"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5">
    <w:name w:val="段 Char"/>
    <w:rsid w:val="00527A8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Cs w:val="24"/>
    </w:rPr>
  </w:style>
  <w:style w:type="paragraph" w:styleId="af1">
    <w:name w:val="Document Map"/>
    <w:basedOn w:val="a1"/>
    <w:link w:val="Char6"/>
    <w:rsid w:val="00527A86"/>
    <w:rPr>
      <w:rFonts w:ascii="宋体" w:hAnsiTheme="minorHAnsi" w:cstheme="minorBidi"/>
      <w:sz w:val="18"/>
      <w:szCs w:val="18"/>
    </w:rPr>
  </w:style>
  <w:style w:type="character" w:customStyle="1" w:styleId="Char6">
    <w:name w:val="文档结构图 Char"/>
    <w:basedOn w:val="a2"/>
    <w:link w:val="af1"/>
    <w:rsid w:val="00527A86"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0"/>
    <w:rsid w:val="00527A86"/>
    <w:pPr>
      <w:widowControl/>
      <w:numPr>
        <w:ilvl w:val="3"/>
        <w:numId w:val="3"/>
      </w:numPr>
      <w:outlineLvl w:val="3"/>
    </w:pPr>
    <w:rPr>
      <w:rFonts w:ascii="黑体" w:eastAsia="黑体"/>
      <w:kern w:val="0"/>
      <w:szCs w:val="20"/>
    </w:rPr>
  </w:style>
  <w:style w:type="paragraph" w:styleId="af2">
    <w:name w:val="annotation text"/>
    <w:basedOn w:val="a1"/>
    <w:link w:val="Char7"/>
    <w:rsid w:val="00527A86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7">
    <w:name w:val="批注文字 Char"/>
    <w:basedOn w:val="a2"/>
    <w:link w:val="af2"/>
    <w:rsid w:val="00527A86"/>
    <w:rPr>
      <w:szCs w:val="24"/>
    </w:rPr>
  </w:style>
  <w:style w:type="paragraph" w:styleId="af3">
    <w:name w:val="annotation subject"/>
    <w:basedOn w:val="af2"/>
    <w:next w:val="af2"/>
    <w:link w:val="Char8"/>
    <w:rsid w:val="00527A86"/>
    <w:rPr>
      <w:rFonts w:ascii="Times New Roman" w:eastAsia="宋体" w:hAnsi="Times New Roman" w:cs="Times New Roman"/>
      <w:b/>
      <w:bCs/>
    </w:rPr>
  </w:style>
  <w:style w:type="character" w:customStyle="1" w:styleId="Char8">
    <w:name w:val="批注主题 Char"/>
    <w:basedOn w:val="Char7"/>
    <w:link w:val="af3"/>
    <w:rsid w:val="00527A86"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rsid w:val="00527A86"/>
    <w:pPr>
      <w:ind w:firstLine="420"/>
    </w:pPr>
    <w:rPr>
      <w:szCs w:val="21"/>
    </w:rPr>
  </w:style>
  <w:style w:type="character" w:customStyle="1" w:styleId="font01">
    <w:name w:val="font01"/>
    <w:rsid w:val="00527A86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31">
    <w:name w:val="font31"/>
    <w:rsid w:val="00527A86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font11">
    <w:name w:val="font11"/>
    <w:rsid w:val="00527A86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41">
    <w:name w:val="font41"/>
    <w:rsid w:val="00527A86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text0">
    <w:name w:val="text0"/>
    <w:rsid w:val="008A3FD8"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0"/>
    <w:rsid w:val="008A3FD8"/>
    <w:pPr>
      <w:numPr>
        <w:numId w:val="1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4">
    <w:name w:val="三级条标题"/>
    <w:basedOn w:val="a"/>
    <w:next w:val="af0"/>
    <w:rsid w:val="00540229"/>
    <w:pPr>
      <w:numPr>
        <w:ilvl w:val="0"/>
        <w:numId w:val="0"/>
      </w:numPr>
      <w:outlineLvl w:val="4"/>
    </w:pPr>
  </w:style>
  <w:style w:type="paragraph" w:customStyle="1" w:styleId="af5">
    <w:name w:val="一级条标题"/>
    <w:basedOn w:val="af6"/>
    <w:next w:val="af0"/>
    <w:rsid w:val="00540229"/>
    <w:pPr>
      <w:spacing w:beforeLines="0" w:afterLines="0"/>
      <w:outlineLvl w:val="2"/>
    </w:pPr>
  </w:style>
  <w:style w:type="paragraph" w:customStyle="1" w:styleId="af6">
    <w:name w:val="章标题"/>
    <w:next w:val="af0"/>
    <w:rsid w:val="00540229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7">
    <w:name w:val="五级条标题"/>
    <w:basedOn w:val="af8"/>
    <w:next w:val="af0"/>
    <w:rsid w:val="00540229"/>
    <w:pPr>
      <w:outlineLvl w:val="6"/>
    </w:pPr>
  </w:style>
  <w:style w:type="paragraph" w:customStyle="1" w:styleId="af8">
    <w:name w:val="四级条标题"/>
    <w:basedOn w:val="af4"/>
    <w:next w:val="af0"/>
    <w:rsid w:val="00540229"/>
    <w:pPr>
      <w:outlineLvl w:val="5"/>
    </w:pPr>
  </w:style>
  <w:style w:type="paragraph" w:customStyle="1" w:styleId="af9">
    <w:name w:val="前言、引言标题"/>
    <w:next w:val="a1"/>
    <w:rsid w:val="00540229"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tpccontent1">
    <w:name w:val="tpc_content1"/>
    <w:rsid w:val="00FD296F"/>
    <w:rPr>
      <w:sz w:val="20"/>
      <w:szCs w:val="20"/>
    </w:rPr>
  </w:style>
  <w:style w:type="character" w:customStyle="1" w:styleId="afa">
    <w:name w:val="纯文本 字符"/>
    <w:rsid w:val="00FD296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rsid w:val="00DD6FA2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51">
    <w:name w:val="font51"/>
    <w:basedOn w:val="a2"/>
    <w:rsid w:val="00DD6FA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customStyle="1" w:styleId="afb">
    <w:name w:val="目次、索引正文"/>
    <w:rsid w:val="00DD6FA2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uiPriority w:val="99"/>
    <w:rsid w:val="00C9160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5">
    <w:name w:val="表5号"/>
    <w:basedOn w:val="a1"/>
    <w:link w:val="5Char"/>
    <w:qFormat/>
    <w:rsid w:val="001758B9"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c">
    <w:name w:val="附：对比表"/>
    <w:basedOn w:val="5"/>
    <w:link w:val="Char9"/>
    <w:qFormat/>
    <w:rsid w:val="001758B9"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rsid w:val="001758B9"/>
    <w:rPr>
      <w:rFonts w:ascii="Times New Roman" w:eastAsia="仿宋" w:hAnsi="Times New Roman" w:cs="Times New Roman"/>
    </w:rPr>
  </w:style>
  <w:style w:type="paragraph" w:customStyle="1" w:styleId="afd">
    <w:name w:val="表题"/>
    <w:basedOn w:val="a1"/>
    <w:link w:val="Chara"/>
    <w:qFormat/>
    <w:rsid w:val="001758B9"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c"/>
    <w:rsid w:val="001758B9"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sid w:val="00011FE6"/>
    <w:rPr>
      <w:color w:val="000000" w:themeColor="text1"/>
      <w:sz w:val="18"/>
    </w:rPr>
  </w:style>
  <w:style w:type="character" w:customStyle="1" w:styleId="Chara">
    <w:name w:val="表题 Char"/>
    <w:basedOn w:val="a2"/>
    <w:link w:val="afd"/>
    <w:rsid w:val="001758B9"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sid w:val="00011FE6"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rsid w:val="00404EE2"/>
    <w:rPr>
      <w:rFonts w:ascii="宋体"/>
      <w:kern w:val="2"/>
      <w:sz w:val="21"/>
    </w:rPr>
  </w:style>
  <w:style w:type="character" w:customStyle="1" w:styleId="skip">
    <w:name w:val="skip"/>
    <w:basedOn w:val="a2"/>
    <w:rsid w:val="009C7416"/>
  </w:style>
  <w:style w:type="character" w:customStyle="1" w:styleId="Char2">
    <w:name w:val="普通(网站) Char"/>
    <w:link w:val="a9"/>
    <w:rsid w:val="009C7416"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0"/>
    <w:qFormat/>
    <w:locked/>
    <w:rsid w:val="00D07C07"/>
    <w:rPr>
      <w:rFonts w:ascii="宋体" w:eastAsia="宋体" w:hAnsi="Calibri" w:cs="宋体"/>
      <w:kern w:val="0"/>
      <w:szCs w:val="21"/>
    </w:rPr>
  </w:style>
  <w:style w:type="character" w:styleId="afe">
    <w:name w:val="annotation reference"/>
    <w:basedOn w:val="a2"/>
    <w:uiPriority w:val="99"/>
    <w:semiHidden/>
    <w:unhideWhenUsed/>
    <w:rsid w:val="005360F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5CF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</w:rPr>
  </w:style>
  <w:style w:type="paragraph" w:styleId="1">
    <w:name w:val="heading 1"/>
    <w:basedOn w:val="a1"/>
    <w:link w:val="1Char"/>
    <w:uiPriority w:val="9"/>
    <w:qFormat/>
    <w:rsid w:val="00527A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rsid w:val="001640D3"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rsid w:val="00E670B1"/>
    <w:pPr>
      <w:keepNext/>
      <w:keepLines/>
      <w:spacing w:beforeLines="50" w:afterLines="50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527A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rsid w:val="001640D3"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rsid w:val="00E670B1"/>
    <w:rPr>
      <w:rFonts w:ascii="Times New Roman" w:eastAsia="仿宋" w:hAnsi="Times New Roman"/>
      <w:b/>
      <w:bCs/>
      <w:sz w:val="32"/>
      <w:szCs w:val="32"/>
    </w:rPr>
  </w:style>
  <w:style w:type="paragraph" w:styleId="a5">
    <w:name w:val="List Paragraph"/>
    <w:basedOn w:val="a1"/>
    <w:rsid w:val="001A0133"/>
    <w:pPr>
      <w:ind w:firstLine="420"/>
    </w:pPr>
  </w:style>
  <w:style w:type="paragraph" w:styleId="a6">
    <w:name w:val="Date"/>
    <w:basedOn w:val="a1"/>
    <w:next w:val="a1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2"/>
    <w:link w:val="a6"/>
    <w:uiPriority w:val="99"/>
    <w:semiHidden/>
    <w:rsid w:val="001C55DF"/>
    <w:rPr>
      <w:rFonts w:ascii="Calibri" w:eastAsia="宋体" w:hAnsi="Calibri" w:cs="Times New Roman"/>
    </w:rPr>
  </w:style>
  <w:style w:type="paragraph" w:styleId="a7">
    <w:name w:val="header"/>
    <w:basedOn w:val="a1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36590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1"/>
    <w:link w:val="Char2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1"/>
    <w:link w:val="Char3"/>
    <w:unhideWhenUsed/>
    <w:rsid w:val="00877E41"/>
    <w:rPr>
      <w:sz w:val="18"/>
      <w:szCs w:val="18"/>
    </w:rPr>
  </w:style>
  <w:style w:type="character" w:customStyle="1" w:styleId="Char3">
    <w:name w:val="批注框文本 Char"/>
    <w:basedOn w:val="a2"/>
    <w:link w:val="aa"/>
    <w:rsid w:val="00877E41"/>
    <w:rPr>
      <w:rFonts w:ascii="Calibri" w:eastAsia="宋体" w:hAnsi="Calibri" w:cs="Times New Roman"/>
      <w:sz w:val="18"/>
      <w:szCs w:val="18"/>
    </w:rPr>
  </w:style>
  <w:style w:type="paragraph" w:styleId="ab">
    <w:name w:val="Normal Indent"/>
    <w:basedOn w:val="a1"/>
    <w:rsid w:val="001908E3"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pstyleclass">
    <w:name w:val="pstyleclass"/>
    <w:basedOn w:val="a1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2"/>
    <w:uiPriority w:val="99"/>
    <w:unhideWhenUsed/>
    <w:rsid w:val="00E15234"/>
    <w:rPr>
      <w:color w:val="0000FF"/>
      <w:u w:val="single"/>
    </w:rPr>
  </w:style>
  <w:style w:type="character" w:styleId="ad">
    <w:name w:val="FollowedHyperlink"/>
    <w:basedOn w:val="a2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1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  <w:rsid w:val="00F67814"/>
  </w:style>
  <w:style w:type="paragraph" w:styleId="ae">
    <w:name w:val="Plain Text"/>
    <w:basedOn w:val="a1"/>
    <w:link w:val="Char4"/>
    <w:unhideWhenUsed/>
    <w:rsid w:val="00225D91"/>
    <w:rPr>
      <w:rFonts w:ascii="宋体" w:hAnsi="Courier New" w:cs="Courier New"/>
      <w:szCs w:val="21"/>
    </w:rPr>
  </w:style>
  <w:style w:type="character" w:customStyle="1" w:styleId="Char4">
    <w:name w:val="纯文本 Char"/>
    <w:basedOn w:val="a2"/>
    <w:link w:val="ae"/>
    <w:rsid w:val="00225D91"/>
    <w:rPr>
      <w:rFonts w:ascii="宋体" w:eastAsia="宋体" w:hAnsi="Courier New" w:cs="Courier New"/>
      <w:szCs w:val="21"/>
    </w:rPr>
  </w:style>
  <w:style w:type="table" w:styleId="af">
    <w:name w:val="Table Grid"/>
    <w:basedOn w:val="a3"/>
    <w:uiPriority w:val="39"/>
    <w:qFormat/>
    <w:rsid w:val="004742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段"/>
    <w:link w:val="CharChar"/>
    <w:qFormat/>
    <w:rsid w:val="00527A86"/>
    <w:pPr>
      <w:autoSpaceDE w:val="0"/>
      <w:autoSpaceDN w:val="0"/>
      <w:ind w:firstLineChars="200" w:firstLine="200"/>
      <w:jc w:val="both"/>
    </w:pPr>
    <w:rPr>
      <w:rFonts w:ascii="宋体" w:eastAsia="宋体" w:hAnsi="Calibri" w:cs="宋体"/>
      <w:kern w:val="0"/>
      <w:szCs w:val="21"/>
    </w:rPr>
  </w:style>
  <w:style w:type="character" w:customStyle="1" w:styleId="ellipsistext">
    <w:name w:val="ellipsistext"/>
    <w:rsid w:val="00527A86"/>
  </w:style>
  <w:style w:type="paragraph" w:customStyle="1" w:styleId="TableParagraph">
    <w:name w:val="Table Paragraph"/>
    <w:basedOn w:val="a1"/>
    <w:uiPriority w:val="1"/>
    <w:rsid w:val="00527A86"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5">
    <w:name w:val="段 Char"/>
    <w:rsid w:val="00527A8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Cs w:val="24"/>
    </w:rPr>
  </w:style>
  <w:style w:type="paragraph" w:styleId="af1">
    <w:name w:val="Document Map"/>
    <w:basedOn w:val="a1"/>
    <w:link w:val="Char6"/>
    <w:rsid w:val="00527A86"/>
    <w:rPr>
      <w:rFonts w:ascii="宋体" w:hAnsiTheme="minorHAnsi" w:cstheme="minorBidi"/>
      <w:sz w:val="18"/>
      <w:szCs w:val="18"/>
    </w:rPr>
  </w:style>
  <w:style w:type="character" w:customStyle="1" w:styleId="Char6">
    <w:name w:val="文档结构图 Char"/>
    <w:basedOn w:val="a2"/>
    <w:link w:val="af1"/>
    <w:rsid w:val="00527A86"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0"/>
    <w:rsid w:val="00527A86"/>
    <w:pPr>
      <w:widowControl/>
      <w:numPr>
        <w:ilvl w:val="3"/>
        <w:numId w:val="3"/>
      </w:numPr>
      <w:outlineLvl w:val="3"/>
    </w:pPr>
    <w:rPr>
      <w:rFonts w:ascii="黑体" w:eastAsia="黑体"/>
      <w:kern w:val="0"/>
      <w:szCs w:val="20"/>
    </w:rPr>
  </w:style>
  <w:style w:type="paragraph" w:styleId="af2">
    <w:name w:val="annotation text"/>
    <w:basedOn w:val="a1"/>
    <w:link w:val="Char7"/>
    <w:rsid w:val="00527A86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7">
    <w:name w:val="批注文字 Char"/>
    <w:basedOn w:val="a2"/>
    <w:link w:val="af2"/>
    <w:rsid w:val="00527A86"/>
    <w:rPr>
      <w:szCs w:val="24"/>
    </w:rPr>
  </w:style>
  <w:style w:type="paragraph" w:styleId="af3">
    <w:name w:val="annotation subject"/>
    <w:basedOn w:val="af2"/>
    <w:next w:val="af2"/>
    <w:link w:val="Char8"/>
    <w:rsid w:val="00527A86"/>
    <w:rPr>
      <w:rFonts w:ascii="Times New Roman" w:eastAsia="宋体" w:hAnsi="Times New Roman" w:cs="Times New Roman"/>
      <w:b/>
      <w:bCs/>
    </w:rPr>
  </w:style>
  <w:style w:type="character" w:customStyle="1" w:styleId="Char8">
    <w:name w:val="批注主题 Char"/>
    <w:basedOn w:val="Char7"/>
    <w:link w:val="af3"/>
    <w:rsid w:val="00527A86"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rsid w:val="00527A86"/>
    <w:pPr>
      <w:ind w:firstLine="420"/>
    </w:pPr>
    <w:rPr>
      <w:szCs w:val="21"/>
    </w:rPr>
  </w:style>
  <w:style w:type="character" w:customStyle="1" w:styleId="font01">
    <w:name w:val="font01"/>
    <w:rsid w:val="00527A86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31">
    <w:name w:val="font31"/>
    <w:rsid w:val="00527A86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font11">
    <w:name w:val="font11"/>
    <w:rsid w:val="00527A86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41">
    <w:name w:val="font41"/>
    <w:rsid w:val="00527A86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text0">
    <w:name w:val="text0"/>
    <w:rsid w:val="008A3FD8"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0"/>
    <w:rsid w:val="008A3FD8"/>
    <w:pPr>
      <w:numPr>
        <w:numId w:val="1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4">
    <w:name w:val="三级条标题"/>
    <w:basedOn w:val="a"/>
    <w:next w:val="af0"/>
    <w:rsid w:val="00540229"/>
    <w:pPr>
      <w:numPr>
        <w:ilvl w:val="0"/>
        <w:numId w:val="0"/>
      </w:numPr>
      <w:outlineLvl w:val="4"/>
    </w:pPr>
  </w:style>
  <w:style w:type="paragraph" w:customStyle="1" w:styleId="af5">
    <w:name w:val="一级条标题"/>
    <w:basedOn w:val="af6"/>
    <w:next w:val="af0"/>
    <w:rsid w:val="00540229"/>
    <w:pPr>
      <w:spacing w:beforeLines="0" w:afterLines="0"/>
      <w:outlineLvl w:val="2"/>
    </w:pPr>
  </w:style>
  <w:style w:type="paragraph" w:customStyle="1" w:styleId="af6">
    <w:name w:val="章标题"/>
    <w:next w:val="af0"/>
    <w:rsid w:val="00540229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7">
    <w:name w:val="五级条标题"/>
    <w:basedOn w:val="af8"/>
    <w:next w:val="af0"/>
    <w:rsid w:val="00540229"/>
    <w:pPr>
      <w:outlineLvl w:val="6"/>
    </w:pPr>
  </w:style>
  <w:style w:type="paragraph" w:customStyle="1" w:styleId="af8">
    <w:name w:val="四级条标题"/>
    <w:basedOn w:val="af4"/>
    <w:next w:val="af0"/>
    <w:rsid w:val="00540229"/>
    <w:pPr>
      <w:outlineLvl w:val="5"/>
    </w:pPr>
  </w:style>
  <w:style w:type="paragraph" w:customStyle="1" w:styleId="af9">
    <w:name w:val="前言、引言标题"/>
    <w:next w:val="a1"/>
    <w:rsid w:val="00540229"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tpccontent1">
    <w:name w:val="tpc_content1"/>
    <w:rsid w:val="00FD296F"/>
    <w:rPr>
      <w:sz w:val="20"/>
      <w:szCs w:val="20"/>
    </w:rPr>
  </w:style>
  <w:style w:type="character" w:customStyle="1" w:styleId="afa">
    <w:name w:val="纯文本 字符"/>
    <w:rsid w:val="00FD296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rsid w:val="00DD6FA2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51">
    <w:name w:val="font51"/>
    <w:basedOn w:val="a2"/>
    <w:rsid w:val="00DD6FA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customStyle="1" w:styleId="afb">
    <w:name w:val="目次、索引正文"/>
    <w:rsid w:val="00DD6FA2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uiPriority w:val="99"/>
    <w:rsid w:val="00C9160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5">
    <w:name w:val="表5号"/>
    <w:basedOn w:val="a1"/>
    <w:link w:val="5Char"/>
    <w:qFormat/>
    <w:rsid w:val="001758B9"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c">
    <w:name w:val="附：对比表"/>
    <w:basedOn w:val="5"/>
    <w:link w:val="Char9"/>
    <w:qFormat/>
    <w:rsid w:val="001758B9"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rsid w:val="001758B9"/>
    <w:rPr>
      <w:rFonts w:ascii="Times New Roman" w:eastAsia="仿宋" w:hAnsi="Times New Roman" w:cs="Times New Roman"/>
    </w:rPr>
  </w:style>
  <w:style w:type="paragraph" w:customStyle="1" w:styleId="afd">
    <w:name w:val="表题"/>
    <w:basedOn w:val="a1"/>
    <w:link w:val="Chara"/>
    <w:qFormat/>
    <w:rsid w:val="001758B9"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c"/>
    <w:rsid w:val="001758B9"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sid w:val="00011FE6"/>
    <w:rPr>
      <w:color w:val="000000" w:themeColor="text1"/>
      <w:sz w:val="18"/>
    </w:rPr>
  </w:style>
  <w:style w:type="character" w:customStyle="1" w:styleId="Chara">
    <w:name w:val="表题 Char"/>
    <w:basedOn w:val="a2"/>
    <w:link w:val="afd"/>
    <w:rsid w:val="001758B9"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sid w:val="00011FE6"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rsid w:val="00404EE2"/>
    <w:rPr>
      <w:rFonts w:ascii="宋体"/>
      <w:kern w:val="2"/>
      <w:sz w:val="21"/>
    </w:rPr>
  </w:style>
  <w:style w:type="character" w:customStyle="1" w:styleId="skip">
    <w:name w:val="skip"/>
    <w:basedOn w:val="a2"/>
    <w:rsid w:val="009C7416"/>
  </w:style>
  <w:style w:type="character" w:customStyle="1" w:styleId="Char2">
    <w:name w:val="普通(网站) Char"/>
    <w:link w:val="a9"/>
    <w:rsid w:val="009C7416"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0"/>
    <w:qFormat/>
    <w:locked/>
    <w:rsid w:val="00D07C07"/>
    <w:rPr>
      <w:rFonts w:ascii="宋体" w:eastAsia="宋体" w:hAnsi="Calibri" w:cs="宋体"/>
      <w:kern w:val="0"/>
      <w:szCs w:val="21"/>
    </w:rPr>
  </w:style>
  <w:style w:type="character" w:styleId="afe">
    <w:name w:val="annotation reference"/>
    <w:basedOn w:val="a2"/>
    <w:uiPriority w:val="99"/>
    <w:semiHidden/>
    <w:unhideWhenUsed/>
    <w:rsid w:val="005360F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265D-2A1E-4761-AF93-706A3ED4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2</cp:revision>
  <cp:lastPrinted>2021-10-19T01:34:00Z</cp:lastPrinted>
  <dcterms:created xsi:type="dcterms:W3CDTF">2022-04-02T02:31:00Z</dcterms:created>
  <dcterms:modified xsi:type="dcterms:W3CDTF">2022-04-02T02:31:00Z</dcterms:modified>
</cp:coreProperties>
</file>