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A4816" w14:paraId="416A17F8" w14:textId="77777777">
        <w:tc>
          <w:tcPr>
            <w:tcW w:w="509" w:type="dxa"/>
          </w:tcPr>
          <w:bookmarkStart w:id="0" w:name="NEW_STAND_NAME"/>
          <w:bookmarkStart w:id="1" w:name="BookMark4"/>
          <w:p w14:paraId="0B4A5D39" w14:textId="77777777" w:rsidR="009A4816"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2A40F20" wp14:editId="7AE52D4A">
                      <wp:simplePos x="0" y="0"/>
                      <wp:positionH relativeFrom="page">
                        <wp:posOffset>38100</wp:posOffset>
                      </wp:positionH>
                      <wp:positionV relativeFrom="page">
                        <wp:posOffset>8898890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pt;margin-top:700.7pt;height:0pt;width:481.9pt;mso-position-horizontal-relative:page;mso-position-vertical-relative:page;z-index:251660288;mso-width-relative:page;mso-height-relative:page;" filled="f" stroked="t" coordsize="21600,21600" o:gfxdata="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a9TNbWAAAACwEA&#10;AA8AAAAAAAAAAQAgAAAAIgAAAGRycy9kb3ducmV2LnhtbFBLAQIUABQAAAAIAIdO4kADNQzm4wEA&#10;AKoDAAAOAAAAAAAAAAEAIAAAACUBAABkcnMvZTJvRG9jLnhtbFBLBQYAAAAABgAGAFkBAAB6BQAA&#10;AAA=&#10;">
                      <v:fill on="f" focussize="0,0"/>
                      <v:stroke color="#000000" joinstyle="round"/>
                      <v:imagedata o:title=""/>
                      <o:lock v:ext="edit" aspectratio="f"/>
                      <w10:anchorlock/>
                    </v:line>
                  </w:pict>
                </mc:Fallback>
              </mc:AlternateContent>
            </w:r>
            <w:r>
              <w:rPr>
                <w:rFonts w:ascii="Times New Roman" w:eastAsia="黑体" w:hAnsi="Times New Roman" w:hint="eastAsia"/>
                <w:sz w:val="21"/>
                <w:szCs w:val="21"/>
              </w:rPr>
              <w:t>ICS</w:t>
            </w:r>
            <w:r>
              <w:rPr>
                <w:rFonts w:ascii="黑体" w:eastAsia="黑体" w:hAnsi="黑体" w:hint="eastAsia"/>
                <w:sz w:val="21"/>
                <w:szCs w:val="21"/>
              </w:rPr>
              <w:t xml:space="preserve">  </w:t>
            </w:r>
          </w:p>
        </w:tc>
        <w:tc>
          <w:tcPr>
            <w:tcW w:w="8855" w:type="dxa"/>
          </w:tcPr>
          <w:p w14:paraId="3EE71053" w14:textId="77777777" w:rsidR="009A4816"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fldChar w:fldCharType="begin">
                <w:ffData>
                  <w:name w:val="ICS"/>
                  <w:enabled/>
                  <w:calcOnExit w:val="0"/>
                  <w:textInput>
                    <w:default w:val="点击此处添加ICS号"/>
                  </w:textInput>
                </w:ffData>
              </w:fldChar>
            </w:r>
            <w:bookmarkStart w:id="2" w:name="ICS"/>
            <w:r>
              <w:rPr>
                <w:rFonts w:ascii="黑体" w:eastAsia="黑体" w:hAnsi="黑体" w:hint="eastAsia"/>
                <w:sz w:val="21"/>
                <w:szCs w:val="21"/>
              </w:rPr>
              <w:instrText xml:space="preserve"> FORMTEXT </w:instrText>
            </w:r>
            <w:r>
              <w:rPr>
                <w:rFonts w:ascii="黑体" w:eastAsia="黑体" w:hAnsi="黑体" w:hint="eastAsia"/>
                <w:sz w:val="21"/>
                <w:szCs w:val="21"/>
              </w:rPr>
            </w:r>
            <w:r>
              <w:rPr>
                <w:rFonts w:ascii="黑体" w:eastAsia="黑体" w:hAnsi="黑体" w:hint="eastAsia"/>
                <w:sz w:val="21"/>
                <w:szCs w:val="21"/>
              </w:rPr>
              <w:fldChar w:fldCharType="separate"/>
            </w:r>
            <w:r>
              <w:rPr>
                <w:rFonts w:ascii="黑体" w:eastAsia="黑体" w:hAnsi="黑体" w:hint="eastAsia"/>
                <w:sz w:val="21"/>
                <w:szCs w:val="21"/>
              </w:rPr>
              <w:t>03.140</w:t>
            </w:r>
            <w:r>
              <w:rPr>
                <w:rFonts w:ascii="黑体" w:eastAsia="黑体" w:hAnsi="黑体" w:hint="eastAsia"/>
                <w:sz w:val="21"/>
                <w:szCs w:val="21"/>
              </w:rPr>
              <w:fldChar w:fldCharType="end"/>
            </w:r>
            <w:bookmarkEnd w:id="2"/>
          </w:p>
        </w:tc>
      </w:tr>
      <w:tr w:rsidR="009A4816" w14:paraId="7CDBB815" w14:textId="77777777">
        <w:tc>
          <w:tcPr>
            <w:tcW w:w="509" w:type="dxa"/>
          </w:tcPr>
          <w:p w14:paraId="1E265A71" w14:textId="77777777" w:rsidR="009A4816"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hint="eastAsia"/>
                <w:sz w:val="21"/>
                <w:szCs w:val="21"/>
              </w:rPr>
              <w:t xml:space="preserve">CCS </w:t>
            </w:r>
            <w:r>
              <w:rPr>
                <w:rFonts w:ascii="黑体" w:eastAsia="黑体" w:hAnsi="黑体" w:hint="eastAsia"/>
                <w:sz w:val="21"/>
                <w:szCs w:val="21"/>
              </w:rPr>
              <w:t xml:space="preserve"> </w:t>
            </w:r>
          </w:p>
        </w:tc>
        <w:tc>
          <w:tcPr>
            <w:tcW w:w="8855" w:type="dxa"/>
          </w:tcPr>
          <w:p w14:paraId="40685042" w14:textId="77777777" w:rsidR="009A4816"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hint="eastAsia"/>
                <w:sz w:val="21"/>
                <w:szCs w:val="21"/>
              </w:rPr>
              <w:fldChar w:fldCharType="begin">
                <w:ffData>
                  <w:name w:val="CSDN"/>
                  <w:enabled/>
                  <w:calcOnExit w:val="0"/>
                  <w:textInput>
                    <w:default w:val="点击此处添加CCS号"/>
                  </w:textInput>
                </w:ffData>
              </w:fldChar>
            </w:r>
            <w:bookmarkStart w:id="3" w:name="CSDN"/>
            <w:r>
              <w:rPr>
                <w:rFonts w:ascii="黑体" w:eastAsia="黑体" w:hAnsi="黑体" w:hint="eastAsia"/>
                <w:sz w:val="21"/>
                <w:szCs w:val="21"/>
              </w:rPr>
              <w:instrText xml:space="preserve"> FORMTEXT </w:instrText>
            </w:r>
            <w:r>
              <w:rPr>
                <w:rFonts w:ascii="黑体" w:eastAsia="黑体" w:hAnsi="黑体" w:hint="eastAsia"/>
                <w:sz w:val="21"/>
                <w:szCs w:val="21"/>
              </w:rPr>
            </w:r>
            <w:r>
              <w:rPr>
                <w:rFonts w:ascii="黑体" w:eastAsia="黑体" w:hAnsi="黑体" w:hint="eastAsia"/>
                <w:sz w:val="21"/>
                <w:szCs w:val="21"/>
              </w:rPr>
              <w:fldChar w:fldCharType="separate"/>
            </w:r>
            <w:r>
              <w:rPr>
                <w:rFonts w:ascii="黑体" w:eastAsia="黑体" w:hAnsi="黑体" w:hint="eastAsia"/>
                <w:sz w:val="21"/>
                <w:szCs w:val="21"/>
              </w:rPr>
              <w:t>A00     </w:t>
            </w:r>
            <w:r>
              <w:rPr>
                <w:rFonts w:ascii="黑体" w:eastAsia="黑体" w:hAnsi="黑体" w:hint="eastAsia"/>
                <w:sz w:val="21"/>
                <w:szCs w:val="21"/>
              </w:rPr>
              <w:fldChar w:fldCharType="end"/>
            </w:r>
            <w:bookmarkEnd w:id="3"/>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9A4816" w14:paraId="5D877EAD" w14:textId="77777777">
        <w:tc>
          <w:tcPr>
            <w:tcW w:w="6407" w:type="dxa"/>
          </w:tcPr>
          <w:p w14:paraId="1432021B" w14:textId="77777777" w:rsidR="009A4816" w:rsidRDefault="00000000">
            <w:pPr>
              <w:pStyle w:val="afffff0"/>
              <w:framePr w:w="0" w:hRule="auto" w:wrap="auto" w:hAnchor="text" w:xAlign="left" w:yAlign="inline" w:anchorLock="0"/>
              <w:rPr>
                <w:rFonts w:ascii="宋体" w:hAnsi="宋体"/>
                <w:kern w:val="2"/>
                <w:sz w:val="28"/>
                <w:szCs w:val="28"/>
              </w:rPr>
            </w:pPr>
            <w:bookmarkStart w:id="4" w:name="_Hlk26473981"/>
            <w:r>
              <w:rPr>
                <w:rFonts w:hint="eastAsia"/>
                <w:noProof/>
                <w:kern w:val="2"/>
                <w:szCs w:val="22"/>
              </w:rPr>
              <w:drawing>
                <wp:inline distT="0" distB="0" distL="0" distR="0" wp14:anchorId="45077AF3" wp14:editId="4B049AE9">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rFonts w:hint="eastAsia"/>
                <w:kern w:val="2"/>
                <w:sz w:val="21"/>
                <w:szCs w:val="21"/>
              </w:rPr>
              <w:t xml:space="preserve"> </w:t>
            </w:r>
            <w:r>
              <w:rPr>
                <w:rFonts w:hint="eastAsia"/>
                <w:kern w:val="2"/>
                <w:szCs w:val="22"/>
              </w:rPr>
              <w:fldChar w:fldCharType="begin">
                <w:ffData>
                  <w:name w:val="c1"/>
                  <w:enabled/>
                  <w:calcOnExit w:val="0"/>
                  <w:textInput>
                    <w:maxLength w:val="8"/>
                  </w:textInput>
                </w:ffData>
              </w:fldChar>
            </w:r>
            <w:bookmarkStart w:id="5" w:name="c1"/>
            <w:r>
              <w:rPr>
                <w:rFonts w:hint="eastAsia"/>
                <w:kern w:val="2"/>
                <w:szCs w:val="22"/>
              </w:rPr>
              <w:instrText xml:space="preserve"> FORMTEXT </w:instrText>
            </w:r>
            <w:r>
              <w:rPr>
                <w:rFonts w:hint="eastAsia"/>
                <w:kern w:val="2"/>
                <w:szCs w:val="22"/>
              </w:rPr>
            </w:r>
            <w:r>
              <w:rPr>
                <w:rFonts w:hint="eastAsia"/>
                <w:kern w:val="2"/>
                <w:szCs w:val="22"/>
              </w:rPr>
              <w:fldChar w:fldCharType="separate"/>
            </w:r>
            <w:r>
              <w:rPr>
                <w:rFonts w:hint="eastAsia"/>
                <w:kern w:val="2"/>
                <w:szCs w:val="22"/>
              </w:rPr>
              <w:t>3201</w:t>
            </w:r>
            <w:r>
              <w:rPr>
                <w:rFonts w:hint="eastAsia"/>
                <w:kern w:val="2"/>
                <w:szCs w:val="22"/>
              </w:rPr>
              <w:fldChar w:fldCharType="end"/>
            </w:r>
            <w:bookmarkEnd w:id="5"/>
          </w:p>
        </w:tc>
      </w:tr>
    </w:tbl>
    <w:p w14:paraId="3213ADE2" w14:textId="77777777" w:rsidR="009A4816" w:rsidRDefault="00000000">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6"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南京市</w:t>
      </w:r>
      <w:r>
        <w:rPr>
          <w:rFonts w:ascii="黑体" w:eastAsia="黑体"/>
          <w:b w:val="0"/>
          <w:w w:val="100"/>
          <w:sz w:val="48"/>
        </w:rPr>
        <w:fldChar w:fldCharType="end"/>
      </w:r>
      <w:bookmarkEnd w:id="6"/>
      <w:r>
        <w:rPr>
          <w:rFonts w:ascii="黑体" w:eastAsia="黑体" w:hAnsi="黑体" w:hint="eastAsia"/>
          <w:b w:val="0"/>
          <w:bCs w:val="0"/>
          <w:w w:val="100"/>
          <w:sz w:val="48"/>
          <w:szCs w:val="48"/>
        </w:rPr>
        <w:t>地方标准</w:t>
      </w:r>
    </w:p>
    <w:bookmarkEnd w:id="4"/>
    <w:p w14:paraId="38027452" w14:textId="77777777" w:rsidR="009A4816" w:rsidRDefault="00000000">
      <w:pPr>
        <w:pStyle w:val="affffffffff3"/>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7" w:name="文字1"/>
      <w:r>
        <w:rPr>
          <w:lang w:val="fr-FR"/>
        </w:rPr>
        <w:instrText xml:space="preserve"> FORMTEXT </w:instrText>
      </w:r>
      <w:r>
        <w:fldChar w:fldCharType="separate"/>
      </w:r>
      <w:r>
        <w:rPr>
          <w:lang w:val="fr-FR"/>
        </w:rPr>
        <w:t>XX/T</w:t>
      </w:r>
      <w:r>
        <w:fldChar w:fldCharType="end"/>
      </w:r>
      <w:bookmarkEnd w:id="7"/>
      <w:r>
        <w:rPr>
          <w:lang w:val="fr-FR"/>
        </w:rPr>
        <w:t xml:space="preserve"> </w:t>
      </w:r>
      <w:r>
        <w:fldChar w:fldCharType="begin">
          <w:ffData>
            <w:name w:val="NSTD_CODE_F"/>
            <w:enabled/>
            <w:calcOnExit w:val="0"/>
            <w:textInput>
              <w:default w:val="XXXX"/>
            </w:textInput>
          </w:ffData>
        </w:fldChar>
      </w:r>
      <w:bookmarkStart w:id="8" w:name="NSTD_CODE_F"/>
      <w:r>
        <w:rPr>
          <w:lang w:val="fr-FR"/>
        </w:rPr>
        <w:instrText xml:space="preserve"> FORMTEXT </w:instrText>
      </w:r>
      <w:r>
        <w:fldChar w:fldCharType="separate"/>
      </w:r>
      <w:r>
        <w:rPr>
          <w:lang w:val="fr-FR"/>
        </w:rPr>
        <w:t>XXXX</w:t>
      </w:r>
      <w:r>
        <w:fldChar w:fldCharType="end"/>
      </w:r>
      <w:bookmarkEnd w:id="8"/>
      <w:r>
        <w:rPr>
          <w:rFonts w:hAnsi="黑体"/>
          <w:lang w:val="fr-FR"/>
        </w:rPr>
        <w:t>—</w:t>
      </w:r>
      <w:r>
        <w:fldChar w:fldCharType="begin">
          <w:ffData>
            <w:name w:val="NSTD_CODE_B"/>
            <w:enabled/>
            <w:calcOnExit w:val="0"/>
            <w:textInput>
              <w:default w:val="XXXX"/>
            </w:textInput>
          </w:ffData>
        </w:fldChar>
      </w:r>
      <w:bookmarkStart w:id="9" w:name="NSTD_CODE_B"/>
      <w:r>
        <w:rPr>
          <w:lang w:val="fr-FR"/>
        </w:rPr>
        <w:instrText xml:space="preserve"> FORMTEXT </w:instrText>
      </w:r>
      <w:r>
        <w:fldChar w:fldCharType="separate"/>
      </w:r>
      <w:r>
        <w:rPr>
          <w:lang w:val="fr-FR"/>
        </w:rPr>
        <w:t>XXXX</w:t>
      </w:r>
      <w:r>
        <w:fldChar w:fldCharType="end"/>
      </w:r>
      <w:bookmarkEnd w:id="9"/>
    </w:p>
    <w:p w14:paraId="513530A0" w14:textId="77777777" w:rsidR="009A4816" w:rsidRDefault="00000000">
      <w:pPr>
        <w:pStyle w:val="affffffffff4"/>
        <w:framePr w:wrap="auto"/>
        <w:rPr>
          <w:rFonts w:hAnsi="黑体"/>
        </w:rPr>
      </w:pPr>
      <w:r>
        <w:rPr>
          <w:rFonts w:hAnsi="黑体"/>
        </w:rPr>
        <w:fldChar w:fldCharType="begin">
          <w:ffData>
            <w:name w:val="OSTD_CODE"/>
            <w:enabled/>
            <w:calcOnExit w:val="0"/>
            <w:textInput/>
          </w:ffData>
        </w:fldChar>
      </w:r>
      <w:bookmarkStart w:id="10"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10"/>
    </w:p>
    <w:p w14:paraId="009744DE" w14:textId="77777777" w:rsidR="009A4816"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AB7C64C" wp14:editId="473F096E">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4639AADA" w14:textId="77777777" w:rsidR="009A4816" w:rsidRDefault="009A4816">
      <w:pPr>
        <w:pStyle w:val="afffff1"/>
        <w:framePr w:w="9639" w:h="6976" w:hRule="exact" w:hSpace="0" w:vSpace="0" w:wrap="around" w:hAnchor="page" w:y="6408"/>
        <w:jc w:val="center"/>
        <w:rPr>
          <w:rFonts w:ascii="黑体" w:eastAsia="黑体" w:hAnsi="黑体"/>
          <w:b w:val="0"/>
          <w:bCs w:val="0"/>
          <w:w w:val="100"/>
        </w:rPr>
      </w:pPr>
    </w:p>
    <w:p w14:paraId="2D5C3B7F" w14:textId="77777777" w:rsidR="009A4816" w:rsidRDefault="00000000">
      <w:pPr>
        <w:pStyle w:val="affffffffff5"/>
        <w:framePr w:h="6974" w:hRule="exact" w:wrap="around" w:x="1419" w:anchorLock="1"/>
        <w:spacing w:before="120" w:after="120"/>
      </w:pPr>
      <w:r>
        <w:fldChar w:fldCharType="begin">
          <w:ffData>
            <w:name w:val="CSTD_NAME"/>
            <w:enabled/>
            <w:calcOnExit w:val="0"/>
            <w:textInput>
              <w:default w:val="专利复审预审规范"/>
            </w:textInput>
          </w:ffData>
        </w:fldChar>
      </w:r>
      <w:bookmarkStart w:id="11" w:name="CSTD_NAME"/>
      <w:r>
        <w:instrText xml:space="preserve"> FORMTEXT </w:instrText>
      </w:r>
      <w:r>
        <w:fldChar w:fldCharType="separate"/>
      </w:r>
      <w:r>
        <w:t>专利复审预审规范</w:t>
      </w:r>
      <w:r>
        <w:fldChar w:fldCharType="end"/>
      </w:r>
      <w:bookmarkEnd w:id="11"/>
    </w:p>
    <w:p w14:paraId="46635552" w14:textId="77777777" w:rsidR="009A4816" w:rsidRDefault="009A4816">
      <w:pPr>
        <w:framePr w:w="9639" w:h="6974" w:hRule="exact" w:wrap="around" w:vAnchor="page" w:hAnchor="page" w:x="1419" w:y="6408" w:anchorLock="1"/>
        <w:ind w:left="-1418"/>
      </w:pPr>
    </w:p>
    <w:bookmarkStart w:id="12" w:name="_Hlk91772121"/>
    <w:p w14:paraId="6BCD10FD" w14:textId="77777777" w:rsidR="009A4816" w:rsidRDefault="0000000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Specifications for patent reexamination pre-examination"/>
            </w:textInput>
          </w:ffData>
        </w:fldChar>
      </w:r>
      <w:bookmarkStart w:id="13"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Specifications for patent reexamination pre-examination</w:t>
      </w:r>
      <w:r>
        <w:rPr>
          <w:rFonts w:eastAsia="黑体"/>
          <w:szCs w:val="28"/>
        </w:rPr>
        <w:fldChar w:fldCharType="end"/>
      </w:r>
      <w:bookmarkEnd w:id="13"/>
    </w:p>
    <w:bookmarkEnd w:id="12"/>
    <w:p w14:paraId="3511B0D3" w14:textId="77777777" w:rsidR="009A4816" w:rsidRDefault="009A4816">
      <w:pPr>
        <w:framePr w:w="9639" w:h="6974" w:hRule="exact" w:wrap="around" w:vAnchor="page" w:hAnchor="page" w:x="1419" w:y="6408" w:anchorLock="1"/>
        <w:spacing w:line="760" w:lineRule="exact"/>
        <w:ind w:left="-1418"/>
      </w:pPr>
    </w:p>
    <w:p w14:paraId="02B94C53" w14:textId="77777777" w:rsidR="009A4816" w:rsidRDefault="009A4816">
      <w:pPr>
        <w:pStyle w:val="afffffff9"/>
        <w:framePr w:w="9639" w:h="6974" w:hRule="exact" w:wrap="around" w:vAnchor="page" w:hAnchor="page" w:x="1419" w:y="6408" w:anchorLock="1"/>
        <w:textAlignment w:val="bottom"/>
        <w:rPr>
          <w:rFonts w:eastAsia="黑体"/>
          <w:szCs w:val="28"/>
        </w:rPr>
      </w:pPr>
    </w:p>
    <w:p w14:paraId="19B1AC13" w14:textId="77777777" w:rsidR="009A4816" w:rsidRDefault="00000000">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4"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4"/>
    </w:p>
    <w:p w14:paraId="502316EA" w14:textId="77777777" w:rsidR="009A4816" w:rsidRDefault="00000000">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本草案完成时间：20221213）"/>
            </w:textInput>
          </w:ffData>
        </w:fldChar>
      </w:r>
      <w:bookmarkStart w:id="15"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20230206</w:t>
      </w:r>
      <w:r>
        <w:rPr>
          <w:rFonts w:hint="eastAsia"/>
          <w:sz w:val="21"/>
          <w:szCs w:val="28"/>
        </w:rPr>
        <w:t>）</w:t>
      </w:r>
      <w:r>
        <w:rPr>
          <w:sz w:val="21"/>
          <w:szCs w:val="28"/>
        </w:rPr>
        <w:fldChar w:fldCharType="end"/>
      </w:r>
      <w:bookmarkEnd w:id="15"/>
    </w:p>
    <w:p w14:paraId="6D3300D2" w14:textId="77777777" w:rsidR="009A4816" w:rsidRDefault="00000000">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6"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6"/>
    </w:p>
    <w:bookmarkStart w:id="17" w:name="PLSH_DATE_Y"/>
    <w:p w14:paraId="58B3751E" w14:textId="77777777" w:rsidR="009A4816" w:rsidRDefault="00000000">
      <w:pPr>
        <w:pStyle w:val="affffffffff1"/>
        <w:framePr w:wrap="around" w:y="14176"/>
      </w:pPr>
      <w:r>
        <w:rPr>
          <w:rFonts w:ascii="黑体"/>
        </w:rPr>
        <w:fldChar w:fldCharType="begin">
          <w:ffData>
            <w:name w:val="PLSH_DATE_Y"/>
            <w:enabled/>
            <w:calcOnExit w:val="0"/>
            <w:textInput>
              <w:default w:val="2023"/>
              <w:maxLength w:val="4"/>
            </w:textInput>
          </w:ffData>
        </w:fldChar>
      </w:r>
      <w:r>
        <w:rPr>
          <w:rFonts w:ascii="黑体"/>
        </w:rPr>
        <w:instrText>FORMTEXT</w:instrText>
      </w:r>
      <w:r>
        <w:rPr>
          <w:rFonts w:ascii="黑体"/>
        </w:rPr>
      </w:r>
      <w:r>
        <w:rPr>
          <w:rFonts w:ascii="黑体"/>
        </w:rPr>
        <w:fldChar w:fldCharType="separate"/>
      </w:r>
      <w:r>
        <w:rPr>
          <w:rFonts w:ascii="黑体"/>
        </w:rPr>
        <w:t>2023</w:t>
      </w:r>
      <w:r>
        <w:rPr>
          <w:rFonts w:ascii="黑体"/>
        </w:rPr>
        <w:fldChar w:fldCharType="end"/>
      </w:r>
      <w:bookmarkEnd w:id="17"/>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8"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9"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发布</w:t>
      </w:r>
    </w:p>
    <w:p w14:paraId="77A0F169" w14:textId="77777777" w:rsidR="009A4816" w:rsidRDefault="00000000">
      <w:pPr>
        <w:pStyle w:val="affffffffff2"/>
        <w:framePr w:wrap="around" w:y="14176"/>
      </w:pPr>
      <w:r>
        <w:rPr>
          <w:rFonts w:ascii="黑体"/>
        </w:rPr>
        <w:fldChar w:fldCharType="begin">
          <w:ffData>
            <w:name w:val="CROT_DATE_Y"/>
            <w:enabled/>
            <w:calcOnExit w:val="0"/>
            <w:textInput>
              <w:default w:val="XXXX"/>
              <w:maxLength w:val="4"/>
            </w:textInput>
          </w:ffData>
        </w:fldChar>
      </w:r>
      <w:bookmarkStart w:id="20"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20"/>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21"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1"/>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2"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2"/>
      <w:r>
        <w:rPr>
          <w:rFonts w:hint="eastAsia"/>
        </w:rPr>
        <w:t>实施</w:t>
      </w:r>
    </w:p>
    <w:p w14:paraId="745A5076" w14:textId="77777777" w:rsidR="009A4816" w:rsidRDefault="00000000">
      <w:pPr>
        <w:pStyle w:val="affffffff9"/>
        <w:framePr w:h="584" w:hRule="exact" w:hSpace="181" w:vSpace="181" w:wrap="around" w:y="15027"/>
        <w:rPr>
          <w:rFonts w:ascii="宋体" w:hAnsi="宋体"/>
          <w:sz w:val="28"/>
          <w:szCs w:val="28"/>
        </w:rPr>
        <w:sectPr w:rsidR="009A4816">
          <w:headerReference w:type="default" r:id="rId10"/>
          <w:footerReference w:type="even" r:id="rId11"/>
          <w:headerReference w:type="first" r:id="rId12"/>
          <w:footerReference w:type="first" r:id="rId13"/>
          <w:pgSz w:w="11906" w:h="16838"/>
          <w:pgMar w:top="-338" w:right="1134" w:bottom="1021" w:left="1134" w:header="0" w:footer="0" w:gutter="284"/>
          <w:cols w:space="425"/>
          <w:titlePg/>
          <w:docGrid w:linePitch="312"/>
        </w:sectPr>
      </w:pPr>
      <w:r>
        <w:rPr>
          <w:rFonts w:hAnsi="黑体"/>
          <w:w w:val="100"/>
          <w:sz w:val="28"/>
        </w:rPr>
        <w:fldChar w:fldCharType="begin">
          <w:ffData>
            <w:name w:val="fm"/>
            <w:enabled/>
            <w:calcOnExit w:val="0"/>
            <w:textInput/>
          </w:ffData>
        </w:fldChar>
      </w:r>
      <w:bookmarkStart w:id="23"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23"/>
      <w:r>
        <w:rPr>
          <w:rFonts w:ascii="Times New Roman"/>
          <w:w w:val="100"/>
          <w:sz w:val="28"/>
        </w:rPr>
        <w:t>  </w:t>
      </w:r>
      <w:r>
        <w:rPr>
          <w:rStyle w:val="afffffffffffa"/>
          <w:rFonts w:hAnsi="黑体" w:hint="eastAsia"/>
        </w:rPr>
        <w:t>发布</w:t>
      </w:r>
    </w:p>
    <w:p w14:paraId="47CDC0DE" w14:textId="77777777" w:rsidR="009A4816" w:rsidRDefault="00000000">
      <w:pPr>
        <w:pStyle w:val="affffffb"/>
        <w:spacing w:before="156" w:after="468"/>
      </w:pPr>
      <w:bookmarkStart w:id="24" w:name="muci"/>
      <w:bookmarkStart w:id="25" w:name="BookMark1"/>
      <w:bookmarkStart w:id="26" w:name="BookMark2"/>
      <w:bookmarkEnd w:id="24"/>
      <w:r>
        <w:rPr>
          <w:rFonts w:hint="eastAsia"/>
          <w:spacing w:val="320"/>
        </w:rPr>
        <w:lastRenderedPageBreak/>
        <w:t>目</w:t>
      </w:r>
      <w:r>
        <w:rPr>
          <w:rFonts w:hint="eastAsia"/>
        </w:rPr>
        <w:t>次</w:t>
      </w:r>
    </w:p>
    <w:p w14:paraId="3B6CE42F" w14:textId="77777777" w:rsidR="009A4816" w:rsidRDefault="00000000">
      <w:pPr>
        <w:pStyle w:val="TOC1"/>
        <w:tabs>
          <w:tab w:val="right" w:leader="dot" w:pos="9344"/>
        </w:tabs>
      </w:pPr>
      <w:r>
        <w:fldChar w:fldCharType="begin"/>
      </w:r>
      <w:r>
        <w:instrText xml:space="preserve"> TOC \o "1-1" \h \t "标准文件_一级条标题,2,标准文件_附录一级条标题,2," </w:instrText>
      </w:r>
      <w:r>
        <w:fldChar w:fldCharType="separate"/>
      </w:r>
      <w:r>
        <w:rPr>
          <w:rStyle w:val="affffc"/>
        </w:rPr>
        <w:fldChar w:fldCharType="begin"/>
      </w:r>
      <w:r>
        <w:rPr>
          <w:rStyle w:val="affffc"/>
        </w:rPr>
        <w:instrText xml:space="preserve"> </w:instrText>
      </w:r>
      <w:r>
        <w:instrText>HYPERLINK \l "_Toc121922833"</w:instrText>
      </w:r>
      <w:r>
        <w:rPr>
          <w:rStyle w:val="affffc"/>
        </w:rPr>
        <w:instrText xml:space="preserve"> </w:instrText>
      </w:r>
      <w:r>
        <w:rPr>
          <w:rStyle w:val="affffc"/>
        </w:rPr>
      </w:r>
      <w:r>
        <w:rPr>
          <w:rStyle w:val="affffc"/>
        </w:rPr>
        <w:fldChar w:fldCharType="separate"/>
      </w:r>
      <w:hyperlink w:anchor="_Toc103760481" w:history="1">
        <w:r>
          <w:rPr>
            <w:rStyle w:val="affffc"/>
            <w:rFonts w:hint="eastAsia"/>
          </w:rPr>
          <w:t>前言</w:t>
        </w:r>
        <w:r>
          <w:tab/>
        </w:r>
      </w:hyperlink>
      <w:r>
        <w:t>II</w:t>
      </w:r>
    </w:p>
    <w:p w14:paraId="5B7AA940" w14:textId="77777777" w:rsidR="009A4816" w:rsidRDefault="00000000">
      <w:pPr>
        <w:pStyle w:val="TOC1"/>
        <w:tabs>
          <w:tab w:val="right" w:leader="dot" w:pos="9344"/>
        </w:tabs>
        <w:rPr>
          <w:rFonts w:asciiTheme="minorHAnsi" w:eastAsiaTheme="minorEastAsia" w:hAnsiTheme="minorHAnsi" w:cstheme="minorBidi"/>
          <w:szCs w:val="22"/>
        </w:rPr>
      </w:pPr>
      <w:r>
        <w:rPr>
          <w:rStyle w:val="affffc"/>
        </w:rPr>
        <w:fldChar w:fldCharType="end"/>
      </w:r>
      <w:hyperlink w:anchor="_Toc121922834" w:history="1">
        <w:r>
          <w:rPr>
            <w:rStyle w:val="affffc"/>
          </w:rPr>
          <w:t>1 范围</w:t>
        </w:r>
        <w:r>
          <w:tab/>
        </w:r>
        <w:r>
          <w:fldChar w:fldCharType="begin"/>
        </w:r>
        <w:r>
          <w:instrText xml:space="preserve"> PAGEREF _Toc121922834 \h </w:instrText>
        </w:r>
        <w:r>
          <w:fldChar w:fldCharType="separate"/>
        </w:r>
        <w:r>
          <w:t>1</w:t>
        </w:r>
        <w:r>
          <w:fldChar w:fldCharType="end"/>
        </w:r>
      </w:hyperlink>
    </w:p>
    <w:p w14:paraId="0BBBF5B6"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35" w:history="1">
        <w:r>
          <w:rPr>
            <w:rStyle w:val="affffc"/>
          </w:rPr>
          <w:t>2 规范性引用文件</w:t>
        </w:r>
        <w:r>
          <w:tab/>
        </w:r>
        <w:r>
          <w:fldChar w:fldCharType="begin"/>
        </w:r>
        <w:r>
          <w:instrText xml:space="preserve"> PAGEREF _Toc121922835 \h </w:instrText>
        </w:r>
        <w:r>
          <w:fldChar w:fldCharType="separate"/>
        </w:r>
        <w:r>
          <w:t>1</w:t>
        </w:r>
        <w:r>
          <w:fldChar w:fldCharType="end"/>
        </w:r>
      </w:hyperlink>
    </w:p>
    <w:p w14:paraId="44CE0B74"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36" w:history="1">
        <w:r>
          <w:rPr>
            <w:rStyle w:val="affffc"/>
          </w:rPr>
          <w:t>3 术语和定义</w:t>
        </w:r>
        <w:r>
          <w:tab/>
        </w:r>
        <w:r>
          <w:fldChar w:fldCharType="begin"/>
        </w:r>
        <w:r>
          <w:instrText xml:space="preserve"> PAGEREF _Toc121922836 \h </w:instrText>
        </w:r>
        <w:r>
          <w:fldChar w:fldCharType="separate"/>
        </w:r>
        <w:r>
          <w:t>1</w:t>
        </w:r>
        <w:r>
          <w:fldChar w:fldCharType="end"/>
        </w:r>
      </w:hyperlink>
    </w:p>
    <w:p w14:paraId="2F9A2DCB"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37" w:history="1">
        <w:r>
          <w:rPr>
            <w:rStyle w:val="affffc"/>
          </w:rPr>
          <w:t>4 业务流程</w:t>
        </w:r>
        <w:r>
          <w:tab/>
        </w:r>
        <w:r>
          <w:fldChar w:fldCharType="begin"/>
        </w:r>
        <w:r>
          <w:instrText xml:space="preserve"> PAGEREF _Toc121922837 \h </w:instrText>
        </w:r>
        <w:r>
          <w:fldChar w:fldCharType="separate"/>
        </w:r>
        <w:r>
          <w:t>1</w:t>
        </w:r>
        <w:r>
          <w:fldChar w:fldCharType="end"/>
        </w:r>
      </w:hyperlink>
    </w:p>
    <w:p w14:paraId="48DB979E"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38" w:history="1">
        <w:r>
          <w:rPr>
            <w:rStyle w:val="affffc"/>
          </w:rPr>
          <w:t>5 请求主体备案</w:t>
        </w:r>
        <w:r>
          <w:tab/>
        </w:r>
        <w:r>
          <w:fldChar w:fldCharType="begin"/>
        </w:r>
        <w:r>
          <w:instrText xml:space="preserve"> PAGEREF _Toc121922838 \h </w:instrText>
        </w:r>
        <w:r>
          <w:fldChar w:fldCharType="separate"/>
        </w:r>
        <w:r>
          <w:t>2</w:t>
        </w:r>
        <w:r>
          <w:fldChar w:fldCharType="end"/>
        </w:r>
      </w:hyperlink>
    </w:p>
    <w:p w14:paraId="2B545E31"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39" w:history="1">
        <w:r>
          <w:rPr>
            <w:rStyle w:val="affffc"/>
          </w:rPr>
          <w:t>6 代理机构注册</w:t>
        </w:r>
        <w:r>
          <w:tab/>
        </w:r>
        <w:r>
          <w:fldChar w:fldCharType="begin"/>
        </w:r>
        <w:r>
          <w:instrText xml:space="preserve"> PAGEREF _Toc121922839 \h </w:instrText>
        </w:r>
        <w:r>
          <w:fldChar w:fldCharType="separate"/>
        </w:r>
        <w:r>
          <w:t>2</w:t>
        </w:r>
        <w:r>
          <w:fldChar w:fldCharType="end"/>
        </w:r>
      </w:hyperlink>
    </w:p>
    <w:p w14:paraId="5EAE56D0"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40" w:history="1">
        <w:r>
          <w:rPr>
            <w:rStyle w:val="affffc"/>
          </w:rPr>
          <w:t>7 提交受理阶段</w:t>
        </w:r>
        <w:r>
          <w:tab/>
        </w:r>
        <w:r>
          <w:fldChar w:fldCharType="begin"/>
        </w:r>
        <w:r>
          <w:instrText xml:space="preserve"> PAGEREF _Toc121922840 \h </w:instrText>
        </w:r>
        <w:r>
          <w:fldChar w:fldCharType="separate"/>
        </w:r>
        <w:r>
          <w:t>2</w:t>
        </w:r>
        <w:r>
          <w:fldChar w:fldCharType="end"/>
        </w:r>
      </w:hyperlink>
    </w:p>
    <w:p w14:paraId="614561AC" w14:textId="77777777" w:rsidR="009A4816" w:rsidRDefault="00000000">
      <w:pPr>
        <w:pStyle w:val="TOC2"/>
        <w:rPr>
          <w:rFonts w:asciiTheme="minorHAnsi" w:eastAsiaTheme="minorEastAsia" w:hAnsiTheme="minorHAnsi" w:cstheme="minorBidi"/>
          <w:szCs w:val="22"/>
        </w:rPr>
      </w:pPr>
      <w:hyperlink w:anchor="_Toc121922841" w:history="1">
        <w:r>
          <w:rPr>
            <w:rStyle w:val="affffc"/>
            <w14:scene3d>
              <w14:camera w14:prst="orthographicFront"/>
              <w14:lightRig w14:rig="threePt" w14:dir="t">
                <w14:rot w14:lat="0" w14:lon="0" w14:rev="0"/>
              </w14:lightRig>
            </w14:scene3d>
          </w:rPr>
          <w:t>7.1</w:t>
        </w:r>
        <w:r>
          <w:rPr>
            <w:rStyle w:val="affffc"/>
          </w:rPr>
          <w:t xml:space="preserve"> 受理条件</w:t>
        </w:r>
        <w:r>
          <w:tab/>
        </w:r>
        <w:r>
          <w:fldChar w:fldCharType="begin"/>
        </w:r>
        <w:r>
          <w:instrText xml:space="preserve"> PAGEREF _Toc121922841 \h </w:instrText>
        </w:r>
        <w:r>
          <w:fldChar w:fldCharType="separate"/>
        </w:r>
        <w:r>
          <w:t>2</w:t>
        </w:r>
        <w:r>
          <w:fldChar w:fldCharType="end"/>
        </w:r>
      </w:hyperlink>
    </w:p>
    <w:p w14:paraId="3DC0E3D8" w14:textId="77777777" w:rsidR="009A4816" w:rsidRDefault="00000000">
      <w:pPr>
        <w:pStyle w:val="TOC2"/>
        <w:rPr>
          <w:rFonts w:asciiTheme="minorHAnsi" w:eastAsiaTheme="minorEastAsia" w:hAnsiTheme="minorHAnsi" w:cstheme="minorBidi"/>
          <w:szCs w:val="22"/>
        </w:rPr>
      </w:pPr>
      <w:hyperlink w:anchor="_Toc121922842" w:history="1">
        <w:r>
          <w:rPr>
            <w:rStyle w:val="affffc"/>
            <w14:scene3d>
              <w14:camera w14:prst="orthographicFront"/>
              <w14:lightRig w14:rig="threePt" w14:dir="t">
                <w14:rot w14:lat="0" w14:lon="0" w14:rev="0"/>
              </w14:lightRig>
            </w14:scene3d>
          </w:rPr>
          <w:t>7.2</w:t>
        </w:r>
        <w:r>
          <w:rPr>
            <w:rStyle w:val="affffc"/>
          </w:rPr>
          <w:t xml:space="preserve"> 受理材料</w:t>
        </w:r>
        <w:r>
          <w:tab/>
        </w:r>
        <w:r>
          <w:fldChar w:fldCharType="begin"/>
        </w:r>
        <w:r>
          <w:instrText xml:space="preserve"> PAGEREF _Toc121922842 \h </w:instrText>
        </w:r>
        <w:r>
          <w:fldChar w:fldCharType="separate"/>
        </w:r>
        <w:r>
          <w:t>2</w:t>
        </w:r>
        <w:r>
          <w:fldChar w:fldCharType="end"/>
        </w:r>
      </w:hyperlink>
    </w:p>
    <w:p w14:paraId="2BF19F93" w14:textId="77777777" w:rsidR="009A4816" w:rsidRDefault="00000000">
      <w:pPr>
        <w:pStyle w:val="TOC2"/>
        <w:rPr>
          <w:rFonts w:asciiTheme="minorHAnsi" w:eastAsiaTheme="minorEastAsia" w:hAnsiTheme="minorHAnsi" w:cstheme="minorBidi"/>
          <w:szCs w:val="22"/>
        </w:rPr>
      </w:pPr>
      <w:hyperlink w:anchor="_Toc121922843" w:history="1">
        <w:r>
          <w:rPr>
            <w:rStyle w:val="affffc"/>
            <w14:scene3d>
              <w14:camera w14:prst="orthographicFront"/>
              <w14:lightRig w14:rig="threePt" w14:dir="t">
                <w14:rot w14:lat="0" w14:lon="0" w14:rev="0"/>
              </w14:lightRig>
            </w14:scene3d>
          </w:rPr>
          <w:t>7.3</w:t>
        </w:r>
        <w:r>
          <w:rPr>
            <w:rStyle w:val="affffc"/>
          </w:rPr>
          <w:t xml:space="preserve"> 受理结论</w:t>
        </w:r>
        <w:r>
          <w:tab/>
        </w:r>
        <w:r>
          <w:fldChar w:fldCharType="begin"/>
        </w:r>
        <w:r>
          <w:instrText xml:space="preserve"> PAGEREF _Toc121922843 \h </w:instrText>
        </w:r>
        <w:r>
          <w:fldChar w:fldCharType="separate"/>
        </w:r>
        <w:r>
          <w:t>3</w:t>
        </w:r>
        <w:r>
          <w:fldChar w:fldCharType="end"/>
        </w:r>
      </w:hyperlink>
    </w:p>
    <w:p w14:paraId="6F839687"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44" w:history="1">
        <w:r>
          <w:rPr>
            <w:rStyle w:val="affffc"/>
          </w:rPr>
          <w:t>8 案件预审查阶段</w:t>
        </w:r>
        <w:r>
          <w:tab/>
        </w:r>
        <w:r>
          <w:fldChar w:fldCharType="begin"/>
        </w:r>
        <w:r>
          <w:instrText xml:space="preserve"> PAGEREF _Toc121922844 \h </w:instrText>
        </w:r>
        <w:r>
          <w:fldChar w:fldCharType="separate"/>
        </w:r>
        <w:r>
          <w:t>3</w:t>
        </w:r>
        <w:r>
          <w:fldChar w:fldCharType="end"/>
        </w:r>
      </w:hyperlink>
    </w:p>
    <w:p w14:paraId="2632A7DD" w14:textId="77777777" w:rsidR="009A4816" w:rsidRDefault="00000000">
      <w:pPr>
        <w:pStyle w:val="TOC2"/>
        <w:rPr>
          <w:rFonts w:asciiTheme="minorHAnsi" w:eastAsiaTheme="minorEastAsia" w:hAnsiTheme="minorHAnsi" w:cstheme="minorBidi"/>
          <w:szCs w:val="22"/>
        </w:rPr>
      </w:pPr>
      <w:hyperlink w:anchor="_Toc121922845" w:history="1">
        <w:r>
          <w:rPr>
            <w:rStyle w:val="affffc"/>
            <w14:scene3d>
              <w14:camera w14:prst="orthographicFront"/>
              <w14:lightRig w14:rig="threePt" w14:dir="t">
                <w14:rot w14:lat="0" w14:lon="0" w14:rev="0"/>
              </w14:lightRig>
            </w14:scene3d>
          </w:rPr>
          <w:t>8.1</w:t>
        </w:r>
        <w:r>
          <w:rPr>
            <w:rStyle w:val="affffc"/>
          </w:rPr>
          <w:t xml:space="preserve"> 预审查过程</w:t>
        </w:r>
        <w:r>
          <w:tab/>
        </w:r>
        <w:r>
          <w:fldChar w:fldCharType="begin"/>
        </w:r>
        <w:r>
          <w:instrText xml:space="preserve"> PAGEREF _Toc121922845 \h </w:instrText>
        </w:r>
        <w:r>
          <w:fldChar w:fldCharType="separate"/>
        </w:r>
        <w:r>
          <w:t>3</w:t>
        </w:r>
        <w:r>
          <w:fldChar w:fldCharType="end"/>
        </w:r>
      </w:hyperlink>
    </w:p>
    <w:p w14:paraId="005E95A4" w14:textId="77777777" w:rsidR="009A4816" w:rsidRDefault="00000000">
      <w:pPr>
        <w:pStyle w:val="TOC2"/>
        <w:rPr>
          <w:rFonts w:asciiTheme="minorHAnsi" w:eastAsiaTheme="minorEastAsia" w:hAnsiTheme="minorHAnsi" w:cstheme="minorBidi"/>
          <w:szCs w:val="22"/>
        </w:rPr>
      </w:pPr>
      <w:hyperlink w:anchor="_Toc121922846" w:history="1">
        <w:r>
          <w:rPr>
            <w:rStyle w:val="affffc"/>
            <w14:scene3d>
              <w14:camera w14:prst="orthographicFront"/>
              <w14:lightRig w14:rig="threePt" w14:dir="t">
                <w14:rot w14:lat="0" w14:lon="0" w14:rev="0"/>
              </w14:lightRig>
            </w14:scene3d>
          </w:rPr>
          <w:t>8.2</w:t>
        </w:r>
        <w:r>
          <w:rPr>
            <w:rStyle w:val="affffc"/>
          </w:rPr>
          <w:t xml:space="preserve"> 修改规则</w:t>
        </w:r>
        <w:r>
          <w:tab/>
        </w:r>
        <w:r>
          <w:fldChar w:fldCharType="begin"/>
        </w:r>
        <w:r>
          <w:instrText xml:space="preserve"> PAGEREF _Toc121922846 \h </w:instrText>
        </w:r>
        <w:r>
          <w:fldChar w:fldCharType="separate"/>
        </w:r>
        <w:r>
          <w:t>3</w:t>
        </w:r>
        <w:r>
          <w:fldChar w:fldCharType="end"/>
        </w:r>
      </w:hyperlink>
    </w:p>
    <w:p w14:paraId="479F6B93" w14:textId="77777777" w:rsidR="009A4816" w:rsidRDefault="00000000">
      <w:pPr>
        <w:pStyle w:val="TOC2"/>
        <w:rPr>
          <w:rFonts w:asciiTheme="minorHAnsi" w:eastAsiaTheme="minorEastAsia" w:hAnsiTheme="minorHAnsi" w:cstheme="minorBidi"/>
          <w:szCs w:val="22"/>
        </w:rPr>
      </w:pPr>
      <w:hyperlink w:anchor="_Toc121922847" w:history="1">
        <w:r>
          <w:rPr>
            <w:rStyle w:val="affffc"/>
            <w14:scene3d>
              <w14:camera w14:prst="orthographicFront"/>
              <w14:lightRig w14:rig="threePt" w14:dir="t">
                <w14:rot w14:lat="0" w14:lon="0" w14:rev="0"/>
              </w14:lightRig>
            </w14:scene3d>
          </w:rPr>
          <w:t>8.3</w:t>
        </w:r>
        <w:r>
          <w:rPr>
            <w:rStyle w:val="affffc"/>
          </w:rPr>
          <w:t xml:space="preserve"> 预审查结论</w:t>
        </w:r>
        <w:r>
          <w:tab/>
        </w:r>
        <w:r>
          <w:fldChar w:fldCharType="begin"/>
        </w:r>
        <w:r>
          <w:instrText xml:space="preserve"> PAGEREF _Toc121922847 \h </w:instrText>
        </w:r>
        <w:r>
          <w:fldChar w:fldCharType="separate"/>
        </w:r>
        <w:r>
          <w:t>3</w:t>
        </w:r>
        <w:r>
          <w:fldChar w:fldCharType="end"/>
        </w:r>
      </w:hyperlink>
    </w:p>
    <w:p w14:paraId="49EECCAE"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48" w:history="1">
        <w:r>
          <w:rPr>
            <w:rStyle w:val="affffc"/>
          </w:rPr>
          <w:t>9 案件反馈阶段</w:t>
        </w:r>
        <w:r>
          <w:tab/>
        </w:r>
        <w:r>
          <w:fldChar w:fldCharType="begin"/>
        </w:r>
        <w:r>
          <w:instrText xml:space="preserve"> PAGEREF _Toc121922848 \h </w:instrText>
        </w:r>
        <w:r>
          <w:fldChar w:fldCharType="separate"/>
        </w:r>
        <w:r>
          <w:t>3</w:t>
        </w:r>
        <w:r>
          <w:fldChar w:fldCharType="end"/>
        </w:r>
      </w:hyperlink>
    </w:p>
    <w:p w14:paraId="692F151C"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49" w:history="1">
        <w:r>
          <w:rPr>
            <w:rStyle w:val="affffc"/>
          </w:rPr>
          <w:t>10 质量保障</w:t>
        </w:r>
        <w:r>
          <w:tab/>
        </w:r>
        <w:r>
          <w:fldChar w:fldCharType="begin"/>
        </w:r>
        <w:r>
          <w:instrText xml:space="preserve"> PAGEREF _Toc121922849 \h </w:instrText>
        </w:r>
        <w:r>
          <w:fldChar w:fldCharType="separate"/>
        </w:r>
        <w:r>
          <w:t>3</w:t>
        </w:r>
        <w:r>
          <w:fldChar w:fldCharType="end"/>
        </w:r>
      </w:hyperlink>
    </w:p>
    <w:p w14:paraId="4E49D493"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50" w:history="1">
        <w:r>
          <w:rPr>
            <w:rStyle w:val="affffc"/>
          </w:rPr>
          <w:t>11 保密管理</w:t>
        </w:r>
        <w:r>
          <w:tab/>
        </w:r>
        <w:r>
          <w:fldChar w:fldCharType="begin"/>
        </w:r>
        <w:r>
          <w:instrText xml:space="preserve"> PAGEREF _Toc121922850 \h </w:instrText>
        </w:r>
        <w:r>
          <w:fldChar w:fldCharType="separate"/>
        </w:r>
        <w:r>
          <w:t>4</w:t>
        </w:r>
        <w:r>
          <w:fldChar w:fldCharType="end"/>
        </w:r>
      </w:hyperlink>
    </w:p>
    <w:p w14:paraId="016CD97B" w14:textId="77777777" w:rsidR="009A4816" w:rsidRDefault="00000000">
      <w:pPr>
        <w:pStyle w:val="TOC1"/>
        <w:tabs>
          <w:tab w:val="right" w:leader="dot" w:pos="9344"/>
        </w:tabs>
        <w:rPr>
          <w:rFonts w:asciiTheme="minorHAnsi" w:eastAsiaTheme="minorEastAsia" w:hAnsiTheme="minorHAnsi" w:cstheme="minorBidi"/>
          <w:szCs w:val="22"/>
        </w:rPr>
      </w:pPr>
      <w:hyperlink w:anchor="_Toc121922851" w:history="1">
        <w:r>
          <w:rPr>
            <w:rStyle w:val="affffc"/>
          </w:rPr>
          <w:t>12 评价反馈</w:t>
        </w:r>
        <w:r>
          <w:tab/>
        </w:r>
        <w:r>
          <w:fldChar w:fldCharType="begin"/>
        </w:r>
        <w:r>
          <w:instrText xml:space="preserve"> PAGEREF _Toc121922851 \h </w:instrText>
        </w:r>
        <w:r>
          <w:fldChar w:fldCharType="separate"/>
        </w:r>
        <w:r>
          <w:t>4</w:t>
        </w:r>
        <w:r>
          <w:fldChar w:fldCharType="end"/>
        </w:r>
      </w:hyperlink>
    </w:p>
    <w:bookmarkStart w:id="27" w:name="_Hlk121921855"/>
    <w:p w14:paraId="47E00180" w14:textId="77777777" w:rsidR="009A4816" w:rsidRDefault="00000000">
      <w:pPr>
        <w:pStyle w:val="TOC1"/>
        <w:tabs>
          <w:tab w:val="right" w:leader="dot" w:pos="9344"/>
        </w:tabs>
        <w:rPr>
          <w:rFonts w:asciiTheme="minorHAnsi" w:eastAsiaTheme="minorEastAsia" w:hAnsiTheme="minorHAnsi" w:cstheme="minorBidi"/>
          <w:szCs w:val="22"/>
        </w:rPr>
      </w:pPr>
      <w:r>
        <w:fldChar w:fldCharType="begin"/>
      </w:r>
      <w:r>
        <w:instrText>HYPERLINK \l "_Toc103760476"</w:instrText>
      </w:r>
      <w:r>
        <w:fldChar w:fldCharType="separate"/>
      </w:r>
      <w:r>
        <w:rPr>
          <w:rStyle w:val="affffc"/>
        </w:rPr>
        <w:t>附录A （资料性） 代理机构基本信息</w:t>
      </w:r>
      <w:r>
        <w:tab/>
        <w:t>5</w:t>
      </w:r>
      <w:r>
        <w:fldChar w:fldCharType="end"/>
      </w:r>
    </w:p>
    <w:p w14:paraId="77A65FB8" w14:textId="77777777" w:rsidR="009A4816" w:rsidRDefault="00000000">
      <w:pPr>
        <w:pStyle w:val="TOC1"/>
        <w:tabs>
          <w:tab w:val="right" w:leader="dot" w:pos="9344"/>
        </w:tabs>
        <w:rPr>
          <w:rFonts w:asciiTheme="minorHAnsi" w:eastAsiaTheme="minorEastAsia" w:hAnsiTheme="minorHAnsi" w:cstheme="minorBidi"/>
          <w:szCs w:val="22"/>
        </w:rPr>
      </w:pPr>
      <w:hyperlink w:anchor="_Toc103760477" w:history="1">
        <w:r>
          <w:rPr>
            <w:rStyle w:val="affffc"/>
          </w:rPr>
          <w:t>附录B （规范性） 专利复审预审服务请求书</w:t>
        </w:r>
        <w:r>
          <w:tab/>
          <w:t>6</w:t>
        </w:r>
      </w:hyperlink>
    </w:p>
    <w:p w14:paraId="44B30171" w14:textId="77777777" w:rsidR="009A4816" w:rsidRDefault="00000000">
      <w:pPr>
        <w:pStyle w:val="TOC1"/>
        <w:tabs>
          <w:tab w:val="right" w:leader="dot" w:pos="9344"/>
        </w:tabs>
        <w:rPr>
          <w:rFonts w:asciiTheme="minorHAnsi" w:eastAsiaTheme="minorEastAsia" w:hAnsiTheme="minorHAnsi" w:cstheme="minorBidi"/>
          <w:szCs w:val="22"/>
        </w:rPr>
      </w:pPr>
      <w:hyperlink w:anchor="_Toc103760478" w:history="1">
        <w:r>
          <w:rPr>
            <w:rStyle w:val="affffc"/>
          </w:rPr>
          <w:t>附录C （规范性） 申请</w:t>
        </w:r>
        <w:r>
          <w:rPr>
            <w:rStyle w:val="affffc"/>
            <w:rFonts w:hint="eastAsia"/>
          </w:rPr>
          <w:t>复审</w:t>
        </w:r>
        <w:r>
          <w:rPr>
            <w:rStyle w:val="affffc"/>
          </w:rPr>
          <w:t>预审服务承诺书</w:t>
        </w:r>
        <w:r>
          <w:tab/>
          <w:t>7</w:t>
        </w:r>
      </w:hyperlink>
    </w:p>
    <w:p w14:paraId="224B1F99" w14:textId="77777777" w:rsidR="009A4816" w:rsidRDefault="00000000">
      <w:pPr>
        <w:pStyle w:val="TOC1"/>
        <w:tabs>
          <w:tab w:val="right" w:leader="dot" w:pos="9344"/>
        </w:tabs>
        <w:rPr>
          <w:rFonts w:asciiTheme="minorHAnsi" w:eastAsiaTheme="minorEastAsia" w:hAnsiTheme="minorHAnsi" w:cstheme="minorBidi"/>
          <w:szCs w:val="22"/>
        </w:rPr>
      </w:pPr>
      <w:hyperlink w:anchor="_Toc103760479" w:history="1">
        <w:r>
          <w:rPr>
            <w:rStyle w:val="affffc"/>
          </w:rPr>
          <w:t>附录D （资料性） 案件自检项目</w:t>
        </w:r>
        <w:r>
          <w:tab/>
          <w:t>8</w:t>
        </w:r>
      </w:hyperlink>
    </w:p>
    <w:p w14:paraId="3707F85D" w14:textId="77777777" w:rsidR="009A4816" w:rsidRDefault="00000000">
      <w:pPr>
        <w:pStyle w:val="TOC1"/>
        <w:tabs>
          <w:tab w:val="right" w:leader="dot" w:pos="9344"/>
        </w:tabs>
        <w:rPr>
          <w:rFonts w:asciiTheme="minorHAnsi" w:eastAsiaTheme="minorEastAsia" w:hAnsiTheme="minorHAnsi" w:cstheme="minorBidi"/>
          <w:szCs w:val="22"/>
        </w:rPr>
      </w:pPr>
      <w:hyperlink w:anchor="_Toc103760480" w:history="1">
        <w:r>
          <w:rPr>
            <w:rStyle w:val="affffc"/>
          </w:rPr>
          <w:t>附录E （资料性） 通知书</w:t>
        </w:r>
        <w:r>
          <w:tab/>
          <w:t>9</w:t>
        </w:r>
      </w:hyperlink>
    </w:p>
    <w:p w14:paraId="47CFE213" w14:textId="77777777" w:rsidR="009A4816" w:rsidRDefault="00000000">
      <w:pPr>
        <w:pStyle w:val="TOC1"/>
        <w:tabs>
          <w:tab w:val="right" w:leader="dot" w:pos="9344"/>
        </w:tabs>
      </w:pPr>
      <w:hyperlink w:anchor="_Toc103760481" w:history="1">
        <w:r>
          <w:rPr>
            <w:rStyle w:val="affffc"/>
          </w:rPr>
          <w:t>参考文献</w:t>
        </w:r>
        <w:r>
          <w:tab/>
          <w:t>16</w:t>
        </w:r>
      </w:hyperlink>
    </w:p>
    <w:bookmarkEnd w:id="27"/>
    <w:p w14:paraId="0D20C806" w14:textId="77777777" w:rsidR="009A4816" w:rsidRDefault="00000000">
      <w:pPr>
        <w:pStyle w:val="TOC1"/>
        <w:tabs>
          <w:tab w:val="right" w:leader="dot" w:pos="9344"/>
        </w:tabs>
        <w:rPr>
          <w:rFonts w:asciiTheme="minorHAnsi" w:eastAsiaTheme="minorEastAsia" w:hAnsiTheme="minorHAnsi" w:cstheme="minorBidi"/>
          <w:szCs w:val="22"/>
        </w:rPr>
      </w:pPr>
      <w:r>
        <w:fldChar w:fldCharType="end"/>
      </w:r>
    </w:p>
    <w:p w14:paraId="3DA64ED8" w14:textId="77777777" w:rsidR="009A4816" w:rsidRDefault="009A4816">
      <w:pPr>
        <w:pStyle w:val="TOC1"/>
        <w:tabs>
          <w:tab w:val="right" w:leader="dot" w:pos="9344"/>
        </w:tabs>
        <w:spacing w:line="300" w:lineRule="exact"/>
        <w:rPr>
          <w:rFonts w:asciiTheme="minorHAnsi" w:eastAsiaTheme="minorEastAsia" w:hAnsiTheme="minorHAnsi" w:cstheme="minorBidi"/>
          <w:szCs w:val="22"/>
        </w:rPr>
      </w:pPr>
    </w:p>
    <w:p w14:paraId="302B84F1" w14:textId="77777777" w:rsidR="009A4816" w:rsidRDefault="009A4816"/>
    <w:p w14:paraId="1097EE8A" w14:textId="77777777" w:rsidR="009A4816" w:rsidRDefault="009A4816">
      <w:pPr>
        <w:rPr>
          <w:rFonts w:ascii="宋体"/>
        </w:rPr>
      </w:pPr>
    </w:p>
    <w:p w14:paraId="2FA6E792" w14:textId="77777777" w:rsidR="009A4816" w:rsidRDefault="009A4816">
      <w:pPr>
        <w:sectPr w:rsidR="009A4816">
          <w:headerReference w:type="default" r:id="rId14"/>
          <w:footerReference w:type="default" r:id="rId15"/>
          <w:pgSz w:w="11906" w:h="16838"/>
          <w:pgMar w:top="567" w:right="1134" w:bottom="1134" w:left="1418" w:header="1418" w:footer="1134" w:gutter="0"/>
          <w:pgNumType w:fmt="upperRoman" w:start="1"/>
          <w:cols w:space="720"/>
          <w:formProt w:val="0"/>
          <w:docGrid w:type="lines" w:linePitch="312"/>
        </w:sectPr>
      </w:pPr>
    </w:p>
    <w:p w14:paraId="310E91CC" w14:textId="77777777" w:rsidR="009A4816" w:rsidRDefault="00000000">
      <w:pPr>
        <w:pStyle w:val="a6"/>
        <w:spacing w:after="468"/>
      </w:pPr>
      <w:bookmarkStart w:id="28" w:name="_Toc103760008"/>
      <w:bookmarkStart w:id="29" w:name="_Toc121921748"/>
      <w:bookmarkStart w:id="30" w:name="_Toc121922686"/>
      <w:bookmarkStart w:id="31" w:name="_Toc121922833"/>
      <w:bookmarkStart w:id="32" w:name="_Hlk103758556"/>
      <w:bookmarkEnd w:id="25"/>
      <w:r>
        <w:rPr>
          <w:spacing w:val="320"/>
        </w:rPr>
        <w:lastRenderedPageBreak/>
        <w:t>前</w:t>
      </w:r>
      <w:r>
        <w:t>言</w:t>
      </w:r>
      <w:bookmarkEnd w:id="28"/>
      <w:bookmarkEnd w:id="29"/>
      <w:bookmarkEnd w:id="30"/>
      <w:bookmarkEnd w:id="31"/>
    </w:p>
    <w:bookmarkEnd w:id="32"/>
    <w:p w14:paraId="16FC1D13" w14:textId="77777777" w:rsidR="009A4816" w:rsidRDefault="00000000">
      <w:pPr>
        <w:pStyle w:val="afffff6"/>
        <w:ind w:firstLine="420"/>
      </w:pPr>
      <w:r>
        <w:rPr>
          <w:rFonts w:hint="eastAsia"/>
        </w:rPr>
        <w:t>本文件按照GB/T 1.1—2020《标准化工作导则  第1部分：标准化文件的结构和起草规则》的规定起草。</w:t>
      </w:r>
    </w:p>
    <w:p w14:paraId="60F40CD6" w14:textId="77777777" w:rsidR="009A4816" w:rsidRDefault="00000000">
      <w:pPr>
        <w:pStyle w:val="afffff6"/>
        <w:ind w:firstLine="420"/>
      </w:pPr>
      <w:r>
        <w:rPr>
          <w:rFonts w:hint="eastAsia"/>
        </w:rPr>
        <w:t>请注意本文件的某些内容可能涉及专利。本文件的发布机构不承担识别专利的责任。</w:t>
      </w:r>
    </w:p>
    <w:p w14:paraId="0D9D4AA8" w14:textId="77777777" w:rsidR="009A4816" w:rsidRDefault="00000000">
      <w:pPr>
        <w:pStyle w:val="afffff6"/>
        <w:ind w:firstLine="420"/>
      </w:pPr>
      <w:r>
        <w:rPr>
          <w:rFonts w:hint="eastAsia"/>
        </w:rPr>
        <w:t>本文件由南京市知识产权局提出并归口。</w:t>
      </w:r>
    </w:p>
    <w:p w14:paraId="6645CB7F" w14:textId="77777777" w:rsidR="009A4816" w:rsidRDefault="00000000">
      <w:pPr>
        <w:pStyle w:val="afffff6"/>
        <w:ind w:firstLine="420"/>
      </w:pPr>
      <w:r>
        <w:rPr>
          <w:rFonts w:hint="eastAsia"/>
        </w:rPr>
        <w:t>本文件起草单位：南京市知识产权保护中心、江苏省专利代理人协会、江苏瑞途律师事务所、南京知识律师事务所、南京纵横知识产权代理有限公司、南京经纬专利商标代理有限公司、南京苏高专利商标事务所（普通合伙）。</w:t>
      </w:r>
    </w:p>
    <w:p w14:paraId="1E9CB762" w14:textId="77777777" w:rsidR="009A4816" w:rsidRDefault="00000000">
      <w:pPr>
        <w:pStyle w:val="afffff6"/>
        <w:ind w:firstLine="420"/>
        <w:sectPr w:rsidR="009A4816">
          <w:headerReference w:type="even" r:id="rId16"/>
          <w:headerReference w:type="default" r:id="rId17"/>
          <w:footerReference w:type="even" r:id="rId18"/>
          <w:footerReference w:type="default" r:id="rId19"/>
          <w:pgSz w:w="11906" w:h="16838"/>
          <w:pgMar w:top="2410" w:right="1134" w:bottom="1134" w:left="1134" w:header="1418" w:footer="1134" w:gutter="284"/>
          <w:pgNumType w:fmt="upperRoman"/>
          <w:cols w:space="425"/>
          <w:formProt w:val="0"/>
          <w:docGrid w:type="lines" w:linePitch="312"/>
        </w:sectPr>
      </w:pPr>
      <w:r>
        <w:rPr>
          <w:rFonts w:hint="eastAsia"/>
        </w:rPr>
        <w:t>本文件主要起草人：刘连政、赵晗、程秀才、夏丽、曹坤、苍然、汪旭东、吴雪健、刘丰、许婉静、楼然、李静、韦超峰、柏帆。</w:t>
      </w:r>
    </w:p>
    <w:bookmarkEnd w:id="26" w:displacedByCustomXml="next"/>
    <w:sdt>
      <w:sdtPr>
        <w:tag w:val="NEW_STAND_NAME"/>
        <w:id w:val="595910757"/>
        <w:lock w:val="sdtLocked"/>
        <w:placeholder>
          <w:docPart w:val="A38616C9F7534B95B629034BA2365FC0"/>
        </w:placeholder>
      </w:sdtPr>
      <w:sdtContent>
        <w:p w14:paraId="7D33E1D2" w14:textId="77777777" w:rsidR="009A4816" w:rsidRDefault="00000000">
          <w:pPr>
            <w:pStyle w:val="afffffffff9"/>
            <w:spacing w:beforeLines="1" w:before="3" w:afterLines="220" w:after="686"/>
          </w:pPr>
          <w:r>
            <w:rPr>
              <w:rFonts w:hint="eastAsia"/>
            </w:rPr>
            <w:t>专利复审预审规范</w:t>
          </w:r>
        </w:p>
      </w:sdtContent>
    </w:sdt>
    <w:p w14:paraId="4A6B3079" w14:textId="77777777" w:rsidR="009A4816" w:rsidRDefault="00000000">
      <w:pPr>
        <w:pStyle w:val="affc"/>
        <w:spacing w:before="312" w:after="312"/>
      </w:pPr>
      <w:bookmarkStart w:id="33" w:name="_Toc83371386"/>
      <w:bookmarkStart w:id="34" w:name="_Toc26648465"/>
      <w:bookmarkStart w:id="35" w:name="_Toc83389372"/>
      <w:bookmarkStart w:id="36" w:name="_Toc103760009"/>
      <w:bookmarkStart w:id="37" w:name="_Toc26986530"/>
      <w:bookmarkStart w:id="38" w:name="_Toc26986771"/>
      <w:bookmarkStart w:id="39" w:name="_Toc83389406"/>
      <w:bookmarkStart w:id="40" w:name="_Toc17233325"/>
      <w:bookmarkStart w:id="41" w:name="_Toc121921749"/>
      <w:bookmarkStart w:id="42" w:name="_Toc17233333"/>
      <w:bookmarkStart w:id="43" w:name="_Toc121922834"/>
      <w:bookmarkStart w:id="44" w:name="_Toc83372210"/>
      <w:bookmarkStart w:id="45" w:name="_Toc103759297"/>
      <w:bookmarkStart w:id="46" w:name="_Toc103759330"/>
      <w:bookmarkStart w:id="47" w:name="_Toc83371476"/>
      <w:bookmarkStart w:id="48" w:name="_Toc24884218"/>
      <w:bookmarkStart w:id="49" w:name="_Toc24884211"/>
      <w:bookmarkStart w:id="50" w:name="_Toc26718930"/>
      <w:bookmarkEnd w:id="0"/>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D2F5D1D" w14:textId="77777777" w:rsidR="009A4816" w:rsidRDefault="00000000">
      <w:pPr>
        <w:pStyle w:val="afffff6"/>
        <w:ind w:firstLine="420"/>
        <w:rPr>
          <w:color w:val="FF0000"/>
        </w:rPr>
      </w:pPr>
      <w:bookmarkStart w:id="51" w:name="_Toc17233334"/>
      <w:bookmarkStart w:id="52" w:name="_Toc17233326"/>
      <w:bookmarkStart w:id="53" w:name="_Toc26648466"/>
      <w:bookmarkStart w:id="54" w:name="_Toc24884212"/>
      <w:bookmarkStart w:id="55" w:name="_Toc24884219"/>
      <w:r>
        <w:rPr>
          <w:rFonts w:hint="eastAsia"/>
        </w:rPr>
        <w:t>本文件规定了专利复审预审业务，主要包括业务流程、请求主体备案、代理机构注册、提交受理阶段、案件预审查阶段、案件反馈阶段。</w:t>
      </w:r>
    </w:p>
    <w:p w14:paraId="6D13DC20" w14:textId="77777777" w:rsidR="009A4816" w:rsidRDefault="00000000">
      <w:pPr>
        <w:pStyle w:val="afffff6"/>
        <w:ind w:firstLine="420"/>
      </w:pPr>
      <w:r>
        <w:rPr>
          <w:rFonts w:hint="eastAsia"/>
        </w:rPr>
        <w:t>本文件适用于未向国务院专利行政部门提交复审请求的专利复审预审业务开展，已向国务院专利行政部门提交复审请求的专利复审预审业务可参照本文件开展。</w:t>
      </w:r>
    </w:p>
    <w:p w14:paraId="2DF0B97A" w14:textId="77777777" w:rsidR="009A4816" w:rsidRDefault="00000000">
      <w:pPr>
        <w:pStyle w:val="affc"/>
        <w:spacing w:before="312" w:after="312"/>
      </w:pPr>
      <w:bookmarkStart w:id="56" w:name="_Toc103759298"/>
      <w:bookmarkStart w:id="57" w:name="_Toc26718931"/>
      <w:bookmarkStart w:id="58" w:name="_Toc83372211"/>
      <w:bookmarkStart w:id="59" w:name="_Toc26986531"/>
      <w:bookmarkStart w:id="60" w:name="_Toc83389373"/>
      <w:bookmarkStart w:id="61" w:name="_Toc103760010"/>
      <w:bookmarkStart w:id="62" w:name="_Toc26986772"/>
      <w:bookmarkStart w:id="63" w:name="_Toc83371387"/>
      <w:bookmarkStart w:id="64" w:name="_Toc121921750"/>
      <w:bookmarkStart w:id="65" w:name="_Toc83389407"/>
      <w:bookmarkStart w:id="66" w:name="_Toc103759331"/>
      <w:bookmarkStart w:id="67" w:name="_Toc121922835"/>
      <w:bookmarkStart w:id="68" w:name="_Toc83371477"/>
      <w:r>
        <w:rPr>
          <w:rFonts w:hint="eastAsia"/>
        </w:rPr>
        <w:t>规范性引用文件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dt>
      <w:sdtPr>
        <w:rPr>
          <w:rFonts w:hint="eastAsia"/>
        </w:rPr>
        <w:id w:val="715848253"/>
        <w:placeholder>
          <w:docPart w:val="E2B8203CEB114493A5C2D4DEB196DE4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7084EEC" w14:textId="77777777" w:rsidR="009A4816" w:rsidRDefault="00000000">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4C85FCA" w14:textId="77777777" w:rsidR="009A4816" w:rsidRDefault="00000000">
      <w:pPr>
        <w:pStyle w:val="afffff6"/>
        <w:ind w:firstLine="420"/>
      </w:pPr>
      <w:r>
        <w:rPr>
          <w:rFonts w:hAnsi="宋体"/>
        </w:rPr>
        <w:t>GB/T 34833</w:t>
      </w:r>
      <w:r>
        <w:rPr>
          <w:rFonts w:ascii="Calibri" w:hAnsi="Calibri" w:hint="eastAsia"/>
          <w:kern w:val="2"/>
          <w:szCs w:val="21"/>
          <w:lang w:bidi="ar"/>
        </w:rPr>
        <w:t>—</w:t>
      </w:r>
      <w:r>
        <w:rPr>
          <w:rFonts w:hAnsi="宋体"/>
        </w:rPr>
        <w:t>2017</w:t>
      </w:r>
      <w:r>
        <w:rPr>
          <w:rFonts w:hint="eastAsia"/>
        </w:rPr>
        <w:t xml:space="preserve"> 专利代理机构服务规范</w:t>
      </w:r>
    </w:p>
    <w:p w14:paraId="760FC117" w14:textId="77777777" w:rsidR="009A4816" w:rsidRDefault="00000000">
      <w:pPr>
        <w:pStyle w:val="affc"/>
        <w:spacing w:before="312" w:after="312"/>
        <w:rPr>
          <w:szCs w:val="21"/>
        </w:rPr>
      </w:pPr>
      <w:bookmarkStart w:id="69" w:name="_Toc83371478"/>
      <w:bookmarkStart w:id="70" w:name="_Toc103759332"/>
      <w:bookmarkStart w:id="71" w:name="_Toc83389408"/>
      <w:bookmarkStart w:id="72" w:name="_Toc103760011"/>
      <w:bookmarkStart w:id="73" w:name="_Toc121922836"/>
      <w:bookmarkStart w:id="74" w:name="_Toc83372212"/>
      <w:bookmarkStart w:id="75" w:name="_Toc83371388"/>
      <w:bookmarkStart w:id="76" w:name="_Toc83389374"/>
      <w:bookmarkStart w:id="77" w:name="_Toc121921751"/>
      <w:bookmarkStart w:id="78" w:name="_Toc103759299"/>
      <w:r>
        <w:rPr>
          <w:rFonts w:hint="eastAsia"/>
          <w:szCs w:val="21"/>
        </w:rPr>
        <w:t>术语和定义</w:t>
      </w:r>
      <w:bookmarkEnd w:id="69"/>
      <w:bookmarkEnd w:id="70"/>
      <w:bookmarkEnd w:id="71"/>
      <w:bookmarkEnd w:id="72"/>
      <w:bookmarkEnd w:id="73"/>
      <w:bookmarkEnd w:id="74"/>
      <w:bookmarkEnd w:id="75"/>
      <w:bookmarkEnd w:id="76"/>
      <w:bookmarkEnd w:id="77"/>
      <w:bookmarkEnd w:id="78"/>
    </w:p>
    <w:bookmarkStart w:id="79" w:name="_Toc26986532"/>
    <w:bookmarkEnd w:id="79"/>
    <w:p w14:paraId="556F8118" w14:textId="77777777" w:rsidR="009A4816" w:rsidRDefault="00000000">
      <w:pPr>
        <w:pStyle w:val="afffff6"/>
        <w:ind w:firstLine="420"/>
        <w:rPr>
          <w:rFonts w:ascii="Times New Roman"/>
        </w:rPr>
      </w:pPr>
      <w:sdt>
        <w:sdtPr>
          <w:rPr>
            <w:rFonts w:hAnsi="宋体"/>
          </w:rPr>
          <w:id w:val="-1909835108"/>
          <w:placeholder>
            <w:docPart w:val="5BCDFF0628B34DECA54EA86B247305E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rPr>
              <w:rFonts w:hAnsi="宋体"/>
            </w:rPr>
            <w:t>GB/T 34833</w:t>
          </w:r>
          <w:r>
            <w:rPr>
              <w:rFonts w:hAnsi="宋体" w:hint="eastAsia"/>
            </w:rPr>
            <w:t>—</w:t>
          </w:r>
          <w:r>
            <w:rPr>
              <w:rFonts w:hAnsi="宋体"/>
            </w:rPr>
            <w:t>2017界定的以及下列术语和定义适用于本文件。</w:t>
          </w:r>
        </w:sdtContent>
      </w:sdt>
    </w:p>
    <w:p w14:paraId="31B86BBB" w14:textId="77777777" w:rsidR="009A4816" w:rsidRDefault="00000000">
      <w:pPr>
        <w:pStyle w:val="afffffffffff5"/>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专利复审预审查机构　patent re</w:t>
      </w:r>
      <w:r>
        <w:rPr>
          <w:rFonts w:ascii="黑体" w:eastAsia="黑体" w:hAnsi="黑体"/>
        </w:rPr>
        <w:t>examination</w:t>
      </w:r>
      <w:r>
        <w:rPr>
          <w:rFonts w:ascii="黑体" w:eastAsia="黑体" w:hAnsi="黑体" w:hint="eastAsia"/>
        </w:rPr>
        <w:t xml:space="preserve"> pre-examination agency</w:t>
      </w:r>
    </w:p>
    <w:p w14:paraId="0B09C200" w14:textId="77777777" w:rsidR="009A4816" w:rsidRDefault="00000000">
      <w:pPr>
        <w:pStyle w:val="afffff6"/>
        <w:ind w:firstLine="420"/>
      </w:pPr>
      <w:r>
        <w:rPr>
          <w:rFonts w:hint="eastAsia"/>
        </w:rPr>
        <w:t>依法成立并经国务院专利行政部门批准承担特定技术领域专利复审预审业务的专业服务机构。</w:t>
      </w:r>
    </w:p>
    <w:p w14:paraId="10641E0B" w14:textId="77777777" w:rsidR="009A4816" w:rsidRDefault="00000000">
      <w:pPr>
        <w:pStyle w:val="afff2"/>
      </w:pPr>
      <w:r>
        <w:rPr>
          <w:rFonts w:hint="eastAsia"/>
        </w:rPr>
        <w:t>在不引起混淆的情况下，本文件中“专利复审预审查机构”简称为“预审机构”。</w:t>
      </w:r>
    </w:p>
    <w:p w14:paraId="6BE14DA2" w14:textId="77777777" w:rsidR="009A4816" w:rsidRDefault="00000000">
      <w:pPr>
        <w:pStyle w:val="afffffffffff5"/>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请求主体　applicant</w:t>
      </w:r>
    </w:p>
    <w:p w14:paraId="3D6C1E30" w14:textId="77777777" w:rsidR="009A4816" w:rsidRDefault="00000000">
      <w:pPr>
        <w:pStyle w:val="afffff6"/>
        <w:ind w:firstLine="420"/>
      </w:pPr>
      <w:r>
        <w:rPr>
          <w:rFonts w:hint="eastAsia"/>
        </w:rPr>
        <w:t>自愿在预审机构（3.1）办理专利复审预审业务的企事业单位。</w:t>
      </w:r>
    </w:p>
    <w:p w14:paraId="77CEE549" w14:textId="77777777" w:rsidR="009A4816" w:rsidRDefault="00000000">
      <w:pPr>
        <w:pStyle w:val="afffffffffff5"/>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预审员　pre-examination staff</w:t>
      </w:r>
    </w:p>
    <w:p w14:paraId="573F1728" w14:textId="77777777" w:rsidR="009A4816" w:rsidRDefault="00000000">
      <w:pPr>
        <w:pStyle w:val="afffff6"/>
        <w:ind w:firstLine="420"/>
      </w:pPr>
      <w:r>
        <w:rPr>
          <w:rFonts w:hint="eastAsia"/>
        </w:rPr>
        <w:t>在预审机构（3.1）中从事专利复审预审查工作的人员。</w:t>
      </w:r>
    </w:p>
    <w:p w14:paraId="2A683A44" w14:textId="77777777" w:rsidR="009A4816" w:rsidRDefault="00000000">
      <w:pPr>
        <w:pStyle w:val="afffffffffff5"/>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案件 application case</w:t>
      </w:r>
    </w:p>
    <w:p w14:paraId="7B900948" w14:textId="77777777" w:rsidR="009A4816" w:rsidRDefault="00000000">
      <w:pPr>
        <w:pStyle w:val="afffff6"/>
        <w:ind w:firstLine="420"/>
      </w:pPr>
      <w:r>
        <w:rPr>
          <w:rFonts w:hint="eastAsia"/>
        </w:rPr>
        <w:t>请求主体（3.2）向预审机构（3.1）提交的专利复审请求文件及其他材料。</w:t>
      </w:r>
    </w:p>
    <w:p w14:paraId="5FC11367" w14:textId="77777777" w:rsidR="009A4816" w:rsidRDefault="00000000">
      <w:pPr>
        <w:pStyle w:val="affc"/>
        <w:spacing w:before="312" w:after="312"/>
      </w:pPr>
      <w:bookmarkStart w:id="80" w:name="_Toc83389375"/>
      <w:bookmarkStart w:id="81" w:name="_Toc103760012"/>
      <w:bookmarkStart w:id="82" w:name="_Toc83372213"/>
      <w:bookmarkStart w:id="83" w:name="_Toc83389409"/>
      <w:bookmarkStart w:id="84" w:name="_Toc103759300"/>
      <w:bookmarkStart w:id="85" w:name="_Toc121921752"/>
      <w:bookmarkStart w:id="86" w:name="_Toc103759333"/>
      <w:bookmarkStart w:id="87" w:name="_Toc121922837"/>
      <w:bookmarkStart w:id="88" w:name="_Toc83371389"/>
      <w:bookmarkStart w:id="89" w:name="_Toc83371479"/>
      <w:r>
        <w:rPr>
          <w:rFonts w:hint="eastAsia"/>
        </w:rPr>
        <w:t>业务流程</w:t>
      </w:r>
      <w:bookmarkEnd w:id="80"/>
      <w:bookmarkEnd w:id="81"/>
      <w:bookmarkEnd w:id="82"/>
      <w:bookmarkEnd w:id="83"/>
      <w:bookmarkEnd w:id="84"/>
      <w:bookmarkEnd w:id="85"/>
      <w:bookmarkEnd w:id="86"/>
      <w:bookmarkEnd w:id="87"/>
      <w:bookmarkEnd w:id="88"/>
      <w:bookmarkEnd w:id="89"/>
    </w:p>
    <w:p w14:paraId="0D124730" w14:textId="77777777" w:rsidR="009A4816" w:rsidRDefault="00000000">
      <w:pPr>
        <w:pStyle w:val="afffff6"/>
        <w:ind w:firstLine="420"/>
      </w:pPr>
      <w:r>
        <w:rPr>
          <w:rFonts w:hint="eastAsia"/>
        </w:rPr>
        <w:t>专利复审预审主要业务流程见图1。</w:t>
      </w:r>
    </w:p>
    <w:p w14:paraId="1141BE14" w14:textId="77777777" w:rsidR="009A4816" w:rsidRDefault="009A4816">
      <w:pPr>
        <w:pStyle w:val="afffff6"/>
        <w:ind w:firstLine="420"/>
        <w:rPr>
          <w:highlight w:val="yellow"/>
        </w:rPr>
      </w:pPr>
    </w:p>
    <w:p w14:paraId="2225BD3D" w14:textId="77777777" w:rsidR="009A4816" w:rsidRDefault="00000000">
      <w:pPr>
        <w:adjustRightInd/>
        <w:spacing w:line="240" w:lineRule="auto"/>
        <w:jc w:val="center"/>
        <w:rPr>
          <w:rFonts w:cs="Calibri"/>
          <w:highlight w:val="yellow"/>
        </w:rPr>
      </w:pPr>
      <w:r>
        <w:rPr>
          <w:noProof/>
        </w:rPr>
        <w:lastRenderedPageBreak/>
        <w:drawing>
          <wp:inline distT="0" distB="0" distL="0" distR="0" wp14:anchorId="5859A729" wp14:editId="026EC6CF">
            <wp:extent cx="2171700" cy="21158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178050" cy="2122559"/>
                    </a:xfrm>
                    <a:prstGeom prst="rect">
                      <a:avLst/>
                    </a:prstGeom>
                    <a:noFill/>
                    <a:ln>
                      <a:noFill/>
                    </a:ln>
                  </pic:spPr>
                </pic:pic>
              </a:graphicData>
            </a:graphic>
          </wp:inline>
        </w:drawing>
      </w:r>
    </w:p>
    <w:p w14:paraId="1CD99AF0" w14:textId="77777777" w:rsidR="009A4816" w:rsidRDefault="00000000">
      <w:pPr>
        <w:pStyle w:val="afd"/>
        <w:spacing w:before="156" w:after="156"/>
      </w:pPr>
      <w:bookmarkStart w:id="90" w:name="_Toc83371507"/>
      <w:bookmarkStart w:id="91" w:name="_Toc83372243"/>
      <w:bookmarkStart w:id="92" w:name="_Toc83371417"/>
      <w:bookmarkStart w:id="93" w:name="_Toc83388716"/>
      <w:bookmarkStart w:id="94" w:name="_Toc83390129"/>
      <w:bookmarkStart w:id="95" w:name="_Toc83389439"/>
      <w:r>
        <w:rPr>
          <w:rFonts w:hint="eastAsia"/>
        </w:rPr>
        <w:t>专利复审预审主要业务流程</w:t>
      </w:r>
      <w:bookmarkEnd w:id="90"/>
      <w:bookmarkEnd w:id="91"/>
      <w:bookmarkEnd w:id="92"/>
      <w:bookmarkEnd w:id="93"/>
      <w:bookmarkEnd w:id="94"/>
      <w:bookmarkEnd w:id="95"/>
    </w:p>
    <w:p w14:paraId="6319B17E" w14:textId="77777777" w:rsidR="009A4816" w:rsidRDefault="00000000">
      <w:pPr>
        <w:pStyle w:val="affc"/>
        <w:spacing w:before="312" w:after="312"/>
      </w:pPr>
      <w:bookmarkStart w:id="96" w:name="_Toc103759334"/>
      <w:bookmarkStart w:id="97" w:name="_Toc121921753"/>
      <w:bookmarkStart w:id="98" w:name="_Toc83389410"/>
      <w:bookmarkStart w:id="99" w:name="_Toc121922838"/>
      <w:bookmarkStart w:id="100" w:name="_Toc83389376"/>
      <w:bookmarkStart w:id="101" w:name="_Toc83372214"/>
      <w:bookmarkStart w:id="102" w:name="_Toc83371390"/>
      <w:bookmarkStart w:id="103" w:name="_Toc103759301"/>
      <w:bookmarkStart w:id="104" w:name="_Toc83371480"/>
      <w:bookmarkStart w:id="105" w:name="_Toc103760013"/>
      <w:r>
        <w:rPr>
          <w:rFonts w:hint="eastAsia"/>
        </w:rPr>
        <w:t>请求主体备案</w:t>
      </w:r>
      <w:bookmarkEnd w:id="96"/>
      <w:bookmarkEnd w:id="97"/>
      <w:bookmarkEnd w:id="98"/>
      <w:bookmarkEnd w:id="99"/>
      <w:bookmarkEnd w:id="100"/>
      <w:bookmarkEnd w:id="101"/>
      <w:bookmarkEnd w:id="102"/>
      <w:bookmarkEnd w:id="103"/>
      <w:bookmarkEnd w:id="104"/>
      <w:bookmarkEnd w:id="105"/>
    </w:p>
    <w:p w14:paraId="6BBB137A" w14:textId="77777777" w:rsidR="009A4816" w:rsidRDefault="00000000">
      <w:pPr>
        <w:pStyle w:val="afffff6"/>
        <w:ind w:firstLine="420"/>
      </w:pPr>
      <w:r>
        <w:rPr>
          <w:rFonts w:hint="eastAsia"/>
        </w:rPr>
        <w:t>备案条件应包括以下内容：</w:t>
      </w:r>
    </w:p>
    <w:p w14:paraId="02E70DF5" w14:textId="77777777" w:rsidR="009A4816" w:rsidRDefault="00000000">
      <w:pPr>
        <w:pStyle w:val="afffff6"/>
        <w:ind w:firstLine="420"/>
      </w:pPr>
      <w:r>
        <w:rPr>
          <w:rFonts w:ascii="Times New Roman"/>
        </w:rPr>
        <w:t>——</w:t>
      </w:r>
      <w:r>
        <w:rPr>
          <w:rFonts w:hint="eastAsia"/>
        </w:rPr>
        <w:t>请求主体应为在预审机构被批准开展利复审预审业务服务区域内登记注册的企事业单位；</w:t>
      </w:r>
    </w:p>
    <w:p w14:paraId="750F335D" w14:textId="77777777" w:rsidR="009A4816" w:rsidRDefault="00000000">
      <w:pPr>
        <w:pStyle w:val="afffff6"/>
        <w:ind w:firstLine="420"/>
      </w:pPr>
      <w:r>
        <w:rPr>
          <w:rFonts w:ascii="Times New Roman"/>
        </w:rPr>
        <w:t>——</w:t>
      </w:r>
      <w:r>
        <w:rPr>
          <w:rFonts w:hint="eastAsia"/>
        </w:rPr>
        <w:t>请求主体自提交备案申请前一个自然年度无非正常申请专利行为；</w:t>
      </w:r>
    </w:p>
    <w:p w14:paraId="63325BF0" w14:textId="77777777" w:rsidR="009A4816" w:rsidRDefault="00000000">
      <w:pPr>
        <w:pStyle w:val="afffff6"/>
        <w:ind w:firstLine="420"/>
      </w:pPr>
      <w:r>
        <w:rPr>
          <w:rFonts w:ascii="Times New Roman"/>
        </w:rPr>
        <w:t>——</w:t>
      </w:r>
      <w:r>
        <w:rPr>
          <w:rFonts w:hint="eastAsia"/>
        </w:rPr>
        <w:t>其他必要条件。</w:t>
      </w:r>
    </w:p>
    <w:p w14:paraId="1DFDFF59" w14:textId="77777777" w:rsidR="009A4816" w:rsidRDefault="00000000">
      <w:pPr>
        <w:pStyle w:val="affc"/>
        <w:spacing w:before="312" w:after="312"/>
      </w:pPr>
      <w:bookmarkStart w:id="106" w:name="_Toc83371397"/>
      <w:bookmarkStart w:id="107" w:name="_Toc83389383"/>
      <w:bookmarkStart w:id="108" w:name="_Toc83371487"/>
      <w:bookmarkStart w:id="109" w:name="_Toc83389417"/>
      <w:bookmarkStart w:id="110" w:name="_Toc83372221"/>
      <w:bookmarkStart w:id="111" w:name="_Toc121921754"/>
      <w:bookmarkStart w:id="112" w:name="_Toc103759335"/>
      <w:bookmarkStart w:id="113" w:name="_Toc121922839"/>
      <w:bookmarkStart w:id="114" w:name="_Toc103759302"/>
      <w:bookmarkStart w:id="115" w:name="_Toc103760014"/>
      <w:r>
        <w:rPr>
          <w:rFonts w:hint="eastAsia"/>
        </w:rPr>
        <w:t>代理机构</w:t>
      </w:r>
      <w:bookmarkEnd w:id="106"/>
      <w:bookmarkEnd w:id="107"/>
      <w:bookmarkEnd w:id="108"/>
      <w:bookmarkEnd w:id="109"/>
      <w:bookmarkEnd w:id="110"/>
      <w:r>
        <w:rPr>
          <w:rFonts w:hint="eastAsia"/>
        </w:rPr>
        <w:t>注册</w:t>
      </w:r>
      <w:bookmarkEnd w:id="111"/>
      <w:bookmarkEnd w:id="112"/>
      <w:bookmarkEnd w:id="113"/>
      <w:bookmarkEnd w:id="114"/>
      <w:bookmarkEnd w:id="115"/>
    </w:p>
    <w:p w14:paraId="3439C828" w14:textId="77777777" w:rsidR="009A4816" w:rsidRDefault="00000000">
      <w:pPr>
        <w:pStyle w:val="afffffffff"/>
      </w:pPr>
      <w:r>
        <w:rPr>
          <w:rFonts w:hint="eastAsia"/>
        </w:rPr>
        <w:t>代理机构代理请求主体办理专利复审预审业务前，应通过预审业务系统提交本代理机构的电子注册材料。</w:t>
      </w:r>
    </w:p>
    <w:p w14:paraId="27C083AB" w14:textId="77777777" w:rsidR="009A4816" w:rsidRDefault="00000000">
      <w:pPr>
        <w:pStyle w:val="afffffffff"/>
      </w:pPr>
      <w:r>
        <w:rPr>
          <w:rFonts w:hint="eastAsia"/>
        </w:rPr>
        <w:t>代理机构注册材料应包括代理机构基本信息（见附录A）。</w:t>
      </w:r>
    </w:p>
    <w:p w14:paraId="1F88087F" w14:textId="77777777" w:rsidR="009A4816" w:rsidRDefault="00000000">
      <w:pPr>
        <w:pStyle w:val="afffffffff"/>
      </w:pPr>
      <w:r>
        <w:rPr>
          <w:rFonts w:hint="eastAsia"/>
        </w:rPr>
        <w:t>完成注册的代理机构可通过预审业务系统办理专利复审预审业务。</w:t>
      </w:r>
    </w:p>
    <w:p w14:paraId="40BAADA7" w14:textId="77777777" w:rsidR="009A4816" w:rsidRDefault="00000000">
      <w:pPr>
        <w:pStyle w:val="affc"/>
        <w:spacing w:before="312" w:after="312"/>
      </w:pPr>
      <w:bookmarkStart w:id="116" w:name="_Toc83389418"/>
      <w:bookmarkStart w:id="117" w:name="_Toc103759303"/>
      <w:bookmarkStart w:id="118" w:name="_Toc121921755"/>
      <w:bookmarkStart w:id="119" w:name="_Toc83372222"/>
      <w:bookmarkStart w:id="120" w:name="_Toc103759336"/>
      <w:bookmarkStart w:id="121" w:name="_Toc83371488"/>
      <w:bookmarkStart w:id="122" w:name="_Toc103760015"/>
      <w:bookmarkStart w:id="123" w:name="_Toc83371398"/>
      <w:bookmarkStart w:id="124" w:name="_Toc83389384"/>
      <w:bookmarkStart w:id="125" w:name="_Toc121922840"/>
      <w:r>
        <w:rPr>
          <w:rFonts w:hint="eastAsia"/>
        </w:rPr>
        <w:t>提交受理阶段</w:t>
      </w:r>
      <w:bookmarkEnd w:id="116"/>
      <w:bookmarkEnd w:id="117"/>
      <w:bookmarkEnd w:id="118"/>
      <w:bookmarkEnd w:id="119"/>
      <w:bookmarkEnd w:id="120"/>
      <w:bookmarkEnd w:id="121"/>
      <w:bookmarkEnd w:id="122"/>
      <w:bookmarkEnd w:id="123"/>
      <w:bookmarkEnd w:id="124"/>
      <w:bookmarkEnd w:id="125"/>
    </w:p>
    <w:p w14:paraId="54A4BE60" w14:textId="77777777" w:rsidR="009A4816" w:rsidRDefault="00000000">
      <w:pPr>
        <w:pStyle w:val="affd"/>
        <w:spacing w:before="156" w:after="156"/>
      </w:pPr>
      <w:bookmarkStart w:id="126" w:name="_Toc121922841"/>
      <w:bookmarkStart w:id="127" w:name="_Toc103760016"/>
      <w:bookmarkStart w:id="128" w:name="_Toc83372223"/>
      <w:bookmarkStart w:id="129" w:name="_Toc103759304"/>
      <w:bookmarkStart w:id="130" w:name="_Toc83389419"/>
      <w:bookmarkStart w:id="131" w:name="_Toc83389385"/>
      <w:bookmarkStart w:id="132" w:name="_Toc121921756"/>
      <w:bookmarkStart w:id="133" w:name="_Toc103759337"/>
      <w:bookmarkStart w:id="134" w:name="_Toc83371489"/>
      <w:bookmarkStart w:id="135" w:name="_Toc83371399"/>
      <w:r>
        <w:rPr>
          <w:rFonts w:hint="eastAsia"/>
        </w:rPr>
        <w:t>受理条件</w:t>
      </w:r>
      <w:bookmarkEnd w:id="126"/>
      <w:bookmarkEnd w:id="127"/>
      <w:bookmarkEnd w:id="128"/>
      <w:bookmarkEnd w:id="129"/>
      <w:bookmarkEnd w:id="130"/>
      <w:bookmarkEnd w:id="131"/>
      <w:bookmarkEnd w:id="132"/>
      <w:bookmarkEnd w:id="133"/>
      <w:bookmarkEnd w:id="134"/>
      <w:bookmarkEnd w:id="135"/>
    </w:p>
    <w:p w14:paraId="4F28597E" w14:textId="77777777" w:rsidR="009A4816" w:rsidRDefault="00000000">
      <w:pPr>
        <w:pStyle w:val="af5"/>
        <w:numPr>
          <w:ilvl w:val="0"/>
          <w:numId w:val="0"/>
        </w:numPr>
        <w:ind w:left="851" w:hanging="426"/>
      </w:pPr>
      <w:r>
        <w:rPr>
          <w:rFonts w:hint="eastAsia"/>
        </w:rPr>
        <w:t>受理条件应包括以下内容：</w:t>
      </w:r>
    </w:p>
    <w:p w14:paraId="59FE10D6" w14:textId="77777777" w:rsidR="009A4816" w:rsidRDefault="00000000">
      <w:pPr>
        <w:pStyle w:val="af5"/>
        <w:numPr>
          <w:ilvl w:val="0"/>
          <w:numId w:val="0"/>
        </w:numPr>
        <w:ind w:left="851" w:hanging="426"/>
      </w:pPr>
      <w:r>
        <w:rPr>
          <w:rFonts w:ascii="Times New Roman"/>
        </w:rPr>
        <w:t>——</w:t>
      </w:r>
      <w:r>
        <w:rPr>
          <w:rFonts w:hint="eastAsia"/>
        </w:rPr>
        <w:t>请求主体为在该预审机构备案成功的企事业单位；</w:t>
      </w:r>
    </w:p>
    <w:p w14:paraId="02D8C853" w14:textId="77777777" w:rsidR="009A4816" w:rsidRDefault="00000000">
      <w:pPr>
        <w:pStyle w:val="af5"/>
        <w:numPr>
          <w:ilvl w:val="0"/>
          <w:numId w:val="0"/>
        </w:numPr>
        <w:ind w:left="851" w:hanging="426"/>
      </w:pPr>
      <w:r>
        <w:rPr>
          <w:rFonts w:ascii="Times New Roman"/>
        </w:rPr>
        <w:t>——</w:t>
      </w:r>
      <w:r>
        <w:rPr>
          <w:rFonts w:hint="eastAsia"/>
        </w:rPr>
        <w:t>预审请求日在收到国务院专利行政部门作出的驳回决定之日起两个月内；</w:t>
      </w:r>
    </w:p>
    <w:p w14:paraId="5189BED1" w14:textId="77777777" w:rsidR="009A4816" w:rsidRDefault="00000000">
      <w:pPr>
        <w:pStyle w:val="af5"/>
        <w:numPr>
          <w:ilvl w:val="0"/>
          <w:numId w:val="0"/>
        </w:numPr>
        <w:ind w:left="851" w:hanging="426"/>
      </w:pPr>
      <w:r>
        <w:rPr>
          <w:rFonts w:ascii="Times New Roman"/>
        </w:rPr>
        <w:t>——</w:t>
      </w:r>
      <w:r>
        <w:rPr>
          <w:rFonts w:hint="eastAsia"/>
        </w:rPr>
        <w:t>案件所属分类号为预审机构被批准开展专利复审预审业务的分类号。</w:t>
      </w:r>
    </w:p>
    <w:p w14:paraId="2C6A2747" w14:textId="77777777" w:rsidR="009A4816" w:rsidRDefault="00000000">
      <w:pPr>
        <w:pStyle w:val="affd"/>
        <w:spacing w:before="156" w:after="156"/>
      </w:pPr>
      <w:bookmarkStart w:id="136" w:name="_Toc83372224"/>
      <w:bookmarkStart w:id="137" w:name="_Toc83371400"/>
      <w:bookmarkStart w:id="138" w:name="_Toc121922842"/>
      <w:bookmarkStart w:id="139" w:name="_Toc103760017"/>
      <w:bookmarkStart w:id="140" w:name="_Toc103759305"/>
      <w:bookmarkStart w:id="141" w:name="_Toc83389386"/>
      <w:bookmarkStart w:id="142" w:name="_Toc103759338"/>
      <w:bookmarkStart w:id="143" w:name="_Toc83389420"/>
      <w:bookmarkStart w:id="144" w:name="_Toc83371490"/>
      <w:bookmarkStart w:id="145" w:name="_Toc121921757"/>
      <w:r>
        <w:rPr>
          <w:rFonts w:hint="eastAsia"/>
        </w:rPr>
        <w:t>受理材料</w:t>
      </w:r>
      <w:bookmarkEnd w:id="136"/>
      <w:bookmarkEnd w:id="137"/>
      <w:bookmarkEnd w:id="138"/>
      <w:bookmarkEnd w:id="139"/>
      <w:bookmarkEnd w:id="140"/>
      <w:bookmarkEnd w:id="141"/>
      <w:bookmarkEnd w:id="142"/>
      <w:bookmarkEnd w:id="143"/>
      <w:bookmarkEnd w:id="144"/>
      <w:bookmarkEnd w:id="145"/>
    </w:p>
    <w:p w14:paraId="7F71A6FB" w14:textId="77777777" w:rsidR="009A4816" w:rsidRDefault="00000000">
      <w:pPr>
        <w:pStyle w:val="afffff6"/>
        <w:ind w:firstLine="420"/>
      </w:pPr>
      <w:r>
        <w:rPr>
          <w:rFonts w:hint="eastAsia"/>
        </w:rPr>
        <w:t>受理材料应包括以下内容：</w:t>
      </w:r>
    </w:p>
    <w:p w14:paraId="461FE35E" w14:textId="77777777" w:rsidR="009A4816" w:rsidRDefault="00000000">
      <w:pPr>
        <w:pStyle w:val="afffff6"/>
        <w:ind w:firstLine="420"/>
      </w:pPr>
      <w:r>
        <w:rPr>
          <w:rFonts w:ascii="Times New Roman"/>
        </w:rPr>
        <w:t>——</w:t>
      </w:r>
      <w:r>
        <w:rPr>
          <w:rFonts w:hint="eastAsia"/>
        </w:rPr>
        <w:t>专利复审预审服务请求书，请求书内容应按照附录 B列出；</w:t>
      </w:r>
    </w:p>
    <w:p w14:paraId="50627479" w14:textId="77777777" w:rsidR="009A4816" w:rsidRDefault="00000000">
      <w:pPr>
        <w:pStyle w:val="afffff6"/>
        <w:ind w:firstLine="420"/>
      </w:pPr>
      <w:r>
        <w:rPr>
          <w:rFonts w:ascii="Times New Roman"/>
        </w:rPr>
        <w:t>——</w:t>
      </w:r>
      <w:r>
        <w:rPr>
          <w:rFonts w:hint="eastAsia"/>
        </w:rPr>
        <w:t xml:space="preserve">申请专利复审预审服务承诺书，承诺书内容应按照附录 </w:t>
      </w:r>
      <w:r>
        <w:t>C</w:t>
      </w:r>
      <w:r>
        <w:rPr>
          <w:rFonts w:hint="eastAsia"/>
        </w:rPr>
        <w:t>列出；</w:t>
      </w:r>
    </w:p>
    <w:p w14:paraId="6C1B324D" w14:textId="77777777" w:rsidR="009A4816" w:rsidRDefault="00000000">
      <w:pPr>
        <w:pStyle w:val="afffff6"/>
        <w:ind w:firstLine="420"/>
      </w:pPr>
      <w:r>
        <w:rPr>
          <w:rFonts w:ascii="Times New Roman"/>
        </w:rPr>
        <w:t>——</w:t>
      </w:r>
      <w:r>
        <w:rPr>
          <w:rFonts w:hint="eastAsia"/>
        </w:rPr>
        <w:t xml:space="preserve">自检表（见附录 </w:t>
      </w:r>
      <w:r>
        <w:t>D</w:t>
      </w:r>
      <w:r>
        <w:rPr>
          <w:rFonts w:hint="eastAsia"/>
        </w:rPr>
        <w:t>）；</w:t>
      </w:r>
    </w:p>
    <w:p w14:paraId="6A65A6D6" w14:textId="77777777" w:rsidR="009A4816" w:rsidRDefault="00000000">
      <w:pPr>
        <w:pStyle w:val="afffff6"/>
        <w:ind w:firstLine="420"/>
      </w:pPr>
      <w:r>
        <w:rPr>
          <w:rFonts w:ascii="Times New Roman"/>
        </w:rPr>
        <w:lastRenderedPageBreak/>
        <w:t>——</w:t>
      </w:r>
      <w:r>
        <w:rPr>
          <w:rFonts w:hint="eastAsia"/>
        </w:rPr>
        <w:t>《驳回决定》及《驳回决定》针对的专利申请文本；</w:t>
      </w:r>
    </w:p>
    <w:p w14:paraId="58BE4B1D" w14:textId="77777777" w:rsidR="009A4816" w:rsidRDefault="00000000">
      <w:pPr>
        <w:pStyle w:val="afffff6"/>
        <w:ind w:firstLine="420"/>
      </w:pPr>
      <w:r>
        <w:rPr>
          <w:rFonts w:ascii="Times New Roman"/>
        </w:rPr>
        <w:t>——</w:t>
      </w:r>
      <w:r>
        <w:rPr>
          <w:rFonts w:hint="eastAsia"/>
        </w:rPr>
        <w:t>专利相关法律法规中规定的专利复审请求应提交的请求文件；</w:t>
      </w:r>
    </w:p>
    <w:p w14:paraId="17547C8B" w14:textId="77777777" w:rsidR="009A4816" w:rsidRDefault="00000000">
      <w:pPr>
        <w:pStyle w:val="afffff6"/>
        <w:ind w:firstLine="420"/>
      </w:pPr>
      <w:r>
        <w:rPr>
          <w:rFonts w:ascii="Times New Roman"/>
        </w:rPr>
        <w:t>——</w:t>
      </w:r>
      <w:r>
        <w:rPr>
          <w:rFonts w:hint="eastAsia"/>
        </w:rPr>
        <w:t>预审机构要求提交的其他材料。</w:t>
      </w:r>
    </w:p>
    <w:p w14:paraId="1F3A8E48" w14:textId="77777777" w:rsidR="009A4816" w:rsidRDefault="00000000">
      <w:pPr>
        <w:pStyle w:val="affd"/>
        <w:spacing w:before="156" w:after="156"/>
      </w:pPr>
      <w:bookmarkStart w:id="146" w:name="_Toc83371401"/>
      <w:bookmarkStart w:id="147" w:name="_Toc83389387"/>
      <w:bookmarkStart w:id="148" w:name="_Toc83371491"/>
      <w:bookmarkStart w:id="149" w:name="_Toc103759306"/>
      <w:bookmarkStart w:id="150" w:name="_Toc121922843"/>
      <w:bookmarkStart w:id="151" w:name="_Toc83372225"/>
      <w:bookmarkStart w:id="152" w:name="_Toc103759339"/>
      <w:bookmarkStart w:id="153" w:name="_Toc121921758"/>
      <w:bookmarkStart w:id="154" w:name="_Toc83389421"/>
      <w:bookmarkStart w:id="155" w:name="_Toc103760018"/>
      <w:r>
        <w:rPr>
          <w:rFonts w:hint="eastAsia"/>
        </w:rPr>
        <w:t>受理结论</w:t>
      </w:r>
      <w:bookmarkEnd w:id="146"/>
      <w:bookmarkEnd w:id="147"/>
      <w:bookmarkEnd w:id="148"/>
      <w:bookmarkEnd w:id="149"/>
      <w:bookmarkEnd w:id="150"/>
      <w:bookmarkEnd w:id="151"/>
      <w:bookmarkEnd w:id="152"/>
      <w:bookmarkEnd w:id="153"/>
      <w:bookmarkEnd w:id="154"/>
      <w:bookmarkEnd w:id="155"/>
    </w:p>
    <w:p w14:paraId="247112F6" w14:textId="77777777" w:rsidR="009A4816" w:rsidRDefault="00000000">
      <w:pPr>
        <w:pStyle w:val="afffffffff2"/>
      </w:pPr>
      <w:r>
        <w:rPr>
          <w:rFonts w:hint="eastAsia"/>
        </w:rPr>
        <w:t xml:space="preserve">对符合受理条件的案件，预审员应发出专利复审预审请求受理通知书（见附录 </w:t>
      </w:r>
      <w:r>
        <w:t>E</w:t>
      </w:r>
      <w:r>
        <w:rPr>
          <w:rFonts w:hint="eastAsia"/>
        </w:rPr>
        <w:t>）。</w:t>
      </w:r>
    </w:p>
    <w:p w14:paraId="20F120B1" w14:textId="77777777" w:rsidR="009A4816" w:rsidRDefault="00000000">
      <w:pPr>
        <w:pStyle w:val="afffffffff2"/>
      </w:pPr>
      <w:r>
        <w:rPr>
          <w:rFonts w:hint="eastAsia"/>
        </w:rPr>
        <w:t xml:space="preserve">对不满足受理条件的案件，预审员应发出专利复审预审请求不予受理通知书（见附录 </w:t>
      </w:r>
      <w:r>
        <w:t>E</w:t>
      </w:r>
      <w:r>
        <w:rPr>
          <w:rFonts w:hint="eastAsia"/>
        </w:rPr>
        <w:t>）。</w:t>
      </w:r>
    </w:p>
    <w:p w14:paraId="5D7FD80D" w14:textId="77777777" w:rsidR="009A4816" w:rsidRDefault="00000000">
      <w:pPr>
        <w:pStyle w:val="affc"/>
        <w:spacing w:before="312" w:after="312"/>
      </w:pPr>
      <w:bookmarkStart w:id="156" w:name="_Toc121922844"/>
      <w:bookmarkStart w:id="157" w:name="_Toc83389423"/>
      <w:bookmarkStart w:id="158" w:name="_Toc121921759"/>
      <w:bookmarkStart w:id="159" w:name="_Toc103760020"/>
      <w:bookmarkStart w:id="160" w:name="_Toc83371403"/>
      <w:bookmarkStart w:id="161" w:name="_Toc103759341"/>
      <w:bookmarkStart w:id="162" w:name="_Toc83371493"/>
      <w:bookmarkStart w:id="163" w:name="_Toc83372227"/>
      <w:bookmarkStart w:id="164" w:name="_Toc83389389"/>
      <w:bookmarkStart w:id="165" w:name="_Toc103759308"/>
      <w:r>
        <w:rPr>
          <w:rFonts w:hint="eastAsia"/>
        </w:rPr>
        <w:t>案件预审查阶段</w:t>
      </w:r>
      <w:bookmarkEnd w:id="156"/>
      <w:bookmarkEnd w:id="157"/>
      <w:bookmarkEnd w:id="158"/>
      <w:bookmarkEnd w:id="159"/>
      <w:bookmarkEnd w:id="160"/>
      <w:bookmarkEnd w:id="161"/>
      <w:bookmarkEnd w:id="162"/>
      <w:bookmarkEnd w:id="163"/>
      <w:bookmarkEnd w:id="164"/>
      <w:bookmarkEnd w:id="165"/>
    </w:p>
    <w:p w14:paraId="0C905BF1" w14:textId="77777777" w:rsidR="009A4816" w:rsidRDefault="00000000">
      <w:pPr>
        <w:pStyle w:val="affd"/>
        <w:spacing w:before="156" w:after="156"/>
      </w:pPr>
      <w:bookmarkStart w:id="166" w:name="_Toc103759342"/>
      <w:bookmarkStart w:id="167" w:name="_Toc83372228"/>
      <w:bookmarkStart w:id="168" w:name="_Toc83389390"/>
      <w:bookmarkStart w:id="169" w:name="_Toc83371494"/>
      <w:bookmarkStart w:id="170" w:name="_Toc83371404"/>
      <w:bookmarkStart w:id="171" w:name="_Toc103759309"/>
      <w:bookmarkStart w:id="172" w:name="_Toc121921760"/>
      <w:bookmarkStart w:id="173" w:name="_Toc83389424"/>
      <w:bookmarkStart w:id="174" w:name="_Toc103760021"/>
      <w:bookmarkStart w:id="175" w:name="_Toc121922845"/>
      <w:r>
        <w:rPr>
          <w:rFonts w:hint="eastAsia"/>
        </w:rPr>
        <w:t>预审查过程</w:t>
      </w:r>
      <w:bookmarkEnd w:id="166"/>
      <w:bookmarkEnd w:id="167"/>
      <w:bookmarkEnd w:id="168"/>
      <w:bookmarkEnd w:id="169"/>
      <w:bookmarkEnd w:id="170"/>
      <w:bookmarkEnd w:id="171"/>
      <w:bookmarkEnd w:id="172"/>
      <w:bookmarkEnd w:id="173"/>
      <w:bookmarkEnd w:id="174"/>
      <w:bookmarkEnd w:id="175"/>
    </w:p>
    <w:p w14:paraId="1923F1A3" w14:textId="77777777" w:rsidR="009A4816" w:rsidRDefault="00000000">
      <w:pPr>
        <w:pStyle w:val="af5"/>
        <w:numPr>
          <w:ilvl w:val="0"/>
          <w:numId w:val="0"/>
        </w:numPr>
        <w:ind w:left="425"/>
      </w:pPr>
      <w:r>
        <w:rPr>
          <w:rFonts w:hint="eastAsia"/>
        </w:rPr>
        <w:t>预审机构审查案件过程至少包括以下步骤：</w:t>
      </w:r>
    </w:p>
    <w:p w14:paraId="12F9BFD4" w14:textId="77777777" w:rsidR="009A4816" w:rsidRDefault="00000000">
      <w:pPr>
        <w:pStyle w:val="af5"/>
        <w:numPr>
          <w:ilvl w:val="0"/>
          <w:numId w:val="0"/>
        </w:numPr>
        <w:ind w:left="425"/>
      </w:pPr>
      <w:r>
        <w:rPr>
          <w:rFonts w:hint="eastAsia"/>
        </w:rPr>
        <w:t>a)</w:t>
      </w:r>
      <w:r>
        <w:t xml:space="preserve">  </w:t>
      </w:r>
      <w:r>
        <w:rPr>
          <w:rFonts w:hint="eastAsia"/>
        </w:rPr>
        <w:t xml:space="preserve">非正常申请核查； </w:t>
      </w:r>
    </w:p>
    <w:p w14:paraId="1240D1AE" w14:textId="77777777" w:rsidR="009A4816" w:rsidRDefault="00000000">
      <w:pPr>
        <w:pStyle w:val="af5"/>
        <w:numPr>
          <w:ilvl w:val="0"/>
          <w:numId w:val="0"/>
        </w:numPr>
        <w:ind w:left="425"/>
      </w:pPr>
      <w:r>
        <w:rPr>
          <w:rFonts w:hint="eastAsia"/>
        </w:rPr>
        <w:t>b)</w:t>
      </w:r>
      <w:r>
        <w:rPr>
          <w:rFonts w:hint="eastAsia"/>
        </w:rPr>
        <w:tab/>
        <w:t>形式问题审查；</w:t>
      </w:r>
    </w:p>
    <w:p w14:paraId="5BB8B363" w14:textId="77777777" w:rsidR="009A4816" w:rsidRDefault="00000000">
      <w:pPr>
        <w:pStyle w:val="af5"/>
        <w:numPr>
          <w:ilvl w:val="0"/>
          <w:numId w:val="0"/>
        </w:numPr>
        <w:ind w:left="425"/>
      </w:pPr>
      <w:r>
        <w:t>c</w:t>
      </w:r>
      <w:r>
        <w:rPr>
          <w:rFonts w:hint="eastAsia"/>
        </w:rPr>
        <w:t>)</w:t>
      </w:r>
      <w:r>
        <w:rPr>
          <w:rFonts w:hint="eastAsia"/>
        </w:rPr>
        <w:tab/>
        <w:t>复审理由审查；</w:t>
      </w:r>
    </w:p>
    <w:p w14:paraId="57C6B920" w14:textId="77777777" w:rsidR="009A4816" w:rsidRDefault="00000000">
      <w:pPr>
        <w:pStyle w:val="af5"/>
        <w:numPr>
          <w:ilvl w:val="0"/>
          <w:numId w:val="0"/>
        </w:numPr>
        <w:ind w:left="425"/>
      </w:pPr>
      <w:r>
        <w:t>d</w:t>
      </w:r>
      <w:r>
        <w:rPr>
          <w:rFonts w:hint="eastAsia"/>
        </w:rPr>
        <w:t>)</w:t>
      </w:r>
      <w:r>
        <w:rPr>
          <w:rFonts w:hint="eastAsia"/>
        </w:rPr>
        <w:tab/>
        <w:t>出具预审意见。</w:t>
      </w:r>
    </w:p>
    <w:p w14:paraId="7DB8EA7F" w14:textId="77777777" w:rsidR="009A4816" w:rsidRDefault="00000000">
      <w:pPr>
        <w:pStyle w:val="affd"/>
        <w:spacing w:before="156" w:after="156"/>
      </w:pPr>
      <w:bookmarkStart w:id="176" w:name="_Toc103759343"/>
      <w:bookmarkStart w:id="177" w:name="_Toc121921761"/>
      <w:bookmarkStart w:id="178" w:name="_Toc83371405"/>
      <w:bookmarkStart w:id="179" w:name="_Toc83371495"/>
      <w:bookmarkStart w:id="180" w:name="_Toc103759310"/>
      <w:bookmarkStart w:id="181" w:name="_Toc103760022"/>
      <w:bookmarkStart w:id="182" w:name="_Toc83389425"/>
      <w:bookmarkStart w:id="183" w:name="_Toc83389391"/>
      <w:bookmarkStart w:id="184" w:name="_Toc83372229"/>
      <w:bookmarkStart w:id="185" w:name="_Toc121922846"/>
      <w:r>
        <w:rPr>
          <w:rFonts w:hint="eastAsia"/>
        </w:rPr>
        <w:t>修改规则</w:t>
      </w:r>
      <w:bookmarkEnd w:id="176"/>
      <w:bookmarkEnd w:id="177"/>
      <w:bookmarkEnd w:id="178"/>
      <w:bookmarkEnd w:id="179"/>
      <w:bookmarkEnd w:id="180"/>
      <w:bookmarkEnd w:id="181"/>
      <w:bookmarkEnd w:id="182"/>
      <w:bookmarkEnd w:id="183"/>
      <w:bookmarkEnd w:id="184"/>
      <w:bookmarkEnd w:id="185"/>
    </w:p>
    <w:p w14:paraId="3A08FD3A" w14:textId="77777777" w:rsidR="009A4816" w:rsidRDefault="00000000">
      <w:pPr>
        <w:pStyle w:val="afffffffff2"/>
      </w:pPr>
      <w:r>
        <w:rPr>
          <w:rFonts w:hint="eastAsia"/>
        </w:rPr>
        <w:t xml:space="preserve">预审员对于需要返回修改的案件应发出专利复审预审审查意见通知书（见附录 </w:t>
      </w:r>
      <w:r>
        <w:t>E</w:t>
      </w:r>
      <w:r>
        <w:rPr>
          <w:rFonts w:hint="eastAsia"/>
        </w:rPr>
        <w:t>）。</w:t>
      </w:r>
    </w:p>
    <w:p w14:paraId="05E773EA" w14:textId="77777777" w:rsidR="009A4816" w:rsidRDefault="00000000">
      <w:pPr>
        <w:pStyle w:val="afffffffff2"/>
      </w:pPr>
      <w:r>
        <w:rPr>
          <w:rFonts w:hint="eastAsia"/>
        </w:rPr>
        <w:t>请求主体应积极配合预审员，在指定时间内针对预审审查意见通知书（见附录</w:t>
      </w:r>
      <w:r>
        <w:t>E</w:t>
      </w:r>
      <w:r>
        <w:rPr>
          <w:rFonts w:hint="eastAsia"/>
        </w:rPr>
        <w:t>）中指出的缺陷修改复审请求文件，提交答复意见。</w:t>
      </w:r>
    </w:p>
    <w:p w14:paraId="1B568352" w14:textId="77777777" w:rsidR="009A4816" w:rsidRDefault="00000000">
      <w:pPr>
        <w:pStyle w:val="afffffffff2"/>
      </w:pPr>
      <w:r>
        <w:rPr>
          <w:rFonts w:hint="eastAsia"/>
        </w:rPr>
        <w:t>对每件案件，预审机构应至少给予请求主体一次返回修改机会，返回修改期限不低于</w:t>
      </w:r>
      <w:r>
        <w:t>2</w:t>
      </w:r>
      <w:r>
        <w:rPr>
          <w:rFonts w:hint="eastAsia"/>
        </w:rPr>
        <w:t>个工作日。</w:t>
      </w:r>
    </w:p>
    <w:p w14:paraId="60F893D0" w14:textId="77777777" w:rsidR="009A4816" w:rsidRDefault="00000000">
      <w:pPr>
        <w:pStyle w:val="affd"/>
        <w:spacing w:before="156" w:after="156"/>
      </w:pPr>
      <w:bookmarkStart w:id="186" w:name="_Toc121921762"/>
      <w:bookmarkStart w:id="187" w:name="_Toc103760023"/>
      <w:bookmarkStart w:id="188" w:name="_Toc83372230"/>
      <w:bookmarkStart w:id="189" w:name="_Toc103759344"/>
      <w:bookmarkStart w:id="190" w:name="_Toc83371496"/>
      <w:bookmarkStart w:id="191" w:name="_Toc121922847"/>
      <w:bookmarkStart w:id="192" w:name="_Toc83389392"/>
      <w:bookmarkStart w:id="193" w:name="_Toc103759311"/>
      <w:bookmarkStart w:id="194" w:name="_Toc83371406"/>
      <w:bookmarkStart w:id="195" w:name="_Toc83389426"/>
      <w:r>
        <w:rPr>
          <w:rFonts w:hint="eastAsia"/>
        </w:rPr>
        <w:t>预审查结论</w:t>
      </w:r>
      <w:bookmarkEnd w:id="186"/>
      <w:bookmarkEnd w:id="187"/>
      <w:bookmarkEnd w:id="188"/>
      <w:bookmarkEnd w:id="189"/>
      <w:bookmarkEnd w:id="190"/>
      <w:bookmarkEnd w:id="191"/>
      <w:bookmarkEnd w:id="192"/>
      <w:bookmarkEnd w:id="193"/>
      <w:bookmarkEnd w:id="194"/>
      <w:bookmarkEnd w:id="195"/>
    </w:p>
    <w:p w14:paraId="3B4B8727" w14:textId="77777777" w:rsidR="009A4816" w:rsidRDefault="00000000">
      <w:pPr>
        <w:pStyle w:val="afffffffff2"/>
      </w:pPr>
      <w:r>
        <w:rPr>
          <w:rFonts w:hint="eastAsia"/>
        </w:rPr>
        <w:t>预审员应自请求主体提交案件之日起</w:t>
      </w:r>
      <w:r>
        <w:t>15</w:t>
      </w:r>
      <w:r>
        <w:rPr>
          <w:rFonts w:hint="eastAsia"/>
        </w:rPr>
        <w:t>个自然日内作出审查结论。</w:t>
      </w:r>
    </w:p>
    <w:p w14:paraId="5B8CAEEB" w14:textId="77777777" w:rsidR="009A4816" w:rsidRDefault="00000000">
      <w:pPr>
        <w:pStyle w:val="afffffffff2"/>
      </w:pPr>
      <w:r>
        <w:rPr>
          <w:rFonts w:hint="eastAsia"/>
        </w:rPr>
        <w:t xml:space="preserve">对预审通过的案件，预审员应发出专利复审预审请求通过通知书（见附录 </w:t>
      </w:r>
      <w:r>
        <w:t>E</w:t>
      </w:r>
      <w:r>
        <w:rPr>
          <w:rFonts w:hint="eastAsia"/>
        </w:rPr>
        <w:t>）。</w:t>
      </w:r>
    </w:p>
    <w:p w14:paraId="3F1F5FB6" w14:textId="77777777" w:rsidR="009A4816" w:rsidRDefault="00000000">
      <w:pPr>
        <w:pStyle w:val="afffffffff2"/>
      </w:pPr>
      <w:r>
        <w:rPr>
          <w:rFonts w:hint="eastAsia"/>
        </w:rPr>
        <w:t xml:space="preserve">对预审不通过的案件，预审员应发出专利复审预审请求不通过通知书（见附录 </w:t>
      </w:r>
      <w:r>
        <w:t>E</w:t>
      </w:r>
      <w:r>
        <w:rPr>
          <w:rFonts w:hint="eastAsia"/>
        </w:rPr>
        <w:t>）。</w:t>
      </w:r>
    </w:p>
    <w:p w14:paraId="31A7AA00" w14:textId="77777777" w:rsidR="009A4816" w:rsidRDefault="00000000">
      <w:pPr>
        <w:pStyle w:val="afffffffff2"/>
      </w:pPr>
      <w:r>
        <w:rPr>
          <w:rFonts w:hint="eastAsia"/>
        </w:rPr>
        <w:t xml:space="preserve">对超过规定的修改期限仍未提交答复意见的案件，预审员应发出专利复审预审请求视为撤回通知书（见附录 </w:t>
      </w:r>
      <w:r>
        <w:t>E</w:t>
      </w:r>
      <w:r>
        <w:rPr>
          <w:rFonts w:hint="eastAsia"/>
        </w:rPr>
        <w:t>）。</w:t>
      </w:r>
    </w:p>
    <w:p w14:paraId="08319686" w14:textId="77777777" w:rsidR="009A4816" w:rsidRDefault="00000000">
      <w:pPr>
        <w:pStyle w:val="afffffffff2"/>
      </w:pPr>
      <w:r>
        <w:rPr>
          <w:rFonts w:hint="eastAsia"/>
        </w:rPr>
        <w:t>对请求主体主动撤回的案件，预审流程自动终止。</w:t>
      </w:r>
    </w:p>
    <w:p w14:paraId="716841F5" w14:textId="77777777" w:rsidR="009A4816" w:rsidRDefault="00000000">
      <w:pPr>
        <w:pStyle w:val="affc"/>
        <w:spacing w:before="312" w:after="312"/>
      </w:pPr>
      <w:bookmarkStart w:id="196" w:name="_Toc83371497"/>
      <w:bookmarkStart w:id="197" w:name="_Toc83389427"/>
      <w:bookmarkStart w:id="198" w:name="_Toc83371407"/>
      <w:bookmarkStart w:id="199" w:name="_Toc103760024"/>
      <w:bookmarkStart w:id="200" w:name="_Toc103759312"/>
      <w:bookmarkStart w:id="201" w:name="_Toc83372231"/>
      <w:bookmarkStart w:id="202" w:name="_Toc103759345"/>
      <w:bookmarkStart w:id="203" w:name="_Toc121922848"/>
      <w:bookmarkStart w:id="204" w:name="_Toc83389393"/>
      <w:bookmarkStart w:id="205" w:name="_Toc121921763"/>
      <w:bookmarkStart w:id="206" w:name="_Toc83388704"/>
      <w:r>
        <w:rPr>
          <w:rFonts w:hint="eastAsia"/>
        </w:rPr>
        <w:t>案件反馈阶段</w:t>
      </w:r>
      <w:bookmarkEnd w:id="196"/>
      <w:bookmarkEnd w:id="197"/>
      <w:bookmarkEnd w:id="198"/>
      <w:bookmarkEnd w:id="199"/>
      <w:bookmarkEnd w:id="200"/>
      <w:bookmarkEnd w:id="201"/>
      <w:bookmarkEnd w:id="202"/>
      <w:bookmarkEnd w:id="203"/>
      <w:bookmarkEnd w:id="204"/>
      <w:bookmarkEnd w:id="205"/>
      <w:bookmarkEnd w:id="206"/>
    </w:p>
    <w:p w14:paraId="47B74572" w14:textId="77777777" w:rsidR="009A4816" w:rsidRDefault="00000000">
      <w:pPr>
        <w:pStyle w:val="afffffffff"/>
      </w:pPr>
      <w:r>
        <w:rPr>
          <w:rFonts w:hint="eastAsia"/>
        </w:rPr>
        <w:t>请求主体应在收到专利复审预审通过通知书（见附录</w:t>
      </w:r>
      <w:r>
        <w:t>E</w:t>
      </w:r>
      <w:r>
        <w:rPr>
          <w:rFonts w:hint="eastAsia"/>
        </w:rPr>
        <w:t>）后</w:t>
      </w:r>
      <w:r>
        <w:t>10</w:t>
      </w:r>
      <w:r>
        <w:rPr>
          <w:rFonts w:hint="eastAsia"/>
        </w:rPr>
        <w:t>个自然日内向国务院专利行政部门提交与预审通过文件一致的复审请求文件，并足额缴纳复审请求费，在缴费之日起</w:t>
      </w:r>
      <w:r>
        <w:t>3</w:t>
      </w:r>
      <w:r>
        <w:rPr>
          <w:rFonts w:hint="eastAsia"/>
        </w:rPr>
        <w:t>个自然日内向预审机构反馈请求信息。</w:t>
      </w:r>
    </w:p>
    <w:p w14:paraId="5CF0008D" w14:textId="77777777" w:rsidR="009A4816" w:rsidRDefault="00000000">
      <w:pPr>
        <w:pStyle w:val="afffffffff"/>
      </w:pPr>
      <w:r>
        <w:rPr>
          <w:rFonts w:hint="eastAsia"/>
        </w:rPr>
        <w:t>对正确反馈请求信息的复审请求文件，</w:t>
      </w:r>
      <w:r>
        <w:rPr>
          <w:rFonts w:ascii="Calibri" w:hAnsi="Calibri" w:hint="eastAsia"/>
          <w:kern w:val="2"/>
          <w:szCs w:val="21"/>
          <w:lang w:bidi="ar"/>
        </w:rPr>
        <w:t>预审机构在国务院专利行政部门业务系统中标识加快标记，正式进入加快审查程序。</w:t>
      </w:r>
    </w:p>
    <w:p w14:paraId="7E520EC4" w14:textId="77777777" w:rsidR="009A4816" w:rsidRDefault="00000000">
      <w:pPr>
        <w:pStyle w:val="affc"/>
        <w:spacing w:before="312" w:after="312"/>
      </w:pPr>
      <w:bookmarkStart w:id="207" w:name="_Toc103759313"/>
      <w:bookmarkStart w:id="208" w:name="_Toc103760025"/>
      <w:bookmarkStart w:id="209" w:name="_Toc83371499"/>
      <w:bookmarkStart w:id="210" w:name="_Toc121921764"/>
      <w:bookmarkStart w:id="211" w:name="_Toc83389395"/>
      <w:bookmarkStart w:id="212" w:name="_Toc83371409"/>
      <w:bookmarkStart w:id="213" w:name="_Toc83389429"/>
      <w:bookmarkStart w:id="214" w:name="_Toc103759346"/>
      <w:bookmarkStart w:id="215" w:name="_Toc83372233"/>
      <w:bookmarkStart w:id="216" w:name="_Toc121922849"/>
      <w:r>
        <w:rPr>
          <w:rFonts w:hint="eastAsia"/>
        </w:rPr>
        <w:t>质量保障</w:t>
      </w:r>
      <w:bookmarkEnd w:id="207"/>
      <w:bookmarkEnd w:id="208"/>
      <w:bookmarkEnd w:id="209"/>
      <w:bookmarkEnd w:id="210"/>
      <w:bookmarkEnd w:id="211"/>
      <w:bookmarkEnd w:id="212"/>
      <w:bookmarkEnd w:id="213"/>
      <w:bookmarkEnd w:id="214"/>
      <w:bookmarkEnd w:id="215"/>
      <w:bookmarkEnd w:id="216"/>
    </w:p>
    <w:p w14:paraId="2D0D6479" w14:textId="77777777" w:rsidR="009A4816" w:rsidRDefault="00000000">
      <w:pPr>
        <w:pStyle w:val="afffffffff2"/>
        <w:numPr>
          <w:ilvl w:val="0"/>
          <w:numId w:val="0"/>
        </w:numPr>
      </w:pPr>
      <w:r>
        <w:lastRenderedPageBreak/>
        <w:tab/>
      </w:r>
      <w:r>
        <w:rPr>
          <w:rFonts w:hint="eastAsia"/>
        </w:rPr>
        <w:t xml:space="preserve">参照 DB32/T 4157—2021 第 </w:t>
      </w:r>
      <w:r>
        <w:t>10</w:t>
      </w:r>
      <w:r>
        <w:rPr>
          <w:rFonts w:hint="eastAsia"/>
        </w:rPr>
        <w:t xml:space="preserve"> 章关于质量保障的规定。</w:t>
      </w:r>
    </w:p>
    <w:p w14:paraId="75D445C1" w14:textId="77777777" w:rsidR="009A4816" w:rsidRDefault="00000000">
      <w:pPr>
        <w:pStyle w:val="affc"/>
        <w:spacing w:before="312" w:after="312"/>
      </w:pPr>
      <w:bookmarkStart w:id="217" w:name="_Toc121921765"/>
      <w:bookmarkStart w:id="218" w:name="_Toc83372236"/>
      <w:bookmarkStart w:id="219" w:name="_Toc83371502"/>
      <w:bookmarkStart w:id="220" w:name="_Toc103760026"/>
      <w:bookmarkStart w:id="221" w:name="_Toc83389432"/>
      <w:bookmarkStart w:id="222" w:name="_Toc83389398"/>
      <w:bookmarkStart w:id="223" w:name="_Toc83371412"/>
      <w:bookmarkStart w:id="224" w:name="_Toc103759347"/>
      <w:bookmarkStart w:id="225" w:name="_Toc103759314"/>
      <w:bookmarkStart w:id="226" w:name="_Toc121922850"/>
      <w:r>
        <w:rPr>
          <w:rFonts w:hint="eastAsia"/>
        </w:rPr>
        <w:t>保密管理</w:t>
      </w:r>
      <w:bookmarkEnd w:id="217"/>
      <w:bookmarkEnd w:id="218"/>
      <w:bookmarkEnd w:id="219"/>
      <w:bookmarkEnd w:id="220"/>
      <w:bookmarkEnd w:id="221"/>
      <w:bookmarkEnd w:id="222"/>
      <w:bookmarkEnd w:id="223"/>
      <w:bookmarkEnd w:id="224"/>
      <w:bookmarkEnd w:id="225"/>
      <w:bookmarkEnd w:id="226"/>
    </w:p>
    <w:p w14:paraId="6B84E81C" w14:textId="77777777" w:rsidR="009A4816" w:rsidRDefault="00000000">
      <w:pPr>
        <w:pStyle w:val="afffffffff2"/>
        <w:numPr>
          <w:ilvl w:val="0"/>
          <w:numId w:val="0"/>
        </w:numPr>
      </w:pPr>
      <w:r>
        <w:tab/>
      </w:r>
      <w:r>
        <w:rPr>
          <w:rFonts w:hint="eastAsia"/>
        </w:rPr>
        <w:t xml:space="preserve">参照 DB32/T 4157—2021 第 </w:t>
      </w:r>
      <w:r>
        <w:t>11</w:t>
      </w:r>
      <w:r>
        <w:rPr>
          <w:rFonts w:hint="eastAsia"/>
        </w:rPr>
        <w:t xml:space="preserve"> 章关于保密管理的规定。</w:t>
      </w:r>
    </w:p>
    <w:p w14:paraId="64C962B2" w14:textId="77777777" w:rsidR="009A4816" w:rsidRDefault="00000000">
      <w:pPr>
        <w:pStyle w:val="affc"/>
        <w:spacing w:before="312" w:after="312"/>
      </w:pPr>
      <w:bookmarkStart w:id="227" w:name="_Toc83389399"/>
      <w:bookmarkStart w:id="228" w:name="_Toc103759348"/>
      <w:bookmarkStart w:id="229" w:name="_Toc83371413"/>
      <w:bookmarkStart w:id="230" w:name="_Toc121922851"/>
      <w:bookmarkStart w:id="231" w:name="_Toc103760027"/>
      <w:bookmarkStart w:id="232" w:name="_Toc83371503"/>
      <w:bookmarkStart w:id="233" w:name="_Toc121921766"/>
      <w:bookmarkStart w:id="234" w:name="_Toc103759315"/>
      <w:bookmarkStart w:id="235" w:name="_Toc83372237"/>
      <w:bookmarkStart w:id="236" w:name="_Toc83389433"/>
      <w:r>
        <w:rPr>
          <w:rFonts w:hint="eastAsia"/>
        </w:rPr>
        <w:t>评价反馈</w:t>
      </w:r>
      <w:bookmarkEnd w:id="227"/>
      <w:bookmarkEnd w:id="228"/>
      <w:bookmarkEnd w:id="229"/>
      <w:bookmarkEnd w:id="230"/>
      <w:bookmarkEnd w:id="231"/>
      <w:bookmarkEnd w:id="232"/>
      <w:bookmarkEnd w:id="233"/>
      <w:bookmarkEnd w:id="234"/>
      <w:bookmarkEnd w:id="235"/>
      <w:bookmarkEnd w:id="236"/>
    </w:p>
    <w:p w14:paraId="1CDC2F7E" w14:textId="77777777" w:rsidR="009A4816" w:rsidRDefault="00000000">
      <w:pPr>
        <w:pStyle w:val="afffffffff2"/>
        <w:numPr>
          <w:ilvl w:val="0"/>
          <w:numId w:val="0"/>
        </w:numPr>
      </w:pPr>
      <w:r>
        <w:tab/>
      </w:r>
      <w:r>
        <w:rPr>
          <w:rFonts w:hint="eastAsia"/>
        </w:rPr>
        <w:t xml:space="preserve">参照 DB32/T 4157—2021 第 </w:t>
      </w:r>
      <w:r>
        <w:t>12</w:t>
      </w:r>
      <w:r>
        <w:rPr>
          <w:rFonts w:hint="eastAsia"/>
        </w:rPr>
        <w:t xml:space="preserve"> 章关于评价反馈的规定。</w:t>
      </w:r>
    </w:p>
    <w:p w14:paraId="4616ACAB" w14:textId="77777777" w:rsidR="009A4816" w:rsidRDefault="009A4816">
      <w:pPr>
        <w:pStyle w:val="afffffffff"/>
        <w:numPr>
          <w:ilvl w:val="0"/>
          <w:numId w:val="0"/>
        </w:numPr>
      </w:pPr>
    </w:p>
    <w:p w14:paraId="6EEB094A" w14:textId="77777777" w:rsidR="009A4816" w:rsidRDefault="009A4816">
      <w:pPr>
        <w:pStyle w:val="afffffffff"/>
        <w:numPr>
          <w:ilvl w:val="0"/>
          <w:numId w:val="0"/>
        </w:numPr>
      </w:pPr>
    </w:p>
    <w:p w14:paraId="49D04EAC" w14:textId="77777777" w:rsidR="009A4816" w:rsidRDefault="009A4816">
      <w:pPr>
        <w:pStyle w:val="afffffffff"/>
        <w:numPr>
          <w:ilvl w:val="0"/>
          <w:numId w:val="0"/>
        </w:numPr>
      </w:pPr>
    </w:p>
    <w:p w14:paraId="576700D0" w14:textId="77777777" w:rsidR="009A4816" w:rsidRDefault="009A4816">
      <w:pPr>
        <w:pStyle w:val="afffffffff"/>
        <w:numPr>
          <w:ilvl w:val="0"/>
          <w:numId w:val="0"/>
        </w:numPr>
        <w:sectPr w:rsidR="009A4816">
          <w:headerReference w:type="even" r:id="rId21"/>
          <w:footerReference w:type="default" r:id="rId22"/>
          <w:pgSz w:w="11906" w:h="16838"/>
          <w:pgMar w:top="2410" w:right="1134" w:bottom="1134" w:left="1134" w:header="1418" w:footer="1134" w:gutter="284"/>
          <w:pgNumType w:start="1"/>
          <w:cols w:space="425"/>
          <w:formProt w:val="0"/>
          <w:docGrid w:type="lines" w:linePitch="312"/>
        </w:sectPr>
      </w:pPr>
    </w:p>
    <w:p w14:paraId="25970DB8" w14:textId="77777777" w:rsidR="009A4816" w:rsidRDefault="009A4816">
      <w:pPr>
        <w:pStyle w:val="af8"/>
        <w:rPr>
          <w:vanish w:val="0"/>
        </w:rPr>
      </w:pPr>
      <w:bookmarkStart w:id="237" w:name="BookMark5"/>
      <w:bookmarkEnd w:id="1"/>
    </w:p>
    <w:p w14:paraId="2EF623BC" w14:textId="77777777" w:rsidR="009A4816" w:rsidRDefault="009A4816">
      <w:pPr>
        <w:pStyle w:val="afe"/>
        <w:rPr>
          <w:vanish w:val="0"/>
        </w:rPr>
      </w:pPr>
    </w:p>
    <w:p w14:paraId="33C5BF9C" w14:textId="77777777" w:rsidR="009A4816" w:rsidRDefault="00000000">
      <w:pPr>
        <w:pStyle w:val="aff3"/>
        <w:spacing w:before="78" w:after="156"/>
      </w:pPr>
      <w:r>
        <w:br/>
      </w:r>
      <w:bookmarkStart w:id="238" w:name="_Toc121921767"/>
      <w:bookmarkStart w:id="239" w:name="_Toc83389434"/>
      <w:bookmarkStart w:id="240" w:name="_Toc103759349"/>
      <w:bookmarkStart w:id="241" w:name="_Toc83371414"/>
      <w:bookmarkStart w:id="242" w:name="_Toc121921794"/>
      <w:bookmarkStart w:id="243" w:name="_Toc103759316"/>
      <w:bookmarkStart w:id="244" w:name="_Toc121922705"/>
      <w:bookmarkStart w:id="245" w:name="_Toc83371504"/>
      <w:bookmarkStart w:id="246" w:name="_Toc83389400"/>
      <w:bookmarkStart w:id="247" w:name="_Toc83372238"/>
      <w:bookmarkStart w:id="248" w:name="_Toc121922852"/>
      <w:bookmarkStart w:id="249" w:name="_Toc121731331"/>
      <w:bookmarkStart w:id="250" w:name="_Toc103760028"/>
      <w:r>
        <w:rPr>
          <w:rFonts w:hint="eastAsia"/>
        </w:rPr>
        <w:t>（资料性）</w:t>
      </w:r>
      <w:r>
        <w:br/>
      </w:r>
      <w:r>
        <w:rPr>
          <w:rFonts w:hint="eastAsia"/>
        </w:rPr>
        <w:t>代理机构基本信息</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4454951E" w14:textId="77777777" w:rsidR="009A4816" w:rsidRDefault="00000000">
      <w:pPr>
        <w:pStyle w:val="afffff6"/>
        <w:ind w:firstLine="420"/>
      </w:pPr>
      <w:r>
        <w:rPr>
          <w:rFonts w:hint="eastAsia"/>
        </w:rPr>
        <w:t>表A.1给出了代理机构基本信息的格式。</w:t>
      </w:r>
    </w:p>
    <w:p w14:paraId="7BE98ABE" w14:textId="77777777" w:rsidR="009A4816" w:rsidRDefault="00000000">
      <w:pPr>
        <w:pStyle w:val="aff"/>
        <w:spacing w:before="156" w:after="156"/>
      </w:pPr>
      <w:r>
        <w:rPr>
          <w:rFonts w:hint="eastAsia"/>
        </w:rPr>
        <w:t>代理机构基本信息</w:t>
      </w:r>
    </w:p>
    <w:tbl>
      <w:tblPr>
        <w:tblW w:w="86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20"/>
        <w:gridCol w:w="1129"/>
        <w:gridCol w:w="865"/>
        <w:gridCol w:w="868"/>
        <w:gridCol w:w="867"/>
        <w:gridCol w:w="228"/>
        <w:gridCol w:w="638"/>
        <w:gridCol w:w="865"/>
        <w:gridCol w:w="952"/>
      </w:tblGrid>
      <w:tr w:rsidR="009A4816" w14:paraId="484D4231" w14:textId="77777777" w:rsidTr="0021105B">
        <w:trPr>
          <w:trHeight w:val="738"/>
          <w:jc w:val="center"/>
        </w:trPr>
        <w:tc>
          <w:tcPr>
            <w:tcW w:w="2220" w:type="dxa"/>
            <w:tcBorders>
              <w:top w:val="single" w:sz="8" w:space="0" w:color="auto"/>
              <w:bottom w:val="single" w:sz="4" w:space="0" w:color="auto"/>
              <w:right w:val="single" w:sz="8" w:space="0" w:color="auto"/>
            </w:tcBorders>
            <w:vAlign w:val="center"/>
          </w:tcPr>
          <w:p w14:paraId="497C9BFA" w14:textId="77777777" w:rsidR="009A4816" w:rsidRDefault="00000000">
            <w:pPr>
              <w:snapToGrid w:val="0"/>
              <w:spacing w:line="240" w:lineRule="auto"/>
              <w:jc w:val="center"/>
              <w:rPr>
                <w:rFonts w:ascii="宋体" w:hAnsi="宋体"/>
                <w:sz w:val="18"/>
                <w:szCs w:val="18"/>
              </w:rPr>
            </w:pPr>
            <w:bookmarkStart w:id="251" w:name="_Toc83371418"/>
            <w:bookmarkStart w:id="252" w:name="_Toc83371508"/>
            <w:bookmarkStart w:id="253" w:name="_Toc83372244"/>
            <w:r>
              <w:rPr>
                <w:rFonts w:ascii="宋体" w:hAnsi="宋体" w:hint="eastAsia"/>
                <w:sz w:val="18"/>
                <w:szCs w:val="18"/>
              </w:rPr>
              <w:t>机构名称（盖章）</w:t>
            </w:r>
          </w:p>
        </w:tc>
        <w:tc>
          <w:tcPr>
            <w:tcW w:w="6412" w:type="dxa"/>
            <w:gridSpan w:val="8"/>
            <w:tcBorders>
              <w:left w:val="single" w:sz="8" w:space="0" w:color="auto"/>
            </w:tcBorders>
          </w:tcPr>
          <w:p w14:paraId="4C789086" w14:textId="77777777" w:rsidR="009A4816" w:rsidRDefault="009A4816">
            <w:pPr>
              <w:snapToGrid w:val="0"/>
              <w:spacing w:line="480" w:lineRule="auto"/>
              <w:ind w:firstLineChars="200" w:firstLine="360"/>
              <w:rPr>
                <w:rFonts w:ascii="宋体" w:hAnsi="宋体"/>
                <w:kern w:val="0"/>
                <w:sz w:val="18"/>
                <w:szCs w:val="18"/>
              </w:rPr>
            </w:pPr>
          </w:p>
        </w:tc>
      </w:tr>
      <w:tr w:rsidR="009A4816" w14:paraId="7DC1B621" w14:textId="77777777" w:rsidTr="0021105B">
        <w:trPr>
          <w:trHeight w:val="734"/>
          <w:jc w:val="center"/>
        </w:trPr>
        <w:tc>
          <w:tcPr>
            <w:tcW w:w="2220" w:type="dxa"/>
            <w:tcBorders>
              <w:top w:val="single" w:sz="4" w:space="0" w:color="auto"/>
              <w:bottom w:val="single" w:sz="4" w:space="0" w:color="auto"/>
              <w:right w:val="single" w:sz="8" w:space="0" w:color="auto"/>
            </w:tcBorders>
            <w:vAlign w:val="center"/>
          </w:tcPr>
          <w:p w14:paraId="56F11FA6"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机构代码</w:t>
            </w:r>
          </w:p>
        </w:tc>
        <w:tc>
          <w:tcPr>
            <w:tcW w:w="6412" w:type="dxa"/>
            <w:gridSpan w:val="8"/>
            <w:tcBorders>
              <w:left w:val="single" w:sz="8" w:space="0" w:color="auto"/>
            </w:tcBorders>
          </w:tcPr>
          <w:p w14:paraId="7B5818F0" w14:textId="77777777" w:rsidR="009A4816" w:rsidRDefault="009A4816">
            <w:pPr>
              <w:snapToGrid w:val="0"/>
              <w:spacing w:line="480" w:lineRule="auto"/>
              <w:ind w:firstLineChars="200" w:firstLine="360"/>
              <w:jc w:val="left"/>
              <w:rPr>
                <w:rFonts w:ascii="宋体" w:hAnsi="宋体"/>
                <w:kern w:val="0"/>
                <w:sz w:val="18"/>
                <w:szCs w:val="18"/>
              </w:rPr>
            </w:pPr>
          </w:p>
        </w:tc>
      </w:tr>
      <w:tr w:rsidR="009A4816" w14:paraId="72854490" w14:textId="77777777" w:rsidTr="0021105B">
        <w:trPr>
          <w:trHeight w:val="734"/>
          <w:jc w:val="center"/>
        </w:trPr>
        <w:tc>
          <w:tcPr>
            <w:tcW w:w="2220" w:type="dxa"/>
            <w:tcBorders>
              <w:top w:val="single" w:sz="4" w:space="0" w:color="auto"/>
              <w:bottom w:val="single" w:sz="4" w:space="0" w:color="auto"/>
              <w:right w:val="single" w:sz="8" w:space="0" w:color="auto"/>
            </w:tcBorders>
            <w:vAlign w:val="center"/>
          </w:tcPr>
          <w:p w14:paraId="0B751570"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机构地址</w:t>
            </w:r>
          </w:p>
        </w:tc>
        <w:tc>
          <w:tcPr>
            <w:tcW w:w="6412" w:type="dxa"/>
            <w:gridSpan w:val="8"/>
            <w:tcBorders>
              <w:left w:val="single" w:sz="8" w:space="0" w:color="auto"/>
            </w:tcBorders>
          </w:tcPr>
          <w:p w14:paraId="25C4307F" w14:textId="77777777" w:rsidR="009A4816" w:rsidRDefault="009A4816">
            <w:pPr>
              <w:snapToGrid w:val="0"/>
              <w:spacing w:line="480" w:lineRule="auto"/>
              <w:ind w:firstLineChars="200" w:firstLine="360"/>
              <w:jc w:val="left"/>
              <w:rPr>
                <w:rFonts w:ascii="宋体" w:hAnsi="宋体"/>
                <w:kern w:val="0"/>
                <w:sz w:val="18"/>
                <w:szCs w:val="18"/>
              </w:rPr>
            </w:pPr>
          </w:p>
        </w:tc>
      </w:tr>
      <w:tr w:rsidR="009A4816" w14:paraId="3587F122" w14:textId="77777777" w:rsidTr="0021105B">
        <w:trPr>
          <w:trHeight w:val="733"/>
          <w:jc w:val="center"/>
        </w:trPr>
        <w:tc>
          <w:tcPr>
            <w:tcW w:w="2220" w:type="dxa"/>
            <w:tcBorders>
              <w:top w:val="single" w:sz="4" w:space="0" w:color="auto"/>
              <w:bottom w:val="single" w:sz="4" w:space="0" w:color="auto"/>
              <w:right w:val="single" w:sz="8" w:space="0" w:color="auto"/>
            </w:tcBorders>
            <w:vAlign w:val="center"/>
          </w:tcPr>
          <w:p w14:paraId="7DA42CA3"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XX市办事处地址</w:t>
            </w:r>
          </w:p>
        </w:tc>
        <w:tc>
          <w:tcPr>
            <w:tcW w:w="6412" w:type="dxa"/>
            <w:gridSpan w:val="8"/>
            <w:tcBorders>
              <w:left w:val="single" w:sz="8" w:space="0" w:color="auto"/>
            </w:tcBorders>
          </w:tcPr>
          <w:p w14:paraId="1E5171D0" w14:textId="77777777" w:rsidR="009A4816" w:rsidRDefault="009A4816">
            <w:pPr>
              <w:snapToGrid w:val="0"/>
              <w:spacing w:line="480" w:lineRule="auto"/>
              <w:ind w:firstLineChars="200" w:firstLine="360"/>
              <w:rPr>
                <w:rFonts w:ascii="宋体" w:hAnsi="宋体"/>
                <w:kern w:val="0"/>
                <w:sz w:val="18"/>
                <w:szCs w:val="18"/>
              </w:rPr>
            </w:pPr>
          </w:p>
        </w:tc>
      </w:tr>
      <w:tr w:rsidR="009A4816" w14:paraId="3D3D3DF4" w14:textId="77777777" w:rsidTr="0021105B">
        <w:trPr>
          <w:trHeight w:val="816"/>
          <w:jc w:val="center"/>
        </w:trPr>
        <w:tc>
          <w:tcPr>
            <w:tcW w:w="2220" w:type="dxa"/>
            <w:tcBorders>
              <w:top w:val="single" w:sz="4" w:space="0" w:color="auto"/>
              <w:bottom w:val="single" w:sz="4" w:space="0" w:color="auto"/>
              <w:right w:val="single" w:sz="8" w:space="0" w:color="auto"/>
            </w:tcBorders>
            <w:vAlign w:val="center"/>
          </w:tcPr>
          <w:p w14:paraId="3B3A8483"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业务范围</w:t>
            </w:r>
          </w:p>
        </w:tc>
        <w:tc>
          <w:tcPr>
            <w:tcW w:w="6412" w:type="dxa"/>
            <w:gridSpan w:val="8"/>
            <w:tcBorders>
              <w:left w:val="single" w:sz="8" w:space="0" w:color="auto"/>
            </w:tcBorders>
            <w:vAlign w:val="center"/>
          </w:tcPr>
          <w:p w14:paraId="4EFA634A" w14:textId="77777777" w:rsidR="009A4816" w:rsidRDefault="00000000">
            <w:pPr>
              <w:snapToGrid w:val="0"/>
              <w:spacing w:line="240" w:lineRule="auto"/>
              <w:rPr>
                <w:rFonts w:ascii="宋体" w:hAnsi="宋体"/>
                <w:kern w:val="0"/>
                <w:sz w:val="18"/>
                <w:szCs w:val="18"/>
              </w:rPr>
            </w:pPr>
            <w:r>
              <w:rPr>
                <w:rFonts w:ascii="宋体" w:hAnsi="宋体" w:hint="eastAsia"/>
                <w:kern w:val="0"/>
                <w:sz w:val="18"/>
                <w:szCs w:val="18"/>
              </w:rPr>
              <w:t>□专利代理     □商标代理     □高企申报      □著作权代理</w:t>
            </w:r>
          </w:p>
          <w:p w14:paraId="76BFF595" w14:textId="77777777" w:rsidR="009A4816" w:rsidRDefault="00000000">
            <w:pPr>
              <w:snapToGrid w:val="0"/>
              <w:spacing w:line="240" w:lineRule="auto"/>
              <w:rPr>
                <w:rFonts w:ascii="宋体" w:hAnsi="宋体"/>
                <w:kern w:val="0"/>
                <w:sz w:val="18"/>
                <w:szCs w:val="18"/>
              </w:rPr>
            </w:pPr>
            <w:r>
              <w:rPr>
                <w:rFonts w:ascii="宋体" w:hAnsi="宋体" w:hint="eastAsia"/>
                <w:kern w:val="0"/>
                <w:sz w:val="18"/>
                <w:szCs w:val="18"/>
              </w:rPr>
              <w:t xml:space="preserve">□专利分析     □无效宣告     □知识产权诉讼      </w:t>
            </w:r>
          </w:p>
        </w:tc>
      </w:tr>
      <w:tr w:rsidR="009A4816" w14:paraId="0927C0EA" w14:textId="77777777" w:rsidTr="0021105B">
        <w:trPr>
          <w:trHeight w:val="552"/>
          <w:jc w:val="center"/>
        </w:trPr>
        <w:tc>
          <w:tcPr>
            <w:tcW w:w="2220" w:type="dxa"/>
            <w:vMerge w:val="restart"/>
            <w:tcBorders>
              <w:top w:val="single" w:sz="4" w:space="0" w:color="auto"/>
              <w:bottom w:val="single" w:sz="4" w:space="0" w:color="auto"/>
              <w:right w:val="single" w:sz="8" w:space="0" w:color="auto"/>
            </w:tcBorders>
            <w:vAlign w:val="center"/>
          </w:tcPr>
          <w:p w14:paraId="717E97F9"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单位人员</w:t>
            </w:r>
          </w:p>
        </w:tc>
        <w:tc>
          <w:tcPr>
            <w:tcW w:w="3957" w:type="dxa"/>
            <w:gridSpan w:val="5"/>
            <w:tcBorders>
              <w:left w:val="single" w:sz="8" w:space="0" w:color="auto"/>
            </w:tcBorders>
            <w:vAlign w:val="center"/>
          </w:tcPr>
          <w:p w14:paraId="20991F99"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单位总人数</w:t>
            </w:r>
          </w:p>
        </w:tc>
        <w:tc>
          <w:tcPr>
            <w:tcW w:w="2455" w:type="dxa"/>
            <w:gridSpan w:val="3"/>
          </w:tcPr>
          <w:p w14:paraId="2D5DF90A" w14:textId="77777777" w:rsidR="009A4816" w:rsidRDefault="009A4816">
            <w:pPr>
              <w:snapToGrid w:val="0"/>
              <w:spacing w:line="480" w:lineRule="auto"/>
              <w:ind w:firstLineChars="200" w:firstLine="360"/>
              <w:rPr>
                <w:rFonts w:ascii="宋体" w:hAnsi="宋体"/>
                <w:kern w:val="0"/>
                <w:sz w:val="18"/>
                <w:szCs w:val="18"/>
              </w:rPr>
            </w:pPr>
          </w:p>
        </w:tc>
      </w:tr>
      <w:tr w:rsidR="009A4816" w14:paraId="51CE48B2" w14:textId="77777777" w:rsidTr="0021105B">
        <w:trPr>
          <w:trHeight w:val="572"/>
          <w:jc w:val="center"/>
        </w:trPr>
        <w:tc>
          <w:tcPr>
            <w:tcW w:w="2220" w:type="dxa"/>
            <w:vMerge/>
            <w:tcBorders>
              <w:top w:val="single" w:sz="4" w:space="0" w:color="auto"/>
              <w:bottom w:val="single" w:sz="4" w:space="0" w:color="auto"/>
              <w:right w:val="single" w:sz="8" w:space="0" w:color="auto"/>
            </w:tcBorders>
            <w:vAlign w:val="center"/>
          </w:tcPr>
          <w:p w14:paraId="55208109" w14:textId="77777777" w:rsidR="009A4816" w:rsidRDefault="009A4816">
            <w:pPr>
              <w:widowControl/>
              <w:adjustRightInd/>
              <w:spacing w:line="240" w:lineRule="auto"/>
              <w:jc w:val="left"/>
              <w:rPr>
                <w:rFonts w:ascii="宋体" w:hAnsi="宋体"/>
                <w:sz w:val="18"/>
                <w:szCs w:val="18"/>
              </w:rPr>
            </w:pPr>
          </w:p>
        </w:tc>
        <w:tc>
          <w:tcPr>
            <w:tcW w:w="3957" w:type="dxa"/>
            <w:gridSpan w:val="5"/>
            <w:tcBorders>
              <w:left w:val="single" w:sz="8" w:space="0" w:color="auto"/>
            </w:tcBorders>
            <w:vAlign w:val="center"/>
          </w:tcPr>
          <w:p w14:paraId="5B0320AB"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专利代理师数量及占比（%）</w:t>
            </w:r>
          </w:p>
        </w:tc>
        <w:tc>
          <w:tcPr>
            <w:tcW w:w="2455" w:type="dxa"/>
            <w:gridSpan w:val="3"/>
          </w:tcPr>
          <w:p w14:paraId="22091744" w14:textId="77777777" w:rsidR="009A4816" w:rsidRDefault="009A4816">
            <w:pPr>
              <w:snapToGrid w:val="0"/>
              <w:spacing w:line="480" w:lineRule="auto"/>
              <w:ind w:firstLineChars="200" w:firstLine="360"/>
              <w:rPr>
                <w:rFonts w:ascii="宋体" w:hAnsi="宋体"/>
                <w:kern w:val="0"/>
                <w:sz w:val="18"/>
                <w:szCs w:val="18"/>
              </w:rPr>
            </w:pPr>
          </w:p>
        </w:tc>
      </w:tr>
      <w:tr w:rsidR="009A4816" w14:paraId="7BAC3D1D" w14:textId="77777777" w:rsidTr="0021105B">
        <w:trPr>
          <w:trHeight w:val="509"/>
          <w:jc w:val="center"/>
        </w:trPr>
        <w:tc>
          <w:tcPr>
            <w:tcW w:w="2220" w:type="dxa"/>
            <w:vMerge/>
            <w:tcBorders>
              <w:top w:val="single" w:sz="4" w:space="0" w:color="auto"/>
              <w:bottom w:val="single" w:sz="4" w:space="0" w:color="auto"/>
              <w:right w:val="single" w:sz="8" w:space="0" w:color="auto"/>
            </w:tcBorders>
            <w:vAlign w:val="center"/>
          </w:tcPr>
          <w:p w14:paraId="71C7A8F5" w14:textId="77777777" w:rsidR="009A4816" w:rsidRDefault="009A4816">
            <w:pPr>
              <w:widowControl/>
              <w:adjustRightInd/>
              <w:spacing w:line="240" w:lineRule="auto"/>
              <w:jc w:val="left"/>
              <w:rPr>
                <w:rFonts w:ascii="宋体" w:hAnsi="宋体"/>
                <w:sz w:val="18"/>
                <w:szCs w:val="18"/>
              </w:rPr>
            </w:pPr>
          </w:p>
        </w:tc>
        <w:tc>
          <w:tcPr>
            <w:tcW w:w="3957" w:type="dxa"/>
            <w:gridSpan w:val="5"/>
            <w:tcBorders>
              <w:left w:val="single" w:sz="8" w:space="0" w:color="auto"/>
            </w:tcBorders>
            <w:vAlign w:val="center"/>
          </w:tcPr>
          <w:p w14:paraId="13A9A61C"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单位负责人人及手机号</w:t>
            </w:r>
          </w:p>
        </w:tc>
        <w:tc>
          <w:tcPr>
            <w:tcW w:w="2455" w:type="dxa"/>
            <w:gridSpan w:val="3"/>
          </w:tcPr>
          <w:p w14:paraId="6E56313F" w14:textId="77777777" w:rsidR="009A4816" w:rsidRDefault="009A4816">
            <w:pPr>
              <w:snapToGrid w:val="0"/>
              <w:spacing w:line="480" w:lineRule="auto"/>
              <w:ind w:firstLineChars="200" w:firstLine="360"/>
              <w:rPr>
                <w:rFonts w:ascii="宋体" w:hAnsi="宋体"/>
                <w:kern w:val="0"/>
                <w:sz w:val="18"/>
                <w:szCs w:val="18"/>
              </w:rPr>
            </w:pPr>
          </w:p>
        </w:tc>
      </w:tr>
      <w:tr w:rsidR="009A4816" w14:paraId="7A025AF9" w14:textId="77777777" w:rsidTr="0021105B">
        <w:trPr>
          <w:trHeight w:val="582"/>
          <w:jc w:val="center"/>
        </w:trPr>
        <w:tc>
          <w:tcPr>
            <w:tcW w:w="2220" w:type="dxa"/>
            <w:vMerge/>
            <w:tcBorders>
              <w:top w:val="single" w:sz="4" w:space="0" w:color="auto"/>
              <w:bottom w:val="single" w:sz="4" w:space="0" w:color="auto"/>
              <w:right w:val="single" w:sz="8" w:space="0" w:color="auto"/>
            </w:tcBorders>
            <w:vAlign w:val="center"/>
          </w:tcPr>
          <w:p w14:paraId="19B16BDC" w14:textId="77777777" w:rsidR="009A4816" w:rsidRDefault="009A4816">
            <w:pPr>
              <w:widowControl/>
              <w:adjustRightInd/>
              <w:spacing w:line="240" w:lineRule="auto"/>
              <w:jc w:val="left"/>
              <w:rPr>
                <w:rFonts w:ascii="宋体" w:hAnsi="宋体"/>
                <w:sz w:val="18"/>
                <w:szCs w:val="18"/>
              </w:rPr>
            </w:pPr>
          </w:p>
        </w:tc>
        <w:tc>
          <w:tcPr>
            <w:tcW w:w="3957" w:type="dxa"/>
            <w:gridSpan w:val="5"/>
            <w:tcBorders>
              <w:left w:val="single" w:sz="8" w:space="0" w:color="auto"/>
            </w:tcBorders>
            <w:vAlign w:val="center"/>
          </w:tcPr>
          <w:p w14:paraId="4683A72C"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专利复审预审业务负责人及手机号</w:t>
            </w:r>
          </w:p>
        </w:tc>
        <w:tc>
          <w:tcPr>
            <w:tcW w:w="2455" w:type="dxa"/>
            <w:gridSpan w:val="3"/>
          </w:tcPr>
          <w:p w14:paraId="43B10B11" w14:textId="77777777" w:rsidR="009A4816" w:rsidRDefault="009A4816">
            <w:pPr>
              <w:snapToGrid w:val="0"/>
              <w:spacing w:line="480" w:lineRule="auto"/>
              <w:ind w:firstLineChars="200" w:firstLine="360"/>
              <w:jc w:val="left"/>
              <w:rPr>
                <w:rFonts w:ascii="宋体" w:hAnsi="宋体"/>
                <w:kern w:val="0"/>
                <w:sz w:val="18"/>
                <w:szCs w:val="18"/>
              </w:rPr>
            </w:pPr>
          </w:p>
        </w:tc>
      </w:tr>
      <w:tr w:rsidR="009A4816" w14:paraId="3D3CA785" w14:textId="77777777" w:rsidTr="0021105B">
        <w:trPr>
          <w:trHeight w:val="583"/>
          <w:jc w:val="center"/>
        </w:trPr>
        <w:tc>
          <w:tcPr>
            <w:tcW w:w="2220" w:type="dxa"/>
            <w:vMerge/>
            <w:tcBorders>
              <w:top w:val="single" w:sz="4" w:space="0" w:color="auto"/>
              <w:bottom w:val="single" w:sz="4" w:space="0" w:color="auto"/>
              <w:right w:val="single" w:sz="8" w:space="0" w:color="auto"/>
            </w:tcBorders>
            <w:vAlign w:val="center"/>
          </w:tcPr>
          <w:p w14:paraId="4768ED74" w14:textId="77777777" w:rsidR="009A4816" w:rsidRDefault="009A4816">
            <w:pPr>
              <w:widowControl/>
              <w:adjustRightInd/>
              <w:spacing w:line="240" w:lineRule="auto"/>
              <w:jc w:val="left"/>
              <w:rPr>
                <w:rFonts w:ascii="宋体" w:hAnsi="宋体"/>
                <w:sz w:val="18"/>
                <w:szCs w:val="18"/>
              </w:rPr>
            </w:pPr>
          </w:p>
        </w:tc>
        <w:tc>
          <w:tcPr>
            <w:tcW w:w="3957" w:type="dxa"/>
            <w:gridSpan w:val="5"/>
            <w:tcBorders>
              <w:left w:val="single" w:sz="8" w:space="0" w:color="auto"/>
            </w:tcBorders>
            <w:vAlign w:val="center"/>
          </w:tcPr>
          <w:p w14:paraId="1F6A63AB"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专利复审预审业务流程对接人及手机号</w:t>
            </w:r>
          </w:p>
        </w:tc>
        <w:tc>
          <w:tcPr>
            <w:tcW w:w="2455" w:type="dxa"/>
            <w:gridSpan w:val="3"/>
          </w:tcPr>
          <w:p w14:paraId="4F7E5982" w14:textId="77777777" w:rsidR="009A4816" w:rsidRDefault="009A4816">
            <w:pPr>
              <w:snapToGrid w:val="0"/>
              <w:spacing w:line="480" w:lineRule="auto"/>
              <w:ind w:firstLineChars="200" w:firstLine="360"/>
              <w:jc w:val="left"/>
              <w:rPr>
                <w:rFonts w:ascii="宋体" w:hAnsi="宋体"/>
                <w:kern w:val="0"/>
                <w:sz w:val="18"/>
                <w:szCs w:val="18"/>
              </w:rPr>
            </w:pPr>
          </w:p>
        </w:tc>
      </w:tr>
      <w:tr w:rsidR="009A4816" w14:paraId="7F03CE85" w14:textId="77777777" w:rsidTr="0021105B">
        <w:trPr>
          <w:trHeight w:val="462"/>
          <w:jc w:val="center"/>
        </w:trPr>
        <w:tc>
          <w:tcPr>
            <w:tcW w:w="2220" w:type="dxa"/>
            <w:vMerge w:val="restart"/>
            <w:tcBorders>
              <w:top w:val="single" w:sz="4" w:space="0" w:color="auto"/>
              <w:bottom w:val="single" w:sz="4" w:space="0" w:color="auto"/>
              <w:right w:val="single" w:sz="8" w:space="0" w:color="auto"/>
            </w:tcBorders>
            <w:vAlign w:val="center"/>
          </w:tcPr>
          <w:p w14:paraId="5AF3643E"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专利复审情况</w:t>
            </w:r>
          </w:p>
        </w:tc>
        <w:tc>
          <w:tcPr>
            <w:tcW w:w="1129" w:type="dxa"/>
            <w:vMerge w:val="restart"/>
            <w:tcBorders>
              <w:left w:val="single" w:sz="8" w:space="0" w:color="auto"/>
            </w:tcBorders>
            <w:vAlign w:val="center"/>
          </w:tcPr>
          <w:p w14:paraId="465990F0" w14:textId="77777777" w:rsidR="009A4816" w:rsidRDefault="009A4816">
            <w:pPr>
              <w:snapToGrid w:val="0"/>
              <w:spacing w:line="240" w:lineRule="auto"/>
              <w:jc w:val="center"/>
              <w:rPr>
                <w:rFonts w:ascii="宋体" w:hAnsi="宋体"/>
                <w:kern w:val="0"/>
                <w:sz w:val="18"/>
                <w:szCs w:val="18"/>
              </w:rPr>
            </w:pPr>
          </w:p>
        </w:tc>
        <w:tc>
          <w:tcPr>
            <w:tcW w:w="1733" w:type="dxa"/>
            <w:gridSpan w:val="2"/>
            <w:vAlign w:val="center"/>
          </w:tcPr>
          <w:p w14:paraId="751A2F09"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xx年</w:t>
            </w:r>
          </w:p>
        </w:tc>
        <w:tc>
          <w:tcPr>
            <w:tcW w:w="1733" w:type="dxa"/>
            <w:gridSpan w:val="3"/>
            <w:vAlign w:val="center"/>
          </w:tcPr>
          <w:p w14:paraId="088B6309"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xx年</w:t>
            </w:r>
          </w:p>
        </w:tc>
        <w:tc>
          <w:tcPr>
            <w:tcW w:w="1817" w:type="dxa"/>
            <w:gridSpan w:val="2"/>
            <w:vAlign w:val="center"/>
          </w:tcPr>
          <w:p w14:paraId="6662FFFF"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xx年</w:t>
            </w:r>
          </w:p>
        </w:tc>
      </w:tr>
      <w:tr w:rsidR="009A4816" w14:paraId="2EA3B7DD" w14:textId="77777777" w:rsidTr="0021105B">
        <w:trPr>
          <w:trHeight w:val="476"/>
          <w:jc w:val="center"/>
        </w:trPr>
        <w:tc>
          <w:tcPr>
            <w:tcW w:w="2220" w:type="dxa"/>
            <w:vMerge/>
            <w:tcBorders>
              <w:top w:val="single" w:sz="4" w:space="0" w:color="auto"/>
              <w:bottom w:val="single" w:sz="4" w:space="0" w:color="auto"/>
              <w:right w:val="single" w:sz="8" w:space="0" w:color="auto"/>
            </w:tcBorders>
            <w:vAlign w:val="center"/>
          </w:tcPr>
          <w:p w14:paraId="5016D24E" w14:textId="77777777" w:rsidR="009A4816" w:rsidRDefault="009A4816">
            <w:pPr>
              <w:widowControl/>
              <w:adjustRightInd/>
              <w:spacing w:line="240" w:lineRule="auto"/>
              <w:jc w:val="left"/>
              <w:rPr>
                <w:rFonts w:ascii="宋体" w:hAnsi="宋体"/>
                <w:sz w:val="18"/>
                <w:szCs w:val="18"/>
              </w:rPr>
            </w:pPr>
          </w:p>
        </w:tc>
        <w:tc>
          <w:tcPr>
            <w:tcW w:w="1129" w:type="dxa"/>
            <w:vMerge/>
            <w:tcBorders>
              <w:left w:val="single" w:sz="8" w:space="0" w:color="auto"/>
            </w:tcBorders>
            <w:vAlign w:val="center"/>
          </w:tcPr>
          <w:p w14:paraId="168EDC45" w14:textId="77777777" w:rsidR="009A4816" w:rsidRDefault="009A4816">
            <w:pPr>
              <w:widowControl/>
              <w:adjustRightInd/>
              <w:spacing w:line="240" w:lineRule="auto"/>
              <w:jc w:val="left"/>
              <w:rPr>
                <w:rFonts w:ascii="宋体" w:hAnsi="宋体"/>
                <w:kern w:val="0"/>
                <w:sz w:val="18"/>
                <w:szCs w:val="18"/>
              </w:rPr>
            </w:pPr>
          </w:p>
        </w:tc>
        <w:tc>
          <w:tcPr>
            <w:tcW w:w="865" w:type="dxa"/>
            <w:vAlign w:val="center"/>
          </w:tcPr>
          <w:p w14:paraId="01A5060E"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请求量</w:t>
            </w:r>
          </w:p>
        </w:tc>
        <w:tc>
          <w:tcPr>
            <w:tcW w:w="868" w:type="dxa"/>
            <w:vAlign w:val="center"/>
          </w:tcPr>
          <w:p w14:paraId="32E60966"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撤驳量</w:t>
            </w:r>
          </w:p>
        </w:tc>
        <w:tc>
          <w:tcPr>
            <w:tcW w:w="867" w:type="dxa"/>
            <w:vAlign w:val="center"/>
          </w:tcPr>
          <w:p w14:paraId="3E035E61"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请求量</w:t>
            </w:r>
          </w:p>
        </w:tc>
        <w:tc>
          <w:tcPr>
            <w:tcW w:w="866" w:type="dxa"/>
            <w:gridSpan w:val="2"/>
            <w:vAlign w:val="center"/>
          </w:tcPr>
          <w:p w14:paraId="224889CB"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撤驳量</w:t>
            </w:r>
          </w:p>
        </w:tc>
        <w:tc>
          <w:tcPr>
            <w:tcW w:w="865" w:type="dxa"/>
            <w:vAlign w:val="center"/>
          </w:tcPr>
          <w:p w14:paraId="53DAE4BF"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请求量</w:t>
            </w:r>
          </w:p>
        </w:tc>
        <w:tc>
          <w:tcPr>
            <w:tcW w:w="952" w:type="dxa"/>
            <w:vAlign w:val="center"/>
          </w:tcPr>
          <w:p w14:paraId="0F864F7A"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撤驳量</w:t>
            </w:r>
          </w:p>
        </w:tc>
      </w:tr>
      <w:tr w:rsidR="009A4816" w14:paraId="1E7B73D0" w14:textId="77777777" w:rsidTr="0021105B">
        <w:trPr>
          <w:trHeight w:val="566"/>
          <w:jc w:val="center"/>
        </w:trPr>
        <w:tc>
          <w:tcPr>
            <w:tcW w:w="2220" w:type="dxa"/>
            <w:vMerge/>
            <w:tcBorders>
              <w:top w:val="single" w:sz="4" w:space="0" w:color="auto"/>
              <w:bottom w:val="single" w:sz="4" w:space="0" w:color="auto"/>
              <w:right w:val="single" w:sz="8" w:space="0" w:color="auto"/>
            </w:tcBorders>
            <w:vAlign w:val="center"/>
          </w:tcPr>
          <w:p w14:paraId="59D16A22" w14:textId="77777777" w:rsidR="009A4816" w:rsidRDefault="009A4816">
            <w:pPr>
              <w:widowControl/>
              <w:adjustRightInd/>
              <w:spacing w:line="240" w:lineRule="auto"/>
              <w:jc w:val="left"/>
              <w:rPr>
                <w:rFonts w:ascii="宋体" w:hAnsi="宋体"/>
                <w:sz w:val="18"/>
                <w:szCs w:val="18"/>
              </w:rPr>
            </w:pPr>
          </w:p>
        </w:tc>
        <w:tc>
          <w:tcPr>
            <w:tcW w:w="1129" w:type="dxa"/>
            <w:tcBorders>
              <w:left w:val="single" w:sz="8" w:space="0" w:color="auto"/>
            </w:tcBorders>
            <w:vAlign w:val="center"/>
          </w:tcPr>
          <w:p w14:paraId="51E173D1"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发明</w:t>
            </w:r>
          </w:p>
        </w:tc>
        <w:tc>
          <w:tcPr>
            <w:tcW w:w="865" w:type="dxa"/>
            <w:vAlign w:val="center"/>
          </w:tcPr>
          <w:p w14:paraId="5124EE1E" w14:textId="77777777" w:rsidR="009A4816" w:rsidRDefault="009A4816">
            <w:pPr>
              <w:snapToGrid w:val="0"/>
              <w:spacing w:line="240" w:lineRule="auto"/>
              <w:jc w:val="center"/>
              <w:rPr>
                <w:rFonts w:ascii="宋体" w:hAnsi="宋体"/>
                <w:kern w:val="0"/>
                <w:sz w:val="18"/>
                <w:szCs w:val="18"/>
              </w:rPr>
            </w:pPr>
          </w:p>
        </w:tc>
        <w:tc>
          <w:tcPr>
            <w:tcW w:w="868" w:type="dxa"/>
            <w:vAlign w:val="center"/>
          </w:tcPr>
          <w:p w14:paraId="10CFE2E5" w14:textId="77777777" w:rsidR="009A4816" w:rsidRDefault="009A4816">
            <w:pPr>
              <w:snapToGrid w:val="0"/>
              <w:spacing w:line="240" w:lineRule="auto"/>
              <w:jc w:val="center"/>
              <w:rPr>
                <w:rFonts w:ascii="宋体" w:hAnsi="宋体"/>
                <w:kern w:val="0"/>
                <w:sz w:val="18"/>
                <w:szCs w:val="18"/>
              </w:rPr>
            </w:pPr>
          </w:p>
        </w:tc>
        <w:tc>
          <w:tcPr>
            <w:tcW w:w="867" w:type="dxa"/>
            <w:vAlign w:val="center"/>
          </w:tcPr>
          <w:p w14:paraId="1240378C" w14:textId="77777777" w:rsidR="009A4816" w:rsidRDefault="009A4816">
            <w:pPr>
              <w:snapToGrid w:val="0"/>
              <w:spacing w:line="240" w:lineRule="auto"/>
              <w:jc w:val="center"/>
              <w:rPr>
                <w:rFonts w:ascii="宋体" w:hAnsi="宋体"/>
                <w:kern w:val="0"/>
                <w:sz w:val="18"/>
                <w:szCs w:val="18"/>
              </w:rPr>
            </w:pPr>
          </w:p>
        </w:tc>
        <w:tc>
          <w:tcPr>
            <w:tcW w:w="866" w:type="dxa"/>
            <w:gridSpan w:val="2"/>
            <w:vAlign w:val="center"/>
          </w:tcPr>
          <w:p w14:paraId="449FACDB" w14:textId="77777777" w:rsidR="009A4816" w:rsidRDefault="009A4816">
            <w:pPr>
              <w:snapToGrid w:val="0"/>
              <w:spacing w:line="240" w:lineRule="auto"/>
              <w:jc w:val="center"/>
              <w:rPr>
                <w:rFonts w:ascii="宋体" w:hAnsi="宋体"/>
                <w:kern w:val="0"/>
                <w:sz w:val="18"/>
                <w:szCs w:val="18"/>
              </w:rPr>
            </w:pPr>
          </w:p>
        </w:tc>
        <w:tc>
          <w:tcPr>
            <w:tcW w:w="865" w:type="dxa"/>
            <w:vAlign w:val="center"/>
          </w:tcPr>
          <w:p w14:paraId="3CB733D6" w14:textId="77777777" w:rsidR="009A4816" w:rsidRDefault="009A4816">
            <w:pPr>
              <w:snapToGrid w:val="0"/>
              <w:spacing w:line="240" w:lineRule="auto"/>
              <w:jc w:val="center"/>
              <w:rPr>
                <w:rFonts w:ascii="宋体" w:hAnsi="宋体"/>
                <w:kern w:val="0"/>
                <w:sz w:val="18"/>
                <w:szCs w:val="18"/>
              </w:rPr>
            </w:pPr>
          </w:p>
        </w:tc>
        <w:tc>
          <w:tcPr>
            <w:tcW w:w="952" w:type="dxa"/>
            <w:vAlign w:val="center"/>
          </w:tcPr>
          <w:p w14:paraId="5B4C7042" w14:textId="77777777" w:rsidR="009A4816" w:rsidRDefault="009A4816">
            <w:pPr>
              <w:snapToGrid w:val="0"/>
              <w:spacing w:line="240" w:lineRule="auto"/>
              <w:jc w:val="center"/>
              <w:rPr>
                <w:rFonts w:ascii="宋体" w:hAnsi="宋体"/>
                <w:kern w:val="0"/>
                <w:sz w:val="18"/>
                <w:szCs w:val="18"/>
              </w:rPr>
            </w:pPr>
          </w:p>
        </w:tc>
      </w:tr>
      <w:tr w:rsidR="009A4816" w14:paraId="746C3EA5" w14:textId="77777777" w:rsidTr="0021105B">
        <w:trPr>
          <w:trHeight w:val="566"/>
          <w:jc w:val="center"/>
        </w:trPr>
        <w:tc>
          <w:tcPr>
            <w:tcW w:w="2220" w:type="dxa"/>
            <w:vMerge/>
            <w:tcBorders>
              <w:top w:val="single" w:sz="4" w:space="0" w:color="auto"/>
              <w:bottom w:val="single" w:sz="4" w:space="0" w:color="auto"/>
              <w:right w:val="single" w:sz="8" w:space="0" w:color="auto"/>
            </w:tcBorders>
            <w:vAlign w:val="center"/>
          </w:tcPr>
          <w:p w14:paraId="0116B241" w14:textId="77777777" w:rsidR="009A4816" w:rsidRDefault="009A4816">
            <w:pPr>
              <w:widowControl/>
              <w:adjustRightInd/>
              <w:spacing w:line="240" w:lineRule="auto"/>
              <w:jc w:val="left"/>
              <w:rPr>
                <w:rFonts w:ascii="宋体" w:hAnsi="宋体"/>
                <w:sz w:val="18"/>
                <w:szCs w:val="18"/>
              </w:rPr>
            </w:pPr>
          </w:p>
        </w:tc>
        <w:tc>
          <w:tcPr>
            <w:tcW w:w="1129" w:type="dxa"/>
            <w:tcBorders>
              <w:left w:val="single" w:sz="8" w:space="0" w:color="auto"/>
            </w:tcBorders>
            <w:vAlign w:val="center"/>
          </w:tcPr>
          <w:p w14:paraId="5EC12A39"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实用新型</w:t>
            </w:r>
          </w:p>
        </w:tc>
        <w:tc>
          <w:tcPr>
            <w:tcW w:w="865" w:type="dxa"/>
            <w:vAlign w:val="center"/>
          </w:tcPr>
          <w:p w14:paraId="337DB8E8" w14:textId="77777777" w:rsidR="009A4816" w:rsidRDefault="009A4816">
            <w:pPr>
              <w:snapToGrid w:val="0"/>
              <w:spacing w:line="240" w:lineRule="auto"/>
              <w:jc w:val="center"/>
              <w:rPr>
                <w:rFonts w:ascii="宋体" w:hAnsi="宋体"/>
                <w:kern w:val="0"/>
                <w:sz w:val="18"/>
                <w:szCs w:val="18"/>
              </w:rPr>
            </w:pPr>
          </w:p>
        </w:tc>
        <w:tc>
          <w:tcPr>
            <w:tcW w:w="868" w:type="dxa"/>
            <w:vAlign w:val="center"/>
          </w:tcPr>
          <w:p w14:paraId="792B664F" w14:textId="77777777" w:rsidR="009A4816" w:rsidRDefault="009A4816">
            <w:pPr>
              <w:snapToGrid w:val="0"/>
              <w:spacing w:line="240" w:lineRule="auto"/>
              <w:jc w:val="center"/>
              <w:rPr>
                <w:rFonts w:ascii="宋体" w:hAnsi="宋体"/>
                <w:kern w:val="0"/>
                <w:sz w:val="18"/>
                <w:szCs w:val="18"/>
              </w:rPr>
            </w:pPr>
          </w:p>
        </w:tc>
        <w:tc>
          <w:tcPr>
            <w:tcW w:w="867" w:type="dxa"/>
            <w:vAlign w:val="center"/>
          </w:tcPr>
          <w:p w14:paraId="1100D039" w14:textId="77777777" w:rsidR="009A4816" w:rsidRDefault="009A4816">
            <w:pPr>
              <w:snapToGrid w:val="0"/>
              <w:spacing w:line="240" w:lineRule="auto"/>
              <w:jc w:val="center"/>
              <w:rPr>
                <w:rFonts w:ascii="宋体" w:hAnsi="宋体"/>
                <w:kern w:val="0"/>
                <w:sz w:val="18"/>
                <w:szCs w:val="18"/>
              </w:rPr>
            </w:pPr>
          </w:p>
        </w:tc>
        <w:tc>
          <w:tcPr>
            <w:tcW w:w="866" w:type="dxa"/>
            <w:gridSpan w:val="2"/>
            <w:vAlign w:val="center"/>
          </w:tcPr>
          <w:p w14:paraId="6740E75B" w14:textId="77777777" w:rsidR="009A4816" w:rsidRDefault="009A4816">
            <w:pPr>
              <w:snapToGrid w:val="0"/>
              <w:spacing w:line="240" w:lineRule="auto"/>
              <w:jc w:val="center"/>
              <w:rPr>
                <w:rFonts w:ascii="宋体" w:hAnsi="宋体"/>
                <w:kern w:val="0"/>
                <w:sz w:val="18"/>
                <w:szCs w:val="18"/>
              </w:rPr>
            </w:pPr>
          </w:p>
        </w:tc>
        <w:tc>
          <w:tcPr>
            <w:tcW w:w="865" w:type="dxa"/>
            <w:vAlign w:val="center"/>
          </w:tcPr>
          <w:p w14:paraId="3FF8874B" w14:textId="77777777" w:rsidR="009A4816" w:rsidRDefault="009A4816">
            <w:pPr>
              <w:snapToGrid w:val="0"/>
              <w:spacing w:line="240" w:lineRule="auto"/>
              <w:jc w:val="center"/>
              <w:rPr>
                <w:rFonts w:ascii="宋体" w:hAnsi="宋体"/>
                <w:kern w:val="0"/>
                <w:sz w:val="18"/>
                <w:szCs w:val="18"/>
              </w:rPr>
            </w:pPr>
          </w:p>
        </w:tc>
        <w:tc>
          <w:tcPr>
            <w:tcW w:w="952" w:type="dxa"/>
            <w:vAlign w:val="center"/>
          </w:tcPr>
          <w:p w14:paraId="3C6B1E0A" w14:textId="77777777" w:rsidR="009A4816" w:rsidRDefault="009A4816">
            <w:pPr>
              <w:snapToGrid w:val="0"/>
              <w:spacing w:line="240" w:lineRule="auto"/>
              <w:jc w:val="center"/>
              <w:rPr>
                <w:rFonts w:ascii="宋体" w:hAnsi="宋体"/>
                <w:kern w:val="0"/>
                <w:sz w:val="18"/>
                <w:szCs w:val="18"/>
              </w:rPr>
            </w:pPr>
          </w:p>
        </w:tc>
      </w:tr>
      <w:tr w:rsidR="009A4816" w14:paraId="4E4ECE9B" w14:textId="77777777" w:rsidTr="0021105B">
        <w:trPr>
          <w:trHeight w:val="592"/>
          <w:jc w:val="center"/>
        </w:trPr>
        <w:tc>
          <w:tcPr>
            <w:tcW w:w="2220" w:type="dxa"/>
            <w:vMerge/>
            <w:tcBorders>
              <w:top w:val="single" w:sz="4" w:space="0" w:color="auto"/>
              <w:bottom w:val="single" w:sz="4" w:space="0" w:color="auto"/>
              <w:right w:val="single" w:sz="8" w:space="0" w:color="auto"/>
            </w:tcBorders>
            <w:vAlign w:val="center"/>
          </w:tcPr>
          <w:p w14:paraId="77AC380C" w14:textId="77777777" w:rsidR="009A4816" w:rsidRDefault="009A4816">
            <w:pPr>
              <w:widowControl/>
              <w:adjustRightInd/>
              <w:spacing w:line="240" w:lineRule="auto"/>
              <w:jc w:val="left"/>
              <w:rPr>
                <w:rFonts w:ascii="宋体" w:hAnsi="宋体"/>
                <w:sz w:val="18"/>
                <w:szCs w:val="18"/>
              </w:rPr>
            </w:pPr>
          </w:p>
        </w:tc>
        <w:tc>
          <w:tcPr>
            <w:tcW w:w="1129" w:type="dxa"/>
            <w:tcBorders>
              <w:left w:val="single" w:sz="8" w:space="0" w:color="auto"/>
            </w:tcBorders>
            <w:vAlign w:val="center"/>
          </w:tcPr>
          <w:p w14:paraId="24EF2B28" w14:textId="77777777" w:rsidR="009A4816" w:rsidRDefault="00000000">
            <w:pPr>
              <w:snapToGrid w:val="0"/>
              <w:spacing w:line="240" w:lineRule="auto"/>
              <w:jc w:val="center"/>
              <w:rPr>
                <w:rFonts w:ascii="宋体" w:hAnsi="宋体"/>
                <w:kern w:val="0"/>
                <w:sz w:val="18"/>
                <w:szCs w:val="18"/>
              </w:rPr>
            </w:pPr>
            <w:r>
              <w:rPr>
                <w:rFonts w:ascii="宋体" w:hAnsi="宋体" w:hint="eastAsia"/>
                <w:kern w:val="0"/>
                <w:sz w:val="18"/>
                <w:szCs w:val="18"/>
              </w:rPr>
              <w:t>外观设计</w:t>
            </w:r>
          </w:p>
        </w:tc>
        <w:tc>
          <w:tcPr>
            <w:tcW w:w="865" w:type="dxa"/>
            <w:vAlign w:val="center"/>
          </w:tcPr>
          <w:p w14:paraId="06576EAF" w14:textId="77777777" w:rsidR="009A4816" w:rsidRDefault="009A4816">
            <w:pPr>
              <w:snapToGrid w:val="0"/>
              <w:spacing w:line="240" w:lineRule="auto"/>
              <w:jc w:val="center"/>
              <w:rPr>
                <w:rFonts w:ascii="宋体" w:hAnsi="宋体"/>
                <w:kern w:val="0"/>
                <w:sz w:val="18"/>
                <w:szCs w:val="18"/>
              </w:rPr>
            </w:pPr>
          </w:p>
        </w:tc>
        <w:tc>
          <w:tcPr>
            <w:tcW w:w="868" w:type="dxa"/>
            <w:vAlign w:val="center"/>
          </w:tcPr>
          <w:p w14:paraId="633DD82F" w14:textId="77777777" w:rsidR="009A4816" w:rsidRDefault="009A4816">
            <w:pPr>
              <w:snapToGrid w:val="0"/>
              <w:spacing w:line="240" w:lineRule="auto"/>
              <w:jc w:val="center"/>
              <w:rPr>
                <w:rFonts w:ascii="宋体" w:hAnsi="宋体"/>
                <w:kern w:val="0"/>
                <w:sz w:val="18"/>
                <w:szCs w:val="18"/>
              </w:rPr>
            </w:pPr>
          </w:p>
        </w:tc>
        <w:tc>
          <w:tcPr>
            <w:tcW w:w="867" w:type="dxa"/>
            <w:vAlign w:val="center"/>
          </w:tcPr>
          <w:p w14:paraId="569B6E25" w14:textId="77777777" w:rsidR="009A4816" w:rsidRDefault="009A4816">
            <w:pPr>
              <w:snapToGrid w:val="0"/>
              <w:spacing w:line="240" w:lineRule="auto"/>
              <w:jc w:val="center"/>
              <w:rPr>
                <w:rFonts w:ascii="宋体" w:hAnsi="宋体"/>
                <w:kern w:val="0"/>
                <w:sz w:val="18"/>
                <w:szCs w:val="18"/>
              </w:rPr>
            </w:pPr>
          </w:p>
        </w:tc>
        <w:tc>
          <w:tcPr>
            <w:tcW w:w="866" w:type="dxa"/>
            <w:gridSpan w:val="2"/>
            <w:vAlign w:val="center"/>
          </w:tcPr>
          <w:p w14:paraId="23DD70F0" w14:textId="77777777" w:rsidR="009A4816" w:rsidRDefault="009A4816">
            <w:pPr>
              <w:snapToGrid w:val="0"/>
              <w:spacing w:line="240" w:lineRule="auto"/>
              <w:jc w:val="center"/>
              <w:rPr>
                <w:rFonts w:ascii="宋体" w:hAnsi="宋体"/>
                <w:kern w:val="0"/>
                <w:sz w:val="18"/>
                <w:szCs w:val="18"/>
              </w:rPr>
            </w:pPr>
          </w:p>
        </w:tc>
        <w:tc>
          <w:tcPr>
            <w:tcW w:w="865" w:type="dxa"/>
            <w:vAlign w:val="center"/>
          </w:tcPr>
          <w:p w14:paraId="01426575" w14:textId="77777777" w:rsidR="009A4816" w:rsidRDefault="009A4816">
            <w:pPr>
              <w:snapToGrid w:val="0"/>
              <w:spacing w:line="240" w:lineRule="auto"/>
              <w:jc w:val="center"/>
              <w:rPr>
                <w:rFonts w:ascii="宋体" w:hAnsi="宋体"/>
                <w:kern w:val="0"/>
                <w:sz w:val="18"/>
                <w:szCs w:val="18"/>
              </w:rPr>
            </w:pPr>
          </w:p>
        </w:tc>
        <w:tc>
          <w:tcPr>
            <w:tcW w:w="952" w:type="dxa"/>
            <w:vAlign w:val="center"/>
          </w:tcPr>
          <w:p w14:paraId="6B3AEACE" w14:textId="77777777" w:rsidR="009A4816" w:rsidRDefault="009A4816">
            <w:pPr>
              <w:snapToGrid w:val="0"/>
              <w:spacing w:line="240" w:lineRule="auto"/>
              <w:jc w:val="center"/>
              <w:rPr>
                <w:rFonts w:ascii="宋体" w:hAnsi="宋体"/>
                <w:kern w:val="0"/>
                <w:sz w:val="18"/>
                <w:szCs w:val="18"/>
              </w:rPr>
            </w:pPr>
          </w:p>
        </w:tc>
      </w:tr>
      <w:tr w:rsidR="009A4816" w14:paraId="0A127BF9" w14:textId="77777777" w:rsidTr="0021105B">
        <w:trPr>
          <w:trHeight w:val="662"/>
          <w:jc w:val="center"/>
        </w:trPr>
        <w:tc>
          <w:tcPr>
            <w:tcW w:w="2220" w:type="dxa"/>
            <w:tcBorders>
              <w:top w:val="single" w:sz="4" w:space="0" w:color="auto"/>
              <w:bottom w:val="single" w:sz="4" w:space="0" w:color="auto"/>
              <w:right w:val="single" w:sz="8" w:space="0" w:color="auto"/>
            </w:tcBorders>
            <w:vAlign w:val="center"/>
          </w:tcPr>
          <w:p w14:paraId="4058F9BC"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主要产业领域</w:t>
            </w:r>
          </w:p>
        </w:tc>
        <w:tc>
          <w:tcPr>
            <w:tcW w:w="6412" w:type="dxa"/>
            <w:gridSpan w:val="8"/>
            <w:tcBorders>
              <w:left w:val="single" w:sz="8" w:space="0" w:color="auto"/>
            </w:tcBorders>
          </w:tcPr>
          <w:p w14:paraId="30716A94" w14:textId="77777777" w:rsidR="009A4816" w:rsidRDefault="009A4816">
            <w:pPr>
              <w:snapToGrid w:val="0"/>
              <w:spacing w:line="480" w:lineRule="auto"/>
              <w:ind w:firstLineChars="200" w:firstLine="360"/>
              <w:jc w:val="left"/>
              <w:rPr>
                <w:rFonts w:ascii="宋体" w:hAnsi="宋体"/>
                <w:kern w:val="0"/>
                <w:sz w:val="18"/>
                <w:szCs w:val="18"/>
              </w:rPr>
            </w:pPr>
          </w:p>
        </w:tc>
      </w:tr>
      <w:tr w:rsidR="009A4816" w14:paraId="5A8AFEBA" w14:textId="77777777" w:rsidTr="0021105B">
        <w:trPr>
          <w:trHeight w:val="703"/>
          <w:jc w:val="center"/>
        </w:trPr>
        <w:tc>
          <w:tcPr>
            <w:tcW w:w="2220" w:type="dxa"/>
            <w:tcBorders>
              <w:top w:val="single" w:sz="4" w:space="0" w:color="auto"/>
              <w:bottom w:val="single" w:sz="8" w:space="0" w:color="auto"/>
              <w:right w:val="single" w:sz="8" w:space="0" w:color="auto"/>
            </w:tcBorders>
            <w:vAlign w:val="center"/>
          </w:tcPr>
          <w:p w14:paraId="022AA886"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专利检索工具</w:t>
            </w:r>
          </w:p>
        </w:tc>
        <w:tc>
          <w:tcPr>
            <w:tcW w:w="6412" w:type="dxa"/>
            <w:gridSpan w:val="8"/>
            <w:tcBorders>
              <w:left w:val="single" w:sz="8" w:space="0" w:color="auto"/>
            </w:tcBorders>
          </w:tcPr>
          <w:p w14:paraId="398FBE79" w14:textId="77777777" w:rsidR="009A4816" w:rsidRDefault="009A4816">
            <w:pPr>
              <w:snapToGrid w:val="0"/>
              <w:spacing w:line="480" w:lineRule="auto"/>
              <w:ind w:firstLineChars="200" w:firstLine="360"/>
              <w:jc w:val="left"/>
              <w:rPr>
                <w:rFonts w:ascii="宋体" w:hAnsi="宋体"/>
                <w:kern w:val="0"/>
                <w:sz w:val="18"/>
                <w:szCs w:val="18"/>
              </w:rPr>
            </w:pPr>
          </w:p>
        </w:tc>
      </w:tr>
      <w:bookmarkEnd w:id="251"/>
      <w:bookmarkEnd w:id="252"/>
      <w:bookmarkEnd w:id="253"/>
    </w:tbl>
    <w:p w14:paraId="215AFD17" w14:textId="77777777" w:rsidR="009A4816" w:rsidRDefault="009A4816">
      <w:pPr>
        <w:pStyle w:val="afffff6"/>
        <w:ind w:firstLineChars="0" w:firstLine="0"/>
        <w:sectPr w:rsidR="009A4816">
          <w:pgSz w:w="11906" w:h="16838"/>
          <w:pgMar w:top="2410" w:right="1134" w:bottom="1134" w:left="1134" w:header="1418" w:footer="1134" w:gutter="284"/>
          <w:cols w:space="425"/>
          <w:formProt w:val="0"/>
          <w:docGrid w:type="lines" w:linePitch="312"/>
        </w:sectPr>
      </w:pPr>
    </w:p>
    <w:p w14:paraId="3AAC14D3" w14:textId="77777777" w:rsidR="009A4816" w:rsidRDefault="009A4816">
      <w:pPr>
        <w:pStyle w:val="af8"/>
        <w:rPr>
          <w:vanish w:val="0"/>
        </w:rPr>
      </w:pPr>
    </w:p>
    <w:p w14:paraId="76A7C8B4" w14:textId="77777777" w:rsidR="009A4816" w:rsidRDefault="009A4816">
      <w:pPr>
        <w:pStyle w:val="afe"/>
        <w:rPr>
          <w:vanish w:val="0"/>
        </w:rPr>
      </w:pPr>
    </w:p>
    <w:p w14:paraId="1DCB8A5E" w14:textId="77777777" w:rsidR="009A4816" w:rsidRDefault="00000000">
      <w:pPr>
        <w:pStyle w:val="aff3"/>
        <w:spacing w:before="78" w:after="156"/>
      </w:pPr>
      <w:r>
        <w:br/>
      </w:r>
      <w:bookmarkStart w:id="254" w:name="_Toc83389435"/>
      <w:bookmarkStart w:id="255" w:name="_Toc83372239"/>
      <w:bookmarkStart w:id="256" w:name="_Toc83389401"/>
      <w:bookmarkStart w:id="257" w:name="_Toc83371505"/>
      <w:bookmarkStart w:id="258" w:name="_Toc83371415"/>
      <w:bookmarkStart w:id="259" w:name="_Toc103760029"/>
      <w:bookmarkStart w:id="260" w:name="_Toc121922706"/>
      <w:bookmarkStart w:id="261" w:name="_Toc121922853"/>
      <w:bookmarkStart w:id="262" w:name="_Toc121921768"/>
      <w:bookmarkStart w:id="263" w:name="_Toc103759350"/>
      <w:bookmarkStart w:id="264" w:name="_Toc103759317"/>
      <w:bookmarkStart w:id="265" w:name="_Toc121921795"/>
      <w:bookmarkStart w:id="266" w:name="_Toc121731332"/>
      <w:r>
        <w:rPr>
          <w:rFonts w:hint="eastAsia"/>
        </w:rPr>
        <w:t>（规范性）</w:t>
      </w:r>
      <w:r>
        <w:br/>
      </w:r>
      <w:bookmarkEnd w:id="254"/>
      <w:bookmarkEnd w:id="255"/>
      <w:bookmarkEnd w:id="256"/>
      <w:bookmarkEnd w:id="257"/>
      <w:bookmarkEnd w:id="258"/>
      <w:r>
        <w:rPr>
          <w:rFonts w:hint="eastAsia"/>
        </w:rPr>
        <w:t>专利复审预审服务请求书</w:t>
      </w:r>
      <w:bookmarkEnd w:id="259"/>
      <w:bookmarkEnd w:id="260"/>
      <w:bookmarkEnd w:id="261"/>
      <w:bookmarkEnd w:id="262"/>
      <w:bookmarkEnd w:id="263"/>
      <w:bookmarkEnd w:id="264"/>
      <w:bookmarkEnd w:id="265"/>
      <w:bookmarkEnd w:id="266"/>
    </w:p>
    <w:p w14:paraId="2487FE0F" w14:textId="77777777" w:rsidR="009A4816" w:rsidRDefault="00000000">
      <w:pPr>
        <w:pStyle w:val="afffff6"/>
        <w:ind w:firstLineChars="0" w:firstLine="0"/>
      </w:pPr>
      <w:r>
        <w:rPr>
          <w:rFonts w:hint="eastAsia"/>
        </w:rPr>
        <w:t xml:space="preserve"> 表</w:t>
      </w:r>
      <w:r>
        <w:t>B</w:t>
      </w:r>
      <w:r>
        <w:rPr>
          <w:rFonts w:hint="eastAsia"/>
        </w:rPr>
        <w:t>.1给出了专利复审预审服务请求书的格式。</w:t>
      </w:r>
    </w:p>
    <w:p w14:paraId="102A4AFC" w14:textId="77777777" w:rsidR="009A4816" w:rsidRDefault="00000000">
      <w:pPr>
        <w:pStyle w:val="afffff6"/>
        <w:ind w:firstLineChars="0" w:firstLine="0"/>
        <w:jc w:val="center"/>
        <w:rPr>
          <w:rFonts w:ascii="黑体" w:eastAsia="黑体" w:hAnsi="黑体"/>
        </w:rPr>
      </w:pPr>
      <w:r>
        <w:rPr>
          <w:rFonts w:ascii="黑体" w:eastAsia="黑体" w:hAnsi="黑体" w:hint="eastAsia"/>
        </w:rPr>
        <w:t>表B.</w:t>
      </w:r>
      <w:r>
        <w:rPr>
          <w:rFonts w:ascii="黑体" w:eastAsia="黑体" w:hAnsi="黑体"/>
        </w:rPr>
        <w:t xml:space="preserve">1 </w:t>
      </w:r>
      <w:r>
        <w:rPr>
          <w:rFonts w:ascii="黑体" w:eastAsia="黑体" w:hAnsi="黑体" w:hint="eastAsia"/>
        </w:rPr>
        <w:t>专利复审预审服务请求书</w:t>
      </w:r>
    </w:p>
    <w:tbl>
      <w:tblPr>
        <w:tblW w:w="930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95"/>
        <w:gridCol w:w="588"/>
        <w:gridCol w:w="2021"/>
        <w:gridCol w:w="1695"/>
        <w:gridCol w:w="429"/>
        <w:gridCol w:w="613"/>
        <w:gridCol w:w="381"/>
        <w:gridCol w:w="1121"/>
        <w:gridCol w:w="1959"/>
      </w:tblGrid>
      <w:tr w:rsidR="009A4816" w14:paraId="5BDD0C9D" w14:textId="77777777" w:rsidTr="0021105B">
        <w:trPr>
          <w:cantSplit/>
          <w:trHeight w:hRule="exact" w:val="680"/>
          <w:jc w:val="center"/>
        </w:trPr>
        <w:tc>
          <w:tcPr>
            <w:tcW w:w="495" w:type="dxa"/>
            <w:vMerge w:val="restart"/>
            <w:tcBorders>
              <w:top w:val="single" w:sz="8" w:space="0" w:color="auto"/>
              <w:bottom w:val="single" w:sz="4" w:space="0" w:color="auto"/>
              <w:right w:val="single" w:sz="8" w:space="0" w:color="auto"/>
            </w:tcBorders>
            <w:vAlign w:val="center"/>
          </w:tcPr>
          <w:p w14:paraId="418B6E9A" w14:textId="77777777" w:rsidR="009A4816" w:rsidRDefault="00000000">
            <w:pPr>
              <w:spacing w:line="240" w:lineRule="auto"/>
              <w:rPr>
                <w:rFonts w:ascii="宋体" w:hAnsi="宋体" w:cs="宋体"/>
                <w:b/>
                <w:sz w:val="18"/>
                <w:szCs w:val="18"/>
              </w:rPr>
            </w:pPr>
            <w:bookmarkStart w:id="267" w:name="_Hlk87014724"/>
            <w:r>
              <w:rPr>
                <w:rFonts w:ascii="宋体" w:hAnsi="宋体" w:cs="宋体" w:hint="eastAsia"/>
                <w:b/>
                <w:sz w:val="18"/>
                <w:szCs w:val="18"/>
              </w:rPr>
              <w:t>①案件</w:t>
            </w:r>
          </w:p>
          <w:p w14:paraId="1D1EE79C" w14:textId="77777777" w:rsidR="009A4816" w:rsidRDefault="00000000">
            <w:pPr>
              <w:spacing w:line="240" w:lineRule="auto"/>
              <w:rPr>
                <w:rFonts w:ascii="宋体" w:hAnsi="宋体" w:cs="宋体"/>
                <w:b/>
                <w:sz w:val="18"/>
                <w:szCs w:val="18"/>
              </w:rPr>
            </w:pPr>
            <w:r>
              <w:rPr>
                <w:rFonts w:ascii="宋体" w:hAnsi="宋体" w:cs="宋体" w:hint="eastAsia"/>
                <w:b/>
                <w:sz w:val="18"/>
                <w:szCs w:val="18"/>
              </w:rPr>
              <w:t>信息</w:t>
            </w:r>
          </w:p>
        </w:tc>
        <w:tc>
          <w:tcPr>
            <w:tcW w:w="2609" w:type="dxa"/>
            <w:gridSpan w:val="2"/>
            <w:tcBorders>
              <w:top w:val="single" w:sz="8" w:space="0" w:color="auto"/>
              <w:left w:val="single" w:sz="8" w:space="0" w:color="auto"/>
              <w:bottom w:val="single" w:sz="4" w:space="0" w:color="auto"/>
            </w:tcBorders>
            <w:vAlign w:val="center"/>
          </w:tcPr>
          <w:p w14:paraId="45A80119" w14:textId="77777777" w:rsidR="009A4816" w:rsidRDefault="00000000">
            <w:pPr>
              <w:adjustRightInd/>
              <w:spacing w:line="360" w:lineRule="auto"/>
              <w:jc w:val="left"/>
              <w:rPr>
                <w:rFonts w:ascii="宋体" w:hAnsi="宋体" w:cs="宋体"/>
                <w:sz w:val="18"/>
                <w:szCs w:val="18"/>
              </w:rPr>
            </w:pPr>
            <w:r>
              <w:rPr>
                <w:rFonts w:ascii="宋体" w:hAnsi="宋体" w:cs="宋体" w:hint="eastAsia"/>
                <w:sz w:val="18"/>
                <w:szCs w:val="18"/>
              </w:rPr>
              <w:t>申请号：</w:t>
            </w:r>
          </w:p>
        </w:tc>
        <w:tc>
          <w:tcPr>
            <w:tcW w:w="3118" w:type="dxa"/>
            <w:gridSpan w:val="4"/>
            <w:tcBorders>
              <w:top w:val="single" w:sz="8" w:space="0" w:color="auto"/>
              <w:bottom w:val="single" w:sz="4" w:space="0" w:color="auto"/>
            </w:tcBorders>
            <w:vAlign w:val="center"/>
          </w:tcPr>
          <w:p w14:paraId="593EE31D" w14:textId="77777777" w:rsidR="009A4816" w:rsidRDefault="00000000">
            <w:pPr>
              <w:adjustRightInd/>
              <w:spacing w:line="360" w:lineRule="auto"/>
              <w:jc w:val="left"/>
              <w:rPr>
                <w:rFonts w:ascii="宋体" w:hAnsi="宋体" w:cs="宋体"/>
                <w:sz w:val="18"/>
                <w:szCs w:val="18"/>
              </w:rPr>
            </w:pPr>
            <w:r>
              <w:rPr>
                <w:rFonts w:ascii="宋体" w:hAnsi="宋体" w:cs="宋体" w:hint="eastAsia"/>
                <w:sz w:val="18"/>
                <w:szCs w:val="18"/>
              </w:rPr>
              <w:t>驳回决定日：</w:t>
            </w:r>
          </w:p>
        </w:tc>
        <w:tc>
          <w:tcPr>
            <w:tcW w:w="3080" w:type="dxa"/>
            <w:gridSpan w:val="2"/>
            <w:tcBorders>
              <w:top w:val="single" w:sz="8" w:space="0" w:color="auto"/>
              <w:bottom w:val="single" w:sz="4" w:space="0" w:color="auto"/>
            </w:tcBorders>
            <w:vAlign w:val="center"/>
          </w:tcPr>
          <w:p w14:paraId="5C9BB0DE" w14:textId="77777777" w:rsidR="009A4816" w:rsidRDefault="00000000">
            <w:pPr>
              <w:adjustRightInd/>
              <w:spacing w:line="360" w:lineRule="auto"/>
              <w:jc w:val="left"/>
              <w:rPr>
                <w:rFonts w:ascii="宋体" w:hAnsi="宋体" w:cs="宋体"/>
                <w:sz w:val="18"/>
                <w:szCs w:val="18"/>
              </w:rPr>
            </w:pPr>
            <w:r>
              <w:rPr>
                <w:rFonts w:ascii="宋体" w:hAnsi="宋体" w:cs="宋体" w:hint="eastAsia"/>
                <w:sz w:val="18"/>
                <w:szCs w:val="18"/>
              </w:rPr>
              <w:t>分类号：</w:t>
            </w:r>
          </w:p>
        </w:tc>
      </w:tr>
      <w:tr w:rsidR="009A4816" w14:paraId="4F6356F9" w14:textId="77777777" w:rsidTr="0021105B">
        <w:trPr>
          <w:cantSplit/>
          <w:trHeight w:hRule="exact" w:val="680"/>
          <w:jc w:val="center"/>
        </w:trPr>
        <w:tc>
          <w:tcPr>
            <w:tcW w:w="495" w:type="dxa"/>
            <w:vMerge/>
            <w:tcBorders>
              <w:top w:val="single" w:sz="4" w:space="0" w:color="auto"/>
              <w:bottom w:val="single" w:sz="4" w:space="0" w:color="auto"/>
              <w:right w:val="single" w:sz="8" w:space="0" w:color="auto"/>
            </w:tcBorders>
            <w:vAlign w:val="center"/>
          </w:tcPr>
          <w:p w14:paraId="4A39C651" w14:textId="77777777" w:rsidR="009A4816" w:rsidRDefault="009A4816">
            <w:pPr>
              <w:spacing w:line="240" w:lineRule="auto"/>
              <w:rPr>
                <w:rFonts w:ascii="宋体" w:hAnsi="宋体" w:cs="宋体"/>
                <w:b/>
                <w:sz w:val="18"/>
                <w:szCs w:val="18"/>
              </w:rPr>
            </w:pPr>
          </w:p>
        </w:tc>
        <w:tc>
          <w:tcPr>
            <w:tcW w:w="8807" w:type="dxa"/>
            <w:gridSpan w:val="8"/>
            <w:tcBorders>
              <w:top w:val="single" w:sz="4" w:space="0" w:color="auto"/>
              <w:left w:val="single" w:sz="8" w:space="0" w:color="auto"/>
              <w:bottom w:val="single" w:sz="4" w:space="0" w:color="auto"/>
            </w:tcBorders>
            <w:vAlign w:val="center"/>
          </w:tcPr>
          <w:p w14:paraId="2579DEC1" w14:textId="77777777" w:rsidR="009A4816" w:rsidRDefault="00000000">
            <w:pPr>
              <w:spacing w:line="240" w:lineRule="auto"/>
              <w:rPr>
                <w:rFonts w:ascii="宋体" w:hAnsi="宋体" w:cs="宋体"/>
                <w:sz w:val="18"/>
                <w:szCs w:val="18"/>
              </w:rPr>
            </w:pPr>
            <w:r>
              <w:rPr>
                <w:rFonts w:ascii="宋体" w:hAnsi="宋体" w:cs="宋体" w:hint="eastAsia"/>
                <w:sz w:val="18"/>
                <w:szCs w:val="18"/>
              </w:rPr>
              <w:t>发明创造名称：</w:t>
            </w:r>
          </w:p>
        </w:tc>
      </w:tr>
      <w:tr w:rsidR="009A4816" w14:paraId="5E193E97" w14:textId="77777777" w:rsidTr="0021105B">
        <w:trPr>
          <w:cantSplit/>
          <w:trHeight w:hRule="exact" w:val="680"/>
          <w:jc w:val="center"/>
        </w:trPr>
        <w:tc>
          <w:tcPr>
            <w:tcW w:w="495" w:type="dxa"/>
            <w:vMerge/>
            <w:tcBorders>
              <w:top w:val="single" w:sz="4" w:space="0" w:color="auto"/>
              <w:bottom w:val="single" w:sz="8" w:space="0" w:color="auto"/>
              <w:right w:val="single" w:sz="8" w:space="0" w:color="auto"/>
            </w:tcBorders>
            <w:vAlign w:val="center"/>
          </w:tcPr>
          <w:p w14:paraId="310C6586" w14:textId="77777777" w:rsidR="009A4816" w:rsidRDefault="009A4816">
            <w:pPr>
              <w:spacing w:line="240" w:lineRule="auto"/>
              <w:rPr>
                <w:rFonts w:ascii="宋体" w:hAnsi="宋体" w:cs="宋体"/>
                <w:b/>
                <w:sz w:val="18"/>
                <w:szCs w:val="18"/>
              </w:rPr>
            </w:pPr>
          </w:p>
        </w:tc>
        <w:tc>
          <w:tcPr>
            <w:tcW w:w="8807" w:type="dxa"/>
            <w:gridSpan w:val="8"/>
            <w:tcBorders>
              <w:top w:val="single" w:sz="4" w:space="0" w:color="auto"/>
              <w:left w:val="single" w:sz="8" w:space="0" w:color="auto"/>
              <w:bottom w:val="single" w:sz="8" w:space="0" w:color="auto"/>
            </w:tcBorders>
            <w:vAlign w:val="center"/>
          </w:tcPr>
          <w:p w14:paraId="439FA211" w14:textId="77777777" w:rsidR="009A4816" w:rsidRDefault="00000000">
            <w:pPr>
              <w:spacing w:line="240" w:lineRule="auto"/>
              <w:rPr>
                <w:rFonts w:ascii="宋体" w:hAnsi="宋体" w:cs="宋体"/>
                <w:sz w:val="18"/>
                <w:szCs w:val="18"/>
              </w:rPr>
            </w:pPr>
            <w:r>
              <w:rPr>
                <w:rFonts w:ascii="宋体" w:hAnsi="宋体" w:cs="宋体" w:hint="eastAsia"/>
                <w:sz w:val="18"/>
                <w:szCs w:val="18"/>
              </w:rPr>
              <w:t xml:space="preserve">复审案件在专利申请阶段是否已预审/优先审查： </w:t>
            </w:r>
            <w:r>
              <w:rPr>
                <w:rFonts w:ascii="宋体" w:hAnsi="宋体" w:cs="宋体" w:hint="eastAsia"/>
                <w:sz w:val="18"/>
                <w:szCs w:val="18"/>
              </w:rPr>
              <w:fldChar w:fldCharType="begin">
                <w:ffData>
                  <w:name w:val=""/>
                  <w:enabled/>
                  <w:calcOnExit w:val="0"/>
                  <w:checkBox>
                    <w:size w:val="18"/>
                    <w:default w:val="0"/>
                    <w:checked w:val="0"/>
                  </w:checkBox>
                </w:ffData>
              </w:fldChar>
            </w:r>
            <w:r>
              <w:rPr>
                <w:rFonts w:ascii="宋体" w:hAnsi="宋体" w:cs="宋体" w:hint="eastAsia"/>
                <w:sz w:val="18"/>
                <w:szCs w:val="18"/>
              </w:rPr>
              <w:instrText xml:space="preserve"> FORMCHECKBOX </w:instrText>
            </w:r>
            <w:r>
              <w:rPr>
                <w:rFonts w:ascii="宋体" w:hAnsi="宋体" w:cs="宋体"/>
                <w:sz w:val="18"/>
                <w:szCs w:val="18"/>
              </w:rPr>
            </w:r>
            <w:r>
              <w:rPr>
                <w:rFonts w:ascii="宋体" w:hAnsi="宋体" w:cs="宋体"/>
                <w:sz w:val="18"/>
                <w:szCs w:val="18"/>
              </w:rPr>
              <w:fldChar w:fldCharType="separate"/>
            </w:r>
            <w:r>
              <w:rPr>
                <w:rFonts w:ascii="宋体" w:hAnsi="宋体" w:cs="宋体" w:hint="eastAsia"/>
                <w:sz w:val="18"/>
                <w:szCs w:val="18"/>
              </w:rPr>
              <w:fldChar w:fldCharType="end"/>
            </w:r>
            <w:r>
              <w:rPr>
                <w:rFonts w:ascii="宋体" w:hAnsi="宋体" w:cs="宋体" w:hint="eastAsia"/>
                <w:sz w:val="18"/>
                <w:szCs w:val="18"/>
              </w:rPr>
              <w:t xml:space="preserve">预审      </w:t>
            </w:r>
            <w:r>
              <w:rPr>
                <w:rFonts w:ascii="宋体" w:hAnsi="宋体" w:cs="宋体" w:hint="eastAsia"/>
                <w:sz w:val="18"/>
                <w:szCs w:val="18"/>
              </w:rPr>
              <w:fldChar w:fldCharType="begin">
                <w:ffData>
                  <w:name w:val=""/>
                  <w:enabled/>
                  <w:calcOnExit w:val="0"/>
                  <w:checkBox>
                    <w:size w:val="18"/>
                    <w:default w:val="0"/>
                    <w:checked w:val="0"/>
                  </w:checkBox>
                </w:ffData>
              </w:fldChar>
            </w:r>
            <w:r>
              <w:rPr>
                <w:rFonts w:ascii="宋体" w:hAnsi="宋体" w:cs="宋体" w:hint="eastAsia"/>
                <w:sz w:val="18"/>
                <w:szCs w:val="18"/>
              </w:rPr>
              <w:instrText xml:space="preserve"> FORMCHECKBOX </w:instrText>
            </w:r>
            <w:r>
              <w:rPr>
                <w:rFonts w:ascii="宋体" w:hAnsi="宋体" w:cs="宋体"/>
                <w:sz w:val="18"/>
                <w:szCs w:val="18"/>
              </w:rPr>
            </w:r>
            <w:r>
              <w:rPr>
                <w:rFonts w:ascii="宋体" w:hAnsi="宋体" w:cs="宋体"/>
                <w:sz w:val="18"/>
                <w:szCs w:val="18"/>
              </w:rPr>
              <w:fldChar w:fldCharType="separate"/>
            </w:r>
            <w:r>
              <w:rPr>
                <w:rFonts w:ascii="宋体" w:hAnsi="宋体" w:cs="宋体" w:hint="eastAsia"/>
                <w:sz w:val="18"/>
                <w:szCs w:val="18"/>
              </w:rPr>
              <w:fldChar w:fldCharType="end"/>
            </w:r>
            <w:r>
              <w:rPr>
                <w:rFonts w:ascii="宋体" w:hAnsi="宋体" w:cs="宋体" w:hint="eastAsia"/>
                <w:sz w:val="18"/>
                <w:szCs w:val="18"/>
              </w:rPr>
              <w:t xml:space="preserve">优先审查      </w:t>
            </w:r>
            <w:r>
              <w:rPr>
                <w:rFonts w:ascii="宋体" w:hAnsi="宋体" w:cs="宋体" w:hint="eastAsia"/>
                <w:sz w:val="18"/>
                <w:szCs w:val="18"/>
              </w:rPr>
              <w:fldChar w:fldCharType="begin">
                <w:ffData>
                  <w:name w:val=""/>
                  <w:enabled/>
                  <w:calcOnExit w:val="0"/>
                  <w:checkBox>
                    <w:size w:val="18"/>
                    <w:default w:val="0"/>
                    <w:checked w:val="0"/>
                  </w:checkBox>
                </w:ffData>
              </w:fldChar>
            </w:r>
            <w:r>
              <w:rPr>
                <w:rFonts w:ascii="宋体" w:hAnsi="宋体" w:cs="宋体" w:hint="eastAsia"/>
                <w:sz w:val="18"/>
                <w:szCs w:val="18"/>
              </w:rPr>
              <w:instrText xml:space="preserve"> FORMCHECKBOX </w:instrText>
            </w:r>
            <w:r>
              <w:rPr>
                <w:rFonts w:ascii="宋体" w:hAnsi="宋体" w:cs="宋体"/>
                <w:sz w:val="18"/>
                <w:szCs w:val="18"/>
              </w:rPr>
            </w:r>
            <w:r>
              <w:rPr>
                <w:rFonts w:ascii="宋体" w:hAnsi="宋体" w:cs="宋体"/>
                <w:sz w:val="18"/>
                <w:szCs w:val="18"/>
              </w:rPr>
              <w:fldChar w:fldCharType="separate"/>
            </w:r>
            <w:r>
              <w:rPr>
                <w:rFonts w:ascii="宋体" w:hAnsi="宋体" w:cs="宋体" w:hint="eastAsia"/>
                <w:sz w:val="18"/>
                <w:szCs w:val="18"/>
              </w:rPr>
              <w:fldChar w:fldCharType="end"/>
            </w:r>
            <w:r>
              <w:rPr>
                <w:rFonts w:ascii="宋体" w:hAnsi="宋体" w:cs="宋体" w:hint="eastAsia"/>
                <w:sz w:val="18"/>
                <w:szCs w:val="18"/>
              </w:rPr>
              <w:t>否</w:t>
            </w:r>
          </w:p>
        </w:tc>
      </w:tr>
      <w:tr w:rsidR="009A4816" w14:paraId="1B50A7D4" w14:textId="77777777" w:rsidTr="0021105B">
        <w:trPr>
          <w:cantSplit/>
          <w:trHeight w:val="680"/>
          <w:jc w:val="center"/>
        </w:trPr>
        <w:tc>
          <w:tcPr>
            <w:tcW w:w="495" w:type="dxa"/>
            <w:vMerge w:val="restart"/>
            <w:tcBorders>
              <w:top w:val="single" w:sz="8" w:space="0" w:color="auto"/>
              <w:bottom w:val="single" w:sz="4" w:space="0" w:color="auto"/>
              <w:right w:val="single" w:sz="8" w:space="0" w:color="auto"/>
            </w:tcBorders>
            <w:textDirection w:val="tbRlV"/>
            <w:vAlign w:val="center"/>
          </w:tcPr>
          <w:p w14:paraId="09830D96" w14:textId="77777777" w:rsidR="009A4816" w:rsidRDefault="00000000">
            <w:pPr>
              <w:spacing w:line="240" w:lineRule="auto"/>
              <w:ind w:left="113" w:right="113"/>
              <w:rPr>
                <w:rFonts w:ascii="宋体" w:hAnsi="宋体" w:cs="宋体"/>
                <w:b/>
                <w:spacing w:val="9"/>
                <w:sz w:val="18"/>
                <w:szCs w:val="18"/>
              </w:rPr>
            </w:pPr>
            <w:r>
              <w:rPr>
                <w:rFonts w:ascii="宋体" w:hAnsi="宋体" w:cs="宋体" w:hint="eastAsia"/>
                <w:b/>
                <w:spacing w:val="9"/>
                <w:sz w:val="18"/>
                <w:szCs w:val="18"/>
              </w:rPr>
              <w:t>②预审服务请求人</w:t>
            </w:r>
          </w:p>
        </w:tc>
        <w:tc>
          <w:tcPr>
            <w:tcW w:w="8807" w:type="dxa"/>
            <w:gridSpan w:val="8"/>
            <w:tcBorders>
              <w:top w:val="single" w:sz="8" w:space="0" w:color="auto"/>
              <w:left w:val="single" w:sz="8" w:space="0" w:color="auto"/>
            </w:tcBorders>
            <w:vAlign w:val="center"/>
          </w:tcPr>
          <w:p w14:paraId="03ACE819" w14:textId="77777777" w:rsidR="009A4816" w:rsidRDefault="00000000">
            <w:pPr>
              <w:spacing w:line="240" w:lineRule="auto"/>
              <w:rPr>
                <w:rFonts w:ascii="宋体" w:hAnsi="宋体" w:cs="宋体"/>
                <w:sz w:val="18"/>
                <w:szCs w:val="18"/>
              </w:rPr>
            </w:pPr>
            <w:r>
              <w:rPr>
                <w:rFonts w:ascii="宋体" w:hAnsi="宋体" w:cs="宋体" w:hint="eastAsia"/>
                <w:sz w:val="18"/>
                <w:szCs w:val="18"/>
              </w:rPr>
              <w:t>姓名或名称：</w:t>
            </w:r>
          </w:p>
        </w:tc>
      </w:tr>
      <w:tr w:rsidR="009A4816" w14:paraId="5A963FF3" w14:textId="77777777" w:rsidTr="0021105B">
        <w:trPr>
          <w:cantSplit/>
          <w:trHeight w:val="680"/>
          <w:jc w:val="center"/>
        </w:trPr>
        <w:tc>
          <w:tcPr>
            <w:tcW w:w="495" w:type="dxa"/>
            <w:vMerge/>
            <w:tcBorders>
              <w:top w:val="single" w:sz="4" w:space="0" w:color="auto"/>
              <w:bottom w:val="single" w:sz="4" w:space="0" w:color="auto"/>
              <w:right w:val="single" w:sz="8" w:space="0" w:color="auto"/>
            </w:tcBorders>
            <w:vAlign w:val="center"/>
          </w:tcPr>
          <w:p w14:paraId="004331F5" w14:textId="77777777" w:rsidR="009A4816" w:rsidRDefault="009A4816">
            <w:pPr>
              <w:spacing w:line="240" w:lineRule="auto"/>
              <w:rPr>
                <w:rFonts w:ascii="宋体" w:hAnsi="宋体" w:cs="宋体"/>
                <w:sz w:val="18"/>
                <w:szCs w:val="18"/>
              </w:rPr>
            </w:pPr>
          </w:p>
        </w:tc>
        <w:tc>
          <w:tcPr>
            <w:tcW w:w="2609" w:type="dxa"/>
            <w:gridSpan w:val="2"/>
            <w:tcBorders>
              <w:left w:val="single" w:sz="8" w:space="0" w:color="auto"/>
            </w:tcBorders>
            <w:vAlign w:val="center"/>
          </w:tcPr>
          <w:p w14:paraId="2CE0317D" w14:textId="77777777" w:rsidR="009A4816" w:rsidRDefault="00000000">
            <w:pPr>
              <w:spacing w:line="240" w:lineRule="auto"/>
              <w:rPr>
                <w:rFonts w:ascii="宋体" w:hAnsi="宋体" w:cs="宋体"/>
                <w:sz w:val="18"/>
                <w:szCs w:val="18"/>
              </w:rPr>
            </w:pPr>
            <w:r>
              <w:rPr>
                <w:rFonts w:ascii="宋体" w:hAnsi="宋体" w:cs="宋体" w:hint="eastAsia"/>
                <w:sz w:val="18"/>
                <w:szCs w:val="18"/>
              </w:rPr>
              <w:t xml:space="preserve">联系人： </w:t>
            </w:r>
          </w:p>
        </w:tc>
        <w:tc>
          <w:tcPr>
            <w:tcW w:w="3118" w:type="dxa"/>
            <w:gridSpan w:val="4"/>
            <w:vAlign w:val="center"/>
          </w:tcPr>
          <w:p w14:paraId="2FD745B4" w14:textId="77777777" w:rsidR="009A4816" w:rsidRDefault="00000000">
            <w:pPr>
              <w:spacing w:line="240" w:lineRule="auto"/>
              <w:rPr>
                <w:rFonts w:ascii="宋体" w:hAnsi="宋体" w:cs="宋体"/>
                <w:sz w:val="18"/>
                <w:szCs w:val="18"/>
              </w:rPr>
            </w:pPr>
            <w:r>
              <w:rPr>
                <w:rFonts w:ascii="宋体" w:hAnsi="宋体" w:cs="宋体" w:hint="eastAsia"/>
                <w:sz w:val="18"/>
                <w:szCs w:val="18"/>
              </w:rPr>
              <w:t>电话：</w:t>
            </w:r>
          </w:p>
        </w:tc>
        <w:tc>
          <w:tcPr>
            <w:tcW w:w="3080" w:type="dxa"/>
            <w:gridSpan w:val="2"/>
            <w:vAlign w:val="center"/>
          </w:tcPr>
          <w:p w14:paraId="7099E294" w14:textId="77777777" w:rsidR="009A4816" w:rsidRDefault="00000000">
            <w:pPr>
              <w:spacing w:line="240" w:lineRule="auto"/>
              <w:rPr>
                <w:rFonts w:ascii="宋体" w:hAnsi="宋体" w:cs="宋体"/>
                <w:sz w:val="18"/>
                <w:szCs w:val="18"/>
              </w:rPr>
            </w:pPr>
            <w:r>
              <w:rPr>
                <w:rFonts w:ascii="宋体" w:hAnsi="宋体" w:cs="宋体" w:hint="eastAsia"/>
                <w:sz w:val="18"/>
                <w:szCs w:val="18"/>
              </w:rPr>
              <w:t>电子邮箱：</w:t>
            </w:r>
          </w:p>
        </w:tc>
      </w:tr>
      <w:tr w:rsidR="009A4816" w14:paraId="13D8DDC0" w14:textId="77777777" w:rsidTr="0021105B">
        <w:trPr>
          <w:cantSplit/>
          <w:trHeight w:val="680"/>
          <w:jc w:val="center"/>
        </w:trPr>
        <w:tc>
          <w:tcPr>
            <w:tcW w:w="495" w:type="dxa"/>
            <w:vMerge/>
            <w:tcBorders>
              <w:top w:val="single" w:sz="4" w:space="0" w:color="auto"/>
              <w:bottom w:val="single" w:sz="8" w:space="0" w:color="auto"/>
              <w:right w:val="single" w:sz="8" w:space="0" w:color="auto"/>
            </w:tcBorders>
            <w:vAlign w:val="center"/>
          </w:tcPr>
          <w:p w14:paraId="5120349A" w14:textId="77777777" w:rsidR="009A4816" w:rsidRDefault="009A4816">
            <w:pPr>
              <w:spacing w:line="240" w:lineRule="auto"/>
              <w:rPr>
                <w:rFonts w:ascii="宋体" w:hAnsi="宋体" w:cs="宋体"/>
                <w:sz w:val="18"/>
                <w:szCs w:val="18"/>
              </w:rPr>
            </w:pPr>
          </w:p>
        </w:tc>
        <w:tc>
          <w:tcPr>
            <w:tcW w:w="8807" w:type="dxa"/>
            <w:gridSpan w:val="8"/>
            <w:tcBorders>
              <w:left w:val="single" w:sz="8" w:space="0" w:color="auto"/>
              <w:bottom w:val="single" w:sz="8" w:space="0" w:color="auto"/>
            </w:tcBorders>
            <w:vAlign w:val="center"/>
          </w:tcPr>
          <w:p w14:paraId="5B8EE44A" w14:textId="77777777" w:rsidR="009A4816" w:rsidRDefault="00000000">
            <w:pPr>
              <w:spacing w:line="240" w:lineRule="auto"/>
              <w:rPr>
                <w:rFonts w:ascii="宋体" w:hAnsi="宋体" w:cs="宋体"/>
                <w:sz w:val="18"/>
                <w:szCs w:val="18"/>
              </w:rPr>
            </w:pPr>
            <w:r>
              <w:rPr>
                <w:rFonts w:ascii="宋体" w:hAnsi="宋体" w:cs="宋体" w:hint="eastAsia"/>
                <w:sz w:val="18"/>
                <w:szCs w:val="18"/>
              </w:rPr>
              <w:t>联系地址：</w:t>
            </w:r>
          </w:p>
        </w:tc>
      </w:tr>
      <w:tr w:rsidR="009A4816" w14:paraId="7CEC6CFA" w14:textId="77777777" w:rsidTr="0021105B">
        <w:trPr>
          <w:cantSplit/>
          <w:trHeight w:hRule="exact" w:val="567"/>
          <w:jc w:val="center"/>
        </w:trPr>
        <w:tc>
          <w:tcPr>
            <w:tcW w:w="495" w:type="dxa"/>
            <w:vMerge w:val="restart"/>
            <w:tcBorders>
              <w:top w:val="single" w:sz="8" w:space="0" w:color="auto"/>
              <w:bottom w:val="single" w:sz="4" w:space="0" w:color="auto"/>
              <w:right w:val="single" w:sz="8" w:space="0" w:color="auto"/>
            </w:tcBorders>
            <w:textDirection w:val="tbRlV"/>
            <w:vAlign w:val="center"/>
          </w:tcPr>
          <w:p w14:paraId="01BFD3B0" w14:textId="77777777" w:rsidR="009A4816" w:rsidRDefault="00000000">
            <w:pPr>
              <w:spacing w:line="240" w:lineRule="auto"/>
              <w:ind w:left="113"/>
              <w:jc w:val="center"/>
              <w:rPr>
                <w:rFonts w:ascii="宋体" w:hAnsi="宋体" w:cs="宋体"/>
                <w:sz w:val="18"/>
                <w:szCs w:val="18"/>
              </w:rPr>
            </w:pPr>
            <w:r>
              <w:rPr>
                <w:rFonts w:ascii="宋体" w:hAnsi="宋体" w:cs="宋体" w:hint="eastAsia"/>
                <w:b/>
                <w:spacing w:val="9"/>
                <w:sz w:val="18"/>
                <w:szCs w:val="18"/>
              </w:rPr>
              <w:t>③专利代理机构</w:t>
            </w:r>
          </w:p>
        </w:tc>
        <w:tc>
          <w:tcPr>
            <w:tcW w:w="5346" w:type="dxa"/>
            <w:gridSpan w:val="5"/>
            <w:tcBorders>
              <w:top w:val="single" w:sz="8" w:space="0" w:color="auto"/>
              <w:left w:val="single" w:sz="8" w:space="0" w:color="auto"/>
              <w:bottom w:val="single" w:sz="4" w:space="0" w:color="auto"/>
            </w:tcBorders>
            <w:vAlign w:val="center"/>
          </w:tcPr>
          <w:p w14:paraId="3728BE9C" w14:textId="77777777" w:rsidR="009A4816" w:rsidRDefault="00000000">
            <w:pPr>
              <w:spacing w:line="240" w:lineRule="auto"/>
              <w:rPr>
                <w:rFonts w:ascii="宋体" w:hAnsi="宋体" w:cs="宋体"/>
                <w:sz w:val="18"/>
                <w:szCs w:val="18"/>
              </w:rPr>
            </w:pPr>
            <w:r>
              <w:rPr>
                <w:rFonts w:ascii="宋体" w:hAnsi="宋体" w:cs="宋体" w:hint="eastAsia"/>
                <w:sz w:val="18"/>
                <w:szCs w:val="18"/>
              </w:rPr>
              <w:t>名称</w:t>
            </w:r>
          </w:p>
        </w:tc>
        <w:tc>
          <w:tcPr>
            <w:tcW w:w="3461" w:type="dxa"/>
            <w:gridSpan w:val="3"/>
            <w:tcBorders>
              <w:top w:val="single" w:sz="8" w:space="0" w:color="auto"/>
              <w:bottom w:val="single" w:sz="4" w:space="0" w:color="auto"/>
            </w:tcBorders>
            <w:vAlign w:val="center"/>
          </w:tcPr>
          <w:p w14:paraId="31253EF1" w14:textId="77777777" w:rsidR="009A4816" w:rsidRDefault="00000000">
            <w:pPr>
              <w:spacing w:line="240" w:lineRule="auto"/>
              <w:rPr>
                <w:rFonts w:ascii="宋体" w:hAnsi="宋体" w:cs="宋体"/>
                <w:sz w:val="18"/>
                <w:szCs w:val="18"/>
              </w:rPr>
            </w:pPr>
            <w:r>
              <w:rPr>
                <w:rFonts w:ascii="宋体" w:hAnsi="宋体" w:cs="宋体" w:hint="eastAsia"/>
                <w:sz w:val="18"/>
                <w:szCs w:val="18"/>
              </w:rPr>
              <w:t>机构代码</w:t>
            </w:r>
          </w:p>
        </w:tc>
      </w:tr>
      <w:tr w:rsidR="009A4816" w14:paraId="15A0FC8F" w14:textId="77777777" w:rsidTr="0021105B">
        <w:trPr>
          <w:cantSplit/>
          <w:trHeight w:hRule="exact" w:val="567"/>
          <w:jc w:val="center"/>
        </w:trPr>
        <w:tc>
          <w:tcPr>
            <w:tcW w:w="495" w:type="dxa"/>
            <w:vMerge/>
            <w:tcBorders>
              <w:top w:val="single" w:sz="4" w:space="0" w:color="auto"/>
              <w:bottom w:val="single" w:sz="4" w:space="0" w:color="auto"/>
              <w:right w:val="single" w:sz="8" w:space="0" w:color="auto"/>
            </w:tcBorders>
            <w:textDirection w:val="tbRlV"/>
            <w:vAlign w:val="center"/>
          </w:tcPr>
          <w:p w14:paraId="151DB353" w14:textId="77777777" w:rsidR="009A4816" w:rsidRDefault="009A4816">
            <w:pPr>
              <w:spacing w:line="240" w:lineRule="auto"/>
              <w:ind w:left="113"/>
              <w:jc w:val="center"/>
              <w:rPr>
                <w:rFonts w:ascii="宋体" w:hAnsi="宋体" w:cs="宋体"/>
                <w:b/>
                <w:spacing w:val="9"/>
                <w:sz w:val="18"/>
                <w:szCs w:val="18"/>
              </w:rPr>
            </w:pPr>
          </w:p>
        </w:tc>
        <w:tc>
          <w:tcPr>
            <w:tcW w:w="588" w:type="dxa"/>
            <w:vMerge w:val="restart"/>
            <w:tcBorders>
              <w:top w:val="single" w:sz="4" w:space="0" w:color="auto"/>
              <w:left w:val="single" w:sz="8" w:space="0" w:color="auto"/>
              <w:bottom w:val="single" w:sz="4" w:space="0" w:color="auto"/>
            </w:tcBorders>
            <w:vAlign w:val="center"/>
          </w:tcPr>
          <w:p w14:paraId="2F753E69" w14:textId="77777777" w:rsidR="009A4816" w:rsidRDefault="00000000">
            <w:pPr>
              <w:spacing w:line="240" w:lineRule="auto"/>
              <w:jc w:val="center"/>
              <w:rPr>
                <w:rFonts w:ascii="宋体" w:hAnsi="宋体" w:cs="宋体"/>
                <w:sz w:val="18"/>
                <w:szCs w:val="18"/>
              </w:rPr>
            </w:pPr>
            <w:r>
              <w:rPr>
                <w:rFonts w:ascii="宋体" w:hAnsi="宋体" w:cs="宋体" w:hint="eastAsia"/>
                <w:sz w:val="18"/>
                <w:szCs w:val="18"/>
              </w:rPr>
              <w:t>代理人(1)</w:t>
            </w:r>
          </w:p>
        </w:tc>
        <w:tc>
          <w:tcPr>
            <w:tcW w:w="4145" w:type="dxa"/>
            <w:gridSpan w:val="3"/>
            <w:tcBorders>
              <w:top w:val="single" w:sz="4" w:space="0" w:color="auto"/>
              <w:bottom w:val="single" w:sz="4" w:space="0" w:color="auto"/>
            </w:tcBorders>
            <w:vAlign w:val="center"/>
          </w:tcPr>
          <w:p w14:paraId="3FE81205" w14:textId="77777777" w:rsidR="009A4816" w:rsidRDefault="00000000">
            <w:pPr>
              <w:spacing w:line="240" w:lineRule="auto"/>
              <w:rPr>
                <w:rFonts w:ascii="宋体" w:hAnsi="宋体" w:cs="宋体"/>
                <w:sz w:val="18"/>
                <w:szCs w:val="18"/>
              </w:rPr>
            </w:pPr>
            <w:r>
              <w:rPr>
                <w:rFonts w:ascii="宋体" w:hAnsi="宋体" w:cs="宋体" w:hint="eastAsia"/>
                <w:sz w:val="18"/>
                <w:szCs w:val="18"/>
              </w:rPr>
              <w:t>姓    名</w:t>
            </w:r>
          </w:p>
        </w:tc>
        <w:tc>
          <w:tcPr>
            <w:tcW w:w="613" w:type="dxa"/>
            <w:vMerge w:val="restart"/>
            <w:tcBorders>
              <w:top w:val="single" w:sz="4" w:space="0" w:color="auto"/>
              <w:bottom w:val="single" w:sz="4" w:space="0" w:color="auto"/>
            </w:tcBorders>
            <w:vAlign w:val="center"/>
          </w:tcPr>
          <w:p w14:paraId="4508156B" w14:textId="77777777" w:rsidR="009A4816" w:rsidRDefault="00000000">
            <w:pPr>
              <w:spacing w:line="240" w:lineRule="auto"/>
              <w:jc w:val="center"/>
              <w:rPr>
                <w:rFonts w:ascii="宋体" w:hAnsi="宋体" w:cs="宋体"/>
                <w:sz w:val="18"/>
                <w:szCs w:val="18"/>
              </w:rPr>
            </w:pPr>
            <w:r>
              <w:rPr>
                <w:rFonts w:ascii="宋体" w:hAnsi="宋体" w:cs="宋体" w:hint="eastAsia"/>
                <w:sz w:val="18"/>
                <w:szCs w:val="18"/>
              </w:rPr>
              <w:t>代理人(2)</w:t>
            </w:r>
          </w:p>
        </w:tc>
        <w:tc>
          <w:tcPr>
            <w:tcW w:w="3461" w:type="dxa"/>
            <w:gridSpan w:val="3"/>
            <w:tcBorders>
              <w:top w:val="single" w:sz="4" w:space="0" w:color="auto"/>
              <w:bottom w:val="single" w:sz="4" w:space="0" w:color="auto"/>
            </w:tcBorders>
            <w:vAlign w:val="center"/>
          </w:tcPr>
          <w:p w14:paraId="622A8E46" w14:textId="77777777" w:rsidR="009A4816" w:rsidRDefault="00000000">
            <w:pPr>
              <w:spacing w:line="240" w:lineRule="auto"/>
              <w:rPr>
                <w:rFonts w:ascii="宋体" w:hAnsi="宋体" w:cs="宋体"/>
                <w:sz w:val="18"/>
                <w:szCs w:val="18"/>
              </w:rPr>
            </w:pPr>
            <w:r>
              <w:rPr>
                <w:rFonts w:ascii="宋体" w:hAnsi="宋体" w:cs="宋体" w:hint="eastAsia"/>
                <w:sz w:val="18"/>
                <w:szCs w:val="18"/>
              </w:rPr>
              <w:t>姓    名</w:t>
            </w:r>
          </w:p>
        </w:tc>
      </w:tr>
      <w:tr w:rsidR="009A4816" w14:paraId="5EB4637E" w14:textId="77777777" w:rsidTr="0021105B">
        <w:trPr>
          <w:cantSplit/>
          <w:trHeight w:hRule="exact" w:val="567"/>
          <w:jc w:val="center"/>
        </w:trPr>
        <w:tc>
          <w:tcPr>
            <w:tcW w:w="495" w:type="dxa"/>
            <w:vMerge/>
            <w:tcBorders>
              <w:top w:val="single" w:sz="4" w:space="0" w:color="auto"/>
              <w:bottom w:val="single" w:sz="4" w:space="0" w:color="auto"/>
              <w:right w:val="single" w:sz="8" w:space="0" w:color="auto"/>
            </w:tcBorders>
            <w:textDirection w:val="tbRlV"/>
            <w:vAlign w:val="center"/>
          </w:tcPr>
          <w:p w14:paraId="5C05A75B" w14:textId="77777777" w:rsidR="009A4816" w:rsidRDefault="009A4816">
            <w:pPr>
              <w:spacing w:line="240" w:lineRule="auto"/>
              <w:ind w:left="113"/>
              <w:jc w:val="center"/>
              <w:rPr>
                <w:rFonts w:ascii="宋体" w:hAnsi="宋体" w:cs="宋体"/>
                <w:b/>
                <w:spacing w:val="9"/>
                <w:sz w:val="18"/>
                <w:szCs w:val="18"/>
              </w:rPr>
            </w:pPr>
          </w:p>
        </w:tc>
        <w:tc>
          <w:tcPr>
            <w:tcW w:w="588" w:type="dxa"/>
            <w:vMerge/>
            <w:tcBorders>
              <w:top w:val="single" w:sz="4" w:space="0" w:color="auto"/>
              <w:left w:val="single" w:sz="8" w:space="0" w:color="auto"/>
              <w:bottom w:val="single" w:sz="4" w:space="0" w:color="auto"/>
            </w:tcBorders>
            <w:vAlign w:val="center"/>
          </w:tcPr>
          <w:p w14:paraId="5FF22ABE" w14:textId="77777777" w:rsidR="009A4816" w:rsidRDefault="009A4816">
            <w:pPr>
              <w:spacing w:line="240" w:lineRule="auto"/>
              <w:rPr>
                <w:rFonts w:ascii="宋体" w:hAnsi="宋体" w:cs="宋体"/>
                <w:sz w:val="18"/>
                <w:szCs w:val="18"/>
              </w:rPr>
            </w:pPr>
          </w:p>
        </w:tc>
        <w:tc>
          <w:tcPr>
            <w:tcW w:w="4145" w:type="dxa"/>
            <w:gridSpan w:val="3"/>
            <w:tcBorders>
              <w:top w:val="single" w:sz="4" w:space="0" w:color="auto"/>
              <w:bottom w:val="single" w:sz="4" w:space="0" w:color="auto"/>
            </w:tcBorders>
            <w:vAlign w:val="center"/>
          </w:tcPr>
          <w:p w14:paraId="685EAF4F" w14:textId="77777777" w:rsidR="009A4816" w:rsidRDefault="00000000">
            <w:pPr>
              <w:spacing w:line="240" w:lineRule="auto"/>
              <w:rPr>
                <w:rFonts w:ascii="宋体" w:hAnsi="宋体" w:cs="宋体"/>
                <w:sz w:val="18"/>
                <w:szCs w:val="18"/>
              </w:rPr>
            </w:pPr>
            <w:r>
              <w:rPr>
                <w:rFonts w:ascii="宋体" w:hAnsi="宋体" w:cs="宋体" w:hint="eastAsia"/>
                <w:sz w:val="18"/>
                <w:szCs w:val="18"/>
              </w:rPr>
              <w:t>执业证号</w:t>
            </w:r>
          </w:p>
        </w:tc>
        <w:tc>
          <w:tcPr>
            <w:tcW w:w="613" w:type="dxa"/>
            <w:vMerge/>
            <w:tcBorders>
              <w:top w:val="single" w:sz="4" w:space="0" w:color="auto"/>
              <w:bottom w:val="single" w:sz="4" w:space="0" w:color="auto"/>
            </w:tcBorders>
            <w:vAlign w:val="center"/>
          </w:tcPr>
          <w:p w14:paraId="1378664F" w14:textId="77777777" w:rsidR="009A4816" w:rsidRDefault="009A4816">
            <w:pPr>
              <w:spacing w:line="240" w:lineRule="auto"/>
              <w:rPr>
                <w:rFonts w:ascii="宋体" w:hAnsi="宋体" w:cs="宋体"/>
                <w:sz w:val="18"/>
                <w:szCs w:val="18"/>
              </w:rPr>
            </w:pPr>
          </w:p>
        </w:tc>
        <w:tc>
          <w:tcPr>
            <w:tcW w:w="3461" w:type="dxa"/>
            <w:gridSpan w:val="3"/>
            <w:tcBorders>
              <w:top w:val="single" w:sz="4" w:space="0" w:color="auto"/>
              <w:bottom w:val="single" w:sz="4" w:space="0" w:color="auto"/>
            </w:tcBorders>
            <w:vAlign w:val="center"/>
          </w:tcPr>
          <w:p w14:paraId="0CF99ACD" w14:textId="77777777" w:rsidR="009A4816" w:rsidRDefault="00000000">
            <w:pPr>
              <w:spacing w:line="240" w:lineRule="auto"/>
              <w:rPr>
                <w:rFonts w:ascii="宋体" w:hAnsi="宋体" w:cs="宋体"/>
                <w:sz w:val="18"/>
                <w:szCs w:val="18"/>
              </w:rPr>
            </w:pPr>
            <w:r>
              <w:rPr>
                <w:rFonts w:ascii="宋体" w:hAnsi="宋体" w:cs="宋体" w:hint="eastAsia"/>
                <w:sz w:val="18"/>
                <w:szCs w:val="18"/>
              </w:rPr>
              <w:t>执业证号</w:t>
            </w:r>
          </w:p>
        </w:tc>
      </w:tr>
      <w:tr w:rsidR="009A4816" w14:paraId="7F043067" w14:textId="77777777" w:rsidTr="0021105B">
        <w:trPr>
          <w:cantSplit/>
          <w:trHeight w:hRule="exact" w:val="567"/>
          <w:jc w:val="center"/>
        </w:trPr>
        <w:tc>
          <w:tcPr>
            <w:tcW w:w="495" w:type="dxa"/>
            <w:vMerge/>
            <w:tcBorders>
              <w:top w:val="single" w:sz="4" w:space="0" w:color="auto"/>
              <w:bottom w:val="single" w:sz="8" w:space="0" w:color="auto"/>
              <w:right w:val="single" w:sz="8" w:space="0" w:color="auto"/>
            </w:tcBorders>
            <w:textDirection w:val="tbRlV"/>
            <w:vAlign w:val="center"/>
          </w:tcPr>
          <w:p w14:paraId="4959BB61" w14:textId="77777777" w:rsidR="009A4816" w:rsidRDefault="009A4816">
            <w:pPr>
              <w:spacing w:line="240" w:lineRule="auto"/>
              <w:ind w:left="113"/>
              <w:jc w:val="center"/>
              <w:rPr>
                <w:rFonts w:ascii="宋体" w:hAnsi="宋体" w:cs="宋体"/>
                <w:b/>
                <w:spacing w:val="9"/>
                <w:sz w:val="18"/>
                <w:szCs w:val="18"/>
              </w:rPr>
            </w:pPr>
          </w:p>
        </w:tc>
        <w:tc>
          <w:tcPr>
            <w:tcW w:w="588" w:type="dxa"/>
            <w:vMerge/>
            <w:tcBorders>
              <w:top w:val="single" w:sz="4" w:space="0" w:color="auto"/>
              <w:left w:val="single" w:sz="8" w:space="0" w:color="auto"/>
              <w:bottom w:val="single" w:sz="8" w:space="0" w:color="auto"/>
            </w:tcBorders>
            <w:vAlign w:val="center"/>
          </w:tcPr>
          <w:p w14:paraId="12765394" w14:textId="77777777" w:rsidR="009A4816" w:rsidRDefault="009A4816">
            <w:pPr>
              <w:spacing w:line="240" w:lineRule="auto"/>
              <w:rPr>
                <w:rFonts w:ascii="宋体" w:hAnsi="宋体" w:cs="宋体"/>
                <w:sz w:val="18"/>
                <w:szCs w:val="18"/>
              </w:rPr>
            </w:pPr>
          </w:p>
        </w:tc>
        <w:tc>
          <w:tcPr>
            <w:tcW w:w="4145" w:type="dxa"/>
            <w:gridSpan w:val="3"/>
            <w:tcBorders>
              <w:top w:val="single" w:sz="4" w:space="0" w:color="auto"/>
              <w:bottom w:val="single" w:sz="8" w:space="0" w:color="auto"/>
            </w:tcBorders>
            <w:vAlign w:val="center"/>
          </w:tcPr>
          <w:p w14:paraId="60711859" w14:textId="77777777" w:rsidR="009A4816" w:rsidRDefault="00000000">
            <w:pPr>
              <w:spacing w:line="240" w:lineRule="auto"/>
              <w:rPr>
                <w:rFonts w:ascii="宋体" w:hAnsi="宋体" w:cs="宋体"/>
                <w:sz w:val="18"/>
                <w:szCs w:val="18"/>
              </w:rPr>
            </w:pPr>
            <w:r>
              <w:rPr>
                <w:rFonts w:ascii="宋体" w:hAnsi="宋体" w:cs="宋体" w:hint="eastAsia"/>
                <w:sz w:val="18"/>
                <w:szCs w:val="18"/>
              </w:rPr>
              <w:t>电    话</w:t>
            </w:r>
          </w:p>
        </w:tc>
        <w:tc>
          <w:tcPr>
            <w:tcW w:w="613" w:type="dxa"/>
            <w:vMerge/>
            <w:tcBorders>
              <w:top w:val="single" w:sz="4" w:space="0" w:color="auto"/>
              <w:bottom w:val="single" w:sz="8" w:space="0" w:color="auto"/>
            </w:tcBorders>
            <w:vAlign w:val="center"/>
          </w:tcPr>
          <w:p w14:paraId="6DC00863" w14:textId="77777777" w:rsidR="009A4816" w:rsidRDefault="009A4816">
            <w:pPr>
              <w:spacing w:line="240" w:lineRule="auto"/>
              <w:rPr>
                <w:rFonts w:ascii="宋体" w:hAnsi="宋体" w:cs="宋体"/>
                <w:sz w:val="18"/>
                <w:szCs w:val="18"/>
              </w:rPr>
            </w:pPr>
          </w:p>
        </w:tc>
        <w:tc>
          <w:tcPr>
            <w:tcW w:w="3461" w:type="dxa"/>
            <w:gridSpan w:val="3"/>
            <w:tcBorders>
              <w:top w:val="single" w:sz="4" w:space="0" w:color="auto"/>
              <w:bottom w:val="single" w:sz="8" w:space="0" w:color="auto"/>
            </w:tcBorders>
            <w:vAlign w:val="center"/>
          </w:tcPr>
          <w:p w14:paraId="7B0EBA0B" w14:textId="77777777" w:rsidR="009A4816" w:rsidRDefault="00000000">
            <w:pPr>
              <w:spacing w:line="240" w:lineRule="auto"/>
              <w:rPr>
                <w:rFonts w:ascii="宋体" w:hAnsi="宋体" w:cs="宋体"/>
                <w:sz w:val="18"/>
                <w:szCs w:val="18"/>
              </w:rPr>
            </w:pPr>
            <w:r>
              <w:rPr>
                <w:rFonts w:ascii="宋体" w:hAnsi="宋体" w:cs="宋体" w:hint="eastAsia"/>
                <w:sz w:val="18"/>
                <w:szCs w:val="18"/>
              </w:rPr>
              <w:t>电    话</w:t>
            </w:r>
          </w:p>
        </w:tc>
      </w:tr>
      <w:tr w:rsidR="009A4816" w14:paraId="4E172F3C" w14:textId="77777777" w:rsidTr="0021105B">
        <w:trPr>
          <w:cantSplit/>
          <w:trHeight w:val="567"/>
          <w:jc w:val="center"/>
        </w:trPr>
        <w:tc>
          <w:tcPr>
            <w:tcW w:w="9302" w:type="dxa"/>
            <w:gridSpan w:val="9"/>
            <w:tcBorders>
              <w:top w:val="single" w:sz="8" w:space="0" w:color="auto"/>
              <w:bottom w:val="single" w:sz="4" w:space="0" w:color="auto"/>
            </w:tcBorders>
          </w:tcPr>
          <w:p w14:paraId="5EC1DBB9" w14:textId="77777777" w:rsidR="009A4816" w:rsidRDefault="00000000">
            <w:pPr>
              <w:rPr>
                <w:rFonts w:ascii="宋体" w:hAnsi="宋体" w:cs="宋体"/>
                <w:b/>
                <w:sz w:val="18"/>
                <w:szCs w:val="18"/>
              </w:rPr>
            </w:pPr>
            <w:r>
              <w:rPr>
                <w:rFonts w:ascii="宋体" w:hAnsi="宋体" w:cs="宋体" w:hint="eastAsia"/>
                <w:b/>
                <w:sz w:val="18"/>
                <w:szCs w:val="18"/>
              </w:rPr>
              <w:t>④附件清单：</w:t>
            </w:r>
          </w:p>
        </w:tc>
      </w:tr>
      <w:tr w:rsidR="009A4816" w14:paraId="53956985" w14:textId="77777777" w:rsidTr="0021105B">
        <w:trPr>
          <w:cantSplit/>
          <w:trHeight w:val="324"/>
          <w:jc w:val="center"/>
        </w:trPr>
        <w:tc>
          <w:tcPr>
            <w:tcW w:w="7343" w:type="dxa"/>
            <w:gridSpan w:val="8"/>
            <w:tcBorders>
              <w:top w:val="single" w:sz="4" w:space="0" w:color="auto"/>
              <w:bottom w:val="single" w:sz="4" w:space="0" w:color="auto"/>
            </w:tcBorders>
          </w:tcPr>
          <w:p w14:paraId="6A7BE145" w14:textId="77777777" w:rsidR="009A4816" w:rsidRDefault="00000000">
            <w:pPr>
              <w:spacing w:line="240" w:lineRule="auto"/>
              <w:ind w:firstLine="420"/>
              <w:jc w:val="center"/>
              <w:rPr>
                <w:rFonts w:ascii="宋体" w:hAnsi="宋体" w:cs="宋体"/>
                <w:b/>
                <w:sz w:val="18"/>
                <w:szCs w:val="18"/>
              </w:rPr>
            </w:pPr>
            <w:r>
              <w:rPr>
                <w:rFonts w:ascii="宋体" w:hAnsi="宋体" w:cs="宋体" w:hint="eastAsia"/>
                <w:sz w:val="18"/>
                <w:szCs w:val="18"/>
              </w:rPr>
              <w:t>文 件 名 称</w:t>
            </w:r>
          </w:p>
        </w:tc>
        <w:tc>
          <w:tcPr>
            <w:tcW w:w="1959" w:type="dxa"/>
            <w:tcBorders>
              <w:top w:val="single" w:sz="4" w:space="0" w:color="auto"/>
              <w:bottom w:val="single" w:sz="4" w:space="0" w:color="auto"/>
            </w:tcBorders>
          </w:tcPr>
          <w:p w14:paraId="2D7DF10E" w14:textId="77777777" w:rsidR="009A4816" w:rsidRDefault="00000000">
            <w:pPr>
              <w:spacing w:line="240" w:lineRule="auto"/>
              <w:jc w:val="center"/>
              <w:rPr>
                <w:rFonts w:ascii="宋体" w:hAnsi="宋体" w:cs="宋体"/>
                <w:sz w:val="18"/>
                <w:szCs w:val="18"/>
              </w:rPr>
            </w:pPr>
            <w:r>
              <w:rPr>
                <w:rFonts w:ascii="宋体" w:hAnsi="宋体" w:cs="宋体" w:hint="eastAsia"/>
                <w:sz w:val="18"/>
                <w:szCs w:val="18"/>
              </w:rPr>
              <w:t>份数及页数</w:t>
            </w:r>
          </w:p>
        </w:tc>
      </w:tr>
      <w:tr w:rsidR="009A4816" w14:paraId="763F3699" w14:textId="77777777" w:rsidTr="0021105B">
        <w:trPr>
          <w:cantSplit/>
          <w:trHeight w:val="288"/>
          <w:jc w:val="center"/>
        </w:trPr>
        <w:tc>
          <w:tcPr>
            <w:tcW w:w="7343" w:type="dxa"/>
            <w:gridSpan w:val="8"/>
            <w:tcBorders>
              <w:top w:val="single" w:sz="4" w:space="0" w:color="auto"/>
              <w:bottom w:val="single" w:sz="4" w:space="0" w:color="auto"/>
            </w:tcBorders>
          </w:tcPr>
          <w:p w14:paraId="25FDFF71" w14:textId="77777777" w:rsidR="009A4816" w:rsidRDefault="00000000">
            <w:pPr>
              <w:spacing w:line="240" w:lineRule="auto"/>
              <w:ind w:firstLineChars="3" w:firstLine="5"/>
              <w:rPr>
                <w:rFonts w:ascii="宋体" w:hAnsi="宋体" w:cs="宋体"/>
                <w:b/>
                <w:sz w:val="18"/>
                <w:szCs w:val="18"/>
              </w:rPr>
            </w:pPr>
            <w:r>
              <w:rPr>
                <w:rFonts w:ascii="宋体" w:hAnsi="宋体" w:cs="宋体" w:hint="eastAsia"/>
                <w:sz w:val="18"/>
                <w:szCs w:val="18"/>
              </w:rPr>
              <w:fldChar w:fldCharType="begin">
                <w:ffData>
                  <w:name w:val="复选框型2"/>
                  <w:enabled/>
                  <w:calcOnExit w:val="0"/>
                  <w:checkBox>
                    <w:sizeAuto/>
                    <w:default w:val="0"/>
                    <w:checked w:val="0"/>
                  </w:checkBox>
                </w:ffData>
              </w:fldChar>
            </w:r>
            <w:r>
              <w:rPr>
                <w:rFonts w:ascii="宋体" w:hAnsi="宋体" w:cs="宋体" w:hint="eastAsia"/>
                <w:sz w:val="18"/>
                <w:szCs w:val="18"/>
              </w:rPr>
              <w:instrText xml:space="preserve"> FORMCHECKBOX </w:instrText>
            </w:r>
            <w:r>
              <w:rPr>
                <w:rFonts w:ascii="宋体" w:hAnsi="宋体" w:cs="宋体"/>
                <w:sz w:val="18"/>
                <w:szCs w:val="18"/>
              </w:rPr>
            </w:r>
            <w:r>
              <w:rPr>
                <w:rFonts w:ascii="宋体" w:hAnsi="宋体" w:cs="宋体"/>
                <w:sz w:val="18"/>
                <w:szCs w:val="18"/>
              </w:rPr>
              <w:fldChar w:fldCharType="separate"/>
            </w:r>
            <w:r>
              <w:rPr>
                <w:rFonts w:ascii="宋体" w:hAnsi="宋体" w:cs="宋体" w:hint="eastAsia"/>
                <w:sz w:val="18"/>
                <w:szCs w:val="18"/>
              </w:rPr>
              <w:fldChar w:fldCharType="end"/>
            </w:r>
            <w:r>
              <w:rPr>
                <w:rFonts w:ascii="宋体" w:hAnsi="宋体" w:cs="宋体" w:hint="eastAsia"/>
                <w:sz w:val="18"/>
                <w:szCs w:val="18"/>
              </w:rPr>
              <w:t>附件1：</w:t>
            </w:r>
          </w:p>
        </w:tc>
        <w:tc>
          <w:tcPr>
            <w:tcW w:w="1959" w:type="dxa"/>
            <w:tcBorders>
              <w:top w:val="single" w:sz="4" w:space="0" w:color="auto"/>
              <w:bottom w:val="single" w:sz="4" w:space="0" w:color="auto"/>
            </w:tcBorders>
          </w:tcPr>
          <w:p w14:paraId="1C3D49A6" w14:textId="77777777" w:rsidR="009A4816" w:rsidRDefault="00000000">
            <w:pPr>
              <w:spacing w:line="240" w:lineRule="auto"/>
              <w:ind w:leftChars="14" w:left="29"/>
              <w:rPr>
                <w:rFonts w:ascii="宋体" w:hAnsi="宋体" w:cs="宋体"/>
                <w:sz w:val="18"/>
                <w:szCs w:val="18"/>
              </w:rPr>
            </w:pPr>
            <w:r>
              <w:rPr>
                <w:rFonts w:ascii="宋体" w:hAnsi="宋体" w:cs="宋体" w:hint="eastAsia"/>
                <w:sz w:val="18"/>
                <w:szCs w:val="18"/>
              </w:rPr>
              <w:t xml:space="preserve">    份，每份   页</w:t>
            </w:r>
          </w:p>
        </w:tc>
      </w:tr>
      <w:tr w:rsidR="009A4816" w14:paraId="5E41A848" w14:textId="77777777" w:rsidTr="0021105B">
        <w:trPr>
          <w:cantSplit/>
          <w:trHeight w:val="288"/>
          <w:jc w:val="center"/>
        </w:trPr>
        <w:tc>
          <w:tcPr>
            <w:tcW w:w="7343" w:type="dxa"/>
            <w:gridSpan w:val="8"/>
            <w:tcBorders>
              <w:top w:val="single" w:sz="4" w:space="0" w:color="auto"/>
              <w:bottom w:val="single" w:sz="4" w:space="0" w:color="auto"/>
            </w:tcBorders>
          </w:tcPr>
          <w:p w14:paraId="721E8EDB" w14:textId="77777777" w:rsidR="009A4816" w:rsidRDefault="00000000">
            <w:pPr>
              <w:spacing w:line="240" w:lineRule="auto"/>
              <w:ind w:firstLineChars="3" w:firstLine="5"/>
              <w:rPr>
                <w:rFonts w:ascii="宋体" w:hAnsi="宋体" w:cs="宋体"/>
                <w:b/>
                <w:sz w:val="18"/>
                <w:szCs w:val="18"/>
              </w:rPr>
            </w:pPr>
            <w:r>
              <w:rPr>
                <w:rFonts w:ascii="宋体" w:hAnsi="宋体" w:cs="宋体" w:hint="eastAsia"/>
                <w:sz w:val="18"/>
                <w:szCs w:val="18"/>
              </w:rPr>
              <w:fldChar w:fldCharType="begin">
                <w:ffData>
                  <w:name w:val="复选框型2"/>
                  <w:enabled/>
                  <w:calcOnExit w:val="0"/>
                  <w:checkBox>
                    <w:sizeAuto/>
                    <w:default w:val="0"/>
                    <w:checked w:val="0"/>
                  </w:checkBox>
                </w:ffData>
              </w:fldChar>
            </w:r>
            <w:r>
              <w:rPr>
                <w:rFonts w:ascii="宋体" w:hAnsi="宋体" w:cs="宋体" w:hint="eastAsia"/>
                <w:sz w:val="18"/>
                <w:szCs w:val="18"/>
              </w:rPr>
              <w:instrText xml:space="preserve"> FORMCHECKBOX </w:instrText>
            </w:r>
            <w:r>
              <w:rPr>
                <w:rFonts w:ascii="宋体" w:hAnsi="宋体" w:cs="宋体"/>
                <w:sz w:val="18"/>
                <w:szCs w:val="18"/>
              </w:rPr>
            </w:r>
            <w:r>
              <w:rPr>
                <w:rFonts w:ascii="宋体" w:hAnsi="宋体" w:cs="宋体"/>
                <w:sz w:val="18"/>
                <w:szCs w:val="18"/>
              </w:rPr>
              <w:fldChar w:fldCharType="separate"/>
            </w:r>
            <w:r>
              <w:rPr>
                <w:rFonts w:ascii="宋体" w:hAnsi="宋体" w:cs="宋体" w:hint="eastAsia"/>
                <w:sz w:val="18"/>
                <w:szCs w:val="18"/>
              </w:rPr>
              <w:fldChar w:fldCharType="end"/>
            </w:r>
            <w:r>
              <w:rPr>
                <w:rFonts w:ascii="宋体" w:hAnsi="宋体" w:cs="宋体" w:hint="eastAsia"/>
                <w:sz w:val="18"/>
                <w:szCs w:val="18"/>
              </w:rPr>
              <w:t>附件2：</w:t>
            </w:r>
          </w:p>
        </w:tc>
        <w:tc>
          <w:tcPr>
            <w:tcW w:w="1959" w:type="dxa"/>
            <w:tcBorders>
              <w:top w:val="single" w:sz="4" w:space="0" w:color="auto"/>
              <w:bottom w:val="single" w:sz="4" w:space="0" w:color="auto"/>
            </w:tcBorders>
          </w:tcPr>
          <w:p w14:paraId="195B4A64" w14:textId="77777777" w:rsidR="009A4816" w:rsidRDefault="00000000">
            <w:pPr>
              <w:spacing w:line="240" w:lineRule="auto"/>
              <w:ind w:leftChars="14" w:left="29"/>
              <w:rPr>
                <w:rFonts w:ascii="宋体" w:hAnsi="宋体" w:cs="宋体"/>
                <w:b/>
                <w:sz w:val="18"/>
                <w:szCs w:val="18"/>
              </w:rPr>
            </w:pPr>
            <w:r>
              <w:rPr>
                <w:rFonts w:ascii="宋体" w:hAnsi="宋体" w:cs="宋体" w:hint="eastAsia"/>
                <w:sz w:val="18"/>
                <w:szCs w:val="18"/>
              </w:rPr>
              <w:t xml:space="preserve">    份，每份   页</w:t>
            </w:r>
          </w:p>
        </w:tc>
      </w:tr>
      <w:tr w:rsidR="009A4816" w14:paraId="19960175" w14:textId="77777777" w:rsidTr="0021105B">
        <w:trPr>
          <w:cantSplit/>
          <w:trHeight w:val="251"/>
          <w:jc w:val="center"/>
        </w:trPr>
        <w:tc>
          <w:tcPr>
            <w:tcW w:w="7343" w:type="dxa"/>
            <w:gridSpan w:val="8"/>
            <w:tcBorders>
              <w:top w:val="single" w:sz="4" w:space="0" w:color="auto"/>
              <w:bottom w:val="single" w:sz="4" w:space="0" w:color="auto"/>
            </w:tcBorders>
          </w:tcPr>
          <w:p w14:paraId="17E1B6B6" w14:textId="77777777" w:rsidR="009A4816" w:rsidRDefault="00000000">
            <w:pPr>
              <w:spacing w:line="240" w:lineRule="auto"/>
              <w:ind w:firstLineChars="3" w:firstLine="5"/>
              <w:rPr>
                <w:rFonts w:ascii="宋体" w:hAnsi="宋体" w:cs="宋体"/>
                <w:b/>
                <w:sz w:val="18"/>
                <w:szCs w:val="18"/>
              </w:rPr>
            </w:pPr>
            <w:r>
              <w:rPr>
                <w:rFonts w:ascii="宋体" w:hAnsi="宋体" w:cs="宋体" w:hint="eastAsia"/>
                <w:sz w:val="18"/>
                <w:szCs w:val="18"/>
              </w:rPr>
              <w:fldChar w:fldCharType="begin">
                <w:ffData>
                  <w:name w:val="复选框型2"/>
                  <w:enabled/>
                  <w:calcOnExit w:val="0"/>
                  <w:checkBox>
                    <w:sizeAuto/>
                    <w:default w:val="0"/>
                    <w:checked w:val="0"/>
                  </w:checkBox>
                </w:ffData>
              </w:fldChar>
            </w:r>
            <w:r>
              <w:rPr>
                <w:rFonts w:ascii="宋体" w:hAnsi="宋体" w:cs="宋体" w:hint="eastAsia"/>
                <w:sz w:val="18"/>
                <w:szCs w:val="18"/>
              </w:rPr>
              <w:instrText xml:space="preserve"> FORMCHECKBOX </w:instrText>
            </w:r>
            <w:r>
              <w:rPr>
                <w:rFonts w:ascii="宋体" w:hAnsi="宋体" w:cs="宋体"/>
                <w:sz w:val="18"/>
                <w:szCs w:val="18"/>
              </w:rPr>
            </w:r>
            <w:r>
              <w:rPr>
                <w:rFonts w:ascii="宋体" w:hAnsi="宋体" w:cs="宋体"/>
                <w:sz w:val="18"/>
                <w:szCs w:val="18"/>
              </w:rPr>
              <w:fldChar w:fldCharType="separate"/>
            </w:r>
            <w:r>
              <w:rPr>
                <w:rFonts w:ascii="宋体" w:hAnsi="宋体" w:cs="宋体" w:hint="eastAsia"/>
                <w:sz w:val="18"/>
                <w:szCs w:val="18"/>
              </w:rPr>
              <w:fldChar w:fldCharType="end"/>
            </w:r>
            <w:r>
              <w:rPr>
                <w:rFonts w:ascii="宋体" w:hAnsi="宋体" w:cs="宋体" w:hint="eastAsia"/>
                <w:sz w:val="18"/>
                <w:szCs w:val="18"/>
              </w:rPr>
              <w:t>附件3：</w:t>
            </w:r>
          </w:p>
        </w:tc>
        <w:tc>
          <w:tcPr>
            <w:tcW w:w="1959" w:type="dxa"/>
            <w:tcBorders>
              <w:top w:val="single" w:sz="4" w:space="0" w:color="auto"/>
              <w:bottom w:val="single" w:sz="4" w:space="0" w:color="auto"/>
            </w:tcBorders>
          </w:tcPr>
          <w:p w14:paraId="492B34D1" w14:textId="77777777" w:rsidR="009A4816" w:rsidRDefault="00000000">
            <w:pPr>
              <w:spacing w:line="240" w:lineRule="auto"/>
              <w:ind w:leftChars="14" w:left="29"/>
              <w:rPr>
                <w:rFonts w:ascii="宋体" w:hAnsi="宋体" w:cs="宋体"/>
                <w:b/>
                <w:sz w:val="18"/>
                <w:szCs w:val="18"/>
              </w:rPr>
            </w:pPr>
            <w:r>
              <w:rPr>
                <w:rFonts w:ascii="宋体" w:hAnsi="宋体" w:cs="宋体" w:hint="eastAsia"/>
                <w:sz w:val="18"/>
                <w:szCs w:val="18"/>
              </w:rPr>
              <w:t xml:space="preserve">    份，每份   页</w:t>
            </w:r>
          </w:p>
        </w:tc>
      </w:tr>
      <w:tr w:rsidR="009A4816" w14:paraId="4B08D3B3" w14:textId="77777777" w:rsidTr="0021105B">
        <w:trPr>
          <w:cantSplit/>
          <w:trHeight w:val="336"/>
          <w:jc w:val="center"/>
        </w:trPr>
        <w:tc>
          <w:tcPr>
            <w:tcW w:w="7343" w:type="dxa"/>
            <w:gridSpan w:val="8"/>
            <w:tcBorders>
              <w:top w:val="single" w:sz="4" w:space="0" w:color="auto"/>
              <w:bottom w:val="single" w:sz="8" w:space="0" w:color="auto"/>
            </w:tcBorders>
          </w:tcPr>
          <w:p w14:paraId="2AC29C94" w14:textId="77777777" w:rsidR="009A4816" w:rsidRDefault="00000000">
            <w:pPr>
              <w:spacing w:line="240" w:lineRule="auto"/>
              <w:ind w:firstLineChars="3" w:firstLine="5"/>
              <w:rPr>
                <w:rFonts w:ascii="宋体" w:hAnsi="宋体" w:cs="宋体"/>
                <w:b/>
                <w:sz w:val="18"/>
                <w:szCs w:val="18"/>
              </w:rPr>
            </w:pPr>
            <w:r>
              <w:rPr>
                <w:rFonts w:ascii="宋体" w:hAnsi="宋体" w:cs="宋体" w:hint="eastAsia"/>
                <w:sz w:val="18"/>
                <w:szCs w:val="18"/>
              </w:rPr>
              <w:fldChar w:fldCharType="begin">
                <w:ffData>
                  <w:name w:val="复选框型2"/>
                  <w:enabled/>
                  <w:calcOnExit w:val="0"/>
                  <w:checkBox>
                    <w:sizeAuto/>
                    <w:default w:val="0"/>
                    <w:checked w:val="0"/>
                  </w:checkBox>
                </w:ffData>
              </w:fldChar>
            </w:r>
            <w:r>
              <w:rPr>
                <w:rFonts w:ascii="宋体" w:hAnsi="宋体" w:cs="宋体" w:hint="eastAsia"/>
                <w:sz w:val="18"/>
                <w:szCs w:val="18"/>
              </w:rPr>
              <w:instrText xml:space="preserve"> FORMCHECKBOX </w:instrText>
            </w:r>
            <w:r>
              <w:rPr>
                <w:rFonts w:ascii="宋体" w:hAnsi="宋体" w:cs="宋体"/>
                <w:sz w:val="18"/>
                <w:szCs w:val="18"/>
              </w:rPr>
            </w:r>
            <w:r>
              <w:rPr>
                <w:rFonts w:ascii="宋体" w:hAnsi="宋体" w:cs="宋体"/>
                <w:sz w:val="18"/>
                <w:szCs w:val="18"/>
              </w:rPr>
              <w:fldChar w:fldCharType="separate"/>
            </w:r>
            <w:r>
              <w:rPr>
                <w:rFonts w:ascii="宋体" w:hAnsi="宋体" w:cs="宋体" w:hint="eastAsia"/>
                <w:sz w:val="18"/>
                <w:szCs w:val="18"/>
              </w:rPr>
              <w:fldChar w:fldCharType="end"/>
            </w:r>
            <w:r>
              <w:rPr>
                <w:rFonts w:ascii="宋体" w:hAnsi="宋体" w:cs="宋体" w:hint="eastAsia"/>
                <w:sz w:val="18"/>
                <w:szCs w:val="18"/>
              </w:rPr>
              <w:t>附件4：</w:t>
            </w:r>
          </w:p>
        </w:tc>
        <w:tc>
          <w:tcPr>
            <w:tcW w:w="1959" w:type="dxa"/>
            <w:tcBorders>
              <w:top w:val="single" w:sz="4" w:space="0" w:color="auto"/>
              <w:bottom w:val="single" w:sz="8" w:space="0" w:color="auto"/>
            </w:tcBorders>
          </w:tcPr>
          <w:p w14:paraId="06FDA0A7" w14:textId="77777777" w:rsidR="009A4816" w:rsidRDefault="00000000">
            <w:pPr>
              <w:spacing w:line="240" w:lineRule="auto"/>
              <w:ind w:leftChars="14" w:left="29"/>
              <w:rPr>
                <w:rFonts w:ascii="宋体" w:hAnsi="宋体" w:cs="宋体"/>
                <w:b/>
                <w:sz w:val="18"/>
                <w:szCs w:val="18"/>
              </w:rPr>
            </w:pPr>
            <w:r>
              <w:rPr>
                <w:rFonts w:ascii="宋体" w:hAnsi="宋体" w:cs="宋体" w:hint="eastAsia"/>
                <w:sz w:val="18"/>
                <w:szCs w:val="18"/>
              </w:rPr>
              <w:t xml:space="preserve">    份，每份   页</w:t>
            </w:r>
          </w:p>
        </w:tc>
      </w:tr>
      <w:tr w:rsidR="009A4816" w14:paraId="3F771FDB" w14:textId="77777777" w:rsidTr="0021105B">
        <w:trPr>
          <w:cantSplit/>
          <w:trHeight w:val="1986"/>
          <w:jc w:val="center"/>
        </w:trPr>
        <w:tc>
          <w:tcPr>
            <w:tcW w:w="4799" w:type="dxa"/>
            <w:gridSpan w:val="4"/>
            <w:tcBorders>
              <w:top w:val="single" w:sz="8" w:space="0" w:color="auto"/>
            </w:tcBorders>
          </w:tcPr>
          <w:p w14:paraId="2CAE5A3D" w14:textId="77777777" w:rsidR="009A4816" w:rsidRDefault="00000000">
            <w:pPr>
              <w:spacing w:line="240" w:lineRule="auto"/>
              <w:rPr>
                <w:rFonts w:ascii="宋体" w:hAnsi="宋体" w:cs="宋体"/>
                <w:b/>
                <w:sz w:val="18"/>
                <w:szCs w:val="18"/>
              </w:rPr>
            </w:pPr>
            <w:r>
              <w:rPr>
                <w:rFonts w:ascii="宋体" w:hAnsi="宋体" w:cs="宋体" w:hint="eastAsia"/>
                <w:b/>
                <w:sz w:val="18"/>
                <w:szCs w:val="18"/>
              </w:rPr>
              <w:t>⑤预审服务请求人或专利代理机构签章：</w:t>
            </w:r>
          </w:p>
          <w:p w14:paraId="37C89254" w14:textId="77777777" w:rsidR="009A4816" w:rsidRDefault="009A4816">
            <w:pPr>
              <w:spacing w:line="240" w:lineRule="auto"/>
              <w:rPr>
                <w:rFonts w:ascii="宋体" w:hAnsi="宋体" w:cs="宋体"/>
                <w:b/>
                <w:sz w:val="18"/>
                <w:szCs w:val="18"/>
              </w:rPr>
            </w:pPr>
          </w:p>
          <w:p w14:paraId="24A274E3" w14:textId="77777777" w:rsidR="009A4816" w:rsidRDefault="009A4816">
            <w:pPr>
              <w:spacing w:line="240" w:lineRule="auto"/>
              <w:rPr>
                <w:rFonts w:ascii="宋体" w:hAnsi="宋体" w:cs="宋体"/>
                <w:b/>
                <w:sz w:val="18"/>
                <w:szCs w:val="18"/>
              </w:rPr>
            </w:pPr>
          </w:p>
          <w:p w14:paraId="076AF02D" w14:textId="77777777" w:rsidR="009A4816" w:rsidRDefault="009A4816">
            <w:pPr>
              <w:spacing w:line="240" w:lineRule="auto"/>
              <w:rPr>
                <w:rFonts w:ascii="宋体" w:hAnsi="宋体" w:cs="宋体"/>
                <w:b/>
                <w:sz w:val="18"/>
                <w:szCs w:val="18"/>
              </w:rPr>
            </w:pPr>
          </w:p>
          <w:p w14:paraId="2C8C9B4E" w14:textId="77777777" w:rsidR="009A4816" w:rsidRDefault="009A4816">
            <w:pPr>
              <w:spacing w:line="240" w:lineRule="auto"/>
              <w:rPr>
                <w:rFonts w:ascii="宋体" w:hAnsi="宋体" w:cs="宋体"/>
                <w:b/>
                <w:sz w:val="18"/>
                <w:szCs w:val="18"/>
              </w:rPr>
            </w:pPr>
          </w:p>
          <w:p w14:paraId="292ED894" w14:textId="77777777" w:rsidR="009A4816" w:rsidRDefault="009A4816">
            <w:pPr>
              <w:spacing w:line="240" w:lineRule="auto"/>
              <w:rPr>
                <w:rFonts w:ascii="宋体" w:hAnsi="宋体" w:cs="宋体"/>
                <w:sz w:val="18"/>
                <w:szCs w:val="18"/>
              </w:rPr>
            </w:pPr>
          </w:p>
          <w:p w14:paraId="0537660F" w14:textId="77777777" w:rsidR="009A4816" w:rsidRDefault="00000000">
            <w:pPr>
              <w:ind w:leftChars="20" w:left="42" w:firstLine="422"/>
              <w:jc w:val="right"/>
              <w:rPr>
                <w:rFonts w:ascii="宋体" w:hAnsi="宋体" w:cs="宋体"/>
                <w:sz w:val="18"/>
                <w:szCs w:val="18"/>
              </w:rPr>
            </w:pPr>
            <w:r>
              <w:rPr>
                <w:rFonts w:ascii="宋体" w:hAnsi="宋体" w:cs="宋体" w:hint="eastAsia"/>
                <w:b/>
                <w:sz w:val="18"/>
                <w:szCs w:val="18"/>
                <w:u w:val="single"/>
              </w:rPr>
              <w:t xml:space="preserve">      </w:t>
            </w:r>
            <w:r>
              <w:rPr>
                <w:rFonts w:ascii="宋体" w:hAnsi="宋体" w:cs="宋体" w:hint="eastAsia"/>
                <w:b/>
                <w:sz w:val="18"/>
                <w:szCs w:val="18"/>
              </w:rPr>
              <w:t xml:space="preserve"> 年</w:t>
            </w:r>
            <w:r>
              <w:rPr>
                <w:rFonts w:ascii="宋体" w:hAnsi="宋体" w:cs="宋体" w:hint="eastAsia"/>
                <w:b/>
                <w:sz w:val="18"/>
                <w:szCs w:val="18"/>
                <w:u w:val="single"/>
              </w:rPr>
              <w:t xml:space="preserve">      </w:t>
            </w:r>
            <w:r>
              <w:rPr>
                <w:rFonts w:ascii="宋体" w:hAnsi="宋体" w:cs="宋体" w:hint="eastAsia"/>
                <w:b/>
                <w:sz w:val="18"/>
                <w:szCs w:val="18"/>
              </w:rPr>
              <w:t>月</w:t>
            </w:r>
            <w:r>
              <w:rPr>
                <w:rFonts w:ascii="宋体" w:hAnsi="宋体" w:cs="宋体" w:hint="eastAsia"/>
                <w:b/>
                <w:sz w:val="18"/>
                <w:szCs w:val="18"/>
                <w:u w:val="single"/>
              </w:rPr>
              <w:t xml:space="preserve">      </w:t>
            </w:r>
            <w:r>
              <w:rPr>
                <w:rFonts w:ascii="宋体" w:hAnsi="宋体" w:cs="宋体" w:hint="eastAsia"/>
                <w:b/>
                <w:sz w:val="18"/>
                <w:szCs w:val="18"/>
              </w:rPr>
              <w:t>日</w:t>
            </w:r>
          </w:p>
        </w:tc>
        <w:tc>
          <w:tcPr>
            <w:tcW w:w="4503" w:type="dxa"/>
            <w:gridSpan w:val="5"/>
            <w:tcBorders>
              <w:top w:val="single" w:sz="8" w:space="0" w:color="auto"/>
            </w:tcBorders>
          </w:tcPr>
          <w:p w14:paraId="3952FB15" w14:textId="77777777" w:rsidR="009A4816" w:rsidRDefault="009A4816">
            <w:pPr>
              <w:ind w:firstLine="420"/>
              <w:jc w:val="right"/>
              <w:rPr>
                <w:rFonts w:ascii="宋体" w:hAnsi="宋体" w:cs="宋体"/>
                <w:sz w:val="18"/>
                <w:szCs w:val="18"/>
              </w:rPr>
            </w:pPr>
          </w:p>
        </w:tc>
      </w:tr>
      <w:bookmarkEnd w:id="267"/>
    </w:tbl>
    <w:p w14:paraId="580DFC7C" w14:textId="77777777" w:rsidR="009A4816" w:rsidRDefault="009A4816">
      <w:pPr>
        <w:pStyle w:val="afffff6"/>
        <w:ind w:firstLine="420"/>
      </w:pPr>
    </w:p>
    <w:p w14:paraId="2B9BF86A" w14:textId="77777777" w:rsidR="009A4816" w:rsidRDefault="009A4816">
      <w:pPr>
        <w:pStyle w:val="afffff6"/>
        <w:ind w:firstLine="420"/>
      </w:pPr>
    </w:p>
    <w:p w14:paraId="1995CC68" w14:textId="77777777" w:rsidR="009A4816" w:rsidRDefault="009A4816">
      <w:pPr>
        <w:pStyle w:val="afffff6"/>
        <w:ind w:firstLine="420"/>
      </w:pPr>
    </w:p>
    <w:p w14:paraId="22CF79B7" w14:textId="77777777" w:rsidR="009A4816" w:rsidRDefault="00000000">
      <w:pPr>
        <w:pStyle w:val="aff3"/>
        <w:spacing w:before="78" w:after="156"/>
      </w:pPr>
      <w:bookmarkStart w:id="268" w:name="BookMark6"/>
      <w:bookmarkEnd w:id="237"/>
      <w:r>
        <w:br/>
      </w:r>
      <w:bookmarkStart w:id="269" w:name="_Toc121922707"/>
      <w:bookmarkStart w:id="270" w:name="_Toc121921769"/>
      <w:bookmarkStart w:id="271" w:name="_Toc121731333"/>
      <w:bookmarkStart w:id="272" w:name="_Toc121921796"/>
      <w:bookmarkStart w:id="273" w:name="_Toc121922854"/>
      <w:r>
        <w:rPr>
          <w:rFonts w:hint="eastAsia"/>
        </w:rPr>
        <w:t>（规范性）</w:t>
      </w:r>
      <w:r>
        <w:br/>
      </w:r>
      <w:r>
        <w:rPr>
          <w:rFonts w:hint="eastAsia"/>
        </w:rPr>
        <w:t>申请复审预审服务承诺书</w:t>
      </w:r>
      <w:bookmarkEnd w:id="269"/>
      <w:bookmarkEnd w:id="270"/>
      <w:bookmarkEnd w:id="271"/>
      <w:bookmarkEnd w:id="272"/>
      <w:bookmarkEnd w:id="273"/>
    </w:p>
    <w:p w14:paraId="0C7D2359" w14:textId="77777777" w:rsidR="009A4816" w:rsidRDefault="00000000">
      <w:pPr>
        <w:pStyle w:val="afffff6"/>
        <w:ind w:firstLine="420"/>
      </w:pPr>
      <w:r>
        <w:rPr>
          <w:rFonts w:hint="eastAsia"/>
        </w:rPr>
        <w:t>请求主体请求获得专利复审预审服务，自愿遵守如下事项：</w:t>
      </w:r>
    </w:p>
    <w:p w14:paraId="37C1B3D9" w14:textId="77777777" w:rsidR="009A4816" w:rsidRDefault="00000000">
      <w:pPr>
        <w:pStyle w:val="afffff6"/>
        <w:ind w:firstLine="420"/>
      </w:pPr>
      <w:r>
        <w:rPr>
          <w:rFonts w:hint="eastAsia"/>
        </w:rPr>
        <w:t>一、通过电子客户端或交互式平台向国务院专利行政部门提交符合要求的请求文件。</w:t>
      </w:r>
    </w:p>
    <w:p w14:paraId="1D1D4D3F" w14:textId="77777777" w:rsidR="009A4816" w:rsidRDefault="00000000">
      <w:pPr>
        <w:pStyle w:val="afffff6"/>
        <w:ind w:firstLine="420"/>
      </w:pPr>
      <w:r>
        <w:rPr>
          <w:rFonts w:hint="eastAsia"/>
        </w:rPr>
        <w:t>二、确保及时足额缴纳复审请求费。</w:t>
      </w:r>
    </w:p>
    <w:p w14:paraId="08293352" w14:textId="77777777" w:rsidR="009A4816" w:rsidRDefault="00000000">
      <w:pPr>
        <w:pStyle w:val="afffff6"/>
        <w:ind w:firstLine="420"/>
      </w:pPr>
      <w:r>
        <w:rPr>
          <w:rFonts w:hint="eastAsia"/>
        </w:rPr>
        <w:t>三、保证请求文件的质量，请求文件应符合《专利法实施细则》第六十、六十一条规定的要求。</w:t>
      </w:r>
    </w:p>
    <w:p w14:paraId="2FA28491" w14:textId="77777777" w:rsidR="009A4816" w:rsidRDefault="00000000">
      <w:pPr>
        <w:pStyle w:val="afffff6"/>
        <w:ind w:firstLine="420"/>
      </w:pPr>
      <w:r>
        <w:rPr>
          <w:rFonts w:hint="eastAsia"/>
        </w:rPr>
        <w:t>四、拟请求的专利复审案件不涉及国家知识产权局《关于规范申请专利行为的办法》（国家知识产权局公告第411号）所规定的非正常申请专利的行为。</w:t>
      </w:r>
    </w:p>
    <w:p w14:paraId="08C475DD" w14:textId="77777777" w:rsidR="009A4816" w:rsidRDefault="00000000">
      <w:pPr>
        <w:pStyle w:val="afffff6"/>
        <w:ind w:firstLine="420"/>
      </w:pPr>
      <w:r>
        <w:rPr>
          <w:rFonts w:hint="eastAsia"/>
        </w:rPr>
        <w:t>五、对于预审员或审查员提出的电话讨论或当面讨论的约请，将积极予以配合。</w:t>
      </w:r>
    </w:p>
    <w:p w14:paraId="73EA41D3" w14:textId="77777777" w:rsidR="009A4816" w:rsidRDefault="00000000">
      <w:pPr>
        <w:pStyle w:val="afffff6"/>
        <w:ind w:firstLine="420"/>
      </w:pPr>
      <w:r>
        <w:rPr>
          <w:rFonts w:hint="eastAsia"/>
        </w:rPr>
        <w:t>六、请求主体知悉并自愿承担有关的法律风险，对于在申请时和审查过程中放弃的权益和机会，请求主体将不会在后续法律程序中主张享有。</w:t>
      </w:r>
    </w:p>
    <w:p w14:paraId="7CEC31BC" w14:textId="77777777" w:rsidR="009A4816" w:rsidRDefault="00000000">
      <w:pPr>
        <w:pStyle w:val="afffff6"/>
        <w:ind w:firstLine="420"/>
      </w:pPr>
      <w:r>
        <w:rPr>
          <w:rFonts w:hint="eastAsia"/>
        </w:rPr>
        <w:t>七、向预审机构提交的请求文件与向国务院专利行政部门提交的请求文件一致。</w:t>
      </w:r>
    </w:p>
    <w:p w14:paraId="0C3D03B1" w14:textId="77777777" w:rsidR="009A4816" w:rsidRDefault="00000000">
      <w:pPr>
        <w:pStyle w:val="afffff6"/>
        <w:ind w:firstLine="420"/>
      </w:pPr>
      <w:r>
        <w:rPr>
          <w:rFonts w:hint="eastAsia"/>
        </w:rPr>
        <w:t>八、请求主体应遵守的其他事项。</w:t>
      </w:r>
    </w:p>
    <w:p w14:paraId="1BC363A9" w14:textId="77777777" w:rsidR="009A4816" w:rsidRDefault="009A4816">
      <w:pPr>
        <w:pStyle w:val="afffff6"/>
        <w:ind w:firstLine="420"/>
      </w:pPr>
    </w:p>
    <w:p w14:paraId="31D31360" w14:textId="77777777" w:rsidR="009A4816" w:rsidRDefault="00000000">
      <w:pPr>
        <w:pStyle w:val="afffff6"/>
        <w:ind w:firstLine="420"/>
        <w:rPr>
          <w:rFonts w:ascii="黑体" w:eastAsia="黑体" w:hAnsi="黑体"/>
        </w:rPr>
      </w:pPr>
      <w:r>
        <w:rPr>
          <w:rFonts w:hint="eastAsia"/>
        </w:rPr>
        <w:t xml:space="preserve"> </w:t>
      </w:r>
      <w:r>
        <w:t xml:space="preserve">                                                    </w:t>
      </w:r>
      <w:r>
        <w:rPr>
          <w:rFonts w:ascii="黑体" w:eastAsia="黑体" w:hAnsi="黑体"/>
        </w:rPr>
        <w:t xml:space="preserve">   </w:t>
      </w:r>
      <w:r>
        <w:rPr>
          <w:rFonts w:ascii="黑体" w:eastAsia="黑体" w:hAnsi="黑体" w:hint="eastAsia"/>
        </w:rPr>
        <w:t xml:space="preserve">请求主体(盖章): </w:t>
      </w:r>
    </w:p>
    <w:p w14:paraId="099B2092" w14:textId="77777777" w:rsidR="009A4816" w:rsidRDefault="00000000">
      <w:pPr>
        <w:pStyle w:val="afffff6"/>
        <w:ind w:firstLine="420"/>
        <w:rPr>
          <w:rFonts w:ascii="黑体" w:eastAsia="黑体" w:hAnsi="黑体"/>
        </w:rPr>
      </w:pPr>
      <w:r>
        <w:rPr>
          <w:rFonts w:ascii="黑体" w:eastAsia="黑体" w:hAnsi="黑体" w:hint="eastAsia"/>
        </w:rPr>
        <w:t xml:space="preserve">                                                   </w:t>
      </w:r>
      <w:r>
        <w:rPr>
          <w:rFonts w:ascii="黑体" w:eastAsia="黑体" w:hAnsi="黑体"/>
        </w:rPr>
        <w:t xml:space="preserve">           </w:t>
      </w:r>
      <w:r>
        <w:rPr>
          <w:rFonts w:ascii="黑体" w:eastAsia="黑体" w:hAnsi="黑体" w:hint="eastAsia"/>
        </w:rPr>
        <w:t>时</w:t>
      </w:r>
      <w:r>
        <w:rPr>
          <w:rFonts w:ascii="黑体" w:eastAsia="黑体" w:hAnsi="黑体" w:hint="eastAsia"/>
        </w:rPr>
        <w:tab/>
        <w:t>间：</w:t>
      </w:r>
    </w:p>
    <w:p w14:paraId="1F3D3A96" w14:textId="77777777" w:rsidR="009A4816" w:rsidRDefault="009A4816">
      <w:pPr>
        <w:pStyle w:val="afffff6"/>
        <w:ind w:firstLine="420"/>
      </w:pPr>
    </w:p>
    <w:p w14:paraId="0AFD5327" w14:textId="77777777" w:rsidR="009A4816" w:rsidRDefault="00000000">
      <w:pPr>
        <w:widowControl/>
        <w:adjustRightInd/>
        <w:spacing w:line="240" w:lineRule="auto"/>
        <w:jc w:val="left"/>
        <w:rPr>
          <w:rFonts w:ascii="宋体" w:hAnsi="Times New Roman"/>
          <w:kern w:val="0"/>
          <w:szCs w:val="20"/>
        </w:rPr>
      </w:pPr>
      <w:r>
        <w:br w:type="page"/>
      </w:r>
    </w:p>
    <w:p w14:paraId="336BBDA9" w14:textId="77777777" w:rsidR="009A4816" w:rsidRDefault="009A4816">
      <w:pPr>
        <w:pStyle w:val="afffff6"/>
        <w:ind w:firstLine="420"/>
      </w:pPr>
    </w:p>
    <w:p w14:paraId="4757C29A" w14:textId="77777777" w:rsidR="009A4816" w:rsidRDefault="00000000">
      <w:pPr>
        <w:pStyle w:val="aff3"/>
        <w:spacing w:before="78" w:after="156"/>
      </w:pPr>
      <w:r>
        <w:br/>
      </w:r>
      <w:bookmarkStart w:id="274" w:name="_Toc83371416"/>
      <w:bookmarkStart w:id="275" w:name="_Toc121921770"/>
      <w:bookmarkStart w:id="276" w:name="_Toc103759319"/>
      <w:bookmarkStart w:id="277" w:name="_Toc83371506"/>
      <w:bookmarkStart w:id="278" w:name="_Toc121731334"/>
      <w:bookmarkStart w:id="279" w:name="_Toc83389436"/>
      <w:bookmarkStart w:id="280" w:name="_Toc121921797"/>
      <w:bookmarkStart w:id="281" w:name="_Toc103760031"/>
      <w:bookmarkStart w:id="282" w:name="_Toc83389402"/>
      <w:bookmarkStart w:id="283" w:name="_Toc103759352"/>
      <w:bookmarkStart w:id="284" w:name="_Toc121922855"/>
      <w:bookmarkStart w:id="285" w:name="_Toc121922708"/>
      <w:bookmarkStart w:id="286" w:name="_Toc83372240"/>
      <w:r>
        <w:rPr>
          <w:rFonts w:hint="eastAsia"/>
        </w:rPr>
        <w:t>（资料性）</w:t>
      </w:r>
      <w:r>
        <w:br/>
      </w:r>
      <w:r>
        <w:rPr>
          <w:rFonts w:hint="eastAsia"/>
        </w:rPr>
        <w:t>案件自检项目</w:t>
      </w:r>
      <w:bookmarkEnd w:id="274"/>
      <w:bookmarkEnd w:id="275"/>
      <w:bookmarkEnd w:id="276"/>
      <w:bookmarkEnd w:id="277"/>
      <w:bookmarkEnd w:id="278"/>
      <w:bookmarkEnd w:id="279"/>
      <w:bookmarkEnd w:id="280"/>
      <w:bookmarkEnd w:id="281"/>
      <w:bookmarkEnd w:id="282"/>
      <w:bookmarkEnd w:id="283"/>
      <w:bookmarkEnd w:id="284"/>
      <w:bookmarkEnd w:id="285"/>
      <w:bookmarkEnd w:id="286"/>
    </w:p>
    <w:p w14:paraId="0CD16F5B" w14:textId="77777777" w:rsidR="009A4816" w:rsidRDefault="00000000">
      <w:pPr>
        <w:pStyle w:val="afffff6"/>
        <w:ind w:firstLine="420"/>
      </w:pPr>
      <w:r>
        <w:rPr>
          <w:rFonts w:hint="eastAsia"/>
        </w:rPr>
        <w:t>表</w:t>
      </w:r>
      <w:r>
        <w:t>D</w:t>
      </w:r>
      <w:r>
        <w:rPr>
          <w:rFonts w:hint="eastAsia"/>
        </w:rPr>
        <w:t>.1给出了复审请求案件的自检项目内容。</w:t>
      </w:r>
    </w:p>
    <w:p w14:paraId="59A9AEA1" w14:textId="77777777" w:rsidR="009A4816" w:rsidRDefault="00000000">
      <w:pPr>
        <w:pStyle w:val="aff"/>
        <w:numPr>
          <w:ilvl w:val="1"/>
          <w:numId w:val="0"/>
        </w:numPr>
        <w:spacing w:before="156" w:after="156"/>
      </w:pPr>
      <w:r>
        <w:rPr>
          <w:rFonts w:hint="eastAsia"/>
          <w:kern w:val="0"/>
        </w:rPr>
        <w:t>表</w:t>
      </w:r>
      <w:r>
        <w:rPr>
          <w:kern w:val="0"/>
        </w:rPr>
        <w:t>D</w:t>
      </w:r>
      <w:r>
        <w:rPr>
          <w:rFonts w:hint="eastAsia"/>
          <w:kern w:val="0"/>
        </w:rPr>
        <w:t>.1</w:t>
      </w:r>
      <w:r>
        <w:rPr>
          <w:rFonts w:hint="eastAsia"/>
          <w:b/>
          <w:bCs/>
        </w:rPr>
        <w:t xml:space="preserve"> </w:t>
      </w:r>
      <w:r>
        <w:rPr>
          <w:rFonts w:hint="eastAsia"/>
        </w:rPr>
        <w:t>专利复审预审案件自检项目</w:t>
      </w:r>
    </w:p>
    <w:tbl>
      <w:tblPr>
        <w:tblW w:w="86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6"/>
        <w:gridCol w:w="6237"/>
        <w:gridCol w:w="1089"/>
      </w:tblGrid>
      <w:tr w:rsidR="009A4816" w14:paraId="27670BA4" w14:textId="77777777" w:rsidTr="0021105B">
        <w:trPr>
          <w:trHeight w:val="562"/>
          <w:jc w:val="center"/>
        </w:trPr>
        <w:tc>
          <w:tcPr>
            <w:tcW w:w="1306" w:type="dxa"/>
            <w:tcBorders>
              <w:top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14:paraId="5D9D35A5"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类型</w:t>
            </w:r>
          </w:p>
        </w:tc>
        <w:tc>
          <w:tcPr>
            <w:tcW w:w="623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731FEF01"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自检项目</w:t>
            </w:r>
          </w:p>
        </w:tc>
        <w:tc>
          <w:tcPr>
            <w:tcW w:w="1089" w:type="dxa"/>
            <w:tcBorders>
              <w:top w:val="single" w:sz="8" w:space="0" w:color="auto"/>
              <w:left w:val="single" w:sz="8" w:space="0" w:color="auto"/>
              <w:bottom w:val="single" w:sz="8" w:space="0" w:color="auto"/>
            </w:tcBorders>
            <w:shd w:val="clear" w:color="auto" w:fill="auto"/>
            <w:vAlign w:val="center"/>
          </w:tcPr>
          <w:p w14:paraId="2B20E111" w14:textId="77777777" w:rsidR="009A4816" w:rsidRDefault="00000000">
            <w:pPr>
              <w:snapToGrid w:val="0"/>
              <w:spacing w:line="240" w:lineRule="auto"/>
              <w:jc w:val="center"/>
              <w:rPr>
                <w:rFonts w:ascii="宋体" w:hAnsi="宋体"/>
                <w:sz w:val="18"/>
                <w:szCs w:val="18"/>
              </w:rPr>
            </w:pPr>
            <w:r>
              <w:rPr>
                <w:rFonts w:ascii="宋体" w:hAnsi="宋体" w:hint="eastAsia"/>
                <w:sz w:val="18"/>
                <w:szCs w:val="18"/>
              </w:rPr>
              <w:t>自检情况</w:t>
            </w:r>
          </w:p>
        </w:tc>
      </w:tr>
      <w:tr w:rsidR="009A4816" w14:paraId="791805D5" w14:textId="77777777" w:rsidTr="0021105B">
        <w:trPr>
          <w:trHeight w:val="290"/>
          <w:jc w:val="center"/>
        </w:trPr>
        <w:tc>
          <w:tcPr>
            <w:tcW w:w="1306" w:type="dxa"/>
            <w:vMerge w:val="restart"/>
            <w:tcBorders>
              <w:top w:val="single" w:sz="8" w:space="0" w:color="auto"/>
              <w:bottom w:val="single" w:sz="4" w:space="0" w:color="auto"/>
              <w:right w:val="single" w:sz="8" w:space="0" w:color="auto"/>
            </w:tcBorders>
            <w:shd w:val="clear" w:color="auto" w:fill="auto"/>
            <w:vAlign w:val="center"/>
          </w:tcPr>
          <w:p w14:paraId="37364A7A" w14:textId="77777777" w:rsidR="009A4816" w:rsidRDefault="00000000">
            <w:pPr>
              <w:widowControl/>
              <w:adjustRightInd/>
              <w:spacing w:line="240" w:lineRule="auto"/>
              <w:jc w:val="center"/>
              <w:rPr>
                <w:rFonts w:ascii="宋体" w:hAnsi="宋体"/>
                <w:sz w:val="18"/>
                <w:szCs w:val="18"/>
              </w:rPr>
            </w:pPr>
            <w:r>
              <w:rPr>
                <w:rFonts w:ascii="宋体" w:hAnsi="宋体" w:hint="eastAsia"/>
                <w:sz w:val="18"/>
                <w:szCs w:val="18"/>
              </w:rPr>
              <w:t>复审请求客体</w:t>
            </w:r>
          </w:p>
        </w:tc>
        <w:tc>
          <w:tcPr>
            <w:tcW w:w="6237" w:type="dxa"/>
            <w:tcBorders>
              <w:top w:val="single" w:sz="8" w:space="0" w:color="auto"/>
              <w:left w:val="single" w:sz="8" w:space="0" w:color="auto"/>
              <w:right w:val="single" w:sz="8" w:space="0" w:color="auto"/>
            </w:tcBorders>
            <w:shd w:val="clear" w:color="auto" w:fill="auto"/>
            <w:tcMar>
              <w:top w:w="15" w:type="dxa"/>
              <w:left w:w="15" w:type="dxa"/>
              <w:bottom w:w="0" w:type="dxa"/>
              <w:right w:w="15" w:type="dxa"/>
            </w:tcMar>
            <w:vAlign w:val="center"/>
          </w:tcPr>
          <w:p w14:paraId="38D3F121" w14:textId="77777777" w:rsidR="009A4816" w:rsidRDefault="00000000">
            <w:pPr>
              <w:snapToGrid w:val="0"/>
              <w:spacing w:line="240" w:lineRule="auto"/>
              <w:rPr>
                <w:rFonts w:ascii="宋体" w:hAnsi="宋体"/>
                <w:sz w:val="18"/>
                <w:szCs w:val="18"/>
              </w:rPr>
            </w:pPr>
            <w:r>
              <w:rPr>
                <w:rFonts w:ascii="宋体" w:hAnsi="宋体" w:hint="eastAsia"/>
                <w:sz w:val="18"/>
                <w:szCs w:val="18"/>
              </w:rPr>
              <w:t>1.复审请求是否是针对国务院专利行政部门作出的驳回决定；</w:t>
            </w:r>
          </w:p>
        </w:tc>
        <w:tc>
          <w:tcPr>
            <w:tcW w:w="1089" w:type="dxa"/>
            <w:tcBorders>
              <w:top w:val="single" w:sz="8" w:space="0" w:color="auto"/>
              <w:left w:val="single" w:sz="8" w:space="0" w:color="auto"/>
            </w:tcBorders>
            <w:shd w:val="clear" w:color="auto" w:fill="auto"/>
          </w:tcPr>
          <w:p w14:paraId="35D64B6B" w14:textId="77777777" w:rsidR="009A4816" w:rsidRDefault="009A4816">
            <w:pPr>
              <w:snapToGrid w:val="0"/>
              <w:spacing w:line="240" w:lineRule="auto"/>
              <w:ind w:left="420"/>
              <w:rPr>
                <w:rFonts w:ascii="宋体" w:hAnsi="宋体"/>
                <w:sz w:val="18"/>
                <w:szCs w:val="18"/>
              </w:rPr>
            </w:pPr>
          </w:p>
        </w:tc>
      </w:tr>
      <w:tr w:rsidR="009A4816" w14:paraId="0F2BECCD" w14:textId="77777777" w:rsidTr="0021105B">
        <w:trPr>
          <w:trHeight w:val="290"/>
          <w:jc w:val="center"/>
        </w:trPr>
        <w:tc>
          <w:tcPr>
            <w:tcW w:w="1306" w:type="dxa"/>
            <w:vMerge/>
            <w:tcBorders>
              <w:bottom w:val="single" w:sz="4" w:space="0" w:color="auto"/>
              <w:right w:val="single" w:sz="8" w:space="0" w:color="auto"/>
            </w:tcBorders>
            <w:shd w:val="clear" w:color="auto" w:fill="auto"/>
            <w:vAlign w:val="center"/>
          </w:tcPr>
          <w:p w14:paraId="29A4C4E6" w14:textId="77777777" w:rsidR="009A4816" w:rsidRDefault="009A4816">
            <w:pPr>
              <w:widowControl/>
              <w:adjustRightInd/>
              <w:spacing w:line="240" w:lineRule="auto"/>
              <w:jc w:val="center"/>
              <w:rPr>
                <w:rFonts w:ascii="宋体" w:hAnsi="宋体"/>
                <w:sz w:val="18"/>
                <w:szCs w:val="18"/>
              </w:rPr>
            </w:pP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31228399" w14:textId="77777777" w:rsidR="009A4816" w:rsidRDefault="00000000">
            <w:pPr>
              <w:snapToGrid w:val="0"/>
              <w:spacing w:line="240" w:lineRule="auto"/>
              <w:rPr>
                <w:rFonts w:ascii="宋体" w:hAnsi="宋体"/>
                <w:sz w:val="18"/>
                <w:szCs w:val="18"/>
              </w:rPr>
            </w:pPr>
            <w:r>
              <w:rPr>
                <w:rFonts w:ascii="宋体" w:hAnsi="宋体" w:hint="eastAsia"/>
                <w:sz w:val="18"/>
                <w:szCs w:val="18"/>
              </w:rPr>
              <w:t>2.复审请求案件所属分类号是否属于预审机构被批准开展专利复审预审业务的分类号。</w:t>
            </w:r>
          </w:p>
        </w:tc>
        <w:tc>
          <w:tcPr>
            <w:tcW w:w="1089" w:type="dxa"/>
            <w:tcBorders>
              <w:left w:val="single" w:sz="8" w:space="0" w:color="auto"/>
            </w:tcBorders>
            <w:shd w:val="clear" w:color="auto" w:fill="auto"/>
          </w:tcPr>
          <w:p w14:paraId="141F4878" w14:textId="77777777" w:rsidR="009A4816" w:rsidRDefault="009A4816">
            <w:pPr>
              <w:snapToGrid w:val="0"/>
              <w:spacing w:line="240" w:lineRule="auto"/>
              <w:ind w:left="420"/>
              <w:rPr>
                <w:rFonts w:ascii="宋体" w:hAnsi="宋体"/>
                <w:sz w:val="18"/>
                <w:szCs w:val="18"/>
              </w:rPr>
            </w:pPr>
          </w:p>
        </w:tc>
      </w:tr>
      <w:tr w:rsidR="009A4816" w14:paraId="441B1B67" w14:textId="77777777" w:rsidTr="0021105B">
        <w:trPr>
          <w:trHeight w:val="290"/>
          <w:jc w:val="center"/>
        </w:trPr>
        <w:tc>
          <w:tcPr>
            <w:tcW w:w="1306" w:type="dxa"/>
            <w:vMerge w:val="restart"/>
            <w:tcBorders>
              <w:bottom w:val="single" w:sz="4" w:space="0" w:color="auto"/>
              <w:right w:val="single" w:sz="8" w:space="0" w:color="auto"/>
            </w:tcBorders>
            <w:shd w:val="clear" w:color="auto" w:fill="auto"/>
            <w:vAlign w:val="center"/>
          </w:tcPr>
          <w:p w14:paraId="232839B5" w14:textId="77777777" w:rsidR="009A4816" w:rsidRDefault="00000000">
            <w:pPr>
              <w:widowControl/>
              <w:adjustRightInd/>
              <w:spacing w:line="240" w:lineRule="auto"/>
              <w:jc w:val="center"/>
              <w:rPr>
                <w:rFonts w:ascii="宋体" w:hAnsi="宋体"/>
                <w:sz w:val="18"/>
                <w:szCs w:val="18"/>
              </w:rPr>
            </w:pPr>
            <w:r>
              <w:rPr>
                <w:rFonts w:ascii="宋体" w:hAnsi="宋体" w:hint="eastAsia"/>
                <w:sz w:val="18"/>
                <w:szCs w:val="18"/>
              </w:rPr>
              <w:t>复审请求人资格</w:t>
            </w: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593AA84C" w14:textId="77777777" w:rsidR="009A4816" w:rsidRDefault="00000000">
            <w:pPr>
              <w:snapToGrid w:val="0"/>
              <w:spacing w:line="240" w:lineRule="auto"/>
              <w:rPr>
                <w:rFonts w:ascii="宋体" w:hAnsi="宋体"/>
                <w:sz w:val="18"/>
                <w:szCs w:val="18"/>
              </w:rPr>
            </w:pPr>
            <w:r>
              <w:rPr>
                <w:rFonts w:ascii="宋体" w:hAnsi="宋体" w:hint="eastAsia"/>
                <w:sz w:val="18"/>
                <w:szCs w:val="18"/>
              </w:rPr>
              <w:t xml:space="preserve">1.复审请求人是否是被驳回申请的申请人； </w:t>
            </w:r>
          </w:p>
        </w:tc>
        <w:tc>
          <w:tcPr>
            <w:tcW w:w="1089" w:type="dxa"/>
            <w:tcBorders>
              <w:left w:val="single" w:sz="8" w:space="0" w:color="auto"/>
            </w:tcBorders>
            <w:shd w:val="clear" w:color="auto" w:fill="auto"/>
          </w:tcPr>
          <w:p w14:paraId="3A5759C1" w14:textId="77777777" w:rsidR="009A4816" w:rsidRDefault="009A4816">
            <w:pPr>
              <w:snapToGrid w:val="0"/>
              <w:spacing w:line="240" w:lineRule="auto"/>
              <w:ind w:left="420"/>
              <w:rPr>
                <w:rFonts w:ascii="宋体" w:hAnsi="宋体"/>
                <w:sz w:val="18"/>
                <w:szCs w:val="18"/>
              </w:rPr>
            </w:pPr>
          </w:p>
        </w:tc>
      </w:tr>
      <w:tr w:rsidR="009A4816" w14:paraId="0292881E" w14:textId="77777777" w:rsidTr="0021105B">
        <w:trPr>
          <w:trHeight w:val="290"/>
          <w:jc w:val="center"/>
        </w:trPr>
        <w:tc>
          <w:tcPr>
            <w:tcW w:w="1306" w:type="dxa"/>
            <w:vMerge/>
            <w:tcBorders>
              <w:bottom w:val="single" w:sz="4" w:space="0" w:color="auto"/>
              <w:right w:val="single" w:sz="8" w:space="0" w:color="auto"/>
            </w:tcBorders>
            <w:shd w:val="clear" w:color="auto" w:fill="auto"/>
            <w:vAlign w:val="center"/>
          </w:tcPr>
          <w:p w14:paraId="5EF71389" w14:textId="77777777" w:rsidR="009A4816" w:rsidRDefault="009A4816">
            <w:pPr>
              <w:widowControl/>
              <w:adjustRightInd/>
              <w:spacing w:line="240" w:lineRule="auto"/>
              <w:jc w:val="center"/>
              <w:rPr>
                <w:rFonts w:ascii="宋体" w:hAnsi="宋体"/>
                <w:sz w:val="18"/>
                <w:szCs w:val="18"/>
              </w:rPr>
            </w:pP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47B555CC" w14:textId="77777777" w:rsidR="009A4816" w:rsidRDefault="00000000">
            <w:pPr>
              <w:snapToGrid w:val="0"/>
              <w:spacing w:line="240" w:lineRule="auto"/>
              <w:rPr>
                <w:rFonts w:ascii="宋体" w:hAnsi="宋体"/>
                <w:sz w:val="18"/>
                <w:szCs w:val="18"/>
              </w:rPr>
            </w:pPr>
            <w:r>
              <w:rPr>
                <w:rFonts w:ascii="宋体" w:hAnsi="宋体" w:hint="eastAsia"/>
                <w:sz w:val="18"/>
                <w:szCs w:val="18"/>
              </w:rPr>
              <w:t>2.被驳回申请的申请人属于共同申请人的，复审请求人是否是全部申请人。</w:t>
            </w:r>
          </w:p>
        </w:tc>
        <w:tc>
          <w:tcPr>
            <w:tcW w:w="1089" w:type="dxa"/>
            <w:tcBorders>
              <w:left w:val="single" w:sz="8" w:space="0" w:color="auto"/>
            </w:tcBorders>
            <w:shd w:val="clear" w:color="auto" w:fill="auto"/>
          </w:tcPr>
          <w:p w14:paraId="12A94396" w14:textId="77777777" w:rsidR="009A4816" w:rsidRDefault="009A4816">
            <w:pPr>
              <w:snapToGrid w:val="0"/>
              <w:spacing w:line="240" w:lineRule="auto"/>
              <w:ind w:left="420"/>
              <w:rPr>
                <w:rFonts w:ascii="宋体" w:hAnsi="宋体"/>
                <w:sz w:val="18"/>
                <w:szCs w:val="18"/>
              </w:rPr>
            </w:pPr>
          </w:p>
        </w:tc>
      </w:tr>
      <w:tr w:rsidR="009A4816" w14:paraId="224872F7" w14:textId="77777777" w:rsidTr="0021105B">
        <w:trPr>
          <w:trHeight w:val="290"/>
          <w:jc w:val="center"/>
        </w:trPr>
        <w:tc>
          <w:tcPr>
            <w:tcW w:w="1306" w:type="dxa"/>
            <w:tcBorders>
              <w:bottom w:val="single" w:sz="4" w:space="0" w:color="auto"/>
              <w:right w:val="single" w:sz="8" w:space="0" w:color="auto"/>
            </w:tcBorders>
            <w:shd w:val="clear" w:color="auto" w:fill="auto"/>
            <w:vAlign w:val="center"/>
          </w:tcPr>
          <w:p w14:paraId="4A7CAA55" w14:textId="77777777" w:rsidR="009A4816" w:rsidRDefault="00000000">
            <w:pPr>
              <w:widowControl/>
              <w:adjustRightInd/>
              <w:spacing w:line="240" w:lineRule="auto"/>
              <w:jc w:val="center"/>
              <w:rPr>
                <w:rFonts w:ascii="宋体" w:hAnsi="宋体"/>
                <w:sz w:val="18"/>
                <w:szCs w:val="18"/>
              </w:rPr>
            </w:pPr>
            <w:r>
              <w:rPr>
                <w:rFonts w:ascii="宋体" w:hAnsi="宋体" w:hint="eastAsia"/>
                <w:sz w:val="18"/>
                <w:szCs w:val="18"/>
              </w:rPr>
              <w:t>预审请求期限</w:t>
            </w: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2B9F6B01" w14:textId="77777777" w:rsidR="009A4816" w:rsidRDefault="00000000">
            <w:pPr>
              <w:snapToGrid w:val="0"/>
              <w:spacing w:line="240" w:lineRule="auto"/>
              <w:rPr>
                <w:rFonts w:ascii="宋体" w:hAnsi="宋体"/>
                <w:sz w:val="18"/>
                <w:szCs w:val="18"/>
              </w:rPr>
            </w:pPr>
            <w:r>
              <w:rPr>
                <w:rFonts w:ascii="宋体" w:hAnsi="宋体" w:hint="eastAsia"/>
                <w:sz w:val="18"/>
                <w:szCs w:val="18"/>
              </w:rPr>
              <w:t>1.提出复审预审请求的期限是否满足在收到国务院专利行政部门作出的驳回决定之日起两个月内。</w:t>
            </w:r>
          </w:p>
        </w:tc>
        <w:tc>
          <w:tcPr>
            <w:tcW w:w="1089" w:type="dxa"/>
            <w:tcBorders>
              <w:left w:val="single" w:sz="8" w:space="0" w:color="auto"/>
            </w:tcBorders>
            <w:shd w:val="clear" w:color="auto" w:fill="auto"/>
          </w:tcPr>
          <w:p w14:paraId="1DD8D3F7" w14:textId="77777777" w:rsidR="009A4816" w:rsidRDefault="009A4816">
            <w:pPr>
              <w:snapToGrid w:val="0"/>
              <w:spacing w:line="240" w:lineRule="auto"/>
              <w:ind w:left="420"/>
              <w:rPr>
                <w:rFonts w:ascii="宋体" w:hAnsi="宋体"/>
                <w:sz w:val="18"/>
                <w:szCs w:val="18"/>
              </w:rPr>
            </w:pPr>
          </w:p>
        </w:tc>
      </w:tr>
      <w:tr w:rsidR="009A4816" w14:paraId="4079942E" w14:textId="77777777" w:rsidTr="0021105B">
        <w:trPr>
          <w:trHeight w:val="290"/>
          <w:jc w:val="center"/>
        </w:trPr>
        <w:tc>
          <w:tcPr>
            <w:tcW w:w="1306" w:type="dxa"/>
            <w:vMerge w:val="restart"/>
            <w:tcBorders>
              <w:bottom w:val="single" w:sz="4" w:space="0" w:color="auto"/>
              <w:right w:val="single" w:sz="8" w:space="0" w:color="auto"/>
            </w:tcBorders>
            <w:shd w:val="clear" w:color="auto" w:fill="auto"/>
            <w:vAlign w:val="center"/>
          </w:tcPr>
          <w:p w14:paraId="506F251A" w14:textId="77777777" w:rsidR="009A4816" w:rsidRDefault="00000000">
            <w:pPr>
              <w:widowControl/>
              <w:adjustRightInd/>
              <w:spacing w:line="240" w:lineRule="auto"/>
              <w:jc w:val="center"/>
              <w:rPr>
                <w:rFonts w:ascii="宋体" w:hAnsi="宋体"/>
                <w:sz w:val="18"/>
                <w:szCs w:val="18"/>
              </w:rPr>
            </w:pPr>
            <w:r>
              <w:rPr>
                <w:rFonts w:ascii="宋体" w:hAnsi="宋体" w:hint="eastAsia"/>
                <w:sz w:val="18"/>
                <w:szCs w:val="18"/>
              </w:rPr>
              <w:t>复审请求书</w:t>
            </w: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52EF3933" w14:textId="77777777" w:rsidR="009A4816" w:rsidRDefault="00000000">
            <w:pPr>
              <w:numPr>
                <w:ilvl w:val="0"/>
                <w:numId w:val="32"/>
              </w:numPr>
              <w:snapToGrid w:val="0"/>
              <w:spacing w:line="240" w:lineRule="auto"/>
              <w:rPr>
                <w:rFonts w:ascii="宋体" w:hAnsi="宋体"/>
                <w:sz w:val="18"/>
                <w:szCs w:val="18"/>
              </w:rPr>
            </w:pPr>
            <w:r>
              <w:rPr>
                <w:rFonts w:ascii="宋体" w:hAnsi="宋体" w:hint="eastAsia"/>
                <w:sz w:val="18"/>
                <w:szCs w:val="18"/>
              </w:rPr>
              <w:t>请求书中申请号及发明创造名称是否填写正确；</w:t>
            </w:r>
          </w:p>
        </w:tc>
        <w:tc>
          <w:tcPr>
            <w:tcW w:w="1089" w:type="dxa"/>
            <w:tcBorders>
              <w:left w:val="single" w:sz="8" w:space="0" w:color="auto"/>
            </w:tcBorders>
            <w:shd w:val="clear" w:color="auto" w:fill="auto"/>
          </w:tcPr>
          <w:p w14:paraId="3E7242CD" w14:textId="77777777" w:rsidR="009A4816" w:rsidRDefault="009A4816">
            <w:pPr>
              <w:snapToGrid w:val="0"/>
              <w:spacing w:line="240" w:lineRule="auto"/>
              <w:ind w:left="420"/>
              <w:rPr>
                <w:rFonts w:ascii="宋体" w:hAnsi="宋体"/>
                <w:sz w:val="18"/>
                <w:szCs w:val="18"/>
              </w:rPr>
            </w:pPr>
          </w:p>
        </w:tc>
      </w:tr>
      <w:tr w:rsidR="009A4816" w14:paraId="14FC61C2" w14:textId="77777777" w:rsidTr="0021105B">
        <w:trPr>
          <w:trHeight w:val="290"/>
          <w:jc w:val="center"/>
        </w:trPr>
        <w:tc>
          <w:tcPr>
            <w:tcW w:w="1306" w:type="dxa"/>
            <w:vMerge/>
            <w:tcBorders>
              <w:bottom w:val="single" w:sz="4" w:space="0" w:color="auto"/>
              <w:right w:val="single" w:sz="8" w:space="0" w:color="auto"/>
            </w:tcBorders>
            <w:shd w:val="clear" w:color="auto" w:fill="auto"/>
            <w:vAlign w:val="center"/>
          </w:tcPr>
          <w:p w14:paraId="13367D28" w14:textId="77777777" w:rsidR="009A4816" w:rsidRDefault="009A4816">
            <w:pPr>
              <w:widowControl/>
              <w:adjustRightInd/>
              <w:spacing w:line="240" w:lineRule="auto"/>
              <w:jc w:val="center"/>
              <w:rPr>
                <w:rFonts w:ascii="宋体" w:hAnsi="宋体"/>
                <w:sz w:val="18"/>
                <w:szCs w:val="18"/>
              </w:rPr>
            </w:pP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2C6C3635" w14:textId="77777777" w:rsidR="009A4816" w:rsidRDefault="00000000">
            <w:pPr>
              <w:snapToGrid w:val="0"/>
              <w:spacing w:line="240" w:lineRule="auto"/>
              <w:rPr>
                <w:rFonts w:ascii="宋体" w:hAnsi="宋体"/>
                <w:sz w:val="18"/>
                <w:szCs w:val="18"/>
              </w:rPr>
            </w:pPr>
            <w:r>
              <w:rPr>
                <w:rFonts w:ascii="宋体" w:hAnsi="宋体" w:hint="eastAsia"/>
                <w:sz w:val="18"/>
                <w:szCs w:val="18"/>
              </w:rPr>
              <w:t>2. 请求书中请求人名称与社会统一信用代码是否对应并填写正确；</w:t>
            </w:r>
          </w:p>
        </w:tc>
        <w:tc>
          <w:tcPr>
            <w:tcW w:w="1089" w:type="dxa"/>
            <w:tcBorders>
              <w:left w:val="single" w:sz="8" w:space="0" w:color="auto"/>
            </w:tcBorders>
            <w:shd w:val="clear" w:color="auto" w:fill="auto"/>
          </w:tcPr>
          <w:p w14:paraId="4E685E74" w14:textId="77777777" w:rsidR="009A4816" w:rsidRDefault="009A4816">
            <w:pPr>
              <w:snapToGrid w:val="0"/>
              <w:spacing w:line="240" w:lineRule="auto"/>
              <w:ind w:left="420"/>
              <w:rPr>
                <w:rFonts w:ascii="宋体" w:hAnsi="宋体"/>
                <w:sz w:val="18"/>
                <w:szCs w:val="18"/>
              </w:rPr>
            </w:pPr>
          </w:p>
        </w:tc>
      </w:tr>
      <w:tr w:rsidR="009A4816" w14:paraId="7EC9C381" w14:textId="77777777" w:rsidTr="0021105B">
        <w:trPr>
          <w:trHeight w:val="290"/>
          <w:jc w:val="center"/>
        </w:trPr>
        <w:tc>
          <w:tcPr>
            <w:tcW w:w="1306" w:type="dxa"/>
            <w:vMerge/>
            <w:tcBorders>
              <w:bottom w:val="single" w:sz="4" w:space="0" w:color="auto"/>
              <w:right w:val="single" w:sz="8" w:space="0" w:color="auto"/>
            </w:tcBorders>
            <w:shd w:val="clear" w:color="auto" w:fill="auto"/>
            <w:vAlign w:val="center"/>
          </w:tcPr>
          <w:p w14:paraId="313F0C3F" w14:textId="77777777" w:rsidR="009A4816" w:rsidRDefault="009A4816">
            <w:pPr>
              <w:widowControl/>
              <w:adjustRightInd/>
              <w:spacing w:line="240" w:lineRule="auto"/>
              <w:jc w:val="center"/>
              <w:rPr>
                <w:rFonts w:ascii="宋体" w:hAnsi="宋体"/>
                <w:sz w:val="18"/>
                <w:szCs w:val="18"/>
              </w:rPr>
            </w:pP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5AC58C46" w14:textId="77777777" w:rsidR="009A4816" w:rsidRDefault="00000000">
            <w:pPr>
              <w:snapToGrid w:val="0"/>
              <w:spacing w:line="240" w:lineRule="auto"/>
              <w:rPr>
                <w:rFonts w:ascii="宋体" w:hAnsi="宋体"/>
                <w:sz w:val="18"/>
                <w:szCs w:val="18"/>
              </w:rPr>
            </w:pPr>
            <w:r>
              <w:rPr>
                <w:rFonts w:ascii="宋体" w:hAnsi="宋体" w:hint="eastAsia"/>
                <w:sz w:val="18"/>
                <w:szCs w:val="18"/>
              </w:rPr>
              <w:t>3．请求人的国籍、具体地址等是否用中文正确表示，电话是否正确填写；</w:t>
            </w:r>
          </w:p>
        </w:tc>
        <w:tc>
          <w:tcPr>
            <w:tcW w:w="1089" w:type="dxa"/>
            <w:tcBorders>
              <w:left w:val="single" w:sz="8" w:space="0" w:color="auto"/>
            </w:tcBorders>
            <w:shd w:val="clear" w:color="auto" w:fill="auto"/>
          </w:tcPr>
          <w:p w14:paraId="67A34CE4" w14:textId="77777777" w:rsidR="009A4816" w:rsidRDefault="009A4816">
            <w:pPr>
              <w:snapToGrid w:val="0"/>
              <w:spacing w:line="240" w:lineRule="auto"/>
              <w:ind w:left="420"/>
              <w:rPr>
                <w:rFonts w:ascii="宋体" w:hAnsi="宋体"/>
                <w:sz w:val="18"/>
                <w:szCs w:val="18"/>
              </w:rPr>
            </w:pPr>
          </w:p>
        </w:tc>
      </w:tr>
      <w:tr w:rsidR="009A4816" w14:paraId="2DE2E3C7" w14:textId="77777777" w:rsidTr="0021105B">
        <w:trPr>
          <w:trHeight w:val="290"/>
          <w:jc w:val="center"/>
        </w:trPr>
        <w:tc>
          <w:tcPr>
            <w:tcW w:w="1306" w:type="dxa"/>
            <w:vMerge/>
            <w:tcBorders>
              <w:bottom w:val="single" w:sz="4" w:space="0" w:color="auto"/>
              <w:right w:val="single" w:sz="8" w:space="0" w:color="auto"/>
            </w:tcBorders>
            <w:shd w:val="clear" w:color="auto" w:fill="auto"/>
            <w:vAlign w:val="center"/>
          </w:tcPr>
          <w:p w14:paraId="1D5E35A9" w14:textId="77777777" w:rsidR="009A4816" w:rsidRDefault="009A4816">
            <w:pPr>
              <w:widowControl/>
              <w:adjustRightInd/>
              <w:spacing w:line="240" w:lineRule="auto"/>
              <w:jc w:val="center"/>
              <w:rPr>
                <w:rFonts w:ascii="宋体" w:hAnsi="宋体"/>
                <w:sz w:val="18"/>
                <w:szCs w:val="18"/>
              </w:rPr>
            </w:pP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423D495E" w14:textId="77777777" w:rsidR="009A4816" w:rsidRDefault="00000000">
            <w:pPr>
              <w:snapToGrid w:val="0"/>
              <w:spacing w:line="240" w:lineRule="auto"/>
              <w:rPr>
                <w:rFonts w:ascii="宋体" w:hAnsi="宋体"/>
                <w:sz w:val="18"/>
                <w:szCs w:val="18"/>
              </w:rPr>
            </w:pPr>
            <w:r>
              <w:rPr>
                <w:rFonts w:ascii="宋体" w:hAnsi="宋体" w:hint="eastAsia"/>
                <w:sz w:val="18"/>
                <w:szCs w:val="18"/>
              </w:rPr>
              <w:t>4．复审请求人在复审程序中委托专利代理机构的，是否附加了复审程序授权委托书（委托原专利申请代理机构的可不提交）。</w:t>
            </w:r>
          </w:p>
        </w:tc>
        <w:tc>
          <w:tcPr>
            <w:tcW w:w="1089" w:type="dxa"/>
            <w:tcBorders>
              <w:left w:val="single" w:sz="8" w:space="0" w:color="auto"/>
            </w:tcBorders>
            <w:shd w:val="clear" w:color="auto" w:fill="auto"/>
          </w:tcPr>
          <w:p w14:paraId="44348519" w14:textId="77777777" w:rsidR="009A4816" w:rsidRDefault="009A4816">
            <w:pPr>
              <w:snapToGrid w:val="0"/>
              <w:spacing w:line="240" w:lineRule="auto"/>
              <w:ind w:left="420"/>
              <w:rPr>
                <w:rFonts w:ascii="宋体" w:hAnsi="宋体"/>
                <w:sz w:val="18"/>
                <w:szCs w:val="18"/>
              </w:rPr>
            </w:pPr>
          </w:p>
        </w:tc>
      </w:tr>
      <w:tr w:rsidR="009A4816" w14:paraId="16B11FFC" w14:textId="77777777" w:rsidTr="0021105B">
        <w:trPr>
          <w:trHeight w:val="290"/>
          <w:jc w:val="center"/>
        </w:trPr>
        <w:tc>
          <w:tcPr>
            <w:tcW w:w="1306" w:type="dxa"/>
            <w:vMerge w:val="restart"/>
            <w:tcBorders>
              <w:bottom w:val="single" w:sz="4" w:space="0" w:color="auto"/>
              <w:right w:val="single" w:sz="8" w:space="0" w:color="auto"/>
            </w:tcBorders>
            <w:shd w:val="clear" w:color="auto" w:fill="auto"/>
            <w:vAlign w:val="center"/>
          </w:tcPr>
          <w:p w14:paraId="74491F02" w14:textId="77777777" w:rsidR="009A4816" w:rsidRDefault="00000000">
            <w:pPr>
              <w:widowControl/>
              <w:adjustRightInd/>
              <w:spacing w:line="240" w:lineRule="auto"/>
              <w:jc w:val="center"/>
              <w:rPr>
                <w:rFonts w:ascii="宋体" w:hAnsi="宋体"/>
                <w:sz w:val="18"/>
                <w:szCs w:val="18"/>
              </w:rPr>
            </w:pPr>
            <w:r>
              <w:rPr>
                <w:rFonts w:ascii="宋体" w:hAnsi="宋体" w:hint="eastAsia"/>
                <w:sz w:val="18"/>
                <w:szCs w:val="18"/>
              </w:rPr>
              <w:t>修改文本</w:t>
            </w: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34378823" w14:textId="77777777" w:rsidR="009A4816" w:rsidRDefault="00000000">
            <w:pPr>
              <w:snapToGrid w:val="0"/>
              <w:spacing w:line="240" w:lineRule="auto"/>
              <w:rPr>
                <w:rFonts w:ascii="宋体" w:hAnsi="宋体"/>
                <w:sz w:val="18"/>
                <w:szCs w:val="18"/>
              </w:rPr>
            </w:pPr>
            <w:r>
              <w:rPr>
                <w:rFonts w:ascii="宋体" w:hAnsi="宋体" w:hint="eastAsia"/>
                <w:sz w:val="18"/>
                <w:szCs w:val="18"/>
              </w:rPr>
              <w:t>1.对发明和实用新型专利申请文件的修改是否超出原说明书和权利要求书记载的范围，对外观设计专利申请文件的修改是否超出原图片或者照片表示的范围</w:t>
            </w:r>
            <w:r>
              <w:rPr>
                <w:rFonts w:ascii="宋体" w:hAnsi="宋体" w:cs="宋体" w:hint="eastAsia"/>
                <w:sz w:val="24"/>
                <w:szCs w:val="24"/>
              </w:rPr>
              <w:t>；</w:t>
            </w:r>
          </w:p>
        </w:tc>
        <w:tc>
          <w:tcPr>
            <w:tcW w:w="1089" w:type="dxa"/>
            <w:tcBorders>
              <w:left w:val="single" w:sz="8" w:space="0" w:color="auto"/>
            </w:tcBorders>
            <w:shd w:val="clear" w:color="auto" w:fill="auto"/>
          </w:tcPr>
          <w:p w14:paraId="516E7CA8" w14:textId="77777777" w:rsidR="009A4816" w:rsidRDefault="009A4816">
            <w:pPr>
              <w:snapToGrid w:val="0"/>
              <w:spacing w:line="240" w:lineRule="auto"/>
              <w:ind w:left="420"/>
              <w:rPr>
                <w:rFonts w:ascii="宋体" w:hAnsi="宋体"/>
                <w:sz w:val="18"/>
                <w:szCs w:val="18"/>
              </w:rPr>
            </w:pPr>
          </w:p>
        </w:tc>
      </w:tr>
      <w:tr w:rsidR="009A4816" w14:paraId="20CFA955" w14:textId="77777777" w:rsidTr="0021105B">
        <w:trPr>
          <w:trHeight w:val="290"/>
          <w:jc w:val="center"/>
        </w:trPr>
        <w:tc>
          <w:tcPr>
            <w:tcW w:w="1306" w:type="dxa"/>
            <w:vMerge/>
            <w:tcBorders>
              <w:bottom w:val="single" w:sz="4" w:space="0" w:color="auto"/>
              <w:right w:val="single" w:sz="8" w:space="0" w:color="auto"/>
            </w:tcBorders>
            <w:shd w:val="clear" w:color="auto" w:fill="auto"/>
            <w:vAlign w:val="center"/>
          </w:tcPr>
          <w:p w14:paraId="2424D00E" w14:textId="77777777" w:rsidR="009A4816" w:rsidRDefault="009A4816">
            <w:pPr>
              <w:widowControl/>
              <w:adjustRightInd/>
              <w:spacing w:line="240" w:lineRule="auto"/>
              <w:jc w:val="left"/>
              <w:rPr>
                <w:rFonts w:ascii="宋体" w:hAnsi="宋体"/>
                <w:sz w:val="18"/>
                <w:szCs w:val="18"/>
              </w:rPr>
            </w:pP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334E63D5" w14:textId="77777777" w:rsidR="009A4816" w:rsidRDefault="00000000">
            <w:pPr>
              <w:snapToGrid w:val="0"/>
              <w:spacing w:line="240" w:lineRule="auto"/>
              <w:rPr>
                <w:rFonts w:ascii="宋体" w:hAnsi="宋体"/>
                <w:sz w:val="18"/>
                <w:szCs w:val="18"/>
              </w:rPr>
            </w:pPr>
            <w:r>
              <w:rPr>
                <w:rFonts w:ascii="宋体" w:hAnsi="宋体" w:hint="eastAsia"/>
                <w:sz w:val="18"/>
                <w:szCs w:val="18"/>
              </w:rPr>
              <w:t>2. 修改后的权利要求相对于驳回决定针对的权利要求是否扩大了保护范围；</w:t>
            </w:r>
          </w:p>
        </w:tc>
        <w:tc>
          <w:tcPr>
            <w:tcW w:w="1089" w:type="dxa"/>
            <w:tcBorders>
              <w:left w:val="single" w:sz="8" w:space="0" w:color="auto"/>
            </w:tcBorders>
            <w:shd w:val="clear" w:color="auto" w:fill="auto"/>
          </w:tcPr>
          <w:p w14:paraId="6158A570" w14:textId="77777777" w:rsidR="009A4816" w:rsidRDefault="009A4816">
            <w:pPr>
              <w:snapToGrid w:val="0"/>
              <w:spacing w:line="240" w:lineRule="auto"/>
              <w:ind w:left="420"/>
              <w:rPr>
                <w:rFonts w:ascii="宋体" w:hAnsi="宋体"/>
                <w:sz w:val="18"/>
                <w:szCs w:val="18"/>
              </w:rPr>
            </w:pPr>
          </w:p>
        </w:tc>
      </w:tr>
      <w:tr w:rsidR="009A4816" w14:paraId="535BE14A" w14:textId="77777777" w:rsidTr="0021105B">
        <w:trPr>
          <w:trHeight w:val="290"/>
          <w:jc w:val="center"/>
        </w:trPr>
        <w:tc>
          <w:tcPr>
            <w:tcW w:w="1306" w:type="dxa"/>
            <w:vMerge/>
            <w:tcBorders>
              <w:bottom w:val="single" w:sz="4" w:space="0" w:color="auto"/>
              <w:right w:val="single" w:sz="8" w:space="0" w:color="auto"/>
            </w:tcBorders>
            <w:shd w:val="clear" w:color="auto" w:fill="auto"/>
            <w:vAlign w:val="center"/>
          </w:tcPr>
          <w:p w14:paraId="599FEE14" w14:textId="77777777" w:rsidR="009A4816" w:rsidRDefault="009A4816">
            <w:pPr>
              <w:widowControl/>
              <w:adjustRightInd/>
              <w:spacing w:line="240" w:lineRule="auto"/>
              <w:jc w:val="left"/>
              <w:rPr>
                <w:rFonts w:ascii="宋体" w:hAnsi="宋体"/>
                <w:sz w:val="18"/>
                <w:szCs w:val="18"/>
              </w:rPr>
            </w:pP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677D6B0D" w14:textId="77777777" w:rsidR="009A4816" w:rsidRDefault="00000000">
            <w:pPr>
              <w:snapToGrid w:val="0"/>
              <w:spacing w:line="240" w:lineRule="auto"/>
              <w:rPr>
                <w:rFonts w:ascii="宋体" w:hAnsi="宋体"/>
                <w:sz w:val="18"/>
                <w:szCs w:val="18"/>
              </w:rPr>
            </w:pPr>
            <w:r>
              <w:rPr>
                <w:rFonts w:ascii="宋体" w:hAnsi="宋体" w:hint="eastAsia"/>
                <w:sz w:val="18"/>
                <w:szCs w:val="18"/>
              </w:rPr>
              <w:t>3.是否将与驳回决定针对的权利要求所限定的技术方案缺乏单一性的技术方案作为修改后的权利要求；</w:t>
            </w:r>
          </w:p>
        </w:tc>
        <w:tc>
          <w:tcPr>
            <w:tcW w:w="1089" w:type="dxa"/>
            <w:tcBorders>
              <w:left w:val="single" w:sz="8" w:space="0" w:color="auto"/>
            </w:tcBorders>
            <w:shd w:val="clear" w:color="auto" w:fill="auto"/>
          </w:tcPr>
          <w:p w14:paraId="5180C03E" w14:textId="77777777" w:rsidR="009A4816" w:rsidRDefault="009A4816">
            <w:pPr>
              <w:snapToGrid w:val="0"/>
              <w:spacing w:line="240" w:lineRule="auto"/>
              <w:ind w:left="420"/>
              <w:rPr>
                <w:rFonts w:ascii="宋体" w:hAnsi="宋体"/>
                <w:sz w:val="18"/>
                <w:szCs w:val="18"/>
              </w:rPr>
            </w:pPr>
          </w:p>
        </w:tc>
      </w:tr>
      <w:tr w:rsidR="009A4816" w14:paraId="0998AB80" w14:textId="77777777" w:rsidTr="0021105B">
        <w:trPr>
          <w:trHeight w:val="290"/>
          <w:jc w:val="center"/>
        </w:trPr>
        <w:tc>
          <w:tcPr>
            <w:tcW w:w="1306" w:type="dxa"/>
            <w:vMerge/>
            <w:tcBorders>
              <w:bottom w:val="single" w:sz="4" w:space="0" w:color="auto"/>
              <w:right w:val="single" w:sz="8" w:space="0" w:color="auto"/>
            </w:tcBorders>
            <w:shd w:val="clear" w:color="auto" w:fill="auto"/>
            <w:vAlign w:val="center"/>
          </w:tcPr>
          <w:p w14:paraId="06DEBAC3" w14:textId="77777777" w:rsidR="009A4816" w:rsidRDefault="009A4816">
            <w:pPr>
              <w:widowControl/>
              <w:adjustRightInd/>
              <w:spacing w:line="240" w:lineRule="auto"/>
              <w:jc w:val="left"/>
              <w:rPr>
                <w:rFonts w:ascii="宋体" w:hAnsi="宋体"/>
                <w:sz w:val="18"/>
                <w:szCs w:val="18"/>
              </w:rPr>
            </w:pPr>
          </w:p>
        </w:tc>
        <w:tc>
          <w:tcPr>
            <w:tcW w:w="6237" w:type="dxa"/>
            <w:tcBorders>
              <w:left w:val="single" w:sz="8" w:space="0" w:color="auto"/>
              <w:right w:val="single" w:sz="8" w:space="0" w:color="auto"/>
            </w:tcBorders>
            <w:shd w:val="clear" w:color="auto" w:fill="auto"/>
            <w:tcMar>
              <w:top w:w="15" w:type="dxa"/>
              <w:left w:w="15" w:type="dxa"/>
              <w:bottom w:w="0" w:type="dxa"/>
              <w:right w:w="15" w:type="dxa"/>
            </w:tcMar>
            <w:vAlign w:val="center"/>
          </w:tcPr>
          <w:p w14:paraId="29AF8D61" w14:textId="77777777" w:rsidR="009A4816" w:rsidRDefault="00000000">
            <w:pPr>
              <w:snapToGrid w:val="0"/>
              <w:spacing w:line="240" w:lineRule="auto"/>
              <w:rPr>
                <w:rFonts w:ascii="宋体" w:hAnsi="宋体"/>
                <w:sz w:val="18"/>
                <w:szCs w:val="18"/>
              </w:rPr>
            </w:pPr>
            <w:r>
              <w:rPr>
                <w:rFonts w:ascii="宋体" w:hAnsi="宋体" w:hint="eastAsia"/>
                <w:sz w:val="18"/>
                <w:szCs w:val="18"/>
              </w:rPr>
              <w:t>4.是否改变权利要求的类型或者增加权利要求；</w:t>
            </w:r>
          </w:p>
        </w:tc>
        <w:tc>
          <w:tcPr>
            <w:tcW w:w="1089" w:type="dxa"/>
            <w:tcBorders>
              <w:left w:val="single" w:sz="8" w:space="0" w:color="auto"/>
            </w:tcBorders>
            <w:shd w:val="clear" w:color="auto" w:fill="auto"/>
          </w:tcPr>
          <w:p w14:paraId="4ECF811A" w14:textId="77777777" w:rsidR="009A4816" w:rsidRDefault="009A4816">
            <w:pPr>
              <w:snapToGrid w:val="0"/>
              <w:spacing w:line="240" w:lineRule="auto"/>
              <w:ind w:left="420"/>
              <w:rPr>
                <w:rFonts w:ascii="宋体" w:hAnsi="宋体"/>
                <w:sz w:val="18"/>
                <w:szCs w:val="18"/>
              </w:rPr>
            </w:pPr>
          </w:p>
        </w:tc>
      </w:tr>
      <w:tr w:rsidR="009A4816" w14:paraId="23F80D34" w14:textId="77777777" w:rsidTr="0021105B">
        <w:trPr>
          <w:trHeight w:val="290"/>
          <w:jc w:val="center"/>
        </w:trPr>
        <w:tc>
          <w:tcPr>
            <w:tcW w:w="1306" w:type="dxa"/>
            <w:vMerge/>
            <w:tcBorders>
              <w:bottom w:val="single" w:sz="8" w:space="0" w:color="auto"/>
              <w:right w:val="single" w:sz="8" w:space="0" w:color="auto"/>
            </w:tcBorders>
            <w:shd w:val="clear" w:color="auto" w:fill="auto"/>
            <w:vAlign w:val="center"/>
          </w:tcPr>
          <w:p w14:paraId="40F7F3F0" w14:textId="77777777" w:rsidR="009A4816" w:rsidRDefault="009A4816">
            <w:pPr>
              <w:widowControl/>
              <w:adjustRightInd/>
              <w:spacing w:line="240" w:lineRule="auto"/>
              <w:jc w:val="left"/>
              <w:rPr>
                <w:rFonts w:ascii="宋体" w:hAnsi="宋体"/>
                <w:sz w:val="18"/>
                <w:szCs w:val="18"/>
              </w:rPr>
            </w:pPr>
          </w:p>
        </w:tc>
        <w:tc>
          <w:tcPr>
            <w:tcW w:w="6237" w:type="dxa"/>
            <w:tcBorders>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3561F00" w14:textId="77777777" w:rsidR="009A4816" w:rsidRDefault="00000000">
            <w:pPr>
              <w:snapToGrid w:val="0"/>
              <w:spacing w:line="240" w:lineRule="auto"/>
              <w:rPr>
                <w:rFonts w:ascii="宋体" w:hAnsi="宋体"/>
                <w:sz w:val="18"/>
                <w:szCs w:val="18"/>
              </w:rPr>
            </w:pPr>
            <w:r>
              <w:rPr>
                <w:rFonts w:ascii="宋体" w:hAnsi="宋体" w:hint="eastAsia"/>
                <w:sz w:val="18"/>
                <w:szCs w:val="18"/>
              </w:rPr>
              <w:t>5.是否针对驳回决定指出的缺陷未涉及的权利要求或者说明书进行修改（修改明显文字错误，或者修改与驳回决定所指出缺陷性质相同的缺陷的情形除外）。</w:t>
            </w:r>
          </w:p>
        </w:tc>
        <w:tc>
          <w:tcPr>
            <w:tcW w:w="1089" w:type="dxa"/>
            <w:tcBorders>
              <w:left w:val="single" w:sz="8" w:space="0" w:color="auto"/>
              <w:bottom w:val="single" w:sz="8" w:space="0" w:color="auto"/>
            </w:tcBorders>
            <w:shd w:val="clear" w:color="auto" w:fill="auto"/>
          </w:tcPr>
          <w:p w14:paraId="19EFEA31" w14:textId="77777777" w:rsidR="009A4816" w:rsidRDefault="009A4816">
            <w:pPr>
              <w:snapToGrid w:val="0"/>
              <w:spacing w:line="240" w:lineRule="auto"/>
              <w:ind w:left="420"/>
              <w:rPr>
                <w:rFonts w:ascii="宋体" w:hAnsi="宋体"/>
                <w:sz w:val="18"/>
                <w:szCs w:val="18"/>
              </w:rPr>
            </w:pPr>
          </w:p>
        </w:tc>
      </w:tr>
    </w:tbl>
    <w:p w14:paraId="7E1F4E97" w14:textId="77777777" w:rsidR="009A4816" w:rsidRDefault="009A4816">
      <w:pPr>
        <w:pStyle w:val="afffff6"/>
        <w:ind w:firstLine="420"/>
      </w:pPr>
    </w:p>
    <w:p w14:paraId="1216FABB" w14:textId="77777777" w:rsidR="009A4816" w:rsidRDefault="009A4816">
      <w:pPr>
        <w:pStyle w:val="afffff6"/>
        <w:ind w:firstLine="420"/>
      </w:pPr>
    </w:p>
    <w:p w14:paraId="169DA5C9" w14:textId="77777777" w:rsidR="009A4816" w:rsidRDefault="00000000">
      <w:pPr>
        <w:widowControl/>
        <w:adjustRightInd/>
        <w:spacing w:line="240" w:lineRule="auto"/>
        <w:jc w:val="left"/>
        <w:rPr>
          <w:rFonts w:ascii="宋体" w:hAnsi="Times New Roman"/>
          <w:b/>
          <w:bCs/>
          <w:kern w:val="0"/>
          <w:szCs w:val="20"/>
        </w:rPr>
      </w:pPr>
      <w:r>
        <w:rPr>
          <w:b/>
          <w:bCs/>
        </w:rPr>
        <w:br w:type="page"/>
      </w:r>
    </w:p>
    <w:p w14:paraId="38EDDF4B" w14:textId="77777777" w:rsidR="009A4816" w:rsidRDefault="009A4816">
      <w:pPr>
        <w:pStyle w:val="afe"/>
        <w:rPr>
          <w:vanish w:val="0"/>
        </w:rPr>
      </w:pPr>
    </w:p>
    <w:p w14:paraId="189C20D5" w14:textId="77777777" w:rsidR="009A4816" w:rsidRDefault="00000000">
      <w:pPr>
        <w:pStyle w:val="aff3"/>
        <w:spacing w:before="78" w:after="156"/>
      </w:pPr>
      <w:r>
        <w:br/>
      </w:r>
      <w:bookmarkStart w:id="287" w:name="_Toc121922709"/>
      <w:bookmarkStart w:id="288" w:name="_Toc103759321"/>
      <w:bookmarkStart w:id="289" w:name="_Toc83389437"/>
      <w:bookmarkStart w:id="290" w:name="_Toc121731335"/>
      <w:bookmarkStart w:id="291" w:name="_Toc83389403"/>
      <w:bookmarkStart w:id="292" w:name="_Toc103760032"/>
      <w:bookmarkStart w:id="293" w:name="_Toc83372241"/>
      <w:bookmarkStart w:id="294" w:name="_Toc103759354"/>
      <w:bookmarkStart w:id="295" w:name="_Toc121922856"/>
      <w:bookmarkStart w:id="296" w:name="_Toc121921771"/>
      <w:bookmarkStart w:id="297" w:name="_Toc121921798"/>
      <w:r>
        <w:rPr>
          <w:rFonts w:hint="eastAsia"/>
        </w:rPr>
        <w:t>（资料性）</w:t>
      </w:r>
      <w:r>
        <w:br/>
      </w:r>
      <w:r>
        <w:rPr>
          <w:rFonts w:hint="eastAsia"/>
        </w:rPr>
        <w:t>通知书</w:t>
      </w:r>
      <w:bookmarkEnd w:id="287"/>
      <w:bookmarkEnd w:id="288"/>
      <w:bookmarkEnd w:id="289"/>
      <w:bookmarkEnd w:id="290"/>
      <w:bookmarkEnd w:id="291"/>
      <w:bookmarkEnd w:id="292"/>
      <w:bookmarkEnd w:id="293"/>
      <w:bookmarkEnd w:id="294"/>
      <w:bookmarkEnd w:id="295"/>
      <w:bookmarkEnd w:id="296"/>
      <w:bookmarkEnd w:id="297"/>
    </w:p>
    <w:p w14:paraId="38A44407" w14:textId="77777777" w:rsidR="009A4816" w:rsidRDefault="00000000">
      <w:pPr>
        <w:pStyle w:val="afffff6"/>
        <w:ind w:firstLine="420"/>
      </w:pPr>
      <w:r>
        <w:rPr>
          <w:rFonts w:hint="eastAsia"/>
        </w:rPr>
        <w:t>表</w:t>
      </w:r>
      <w:r>
        <w:t>E</w:t>
      </w:r>
      <w:r>
        <w:rPr>
          <w:rFonts w:hint="eastAsia"/>
        </w:rPr>
        <w:t>.1、</w:t>
      </w:r>
      <w:r>
        <w:t>E</w:t>
      </w:r>
      <w:r>
        <w:rPr>
          <w:rFonts w:hint="eastAsia"/>
        </w:rPr>
        <w:t>.2、</w:t>
      </w:r>
      <w:r>
        <w:t>E</w:t>
      </w:r>
      <w:r>
        <w:rPr>
          <w:rFonts w:hint="eastAsia"/>
        </w:rPr>
        <w:t>.3、</w:t>
      </w:r>
      <w:r>
        <w:t>E</w:t>
      </w:r>
      <w:r>
        <w:rPr>
          <w:rFonts w:hint="eastAsia"/>
        </w:rPr>
        <w:t>.4、</w:t>
      </w:r>
      <w:r>
        <w:t>E</w:t>
      </w:r>
      <w:r>
        <w:rPr>
          <w:rFonts w:hint="eastAsia"/>
        </w:rPr>
        <w:t>.5、</w:t>
      </w:r>
      <w:r>
        <w:t>E</w:t>
      </w:r>
      <w:r>
        <w:rPr>
          <w:rFonts w:hint="eastAsia"/>
        </w:rPr>
        <w:t>.6给出了专利复审预审请求受理、专利复审预审请求不予受理、专利复审预审审查意见、专利复审预审请求通过、专利复审预审请求不通过、专利复审预审请求视为撤回的格式。</w:t>
      </w:r>
    </w:p>
    <w:p w14:paraId="10D2804F" w14:textId="77777777" w:rsidR="009A4816" w:rsidRDefault="009A4816">
      <w:pPr>
        <w:pStyle w:val="afffff6"/>
        <w:ind w:firstLineChars="0" w:firstLine="0"/>
        <w:rPr>
          <w:b/>
          <w:bCs/>
        </w:rPr>
      </w:pPr>
    </w:p>
    <w:p w14:paraId="76912047" w14:textId="77777777" w:rsidR="009A4816" w:rsidRDefault="00000000">
      <w:pPr>
        <w:widowControl/>
        <w:adjustRightInd/>
        <w:spacing w:line="240" w:lineRule="auto"/>
        <w:jc w:val="left"/>
        <w:rPr>
          <w:rFonts w:ascii="宋体" w:hAnsi="Times New Roman"/>
          <w:b/>
          <w:bCs/>
          <w:kern w:val="0"/>
          <w:szCs w:val="20"/>
        </w:rPr>
      </w:pPr>
      <w:r>
        <w:rPr>
          <w:b/>
          <w:bCs/>
        </w:rPr>
        <w:br w:type="page"/>
      </w:r>
    </w:p>
    <w:tbl>
      <w:tblPr>
        <w:tblpPr w:leftFromText="180" w:rightFromText="180" w:vertAnchor="text" w:horzAnchor="margin" w:tblpXSpec="center" w:tblpY="505"/>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982"/>
        <w:gridCol w:w="5540"/>
      </w:tblGrid>
      <w:tr w:rsidR="009A4816" w14:paraId="42FFE22A" w14:textId="77777777" w:rsidTr="0021105B">
        <w:trPr>
          <w:trHeight w:val="421"/>
        </w:trPr>
        <w:tc>
          <w:tcPr>
            <w:tcW w:w="2982" w:type="dxa"/>
            <w:tcBorders>
              <w:top w:val="single" w:sz="8" w:space="0" w:color="auto"/>
              <w:bottom w:val="single" w:sz="4" w:space="0" w:color="auto"/>
              <w:right w:val="single" w:sz="8" w:space="0" w:color="auto"/>
            </w:tcBorders>
            <w:vAlign w:val="center"/>
          </w:tcPr>
          <w:p w14:paraId="38902BDF" w14:textId="77777777" w:rsidR="009A4816" w:rsidRDefault="00000000">
            <w:pPr>
              <w:snapToGrid w:val="0"/>
              <w:spacing w:line="240" w:lineRule="auto"/>
              <w:jc w:val="left"/>
              <w:rPr>
                <w:rFonts w:ascii="宋体" w:hAnsi="宋体" w:cs="Calibri"/>
                <w:sz w:val="18"/>
                <w:szCs w:val="18"/>
              </w:rPr>
            </w:pPr>
            <w:bookmarkStart w:id="298" w:name="_Toc83372245"/>
            <w:r>
              <w:rPr>
                <w:rFonts w:ascii="宋体" w:hAnsi="宋体" w:cs="Calibri" w:hint="eastAsia"/>
                <w:sz w:val="18"/>
                <w:szCs w:val="18"/>
              </w:rPr>
              <w:lastRenderedPageBreak/>
              <w:t>预审案件号</w:t>
            </w:r>
          </w:p>
        </w:tc>
        <w:tc>
          <w:tcPr>
            <w:tcW w:w="5540" w:type="dxa"/>
            <w:tcBorders>
              <w:top w:val="single" w:sz="8" w:space="0" w:color="auto"/>
              <w:left w:val="single" w:sz="8" w:space="0" w:color="auto"/>
              <w:bottom w:val="single" w:sz="4" w:space="0" w:color="auto"/>
            </w:tcBorders>
            <w:vAlign w:val="center"/>
          </w:tcPr>
          <w:p w14:paraId="0DEFC908" w14:textId="77777777" w:rsidR="009A4816" w:rsidRDefault="009A4816">
            <w:pPr>
              <w:snapToGrid w:val="0"/>
              <w:spacing w:line="240" w:lineRule="auto"/>
              <w:ind w:firstLineChars="200" w:firstLine="360"/>
              <w:jc w:val="center"/>
              <w:rPr>
                <w:rFonts w:ascii="宋体" w:hAnsi="宋体" w:cs="Calibri"/>
                <w:sz w:val="18"/>
                <w:szCs w:val="18"/>
                <w:u w:val="single"/>
              </w:rPr>
            </w:pPr>
          </w:p>
        </w:tc>
      </w:tr>
      <w:tr w:rsidR="009A4816" w14:paraId="192CDBBA"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6D94502E"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申请号</w:t>
            </w:r>
          </w:p>
        </w:tc>
        <w:tc>
          <w:tcPr>
            <w:tcW w:w="5540" w:type="dxa"/>
            <w:tcBorders>
              <w:top w:val="single" w:sz="4" w:space="0" w:color="auto"/>
              <w:left w:val="single" w:sz="8" w:space="0" w:color="auto"/>
              <w:bottom w:val="single" w:sz="4" w:space="0" w:color="auto"/>
            </w:tcBorders>
            <w:vAlign w:val="center"/>
          </w:tcPr>
          <w:p w14:paraId="6DD4D644" w14:textId="77777777" w:rsidR="009A4816" w:rsidRDefault="009A4816">
            <w:pPr>
              <w:snapToGrid w:val="0"/>
              <w:spacing w:line="240" w:lineRule="auto"/>
              <w:ind w:firstLineChars="200" w:firstLine="360"/>
              <w:jc w:val="center"/>
              <w:rPr>
                <w:rFonts w:ascii="宋体" w:hAnsi="宋体" w:cs="Calibri"/>
                <w:sz w:val="18"/>
                <w:szCs w:val="18"/>
                <w:u w:val="single"/>
              </w:rPr>
            </w:pPr>
          </w:p>
        </w:tc>
      </w:tr>
      <w:tr w:rsidR="009A4816" w14:paraId="59E15C1D"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68F62D22"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请求主体</w:t>
            </w:r>
          </w:p>
        </w:tc>
        <w:tc>
          <w:tcPr>
            <w:tcW w:w="5540" w:type="dxa"/>
            <w:tcBorders>
              <w:top w:val="single" w:sz="4" w:space="0" w:color="auto"/>
              <w:left w:val="single" w:sz="8" w:space="0" w:color="auto"/>
              <w:bottom w:val="single" w:sz="4" w:space="0" w:color="auto"/>
            </w:tcBorders>
            <w:vAlign w:val="center"/>
          </w:tcPr>
          <w:p w14:paraId="472E64E4" w14:textId="77777777" w:rsidR="009A4816" w:rsidRDefault="009A4816">
            <w:pPr>
              <w:snapToGrid w:val="0"/>
              <w:spacing w:line="240" w:lineRule="auto"/>
              <w:ind w:firstLineChars="200" w:firstLine="360"/>
              <w:jc w:val="center"/>
              <w:rPr>
                <w:rFonts w:ascii="宋体" w:hAnsi="宋体" w:cs="Calibri"/>
                <w:sz w:val="18"/>
                <w:szCs w:val="18"/>
                <w:u w:val="single"/>
              </w:rPr>
            </w:pPr>
          </w:p>
        </w:tc>
      </w:tr>
      <w:tr w:rsidR="009A4816" w14:paraId="5580F844"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3597A3D8"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专利申请的名称</w:t>
            </w:r>
          </w:p>
        </w:tc>
        <w:tc>
          <w:tcPr>
            <w:tcW w:w="5540" w:type="dxa"/>
            <w:tcBorders>
              <w:top w:val="single" w:sz="4" w:space="0" w:color="auto"/>
              <w:left w:val="single" w:sz="8" w:space="0" w:color="auto"/>
              <w:bottom w:val="single" w:sz="4" w:space="0" w:color="auto"/>
            </w:tcBorders>
            <w:vAlign w:val="center"/>
          </w:tcPr>
          <w:p w14:paraId="1575711C" w14:textId="77777777" w:rsidR="009A4816" w:rsidRDefault="009A4816">
            <w:pPr>
              <w:snapToGrid w:val="0"/>
              <w:spacing w:line="240" w:lineRule="auto"/>
              <w:ind w:firstLineChars="200" w:firstLine="360"/>
              <w:jc w:val="center"/>
              <w:rPr>
                <w:rFonts w:ascii="宋体" w:hAnsi="宋体" w:cs="Calibri"/>
                <w:sz w:val="18"/>
                <w:szCs w:val="18"/>
              </w:rPr>
            </w:pPr>
          </w:p>
        </w:tc>
      </w:tr>
      <w:tr w:rsidR="009A4816" w14:paraId="7D71280C" w14:textId="77777777" w:rsidTr="0021105B">
        <w:trPr>
          <w:trHeight w:val="421"/>
        </w:trPr>
        <w:tc>
          <w:tcPr>
            <w:tcW w:w="2982" w:type="dxa"/>
            <w:tcBorders>
              <w:top w:val="single" w:sz="4" w:space="0" w:color="auto"/>
              <w:bottom w:val="single" w:sz="8" w:space="0" w:color="auto"/>
              <w:right w:val="single" w:sz="8" w:space="0" w:color="auto"/>
            </w:tcBorders>
            <w:vAlign w:val="center"/>
          </w:tcPr>
          <w:p w14:paraId="4FC13247"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发文日</w:t>
            </w:r>
          </w:p>
        </w:tc>
        <w:tc>
          <w:tcPr>
            <w:tcW w:w="5540" w:type="dxa"/>
            <w:tcBorders>
              <w:top w:val="single" w:sz="4" w:space="0" w:color="auto"/>
              <w:left w:val="single" w:sz="8" w:space="0" w:color="auto"/>
              <w:bottom w:val="single" w:sz="8" w:space="0" w:color="auto"/>
            </w:tcBorders>
            <w:vAlign w:val="center"/>
          </w:tcPr>
          <w:p w14:paraId="41B2A502" w14:textId="77777777" w:rsidR="009A4816" w:rsidRDefault="009A4816">
            <w:pPr>
              <w:snapToGrid w:val="0"/>
              <w:spacing w:line="240" w:lineRule="auto"/>
              <w:ind w:firstLineChars="200" w:firstLine="360"/>
              <w:jc w:val="center"/>
              <w:rPr>
                <w:rFonts w:ascii="宋体" w:hAnsi="宋体" w:cs="Calibri"/>
                <w:sz w:val="18"/>
                <w:szCs w:val="18"/>
                <w:u w:val="single"/>
              </w:rPr>
            </w:pPr>
          </w:p>
        </w:tc>
      </w:tr>
      <w:tr w:rsidR="009A4816" w14:paraId="04F3EAEE" w14:textId="77777777" w:rsidTr="0042555B">
        <w:tc>
          <w:tcPr>
            <w:tcW w:w="8522" w:type="dxa"/>
            <w:gridSpan w:val="2"/>
          </w:tcPr>
          <w:p w14:paraId="791A4AE5" w14:textId="77777777" w:rsidR="009A4816" w:rsidRDefault="009A4816">
            <w:pPr>
              <w:snapToGrid w:val="0"/>
              <w:spacing w:line="360" w:lineRule="auto"/>
              <w:ind w:firstLineChars="200" w:firstLine="360"/>
              <w:rPr>
                <w:rFonts w:ascii="宋体" w:hAnsi="宋体" w:cs="方正仿宋简体"/>
                <w:sz w:val="18"/>
                <w:szCs w:val="18"/>
              </w:rPr>
            </w:pPr>
          </w:p>
          <w:p w14:paraId="00B81AD2" w14:textId="77777777" w:rsidR="009A4816" w:rsidRDefault="00000000">
            <w:pPr>
              <w:snapToGrid w:val="0"/>
              <w:spacing w:line="360" w:lineRule="auto"/>
              <w:ind w:firstLineChars="200" w:firstLine="360"/>
              <w:jc w:val="left"/>
              <w:rPr>
                <w:rFonts w:ascii="宋体" w:hAnsi="宋体" w:cs="方正仿宋简体"/>
                <w:sz w:val="18"/>
                <w:szCs w:val="18"/>
              </w:rPr>
            </w:pPr>
            <w:r>
              <w:rPr>
                <w:rFonts w:ascii="宋体" w:hAnsi="宋体" w:cs="方正仿宋简体" w:hint="eastAsia"/>
                <w:sz w:val="18"/>
                <w:szCs w:val="18"/>
              </w:rPr>
              <w:t>应请求主体提出的预审请求，根据《专利法》、《专利法实施细则》、《专利审查指南》及预审机构的有关规定，请求主体于__</w:t>
            </w:r>
            <w:r>
              <w:rPr>
                <w:rFonts w:ascii="宋体" w:hAnsi="宋体" w:cs="仿宋_GB2312" w:hint="eastAsia"/>
                <w:sz w:val="18"/>
                <w:szCs w:val="18"/>
              </w:rPr>
              <w:t>年</w:t>
            </w:r>
            <w:r>
              <w:rPr>
                <w:rFonts w:ascii="宋体" w:hAnsi="宋体" w:cs="方正仿宋简体" w:hint="eastAsia"/>
                <w:sz w:val="18"/>
                <w:szCs w:val="18"/>
              </w:rPr>
              <w:t>__</w:t>
            </w:r>
            <w:r>
              <w:rPr>
                <w:rFonts w:ascii="宋体" w:hAnsi="宋体" w:cs="仿宋_GB2312" w:hint="eastAsia"/>
                <w:sz w:val="18"/>
                <w:szCs w:val="18"/>
              </w:rPr>
              <w:t>月</w:t>
            </w:r>
            <w:r>
              <w:rPr>
                <w:rFonts w:ascii="宋体" w:hAnsi="宋体" w:cs="方正仿宋简体" w:hint="eastAsia"/>
                <w:sz w:val="18"/>
                <w:szCs w:val="18"/>
              </w:rPr>
              <w:t>__</w:t>
            </w:r>
            <w:r>
              <w:rPr>
                <w:rFonts w:ascii="宋体" w:hAnsi="宋体" w:cs="仿宋_GB2312" w:hint="eastAsia"/>
                <w:sz w:val="18"/>
                <w:szCs w:val="18"/>
              </w:rPr>
              <w:t>日</w:t>
            </w:r>
            <w:r>
              <w:rPr>
                <w:rFonts w:ascii="宋体" w:hAnsi="宋体" w:cs="方正仿宋简体" w:hint="eastAsia"/>
                <w:sz w:val="18"/>
                <w:szCs w:val="18"/>
              </w:rPr>
              <w:t>提交的预审申请，经资格审查，符合预审申请条件，予以受理。</w:t>
            </w:r>
          </w:p>
          <w:p w14:paraId="31E9A5DC" w14:textId="77777777" w:rsidR="009A4816" w:rsidRDefault="00000000">
            <w:pPr>
              <w:snapToGrid w:val="0"/>
              <w:spacing w:line="360" w:lineRule="auto"/>
              <w:ind w:firstLineChars="200" w:firstLine="360"/>
              <w:jc w:val="left"/>
              <w:rPr>
                <w:rFonts w:ascii="宋体" w:hAnsi="宋体" w:cs="方正仿宋简体"/>
                <w:sz w:val="18"/>
                <w:szCs w:val="18"/>
              </w:rPr>
            </w:pPr>
            <w:r>
              <w:rPr>
                <w:rFonts w:ascii="宋体" w:hAnsi="宋体" w:cs="方正仿宋简体" w:hint="eastAsia"/>
                <w:sz w:val="18"/>
                <w:szCs w:val="18"/>
              </w:rPr>
              <w:t>特此通知。</w:t>
            </w:r>
          </w:p>
          <w:p w14:paraId="6B8CABE8" w14:textId="77777777" w:rsidR="009A4816" w:rsidRDefault="009A4816">
            <w:pPr>
              <w:snapToGrid w:val="0"/>
              <w:spacing w:line="360" w:lineRule="auto"/>
              <w:ind w:firstLineChars="200" w:firstLine="360"/>
              <w:rPr>
                <w:rFonts w:ascii="宋体" w:hAnsi="宋体" w:cs="方正仿宋简体"/>
                <w:sz w:val="18"/>
                <w:szCs w:val="18"/>
              </w:rPr>
            </w:pPr>
          </w:p>
          <w:p w14:paraId="0EABD776" w14:textId="77777777" w:rsidR="009A4816" w:rsidRDefault="009A4816">
            <w:pPr>
              <w:snapToGrid w:val="0"/>
              <w:spacing w:line="360" w:lineRule="auto"/>
              <w:ind w:firstLineChars="200" w:firstLine="360"/>
              <w:rPr>
                <w:rFonts w:ascii="宋体" w:hAnsi="宋体" w:cs="方正仿宋简体"/>
                <w:sz w:val="18"/>
                <w:szCs w:val="18"/>
              </w:rPr>
            </w:pPr>
          </w:p>
          <w:p w14:paraId="71758296" w14:textId="77777777" w:rsidR="009A4816" w:rsidRDefault="009A4816">
            <w:pPr>
              <w:snapToGrid w:val="0"/>
              <w:spacing w:line="360" w:lineRule="auto"/>
              <w:ind w:firstLineChars="200" w:firstLine="360"/>
              <w:rPr>
                <w:rFonts w:ascii="宋体" w:hAnsi="宋体" w:cs="方正仿宋简体"/>
                <w:sz w:val="18"/>
                <w:szCs w:val="18"/>
              </w:rPr>
            </w:pPr>
          </w:p>
          <w:p w14:paraId="441FA196"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 xml:space="preserve">预审员： </w:t>
            </w:r>
          </w:p>
          <w:p w14:paraId="0C86E351"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电  话：</w:t>
            </w:r>
          </w:p>
          <w:p w14:paraId="2DCB5C84" w14:textId="77777777" w:rsidR="009A4816" w:rsidRDefault="00000000">
            <w:pPr>
              <w:snapToGrid w:val="0"/>
              <w:spacing w:line="360" w:lineRule="auto"/>
              <w:ind w:firstLineChars="200" w:firstLine="360"/>
              <w:jc w:val="right"/>
              <w:rPr>
                <w:rFonts w:ascii="宋体" w:hAnsi="宋体" w:cs="方正仿宋简体"/>
                <w:sz w:val="18"/>
                <w:szCs w:val="18"/>
              </w:rPr>
            </w:pPr>
            <w:r>
              <w:rPr>
                <w:rFonts w:ascii="宋体" w:hAnsi="宋体" w:cs="方正仿宋简体" w:hint="eastAsia"/>
                <w:sz w:val="18"/>
                <w:szCs w:val="18"/>
              </w:rPr>
              <w:t xml:space="preserve">                                    XX预审机构 </w:t>
            </w:r>
          </w:p>
          <w:p w14:paraId="6DA8EF5E" w14:textId="77777777" w:rsidR="009A4816" w:rsidRDefault="00000000">
            <w:pPr>
              <w:snapToGrid w:val="0"/>
              <w:spacing w:line="360" w:lineRule="auto"/>
              <w:ind w:firstLineChars="200" w:firstLine="360"/>
              <w:jc w:val="right"/>
              <w:rPr>
                <w:rFonts w:ascii="宋体" w:hAnsi="宋体"/>
                <w:sz w:val="18"/>
                <w:szCs w:val="18"/>
              </w:rPr>
            </w:pPr>
            <w:r>
              <w:rPr>
                <w:rFonts w:ascii="宋体" w:hAnsi="宋体" w:cs="方正仿宋简体" w:hint="eastAsia"/>
                <w:sz w:val="18"/>
                <w:szCs w:val="18"/>
              </w:rPr>
              <w:t xml:space="preserve">                                         年  月  日</w:t>
            </w:r>
          </w:p>
        </w:tc>
      </w:tr>
      <w:bookmarkEnd w:id="298"/>
    </w:tbl>
    <w:p w14:paraId="1C8850A7" w14:textId="77777777" w:rsidR="009A4816" w:rsidRDefault="009A4816">
      <w:pPr>
        <w:pStyle w:val="affffffffffff"/>
        <w:widowControl/>
        <w:numPr>
          <w:ilvl w:val="0"/>
          <w:numId w:val="5"/>
        </w:numPr>
        <w:autoSpaceDE w:val="0"/>
        <w:autoSpaceDN w:val="0"/>
        <w:adjustRightInd/>
        <w:spacing w:line="14" w:lineRule="exact"/>
        <w:ind w:firstLineChars="0"/>
        <w:jc w:val="center"/>
        <w:rPr>
          <w:rFonts w:ascii="宋体" w:eastAsia="黑体" w:hAnsi="Times New Roman"/>
          <w:vanish/>
          <w:kern w:val="0"/>
          <w:sz w:val="2"/>
          <w:szCs w:val="20"/>
        </w:rPr>
      </w:pPr>
    </w:p>
    <w:p w14:paraId="348AE63E" w14:textId="77777777" w:rsidR="009A4816" w:rsidRDefault="009A4816">
      <w:pPr>
        <w:pStyle w:val="affffffffffff"/>
        <w:widowControl/>
        <w:numPr>
          <w:ilvl w:val="0"/>
          <w:numId w:val="5"/>
        </w:numPr>
        <w:autoSpaceDE w:val="0"/>
        <w:autoSpaceDN w:val="0"/>
        <w:adjustRightInd/>
        <w:spacing w:line="14" w:lineRule="exact"/>
        <w:ind w:firstLineChars="0"/>
        <w:jc w:val="center"/>
        <w:rPr>
          <w:rFonts w:ascii="宋体" w:eastAsia="黑体" w:hAnsi="Times New Roman"/>
          <w:vanish/>
          <w:kern w:val="0"/>
          <w:sz w:val="2"/>
          <w:szCs w:val="20"/>
        </w:rPr>
      </w:pPr>
    </w:p>
    <w:p w14:paraId="4FAFAE9E" w14:textId="77777777" w:rsidR="009A4816" w:rsidRDefault="00000000">
      <w:pPr>
        <w:pStyle w:val="aff"/>
        <w:spacing w:before="156" w:after="156"/>
      </w:pPr>
      <w:r>
        <w:rPr>
          <w:rFonts w:hint="eastAsia"/>
        </w:rPr>
        <w:t>专利复审预审请求受理通知书</w:t>
      </w:r>
    </w:p>
    <w:p w14:paraId="21CAB1ED" w14:textId="77777777" w:rsidR="009A4816" w:rsidRDefault="009A4816">
      <w:pPr>
        <w:pStyle w:val="afffff6"/>
        <w:ind w:firstLine="420"/>
      </w:pPr>
    </w:p>
    <w:p w14:paraId="7818925B" w14:textId="77777777" w:rsidR="009A4816" w:rsidRDefault="009A4816">
      <w:pPr>
        <w:pStyle w:val="afffff6"/>
        <w:ind w:firstLine="420"/>
      </w:pPr>
    </w:p>
    <w:p w14:paraId="61B3B547" w14:textId="77777777" w:rsidR="009A4816" w:rsidRDefault="00000000">
      <w:pPr>
        <w:widowControl/>
        <w:adjustRightInd/>
        <w:spacing w:line="240" w:lineRule="auto"/>
        <w:jc w:val="left"/>
        <w:rPr>
          <w:rFonts w:ascii="宋体" w:hAnsi="Times New Roman"/>
          <w:b/>
          <w:bCs/>
          <w:kern w:val="0"/>
          <w:szCs w:val="20"/>
        </w:rPr>
      </w:pPr>
      <w:r>
        <w:rPr>
          <w:rFonts w:ascii="宋体" w:hAnsi="Times New Roman"/>
          <w:b/>
          <w:bCs/>
          <w:kern w:val="0"/>
          <w:szCs w:val="20"/>
        </w:rPr>
        <w:br w:type="page"/>
      </w:r>
    </w:p>
    <w:p w14:paraId="463E4753" w14:textId="77777777" w:rsidR="009A4816" w:rsidRDefault="00000000">
      <w:pPr>
        <w:pStyle w:val="aff"/>
        <w:spacing w:before="156" w:after="156"/>
      </w:pPr>
      <w:r>
        <w:rPr>
          <w:rFonts w:hint="eastAsia"/>
        </w:rPr>
        <w:lastRenderedPageBreak/>
        <w:t>专利复审预审请求不予受理通知书</w:t>
      </w:r>
    </w:p>
    <w:tbl>
      <w:tblPr>
        <w:tblpPr w:leftFromText="180" w:rightFromText="180" w:horzAnchor="margin" w:tblpXSpec="center" w:tblpY="510"/>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982"/>
        <w:gridCol w:w="5540"/>
      </w:tblGrid>
      <w:tr w:rsidR="009A4816" w14:paraId="0C6D5C4A" w14:textId="77777777" w:rsidTr="0021105B">
        <w:trPr>
          <w:trHeight w:val="421"/>
        </w:trPr>
        <w:tc>
          <w:tcPr>
            <w:tcW w:w="2982" w:type="dxa"/>
            <w:tcBorders>
              <w:top w:val="single" w:sz="8" w:space="0" w:color="auto"/>
              <w:bottom w:val="single" w:sz="4" w:space="0" w:color="auto"/>
              <w:right w:val="single" w:sz="8" w:space="0" w:color="auto"/>
            </w:tcBorders>
            <w:vAlign w:val="center"/>
          </w:tcPr>
          <w:p w14:paraId="5E430F85" w14:textId="77777777" w:rsidR="009A4816" w:rsidRDefault="00000000">
            <w:pPr>
              <w:snapToGrid w:val="0"/>
              <w:spacing w:line="240" w:lineRule="auto"/>
              <w:jc w:val="left"/>
              <w:rPr>
                <w:rFonts w:ascii="宋体" w:hAnsi="宋体" w:cs="Calibri"/>
                <w:sz w:val="18"/>
                <w:szCs w:val="18"/>
              </w:rPr>
            </w:pPr>
            <w:bookmarkStart w:id="299" w:name="_Toc83372246"/>
            <w:r>
              <w:rPr>
                <w:rFonts w:ascii="宋体" w:hAnsi="宋体" w:cs="Calibri" w:hint="eastAsia"/>
                <w:sz w:val="18"/>
                <w:szCs w:val="18"/>
              </w:rPr>
              <w:t>预审案件号</w:t>
            </w:r>
          </w:p>
        </w:tc>
        <w:tc>
          <w:tcPr>
            <w:tcW w:w="5540" w:type="dxa"/>
            <w:tcBorders>
              <w:top w:val="single" w:sz="8" w:space="0" w:color="auto"/>
              <w:left w:val="single" w:sz="8" w:space="0" w:color="auto"/>
              <w:bottom w:val="single" w:sz="4" w:space="0" w:color="auto"/>
            </w:tcBorders>
            <w:vAlign w:val="center"/>
          </w:tcPr>
          <w:p w14:paraId="4DB74F63" w14:textId="77777777" w:rsidR="009A4816" w:rsidRDefault="009A4816">
            <w:pPr>
              <w:snapToGrid w:val="0"/>
              <w:spacing w:line="240" w:lineRule="auto"/>
              <w:ind w:firstLineChars="200" w:firstLine="360"/>
              <w:jc w:val="center"/>
              <w:rPr>
                <w:rFonts w:ascii="宋体" w:hAnsi="宋体" w:cs="Calibri"/>
                <w:sz w:val="18"/>
                <w:szCs w:val="18"/>
                <w:u w:val="single"/>
              </w:rPr>
            </w:pPr>
          </w:p>
        </w:tc>
      </w:tr>
      <w:tr w:rsidR="009A4816" w14:paraId="025BD7FD"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5A7A35C2"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申请号</w:t>
            </w:r>
          </w:p>
        </w:tc>
        <w:tc>
          <w:tcPr>
            <w:tcW w:w="5540" w:type="dxa"/>
            <w:tcBorders>
              <w:top w:val="single" w:sz="4" w:space="0" w:color="auto"/>
              <w:left w:val="single" w:sz="8" w:space="0" w:color="auto"/>
              <w:bottom w:val="single" w:sz="4" w:space="0" w:color="auto"/>
            </w:tcBorders>
            <w:vAlign w:val="center"/>
          </w:tcPr>
          <w:p w14:paraId="1D6D3A21" w14:textId="77777777" w:rsidR="009A4816" w:rsidRDefault="009A4816">
            <w:pPr>
              <w:snapToGrid w:val="0"/>
              <w:spacing w:line="240" w:lineRule="auto"/>
              <w:ind w:firstLineChars="200" w:firstLine="360"/>
              <w:jc w:val="center"/>
              <w:rPr>
                <w:rFonts w:ascii="宋体" w:hAnsi="宋体" w:cs="Calibri"/>
                <w:sz w:val="18"/>
                <w:szCs w:val="18"/>
                <w:u w:val="single"/>
              </w:rPr>
            </w:pPr>
          </w:p>
        </w:tc>
      </w:tr>
      <w:tr w:rsidR="009A4816" w14:paraId="6BC1D7ED"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1879A9C7"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请求主体</w:t>
            </w:r>
          </w:p>
        </w:tc>
        <w:tc>
          <w:tcPr>
            <w:tcW w:w="5540" w:type="dxa"/>
            <w:tcBorders>
              <w:top w:val="single" w:sz="4" w:space="0" w:color="auto"/>
              <w:left w:val="single" w:sz="8" w:space="0" w:color="auto"/>
              <w:bottom w:val="single" w:sz="4" w:space="0" w:color="auto"/>
            </w:tcBorders>
            <w:vAlign w:val="center"/>
          </w:tcPr>
          <w:p w14:paraId="0E72F8DC" w14:textId="77777777" w:rsidR="009A4816" w:rsidRDefault="009A4816">
            <w:pPr>
              <w:snapToGrid w:val="0"/>
              <w:spacing w:line="240" w:lineRule="auto"/>
              <w:ind w:firstLineChars="200" w:firstLine="360"/>
              <w:jc w:val="center"/>
              <w:rPr>
                <w:rFonts w:ascii="宋体" w:hAnsi="宋体" w:cs="Calibri"/>
                <w:sz w:val="18"/>
                <w:szCs w:val="18"/>
                <w:u w:val="single"/>
              </w:rPr>
            </w:pPr>
          </w:p>
        </w:tc>
      </w:tr>
      <w:tr w:rsidR="009A4816" w14:paraId="2E5D9427"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06858E4C"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专利申请的名称</w:t>
            </w:r>
          </w:p>
        </w:tc>
        <w:tc>
          <w:tcPr>
            <w:tcW w:w="5540" w:type="dxa"/>
            <w:tcBorders>
              <w:top w:val="single" w:sz="4" w:space="0" w:color="auto"/>
              <w:left w:val="single" w:sz="8" w:space="0" w:color="auto"/>
              <w:bottom w:val="single" w:sz="4" w:space="0" w:color="auto"/>
            </w:tcBorders>
            <w:vAlign w:val="center"/>
          </w:tcPr>
          <w:p w14:paraId="4CB09C00" w14:textId="77777777" w:rsidR="009A4816" w:rsidRDefault="009A4816">
            <w:pPr>
              <w:snapToGrid w:val="0"/>
              <w:spacing w:line="240" w:lineRule="auto"/>
              <w:ind w:firstLineChars="200" w:firstLine="360"/>
              <w:jc w:val="center"/>
              <w:rPr>
                <w:rFonts w:ascii="宋体" w:hAnsi="宋体" w:cs="Calibri"/>
                <w:sz w:val="18"/>
                <w:szCs w:val="18"/>
              </w:rPr>
            </w:pPr>
          </w:p>
        </w:tc>
      </w:tr>
      <w:tr w:rsidR="009A4816" w14:paraId="28B5A788" w14:textId="77777777" w:rsidTr="0021105B">
        <w:trPr>
          <w:trHeight w:val="421"/>
        </w:trPr>
        <w:tc>
          <w:tcPr>
            <w:tcW w:w="2982" w:type="dxa"/>
            <w:tcBorders>
              <w:top w:val="single" w:sz="4" w:space="0" w:color="auto"/>
              <w:bottom w:val="single" w:sz="8" w:space="0" w:color="auto"/>
              <w:right w:val="single" w:sz="8" w:space="0" w:color="auto"/>
            </w:tcBorders>
            <w:vAlign w:val="center"/>
          </w:tcPr>
          <w:p w14:paraId="57096213"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发文日</w:t>
            </w:r>
          </w:p>
        </w:tc>
        <w:tc>
          <w:tcPr>
            <w:tcW w:w="5540" w:type="dxa"/>
            <w:tcBorders>
              <w:top w:val="single" w:sz="4" w:space="0" w:color="auto"/>
              <w:left w:val="single" w:sz="8" w:space="0" w:color="auto"/>
              <w:bottom w:val="single" w:sz="8" w:space="0" w:color="auto"/>
            </w:tcBorders>
            <w:vAlign w:val="center"/>
          </w:tcPr>
          <w:p w14:paraId="1E045ECD" w14:textId="77777777" w:rsidR="009A4816" w:rsidRDefault="009A4816">
            <w:pPr>
              <w:snapToGrid w:val="0"/>
              <w:spacing w:line="240" w:lineRule="auto"/>
              <w:ind w:firstLineChars="200" w:firstLine="360"/>
              <w:jc w:val="center"/>
              <w:rPr>
                <w:rFonts w:ascii="宋体" w:hAnsi="宋体" w:cs="Calibri"/>
                <w:sz w:val="18"/>
                <w:szCs w:val="18"/>
                <w:u w:val="single"/>
              </w:rPr>
            </w:pPr>
          </w:p>
        </w:tc>
      </w:tr>
      <w:tr w:rsidR="009A4816" w14:paraId="499E98EB" w14:textId="77777777" w:rsidTr="0042555B">
        <w:tc>
          <w:tcPr>
            <w:tcW w:w="8522" w:type="dxa"/>
            <w:gridSpan w:val="2"/>
          </w:tcPr>
          <w:p w14:paraId="5BE8C3B4" w14:textId="77777777" w:rsidR="009A4816" w:rsidRDefault="009A4816">
            <w:pPr>
              <w:snapToGrid w:val="0"/>
              <w:spacing w:line="360" w:lineRule="auto"/>
              <w:ind w:firstLineChars="200" w:firstLine="360"/>
              <w:rPr>
                <w:rFonts w:ascii="宋体" w:hAnsi="宋体" w:cs="方正仿宋简体"/>
                <w:sz w:val="18"/>
                <w:szCs w:val="18"/>
              </w:rPr>
            </w:pPr>
          </w:p>
          <w:p w14:paraId="0BA8AC2E" w14:textId="77777777" w:rsidR="009A4816" w:rsidRDefault="00000000">
            <w:pPr>
              <w:snapToGrid w:val="0"/>
              <w:spacing w:line="360" w:lineRule="auto"/>
              <w:ind w:firstLineChars="200" w:firstLine="360"/>
              <w:jc w:val="left"/>
              <w:rPr>
                <w:rFonts w:ascii="宋体" w:hAnsi="宋体" w:cs="方正仿宋简体"/>
                <w:sz w:val="18"/>
                <w:szCs w:val="18"/>
              </w:rPr>
            </w:pPr>
            <w:r>
              <w:rPr>
                <w:rFonts w:ascii="宋体" w:hAnsi="宋体" w:cs="方正仿宋简体" w:hint="eastAsia"/>
                <w:sz w:val="18"/>
                <w:szCs w:val="18"/>
              </w:rPr>
              <w:t>应请求主体提出的预审请求，根据《专利法》、《专利法实施细则》、《专利审查指南》及预审机构的有关规定，请求主体于__</w:t>
            </w:r>
            <w:r>
              <w:rPr>
                <w:rFonts w:ascii="宋体" w:hAnsi="宋体" w:cs="仿宋_GB2312" w:hint="eastAsia"/>
                <w:sz w:val="18"/>
                <w:szCs w:val="18"/>
              </w:rPr>
              <w:t>年</w:t>
            </w:r>
            <w:r>
              <w:rPr>
                <w:rFonts w:ascii="宋体" w:hAnsi="宋体" w:cs="方正仿宋简体" w:hint="eastAsia"/>
                <w:sz w:val="18"/>
                <w:szCs w:val="18"/>
              </w:rPr>
              <w:t>__</w:t>
            </w:r>
            <w:r>
              <w:rPr>
                <w:rFonts w:ascii="宋体" w:hAnsi="宋体" w:cs="仿宋_GB2312" w:hint="eastAsia"/>
                <w:sz w:val="18"/>
                <w:szCs w:val="18"/>
              </w:rPr>
              <w:t>月</w:t>
            </w:r>
            <w:r>
              <w:rPr>
                <w:rFonts w:ascii="宋体" w:hAnsi="宋体" w:cs="方正仿宋简体" w:hint="eastAsia"/>
                <w:sz w:val="18"/>
                <w:szCs w:val="18"/>
              </w:rPr>
              <w:t>__</w:t>
            </w:r>
            <w:r>
              <w:rPr>
                <w:rFonts w:ascii="宋体" w:hAnsi="宋体" w:cs="仿宋_GB2312" w:hint="eastAsia"/>
                <w:sz w:val="18"/>
                <w:szCs w:val="18"/>
              </w:rPr>
              <w:t>日</w:t>
            </w:r>
            <w:r>
              <w:rPr>
                <w:rFonts w:ascii="宋体" w:hAnsi="宋体" w:cs="方正仿宋简体" w:hint="eastAsia"/>
                <w:sz w:val="18"/>
                <w:szCs w:val="18"/>
              </w:rPr>
              <w:t>提交的预审申请，经资格审查，存在以下问题，不符合预审申请条件，不予受理。</w:t>
            </w:r>
          </w:p>
          <w:p w14:paraId="60E227BE" w14:textId="77777777" w:rsidR="009A4816" w:rsidRDefault="009A4816">
            <w:pPr>
              <w:snapToGrid w:val="0"/>
              <w:spacing w:line="360" w:lineRule="auto"/>
              <w:ind w:firstLineChars="200" w:firstLine="360"/>
              <w:rPr>
                <w:rFonts w:ascii="宋体" w:hAnsi="宋体" w:cs="方正仿宋简体"/>
                <w:sz w:val="18"/>
                <w:szCs w:val="18"/>
              </w:rPr>
            </w:pPr>
          </w:p>
          <w:p w14:paraId="5F1B855B" w14:textId="77777777" w:rsidR="009A4816" w:rsidRDefault="00000000">
            <w:pPr>
              <w:snapToGrid w:val="0"/>
              <w:spacing w:line="240" w:lineRule="auto"/>
              <w:ind w:firstLineChars="196" w:firstLine="353"/>
              <w:rPr>
                <w:rFonts w:ascii="宋体" w:hAnsi="宋体" w:cs="Calibri"/>
                <w:sz w:val="18"/>
                <w:szCs w:val="18"/>
              </w:rPr>
            </w:pPr>
            <w:r>
              <w:rPr>
                <w:rFonts w:ascii="宋体" w:hAnsi="宋体" w:cs="Calibri" w:hint="eastAsia"/>
                <w:sz w:val="18"/>
                <w:szCs w:val="18"/>
              </w:rPr>
              <w:t>具体审查意见如下:</w:t>
            </w:r>
          </w:p>
          <w:p w14:paraId="3DD7CC06" w14:textId="77777777" w:rsidR="009A4816" w:rsidRDefault="00000000">
            <w:pPr>
              <w:snapToGrid w:val="0"/>
              <w:spacing w:line="500" w:lineRule="atLeast"/>
              <w:ind w:firstLineChars="200" w:firstLine="360"/>
              <w:rPr>
                <w:rFonts w:ascii="宋体" w:hAnsi="宋体" w:cs="仿宋_GB2312"/>
                <w:sz w:val="18"/>
                <w:szCs w:val="18"/>
              </w:rPr>
            </w:pPr>
            <w:r>
              <w:rPr>
                <w:rFonts w:ascii="宋体" w:hAnsi="宋体" w:cs="仿宋_GB2312" w:hint="eastAsia"/>
                <w:sz w:val="18"/>
                <w:szCs w:val="18"/>
              </w:rPr>
              <w:t>XXX</w:t>
            </w:r>
          </w:p>
          <w:p w14:paraId="1ABAE576" w14:textId="77777777" w:rsidR="009A4816" w:rsidRDefault="009A4816">
            <w:pPr>
              <w:snapToGrid w:val="0"/>
              <w:spacing w:line="240" w:lineRule="auto"/>
              <w:ind w:firstLineChars="196" w:firstLine="354"/>
              <w:rPr>
                <w:rFonts w:ascii="宋体" w:hAnsi="宋体"/>
                <w:b/>
                <w:bCs/>
                <w:sz w:val="18"/>
                <w:szCs w:val="18"/>
              </w:rPr>
            </w:pPr>
          </w:p>
          <w:p w14:paraId="0F01AD32" w14:textId="77777777" w:rsidR="009A4816" w:rsidRDefault="009A4816">
            <w:pPr>
              <w:snapToGrid w:val="0"/>
              <w:spacing w:line="240" w:lineRule="auto"/>
              <w:ind w:firstLineChars="196" w:firstLine="354"/>
              <w:rPr>
                <w:rFonts w:ascii="宋体" w:hAnsi="宋体"/>
                <w:b/>
                <w:bCs/>
                <w:sz w:val="18"/>
                <w:szCs w:val="18"/>
              </w:rPr>
            </w:pPr>
          </w:p>
          <w:p w14:paraId="4E5E1C06" w14:textId="77777777" w:rsidR="009A4816" w:rsidRDefault="009A4816">
            <w:pPr>
              <w:snapToGrid w:val="0"/>
              <w:spacing w:line="240" w:lineRule="auto"/>
              <w:ind w:firstLineChars="196" w:firstLine="354"/>
              <w:rPr>
                <w:rFonts w:ascii="宋体" w:hAnsi="宋体"/>
                <w:b/>
                <w:bCs/>
                <w:sz w:val="18"/>
                <w:szCs w:val="18"/>
              </w:rPr>
            </w:pPr>
          </w:p>
          <w:p w14:paraId="0B65E940" w14:textId="77777777" w:rsidR="009A4816" w:rsidRDefault="009A4816">
            <w:pPr>
              <w:snapToGrid w:val="0"/>
              <w:spacing w:line="240" w:lineRule="auto"/>
              <w:ind w:firstLineChars="196" w:firstLine="354"/>
              <w:rPr>
                <w:rFonts w:ascii="宋体" w:hAnsi="宋体"/>
                <w:b/>
                <w:bCs/>
                <w:sz w:val="18"/>
                <w:szCs w:val="18"/>
              </w:rPr>
            </w:pPr>
          </w:p>
          <w:p w14:paraId="5FB1F246" w14:textId="77777777" w:rsidR="009A4816" w:rsidRDefault="009A4816">
            <w:pPr>
              <w:snapToGrid w:val="0"/>
              <w:spacing w:line="240" w:lineRule="auto"/>
              <w:ind w:firstLineChars="196" w:firstLine="354"/>
              <w:rPr>
                <w:rFonts w:ascii="宋体" w:hAnsi="宋体"/>
                <w:b/>
                <w:bCs/>
                <w:sz w:val="18"/>
                <w:szCs w:val="18"/>
              </w:rPr>
            </w:pPr>
          </w:p>
          <w:p w14:paraId="48A83FD8" w14:textId="77777777" w:rsidR="009A4816" w:rsidRDefault="009A4816">
            <w:pPr>
              <w:snapToGrid w:val="0"/>
              <w:spacing w:line="240" w:lineRule="auto"/>
              <w:ind w:firstLineChars="196" w:firstLine="354"/>
              <w:rPr>
                <w:rFonts w:ascii="宋体" w:hAnsi="宋体"/>
                <w:b/>
                <w:bCs/>
                <w:sz w:val="18"/>
                <w:szCs w:val="18"/>
              </w:rPr>
            </w:pPr>
          </w:p>
          <w:p w14:paraId="79A62831" w14:textId="77777777" w:rsidR="009A4816" w:rsidRDefault="009A4816">
            <w:pPr>
              <w:snapToGrid w:val="0"/>
              <w:spacing w:line="240" w:lineRule="auto"/>
              <w:ind w:firstLineChars="196" w:firstLine="354"/>
              <w:rPr>
                <w:rFonts w:ascii="宋体" w:hAnsi="宋体"/>
                <w:b/>
                <w:bCs/>
                <w:sz w:val="18"/>
                <w:szCs w:val="18"/>
              </w:rPr>
            </w:pPr>
          </w:p>
          <w:p w14:paraId="7660E120" w14:textId="77777777" w:rsidR="009A4816" w:rsidRDefault="009A4816">
            <w:pPr>
              <w:snapToGrid w:val="0"/>
              <w:spacing w:line="240" w:lineRule="auto"/>
              <w:ind w:firstLineChars="196" w:firstLine="354"/>
              <w:rPr>
                <w:rFonts w:ascii="宋体" w:hAnsi="宋体"/>
                <w:b/>
                <w:bCs/>
                <w:sz w:val="18"/>
                <w:szCs w:val="18"/>
              </w:rPr>
            </w:pPr>
          </w:p>
          <w:p w14:paraId="7DA9763E"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特此通知。</w:t>
            </w:r>
          </w:p>
          <w:p w14:paraId="692A1ED5"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 xml:space="preserve">预审员： </w:t>
            </w:r>
          </w:p>
          <w:p w14:paraId="0FEDCA64"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电  话：</w:t>
            </w:r>
          </w:p>
          <w:p w14:paraId="307A1F38" w14:textId="77777777" w:rsidR="009A4816" w:rsidRDefault="009A4816">
            <w:pPr>
              <w:snapToGrid w:val="0"/>
              <w:spacing w:line="360" w:lineRule="auto"/>
              <w:ind w:firstLineChars="200" w:firstLine="360"/>
              <w:rPr>
                <w:rFonts w:ascii="宋体" w:hAnsi="宋体" w:cs="方正仿宋简体"/>
                <w:sz w:val="18"/>
                <w:szCs w:val="18"/>
              </w:rPr>
            </w:pPr>
          </w:p>
          <w:p w14:paraId="580C665B" w14:textId="77777777" w:rsidR="009A4816" w:rsidRDefault="00000000">
            <w:pPr>
              <w:snapToGrid w:val="0"/>
              <w:spacing w:line="360" w:lineRule="auto"/>
              <w:ind w:firstLineChars="200" w:firstLine="360"/>
              <w:jc w:val="right"/>
              <w:rPr>
                <w:rFonts w:ascii="宋体" w:hAnsi="宋体" w:cs="方正仿宋简体"/>
                <w:sz w:val="18"/>
                <w:szCs w:val="18"/>
              </w:rPr>
            </w:pPr>
            <w:r>
              <w:rPr>
                <w:rFonts w:ascii="宋体" w:hAnsi="宋体" w:cs="方正仿宋简体" w:hint="eastAsia"/>
                <w:sz w:val="18"/>
                <w:szCs w:val="18"/>
              </w:rPr>
              <w:t xml:space="preserve">                                    XX预审机构 </w:t>
            </w:r>
          </w:p>
          <w:p w14:paraId="6EBFA80B" w14:textId="77777777" w:rsidR="009A4816" w:rsidRDefault="00000000">
            <w:pPr>
              <w:snapToGrid w:val="0"/>
              <w:spacing w:line="360" w:lineRule="auto"/>
              <w:ind w:firstLineChars="200" w:firstLine="360"/>
              <w:jc w:val="right"/>
              <w:rPr>
                <w:rFonts w:ascii="宋体" w:hAnsi="宋体"/>
                <w:sz w:val="18"/>
                <w:szCs w:val="18"/>
              </w:rPr>
            </w:pPr>
            <w:r>
              <w:rPr>
                <w:rFonts w:ascii="宋体" w:hAnsi="宋体" w:cs="方正仿宋简体" w:hint="eastAsia"/>
                <w:sz w:val="18"/>
                <w:szCs w:val="18"/>
              </w:rPr>
              <w:t xml:space="preserve">                                         年  月  日</w:t>
            </w:r>
          </w:p>
        </w:tc>
      </w:tr>
      <w:bookmarkEnd w:id="299"/>
    </w:tbl>
    <w:p w14:paraId="645D5100" w14:textId="77777777" w:rsidR="009A4816" w:rsidRDefault="009A4816">
      <w:pPr>
        <w:pStyle w:val="afffff6"/>
        <w:ind w:firstLineChars="94" w:firstLine="197"/>
        <w:rPr>
          <w:rFonts w:ascii="黑体" w:eastAsia="黑体" w:hAnsi="黑体"/>
        </w:rPr>
      </w:pPr>
    </w:p>
    <w:p w14:paraId="6AF960D6" w14:textId="77777777" w:rsidR="009A4816" w:rsidRDefault="00000000">
      <w:pPr>
        <w:widowControl/>
        <w:adjustRightInd/>
        <w:spacing w:line="240" w:lineRule="auto"/>
        <w:jc w:val="left"/>
        <w:rPr>
          <w:rFonts w:ascii="宋体" w:hAnsi="Times New Roman"/>
          <w:b/>
          <w:bCs/>
          <w:kern w:val="0"/>
          <w:szCs w:val="20"/>
        </w:rPr>
      </w:pPr>
      <w:r>
        <w:rPr>
          <w:b/>
          <w:bCs/>
        </w:rPr>
        <w:br w:type="page"/>
      </w:r>
    </w:p>
    <w:tbl>
      <w:tblPr>
        <w:tblpPr w:leftFromText="180" w:rightFromText="180" w:horzAnchor="margin" w:tblpXSpec="center" w:tblpY="435"/>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982"/>
        <w:gridCol w:w="5540"/>
      </w:tblGrid>
      <w:tr w:rsidR="009A4816" w14:paraId="1C0C2C1C" w14:textId="77777777" w:rsidTr="0021105B">
        <w:trPr>
          <w:trHeight w:val="421"/>
        </w:trPr>
        <w:tc>
          <w:tcPr>
            <w:tcW w:w="2982" w:type="dxa"/>
            <w:tcBorders>
              <w:top w:val="single" w:sz="8" w:space="0" w:color="auto"/>
              <w:bottom w:val="single" w:sz="4" w:space="0" w:color="auto"/>
              <w:right w:val="single" w:sz="8" w:space="0" w:color="auto"/>
            </w:tcBorders>
            <w:vAlign w:val="center"/>
          </w:tcPr>
          <w:p w14:paraId="7C04EAE6" w14:textId="77777777" w:rsidR="009A4816" w:rsidRDefault="00000000">
            <w:pPr>
              <w:snapToGrid w:val="0"/>
              <w:jc w:val="left"/>
              <w:rPr>
                <w:rFonts w:ascii="宋体" w:hAnsi="宋体"/>
                <w:sz w:val="18"/>
                <w:szCs w:val="18"/>
              </w:rPr>
            </w:pPr>
            <w:r>
              <w:rPr>
                <w:rFonts w:ascii="宋体" w:hAnsi="宋体" w:hint="eastAsia"/>
                <w:sz w:val="18"/>
                <w:szCs w:val="18"/>
              </w:rPr>
              <w:lastRenderedPageBreak/>
              <w:t>预审案件号</w:t>
            </w:r>
          </w:p>
        </w:tc>
        <w:tc>
          <w:tcPr>
            <w:tcW w:w="5540" w:type="dxa"/>
            <w:tcBorders>
              <w:top w:val="single" w:sz="8" w:space="0" w:color="auto"/>
              <w:left w:val="single" w:sz="8" w:space="0" w:color="auto"/>
              <w:bottom w:val="single" w:sz="4" w:space="0" w:color="auto"/>
            </w:tcBorders>
            <w:vAlign w:val="center"/>
          </w:tcPr>
          <w:p w14:paraId="63B46ED1" w14:textId="77777777" w:rsidR="009A4816" w:rsidRDefault="009A4816">
            <w:pPr>
              <w:snapToGrid w:val="0"/>
              <w:ind w:firstLineChars="200" w:firstLine="360"/>
              <w:jc w:val="center"/>
              <w:rPr>
                <w:rFonts w:ascii="宋体" w:hAnsi="宋体"/>
                <w:sz w:val="18"/>
                <w:szCs w:val="18"/>
                <w:u w:val="single"/>
              </w:rPr>
            </w:pPr>
          </w:p>
        </w:tc>
      </w:tr>
      <w:tr w:rsidR="009A4816" w14:paraId="287A4069"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1A04DC08" w14:textId="77777777" w:rsidR="009A4816" w:rsidRDefault="00000000">
            <w:pPr>
              <w:snapToGrid w:val="0"/>
              <w:jc w:val="left"/>
              <w:rPr>
                <w:rFonts w:ascii="宋体" w:hAnsi="宋体"/>
                <w:sz w:val="18"/>
                <w:szCs w:val="18"/>
              </w:rPr>
            </w:pPr>
            <w:r>
              <w:rPr>
                <w:rFonts w:ascii="宋体" w:hAnsi="宋体" w:hint="eastAsia"/>
                <w:sz w:val="18"/>
                <w:szCs w:val="18"/>
              </w:rPr>
              <w:t>预审请求号</w:t>
            </w:r>
          </w:p>
        </w:tc>
        <w:tc>
          <w:tcPr>
            <w:tcW w:w="5540" w:type="dxa"/>
            <w:tcBorders>
              <w:top w:val="single" w:sz="4" w:space="0" w:color="auto"/>
              <w:left w:val="single" w:sz="8" w:space="0" w:color="auto"/>
              <w:bottom w:val="single" w:sz="4" w:space="0" w:color="auto"/>
            </w:tcBorders>
            <w:vAlign w:val="center"/>
          </w:tcPr>
          <w:p w14:paraId="4779D8AD" w14:textId="77777777" w:rsidR="009A4816" w:rsidRDefault="009A4816">
            <w:pPr>
              <w:snapToGrid w:val="0"/>
              <w:ind w:firstLineChars="200" w:firstLine="360"/>
              <w:jc w:val="center"/>
              <w:rPr>
                <w:rFonts w:ascii="宋体" w:hAnsi="宋体"/>
                <w:sz w:val="18"/>
                <w:szCs w:val="18"/>
                <w:u w:val="single"/>
              </w:rPr>
            </w:pPr>
          </w:p>
        </w:tc>
      </w:tr>
      <w:tr w:rsidR="009A4816" w14:paraId="587529B3"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7505D4A2" w14:textId="77777777" w:rsidR="009A4816" w:rsidRDefault="00000000">
            <w:pPr>
              <w:snapToGrid w:val="0"/>
              <w:jc w:val="left"/>
              <w:rPr>
                <w:rFonts w:ascii="宋体" w:hAnsi="宋体"/>
                <w:sz w:val="18"/>
                <w:szCs w:val="18"/>
              </w:rPr>
            </w:pPr>
            <w:r>
              <w:rPr>
                <w:rFonts w:ascii="宋体" w:hAnsi="宋体" w:hint="eastAsia"/>
                <w:sz w:val="18"/>
                <w:szCs w:val="18"/>
              </w:rPr>
              <w:t>请求主体</w:t>
            </w:r>
          </w:p>
        </w:tc>
        <w:tc>
          <w:tcPr>
            <w:tcW w:w="5540" w:type="dxa"/>
            <w:tcBorders>
              <w:top w:val="single" w:sz="4" w:space="0" w:color="auto"/>
              <w:left w:val="single" w:sz="8" w:space="0" w:color="auto"/>
              <w:bottom w:val="single" w:sz="4" w:space="0" w:color="auto"/>
            </w:tcBorders>
            <w:vAlign w:val="center"/>
          </w:tcPr>
          <w:p w14:paraId="7BBB388B" w14:textId="77777777" w:rsidR="009A4816" w:rsidRDefault="009A4816">
            <w:pPr>
              <w:snapToGrid w:val="0"/>
              <w:ind w:firstLineChars="200" w:firstLine="360"/>
              <w:jc w:val="center"/>
              <w:rPr>
                <w:rFonts w:ascii="宋体" w:hAnsi="宋体"/>
                <w:sz w:val="18"/>
                <w:szCs w:val="18"/>
                <w:u w:val="single"/>
              </w:rPr>
            </w:pPr>
          </w:p>
        </w:tc>
      </w:tr>
      <w:tr w:rsidR="009A4816" w14:paraId="4145D4E0" w14:textId="77777777" w:rsidTr="0021105B">
        <w:trPr>
          <w:trHeight w:val="421"/>
        </w:trPr>
        <w:tc>
          <w:tcPr>
            <w:tcW w:w="2982" w:type="dxa"/>
            <w:tcBorders>
              <w:top w:val="single" w:sz="4" w:space="0" w:color="auto"/>
              <w:bottom w:val="single" w:sz="4" w:space="0" w:color="auto"/>
              <w:right w:val="single" w:sz="8" w:space="0" w:color="auto"/>
            </w:tcBorders>
            <w:vAlign w:val="center"/>
          </w:tcPr>
          <w:p w14:paraId="21CDA5F3" w14:textId="77777777" w:rsidR="009A4816" w:rsidRDefault="00000000">
            <w:pPr>
              <w:snapToGrid w:val="0"/>
              <w:jc w:val="left"/>
              <w:rPr>
                <w:rFonts w:ascii="宋体" w:hAnsi="宋体"/>
                <w:sz w:val="18"/>
                <w:szCs w:val="18"/>
              </w:rPr>
            </w:pPr>
            <w:r>
              <w:rPr>
                <w:rFonts w:ascii="宋体" w:hAnsi="宋体" w:hint="eastAsia"/>
                <w:sz w:val="18"/>
                <w:szCs w:val="18"/>
              </w:rPr>
              <w:t>复审请求的名称</w:t>
            </w:r>
          </w:p>
        </w:tc>
        <w:tc>
          <w:tcPr>
            <w:tcW w:w="5540" w:type="dxa"/>
            <w:tcBorders>
              <w:top w:val="single" w:sz="4" w:space="0" w:color="auto"/>
              <w:left w:val="single" w:sz="8" w:space="0" w:color="auto"/>
              <w:bottom w:val="single" w:sz="4" w:space="0" w:color="auto"/>
            </w:tcBorders>
            <w:vAlign w:val="center"/>
          </w:tcPr>
          <w:p w14:paraId="696420A9" w14:textId="77777777" w:rsidR="009A4816" w:rsidRDefault="009A4816">
            <w:pPr>
              <w:snapToGrid w:val="0"/>
              <w:ind w:firstLineChars="200" w:firstLine="360"/>
              <w:jc w:val="center"/>
              <w:rPr>
                <w:rFonts w:ascii="宋体" w:hAnsi="宋体"/>
                <w:sz w:val="18"/>
                <w:szCs w:val="18"/>
              </w:rPr>
            </w:pPr>
          </w:p>
        </w:tc>
      </w:tr>
      <w:tr w:rsidR="009A4816" w14:paraId="6DBD1274" w14:textId="77777777" w:rsidTr="0021105B">
        <w:trPr>
          <w:trHeight w:val="421"/>
        </w:trPr>
        <w:tc>
          <w:tcPr>
            <w:tcW w:w="2982" w:type="dxa"/>
            <w:tcBorders>
              <w:top w:val="single" w:sz="4" w:space="0" w:color="auto"/>
              <w:bottom w:val="single" w:sz="8" w:space="0" w:color="auto"/>
              <w:right w:val="single" w:sz="8" w:space="0" w:color="auto"/>
            </w:tcBorders>
            <w:vAlign w:val="center"/>
          </w:tcPr>
          <w:p w14:paraId="2F047B47" w14:textId="77777777" w:rsidR="009A4816" w:rsidRDefault="00000000">
            <w:pPr>
              <w:snapToGrid w:val="0"/>
              <w:jc w:val="left"/>
              <w:rPr>
                <w:rFonts w:ascii="宋体" w:hAnsi="宋体"/>
                <w:sz w:val="18"/>
                <w:szCs w:val="18"/>
              </w:rPr>
            </w:pPr>
            <w:r>
              <w:rPr>
                <w:rFonts w:ascii="宋体" w:hAnsi="宋体" w:hint="eastAsia"/>
                <w:sz w:val="18"/>
                <w:szCs w:val="18"/>
              </w:rPr>
              <w:t>发文日</w:t>
            </w:r>
          </w:p>
        </w:tc>
        <w:tc>
          <w:tcPr>
            <w:tcW w:w="5540" w:type="dxa"/>
            <w:tcBorders>
              <w:top w:val="single" w:sz="4" w:space="0" w:color="auto"/>
              <w:left w:val="single" w:sz="8" w:space="0" w:color="auto"/>
              <w:bottom w:val="single" w:sz="8" w:space="0" w:color="auto"/>
            </w:tcBorders>
            <w:vAlign w:val="center"/>
          </w:tcPr>
          <w:p w14:paraId="59FA2DD4" w14:textId="77777777" w:rsidR="009A4816" w:rsidRDefault="009A4816">
            <w:pPr>
              <w:snapToGrid w:val="0"/>
              <w:ind w:firstLineChars="200" w:firstLine="360"/>
              <w:jc w:val="center"/>
              <w:rPr>
                <w:rFonts w:ascii="宋体" w:hAnsi="宋体"/>
                <w:sz w:val="18"/>
                <w:szCs w:val="18"/>
                <w:u w:val="single"/>
              </w:rPr>
            </w:pPr>
          </w:p>
        </w:tc>
      </w:tr>
      <w:tr w:rsidR="009A4816" w14:paraId="7796228B" w14:textId="77777777" w:rsidTr="0042555B">
        <w:tc>
          <w:tcPr>
            <w:tcW w:w="8522" w:type="dxa"/>
            <w:gridSpan w:val="2"/>
          </w:tcPr>
          <w:p w14:paraId="0979D053" w14:textId="77777777" w:rsidR="009A4816" w:rsidRDefault="00000000">
            <w:pPr>
              <w:snapToGrid w:val="0"/>
              <w:spacing w:line="360" w:lineRule="auto"/>
              <w:rPr>
                <w:rFonts w:ascii="宋体" w:hAnsi="宋体" w:cs="方正仿宋简体"/>
                <w:sz w:val="18"/>
                <w:szCs w:val="18"/>
              </w:rPr>
            </w:pPr>
            <w:r>
              <w:rPr>
                <w:rFonts w:ascii="宋体" w:hAnsi="宋体" w:cs="方正仿宋简体" w:hint="eastAsia"/>
                <w:sz w:val="18"/>
                <w:szCs w:val="18"/>
              </w:rPr>
              <w:t>预审的结论性意见：</w:t>
            </w:r>
          </w:p>
          <w:p w14:paraId="2139AE16" w14:textId="77777777" w:rsidR="009A4816" w:rsidRDefault="00000000">
            <w:pPr>
              <w:snapToGrid w:val="0"/>
              <w:spacing w:line="360" w:lineRule="auto"/>
              <w:ind w:firstLineChars="200" w:firstLine="360"/>
              <w:rPr>
                <w:rFonts w:ascii="宋体" w:hAnsi="宋体"/>
                <w:sz w:val="18"/>
                <w:szCs w:val="18"/>
              </w:rPr>
            </w:pPr>
            <w:r>
              <w:rPr>
                <w:rFonts w:ascii="宋体" w:hAnsi="宋体" w:cs="方正仿宋简体" w:hint="eastAsia"/>
                <w:sz w:val="18"/>
                <w:szCs w:val="18"/>
              </w:rPr>
              <w:t>□</w:t>
            </w:r>
            <w:r>
              <w:rPr>
                <w:rFonts w:ascii="宋体" w:hAnsi="宋体" w:hint="eastAsia"/>
                <w:sz w:val="18"/>
                <w:szCs w:val="18"/>
              </w:rPr>
              <w:t>复审请求不是针对国务院专利行政部门作出的驳回决定。</w:t>
            </w:r>
          </w:p>
          <w:p w14:paraId="3CD842BB" w14:textId="77777777" w:rsidR="009A4816" w:rsidRDefault="00000000">
            <w:pPr>
              <w:snapToGrid w:val="0"/>
              <w:spacing w:line="360" w:lineRule="auto"/>
              <w:ind w:firstLineChars="200" w:firstLine="360"/>
              <w:rPr>
                <w:rFonts w:ascii="宋体" w:hAnsi="宋体"/>
                <w:sz w:val="18"/>
                <w:szCs w:val="18"/>
              </w:rPr>
            </w:pPr>
            <w:r>
              <w:rPr>
                <w:rFonts w:ascii="宋体" w:hAnsi="宋体" w:cs="方正仿宋简体" w:hint="eastAsia"/>
                <w:sz w:val="18"/>
                <w:szCs w:val="18"/>
              </w:rPr>
              <w:t>□</w:t>
            </w:r>
            <w:r>
              <w:rPr>
                <w:rFonts w:ascii="宋体" w:hAnsi="宋体" w:hint="eastAsia"/>
                <w:sz w:val="18"/>
                <w:szCs w:val="18"/>
              </w:rPr>
              <w:t xml:space="preserve">复审请求人不是被驳回申请的申请人。 </w:t>
            </w:r>
          </w:p>
          <w:p w14:paraId="4F84D760" w14:textId="77777777" w:rsidR="009A4816" w:rsidRDefault="00000000">
            <w:pPr>
              <w:snapToGrid w:val="0"/>
              <w:spacing w:line="360" w:lineRule="auto"/>
              <w:ind w:firstLineChars="200" w:firstLine="360"/>
              <w:rPr>
                <w:rFonts w:ascii="宋体" w:hAnsi="宋体"/>
                <w:sz w:val="18"/>
                <w:szCs w:val="18"/>
              </w:rPr>
            </w:pPr>
            <w:r>
              <w:rPr>
                <w:rFonts w:ascii="宋体" w:hAnsi="宋体" w:cs="方正仿宋简体" w:hint="eastAsia"/>
                <w:sz w:val="18"/>
                <w:szCs w:val="18"/>
              </w:rPr>
              <w:t>□</w:t>
            </w:r>
            <w:r>
              <w:rPr>
                <w:rFonts w:ascii="宋体" w:hAnsi="宋体" w:hint="eastAsia"/>
                <w:sz w:val="18"/>
                <w:szCs w:val="18"/>
              </w:rPr>
              <w:t>被驳回申请的申请人属于共同申请人，复审请求人不是全部申请人。</w:t>
            </w:r>
          </w:p>
          <w:p w14:paraId="364756BE" w14:textId="77777777" w:rsidR="009A4816" w:rsidRDefault="00000000">
            <w:pPr>
              <w:snapToGrid w:val="0"/>
              <w:spacing w:line="360" w:lineRule="auto"/>
              <w:ind w:firstLineChars="200" w:firstLine="360"/>
              <w:rPr>
                <w:rFonts w:ascii="宋体" w:hAnsi="宋体"/>
                <w:sz w:val="18"/>
                <w:szCs w:val="18"/>
              </w:rPr>
            </w:pPr>
            <w:r>
              <w:rPr>
                <w:rFonts w:ascii="宋体" w:hAnsi="宋体" w:cs="方正仿宋简体" w:hint="eastAsia"/>
                <w:sz w:val="18"/>
                <w:szCs w:val="18"/>
              </w:rPr>
              <w:t>□</w:t>
            </w:r>
            <w:r>
              <w:rPr>
                <w:rFonts w:ascii="宋体" w:hAnsi="宋体" w:hint="eastAsia"/>
                <w:sz w:val="18"/>
                <w:szCs w:val="18"/>
              </w:rPr>
              <w:t>请求书中申请号及发明创造名称填写不正确。</w:t>
            </w:r>
          </w:p>
          <w:p w14:paraId="69D77AD5" w14:textId="77777777" w:rsidR="009A4816" w:rsidRDefault="00000000">
            <w:pPr>
              <w:snapToGrid w:val="0"/>
              <w:spacing w:line="360" w:lineRule="auto"/>
              <w:ind w:firstLineChars="200" w:firstLine="360"/>
              <w:rPr>
                <w:rFonts w:ascii="宋体" w:hAnsi="宋体"/>
                <w:sz w:val="18"/>
                <w:szCs w:val="18"/>
              </w:rPr>
            </w:pPr>
            <w:r>
              <w:rPr>
                <w:rFonts w:ascii="宋体" w:hAnsi="宋体" w:cs="方正仿宋简体" w:hint="eastAsia"/>
                <w:sz w:val="18"/>
                <w:szCs w:val="18"/>
              </w:rPr>
              <w:t>□</w:t>
            </w:r>
            <w:r>
              <w:rPr>
                <w:rFonts w:ascii="宋体" w:hAnsi="宋体" w:hint="eastAsia"/>
                <w:sz w:val="18"/>
                <w:szCs w:val="18"/>
              </w:rPr>
              <w:t>请求书中申请人名称与社会统一信用代码对应不正确。</w:t>
            </w:r>
          </w:p>
          <w:p w14:paraId="0A9025FB" w14:textId="77777777" w:rsidR="009A4816" w:rsidRDefault="00000000">
            <w:pPr>
              <w:snapToGrid w:val="0"/>
              <w:spacing w:line="360" w:lineRule="auto"/>
              <w:ind w:firstLineChars="200" w:firstLine="360"/>
              <w:rPr>
                <w:rFonts w:ascii="宋体" w:hAnsi="宋体"/>
                <w:sz w:val="18"/>
                <w:szCs w:val="18"/>
              </w:rPr>
            </w:pPr>
            <w:r>
              <w:rPr>
                <w:rFonts w:ascii="宋体" w:hAnsi="宋体" w:cs="方正仿宋简体" w:hint="eastAsia"/>
                <w:sz w:val="18"/>
                <w:szCs w:val="18"/>
              </w:rPr>
              <w:t>□</w:t>
            </w:r>
            <w:r>
              <w:rPr>
                <w:rFonts w:ascii="宋体" w:hAnsi="宋体" w:hint="eastAsia"/>
                <w:sz w:val="18"/>
                <w:szCs w:val="18"/>
              </w:rPr>
              <w:t>申请人的国籍、具体地址、电话等未正确表示。</w:t>
            </w:r>
          </w:p>
          <w:p w14:paraId="570DD78A" w14:textId="77777777" w:rsidR="009A4816" w:rsidRDefault="00000000">
            <w:pPr>
              <w:snapToGrid w:val="0"/>
              <w:spacing w:line="360" w:lineRule="auto"/>
              <w:ind w:firstLineChars="200" w:firstLine="360"/>
              <w:rPr>
                <w:rFonts w:ascii="宋体" w:hAnsi="宋体"/>
                <w:sz w:val="18"/>
                <w:szCs w:val="18"/>
              </w:rPr>
            </w:pPr>
            <w:r>
              <w:rPr>
                <w:rFonts w:ascii="宋体" w:hAnsi="宋体" w:cs="方正仿宋简体" w:hint="eastAsia"/>
                <w:sz w:val="18"/>
                <w:szCs w:val="18"/>
              </w:rPr>
              <w:t>□</w:t>
            </w:r>
            <w:r>
              <w:rPr>
                <w:rFonts w:ascii="宋体" w:hAnsi="宋体" w:hint="eastAsia"/>
                <w:sz w:val="18"/>
                <w:szCs w:val="18"/>
              </w:rPr>
              <w:t>未提交复审程序授权委托书。</w:t>
            </w:r>
          </w:p>
          <w:p w14:paraId="49129C4E" w14:textId="77777777" w:rsidR="009A4816" w:rsidRDefault="00000000">
            <w:pPr>
              <w:snapToGrid w:val="0"/>
              <w:spacing w:line="360" w:lineRule="auto"/>
              <w:ind w:firstLineChars="200" w:firstLine="360"/>
              <w:rPr>
                <w:rFonts w:ascii="宋体" w:hAnsi="宋体"/>
                <w:sz w:val="18"/>
                <w:szCs w:val="18"/>
              </w:rPr>
            </w:pPr>
            <w:r>
              <w:rPr>
                <w:rFonts w:ascii="宋体" w:hAnsi="宋体" w:cs="方正仿宋简体" w:hint="eastAsia"/>
                <w:sz w:val="18"/>
                <w:szCs w:val="18"/>
              </w:rPr>
              <w:t>□</w:t>
            </w:r>
            <w:r>
              <w:rPr>
                <w:rFonts w:ascii="宋体" w:hAnsi="宋体" w:hint="eastAsia"/>
                <w:sz w:val="18"/>
                <w:szCs w:val="18"/>
              </w:rPr>
              <w:t>复审请求人或专利代理机构签字或盖章不正确。</w:t>
            </w:r>
          </w:p>
          <w:p w14:paraId="6A0327A3"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w:t>
            </w:r>
            <w:r>
              <w:rPr>
                <w:rFonts w:ascii="宋体" w:hAnsi="宋体" w:hint="eastAsia"/>
                <w:sz w:val="18"/>
                <w:szCs w:val="18"/>
              </w:rPr>
              <w:t>对申请文件的修改不符合</w:t>
            </w:r>
            <w:r>
              <w:rPr>
                <w:rFonts w:ascii="宋体" w:hAnsi="宋体" w:cs="方正仿宋简体" w:hint="eastAsia"/>
                <w:sz w:val="18"/>
                <w:szCs w:val="18"/>
              </w:rPr>
              <w:t>专利法第33条的规定。</w:t>
            </w:r>
          </w:p>
          <w:p w14:paraId="1614871D"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□对申请文件的修改不符合专利法实施细则第61条第1款的规定。</w:t>
            </w:r>
          </w:p>
          <w:p w14:paraId="2C90106B"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□复审请求的理由明显不充分。</w:t>
            </w:r>
          </w:p>
          <w:p w14:paraId="2DD2AB25"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□_______</w:t>
            </w:r>
          </w:p>
          <w:p w14:paraId="05FC6EDB"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 xml:space="preserve"> </w:t>
            </w:r>
          </w:p>
          <w:p w14:paraId="403574D1" w14:textId="77777777" w:rsidR="009A4816" w:rsidRDefault="00000000">
            <w:pPr>
              <w:snapToGrid w:val="0"/>
              <w:spacing w:line="240" w:lineRule="auto"/>
              <w:ind w:firstLineChars="196" w:firstLine="353"/>
              <w:rPr>
                <w:rFonts w:ascii="宋体" w:hAnsi="宋体" w:cs="Calibri"/>
                <w:sz w:val="18"/>
                <w:szCs w:val="18"/>
              </w:rPr>
            </w:pPr>
            <w:r>
              <w:rPr>
                <w:rFonts w:ascii="宋体" w:hAnsi="宋体" w:cs="Calibri" w:hint="eastAsia"/>
                <w:sz w:val="18"/>
                <w:szCs w:val="18"/>
              </w:rPr>
              <w:t>具体审查意见如下:</w:t>
            </w:r>
          </w:p>
          <w:p w14:paraId="5DCF44AD" w14:textId="77777777" w:rsidR="009A4816" w:rsidRDefault="00000000">
            <w:pPr>
              <w:snapToGrid w:val="0"/>
              <w:spacing w:line="500" w:lineRule="atLeast"/>
              <w:ind w:firstLineChars="200" w:firstLine="360"/>
              <w:rPr>
                <w:rFonts w:ascii="宋体" w:hAnsi="宋体" w:cs="仿宋_GB2312"/>
                <w:sz w:val="18"/>
                <w:szCs w:val="18"/>
              </w:rPr>
            </w:pPr>
            <w:r>
              <w:rPr>
                <w:rFonts w:ascii="宋体" w:hAnsi="宋体" w:cs="仿宋_GB2312" w:hint="eastAsia"/>
                <w:sz w:val="18"/>
                <w:szCs w:val="18"/>
              </w:rPr>
              <w:t>XXX</w:t>
            </w:r>
          </w:p>
          <w:p w14:paraId="738A7703" w14:textId="77777777" w:rsidR="009A4816" w:rsidRDefault="009A4816">
            <w:pPr>
              <w:snapToGrid w:val="0"/>
              <w:spacing w:line="240" w:lineRule="auto"/>
              <w:ind w:firstLineChars="196" w:firstLine="354"/>
              <w:rPr>
                <w:rFonts w:ascii="宋体" w:hAnsi="宋体"/>
                <w:b/>
                <w:bCs/>
                <w:sz w:val="18"/>
                <w:szCs w:val="18"/>
              </w:rPr>
            </w:pPr>
          </w:p>
          <w:p w14:paraId="2204A9F3" w14:textId="77777777" w:rsidR="009A4816" w:rsidRDefault="009A4816">
            <w:pPr>
              <w:snapToGrid w:val="0"/>
              <w:spacing w:line="360" w:lineRule="auto"/>
              <w:ind w:firstLineChars="200" w:firstLine="360"/>
              <w:rPr>
                <w:rFonts w:ascii="宋体" w:hAnsi="宋体" w:cs="方正仿宋简体"/>
                <w:sz w:val="18"/>
                <w:szCs w:val="18"/>
              </w:rPr>
            </w:pPr>
          </w:p>
          <w:p w14:paraId="27F88C7F" w14:textId="77777777" w:rsidR="009A4816" w:rsidRDefault="009A4816">
            <w:pPr>
              <w:snapToGrid w:val="0"/>
              <w:spacing w:line="360" w:lineRule="auto"/>
              <w:ind w:firstLineChars="200" w:firstLine="360"/>
              <w:rPr>
                <w:rFonts w:ascii="宋体" w:hAnsi="宋体" w:cs="方正仿宋简体"/>
                <w:sz w:val="18"/>
                <w:szCs w:val="18"/>
              </w:rPr>
            </w:pPr>
          </w:p>
          <w:p w14:paraId="0532A6FA" w14:textId="77777777" w:rsidR="009A4816" w:rsidRDefault="009A4816">
            <w:pPr>
              <w:snapToGrid w:val="0"/>
              <w:spacing w:line="360" w:lineRule="auto"/>
              <w:ind w:firstLineChars="200" w:firstLine="360"/>
              <w:rPr>
                <w:rFonts w:ascii="宋体" w:hAnsi="宋体" w:cs="方正仿宋简体"/>
                <w:sz w:val="18"/>
                <w:szCs w:val="18"/>
              </w:rPr>
            </w:pPr>
          </w:p>
          <w:p w14:paraId="033C7933"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特此通知。</w:t>
            </w:r>
          </w:p>
          <w:p w14:paraId="42024BBB"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 xml:space="preserve">预审员： </w:t>
            </w:r>
          </w:p>
          <w:p w14:paraId="6D20133C" w14:textId="77777777" w:rsidR="009A4816" w:rsidRDefault="00000000">
            <w:pPr>
              <w:snapToGrid w:val="0"/>
              <w:spacing w:line="360" w:lineRule="auto"/>
              <w:ind w:firstLineChars="200" w:firstLine="360"/>
              <w:rPr>
                <w:rFonts w:ascii="宋体" w:hAnsi="宋体" w:cs="方正仿宋简体"/>
                <w:sz w:val="18"/>
                <w:szCs w:val="18"/>
              </w:rPr>
            </w:pPr>
            <w:r>
              <w:rPr>
                <w:rFonts w:ascii="宋体" w:hAnsi="宋体" w:cs="方正仿宋简体" w:hint="eastAsia"/>
                <w:sz w:val="18"/>
                <w:szCs w:val="18"/>
              </w:rPr>
              <w:t>电  话：</w:t>
            </w:r>
          </w:p>
          <w:p w14:paraId="028ECE86" w14:textId="77777777" w:rsidR="009A4816" w:rsidRDefault="00000000">
            <w:pPr>
              <w:snapToGrid w:val="0"/>
              <w:spacing w:line="360" w:lineRule="auto"/>
              <w:ind w:firstLineChars="200" w:firstLine="360"/>
              <w:jc w:val="right"/>
              <w:rPr>
                <w:rFonts w:ascii="宋体" w:hAnsi="宋体" w:cs="方正仿宋简体"/>
                <w:sz w:val="18"/>
                <w:szCs w:val="18"/>
              </w:rPr>
            </w:pPr>
            <w:r>
              <w:rPr>
                <w:rFonts w:ascii="宋体" w:hAnsi="宋体" w:cs="方正仿宋简体" w:hint="eastAsia"/>
                <w:sz w:val="18"/>
                <w:szCs w:val="18"/>
              </w:rPr>
              <w:t xml:space="preserve">                                    XX预审机构 </w:t>
            </w:r>
          </w:p>
          <w:p w14:paraId="3B95A98C" w14:textId="77777777" w:rsidR="009A4816" w:rsidRDefault="00000000">
            <w:pPr>
              <w:adjustRightInd/>
              <w:spacing w:line="240" w:lineRule="auto"/>
              <w:jc w:val="right"/>
              <w:rPr>
                <w:rFonts w:cs="Calibri"/>
                <w:sz w:val="18"/>
                <w:szCs w:val="18"/>
              </w:rPr>
            </w:pPr>
            <w:r>
              <w:rPr>
                <w:rFonts w:ascii="宋体" w:hAnsi="宋体" w:cs="方正仿宋简体" w:hint="eastAsia"/>
                <w:sz w:val="18"/>
                <w:szCs w:val="18"/>
              </w:rPr>
              <w:t xml:space="preserve">                                         年  月  日</w:t>
            </w:r>
          </w:p>
        </w:tc>
      </w:tr>
    </w:tbl>
    <w:p w14:paraId="55B838AA" w14:textId="77777777" w:rsidR="009A4816" w:rsidRDefault="00000000">
      <w:pPr>
        <w:pStyle w:val="aff"/>
        <w:spacing w:before="156" w:after="156"/>
      </w:pPr>
      <w:r>
        <w:rPr>
          <w:rFonts w:hint="eastAsia"/>
        </w:rPr>
        <w:t>专利复审预审请求返回修改通知书</w:t>
      </w:r>
    </w:p>
    <w:p w14:paraId="1762A980" w14:textId="77777777" w:rsidR="009A4816" w:rsidRDefault="009A4816">
      <w:pPr>
        <w:widowControl/>
        <w:adjustRightInd/>
        <w:spacing w:line="240" w:lineRule="auto"/>
        <w:jc w:val="center"/>
        <w:rPr>
          <w:rFonts w:ascii="黑体" w:eastAsia="黑体"/>
        </w:rPr>
      </w:pPr>
    </w:p>
    <w:p w14:paraId="3F0D61E0" w14:textId="77777777" w:rsidR="009A4816" w:rsidRDefault="009A4816">
      <w:pPr>
        <w:widowControl/>
        <w:adjustRightInd/>
        <w:spacing w:line="240" w:lineRule="auto"/>
        <w:jc w:val="center"/>
        <w:rPr>
          <w:rFonts w:ascii="黑体" w:eastAsia="黑体"/>
        </w:rPr>
        <w:sectPr w:rsidR="009A4816">
          <w:pgSz w:w="11906" w:h="16838"/>
          <w:pgMar w:top="2410" w:right="1134" w:bottom="1134" w:left="1134" w:header="1418" w:footer="1134" w:gutter="284"/>
          <w:cols w:space="425"/>
          <w:formProt w:val="0"/>
          <w:docGrid w:type="lines" w:linePitch="312"/>
        </w:sectPr>
      </w:pPr>
    </w:p>
    <w:tbl>
      <w:tblPr>
        <w:tblpPr w:leftFromText="180" w:rightFromText="180" w:horzAnchor="margin" w:tblpX="411" w:tblpY="480"/>
        <w:tblW w:w="86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763"/>
        <w:gridCol w:w="5898"/>
      </w:tblGrid>
      <w:tr w:rsidR="009A4816" w14:paraId="48F56747" w14:textId="77777777" w:rsidTr="0021105B">
        <w:trPr>
          <w:trHeight w:val="416"/>
        </w:trPr>
        <w:tc>
          <w:tcPr>
            <w:tcW w:w="2763" w:type="dxa"/>
            <w:tcBorders>
              <w:top w:val="single" w:sz="8" w:space="0" w:color="auto"/>
              <w:bottom w:val="single" w:sz="4" w:space="0" w:color="auto"/>
              <w:right w:val="single" w:sz="8" w:space="0" w:color="auto"/>
            </w:tcBorders>
            <w:vAlign w:val="center"/>
          </w:tcPr>
          <w:p w14:paraId="7F70A810"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lastRenderedPageBreak/>
              <w:t>预审案件号</w:t>
            </w:r>
          </w:p>
        </w:tc>
        <w:tc>
          <w:tcPr>
            <w:tcW w:w="5898" w:type="dxa"/>
            <w:tcBorders>
              <w:top w:val="single" w:sz="8" w:space="0" w:color="auto"/>
              <w:left w:val="single" w:sz="8" w:space="0" w:color="auto"/>
              <w:bottom w:val="single" w:sz="4" w:space="0" w:color="auto"/>
            </w:tcBorders>
            <w:vAlign w:val="center"/>
          </w:tcPr>
          <w:p w14:paraId="1FEC57EA" w14:textId="77777777" w:rsidR="009A4816" w:rsidRDefault="009A4816">
            <w:pPr>
              <w:snapToGrid w:val="0"/>
              <w:spacing w:line="240" w:lineRule="auto"/>
              <w:ind w:firstLineChars="200" w:firstLine="482"/>
              <w:jc w:val="center"/>
              <w:rPr>
                <w:rFonts w:ascii="仿宋_GB2312" w:eastAsia="仿宋_GB2312" w:hAnsi="Times New Roman"/>
                <w:b/>
                <w:bCs/>
                <w:sz w:val="24"/>
                <w:szCs w:val="24"/>
                <w:u w:val="single"/>
              </w:rPr>
            </w:pPr>
          </w:p>
        </w:tc>
      </w:tr>
      <w:tr w:rsidR="009A4816" w14:paraId="4FC58E1C" w14:textId="77777777" w:rsidTr="0021105B">
        <w:trPr>
          <w:trHeight w:val="416"/>
        </w:trPr>
        <w:tc>
          <w:tcPr>
            <w:tcW w:w="2763" w:type="dxa"/>
            <w:tcBorders>
              <w:top w:val="single" w:sz="4" w:space="0" w:color="auto"/>
              <w:bottom w:val="single" w:sz="4" w:space="0" w:color="auto"/>
              <w:right w:val="single" w:sz="8" w:space="0" w:color="auto"/>
            </w:tcBorders>
            <w:vAlign w:val="center"/>
          </w:tcPr>
          <w:p w14:paraId="0987DC46"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预审请求号</w:t>
            </w:r>
          </w:p>
        </w:tc>
        <w:tc>
          <w:tcPr>
            <w:tcW w:w="5898" w:type="dxa"/>
            <w:tcBorders>
              <w:top w:val="single" w:sz="4" w:space="0" w:color="auto"/>
              <w:left w:val="single" w:sz="8" w:space="0" w:color="auto"/>
              <w:bottom w:val="single" w:sz="4" w:space="0" w:color="auto"/>
            </w:tcBorders>
            <w:vAlign w:val="center"/>
          </w:tcPr>
          <w:p w14:paraId="3C1A15DD" w14:textId="77777777" w:rsidR="009A4816" w:rsidRDefault="009A4816">
            <w:pPr>
              <w:snapToGrid w:val="0"/>
              <w:spacing w:line="240" w:lineRule="auto"/>
              <w:ind w:firstLineChars="200" w:firstLine="482"/>
              <w:jc w:val="center"/>
              <w:rPr>
                <w:rFonts w:ascii="仿宋_GB2312" w:eastAsia="仿宋_GB2312" w:hAnsi="Times New Roman"/>
                <w:b/>
                <w:bCs/>
                <w:sz w:val="24"/>
                <w:szCs w:val="24"/>
                <w:u w:val="single"/>
              </w:rPr>
            </w:pPr>
          </w:p>
        </w:tc>
      </w:tr>
      <w:tr w:rsidR="009A4816" w14:paraId="15382B6C" w14:textId="77777777" w:rsidTr="0021105B">
        <w:trPr>
          <w:trHeight w:val="416"/>
        </w:trPr>
        <w:tc>
          <w:tcPr>
            <w:tcW w:w="2763" w:type="dxa"/>
            <w:tcBorders>
              <w:top w:val="single" w:sz="4" w:space="0" w:color="auto"/>
              <w:bottom w:val="single" w:sz="4" w:space="0" w:color="auto"/>
              <w:right w:val="single" w:sz="8" w:space="0" w:color="auto"/>
            </w:tcBorders>
            <w:vAlign w:val="center"/>
          </w:tcPr>
          <w:p w14:paraId="68E9A54E" w14:textId="77777777" w:rsidR="009A4816" w:rsidRDefault="00000000">
            <w:pPr>
              <w:snapToGrid w:val="0"/>
              <w:spacing w:line="240" w:lineRule="auto"/>
              <w:jc w:val="left"/>
              <w:rPr>
                <w:rFonts w:ascii="宋体" w:hAnsi="宋体"/>
                <w:bCs/>
                <w:sz w:val="18"/>
                <w:szCs w:val="18"/>
              </w:rPr>
            </w:pPr>
            <w:r>
              <w:rPr>
                <w:rFonts w:ascii="宋体" w:hAnsi="宋体" w:cs="Calibri" w:hint="eastAsia"/>
                <w:sz w:val="18"/>
                <w:szCs w:val="18"/>
              </w:rPr>
              <w:t>复审请求的名称</w:t>
            </w:r>
          </w:p>
        </w:tc>
        <w:tc>
          <w:tcPr>
            <w:tcW w:w="5898" w:type="dxa"/>
            <w:tcBorders>
              <w:top w:val="single" w:sz="4" w:space="0" w:color="auto"/>
              <w:left w:val="single" w:sz="8" w:space="0" w:color="auto"/>
              <w:bottom w:val="single" w:sz="4" w:space="0" w:color="auto"/>
            </w:tcBorders>
            <w:vAlign w:val="center"/>
          </w:tcPr>
          <w:p w14:paraId="66779912" w14:textId="77777777" w:rsidR="009A4816" w:rsidRDefault="009A4816">
            <w:pPr>
              <w:snapToGrid w:val="0"/>
              <w:spacing w:line="240" w:lineRule="auto"/>
              <w:ind w:firstLineChars="200" w:firstLine="482"/>
              <w:jc w:val="center"/>
              <w:rPr>
                <w:rFonts w:ascii="仿宋_GB2312" w:eastAsia="仿宋_GB2312" w:hAnsi="Times New Roman"/>
                <w:b/>
                <w:bCs/>
                <w:sz w:val="24"/>
                <w:szCs w:val="24"/>
                <w:u w:val="single"/>
              </w:rPr>
            </w:pPr>
          </w:p>
        </w:tc>
      </w:tr>
      <w:tr w:rsidR="009A4816" w14:paraId="633EA5AA" w14:textId="77777777" w:rsidTr="0021105B">
        <w:trPr>
          <w:trHeight w:val="416"/>
        </w:trPr>
        <w:tc>
          <w:tcPr>
            <w:tcW w:w="2763" w:type="dxa"/>
            <w:tcBorders>
              <w:top w:val="single" w:sz="4" w:space="0" w:color="auto"/>
              <w:bottom w:val="single" w:sz="4" w:space="0" w:color="auto"/>
              <w:right w:val="single" w:sz="8" w:space="0" w:color="auto"/>
            </w:tcBorders>
            <w:vAlign w:val="center"/>
          </w:tcPr>
          <w:p w14:paraId="26E68695"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t>请求主体</w:t>
            </w:r>
          </w:p>
        </w:tc>
        <w:tc>
          <w:tcPr>
            <w:tcW w:w="5898" w:type="dxa"/>
            <w:tcBorders>
              <w:top w:val="single" w:sz="4" w:space="0" w:color="auto"/>
              <w:left w:val="single" w:sz="8" w:space="0" w:color="auto"/>
              <w:bottom w:val="single" w:sz="4" w:space="0" w:color="auto"/>
            </w:tcBorders>
            <w:vAlign w:val="center"/>
          </w:tcPr>
          <w:p w14:paraId="74C5CC61" w14:textId="77777777" w:rsidR="009A4816" w:rsidRDefault="009A4816">
            <w:pPr>
              <w:snapToGrid w:val="0"/>
              <w:spacing w:line="240" w:lineRule="auto"/>
              <w:ind w:firstLineChars="200" w:firstLine="480"/>
              <w:jc w:val="center"/>
              <w:rPr>
                <w:rFonts w:ascii="仿宋_GB2312" w:eastAsia="仿宋_GB2312" w:hAnsi="Times New Roman"/>
                <w:sz w:val="24"/>
                <w:szCs w:val="24"/>
              </w:rPr>
            </w:pPr>
          </w:p>
        </w:tc>
      </w:tr>
      <w:tr w:rsidR="009A4816" w14:paraId="463B8359" w14:textId="77777777" w:rsidTr="0021105B">
        <w:trPr>
          <w:trHeight w:val="416"/>
        </w:trPr>
        <w:tc>
          <w:tcPr>
            <w:tcW w:w="2763" w:type="dxa"/>
            <w:tcBorders>
              <w:top w:val="single" w:sz="4" w:space="0" w:color="auto"/>
              <w:bottom w:val="single" w:sz="8" w:space="0" w:color="auto"/>
              <w:right w:val="single" w:sz="8" w:space="0" w:color="auto"/>
            </w:tcBorders>
            <w:vAlign w:val="center"/>
          </w:tcPr>
          <w:p w14:paraId="7566517B"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t>发文日</w:t>
            </w:r>
          </w:p>
        </w:tc>
        <w:tc>
          <w:tcPr>
            <w:tcW w:w="5898" w:type="dxa"/>
            <w:tcBorders>
              <w:top w:val="single" w:sz="4" w:space="0" w:color="auto"/>
              <w:left w:val="single" w:sz="8" w:space="0" w:color="auto"/>
              <w:bottom w:val="single" w:sz="8" w:space="0" w:color="auto"/>
            </w:tcBorders>
            <w:vAlign w:val="center"/>
          </w:tcPr>
          <w:p w14:paraId="7150DD02" w14:textId="77777777" w:rsidR="009A4816" w:rsidRDefault="009A4816">
            <w:pPr>
              <w:snapToGrid w:val="0"/>
              <w:spacing w:line="240" w:lineRule="auto"/>
              <w:ind w:firstLineChars="200" w:firstLine="480"/>
              <w:jc w:val="center"/>
              <w:rPr>
                <w:rFonts w:ascii="仿宋_GB2312" w:eastAsia="仿宋_GB2312" w:hAnsi="Times New Roman"/>
                <w:sz w:val="24"/>
                <w:szCs w:val="24"/>
              </w:rPr>
            </w:pPr>
          </w:p>
        </w:tc>
      </w:tr>
      <w:tr w:rsidR="009A4816" w14:paraId="4D9DA6AB" w14:textId="77777777" w:rsidTr="0042555B">
        <w:tc>
          <w:tcPr>
            <w:tcW w:w="8661" w:type="dxa"/>
            <w:gridSpan w:val="2"/>
          </w:tcPr>
          <w:p w14:paraId="742ABD47" w14:textId="77777777" w:rsidR="009A4816" w:rsidRDefault="00000000">
            <w:pPr>
              <w:snapToGrid w:val="0"/>
              <w:spacing w:line="500" w:lineRule="atLeast"/>
              <w:ind w:firstLineChars="200" w:firstLine="360"/>
              <w:jc w:val="left"/>
              <w:rPr>
                <w:rFonts w:ascii="宋体" w:hAnsi="宋体" w:cs="仿宋_GB2312"/>
                <w:sz w:val="18"/>
                <w:szCs w:val="18"/>
              </w:rPr>
            </w:pPr>
            <w:r>
              <w:rPr>
                <w:rFonts w:ascii="宋体" w:hAnsi="宋体" w:cs="仿宋_GB2312" w:hint="eastAsia"/>
                <w:sz w:val="18"/>
                <w:szCs w:val="18"/>
              </w:rPr>
              <w:t>经审查，请求主体</w:t>
            </w:r>
            <w:r>
              <w:rPr>
                <w:rFonts w:ascii="宋体" w:hAnsi="宋体" w:cs="方正仿宋简体" w:hint="eastAsia"/>
                <w:sz w:val="18"/>
                <w:szCs w:val="18"/>
              </w:rPr>
              <w:t>__</w:t>
            </w:r>
            <w:r>
              <w:rPr>
                <w:rFonts w:ascii="宋体" w:hAnsi="宋体" w:cs="仿宋_GB2312" w:hint="eastAsia"/>
                <w:sz w:val="18"/>
                <w:szCs w:val="18"/>
              </w:rPr>
              <w:t>年</w:t>
            </w:r>
            <w:r>
              <w:rPr>
                <w:rFonts w:ascii="宋体" w:hAnsi="宋体" w:cs="方正仿宋简体" w:hint="eastAsia"/>
                <w:sz w:val="18"/>
                <w:szCs w:val="18"/>
              </w:rPr>
              <w:t>__</w:t>
            </w:r>
            <w:r>
              <w:rPr>
                <w:rFonts w:ascii="宋体" w:hAnsi="宋体" w:cs="仿宋_GB2312" w:hint="eastAsia"/>
                <w:sz w:val="18"/>
                <w:szCs w:val="18"/>
              </w:rPr>
              <w:t>月</w:t>
            </w:r>
            <w:r>
              <w:rPr>
                <w:rFonts w:ascii="宋体" w:hAnsi="宋体" w:cs="方正仿宋简体" w:hint="eastAsia"/>
                <w:sz w:val="18"/>
                <w:szCs w:val="18"/>
              </w:rPr>
              <w:t>__</w:t>
            </w:r>
            <w:r>
              <w:rPr>
                <w:rFonts w:ascii="宋体" w:hAnsi="宋体" w:cs="仿宋_GB2312" w:hint="eastAsia"/>
                <w:sz w:val="18"/>
                <w:szCs w:val="18"/>
              </w:rPr>
              <w:t>日提交的请求文件符合预审要求，予以通过。</w:t>
            </w:r>
          </w:p>
          <w:p w14:paraId="26AC45BB" w14:textId="77777777" w:rsidR="009A4816" w:rsidRDefault="009A4816">
            <w:pPr>
              <w:snapToGrid w:val="0"/>
              <w:spacing w:line="500" w:lineRule="atLeast"/>
              <w:ind w:firstLineChars="200" w:firstLine="360"/>
              <w:rPr>
                <w:rFonts w:ascii="宋体" w:hAnsi="宋体" w:cs="仿宋_GB2312"/>
                <w:sz w:val="18"/>
                <w:szCs w:val="18"/>
              </w:rPr>
            </w:pPr>
          </w:p>
          <w:p w14:paraId="39FBD101" w14:textId="77777777" w:rsidR="009A4816" w:rsidRDefault="00000000">
            <w:pPr>
              <w:snapToGrid w:val="0"/>
              <w:spacing w:line="240" w:lineRule="auto"/>
              <w:ind w:firstLineChars="196" w:firstLine="353"/>
              <w:rPr>
                <w:rFonts w:ascii="宋体" w:hAnsi="宋体"/>
                <w:sz w:val="18"/>
                <w:szCs w:val="18"/>
                <w:u w:val="single"/>
              </w:rPr>
            </w:pPr>
            <w:r>
              <w:rPr>
                <w:rFonts w:ascii="宋体" w:hAnsi="宋体" w:cs="Calibri" w:hint="eastAsia"/>
                <w:sz w:val="18"/>
                <w:szCs w:val="18"/>
                <w:u w:val="single"/>
              </w:rPr>
              <w:t>提醒请求主体注意:</w:t>
            </w:r>
          </w:p>
          <w:p w14:paraId="0C8DE470" w14:textId="77777777" w:rsidR="009A4816" w:rsidRDefault="00000000">
            <w:pPr>
              <w:numPr>
                <w:ilvl w:val="0"/>
                <w:numId w:val="33"/>
              </w:numPr>
              <w:adjustRightInd/>
              <w:snapToGrid w:val="0"/>
              <w:spacing w:line="500" w:lineRule="atLeast"/>
              <w:ind w:firstLineChars="200" w:firstLine="360"/>
              <w:rPr>
                <w:rFonts w:ascii="宋体" w:hAnsi="宋体"/>
                <w:sz w:val="18"/>
                <w:szCs w:val="18"/>
              </w:rPr>
            </w:pPr>
            <w:r>
              <w:rPr>
                <w:rFonts w:ascii="宋体" w:hAnsi="宋体" w:cs="仿宋_GB2312" w:hint="eastAsia"/>
                <w:sz w:val="18"/>
                <w:szCs w:val="18"/>
              </w:rPr>
              <w:t>请求主体</w:t>
            </w:r>
            <w:r>
              <w:rPr>
                <w:rFonts w:ascii="宋体" w:hAnsi="宋体" w:hint="eastAsia"/>
                <w:sz w:val="18"/>
                <w:szCs w:val="18"/>
              </w:rPr>
              <w:t>收到此预审通过通知书后，</w:t>
            </w:r>
            <w:r>
              <w:rPr>
                <w:rFonts w:ascii="宋体" w:hAnsi="宋体" w:cs="仿宋_GB2312" w:hint="eastAsia"/>
                <w:sz w:val="18"/>
                <w:szCs w:val="18"/>
              </w:rPr>
              <w:t>应在10个自然日内以电子申请形式向国务院专利行政部门提交与预审通过文件一致的复审请求文件，并足额缴纳复审请求费，在缴费之日起3个自然日内向预审机构反馈请求信息；</w:t>
            </w:r>
          </w:p>
          <w:p w14:paraId="3A8164B2" w14:textId="77777777" w:rsidR="009A4816" w:rsidRDefault="00000000">
            <w:pPr>
              <w:numPr>
                <w:ilvl w:val="0"/>
                <w:numId w:val="33"/>
              </w:numPr>
              <w:adjustRightInd/>
              <w:snapToGrid w:val="0"/>
              <w:spacing w:line="500" w:lineRule="atLeast"/>
              <w:ind w:firstLineChars="200" w:firstLine="360"/>
              <w:rPr>
                <w:rFonts w:ascii="宋体" w:hAnsi="宋体"/>
                <w:sz w:val="18"/>
                <w:szCs w:val="18"/>
              </w:rPr>
            </w:pPr>
            <w:r>
              <w:rPr>
                <w:rFonts w:ascii="宋体" w:hAnsi="宋体" w:cs="仿宋_GB2312" w:hint="eastAsia"/>
                <w:sz w:val="18"/>
                <w:szCs w:val="18"/>
              </w:rPr>
              <w:t>预审通过通知书只说明专利复审请求文本符合预审机构专利复审预审请求要求，请求主体须按照《承诺书》要求，及时答复审查意见</w:t>
            </w:r>
            <w:r>
              <w:rPr>
                <w:rFonts w:ascii="宋体" w:hAnsi="宋体" w:hint="eastAsia"/>
                <w:sz w:val="18"/>
                <w:szCs w:val="18"/>
              </w:rPr>
              <w:t>；</w:t>
            </w:r>
          </w:p>
          <w:p w14:paraId="1100C97F" w14:textId="77777777" w:rsidR="009A4816" w:rsidRDefault="00000000">
            <w:pPr>
              <w:snapToGrid w:val="0"/>
              <w:spacing w:line="500" w:lineRule="atLeast"/>
              <w:ind w:firstLineChars="200" w:firstLine="360"/>
              <w:rPr>
                <w:rFonts w:ascii="宋体" w:hAnsi="宋体" w:cs="仿宋_GB2312"/>
                <w:sz w:val="18"/>
                <w:szCs w:val="18"/>
              </w:rPr>
            </w:pPr>
            <w:r>
              <w:rPr>
                <w:rFonts w:ascii="宋体" w:hAnsi="宋体" w:cs="仿宋_GB2312" w:hint="eastAsia"/>
                <w:sz w:val="18"/>
                <w:szCs w:val="18"/>
              </w:rPr>
              <w:t>特此通知。</w:t>
            </w:r>
          </w:p>
          <w:p w14:paraId="663ED5E4" w14:textId="77777777" w:rsidR="009A4816" w:rsidRDefault="00000000">
            <w:pPr>
              <w:snapToGrid w:val="0"/>
              <w:spacing w:line="500" w:lineRule="atLeast"/>
              <w:ind w:firstLineChars="200" w:firstLine="360"/>
              <w:rPr>
                <w:rFonts w:ascii="宋体" w:hAnsi="宋体"/>
                <w:sz w:val="18"/>
                <w:szCs w:val="18"/>
              </w:rPr>
            </w:pPr>
            <w:r>
              <w:rPr>
                <w:rFonts w:ascii="宋体" w:hAnsi="宋体" w:cs="仿宋_GB2312" w:hint="eastAsia"/>
                <w:sz w:val="18"/>
                <w:szCs w:val="18"/>
              </w:rPr>
              <w:t>预审员：</w:t>
            </w:r>
          </w:p>
          <w:p w14:paraId="13A073FB" w14:textId="77777777" w:rsidR="009A4816" w:rsidRDefault="009A4816">
            <w:pPr>
              <w:snapToGrid w:val="0"/>
              <w:spacing w:line="500" w:lineRule="atLeast"/>
              <w:ind w:firstLineChars="200" w:firstLine="360"/>
              <w:rPr>
                <w:rFonts w:ascii="宋体" w:hAnsi="宋体"/>
                <w:sz w:val="18"/>
                <w:szCs w:val="18"/>
              </w:rPr>
            </w:pPr>
          </w:p>
          <w:p w14:paraId="0D8E2A18" w14:textId="77777777" w:rsidR="009A4816" w:rsidRDefault="00000000">
            <w:pPr>
              <w:snapToGrid w:val="0"/>
              <w:spacing w:line="360" w:lineRule="auto"/>
              <w:ind w:firstLineChars="2100" w:firstLine="3780"/>
              <w:jc w:val="right"/>
              <w:rPr>
                <w:rFonts w:ascii="宋体" w:hAnsi="宋体" w:cs="方正仿宋简体"/>
                <w:sz w:val="18"/>
                <w:szCs w:val="18"/>
              </w:rPr>
            </w:pPr>
            <w:r>
              <w:rPr>
                <w:rFonts w:ascii="宋体" w:hAnsi="宋体" w:cs="方正仿宋简体" w:hint="eastAsia"/>
                <w:sz w:val="18"/>
                <w:szCs w:val="18"/>
              </w:rPr>
              <w:t>XX预审机构</w:t>
            </w:r>
          </w:p>
          <w:p w14:paraId="21F1A041" w14:textId="77777777" w:rsidR="009A4816" w:rsidRDefault="00000000">
            <w:pPr>
              <w:snapToGrid w:val="0"/>
              <w:spacing w:line="360" w:lineRule="auto"/>
              <w:ind w:firstLineChars="2300" w:firstLine="4140"/>
              <w:jc w:val="right"/>
              <w:rPr>
                <w:rFonts w:ascii="宋体" w:hAnsi="宋体" w:cs="方正仿宋简体"/>
                <w:sz w:val="18"/>
                <w:szCs w:val="18"/>
              </w:rPr>
            </w:pPr>
            <w:r>
              <w:rPr>
                <w:rFonts w:ascii="宋体" w:hAnsi="宋体" w:cs="方正仿宋简体" w:hint="eastAsia"/>
                <w:sz w:val="18"/>
                <w:szCs w:val="18"/>
              </w:rPr>
              <w:t xml:space="preserve">  年  月  日</w:t>
            </w:r>
          </w:p>
        </w:tc>
      </w:tr>
    </w:tbl>
    <w:p w14:paraId="340FCBC8" w14:textId="77777777" w:rsidR="009A4816" w:rsidRDefault="00000000">
      <w:pPr>
        <w:pStyle w:val="aff"/>
        <w:spacing w:before="156" w:after="156"/>
      </w:pPr>
      <w:r>
        <w:rPr>
          <w:rFonts w:hint="eastAsia"/>
        </w:rPr>
        <w:t>专利复审预审请求通过通知书</w:t>
      </w:r>
    </w:p>
    <w:p w14:paraId="5D099371" w14:textId="77777777" w:rsidR="009A4816" w:rsidRDefault="009A4816">
      <w:pPr>
        <w:pStyle w:val="afffff6"/>
        <w:ind w:firstLineChars="94" w:firstLine="197"/>
        <w:jc w:val="center"/>
        <w:rPr>
          <w:rFonts w:ascii="黑体" w:eastAsia="黑体" w:hAnsi="黑体"/>
        </w:rPr>
        <w:sectPr w:rsidR="009A4816">
          <w:pgSz w:w="11906" w:h="16838"/>
          <w:pgMar w:top="2410" w:right="1134" w:bottom="1134" w:left="1134" w:header="1418" w:footer="1134" w:gutter="284"/>
          <w:cols w:space="425"/>
          <w:formProt w:val="0"/>
          <w:docGrid w:type="lines" w:linePitch="312"/>
        </w:sectPr>
      </w:pPr>
    </w:p>
    <w:tbl>
      <w:tblPr>
        <w:tblpPr w:leftFromText="180" w:rightFromText="180" w:horzAnchor="margin" w:tblpX="411" w:tblpY="435"/>
        <w:tblW w:w="86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763"/>
        <w:gridCol w:w="5898"/>
      </w:tblGrid>
      <w:tr w:rsidR="009A4816" w14:paraId="5675705A" w14:textId="77777777" w:rsidTr="0021105B">
        <w:trPr>
          <w:trHeight w:val="416"/>
        </w:trPr>
        <w:tc>
          <w:tcPr>
            <w:tcW w:w="2763" w:type="dxa"/>
            <w:tcBorders>
              <w:top w:val="single" w:sz="8" w:space="0" w:color="auto"/>
              <w:bottom w:val="single" w:sz="4" w:space="0" w:color="auto"/>
              <w:right w:val="single" w:sz="8" w:space="0" w:color="auto"/>
            </w:tcBorders>
            <w:vAlign w:val="center"/>
          </w:tcPr>
          <w:p w14:paraId="536A4372"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lastRenderedPageBreak/>
              <w:t>预审案件号</w:t>
            </w:r>
          </w:p>
        </w:tc>
        <w:tc>
          <w:tcPr>
            <w:tcW w:w="5898" w:type="dxa"/>
            <w:tcBorders>
              <w:top w:val="single" w:sz="8" w:space="0" w:color="auto"/>
              <w:left w:val="single" w:sz="8" w:space="0" w:color="auto"/>
              <w:bottom w:val="single" w:sz="4" w:space="0" w:color="auto"/>
            </w:tcBorders>
            <w:vAlign w:val="center"/>
          </w:tcPr>
          <w:p w14:paraId="2EAA4DBF" w14:textId="77777777" w:rsidR="009A4816" w:rsidRDefault="009A4816">
            <w:pPr>
              <w:snapToGrid w:val="0"/>
              <w:spacing w:line="240" w:lineRule="auto"/>
              <w:ind w:firstLineChars="200" w:firstLine="361"/>
              <w:jc w:val="center"/>
              <w:rPr>
                <w:rFonts w:ascii="宋体" w:hAnsi="宋体"/>
                <w:b/>
                <w:bCs/>
                <w:sz w:val="18"/>
                <w:szCs w:val="18"/>
                <w:u w:val="single"/>
              </w:rPr>
            </w:pPr>
          </w:p>
        </w:tc>
      </w:tr>
      <w:tr w:rsidR="009A4816" w14:paraId="530FF1AA" w14:textId="77777777" w:rsidTr="0021105B">
        <w:trPr>
          <w:trHeight w:val="416"/>
        </w:trPr>
        <w:tc>
          <w:tcPr>
            <w:tcW w:w="2763" w:type="dxa"/>
            <w:tcBorders>
              <w:top w:val="single" w:sz="4" w:space="0" w:color="auto"/>
              <w:bottom w:val="single" w:sz="4" w:space="0" w:color="auto"/>
              <w:right w:val="single" w:sz="8" w:space="0" w:color="auto"/>
            </w:tcBorders>
            <w:vAlign w:val="center"/>
          </w:tcPr>
          <w:p w14:paraId="72640FF9"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预审请求号</w:t>
            </w:r>
          </w:p>
        </w:tc>
        <w:tc>
          <w:tcPr>
            <w:tcW w:w="5898" w:type="dxa"/>
            <w:tcBorders>
              <w:top w:val="single" w:sz="4" w:space="0" w:color="auto"/>
              <w:left w:val="single" w:sz="8" w:space="0" w:color="auto"/>
              <w:bottom w:val="single" w:sz="4" w:space="0" w:color="auto"/>
            </w:tcBorders>
            <w:vAlign w:val="center"/>
          </w:tcPr>
          <w:p w14:paraId="03C5B726" w14:textId="77777777" w:rsidR="009A4816" w:rsidRDefault="009A4816">
            <w:pPr>
              <w:snapToGrid w:val="0"/>
              <w:spacing w:line="240" w:lineRule="auto"/>
              <w:ind w:firstLineChars="200" w:firstLine="361"/>
              <w:jc w:val="center"/>
              <w:rPr>
                <w:rFonts w:ascii="宋体" w:hAnsi="宋体"/>
                <w:b/>
                <w:bCs/>
                <w:sz w:val="18"/>
                <w:szCs w:val="18"/>
                <w:u w:val="single"/>
              </w:rPr>
            </w:pPr>
          </w:p>
        </w:tc>
      </w:tr>
      <w:tr w:rsidR="009A4816" w14:paraId="15358C0D" w14:textId="77777777" w:rsidTr="0021105B">
        <w:trPr>
          <w:trHeight w:val="416"/>
        </w:trPr>
        <w:tc>
          <w:tcPr>
            <w:tcW w:w="2763" w:type="dxa"/>
            <w:tcBorders>
              <w:top w:val="single" w:sz="4" w:space="0" w:color="auto"/>
              <w:bottom w:val="single" w:sz="4" w:space="0" w:color="auto"/>
              <w:right w:val="single" w:sz="8" w:space="0" w:color="auto"/>
            </w:tcBorders>
            <w:vAlign w:val="center"/>
          </w:tcPr>
          <w:p w14:paraId="25B6DDD4" w14:textId="77777777" w:rsidR="009A4816" w:rsidRDefault="00000000">
            <w:pPr>
              <w:snapToGrid w:val="0"/>
              <w:spacing w:line="240" w:lineRule="auto"/>
              <w:jc w:val="left"/>
              <w:rPr>
                <w:rFonts w:ascii="宋体" w:hAnsi="宋体"/>
                <w:bCs/>
                <w:sz w:val="18"/>
                <w:szCs w:val="18"/>
              </w:rPr>
            </w:pPr>
            <w:r>
              <w:rPr>
                <w:rFonts w:ascii="宋体" w:hAnsi="宋体" w:cs="Calibri" w:hint="eastAsia"/>
                <w:sz w:val="18"/>
                <w:szCs w:val="18"/>
              </w:rPr>
              <w:t>复审请求的名称</w:t>
            </w:r>
          </w:p>
        </w:tc>
        <w:tc>
          <w:tcPr>
            <w:tcW w:w="5898" w:type="dxa"/>
            <w:tcBorders>
              <w:top w:val="single" w:sz="4" w:space="0" w:color="auto"/>
              <w:left w:val="single" w:sz="8" w:space="0" w:color="auto"/>
              <w:bottom w:val="single" w:sz="4" w:space="0" w:color="auto"/>
            </w:tcBorders>
            <w:vAlign w:val="center"/>
          </w:tcPr>
          <w:p w14:paraId="7368C409" w14:textId="77777777" w:rsidR="009A4816" w:rsidRDefault="009A4816">
            <w:pPr>
              <w:snapToGrid w:val="0"/>
              <w:spacing w:line="240" w:lineRule="auto"/>
              <w:ind w:firstLineChars="200" w:firstLine="361"/>
              <w:jc w:val="center"/>
              <w:rPr>
                <w:rFonts w:ascii="宋体" w:hAnsi="宋体"/>
                <w:b/>
                <w:bCs/>
                <w:sz w:val="18"/>
                <w:szCs w:val="18"/>
                <w:u w:val="single"/>
              </w:rPr>
            </w:pPr>
          </w:p>
        </w:tc>
      </w:tr>
      <w:tr w:rsidR="009A4816" w14:paraId="1ED0931D" w14:textId="77777777" w:rsidTr="0021105B">
        <w:trPr>
          <w:trHeight w:val="416"/>
        </w:trPr>
        <w:tc>
          <w:tcPr>
            <w:tcW w:w="2763" w:type="dxa"/>
            <w:tcBorders>
              <w:top w:val="single" w:sz="4" w:space="0" w:color="auto"/>
              <w:bottom w:val="single" w:sz="4" w:space="0" w:color="auto"/>
              <w:right w:val="single" w:sz="8" w:space="0" w:color="auto"/>
            </w:tcBorders>
            <w:vAlign w:val="center"/>
          </w:tcPr>
          <w:p w14:paraId="424A8F16"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t>请求主体</w:t>
            </w:r>
          </w:p>
        </w:tc>
        <w:tc>
          <w:tcPr>
            <w:tcW w:w="5898" w:type="dxa"/>
            <w:tcBorders>
              <w:top w:val="single" w:sz="4" w:space="0" w:color="auto"/>
              <w:left w:val="single" w:sz="8" w:space="0" w:color="auto"/>
              <w:bottom w:val="single" w:sz="4" w:space="0" w:color="auto"/>
            </w:tcBorders>
            <w:vAlign w:val="center"/>
          </w:tcPr>
          <w:p w14:paraId="416019F5" w14:textId="77777777" w:rsidR="009A4816" w:rsidRDefault="009A4816">
            <w:pPr>
              <w:snapToGrid w:val="0"/>
              <w:spacing w:line="240" w:lineRule="auto"/>
              <w:ind w:firstLineChars="200" w:firstLine="360"/>
              <w:jc w:val="center"/>
              <w:rPr>
                <w:rFonts w:ascii="宋体" w:hAnsi="宋体"/>
                <w:sz w:val="18"/>
                <w:szCs w:val="18"/>
              </w:rPr>
            </w:pPr>
          </w:p>
        </w:tc>
      </w:tr>
      <w:tr w:rsidR="009A4816" w14:paraId="0A52E622" w14:textId="77777777" w:rsidTr="0021105B">
        <w:trPr>
          <w:trHeight w:val="416"/>
        </w:trPr>
        <w:tc>
          <w:tcPr>
            <w:tcW w:w="2763" w:type="dxa"/>
            <w:tcBorders>
              <w:top w:val="single" w:sz="4" w:space="0" w:color="auto"/>
              <w:bottom w:val="single" w:sz="8" w:space="0" w:color="auto"/>
              <w:right w:val="single" w:sz="8" w:space="0" w:color="auto"/>
            </w:tcBorders>
            <w:vAlign w:val="center"/>
          </w:tcPr>
          <w:p w14:paraId="42A88179"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t>发文日</w:t>
            </w:r>
          </w:p>
        </w:tc>
        <w:tc>
          <w:tcPr>
            <w:tcW w:w="5898" w:type="dxa"/>
            <w:tcBorders>
              <w:top w:val="single" w:sz="4" w:space="0" w:color="auto"/>
              <w:left w:val="single" w:sz="8" w:space="0" w:color="auto"/>
              <w:bottom w:val="single" w:sz="8" w:space="0" w:color="auto"/>
            </w:tcBorders>
            <w:vAlign w:val="center"/>
          </w:tcPr>
          <w:p w14:paraId="557BD2CD" w14:textId="77777777" w:rsidR="009A4816" w:rsidRDefault="009A4816">
            <w:pPr>
              <w:snapToGrid w:val="0"/>
              <w:spacing w:line="240" w:lineRule="auto"/>
              <w:ind w:firstLineChars="200" w:firstLine="360"/>
              <w:jc w:val="center"/>
              <w:rPr>
                <w:rFonts w:ascii="宋体" w:hAnsi="宋体"/>
                <w:sz w:val="18"/>
                <w:szCs w:val="18"/>
              </w:rPr>
            </w:pPr>
          </w:p>
        </w:tc>
      </w:tr>
      <w:tr w:rsidR="009A4816" w14:paraId="68F774AA" w14:textId="77777777" w:rsidTr="0042555B">
        <w:tc>
          <w:tcPr>
            <w:tcW w:w="8661" w:type="dxa"/>
            <w:gridSpan w:val="2"/>
          </w:tcPr>
          <w:p w14:paraId="295349CB" w14:textId="77777777" w:rsidR="009A4816" w:rsidRDefault="00000000">
            <w:pPr>
              <w:snapToGrid w:val="0"/>
              <w:spacing w:line="500" w:lineRule="atLeast"/>
              <w:ind w:firstLineChars="200" w:firstLine="360"/>
              <w:jc w:val="left"/>
              <w:rPr>
                <w:rFonts w:ascii="宋体" w:hAnsi="宋体" w:cs="仿宋_GB2312"/>
                <w:sz w:val="18"/>
                <w:szCs w:val="18"/>
              </w:rPr>
            </w:pPr>
            <w:r>
              <w:rPr>
                <w:rFonts w:ascii="宋体" w:hAnsi="宋体" w:cs="仿宋_GB2312" w:hint="eastAsia"/>
                <w:sz w:val="18"/>
                <w:szCs w:val="18"/>
              </w:rPr>
              <w:t>经审查，请求主体</w:t>
            </w:r>
            <w:r>
              <w:rPr>
                <w:rFonts w:ascii="宋体" w:hAnsi="宋体" w:cs="方正仿宋简体" w:hint="eastAsia"/>
                <w:sz w:val="18"/>
                <w:szCs w:val="18"/>
              </w:rPr>
              <w:t>__</w:t>
            </w:r>
            <w:r>
              <w:rPr>
                <w:rFonts w:ascii="宋体" w:hAnsi="宋体" w:cs="仿宋_GB2312" w:hint="eastAsia"/>
                <w:sz w:val="18"/>
                <w:szCs w:val="18"/>
              </w:rPr>
              <w:t>年</w:t>
            </w:r>
            <w:r>
              <w:rPr>
                <w:rFonts w:ascii="宋体" w:hAnsi="宋体" w:cs="方正仿宋简体" w:hint="eastAsia"/>
                <w:sz w:val="18"/>
                <w:szCs w:val="18"/>
              </w:rPr>
              <w:t>__</w:t>
            </w:r>
            <w:r>
              <w:rPr>
                <w:rFonts w:ascii="宋体" w:hAnsi="宋体" w:cs="仿宋_GB2312" w:hint="eastAsia"/>
                <w:sz w:val="18"/>
                <w:szCs w:val="18"/>
              </w:rPr>
              <w:t>月</w:t>
            </w:r>
            <w:r>
              <w:rPr>
                <w:rFonts w:ascii="宋体" w:hAnsi="宋体" w:cs="方正仿宋简体" w:hint="eastAsia"/>
                <w:sz w:val="18"/>
                <w:szCs w:val="18"/>
              </w:rPr>
              <w:t>__</w:t>
            </w:r>
            <w:r>
              <w:rPr>
                <w:rFonts w:ascii="宋体" w:hAnsi="宋体" w:cs="仿宋_GB2312" w:hint="eastAsia"/>
                <w:sz w:val="18"/>
                <w:szCs w:val="18"/>
              </w:rPr>
              <w:t>日提交的请求文件不符合预审要求，不予通过，请求主体可按照普通程序进行复审。</w:t>
            </w:r>
          </w:p>
          <w:p w14:paraId="7B42C75C" w14:textId="77777777" w:rsidR="009A4816" w:rsidRDefault="009A4816">
            <w:pPr>
              <w:snapToGrid w:val="0"/>
              <w:spacing w:line="500" w:lineRule="atLeast"/>
              <w:ind w:firstLineChars="200" w:firstLine="360"/>
              <w:rPr>
                <w:rFonts w:ascii="宋体" w:hAnsi="宋体"/>
                <w:sz w:val="18"/>
                <w:szCs w:val="18"/>
              </w:rPr>
            </w:pPr>
          </w:p>
          <w:p w14:paraId="4BE713BA" w14:textId="77777777" w:rsidR="009A4816" w:rsidRDefault="00000000">
            <w:pPr>
              <w:snapToGrid w:val="0"/>
              <w:spacing w:line="240" w:lineRule="auto"/>
              <w:ind w:firstLineChars="196" w:firstLine="353"/>
              <w:rPr>
                <w:rFonts w:ascii="宋体" w:hAnsi="宋体"/>
                <w:sz w:val="18"/>
                <w:szCs w:val="18"/>
              </w:rPr>
            </w:pPr>
            <w:r>
              <w:rPr>
                <w:rFonts w:ascii="宋体" w:hAnsi="宋体" w:cs="Calibri" w:hint="eastAsia"/>
                <w:sz w:val="18"/>
                <w:szCs w:val="18"/>
              </w:rPr>
              <w:t>具体审查意见如下:</w:t>
            </w:r>
          </w:p>
          <w:p w14:paraId="7AEC916C" w14:textId="77777777" w:rsidR="009A4816" w:rsidRDefault="00000000">
            <w:pPr>
              <w:snapToGrid w:val="0"/>
              <w:spacing w:line="500" w:lineRule="atLeast"/>
              <w:ind w:firstLineChars="200" w:firstLine="360"/>
              <w:rPr>
                <w:rFonts w:ascii="宋体" w:hAnsi="宋体" w:cs="仿宋_GB2312"/>
                <w:sz w:val="18"/>
                <w:szCs w:val="18"/>
              </w:rPr>
            </w:pPr>
            <w:r>
              <w:rPr>
                <w:rFonts w:ascii="宋体" w:hAnsi="宋体" w:cs="仿宋_GB2312" w:hint="eastAsia"/>
                <w:sz w:val="18"/>
                <w:szCs w:val="18"/>
              </w:rPr>
              <w:t>XXX</w:t>
            </w:r>
          </w:p>
          <w:p w14:paraId="6093C7AE" w14:textId="77777777" w:rsidR="009A4816" w:rsidRDefault="009A4816">
            <w:pPr>
              <w:snapToGrid w:val="0"/>
              <w:spacing w:line="500" w:lineRule="atLeast"/>
              <w:ind w:firstLineChars="200" w:firstLine="360"/>
              <w:rPr>
                <w:rFonts w:ascii="宋体" w:hAnsi="宋体" w:cs="仿宋_GB2312"/>
                <w:sz w:val="18"/>
                <w:szCs w:val="18"/>
              </w:rPr>
            </w:pPr>
          </w:p>
          <w:p w14:paraId="20604A56" w14:textId="77777777" w:rsidR="009A4816" w:rsidRDefault="009A4816">
            <w:pPr>
              <w:snapToGrid w:val="0"/>
              <w:spacing w:line="500" w:lineRule="atLeast"/>
              <w:ind w:firstLineChars="200" w:firstLine="360"/>
              <w:rPr>
                <w:rFonts w:ascii="宋体" w:hAnsi="宋体" w:cs="仿宋_GB2312"/>
                <w:sz w:val="18"/>
                <w:szCs w:val="18"/>
              </w:rPr>
            </w:pPr>
          </w:p>
          <w:p w14:paraId="29107CD7" w14:textId="77777777" w:rsidR="009A4816" w:rsidRDefault="00000000">
            <w:pPr>
              <w:snapToGrid w:val="0"/>
              <w:spacing w:line="500" w:lineRule="atLeast"/>
              <w:ind w:firstLineChars="200" w:firstLine="360"/>
              <w:rPr>
                <w:rFonts w:ascii="宋体" w:hAnsi="宋体"/>
                <w:b/>
                <w:bCs/>
                <w:sz w:val="18"/>
                <w:szCs w:val="18"/>
              </w:rPr>
            </w:pPr>
            <w:r>
              <w:rPr>
                <w:rFonts w:ascii="宋体" w:hAnsi="宋体" w:cs="仿宋_GB2312" w:hint="eastAsia"/>
                <w:sz w:val="18"/>
                <w:szCs w:val="18"/>
              </w:rPr>
              <w:t>特此通知。</w:t>
            </w:r>
          </w:p>
          <w:p w14:paraId="78921566" w14:textId="77777777" w:rsidR="009A4816" w:rsidRDefault="00000000">
            <w:pPr>
              <w:snapToGrid w:val="0"/>
              <w:spacing w:line="500" w:lineRule="atLeast"/>
              <w:ind w:firstLineChars="200" w:firstLine="360"/>
              <w:rPr>
                <w:rFonts w:ascii="宋体" w:hAnsi="宋体"/>
                <w:sz w:val="18"/>
                <w:szCs w:val="18"/>
              </w:rPr>
            </w:pPr>
            <w:r>
              <w:rPr>
                <w:rFonts w:ascii="宋体" w:hAnsi="宋体" w:cs="仿宋_GB2312" w:hint="eastAsia"/>
                <w:sz w:val="18"/>
                <w:szCs w:val="18"/>
              </w:rPr>
              <w:t>预审员：</w:t>
            </w:r>
            <w:r>
              <w:rPr>
                <w:rFonts w:ascii="宋体" w:hAnsi="宋体" w:hint="eastAsia"/>
                <w:sz w:val="18"/>
                <w:szCs w:val="18"/>
              </w:rPr>
              <w:t xml:space="preserve">           </w:t>
            </w:r>
          </w:p>
          <w:p w14:paraId="174BED55" w14:textId="77777777" w:rsidR="009A4816" w:rsidRDefault="00000000">
            <w:pPr>
              <w:snapToGrid w:val="0"/>
              <w:spacing w:line="500" w:lineRule="atLeast"/>
              <w:ind w:firstLineChars="200" w:firstLine="360"/>
              <w:rPr>
                <w:rFonts w:ascii="宋体" w:hAnsi="宋体"/>
                <w:sz w:val="18"/>
                <w:szCs w:val="18"/>
              </w:rPr>
            </w:pPr>
            <w:r>
              <w:rPr>
                <w:rFonts w:ascii="宋体" w:hAnsi="宋体" w:cs="仿宋_GB2312" w:hint="eastAsia"/>
                <w:sz w:val="18"/>
                <w:szCs w:val="18"/>
              </w:rPr>
              <w:t>电话：</w:t>
            </w:r>
          </w:p>
          <w:p w14:paraId="56DC9258" w14:textId="77777777" w:rsidR="009A4816" w:rsidRDefault="009A4816">
            <w:pPr>
              <w:snapToGrid w:val="0"/>
              <w:spacing w:line="500" w:lineRule="atLeast"/>
              <w:ind w:firstLineChars="200" w:firstLine="361"/>
              <w:rPr>
                <w:rFonts w:ascii="宋体" w:hAnsi="宋体"/>
                <w:b/>
                <w:bCs/>
                <w:sz w:val="18"/>
                <w:szCs w:val="18"/>
              </w:rPr>
            </w:pPr>
          </w:p>
          <w:p w14:paraId="66E72A36" w14:textId="77777777" w:rsidR="009A4816" w:rsidRDefault="009A4816">
            <w:pPr>
              <w:snapToGrid w:val="0"/>
              <w:spacing w:line="500" w:lineRule="atLeast"/>
              <w:ind w:firstLineChars="200" w:firstLine="361"/>
              <w:rPr>
                <w:rFonts w:ascii="宋体" w:hAnsi="宋体"/>
                <w:b/>
                <w:bCs/>
                <w:sz w:val="18"/>
                <w:szCs w:val="18"/>
              </w:rPr>
            </w:pPr>
          </w:p>
          <w:p w14:paraId="4D4B3734" w14:textId="77777777" w:rsidR="009A4816" w:rsidRDefault="00000000">
            <w:pPr>
              <w:snapToGrid w:val="0"/>
              <w:spacing w:line="360" w:lineRule="auto"/>
              <w:ind w:leftChars="2100" w:left="4410"/>
              <w:jc w:val="right"/>
              <w:rPr>
                <w:rFonts w:ascii="宋体" w:hAnsi="宋体" w:cs="方正仿宋简体"/>
                <w:sz w:val="18"/>
                <w:szCs w:val="18"/>
              </w:rPr>
            </w:pPr>
            <w:r>
              <w:rPr>
                <w:rFonts w:ascii="宋体" w:hAnsi="宋体" w:cs="Calibri" w:hint="eastAsia"/>
                <w:b/>
                <w:bCs/>
                <w:sz w:val="18"/>
                <w:szCs w:val="18"/>
              </w:rPr>
              <w:t xml:space="preserve">                                  </w:t>
            </w:r>
            <w:r>
              <w:rPr>
                <w:rFonts w:ascii="宋体" w:hAnsi="宋体" w:cs="方正仿宋简体" w:hint="eastAsia"/>
                <w:sz w:val="18"/>
                <w:szCs w:val="18"/>
              </w:rPr>
              <w:t>XX预审机构</w:t>
            </w:r>
          </w:p>
          <w:p w14:paraId="59919AB5" w14:textId="77777777" w:rsidR="009A4816" w:rsidRDefault="00000000">
            <w:pPr>
              <w:snapToGrid w:val="0"/>
              <w:spacing w:line="360" w:lineRule="auto"/>
              <w:ind w:firstLineChars="2300" w:firstLine="4140"/>
              <w:jc w:val="right"/>
              <w:rPr>
                <w:rFonts w:ascii="宋体" w:hAnsi="宋体" w:cs="方正仿宋简体"/>
                <w:sz w:val="18"/>
                <w:szCs w:val="18"/>
              </w:rPr>
            </w:pPr>
            <w:r>
              <w:rPr>
                <w:rFonts w:ascii="宋体" w:hAnsi="宋体" w:cs="方正仿宋简体" w:hint="eastAsia"/>
                <w:sz w:val="18"/>
                <w:szCs w:val="18"/>
              </w:rPr>
              <w:t xml:space="preserve">  年  月  日</w:t>
            </w:r>
          </w:p>
          <w:p w14:paraId="41E90345" w14:textId="77777777" w:rsidR="009A4816" w:rsidRDefault="009A4816">
            <w:pPr>
              <w:snapToGrid w:val="0"/>
              <w:spacing w:line="240" w:lineRule="auto"/>
              <w:ind w:firstLineChars="200" w:firstLine="361"/>
              <w:rPr>
                <w:rFonts w:ascii="宋体" w:hAnsi="宋体" w:cs="Calibri"/>
                <w:b/>
                <w:bCs/>
                <w:sz w:val="18"/>
                <w:szCs w:val="18"/>
              </w:rPr>
            </w:pPr>
          </w:p>
          <w:p w14:paraId="232F4F07" w14:textId="77777777" w:rsidR="009A4816" w:rsidRDefault="009A4816">
            <w:pPr>
              <w:snapToGrid w:val="0"/>
              <w:spacing w:line="240" w:lineRule="auto"/>
              <w:ind w:firstLineChars="2200" w:firstLine="3975"/>
              <w:rPr>
                <w:rFonts w:ascii="宋体" w:hAnsi="宋体"/>
                <w:b/>
                <w:bCs/>
                <w:sz w:val="18"/>
                <w:szCs w:val="18"/>
                <w:u w:val="single"/>
              </w:rPr>
            </w:pPr>
          </w:p>
        </w:tc>
      </w:tr>
    </w:tbl>
    <w:p w14:paraId="784395A4" w14:textId="77777777" w:rsidR="009A4816" w:rsidRDefault="00000000">
      <w:pPr>
        <w:pStyle w:val="aff"/>
        <w:spacing w:before="156" w:after="156"/>
      </w:pPr>
      <w:r>
        <w:rPr>
          <w:rFonts w:hint="eastAsia"/>
        </w:rPr>
        <w:t>专利复审预审请求不通过通知书</w:t>
      </w:r>
    </w:p>
    <w:p w14:paraId="53D0A665" w14:textId="77777777" w:rsidR="009A4816" w:rsidRDefault="009A4816">
      <w:pPr>
        <w:pStyle w:val="afffff6"/>
        <w:ind w:firstLineChars="94" w:firstLine="198"/>
        <w:jc w:val="center"/>
        <w:rPr>
          <w:b/>
          <w:bCs/>
        </w:rPr>
      </w:pPr>
    </w:p>
    <w:p w14:paraId="068C473D" w14:textId="77777777" w:rsidR="009A4816" w:rsidRDefault="009A4816">
      <w:pPr>
        <w:pStyle w:val="afffff6"/>
        <w:ind w:firstLineChars="94" w:firstLine="198"/>
        <w:jc w:val="center"/>
        <w:rPr>
          <w:b/>
          <w:bCs/>
        </w:rPr>
      </w:pPr>
    </w:p>
    <w:p w14:paraId="4E959AC5" w14:textId="77777777" w:rsidR="009A4816" w:rsidRDefault="009A4816">
      <w:pPr>
        <w:pStyle w:val="afffff6"/>
        <w:ind w:firstLineChars="94" w:firstLine="198"/>
        <w:jc w:val="center"/>
        <w:rPr>
          <w:b/>
          <w:bCs/>
        </w:rPr>
      </w:pPr>
    </w:p>
    <w:p w14:paraId="5C5F4677" w14:textId="77777777" w:rsidR="009A4816" w:rsidRDefault="009A4816">
      <w:pPr>
        <w:pStyle w:val="afffff6"/>
        <w:ind w:firstLineChars="94" w:firstLine="198"/>
        <w:jc w:val="center"/>
        <w:rPr>
          <w:b/>
          <w:bCs/>
        </w:rPr>
        <w:sectPr w:rsidR="009A4816">
          <w:pgSz w:w="11906" w:h="16838"/>
          <w:pgMar w:top="2410" w:right="1134" w:bottom="1134" w:left="1134" w:header="1418" w:footer="1134" w:gutter="284"/>
          <w:cols w:space="425"/>
          <w:formProt w:val="0"/>
          <w:docGrid w:type="lines" w:linePitch="312"/>
        </w:sectPr>
      </w:pPr>
    </w:p>
    <w:tbl>
      <w:tblPr>
        <w:tblpPr w:leftFromText="180" w:rightFromText="180" w:horzAnchor="margin" w:tblpXSpec="center" w:tblpY="435"/>
        <w:tblW w:w="85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51"/>
        <w:gridCol w:w="5898"/>
      </w:tblGrid>
      <w:tr w:rsidR="009A4816" w14:paraId="32D55507" w14:textId="77777777" w:rsidTr="0021105B">
        <w:trPr>
          <w:trHeight w:val="416"/>
        </w:trPr>
        <w:tc>
          <w:tcPr>
            <w:tcW w:w="2651" w:type="dxa"/>
            <w:tcBorders>
              <w:top w:val="single" w:sz="8" w:space="0" w:color="auto"/>
              <w:bottom w:val="single" w:sz="4" w:space="0" w:color="auto"/>
              <w:right w:val="single" w:sz="8" w:space="0" w:color="auto"/>
            </w:tcBorders>
            <w:vAlign w:val="center"/>
          </w:tcPr>
          <w:p w14:paraId="4E1F2756"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lastRenderedPageBreak/>
              <w:t>预审案件号</w:t>
            </w:r>
          </w:p>
        </w:tc>
        <w:tc>
          <w:tcPr>
            <w:tcW w:w="5898" w:type="dxa"/>
            <w:tcBorders>
              <w:top w:val="single" w:sz="8" w:space="0" w:color="auto"/>
              <w:left w:val="single" w:sz="8" w:space="0" w:color="auto"/>
              <w:bottom w:val="single" w:sz="4" w:space="0" w:color="auto"/>
            </w:tcBorders>
            <w:vAlign w:val="center"/>
          </w:tcPr>
          <w:p w14:paraId="1C34DB7F" w14:textId="77777777" w:rsidR="009A4816" w:rsidRDefault="009A4816">
            <w:pPr>
              <w:snapToGrid w:val="0"/>
              <w:spacing w:line="240" w:lineRule="auto"/>
              <w:ind w:firstLineChars="200" w:firstLine="361"/>
              <w:jc w:val="center"/>
              <w:rPr>
                <w:rFonts w:ascii="宋体" w:hAnsi="宋体"/>
                <w:b/>
                <w:bCs/>
                <w:sz w:val="18"/>
                <w:szCs w:val="18"/>
                <w:u w:val="single"/>
              </w:rPr>
            </w:pPr>
          </w:p>
        </w:tc>
      </w:tr>
      <w:tr w:rsidR="009A4816" w14:paraId="1C78E4DB" w14:textId="77777777" w:rsidTr="0021105B">
        <w:trPr>
          <w:trHeight w:val="416"/>
        </w:trPr>
        <w:tc>
          <w:tcPr>
            <w:tcW w:w="2651" w:type="dxa"/>
            <w:tcBorders>
              <w:top w:val="single" w:sz="4" w:space="0" w:color="auto"/>
              <w:bottom w:val="single" w:sz="4" w:space="0" w:color="auto"/>
              <w:right w:val="single" w:sz="8" w:space="0" w:color="auto"/>
            </w:tcBorders>
            <w:vAlign w:val="center"/>
          </w:tcPr>
          <w:p w14:paraId="3D2BC8BB" w14:textId="77777777" w:rsidR="009A4816" w:rsidRDefault="00000000">
            <w:pPr>
              <w:snapToGrid w:val="0"/>
              <w:spacing w:line="240" w:lineRule="auto"/>
              <w:jc w:val="left"/>
              <w:rPr>
                <w:rFonts w:ascii="宋体" w:hAnsi="宋体" w:cs="Calibri"/>
                <w:sz w:val="18"/>
                <w:szCs w:val="18"/>
              </w:rPr>
            </w:pPr>
            <w:r>
              <w:rPr>
                <w:rFonts w:ascii="宋体" w:hAnsi="宋体" w:cs="Calibri" w:hint="eastAsia"/>
                <w:sz w:val="18"/>
                <w:szCs w:val="18"/>
              </w:rPr>
              <w:t>预审请求号</w:t>
            </w:r>
          </w:p>
        </w:tc>
        <w:tc>
          <w:tcPr>
            <w:tcW w:w="5898" w:type="dxa"/>
            <w:tcBorders>
              <w:top w:val="single" w:sz="4" w:space="0" w:color="auto"/>
              <w:left w:val="single" w:sz="8" w:space="0" w:color="auto"/>
              <w:bottom w:val="single" w:sz="4" w:space="0" w:color="auto"/>
            </w:tcBorders>
            <w:vAlign w:val="center"/>
          </w:tcPr>
          <w:p w14:paraId="53C089F2" w14:textId="77777777" w:rsidR="009A4816" w:rsidRDefault="009A4816">
            <w:pPr>
              <w:snapToGrid w:val="0"/>
              <w:spacing w:line="240" w:lineRule="auto"/>
              <w:ind w:firstLineChars="200" w:firstLine="361"/>
              <w:jc w:val="center"/>
              <w:rPr>
                <w:rFonts w:ascii="宋体" w:hAnsi="宋体"/>
                <w:b/>
                <w:bCs/>
                <w:sz w:val="18"/>
                <w:szCs w:val="18"/>
                <w:u w:val="single"/>
              </w:rPr>
            </w:pPr>
          </w:p>
        </w:tc>
      </w:tr>
      <w:tr w:rsidR="009A4816" w14:paraId="231C370D" w14:textId="77777777" w:rsidTr="0021105B">
        <w:trPr>
          <w:trHeight w:val="416"/>
        </w:trPr>
        <w:tc>
          <w:tcPr>
            <w:tcW w:w="2651" w:type="dxa"/>
            <w:tcBorders>
              <w:top w:val="single" w:sz="4" w:space="0" w:color="auto"/>
              <w:bottom w:val="single" w:sz="4" w:space="0" w:color="auto"/>
              <w:right w:val="single" w:sz="8" w:space="0" w:color="auto"/>
            </w:tcBorders>
            <w:vAlign w:val="center"/>
          </w:tcPr>
          <w:p w14:paraId="64F05429" w14:textId="77777777" w:rsidR="009A4816" w:rsidRDefault="00000000">
            <w:pPr>
              <w:snapToGrid w:val="0"/>
              <w:spacing w:line="240" w:lineRule="auto"/>
              <w:jc w:val="left"/>
              <w:rPr>
                <w:rFonts w:ascii="宋体" w:hAnsi="宋体"/>
                <w:bCs/>
                <w:sz w:val="18"/>
                <w:szCs w:val="18"/>
              </w:rPr>
            </w:pPr>
            <w:r>
              <w:rPr>
                <w:rFonts w:ascii="宋体" w:hAnsi="宋体" w:cs="Calibri" w:hint="eastAsia"/>
                <w:sz w:val="18"/>
                <w:szCs w:val="18"/>
              </w:rPr>
              <w:t>复审请求的名称</w:t>
            </w:r>
          </w:p>
        </w:tc>
        <w:tc>
          <w:tcPr>
            <w:tcW w:w="5898" w:type="dxa"/>
            <w:tcBorders>
              <w:top w:val="single" w:sz="4" w:space="0" w:color="auto"/>
              <w:left w:val="single" w:sz="8" w:space="0" w:color="auto"/>
              <w:bottom w:val="single" w:sz="4" w:space="0" w:color="auto"/>
            </w:tcBorders>
            <w:vAlign w:val="center"/>
          </w:tcPr>
          <w:p w14:paraId="72D9A858" w14:textId="77777777" w:rsidR="009A4816" w:rsidRDefault="009A4816">
            <w:pPr>
              <w:snapToGrid w:val="0"/>
              <w:spacing w:line="240" w:lineRule="auto"/>
              <w:ind w:firstLineChars="200" w:firstLine="361"/>
              <w:jc w:val="center"/>
              <w:rPr>
                <w:rFonts w:ascii="宋体" w:hAnsi="宋体"/>
                <w:b/>
                <w:bCs/>
                <w:sz w:val="18"/>
                <w:szCs w:val="18"/>
                <w:u w:val="single"/>
              </w:rPr>
            </w:pPr>
          </w:p>
        </w:tc>
      </w:tr>
      <w:tr w:rsidR="009A4816" w14:paraId="3C68016B" w14:textId="77777777" w:rsidTr="0021105B">
        <w:trPr>
          <w:trHeight w:val="416"/>
        </w:trPr>
        <w:tc>
          <w:tcPr>
            <w:tcW w:w="2651" w:type="dxa"/>
            <w:tcBorders>
              <w:top w:val="single" w:sz="4" w:space="0" w:color="auto"/>
              <w:bottom w:val="single" w:sz="4" w:space="0" w:color="auto"/>
              <w:right w:val="single" w:sz="8" w:space="0" w:color="auto"/>
            </w:tcBorders>
            <w:vAlign w:val="center"/>
          </w:tcPr>
          <w:p w14:paraId="0C78A399"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t>请求主体</w:t>
            </w:r>
          </w:p>
        </w:tc>
        <w:tc>
          <w:tcPr>
            <w:tcW w:w="5898" w:type="dxa"/>
            <w:tcBorders>
              <w:top w:val="single" w:sz="4" w:space="0" w:color="auto"/>
              <w:left w:val="single" w:sz="8" w:space="0" w:color="auto"/>
              <w:bottom w:val="single" w:sz="4" w:space="0" w:color="auto"/>
            </w:tcBorders>
            <w:vAlign w:val="center"/>
          </w:tcPr>
          <w:p w14:paraId="0B28EF10" w14:textId="77777777" w:rsidR="009A4816" w:rsidRDefault="009A4816">
            <w:pPr>
              <w:snapToGrid w:val="0"/>
              <w:spacing w:line="240" w:lineRule="auto"/>
              <w:ind w:firstLineChars="200" w:firstLine="360"/>
              <w:jc w:val="center"/>
              <w:rPr>
                <w:rFonts w:ascii="宋体" w:hAnsi="宋体"/>
                <w:sz w:val="18"/>
                <w:szCs w:val="18"/>
              </w:rPr>
            </w:pPr>
          </w:p>
        </w:tc>
      </w:tr>
      <w:tr w:rsidR="009A4816" w14:paraId="0FDD024E" w14:textId="77777777" w:rsidTr="0021105B">
        <w:trPr>
          <w:trHeight w:val="416"/>
        </w:trPr>
        <w:tc>
          <w:tcPr>
            <w:tcW w:w="2651" w:type="dxa"/>
            <w:tcBorders>
              <w:top w:val="single" w:sz="4" w:space="0" w:color="auto"/>
              <w:bottom w:val="single" w:sz="8" w:space="0" w:color="auto"/>
              <w:right w:val="single" w:sz="8" w:space="0" w:color="auto"/>
            </w:tcBorders>
            <w:vAlign w:val="center"/>
          </w:tcPr>
          <w:p w14:paraId="7D0B4015" w14:textId="77777777" w:rsidR="009A4816" w:rsidRDefault="00000000">
            <w:pPr>
              <w:snapToGrid w:val="0"/>
              <w:spacing w:line="240" w:lineRule="auto"/>
              <w:jc w:val="left"/>
              <w:rPr>
                <w:rFonts w:ascii="宋体" w:hAnsi="宋体"/>
                <w:bCs/>
                <w:sz w:val="18"/>
                <w:szCs w:val="18"/>
              </w:rPr>
            </w:pPr>
            <w:r>
              <w:rPr>
                <w:rFonts w:ascii="宋体" w:hAnsi="宋体" w:cs="仿宋_GB2312" w:hint="eastAsia"/>
                <w:bCs/>
                <w:sz w:val="18"/>
                <w:szCs w:val="18"/>
              </w:rPr>
              <w:t>发文日</w:t>
            </w:r>
          </w:p>
        </w:tc>
        <w:tc>
          <w:tcPr>
            <w:tcW w:w="5898" w:type="dxa"/>
            <w:tcBorders>
              <w:top w:val="single" w:sz="4" w:space="0" w:color="auto"/>
              <w:left w:val="single" w:sz="8" w:space="0" w:color="auto"/>
              <w:bottom w:val="single" w:sz="8" w:space="0" w:color="auto"/>
            </w:tcBorders>
            <w:vAlign w:val="center"/>
          </w:tcPr>
          <w:p w14:paraId="33A65A25" w14:textId="77777777" w:rsidR="009A4816" w:rsidRDefault="009A4816">
            <w:pPr>
              <w:snapToGrid w:val="0"/>
              <w:spacing w:line="240" w:lineRule="auto"/>
              <w:ind w:firstLineChars="200" w:firstLine="360"/>
              <w:jc w:val="center"/>
              <w:rPr>
                <w:rFonts w:ascii="宋体" w:hAnsi="宋体"/>
                <w:sz w:val="18"/>
                <w:szCs w:val="18"/>
              </w:rPr>
            </w:pPr>
          </w:p>
        </w:tc>
      </w:tr>
      <w:tr w:rsidR="009A4816" w14:paraId="1DB481F7" w14:textId="77777777" w:rsidTr="0042555B">
        <w:tc>
          <w:tcPr>
            <w:tcW w:w="8549" w:type="dxa"/>
            <w:gridSpan w:val="2"/>
          </w:tcPr>
          <w:p w14:paraId="2CAE1B0A" w14:textId="77777777" w:rsidR="009A4816" w:rsidRDefault="00000000">
            <w:pPr>
              <w:snapToGrid w:val="0"/>
              <w:spacing w:line="500" w:lineRule="atLeast"/>
              <w:ind w:firstLineChars="200" w:firstLine="360"/>
              <w:jc w:val="left"/>
              <w:rPr>
                <w:rFonts w:ascii="宋体" w:hAnsi="宋体" w:cs="仿宋_GB2312"/>
                <w:sz w:val="18"/>
                <w:szCs w:val="18"/>
              </w:rPr>
            </w:pPr>
            <w:r>
              <w:rPr>
                <w:rFonts w:ascii="宋体" w:hAnsi="宋体" w:cs="仿宋_GB2312" w:hint="eastAsia"/>
                <w:sz w:val="18"/>
                <w:szCs w:val="18"/>
              </w:rPr>
              <w:t>上述专利复审预审请求，因请求主体未在预审员于</w:t>
            </w:r>
            <w:r>
              <w:rPr>
                <w:rFonts w:ascii="宋体" w:hAnsi="宋体" w:cs="方正仿宋简体" w:hint="eastAsia"/>
                <w:sz w:val="18"/>
                <w:szCs w:val="18"/>
              </w:rPr>
              <w:t>__</w:t>
            </w:r>
            <w:r>
              <w:rPr>
                <w:rFonts w:ascii="宋体" w:hAnsi="宋体" w:cs="仿宋_GB2312" w:hint="eastAsia"/>
                <w:sz w:val="18"/>
                <w:szCs w:val="18"/>
              </w:rPr>
              <w:t>年</w:t>
            </w:r>
            <w:r>
              <w:rPr>
                <w:rFonts w:ascii="宋体" w:hAnsi="宋体" w:cs="方正仿宋简体" w:hint="eastAsia"/>
                <w:sz w:val="18"/>
                <w:szCs w:val="18"/>
              </w:rPr>
              <w:t>__</w:t>
            </w:r>
            <w:r>
              <w:rPr>
                <w:rFonts w:ascii="宋体" w:hAnsi="宋体" w:cs="仿宋_GB2312" w:hint="eastAsia"/>
                <w:sz w:val="18"/>
                <w:szCs w:val="18"/>
              </w:rPr>
              <w:t>月</w:t>
            </w:r>
            <w:r>
              <w:rPr>
                <w:rFonts w:ascii="宋体" w:hAnsi="宋体" w:cs="方正仿宋简体" w:hint="eastAsia"/>
                <w:sz w:val="18"/>
                <w:szCs w:val="18"/>
              </w:rPr>
              <w:t>__</w:t>
            </w:r>
            <w:r>
              <w:rPr>
                <w:rFonts w:ascii="宋体" w:hAnsi="宋体" w:cs="仿宋_GB2312" w:hint="eastAsia"/>
                <w:sz w:val="18"/>
                <w:szCs w:val="18"/>
              </w:rPr>
              <w:t>日发出的预审意见通知书指定时间内修改并返回，超出期限，该请求被视为撤回，请求主体可按照普通程序进行复审。</w:t>
            </w:r>
          </w:p>
          <w:p w14:paraId="2E502B05" w14:textId="77777777" w:rsidR="009A4816" w:rsidRDefault="009A4816">
            <w:pPr>
              <w:snapToGrid w:val="0"/>
              <w:spacing w:line="500" w:lineRule="atLeast"/>
              <w:ind w:firstLineChars="200" w:firstLine="360"/>
              <w:rPr>
                <w:rFonts w:ascii="宋体" w:hAnsi="宋体"/>
                <w:sz w:val="18"/>
                <w:szCs w:val="18"/>
              </w:rPr>
            </w:pPr>
          </w:p>
          <w:p w14:paraId="548F373B" w14:textId="77777777" w:rsidR="009A4816" w:rsidRDefault="00000000">
            <w:pPr>
              <w:snapToGrid w:val="0"/>
              <w:spacing w:line="500" w:lineRule="atLeast"/>
              <w:ind w:firstLineChars="200" w:firstLine="360"/>
              <w:rPr>
                <w:rFonts w:ascii="宋体" w:hAnsi="宋体"/>
                <w:b/>
                <w:bCs/>
                <w:sz w:val="18"/>
                <w:szCs w:val="18"/>
              </w:rPr>
            </w:pPr>
            <w:r>
              <w:rPr>
                <w:rFonts w:ascii="宋体" w:hAnsi="宋体" w:cs="仿宋_GB2312" w:hint="eastAsia"/>
                <w:sz w:val="18"/>
                <w:szCs w:val="18"/>
              </w:rPr>
              <w:t>特此通知。</w:t>
            </w:r>
          </w:p>
          <w:p w14:paraId="1546B92A" w14:textId="77777777" w:rsidR="009A4816" w:rsidRDefault="00000000">
            <w:pPr>
              <w:snapToGrid w:val="0"/>
              <w:spacing w:line="500" w:lineRule="atLeast"/>
              <w:ind w:firstLineChars="200" w:firstLine="360"/>
              <w:rPr>
                <w:rFonts w:ascii="宋体" w:hAnsi="宋体"/>
                <w:sz w:val="18"/>
                <w:szCs w:val="18"/>
              </w:rPr>
            </w:pPr>
            <w:r>
              <w:rPr>
                <w:rFonts w:ascii="宋体" w:hAnsi="宋体" w:cs="仿宋_GB2312" w:hint="eastAsia"/>
                <w:sz w:val="18"/>
                <w:szCs w:val="18"/>
              </w:rPr>
              <w:t>预审员：</w:t>
            </w:r>
            <w:r>
              <w:rPr>
                <w:rFonts w:ascii="宋体" w:hAnsi="宋体" w:hint="eastAsia"/>
                <w:sz w:val="18"/>
                <w:szCs w:val="18"/>
              </w:rPr>
              <w:t xml:space="preserve">           </w:t>
            </w:r>
          </w:p>
          <w:p w14:paraId="553A34DB" w14:textId="77777777" w:rsidR="009A4816" w:rsidRDefault="00000000">
            <w:pPr>
              <w:snapToGrid w:val="0"/>
              <w:spacing w:line="500" w:lineRule="atLeast"/>
              <w:ind w:firstLineChars="200" w:firstLine="360"/>
              <w:rPr>
                <w:rFonts w:ascii="宋体" w:hAnsi="宋体"/>
                <w:sz w:val="18"/>
                <w:szCs w:val="18"/>
              </w:rPr>
            </w:pPr>
            <w:r>
              <w:rPr>
                <w:rFonts w:ascii="宋体" w:hAnsi="宋体" w:cs="仿宋_GB2312" w:hint="eastAsia"/>
                <w:sz w:val="18"/>
                <w:szCs w:val="18"/>
              </w:rPr>
              <w:t>电话：</w:t>
            </w:r>
          </w:p>
          <w:p w14:paraId="350AA308" w14:textId="77777777" w:rsidR="009A4816" w:rsidRDefault="009A4816">
            <w:pPr>
              <w:snapToGrid w:val="0"/>
              <w:spacing w:line="500" w:lineRule="atLeast"/>
              <w:ind w:firstLineChars="200" w:firstLine="361"/>
              <w:rPr>
                <w:rFonts w:ascii="宋体" w:hAnsi="宋体"/>
                <w:b/>
                <w:bCs/>
                <w:sz w:val="18"/>
                <w:szCs w:val="18"/>
              </w:rPr>
            </w:pPr>
          </w:p>
          <w:p w14:paraId="741D2BD7" w14:textId="77777777" w:rsidR="009A4816" w:rsidRDefault="00000000">
            <w:pPr>
              <w:snapToGrid w:val="0"/>
              <w:spacing w:line="360" w:lineRule="auto"/>
              <w:ind w:leftChars="2100" w:left="4410"/>
              <w:jc w:val="right"/>
              <w:rPr>
                <w:rFonts w:ascii="宋体" w:hAnsi="宋体" w:cs="方正仿宋简体"/>
                <w:sz w:val="18"/>
                <w:szCs w:val="18"/>
              </w:rPr>
            </w:pPr>
            <w:r>
              <w:rPr>
                <w:rFonts w:ascii="宋体" w:hAnsi="宋体" w:cs="Calibri" w:hint="eastAsia"/>
                <w:b/>
                <w:bCs/>
                <w:sz w:val="18"/>
                <w:szCs w:val="18"/>
              </w:rPr>
              <w:t xml:space="preserve">                                </w:t>
            </w:r>
            <w:r>
              <w:rPr>
                <w:rFonts w:ascii="宋体" w:hAnsi="宋体" w:cs="方正仿宋简体" w:hint="eastAsia"/>
                <w:sz w:val="18"/>
                <w:szCs w:val="18"/>
              </w:rPr>
              <w:t>XX预审机构</w:t>
            </w:r>
          </w:p>
          <w:p w14:paraId="1E27D151" w14:textId="77777777" w:rsidR="009A4816" w:rsidRDefault="00000000">
            <w:pPr>
              <w:snapToGrid w:val="0"/>
              <w:spacing w:line="360" w:lineRule="auto"/>
              <w:ind w:firstLineChars="2300" w:firstLine="4140"/>
              <w:jc w:val="right"/>
              <w:rPr>
                <w:rFonts w:ascii="宋体" w:hAnsi="宋体" w:cs="方正仿宋简体"/>
                <w:sz w:val="18"/>
                <w:szCs w:val="18"/>
              </w:rPr>
            </w:pPr>
            <w:r>
              <w:rPr>
                <w:rFonts w:ascii="宋体" w:hAnsi="宋体" w:cs="方正仿宋简体" w:hint="eastAsia"/>
                <w:sz w:val="18"/>
                <w:szCs w:val="18"/>
              </w:rPr>
              <w:t xml:space="preserve">  年  月  日</w:t>
            </w:r>
          </w:p>
          <w:p w14:paraId="7895CDCA" w14:textId="77777777" w:rsidR="009A4816" w:rsidRDefault="009A4816">
            <w:pPr>
              <w:snapToGrid w:val="0"/>
              <w:spacing w:line="240" w:lineRule="auto"/>
              <w:ind w:firstLineChars="200" w:firstLine="361"/>
              <w:rPr>
                <w:rFonts w:ascii="宋体" w:hAnsi="宋体" w:cs="Calibri"/>
                <w:b/>
                <w:bCs/>
                <w:sz w:val="18"/>
                <w:szCs w:val="18"/>
              </w:rPr>
            </w:pPr>
          </w:p>
          <w:p w14:paraId="2604B585" w14:textId="77777777" w:rsidR="009A4816" w:rsidRDefault="009A4816">
            <w:pPr>
              <w:snapToGrid w:val="0"/>
              <w:spacing w:line="240" w:lineRule="auto"/>
              <w:ind w:firstLineChars="2200" w:firstLine="3975"/>
              <w:rPr>
                <w:rFonts w:ascii="宋体" w:hAnsi="宋体"/>
                <w:b/>
                <w:bCs/>
                <w:sz w:val="18"/>
                <w:szCs w:val="18"/>
                <w:u w:val="single"/>
              </w:rPr>
            </w:pPr>
          </w:p>
        </w:tc>
      </w:tr>
    </w:tbl>
    <w:p w14:paraId="30EAA19F" w14:textId="77777777" w:rsidR="009A4816" w:rsidRDefault="00000000">
      <w:pPr>
        <w:pStyle w:val="aff"/>
        <w:spacing w:before="156" w:after="156"/>
      </w:pPr>
      <w:r>
        <w:rPr>
          <w:rFonts w:hint="eastAsia"/>
        </w:rPr>
        <w:t>专利复审预审请求视为撤回通知书</w:t>
      </w:r>
    </w:p>
    <w:p w14:paraId="34470FC7" w14:textId="77777777" w:rsidR="009A4816" w:rsidRDefault="009A4816">
      <w:pPr>
        <w:pStyle w:val="afffff6"/>
        <w:ind w:firstLine="420"/>
      </w:pPr>
    </w:p>
    <w:p w14:paraId="253515EB" w14:textId="77777777" w:rsidR="009A4816" w:rsidRDefault="009A4816">
      <w:pPr>
        <w:pStyle w:val="afffff6"/>
        <w:ind w:firstLineChars="94" w:firstLine="197"/>
        <w:jc w:val="center"/>
        <w:rPr>
          <w:rFonts w:ascii="黑体" w:eastAsia="黑体" w:hAnsi="黑体"/>
        </w:rPr>
      </w:pPr>
    </w:p>
    <w:p w14:paraId="00969CEF" w14:textId="77777777" w:rsidR="009A4816" w:rsidRDefault="009A4816">
      <w:pPr>
        <w:pStyle w:val="afffff6"/>
        <w:ind w:firstLineChars="94" w:firstLine="197"/>
        <w:jc w:val="center"/>
        <w:rPr>
          <w:rFonts w:ascii="黑体" w:eastAsia="黑体" w:hAnsi="黑体"/>
        </w:rPr>
      </w:pPr>
    </w:p>
    <w:p w14:paraId="2D0F3805" w14:textId="77777777" w:rsidR="009A4816" w:rsidRDefault="009A4816">
      <w:pPr>
        <w:pStyle w:val="afffff6"/>
        <w:ind w:firstLineChars="0" w:firstLine="0"/>
        <w:rPr>
          <w:b/>
          <w:bCs/>
        </w:rPr>
        <w:sectPr w:rsidR="009A4816">
          <w:pgSz w:w="11906" w:h="16838"/>
          <w:pgMar w:top="2410" w:right="1134" w:bottom="1134" w:left="1134" w:header="1418" w:footer="1134" w:gutter="284"/>
          <w:cols w:space="425"/>
          <w:formProt w:val="0"/>
          <w:docGrid w:type="lines" w:linePitch="312"/>
        </w:sectPr>
      </w:pPr>
    </w:p>
    <w:p w14:paraId="3BE4DE53" w14:textId="77777777" w:rsidR="009A4816" w:rsidRDefault="00000000">
      <w:pPr>
        <w:pStyle w:val="afffffd"/>
        <w:spacing w:before="124" w:after="156"/>
      </w:pPr>
      <w:bookmarkStart w:id="300" w:name="_Toc83389404"/>
      <w:bookmarkStart w:id="301" w:name="_Toc121922710"/>
      <w:bookmarkStart w:id="302" w:name="_Toc121922857"/>
      <w:bookmarkStart w:id="303" w:name="_Toc83372242"/>
      <w:bookmarkStart w:id="304" w:name="_Toc103759322"/>
      <w:bookmarkStart w:id="305" w:name="_Toc121921772"/>
      <w:bookmarkStart w:id="306" w:name="_Toc83389438"/>
      <w:bookmarkStart w:id="307" w:name="_Toc103759355"/>
      <w:bookmarkStart w:id="308" w:name="_Toc121921799"/>
      <w:bookmarkStart w:id="309" w:name="_Toc121731336"/>
      <w:bookmarkStart w:id="310" w:name="_Toc103760033"/>
      <w:r>
        <w:rPr>
          <w:rFonts w:hint="eastAsia"/>
          <w:spacing w:val="105"/>
        </w:rPr>
        <w:lastRenderedPageBreak/>
        <w:t>参考文</w:t>
      </w:r>
      <w:r>
        <w:rPr>
          <w:rFonts w:hint="eastAsia"/>
        </w:rPr>
        <w:t>献</w:t>
      </w:r>
      <w:bookmarkEnd w:id="300"/>
      <w:bookmarkEnd w:id="301"/>
      <w:bookmarkEnd w:id="302"/>
      <w:bookmarkEnd w:id="303"/>
      <w:bookmarkEnd w:id="304"/>
      <w:bookmarkEnd w:id="305"/>
      <w:bookmarkEnd w:id="306"/>
      <w:bookmarkEnd w:id="307"/>
      <w:bookmarkEnd w:id="308"/>
      <w:bookmarkEnd w:id="309"/>
      <w:bookmarkEnd w:id="310"/>
    </w:p>
    <w:p w14:paraId="5631F892" w14:textId="77777777" w:rsidR="009A4816" w:rsidRDefault="009A4816"/>
    <w:p w14:paraId="5619D619" w14:textId="77777777" w:rsidR="009A4816" w:rsidRDefault="00000000">
      <w:pPr>
        <w:numPr>
          <w:ilvl w:val="0"/>
          <w:numId w:val="34"/>
        </w:numPr>
        <w:snapToGrid w:val="0"/>
        <w:spacing w:line="240" w:lineRule="auto"/>
      </w:pPr>
      <w:r>
        <w:rPr>
          <w:rFonts w:hint="eastAsia"/>
        </w:rPr>
        <w:t>《中华人民共和国专利法》（</w:t>
      </w:r>
      <w:r>
        <w:rPr>
          <w:rFonts w:hint="eastAsia"/>
        </w:rPr>
        <w:t>2020</w:t>
      </w:r>
      <w:r>
        <w:rPr>
          <w:rFonts w:hint="eastAsia"/>
        </w:rPr>
        <w:t>年修订）</w:t>
      </w:r>
    </w:p>
    <w:p w14:paraId="38376DDA" w14:textId="77777777" w:rsidR="009A4816" w:rsidRDefault="00000000">
      <w:pPr>
        <w:numPr>
          <w:ilvl w:val="0"/>
          <w:numId w:val="34"/>
        </w:numPr>
        <w:snapToGrid w:val="0"/>
        <w:spacing w:line="240" w:lineRule="auto"/>
      </w:pPr>
      <w:r>
        <w:rPr>
          <w:rFonts w:hAnsi="宋体" w:hint="eastAsia"/>
        </w:rPr>
        <w:t>《中华人民共和国专利法实施细则》</w:t>
      </w:r>
    </w:p>
    <w:p w14:paraId="417E05D5" w14:textId="77777777" w:rsidR="009A4816" w:rsidRDefault="00000000">
      <w:pPr>
        <w:numPr>
          <w:ilvl w:val="0"/>
          <w:numId w:val="34"/>
        </w:numPr>
        <w:snapToGrid w:val="0"/>
        <w:spacing w:line="240" w:lineRule="auto"/>
      </w:pPr>
      <w:r>
        <w:rPr>
          <w:rFonts w:ascii="宋体" w:hAnsi="宋体" w:hint="eastAsia"/>
        </w:rPr>
        <w:t>《专利审查指南</w:t>
      </w:r>
      <w:r>
        <w:rPr>
          <w:rFonts w:ascii="宋体" w:hAnsi="宋体"/>
        </w:rPr>
        <w:t>2010</w:t>
      </w:r>
      <w:r>
        <w:rPr>
          <w:rFonts w:ascii="宋体" w:hAnsi="宋体" w:hint="eastAsia"/>
        </w:rPr>
        <w:t>》（</w:t>
      </w:r>
      <w:r>
        <w:rPr>
          <w:rFonts w:ascii="宋体" w:hAnsi="宋体"/>
        </w:rPr>
        <w:t>2019</w:t>
      </w:r>
      <w:r>
        <w:rPr>
          <w:rFonts w:ascii="宋体" w:hAnsi="宋体" w:hint="eastAsia"/>
        </w:rPr>
        <w:t>年修订）</w:t>
      </w:r>
    </w:p>
    <w:p w14:paraId="1AB29AB7" w14:textId="77777777" w:rsidR="009A4816" w:rsidRDefault="00000000">
      <w:pPr>
        <w:numPr>
          <w:ilvl w:val="0"/>
          <w:numId w:val="34"/>
        </w:numPr>
        <w:snapToGrid w:val="0"/>
        <w:spacing w:line="240" w:lineRule="auto"/>
      </w:pPr>
      <w:r>
        <w:rPr>
          <w:rFonts w:ascii="宋体" w:hAnsi="宋体" w:hint="eastAsia"/>
        </w:rPr>
        <w:t>《关于规范申请专利行为的办法》（国家知识产权局公告第</w:t>
      </w:r>
      <w:r>
        <w:rPr>
          <w:rFonts w:ascii="宋体" w:hAnsi="宋体"/>
        </w:rPr>
        <w:t>411</w:t>
      </w:r>
      <w:r>
        <w:rPr>
          <w:rFonts w:ascii="宋体" w:hAnsi="宋体" w:hint="eastAsia"/>
        </w:rPr>
        <w:t>号）</w:t>
      </w:r>
    </w:p>
    <w:p w14:paraId="50E62C41" w14:textId="77777777" w:rsidR="009A4816" w:rsidRDefault="00000000">
      <w:pPr>
        <w:numPr>
          <w:ilvl w:val="0"/>
          <w:numId w:val="34"/>
        </w:numPr>
        <w:snapToGrid w:val="0"/>
        <w:spacing w:line="240" w:lineRule="auto"/>
      </w:pPr>
      <w:r>
        <w:rPr>
          <w:rFonts w:hint="eastAsia"/>
        </w:rPr>
        <w:t>《专利优先审查管理办法》</w:t>
      </w:r>
    </w:p>
    <w:p w14:paraId="293CA849" w14:textId="77777777" w:rsidR="009A4816" w:rsidRDefault="00000000">
      <w:pPr>
        <w:numPr>
          <w:ilvl w:val="0"/>
          <w:numId w:val="34"/>
        </w:numPr>
        <w:snapToGrid w:val="0"/>
        <w:spacing w:line="240" w:lineRule="auto"/>
      </w:pPr>
      <w:r>
        <w:rPr>
          <w:rFonts w:ascii="宋体" w:hAnsi="宋体" w:cs="宋体" w:hint="eastAsia"/>
        </w:rPr>
        <w:t xml:space="preserve">DB32/T 4157—2021 </w:t>
      </w:r>
      <w:r>
        <w:rPr>
          <w:rFonts w:hint="eastAsia"/>
        </w:rPr>
        <w:t>专利申请预审规范</w:t>
      </w:r>
    </w:p>
    <w:p w14:paraId="1710B6DD" w14:textId="77777777" w:rsidR="009A4816" w:rsidRDefault="009A4816">
      <w:pPr>
        <w:pStyle w:val="afffff6"/>
        <w:ind w:firstLine="420"/>
      </w:pPr>
    </w:p>
    <w:p w14:paraId="7743F48E" w14:textId="77777777" w:rsidR="009A4816" w:rsidRDefault="009A4816">
      <w:pPr>
        <w:pStyle w:val="afffff6"/>
        <w:ind w:firstLine="420"/>
      </w:pPr>
    </w:p>
    <w:p w14:paraId="0509D53D" w14:textId="77777777" w:rsidR="009A4816" w:rsidRDefault="009A4816">
      <w:pPr>
        <w:pStyle w:val="afffff6"/>
        <w:ind w:firstLine="420"/>
      </w:pPr>
    </w:p>
    <w:p w14:paraId="65463D21" w14:textId="77777777" w:rsidR="009A4816" w:rsidRDefault="00000000">
      <w:pPr>
        <w:pStyle w:val="afffff6"/>
        <w:ind w:firstLineChars="0" w:firstLine="0"/>
        <w:jc w:val="center"/>
      </w:pPr>
      <w:bookmarkStart w:id="311" w:name="BookMark8"/>
      <w:bookmarkEnd w:id="268"/>
      <w:r>
        <w:rPr>
          <w:rFonts w:hint="eastAsia"/>
          <w:noProof/>
        </w:rPr>
        <w:drawing>
          <wp:inline distT="0" distB="0" distL="0" distR="0" wp14:anchorId="6ECDB0CA" wp14:editId="64041B1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11"/>
    </w:p>
    <w:sectPr w:rsidR="009A4816">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7B05" w14:textId="77777777" w:rsidR="009E548E" w:rsidRDefault="009E548E">
      <w:pPr>
        <w:spacing w:line="240" w:lineRule="auto"/>
      </w:pPr>
      <w:r>
        <w:separator/>
      </w:r>
    </w:p>
  </w:endnote>
  <w:endnote w:type="continuationSeparator" w:id="0">
    <w:p w14:paraId="4DC3A527" w14:textId="77777777" w:rsidR="009E548E" w:rsidRDefault="009E5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2CFB" w14:textId="77777777" w:rsidR="009A4816"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26A4" w14:textId="77777777" w:rsidR="009A4816" w:rsidRDefault="009A4816">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9784" w14:textId="77777777" w:rsidR="009A4816" w:rsidRDefault="00000000">
    <w:pPr>
      <w:pStyle w:val="afffffffffffc"/>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III</w:t>
    </w:r>
    <w:r>
      <w:rPr>
        <w:rFonts w:asci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28A2" w14:textId="77777777" w:rsidR="009A4816" w:rsidRDefault="00000000">
    <w:pPr>
      <w:pStyle w:val="afffff2"/>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9F33" w14:textId="77777777" w:rsidR="009A4816" w:rsidRDefault="00000000">
    <w:pPr>
      <w:pStyle w:val="afffff3"/>
      <w:ind w:firstLine="420"/>
    </w:pPr>
    <w:r>
      <w:fldChar w:fldCharType="begin"/>
    </w:r>
    <w:r>
      <w:instrText>PAGE   \* MERGEFORMAT</w:instrText>
    </w:r>
    <w:r>
      <w:fldChar w:fldCharType="separate"/>
    </w:r>
    <w:r>
      <w:rPr>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AE4F" w14:textId="77777777" w:rsidR="009A4816" w:rsidRDefault="00000000">
    <w:pPr>
      <w:pStyle w:val="afffff3"/>
    </w:pPr>
    <w:r>
      <w:fldChar w:fldCharType="begin"/>
    </w:r>
    <w:r>
      <w:instrText>PAGE   \* MERGEFORMAT</w:instrText>
    </w:r>
    <w:r>
      <w:fldChar w:fldCharType="separate"/>
    </w:r>
    <w:r>
      <w:rPr>
        <w:lang w:val="zh-CN"/>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3470" w14:textId="77777777" w:rsidR="009E548E" w:rsidRDefault="009E548E">
      <w:pPr>
        <w:spacing w:line="240" w:lineRule="auto"/>
      </w:pPr>
      <w:r>
        <w:separator/>
      </w:r>
    </w:p>
  </w:footnote>
  <w:footnote w:type="continuationSeparator" w:id="0">
    <w:p w14:paraId="0795F39F" w14:textId="77777777" w:rsidR="009E548E" w:rsidRDefault="009E5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628F" w14:textId="77777777" w:rsidR="009A4816"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BA7" w14:textId="77777777" w:rsidR="009A4816" w:rsidRDefault="009A4816">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F9D2" w14:textId="1C1E12F4" w:rsidR="009A4816" w:rsidRDefault="00000000">
    <w:pPr>
      <w:pStyle w:val="afffffb"/>
    </w:pPr>
    <w:r>
      <w:fldChar w:fldCharType="begin"/>
    </w:r>
    <w:r>
      <w:instrText xml:space="preserve"> STYLEREF  标准文件_文件编号  \* MERGEFORMAT </w:instrText>
    </w:r>
    <w:r>
      <w:fldChar w:fldCharType="separate"/>
    </w:r>
    <w:r w:rsidR="0021105B">
      <w:rPr>
        <w:noProof/>
      </w:rPr>
      <w:t>DB XX/T XXXX</w:t>
    </w:r>
    <w:r w:rsidR="0021105B">
      <w:rPr>
        <w:noProof/>
      </w:rPr>
      <w:t>—</w:t>
    </w:r>
    <w:r w:rsidR="0021105B">
      <w:rPr>
        <w:noProof/>
      </w:rP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289" w14:textId="77777777" w:rsidR="009A4816" w:rsidRDefault="00000000">
    <w:pPr>
      <w:pStyle w:val="afffffc"/>
      <w:spacing w:before="120"/>
    </w:pPr>
    <w:r>
      <w:fldChar w:fldCharType="begin"/>
    </w:r>
    <w:r>
      <w:instrText xml:space="preserve"> STYLEREF  标准文件_文件编号 \* MERGEFORMAT </w:instrText>
    </w:r>
    <w:r>
      <w:fldChar w:fldCharType="separate"/>
    </w:r>
    <w:r>
      <w:t>DB XX/T 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6E0F" w14:textId="44D47446" w:rsidR="009A4816" w:rsidRDefault="00000000">
    <w:pPr>
      <w:pStyle w:val="afffffb"/>
    </w:pPr>
    <w:r>
      <w:fldChar w:fldCharType="begin"/>
    </w:r>
    <w:r>
      <w:instrText xml:space="preserve"> STYLEREF  标准文件_文件编号  \* MERGEFORMAT </w:instrText>
    </w:r>
    <w:r>
      <w:fldChar w:fldCharType="separate"/>
    </w:r>
    <w:r w:rsidR="0021105B">
      <w:rPr>
        <w:noProof/>
      </w:rPr>
      <w:t>DB XX/T XXXX</w:t>
    </w:r>
    <w:r w:rsidR="0021105B">
      <w:rPr>
        <w:noProof/>
      </w:rPr>
      <w:t>—</w:t>
    </w:r>
    <w:r w:rsidR="0021105B">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B046" w14:textId="77777777" w:rsidR="009A4816"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4C14F"/>
    <w:multiLevelType w:val="singleLevel"/>
    <w:tmpl w:val="A694C14F"/>
    <w:lvl w:ilvl="0">
      <w:start w:val="1"/>
      <w:numFmt w:val="decimal"/>
      <w:suff w:val="space"/>
      <w:lvlText w:val="%1."/>
      <w:lvlJc w:val="left"/>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04B2F24"/>
    <w:multiLevelType w:val="multilevel"/>
    <w:tmpl w:val="104B2F24"/>
    <w:lvl w:ilvl="0">
      <w:start w:val="1"/>
      <w:numFmt w:val="decimalEnclosedCircle"/>
      <w:lvlText w:val="%1"/>
      <w:lvlJc w:val="left"/>
      <w:pPr>
        <w:ind w:left="780" w:hanging="360"/>
      </w:pPr>
      <w:rPr>
        <w:rFonts w:ascii="Times New Roman" w:hAnsi="Times New Roman" w:cs="仿宋_GB2312"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4111"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7836AFA"/>
    <w:multiLevelType w:val="multilevel"/>
    <w:tmpl w:val="67836AFA"/>
    <w:lvl w:ilvl="0">
      <w:start w:val="1"/>
      <w:numFmt w:val="decimal"/>
      <w:lvlText w:val="[%1]"/>
      <w:lvlJc w:val="left"/>
      <w:pPr>
        <w:ind w:left="846" w:hanging="420"/>
      </w:pPr>
      <w:rPr>
        <w:rFonts w:ascii="宋体" w:eastAsia="宋体" w:hAnsi="宋体"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92967198">
    <w:abstractNumId w:val="1"/>
  </w:num>
  <w:num w:numId="2" w16cid:durableId="353729673">
    <w:abstractNumId w:val="30"/>
  </w:num>
  <w:num w:numId="3" w16cid:durableId="990671423">
    <w:abstractNumId w:val="6"/>
  </w:num>
  <w:num w:numId="4" w16cid:durableId="2073038933">
    <w:abstractNumId w:val="25"/>
  </w:num>
  <w:num w:numId="5" w16cid:durableId="1448161688">
    <w:abstractNumId w:val="20"/>
  </w:num>
  <w:num w:numId="6" w16cid:durableId="518860371">
    <w:abstractNumId w:val="15"/>
  </w:num>
  <w:num w:numId="7" w16cid:durableId="1717776407">
    <w:abstractNumId w:val="10"/>
  </w:num>
  <w:num w:numId="8" w16cid:durableId="1845514664">
    <w:abstractNumId w:val="4"/>
  </w:num>
  <w:num w:numId="9" w16cid:durableId="173109108">
    <w:abstractNumId w:val="11"/>
  </w:num>
  <w:num w:numId="10" w16cid:durableId="1438214123">
    <w:abstractNumId w:val="18"/>
  </w:num>
  <w:num w:numId="11" w16cid:durableId="1681545460">
    <w:abstractNumId w:val="28"/>
  </w:num>
  <w:num w:numId="12" w16cid:durableId="123668242">
    <w:abstractNumId w:val="13"/>
  </w:num>
  <w:num w:numId="13" w16cid:durableId="618071771">
    <w:abstractNumId w:val="14"/>
  </w:num>
  <w:num w:numId="14" w16cid:durableId="2064209245">
    <w:abstractNumId w:val="9"/>
  </w:num>
  <w:num w:numId="15" w16cid:durableId="1965845234">
    <w:abstractNumId w:val="21"/>
  </w:num>
  <w:num w:numId="16" w16cid:durableId="811866549">
    <w:abstractNumId w:val="23"/>
  </w:num>
  <w:num w:numId="17" w16cid:durableId="1061828113">
    <w:abstractNumId w:val="19"/>
  </w:num>
  <w:num w:numId="18" w16cid:durableId="145703053">
    <w:abstractNumId w:val="32"/>
  </w:num>
  <w:num w:numId="19" w16cid:durableId="290791585">
    <w:abstractNumId w:val="17"/>
  </w:num>
  <w:num w:numId="20" w16cid:durableId="1994791962">
    <w:abstractNumId w:val="2"/>
  </w:num>
  <w:num w:numId="21" w16cid:durableId="1892686988">
    <w:abstractNumId w:val="12"/>
  </w:num>
  <w:num w:numId="22" w16cid:durableId="1854831790">
    <w:abstractNumId w:val="33"/>
  </w:num>
  <w:num w:numId="23" w16cid:durableId="1252351945">
    <w:abstractNumId w:val="22"/>
  </w:num>
  <w:num w:numId="24" w16cid:durableId="244654520">
    <w:abstractNumId w:val="7"/>
  </w:num>
  <w:num w:numId="25" w16cid:durableId="1176118776">
    <w:abstractNumId w:val="29"/>
  </w:num>
  <w:num w:numId="26" w16cid:durableId="360012500">
    <w:abstractNumId w:val="31"/>
  </w:num>
  <w:num w:numId="27" w16cid:durableId="691105853">
    <w:abstractNumId w:val="3"/>
  </w:num>
  <w:num w:numId="28" w16cid:durableId="189878402">
    <w:abstractNumId w:val="5"/>
  </w:num>
  <w:num w:numId="29" w16cid:durableId="1790973972">
    <w:abstractNumId w:val="16"/>
  </w:num>
  <w:num w:numId="30" w16cid:durableId="654333813">
    <w:abstractNumId w:val="27"/>
  </w:num>
  <w:num w:numId="31" w16cid:durableId="1847406038">
    <w:abstractNumId w:val="24"/>
  </w:num>
  <w:num w:numId="32" w16cid:durableId="1656035238">
    <w:abstractNumId w:val="0"/>
  </w:num>
  <w:num w:numId="33" w16cid:durableId="1638492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41929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E1OGZmZDU5YzhmY2E2YjFiNGY0ZjZjNTk4ZDBmZDUifQ=="/>
  </w:docVars>
  <w:rsids>
    <w:rsidRoot w:val="001B2D54"/>
    <w:rsid w:val="0000040A"/>
    <w:rsid w:val="00000A94"/>
    <w:rsid w:val="00001972"/>
    <w:rsid w:val="00001D9A"/>
    <w:rsid w:val="00003775"/>
    <w:rsid w:val="00007B3A"/>
    <w:rsid w:val="000107E0"/>
    <w:rsid w:val="00010C9C"/>
    <w:rsid w:val="00011FDE"/>
    <w:rsid w:val="00012FA8"/>
    <w:rsid w:val="00012FFD"/>
    <w:rsid w:val="0001337A"/>
    <w:rsid w:val="00014162"/>
    <w:rsid w:val="00014340"/>
    <w:rsid w:val="00016A9C"/>
    <w:rsid w:val="00022184"/>
    <w:rsid w:val="00022762"/>
    <w:rsid w:val="000238E0"/>
    <w:rsid w:val="000249DB"/>
    <w:rsid w:val="0002595E"/>
    <w:rsid w:val="000303C3"/>
    <w:rsid w:val="00031500"/>
    <w:rsid w:val="000331D3"/>
    <w:rsid w:val="000346A5"/>
    <w:rsid w:val="000359C3"/>
    <w:rsid w:val="00035A7D"/>
    <w:rsid w:val="000365ED"/>
    <w:rsid w:val="0003664C"/>
    <w:rsid w:val="0004249A"/>
    <w:rsid w:val="00043282"/>
    <w:rsid w:val="00044286"/>
    <w:rsid w:val="00047F28"/>
    <w:rsid w:val="000503AA"/>
    <w:rsid w:val="000506A1"/>
    <w:rsid w:val="000515DD"/>
    <w:rsid w:val="0005265A"/>
    <w:rsid w:val="000539DD"/>
    <w:rsid w:val="00053BD3"/>
    <w:rsid w:val="000556ED"/>
    <w:rsid w:val="00055FE2"/>
    <w:rsid w:val="0005616F"/>
    <w:rsid w:val="00060202"/>
    <w:rsid w:val="00060C2E"/>
    <w:rsid w:val="00061033"/>
    <w:rsid w:val="000619E9"/>
    <w:rsid w:val="000622D4"/>
    <w:rsid w:val="0006357D"/>
    <w:rsid w:val="00064022"/>
    <w:rsid w:val="00067F1E"/>
    <w:rsid w:val="00071CC0"/>
    <w:rsid w:val="00073C8C"/>
    <w:rsid w:val="00077B64"/>
    <w:rsid w:val="00080A1C"/>
    <w:rsid w:val="00082317"/>
    <w:rsid w:val="00083D2C"/>
    <w:rsid w:val="00086AA1"/>
    <w:rsid w:val="00087A77"/>
    <w:rsid w:val="00090CA6"/>
    <w:rsid w:val="00091D5D"/>
    <w:rsid w:val="00092B8A"/>
    <w:rsid w:val="00092FB0"/>
    <w:rsid w:val="000934C5"/>
    <w:rsid w:val="00093D25"/>
    <w:rsid w:val="00093DAB"/>
    <w:rsid w:val="00094D73"/>
    <w:rsid w:val="00096D63"/>
    <w:rsid w:val="00097045"/>
    <w:rsid w:val="000A0B60"/>
    <w:rsid w:val="000A0EB8"/>
    <w:rsid w:val="000A19FC"/>
    <w:rsid w:val="000A296B"/>
    <w:rsid w:val="000A33CE"/>
    <w:rsid w:val="000A7311"/>
    <w:rsid w:val="000A777E"/>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8C4"/>
    <w:rsid w:val="000D4B9C"/>
    <w:rsid w:val="000D4EB6"/>
    <w:rsid w:val="000D753B"/>
    <w:rsid w:val="000E00EC"/>
    <w:rsid w:val="000E17FA"/>
    <w:rsid w:val="000E4C9E"/>
    <w:rsid w:val="000E6FD7"/>
    <w:rsid w:val="000F06E1"/>
    <w:rsid w:val="000F0E3C"/>
    <w:rsid w:val="000F19D5"/>
    <w:rsid w:val="000F2A39"/>
    <w:rsid w:val="000F4AEA"/>
    <w:rsid w:val="000F633F"/>
    <w:rsid w:val="000F67E9"/>
    <w:rsid w:val="00104926"/>
    <w:rsid w:val="00104DA3"/>
    <w:rsid w:val="0010790A"/>
    <w:rsid w:val="00113B1E"/>
    <w:rsid w:val="0011711C"/>
    <w:rsid w:val="0012059C"/>
    <w:rsid w:val="00124E4F"/>
    <w:rsid w:val="00124F7A"/>
    <w:rsid w:val="001260B7"/>
    <w:rsid w:val="001265CB"/>
    <w:rsid w:val="001321C6"/>
    <w:rsid w:val="0013225D"/>
    <w:rsid w:val="001325C4"/>
    <w:rsid w:val="00133010"/>
    <w:rsid w:val="001338EE"/>
    <w:rsid w:val="00133AAE"/>
    <w:rsid w:val="00135323"/>
    <w:rsid w:val="001356C4"/>
    <w:rsid w:val="00141114"/>
    <w:rsid w:val="00142969"/>
    <w:rsid w:val="001446C2"/>
    <w:rsid w:val="001457E7"/>
    <w:rsid w:val="00145D9D"/>
    <w:rsid w:val="00146388"/>
    <w:rsid w:val="00150B10"/>
    <w:rsid w:val="001529E5"/>
    <w:rsid w:val="00153C7E"/>
    <w:rsid w:val="0015467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1935"/>
    <w:rsid w:val="0017340B"/>
    <w:rsid w:val="00173FB1"/>
    <w:rsid w:val="00176DFD"/>
    <w:rsid w:val="001852C9"/>
    <w:rsid w:val="00190087"/>
    <w:rsid w:val="001913C4"/>
    <w:rsid w:val="0019348F"/>
    <w:rsid w:val="001938A0"/>
    <w:rsid w:val="00193A07"/>
    <w:rsid w:val="00194C95"/>
    <w:rsid w:val="00195C34"/>
    <w:rsid w:val="00196EF5"/>
    <w:rsid w:val="001A1A53"/>
    <w:rsid w:val="001A234A"/>
    <w:rsid w:val="001A2914"/>
    <w:rsid w:val="001A3544"/>
    <w:rsid w:val="001A4CF3"/>
    <w:rsid w:val="001A6046"/>
    <w:rsid w:val="001A65E0"/>
    <w:rsid w:val="001B06E8"/>
    <w:rsid w:val="001B0E1B"/>
    <w:rsid w:val="001B2D54"/>
    <w:rsid w:val="001B71D0"/>
    <w:rsid w:val="001B71EE"/>
    <w:rsid w:val="001C04A8"/>
    <w:rsid w:val="001C2C03"/>
    <w:rsid w:val="001C42F7"/>
    <w:rsid w:val="001C49E5"/>
    <w:rsid w:val="001C59D3"/>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458"/>
    <w:rsid w:val="001F2508"/>
    <w:rsid w:val="001F4816"/>
    <w:rsid w:val="001F4EE9"/>
    <w:rsid w:val="001F69B4"/>
    <w:rsid w:val="001F77C7"/>
    <w:rsid w:val="00200183"/>
    <w:rsid w:val="00200333"/>
    <w:rsid w:val="0020107D"/>
    <w:rsid w:val="0020112C"/>
    <w:rsid w:val="0020146D"/>
    <w:rsid w:val="00202AA4"/>
    <w:rsid w:val="002031F7"/>
    <w:rsid w:val="00203FE9"/>
    <w:rsid w:val="002040E6"/>
    <w:rsid w:val="0020527B"/>
    <w:rsid w:val="00205F2C"/>
    <w:rsid w:val="00206AA5"/>
    <w:rsid w:val="00210B15"/>
    <w:rsid w:val="0021105B"/>
    <w:rsid w:val="002142EA"/>
    <w:rsid w:val="002204BB"/>
    <w:rsid w:val="00221B79"/>
    <w:rsid w:val="00221C6B"/>
    <w:rsid w:val="002253A1"/>
    <w:rsid w:val="00225CF8"/>
    <w:rsid w:val="0022794E"/>
    <w:rsid w:val="00233D64"/>
    <w:rsid w:val="0023482A"/>
    <w:rsid w:val="002359CB"/>
    <w:rsid w:val="00236DC6"/>
    <w:rsid w:val="00243540"/>
    <w:rsid w:val="0024497B"/>
    <w:rsid w:val="0024515B"/>
    <w:rsid w:val="0024573E"/>
    <w:rsid w:val="00246021"/>
    <w:rsid w:val="0024666E"/>
    <w:rsid w:val="002479C4"/>
    <w:rsid w:val="00247F52"/>
    <w:rsid w:val="00250384"/>
    <w:rsid w:val="00250B25"/>
    <w:rsid w:val="00250BBE"/>
    <w:rsid w:val="002515C2"/>
    <w:rsid w:val="0025194F"/>
    <w:rsid w:val="00253912"/>
    <w:rsid w:val="00254B34"/>
    <w:rsid w:val="0026148A"/>
    <w:rsid w:val="00262696"/>
    <w:rsid w:val="00263D25"/>
    <w:rsid w:val="002643C3"/>
    <w:rsid w:val="00264A0C"/>
    <w:rsid w:val="00266EEB"/>
    <w:rsid w:val="0026764D"/>
    <w:rsid w:val="00267EF4"/>
    <w:rsid w:val="00270CB8"/>
    <w:rsid w:val="00272B08"/>
    <w:rsid w:val="00277889"/>
    <w:rsid w:val="00281BB8"/>
    <w:rsid w:val="00281E9E"/>
    <w:rsid w:val="00282405"/>
    <w:rsid w:val="00285170"/>
    <w:rsid w:val="00285361"/>
    <w:rsid w:val="00291593"/>
    <w:rsid w:val="00292D60"/>
    <w:rsid w:val="00293B30"/>
    <w:rsid w:val="00294D34"/>
    <w:rsid w:val="00294E3B"/>
    <w:rsid w:val="00296193"/>
    <w:rsid w:val="00296C66"/>
    <w:rsid w:val="00296EBE"/>
    <w:rsid w:val="002971BF"/>
    <w:rsid w:val="002974E3"/>
    <w:rsid w:val="002A084B"/>
    <w:rsid w:val="002A1260"/>
    <w:rsid w:val="002A1589"/>
    <w:rsid w:val="002A1608"/>
    <w:rsid w:val="002A25DC"/>
    <w:rsid w:val="002A3AAB"/>
    <w:rsid w:val="002A4CEA"/>
    <w:rsid w:val="002A5977"/>
    <w:rsid w:val="002A5A13"/>
    <w:rsid w:val="002A5A9E"/>
    <w:rsid w:val="002A5B61"/>
    <w:rsid w:val="002A6A9C"/>
    <w:rsid w:val="002A757F"/>
    <w:rsid w:val="002A7F44"/>
    <w:rsid w:val="002B0C40"/>
    <w:rsid w:val="002B1966"/>
    <w:rsid w:val="002B3AA5"/>
    <w:rsid w:val="002B4508"/>
    <w:rsid w:val="002B5779"/>
    <w:rsid w:val="002B7332"/>
    <w:rsid w:val="002B7F51"/>
    <w:rsid w:val="002C09E7"/>
    <w:rsid w:val="002C1E06"/>
    <w:rsid w:val="002C1E1C"/>
    <w:rsid w:val="002C3F07"/>
    <w:rsid w:val="002C5278"/>
    <w:rsid w:val="002C5C0B"/>
    <w:rsid w:val="002C7EBB"/>
    <w:rsid w:val="002D06C1"/>
    <w:rsid w:val="002D42B5"/>
    <w:rsid w:val="002D4F1A"/>
    <w:rsid w:val="002D6C8D"/>
    <w:rsid w:val="002D6EC6"/>
    <w:rsid w:val="002D79AC"/>
    <w:rsid w:val="002E039D"/>
    <w:rsid w:val="002E4D5A"/>
    <w:rsid w:val="002E6326"/>
    <w:rsid w:val="002E74C1"/>
    <w:rsid w:val="002F30E0"/>
    <w:rsid w:val="002F35E4"/>
    <w:rsid w:val="002F3730"/>
    <w:rsid w:val="002F38E1"/>
    <w:rsid w:val="002F7AF6"/>
    <w:rsid w:val="00300084"/>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0801"/>
    <w:rsid w:val="0034194F"/>
    <w:rsid w:val="00344605"/>
    <w:rsid w:val="003473EA"/>
    <w:rsid w:val="003474AA"/>
    <w:rsid w:val="00350D1D"/>
    <w:rsid w:val="00352C83"/>
    <w:rsid w:val="003615D2"/>
    <w:rsid w:val="00362153"/>
    <w:rsid w:val="0036429C"/>
    <w:rsid w:val="00364A53"/>
    <w:rsid w:val="003652C5"/>
    <w:rsid w:val="003654CB"/>
    <w:rsid w:val="00365AA9"/>
    <w:rsid w:val="00365F86"/>
    <w:rsid w:val="00365F87"/>
    <w:rsid w:val="00366E89"/>
    <w:rsid w:val="003705F4"/>
    <w:rsid w:val="00370D58"/>
    <w:rsid w:val="00371316"/>
    <w:rsid w:val="00371EEB"/>
    <w:rsid w:val="00372C47"/>
    <w:rsid w:val="00376713"/>
    <w:rsid w:val="00381815"/>
    <w:rsid w:val="003819AF"/>
    <w:rsid w:val="003820E9"/>
    <w:rsid w:val="003827D2"/>
    <w:rsid w:val="00382DE7"/>
    <w:rsid w:val="003837F8"/>
    <w:rsid w:val="00384FFC"/>
    <w:rsid w:val="003872FC"/>
    <w:rsid w:val="00387ADC"/>
    <w:rsid w:val="00390020"/>
    <w:rsid w:val="003903D6"/>
    <w:rsid w:val="00390EE6"/>
    <w:rsid w:val="0039118F"/>
    <w:rsid w:val="00392AD7"/>
    <w:rsid w:val="003938D9"/>
    <w:rsid w:val="00394376"/>
    <w:rsid w:val="003943FF"/>
    <w:rsid w:val="00395700"/>
    <w:rsid w:val="003965C9"/>
    <w:rsid w:val="003974EB"/>
    <w:rsid w:val="00397CC5"/>
    <w:rsid w:val="003A1582"/>
    <w:rsid w:val="003A1956"/>
    <w:rsid w:val="003A2B80"/>
    <w:rsid w:val="003A4077"/>
    <w:rsid w:val="003B09AD"/>
    <w:rsid w:val="003B1F18"/>
    <w:rsid w:val="003B5BF0"/>
    <w:rsid w:val="003B60BF"/>
    <w:rsid w:val="003B6BE3"/>
    <w:rsid w:val="003C010C"/>
    <w:rsid w:val="003C0A6C"/>
    <w:rsid w:val="003C14F8"/>
    <w:rsid w:val="003C5A43"/>
    <w:rsid w:val="003C5A71"/>
    <w:rsid w:val="003D0519"/>
    <w:rsid w:val="003D0FF6"/>
    <w:rsid w:val="003D201F"/>
    <w:rsid w:val="003D262C"/>
    <w:rsid w:val="003D5E83"/>
    <w:rsid w:val="003D6D61"/>
    <w:rsid w:val="003E03DA"/>
    <w:rsid w:val="003E091D"/>
    <w:rsid w:val="003E11BD"/>
    <w:rsid w:val="003E1C53"/>
    <w:rsid w:val="003E2A69"/>
    <w:rsid w:val="003E2D49"/>
    <w:rsid w:val="003E2FD4"/>
    <w:rsid w:val="003E49F6"/>
    <w:rsid w:val="003E660F"/>
    <w:rsid w:val="003F0841"/>
    <w:rsid w:val="003F23D3"/>
    <w:rsid w:val="003F3F08"/>
    <w:rsid w:val="003F49F1"/>
    <w:rsid w:val="003F6272"/>
    <w:rsid w:val="003F667E"/>
    <w:rsid w:val="003F724E"/>
    <w:rsid w:val="004000E9"/>
    <w:rsid w:val="00400E72"/>
    <w:rsid w:val="00401400"/>
    <w:rsid w:val="004019BB"/>
    <w:rsid w:val="00404869"/>
    <w:rsid w:val="004049D1"/>
    <w:rsid w:val="00405884"/>
    <w:rsid w:val="004062C0"/>
    <w:rsid w:val="00407D39"/>
    <w:rsid w:val="00412395"/>
    <w:rsid w:val="0041477A"/>
    <w:rsid w:val="00414AAC"/>
    <w:rsid w:val="004167A3"/>
    <w:rsid w:val="0042555B"/>
    <w:rsid w:val="00432DAA"/>
    <w:rsid w:val="00434305"/>
    <w:rsid w:val="0043567D"/>
    <w:rsid w:val="00435DF7"/>
    <w:rsid w:val="0044083F"/>
    <w:rsid w:val="00441AE7"/>
    <w:rsid w:val="004451D9"/>
    <w:rsid w:val="00445574"/>
    <w:rsid w:val="004467FB"/>
    <w:rsid w:val="00452D6B"/>
    <w:rsid w:val="00454484"/>
    <w:rsid w:val="0045517B"/>
    <w:rsid w:val="00463B77"/>
    <w:rsid w:val="00463C7B"/>
    <w:rsid w:val="00463DCD"/>
    <w:rsid w:val="004644A6"/>
    <w:rsid w:val="004659BD"/>
    <w:rsid w:val="00470775"/>
    <w:rsid w:val="004725FB"/>
    <w:rsid w:val="004746B1"/>
    <w:rsid w:val="0047583F"/>
    <w:rsid w:val="00475DE8"/>
    <w:rsid w:val="00481C44"/>
    <w:rsid w:val="00484936"/>
    <w:rsid w:val="00485C89"/>
    <w:rsid w:val="00486BE3"/>
    <w:rsid w:val="004905E4"/>
    <w:rsid w:val="00490A89"/>
    <w:rsid w:val="00490AB4"/>
    <w:rsid w:val="00492F02"/>
    <w:rsid w:val="004939AE"/>
    <w:rsid w:val="0049623A"/>
    <w:rsid w:val="004A12DF"/>
    <w:rsid w:val="004A17E6"/>
    <w:rsid w:val="004A1BA8"/>
    <w:rsid w:val="004A4B57"/>
    <w:rsid w:val="004A63FA"/>
    <w:rsid w:val="004B0249"/>
    <w:rsid w:val="004B0272"/>
    <w:rsid w:val="004B0DF2"/>
    <w:rsid w:val="004B10B5"/>
    <w:rsid w:val="004B2701"/>
    <w:rsid w:val="004B2E1B"/>
    <w:rsid w:val="004B3AA8"/>
    <w:rsid w:val="004B3E93"/>
    <w:rsid w:val="004C1FBC"/>
    <w:rsid w:val="004C3F1D"/>
    <w:rsid w:val="004C458D"/>
    <w:rsid w:val="004C60DD"/>
    <w:rsid w:val="004C6374"/>
    <w:rsid w:val="004C7556"/>
    <w:rsid w:val="004C7E8B"/>
    <w:rsid w:val="004C7E9D"/>
    <w:rsid w:val="004C7F67"/>
    <w:rsid w:val="004D076D"/>
    <w:rsid w:val="004D0EF1"/>
    <w:rsid w:val="004D2253"/>
    <w:rsid w:val="004D4406"/>
    <w:rsid w:val="004D5001"/>
    <w:rsid w:val="004D5F78"/>
    <w:rsid w:val="004D7C42"/>
    <w:rsid w:val="004E0465"/>
    <w:rsid w:val="004E127B"/>
    <w:rsid w:val="004E13A0"/>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1B1"/>
    <w:rsid w:val="00512F6E"/>
    <w:rsid w:val="00513038"/>
    <w:rsid w:val="00514174"/>
    <w:rsid w:val="005144C9"/>
    <w:rsid w:val="00516088"/>
    <w:rsid w:val="00516B0B"/>
    <w:rsid w:val="00516E25"/>
    <w:rsid w:val="00517856"/>
    <w:rsid w:val="005220EC"/>
    <w:rsid w:val="00523DF2"/>
    <w:rsid w:val="00523F95"/>
    <w:rsid w:val="00524D41"/>
    <w:rsid w:val="00524D65"/>
    <w:rsid w:val="005254F2"/>
    <w:rsid w:val="00525B16"/>
    <w:rsid w:val="00526A27"/>
    <w:rsid w:val="005312DF"/>
    <w:rsid w:val="00533D04"/>
    <w:rsid w:val="00534804"/>
    <w:rsid w:val="00534BDF"/>
    <w:rsid w:val="005354EA"/>
    <w:rsid w:val="0053585F"/>
    <w:rsid w:val="00535EC4"/>
    <w:rsid w:val="00535ED9"/>
    <w:rsid w:val="005362AA"/>
    <w:rsid w:val="0053692B"/>
    <w:rsid w:val="00541853"/>
    <w:rsid w:val="00543BDA"/>
    <w:rsid w:val="00543DBB"/>
    <w:rsid w:val="005441CC"/>
    <w:rsid w:val="0054561D"/>
    <w:rsid w:val="0054681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392"/>
    <w:rsid w:val="00587ADD"/>
    <w:rsid w:val="00591E27"/>
    <w:rsid w:val="00596160"/>
    <w:rsid w:val="005966E2"/>
    <w:rsid w:val="00597007"/>
    <w:rsid w:val="005A0966"/>
    <w:rsid w:val="005A11B7"/>
    <w:rsid w:val="005A260B"/>
    <w:rsid w:val="005A4A1B"/>
    <w:rsid w:val="005A7830"/>
    <w:rsid w:val="005A7FCE"/>
    <w:rsid w:val="005B0C37"/>
    <w:rsid w:val="005B0F3F"/>
    <w:rsid w:val="005B4903"/>
    <w:rsid w:val="005B51CE"/>
    <w:rsid w:val="005B5885"/>
    <w:rsid w:val="005B5CD7"/>
    <w:rsid w:val="005B5EDD"/>
    <w:rsid w:val="005B6CF6"/>
    <w:rsid w:val="005B7422"/>
    <w:rsid w:val="005C276B"/>
    <w:rsid w:val="005C29B8"/>
    <w:rsid w:val="005C5F21"/>
    <w:rsid w:val="005C6404"/>
    <w:rsid w:val="005C7156"/>
    <w:rsid w:val="005D0C75"/>
    <w:rsid w:val="005D333A"/>
    <w:rsid w:val="005D4171"/>
    <w:rsid w:val="005D6A95"/>
    <w:rsid w:val="005D6B2C"/>
    <w:rsid w:val="005D6D9C"/>
    <w:rsid w:val="005E2335"/>
    <w:rsid w:val="005E34CA"/>
    <w:rsid w:val="005E3C18"/>
    <w:rsid w:val="005E6812"/>
    <w:rsid w:val="005E7881"/>
    <w:rsid w:val="005E78E0"/>
    <w:rsid w:val="005F0D9C"/>
    <w:rsid w:val="005F284E"/>
    <w:rsid w:val="005F3FB0"/>
    <w:rsid w:val="005F4712"/>
    <w:rsid w:val="005F5F04"/>
    <w:rsid w:val="00600AFF"/>
    <w:rsid w:val="006015CE"/>
    <w:rsid w:val="00602EF5"/>
    <w:rsid w:val="00604784"/>
    <w:rsid w:val="00606419"/>
    <w:rsid w:val="00606466"/>
    <w:rsid w:val="006069FB"/>
    <w:rsid w:val="00607D29"/>
    <w:rsid w:val="00612952"/>
    <w:rsid w:val="00613210"/>
    <w:rsid w:val="00614688"/>
    <w:rsid w:val="00614CC1"/>
    <w:rsid w:val="00615A9D"/>
    <w:rsid w:val="00617387"/>
    <w:rsid w:val="006205D6"/>
    <w:rsid w:val="006252D8"/>
    <w:rsid w:val="006259BC"/>
    <w:rsid w:val="00625D9A"/>
    <w:rsid w:val="0062636B"/>
    <w:rsid w:val="00632182"/>
    <w:rsid w:val="00632AE0"/>
    <w:rsid w:val="00633C17"/>
    <w:rsid w:val="0063490A"/>
    <w:rsid w:val="00634D9E"/>
    <w:rsid w:val="00636D18"/>
    <w:rsid w:val="00636E3E"/>
    <w:rsid w:val="006379F7"/>
    <w:rsid w:val="00637E4D"/>
    <w:rsid w:val="00640620"/>
    <w:rsid w:val="00641A1F"/>
    <w:rsid w:val="00642082"/>
    <w:rsid w:val="00642317"/>
    <w:rsid w:val="00645904"/>
    <w:rsid w:val="006461A3"/>
    <w:rsid w:val="0064691A"/>
    <w:rsid w:val="00651ACB"/>
    <w:rsid w:val="00651C47"/>
    <w:rsid w:val="00652AB2"/>
    <w:rsid w:val="00653FED"/>
    <w:rsid w:val="00654EC0"/>
    <w:rsid w:val="0065525B"/>
    <w:rsid w:val="00655D4F"/>
    <w:rsid w:val="00656D29"/>
    <w:rsid w:val="006640E5"/>
    <w:rsid w:val="006646F1"/>
    <w:rsid w:val="00664929"/>
    <w:rsid w:val="00664F62"/>
    <w:rsid w:val="006655E1"/>
    <w:rsid w:val="00666714"/>
    <w:rsid w:val="006713D5"/>
    <w:rsid w:val="00672060"/>
    <w:rsid w:val="006723C4"/>
    <w:rsid w:val="00672BFD"/>
    <w:rsid w:val="0067428F"/>
    <w:rsid w:val="00676997"/>
    <w:rsid w:val="0067708E"/>
    <w:rsid w:val="006770F4"/>
    <w:rsid w:val="00677A84"/>
    <w:rsid w:val="0068026D"/>
    <w:rsid w:val="00680A27"/>
    <w:rsid w:val="006816A4"/>
    <w:rsid w:val="006819B8"/>
    <w:rsid w:val="006840A6"/>
    <w:rsid w:val="00684BE7"/>
    <w:rsid w:val="006850CD"/>
    <w:rsid w:val="00685AAB"/>
    <w:rsid w:val="0069253D"/>
    <w:rsid w:val="00695D22"/>
    <w:rsid w:val="00696787"/>
    <w:rsid w:val="006A05AB"/>
    <w:rsid w:val="006A07AA"/>
    <w:rsid w:val="006A18D6"/>
    <w:rsid w:val="006A25E5"/>
    <w:rsid w:val="006A2B46"/>
    <w:rsid w:val="006A336D"/>
    <w:rsid w:val="006A37B9"/>
    <w:rsid w:val="006B2672"/>
    <w:rsid w:val="006B54BF"/>
    <w:rsid w:val="006B5F44"/>
    <w:rsid w:val="006B5F90"/>
    <w:rsid w:val="006B62E4"/>
    <w:rsid w:val="006C1BBA"/>
    <w:rsid w:val="006C2079"/>
    <w:rsid w:val="006C21A8"/>
    <w:rsid w:val="006C37B1"/>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6F7408"/>
    <w:rsid w:val="007002C5"/>
    <w:rsid w:val="0070306E"/>
    <w:rsid w:val="007036AA"/>
    <w:rsid w:val="00704387"/>
    <w:rsid w:val="00707669"/>
    <w:rsid w:val="00711CBA"/>
    <w:rsid w:val="00711FB5"/>
    <w:rsid w:val="00712A01"/>
    <w:rsid w:val="00714F58"/>
    <w:rsid w:val="00716C66"/>
    <w:rsid w:val="00717745"/>
    <w:rsid w:val="007217CF"/>
    <w:rsid w:val="00722FBF"/>
    <w:rsid w:val="00722FC2"/>
    <w:rsid w:val="00724879"/>
    <w:rsid w:val="00724E1B"/>
    <w:rsid w:val="00725949"/>
    <w:rsid w:val="00727FA2"/>
    <w:rsid w:val="00731DD3"/>
    <w:rsid w:val="007322D9"/>
    <w:rsid w:val="00732BC0"/>
    <w:rsid w:val="00733780"/>
    <w:rsid w:val="0073720F"/>
    <w:rsid w:val="00737796"/>
    <w:rsid w:val="0074165C"/>
    <w:rsid w:val="00742C35"/>
    <w:rsid w:val="007432CA"/>
    <w:rsid w:val="007439EB"/>
    <w:rsid w:val="00743CB4"/>
    <w:rsid w:val="00743F0A"/>
    <w:rsid w:val="007444E8"/>
    <w:rsid w:val="0074548E"/>
    <w:rsid w:val="00745773"/>
    <w:rsid w:val="00746800"/>
    <w:rsid w:val="00746D15"/>
    <w:rsid w:val="007501A8"/>
    <w:rsid w:val="00750D61"/>
    <w:rsid w:val="00750EE1"/>
    <w:rsid w:val="00752B4D"/>
    <w:rsid w:val="00755402"/>
    <w:rsid w:val="007560C5"/>
    <w:rsid w:val="00756B26"/>
    <w:rsid w:val="00756EDF"/>
    <w:rsid w:val="007600E3"/>
    <w:rsid w:val="00760DB4"/>
    <w:rsid w:val="007646F8"/>
    <w:rsid w:val="00765C43"/>
    <w:rsid w:val="00765EFB"/>
    <w:rsid w:val="007671CA"/>
    <w:rsid w:val="00767C61"/>
    <w:rsid w:val="0077008A"/>
    <w:rsid w:val="00773C1F"/>
    <w:rsid w:val="00774CA4"/>
    <w:rsid w:val="00774DA4"/>
    <w:rsid w:val="00775801"/>
    <w:rsid w:val="00776599"/>
    <w:rsid w:val="007809CB"/>
    <w:rsid w:val="0078114B"/>
    <w:rsid w:val="00781DD2"/>
    <w:rsid w:val="00783414"/>
    <w:rsid w:val="00783C36"/>
    <w:rsid w:val="00783ECF"/>
    <w:rsid w:val="0078413A"/>
    <w:rsid w:val="00791AD5"/>
    <w:rsid w:val="007959E8"/>
    <w:rsid w:val="00795E9C"/>
    <w:rsid w:val="00796522"/>
    <w:rsid w:val="007A0521"/>
    <w:rsid w:val="007A2E12"/>
    <w:rsid w:val="007A3475"/>
    <w:rsid w:val="007A41C8"/>
    <w:rsid w:val="007A54CE"/>
    <w:rsid w:val="007A6FD9"/>
    <w:rsid w:val="007A7FFA"/>
    <w:rsid w:val="007B04EB"/>
    <w:rsid w:val="007B0D4F"/>
    <w:rsid w:val="007B3F49"/>
    <w:rsid w:val="007B5A3D"/>
    <w:rsid w:val="007B5B95"/>
    <w:rsid w:val="007B68EA"/>
    <w:rsid w:val="007B7453"/>
    <w:rsid w:val="007B757C"/>
    <w:rsid w:val="007C1E8B"/>
    <w:rsid w:val="007C2D89"/>
    <w:rsid w:val="007C4593"/>
    <w:rsid w:val="007C5309"/>
    <w:rsid w:val="007C6069"/>
    <w:rsid w:val="007D06C4"/>
    <w:rsid w:val="007D1352"/>
    <w:rsid w:val="007D2508"/>
    <w:rsid w:val="007D346A"/>
    <w:rsid w:val="007D6518"/>
    <w:rsid w:val="007D76BD"/>
    <w:rsid w:val="007E0BF1"/>
    <w:rsid w:val="007E4D65"/>
    <w:rsid w:val="007F0ED8"/>
    <w:rsid w:val="007F0F63"/>
    <w:rsid w:val="007F407F"/>
    <w:rsid w:val="007F75CE"/>
    <w:rsid w:val="008013A4"/>
    <w:rsid w:val="008027CE"/>
    <w:rsid w:val="00802F42"/>
    <w:rsid w:val="0080410A"/>
    <w:rsid w:val="00804383"/>
    <w:rsid w:val="00804BB7"/>
    <w:rsid w:val="00804D41"/>
    <w:rsid w:val="00810257"/>
    <w:rsid w:val="008104F5"/>
    <w:rsid w:val="00811072"/>
    <w:rsid w:val="00811369"/>
    <w:rsid w:val="00815419"/>
    <w:rsid w:val="00815460"/>
    <w:rsid w:val="008163C8"/>
    <w:rsid w:val="008164A1"/>
    <w:rsid w:val="00817325"/>
    <w:rsid w:val="008209E6"/>
    <w:rsid w:val="00823303"/>
    <w:rsid w:val="008233B2"/>
    <w:rsid w:val="00823A9F"/>
    <w:rsid w:val="00823C85"/>
    <w:rsid w:val="00825138"/>
    <w:rsid w:val="0082570E"/>
    <w:rsid w:val="008269DD"/>
    <w:rsid w:val="00826B56"/>
    <w:rsid w:val="00830621"/>
    <w:rsid w:val="008314EC"/>
    <w:rsid w:val="0083348C"/>
    <w:rsid w:val="008373D3"/>
    <w:rsid w:val="00840617"/>
    <w:rsid w:val="00840F84"/>
    <w:rsid w:val="00842A47"/>
    <w:rsid w:val="0084387B"/>
    <w:rsid w:val="00843C13"/>
    <w:rsid w:val="008454F8"/>
    <w:rsid w:val="0085173A"/>
    <w:rsid w:val="00856316"/>
    <w:rsid w:val="008603CE"/>
    <w:rsid w:val="008620FC"/>
    <w:rsid w:val="008627A5"/>
    <w:rsid w:val="00862955"/>
    <w:rsid w:val="00863E05"/>
    <w:rsid w:val="008645B0"/>
    <w:rsid w:val="00865ACA"/>
    <w:rsid w:val="00865D28"/>
    <w:rsid w:val="00865F85"/>
    <w:rsid w:val="00867C10"/>
    <w:rsid w:val="00867D3E"/>
    <w:rsid w:val="00867D94"/>
    <w:rsid w:val="00870364"/>
    <w:rsid w:val="00870439"/>
    <w:rsid w:val="00870DA1"/>
    <w:rsid w:val="008711A4"/>
    <w:rsid w:val="008822F9"/>
    <w:rsid w:val="00883F93"/>
    <w:rsid w:val="00884DB3"/>
    <w:rsid w:val="00885A9D"/>
    <w:rsid w:val="008864F6"/>
    <w:rsid w:val="0089049D"/>
    <w:rsid w:val="008928C9"/>
    <w:rsid w:val="00892C5F"/>
    <w:rsid w:val="008930CB"/>
    <w:rsid w:val="008938DC"/>
    <w:rsid w:val="00893FD1"/>
    <w:rsid w:val="008942ED"/>
    <w:rsid w:val="00894836"/>
    <w:rsid w:val="00895172"/>
    <w:rsid w:val="00895680"/>
    <w:rsid w:val="00896DFF"/>
    <w:rsid w:val="00896E94"/>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5F51"/>
    <w:rsid w:val="008D622B"/>
    <w:rsid w:val="008D666C"/>
    <w:rsid w:val="008D7B54"/>
    <w:rsid w:val="008E0100"/>
    <w:rsid w:val="008E0C9D"/>
    <w:rsid w:val="008E1648"/>
    <w:rsid w:val="008E1B3E"/>
    <w:rsid w:val="008E2319"/>
    <w:rsid w:val="008E4BB6"/>
    <w:rsid w:val="008E5518"/>
    <w:rsid w:val="008E6A84"/>
    <w:rsid w:val="008E7FCD"/>
    <w:rsid w:val="008F0CDC"/>
    <w:rsid w:val="008F17A3"/>
    <w:rsid w:val="008F1ED3"/>
    <w:rsid w:val="008F23A5"/>
    <w:rsid w:val="008F4C29"/>
    <w:rsid w:val="008F70BD"/>
    <w:rsid w:val="008F75A6"/>
    <w:rsid w:val="008F788F"/>
    <w:rsid w:val="008F7EA2"/>
    <w:rsid w:val="00902722"/>
    <w:rsid w:val="009027BC"/>
    <w:rsid w:val="009062E6"/>
    <w:rsid w:val="009068C7"/>
    <w:rsid w:val="00911BE5"/>
    <w:rsid w:val="009139D0"/>
    <w:rsid w:val="00913CA9"/>
    <w:rsid w:val="009145AE"/>
    <w:rsid w:val="009146CE"/>
    <w:rsid w:val="00914CA7"/>
    <w:rsid w:val="00915C3E"/>
    <w:rsid w:val="009161A8"/>
    <w:rsid w:val="00924551"/>
    <w:rsid w:val="009245F5"/>
    <w:rsid w:val="009249EC"/>
    <w:rsid w:val="009273B3"/>
    <w:rsid w:val="009305B5"/>
    <w:rsid w:val="00935A0E"/>
    <w:rsid w:val="009429D5"/>
    <w:rsid w:val="00942BF1"/>
    <w:rsid w:val="00945180"/>
    <w:rsid w:val="00945428"/>
    <w:rsid w:val="0094607B"/>
    <w:rsid w:val="009470F7"/>
    <w:rsid w:val="00953604"/>
    <w:rsid w:val="0095496B"/>
    <w:rsid w:val="009610DC"/>
    <w:rsid w:val="00961490"/>
    <w:rsid w:val="0096381A"/>
    <w:rsid w:val="00965E04"/>
    <w:rsid w:val="009674AD"/>
    <w:rsid w:val="009679D9"/>
    <w:rsid w:val="00970CDC"/>
    <w:rsid w:val="00977010"/>
    <w:rsid w:val="00977996"/>
    <w:rsid w:val="00977D02"/>
    <w:rsid w:val="009809BB"/>
    <w:rsid w:val="00980B0E"/>
    <w:rsid w:val="0098364B"/>
    <w:rsid w:val="00986999"/>
    <w:rsid w:val="00986A61"/>
    <w:rsid w:val="00990110"/>
    <w:rsid w:val="009911AF"/>
    <w:rsid w:val="00991875"/>
    <w:rsid w:val="00991F92"/>
    <w:rsid w:val="00992985"/>
    <w:rsid w:val="00993889"/>
    <w:rsid w:val="0099551B"/>
    <w:rsid w:val="00997BF1"/>
    <w:rsid w:val="009A089C"/>
    <w:rsid w:val="009A118E"/>
    <w:rsid w:val="009A21CD"/>
    <w:rsid w:val="009A278C"/>
    <w:rsid w:val="009A2BC2"/>
    <w:rsid w:val="009A42C1"/>
    <w:rsid w:val="009A4816"/>
    <w:rsid w:val="009A5429"/>
    <w:rsid w:val="009A72AD"/>
    <w:rsid w:val="009B09E0"/>
    <w:rsid w:val="009B0BC5"/>
    <w:rsid w:val="009B1247"/>
    <w:rsid w:val="009B4EBF"/>
    <w:rsid w:val="009B6029"/>
    <w:rsid w:val="009B6971"/>
    <w:rsid w:val="009C2271"/>
    <w:rsid w:val="009C27F1"/>
    <w:rsid w:val="009C2909"/>
    <w:rsid w:val="009C3152"/>
    <w:rsid w:val="009C3F28"/>
    <w:rsid w:val="009C4CFA"/>
    <w:rsid w:val="009C5070"/>
    <w:rsid w:val="009C5F4E"/>
    <w:rsid w:val="009D112C"/>
    <w:rsid w:val="009D47FA"/>
    <w:rsid w:val="009D4C5B"/>
    <w:rsid w:val="009D50D2"/>
    <w:rsid w:val="009D6BCA"/>
    <w:rsid w:val="009E0F62"/>
    <w:rsid w:val="009E3481"/>
    <w:rsid w:val="009E4A58"/>
    <w:rsid w:val="009E548E"/>
    <w:rsid w:val="009E5A2D"/>
    <w:rsid w:val="009E5AB2"/>
    <w:rsid w:val="009E6219"/>
    <w:rsid w:val="009E705A"/>
    <w:rsid w:val="009F03B3"/>
    <w:rsid w:val="00A0096C"/>
    <w:rsid w:val="00A01757"/>
    <w:rsid w:val="00A028C0"/>
    <w:rsid w:val="00A02BAE"/>
    <w:rsid w:val="00A06A6B"/>
    <w:rsid w:val="00A07E47"/>
    <w:rsid w:val="00A12501"/>
    <w:rsid w:val="00A129D0"/>
    <w:rsid w:val="00A12C33"/>
    <w:rsid w:val="00A12D5C"/>
    <w:rsid w:val="00A1387D"/>
    <w:rsid w:val="00A138BA"/>
    <w:rsid w:val="00A14C8E"/>
    <w:rsid w:val="00A1532D"/>
    <w:rsid w:val="00A153D9"/>
    <w:rsid w:val="00A15F09"/>
    <w:rsid w:val="00A169B6"/>
    <w:rsid w:val="00A2271D"/>
    <w:rsid w:val="00A23116"/>
    <w:rsid w:val="00A237D5"/>
    <w:rsid w:val="00A306E4"/>
    <w:rsid w:val="00A30EFC"/>
    <w:rsid w:val="00A31984"/>
    <w:rsid w:val="00A32D73"/>
    <w:rsid w:val="00A32E56"/>
    <w:rsid w:val="00A3367B"/>
    <w:rsid w:val="00A3597D"/>
    <w:rsid w:val="00A36916"/>
    <w:rsid w:val="00A36DD1"/>
    <w:rsid w:val="00A4006C"/>
    <w:rsid w:val="00A40091"/>
    <w:rsid w:val="00A4030F"/>
    <w:rsid w:val="00A41C79"/>
    <w:rsid w:val="00A41CB5"/>
    <w:rsid w:val="00A42CDF"/>
    <w:rsid w:val="00A437EA"/>
    <w:rsid w:val="00A4452E"/>
    <w:rsid w:val="00A4472C"/>
    <w:rsid w:val="00A44E69"/>
    <w:rsid w:val="00A4661E"/>
    <w:rsid w:val="00A55BD6"/>
    <w:rsid w:val="00A55D50"/>
    <w:rsid w:val="00A57142"/>
    <w:rsid w:val="00A648CD"/>
    <w:rsid w:val="00A6537A"/>
    <w:rsid w:val="00A67866"/>
    <w:rsid w:val="00A70B07"/>
    <w:rsid w:val="00A723F8"/>
    <w:rsid w:val="00A740E5"/>
    <w:rsid w:val="00A77CCB"/>
    <w:rsid w:val="00A81127"/>
    <w:rsid w:val="00A8142B"/>
    <w:rsid w:val="00A83462"/>
    <w:rsid w:val="00A83D8D"/>
    <w:rsid w:val="00A8446B"/>
    <w:rsid w:val="00A8473F"/>
    <w:rsid w:val="00A862D6"/>
    <w:rsid w:val="00A8715E"/>
    <w:rsid w:val="00A91724"/>
    <w:rsid w:val="00A9295B"/>
    <w:rsid w:val="00A93B09"/>
    <w:rsid w:val="00A94247"/>
    <w:rsid w:val="00A952D7"/>
    <w:rsid w:val="00A963F7"/>
    <w:rsid w:val="00A96AD8"/>
    <w:rsid w:val="00A96C75"/>
    <w:rsid w:val="00AA052C"/>
    <w:rsid w:val="00AA1E45"/>
    <w:rsid w:val="00AA4286"/>
    <w:rsid w:val="00AA456B"/>
    <w:rsid w:val="00AA57F5"/>
    <w:rsid w:val="00AA672E"/>
    <w:rsid w:val="00AA6EC9"/>
    <w:rsid w:val="00AB41D5"/>
    <w:rsid w:val="00AB5514"/>
    <w:rsid w:val="00AB6309"/>
    <w:rsid w:val="00AB6C5F"/>
    <w:rsid w:val="00AB7129"/>
    <w:rsid w:val="00AC27A6"/>
    <w:rsid w:val="00AC30F7"/>
    <w:rsid w:val="00AC3A5A"/>
    <w:rsid w:val="00AC4D95"/>
    <w:rsid w:val="00AC5DF4"/>
    <w:rsid w:val="00AD02F5"/>
    <w:rsid w:val="00AD0AEF"/>
    <w:rsid w:val="00AD11B7"/>
    <w:rsid w:val="00AD1A94"/>
    <w:rsid w:val="00AD1C05"/>
    <w:rsid w:val="00AD4126"/>
    <w:rsid w:val="00AD421C"/>
    <w:rsid w:val="00AD44FA"/>
    <w:rsid w:val="00AD71DA"/>
    <w:rsid w:val="00AE070A"/>
    <w:rsid w:val="00AE101C"/>
    <w:rsid w:val="00AE37E5"/>
    <w:rsid w:val="00AE557E"/>
    <w:rsid w:val="00AE5EB4"/>
    <w:rsid w:val="00AF0C18"/>
    <w:rsid w:val="00AF47C5"/>
    <w:rsid w:val="00AF5398"/>
    <w:rsid w:val="00B02464"/>
    <w:rsid w:val="00B0269A"/>
    <w:rsid w:val="00B049AF"/>
    <w:rsid w:val="00B07242"/>
    <w:rsid w:val="00B10534"/>
    <w:rsid w:val="00B113DB"/>
    <w:rsid w:val="00B11D8A"/>
    <w:rsid w:val="00B12981"/>
    <w:rsid w:val="00B147DD"/>
    <w:rsid w:val="00B156FD"/>
    <w:rsid w:val="00B21F61"/>
    <w:rsid w:val="00B261F1"/>
    <w:rsid w:val="00B265BC"/>
    <w:rsid w:val="00B31FB1"/>
    <w:rsid w:val="00B3356B"/>
    <w:rsid w:val="00B33952"/>
    <w:rsid w:val="00B33C5E"/>
    <w:rsid w:val="00B342F4"/>
    <w:rsid w:val="00B34369"/>
    <w:rsid w:val="00B34DC2"/>
    <w:rsid w:val="00B378E5"/>
    <w:rsid w:val="00B402BC"/>
    <w:rsid w:val="00B41BA8"/>
    <w:rsid w:val="00B4346D"/>
    <w:rsid w:val="00B440F4"/>
    <w:rsid w:val="00B447A5"/>
    <w:rsid w:val="00B4654C"/>
    <w:rsid w:val="00B47293"/>
    <w:rsid w:val="00B50E50"/>
    <w:rsid w:val="00B52120"/>
    <w:rsid w:val="00B54ABC"/>
    <w:rsid w:val="00B54DDE"/>
    <w:rsid w:val="00B56984"/>
    <w:rsid w:val="00B56FBE"/>
    <w:rsid w:val="00B60ACF"/>
    <w:rsid w:val="00B62B58"/>
    <w:rsid w:val="00B65149"/>
    <w:rsid w:val="00B66567"/>
    <w:rsid w:val="00B66F52"/>
    <w:rsid w:val="00B66FE5"/>
    <w:rsid w:val="00B72880"/>
    <w:rsid w:val="00B758BF"/>
    <w:rsid w:val="00B77EC8"/>
    <w:rsid w:val="00B827A6"/>
    <w:rsid w:val="00B831CE"/>
    <w:rsid w:val="00B86677"/>
    <w:rsid w:val="00B86E51"/>
    <w:rsid w:val="00B87131"/>
    <w:rsid w:val="00B90775"/>
    <w:rsid w:val="00B917BD"/>
    <w:rsid w:val="00B939B1"/>
    <w:rsid w:val="00B96D40"/>
    <w:rsid w:val="00B97386"/>
    <w:rsid w:val="00BA263B"/>
    <w:rsid w:val="00BA42B2"/>
    <w:rsid w:val="00BA58D4"/>
    <w:rsid w:val="00BA5B9E"/>
    <w:rsid w:val="00BA5DA3"/>
    <w:rsid w:val="00BA7C9A"/>
    <w:rsid w:val="00BB5F8F"/>
    <w:rsid w:val="00BB657A"/>
    <w:rsid w:val="00BC1A4E"/>
    <w:rsid w:val="00BC5DC7"/>
    <w:rsid w:val="00BC6B8B"/>
    <w:rsid w:val="00BC73D8"/>
    <w:rsid w:val="00BD0A0D"/>
    <w:rsid w:val="00BD52D7"/>
    <w:rsid w:val="00BD5AD2"/>
    <w:rsid w:val="00BE22F3"/>
    <w:rsid w:val="00BE3CD0"/>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EFE"/>
    <w:rsid w:val="00C21540"/>
    <w:rsid w:val="00C21906"/>
    <w:rsid w:val="00C21BFA"/>
    <w:rsid w:val="00C22148"/>
    <w:rsid w:val="00C24C8D"/>
    <w:rsid w:val="00C25FE2"/>
    <w:rsid w:val="00C26B53"/>
    <w:rsid w:val="00C26BD2"/>
    <w:rsid w:val="00C279B2"/>
    <w:rsid w:val="00C30057"/>
    <w:rsid w:val="00C33E50"/>
    <w:rsid w:val="00C34C20"/>
    <w:rsid w:val="00C35A3E"/>
    <w:rsid w:val="00C42130"/>
    <w:rsid w:val="00C423A4"/>
    <w:rsid w:val="00C42C15"/>
    <w:rsid w:val="00C44BF5"/>
    <w:rsid w:val="00C521D6"/>
    <w:rsid w:val="00C55232"/>
    <w:rsid w:val="00C553A4"/>
    <w:rsid w:val="00C55A06"/>
    <w:rsid w:val="00C55D03"/>
    <w:rsid w:val="00C6010B"/>
    <w:rsid w:val="00C601BC"/>
    <w:rsid w:val="00C6329F"/>
    <w:rsid w:val="00C63340"/>
    <w:rsid w:val="00C643F9"/>
    <w:rsid w:val="00C64E95"/>
    <w:rsid w:val="00C66DB6"/>
    <w:rsid w:val="00C71372"/>
    <w:rsid w:val="00C72410"/>
    <w:rsid w:val="00C7287F"/>
    <w:rsid w:val="00C74564"/>
    <w:rsid w:val="00C75626"/>
    <w:rsid w:val="00C80CB8"/>
    <w:rsid w:val="00C819F8"/>
    <w:rsid w:val="00C8248C"/>
    <w:rsid w:val="00C84E33"/>
    <w:rsid w:val="00C86D6F"/>
    <w:rsid w:val="00C903C3"/>
    <w:rsid w:val="00C905FC"/>
    <w:rsid w:val="00C92D03"/>
    <w:rsid w:val="00C9319C"/>
    <w:rsid w:val="00C9435D"/>
    <w:rsid w:val="00C94DF2"/>
    <w:rsid w:val="00C96741"/>
    <w:rsid w:val="00C97154"/>
    <w:rsid w:val="00CA2D1B"/>
    <w:rsid w:val="00CA375D"/>
    <w:rsid w:val="00CA662A"/>
    <w:rsid w:val="00CA7AFD"/>
    <w:rsid w:val="00CA7C3C"/>
    <w:rsid w:val="00CB0189"/>
    <w:rsid w:val="00CB0BA2"/>
    <w:rsid w:val="00CB1A42"/>
    <w:rsid w:val="00CB1B0C"/>
    <w:rsid w:val="00CB2C0B"/>
    <w:rsid w:val="00CB517D"/>
    <w:rsid w:val="00CC038D"/>
    <w:rsid w:val="00CC08DB"/>
    <w:rsid w:val="00CC2C65"/>
    <w:rsid w:val="00CC2D2C"/>
    <w:rsid w:val="00CC39FF"/>
    <w:rsid w:val="00CC3C2F"/>
    <w:rsid w:val="00CC4AC8"/>
    <w:rsid w:val="00CC5233"/>
    <w:rsid w:val="00CC5DE6"/>
    <w:rsid w:val="00CC5F7B"/>
    <w:rsid w:val="00CC6BEA"/>
    <w:rsid w:val="00CC6E4E"/>
    <w:rsid w:val="00CC6FE8"/>
    <w:rsid w:val="00CC7202"/>
    <w:rsid w:val="00CC7658"/>
    <w:rsid w:val="00CD0A56"/>
    <w:rsid w:val="00CD2560"/>
    <w:rsid w:val="00CD2808"/>
    <w:rsid w:val="00CD28BF"/>
    <w:rsid w:val="00CD4092"/>
    <w:rsid w:val="00CD4A20"/>
    <w:rsid w:val="00CD50A1"/>
    <w:rsid w:val="00CD519E"/>
    <w:rsid w:val="00CE0C4F"/>
    <w:rsid w:val="00CE30EA"/>
    <w:rsid w:val="00CF048A"/>
    <w:rsid w:val="00CF155A"/>
    <w:rsid w:val="00CF1FD0"/>
    <w:rsid w:val="00CF2947"/>
    <w:rsid w:val="00CF5C29"/>
    <w:rsid w:val="00CF686F"/>
    <w:rsid w:val="00CF6E60"/>
    <w:rsid w:val="00CF7BCA"/>
    <w:rsid w:val="00D008FD"/>
    <w:rsid w:val="00D0321C"/>
    <w:rsid w:val="00D035EC"/>
    <w:rsid w:val="00D054A9"/>
    <w:rsid w:val="00D0624A"/>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575C"/>
    <w:rsid w:val="00D35FCE"/>
    <w:rsid w:val="00D360D9"/>
    <w:rsid w:val="00D407A3"/>
    <w:rsid w:val="00D4162B"/>
    <w:rsid w:val="00D4514F"/>
    <w:rsid w:val="00D451E2"/>
    <w:rsid w:val="00D45E89"/>
    <w:rsid w:val="00D45E8D"/>
    <w:rsid w:val="00D466AE"/>
    <w:rsid w:val="00D4734F"/>
    <w:rsid w:val="00D51BF3"/>
    <w:rsid w:val="00D528FC"/>
    <w:rsid w:val="00D66846"/>
    <w:rsid w:val="00D675FB"/>
    <w:rsid w:val="00D71F25"/>
    <w:rsid w:val="00D72A9C"/>
    <w:rsid w:val="00D77031"/>
    <w:rsid w:val="00D8312E"/>
    <w:rsid w:val="00D84941"/>
    <w:rsid w:val="00D84FA1"/>
    <w:rsid w:val="00D851F0"/>
    <w:rsid w:val="00D86DB7"/>
    <w:rsid w:val="00D926D0"/>
    <w:rsid w:val="00D93030"/>
    <w:rsid w:val="00D950E1"/>
    <w:rsid w:val="00D952A6"/>
    <w:rsid w:val="00D97BB6"/>
    <w:rsid w:val="00D97F99"/>
    <w:rsid w:val="00DA085D"/>
    <w:rsid w:val="00DA1526"/>
    <w:rsid w:val="00DA1928"/>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48AB"/>
    <w:rsid w:val="00DC5B90"/>
    <w:rsid w:val="00DD00FF"/>
    <w:rsid w:val="00DD0619"/>
    <w:rsid w:val="00DD07FB"/>
    <w:rsid w:val="00DD0D1B"/>
    <w:rsid w:val="00DD25C6"/>
    <w:rsid w:val="00DD4FE5"/>
    <w:rsid w:val="00DD54B0"/>
    <w:rsid w:val="00DD57EE"/>
    <w:rsid w:val="00DD6BCC"/>
    <w:rsid w:val="00DD7734"/>
    <w:rsid w:val="00DE0A4B"/>
    <w:rsid w:val="00DE2410"/>
    <w:rsid w:val="00DE2939"/>
    <w:rsid w:val="00DE5F13"/>
    <w:rsid w:val="00DE6E81"/>
    <w:rsid w:val="00DE703F"/>
    <w:rsid w:val="00DE7595"/>
    <w:rsid w:val="00DF1961"/>
    <w:rsid w:val="00DF44DE"/>
    <w:rsid w:val="00DF5F11"/>
    <w:rsid w:val="00E01138"/>
    <w:rsid w:val="00E02DFB"/>
    <w:rsid w:val="00E030F9"/>
    <w:rsid w:val="00E0311A"/>
    <w:rsid w:val="00E03138"/>
    <w:rsid w:val="00E06404"/>
    <w:rsid w:val="00E074D4"/>
    <w:rsid w:val="00E11A85"/>
    <w:rsid w:val="00E12495"/>
    <w:rsid w:val="00E13441"/>
    <w:rsid w:val="00E15CCD"/>
    <w:rsid w:val="00E172DD"/>
    <w:rsid w:val="00E177D5"/>
    <w:rsid w:val="00E202EF"/>
    <w:rsid w:val="00E210B5"/>
    <w:rsid w:val="00E23D99"/>
    <w:rsid w:val="00E2552F"/>
    <w:rsid w:val="00E303A6"/>
    <w:rsid w:val="00E3137A"/>
    <w:rsid w:val="00E32CCF"/>
    <w:rsid w:val="00E34A98"/>
    <w:rsid w:val="00E35D1E"/>
    <w:rsid w:val="00E364F9"/>
    <w:rsid w:val="00E365FA"/>
    <w:rsid w:val="00E36789"/>
    <w:rsid w:val="00E428FA"/>
    <w:rsid w:val="00E42C08"/>
    <w:rsid w:val="00E44A83"/>
    <w:rsid w:val="00E502C1"/>
    <w:rsid w:val="00E502DD"/>
    <w:rsid w:val="00E50D3A"/>
    <w:rsid w:val="00E51387"/>
    <w:rsid w:val="00E51E68"/>
    <w:rsid w:val="00E52EFD"/>
    <w:rsid w:val="00E5408A"/>
    <w:rsid w:val="00E56800"/>
    <w:rsid w:val="00E60A01"/>
    <w:rsid w:val="00E60C63"/>
    <w:rsid w:val="00E62FF9"/>
    <w:rsid w:val="00E635D6"/>
    <w:rsid w:val="00E639BC"/>
    <w:rsid w:val="00E64BF5"/>
    <w:rsid w:val="00E655A0"/>
    <w:rsid w:val="00E664CC"/>
    <w:rsid w:val="00E67F5B"/>
    <w:rsid w:val="00E70388"/>
    <w:rsid w:val="00E70F92"/>
    <w:rsid w:val="00E72E27"/>
    <w:rsid w:val="00E74C54"/>
    <w:rsid w:val="00E77A03"/>
    <w:rsid w:val="00E822E8"/>
    <w:rsid w:val="00E82554"/>
    <w:rsid w:val="00E82606"/>
    <w:rsid w:val="00E846C8"/>
    <w:rsid w:val="00E84957"/>
    <w:rsid w:val="00E84A55"/>
    <w:rsid w:val="00E854D4"/>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C6141"/>
    <w:rsid w:val="00ED067A"/>
    <w:rsid w:val="00ED2B50"/>
    <w:rsid w:val="00EE0350"/>
    <w:rsid w:val="00EE0719"/>
    <w:rsid w:val="00EE0E80"/>
    <w:rsid w:val="00EE1961"/>
    <w:rsid w:val="00EE54A6"/>
    <w:rsid w:val="00EE613F"/>
    <w:rsid w:val="00EE7295"/>
    <w:rsid w:val="00EE7869"/>
    <w:rsid w:val="00EF054A"/>
    <w:rsid w:val="00EF3235"/>
    <w:rsid w:val="00EF7E72"/>
    <w:rsid w:val="00F06D37"/>
    <w:rsid w:val="00F07B9D"/>
    <w:rsid w:val="00F10E46"/>
    <w:rsid w:val="00F11586"/>
    <w:rsid w:val="00F11699"/>
    <w:rsid w:val="00F1183B"/>
    <w:rsid w:val="00F11C9F"/>
    <w:rsid w:val="00F12263"/>
    <w:rsid w:val="00F125C8"/>
    <w:rsid w:val="00F13851"/>
    <w:rsid w:val="00F1409D"/>
    <w:rsid w:val="00F14214"/>
    <w:rsid w:val="00F157A9"/>
    <w:rsid w:val="00F25BB6"/>
    <w:rsid w:val="00F26B7E"/>
    <w:rsid w:val="00F27A3B"/>
    <w:rsid w:val="00F30F55"/>
    <w:rsid w:val="00F33817"/>
    <w:rsid w:val="00F420D5"/>
    <w:rsid w:val="00F4405B"/>
    <w:rsid w:val="00F451EA"/>
    <w:rsid w:val="00F45447"/>
    <w:rsid w:val="00F456C6"/>
    <w:rsid w:val="00F4577B"/>
    <w:rsid w:val="00F46496"/>
    <w:rsid w:val="00F474D0"/>
    <w:rsid w:val="00F50179"/>
    <w:rsid w:val="00F515EE"/>
    <w:rsid w:val="00F56511"/>
    <w:rsid w:val="00F6194E"/>
    <w:rsid w:val="00F623AC"/>
    <w:rsid w:val="00F62B42"/>
    <w:rsid w:val="00F6412A"/>
    <w:rsid w:val="00F65893"/>
    <w:rsid w:val="00F66A4A"/>
    <w:rsid w:val="00F71E22"/>
    <w:rsid w:val="00F72142"/>
    <w:rsid w:val="00F72AE7"/>
    <w:rsid w:val="00F76AD3"/>
    <w:rsid w:val="00F81141"/>
    <w:rsid w:val="00F813F9"/>
    <w:rsid w:val="00F81FA9"/>
    <w:rsid w:val="00F833BA"/>
    <w:rsid w:val="00F84FD0"/>
    <w:rsid w:val="00F859A8"/>
    <w:rsid w:val="00F861F8"/>
    <w:rsid w:val="00F86D87"/>
    <w:rsid w:val="00F9108B"/>
    <w:rsid w:val="00F91349"/>
    <w:rsid w:val="00F93A8A"/>
    <w:rsid w:val="00F95248"/>
    <w:rsid w:val="00F956A9"/>
    <w:rsid w:val="00F963ED"/>
    <w:rsid w:val="00F966CF"/>
    <w:rsid w:val="00F96CAE"/>
    <w:rsid w:val="00F97C99"/>
    <w:rsid w:val="00FA10FF"/>
    <w:rsid w:val="00FA1D2B"/>
    <w:rsid w:val="00FA3F94"/>
    <w:rsid w:val="00FA4DAC"/>
    <w:rsid w:val="00FA54D9"/>
    <w:rsid w:val="00FA662D"/>
    <w:rsid w:val="00FA73B1"/>
    <w:rsid w:val="00FB0CB9"/>
    <w:rsid w:val="00FB231D"/>
    <w:rsid w:val="00FB45F1"/>
    <w:rsid w:val="00FB4A72"/>
    <w:rsid w:val="00FB54E8"/>
    <w:rsid w:val="00FB5A37"/>
    <w:rsid w:val="00FB7054"/>
    <w:rsid w:val="00FC17B7"/>
    <w:rsid w:val="00FC2CB7"/>
    <w:rsid w:val="00FC4090"/>
    <w:rsid w:val="00FC40F4"/>
    <w:rsid w:val="00FC55B4"/>
    <w:rsid w:val="00FC7200"/>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AEF773D"/>
    <w:rsid w:val="0BF82E1B"/>
    <w:rsid w:val="177C0B7C"/>
    <w:rsid w:val="2DCF43C1"/>
    <w:rsid w:val="34B622E7"/>
    <w:rsid w:val="3816094D"/>
    <w:rsid w:val="390B7A42"/>
    <w:rsid w:val="4285609B"/>
    <w:rsid w:val="54B2133E"/>
    <w:rsid w:val="59E21453"/>
    <w:rsid w:val="5BC14F92"/>
    <w:rsid w:val="6CBD4F2A"/>
    <w:rsid w:val="6D562404"/>
    <w:rsid w:val="74EE395B"/>
    <w:rsid w:val="77224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9AD95F4"/>
  <w15:docId w15:val="{434A50FC-34D2-42BD-8AC7-356A456D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cs="Times New Roman"/>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FollowedHyperlink"/>
    <w:basedOn w:val="afff6"/>
    <w:uiPriority w:val="99"/>
    <w:semiHidden/>
    <w:unhideWhenUsed/>
    <w:qFormat/>
    <w:rPr>
      <w:color w:val="954F72" w:themeColor="followedHyperlink"/>
      <w:u w:val="single"/>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cs="Times New Roman"/>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cs="Times New Roman"/>
      <w:b/>
      <w:bCs/>
      <w:w w:val="148"/>
      <w:sz w:val="52"/>
    </w:rPr>
  </w:style>
  <w:style w:type="paragraph" w:customStyle="1" w:styleId="afffff2">
    <w:name w:val="标准文件_页脚偶数页"/>
    <w:qFormat/>
    <w:pPr>
      <w:ind w:left="198"/>
    </w:pPr>
    <w:rPr>
      <w:rFonts w:ascii="宋体" w:hAnsi="Times New Roman" w:cs="Times New Roman"/>
      <w:sz w:val="18"/>
    </w:rPr>
  </w:style>
  <w:style w:type="paragraph" w:customStyle="1" w:styleId="afffff3">
    <w:name w:val="标准文件_页脚奇数页"/>
    <w:qFormat/>
    <w:pPr>
      <w:ind w:right="227"/>
      <w:jc w:val="right"/>
    </w:pPr>
    <w:rPr>
      <w:rFonts w:ascii="宋体" w:hAnsi="Times New Roman" w:cs="Times New Roman"/>
      <w:sz w:val="18"/>
    </w:rPr>
  </w:style>
  <w:style w:type="paragraph" w:customStyle="1" w:styleId="afffff4">
    <w:name w:val="标准书眉一"/>
    <w:qFormat/>
    <w:pPr>
      <w:jc w:val="both"/>
    </w:pPr>
    <w:rPr>
      <w:rFonts w:ascii="Times New Roman" w:hAnsi="Times New Roman" w:cs="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cs="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cs="Times New Roman"/>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cs="Times New Roman"/>
    </w:rPr>
  </w:style>
  <w:style w:type="paragraph" w:customStyle="1" w:styleId="affe">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cs="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Lines="25" w:before="25" w:afterLines="50" w:after="50"/>
      <w:ind w:left="0"/>
      <w:jc w:val="center"/>
      <w:outlineLvl w:val="0"/>
    </w:pPr>
    <w:rPr>
      <w:rFonts w:ascii="黑体" w:eastAsia="黑体" w:hAnsi="Times New Roman" w:cs="Times New Roman"/>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jc w:val="center"/>
      <w:textAlignment w:val="baseline"/>
    </w:pPr>
    <w:rPr>
      <w:rFonts w:ascii="黑体" w:eastAsia="黑体" w:hAnsi="Times New Roman" w:cs="Times New Roman"/>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cs="Times New Roman"/>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cs="Times New Roman"/>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hAnsi="Times New Roman" w:cs="Times New Roman"/>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jc w:val="center"/>
    </w:pPr>
    <w:rPr>
      <w:rFonts w:ascii="黑体" w:eastAsia="黑体" w:hAnsi="Times New Roman" w:cs="Times New Roman"/>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cs="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cs="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cs="Times New Roman"/>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cs="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6"/>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cs="Times New Roman"/>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cs="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cs="Times New Roman"/>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hAnsi="Times New Roman" w:cs="Times New Roman"/>
      <w:sz w:val="21"/>
    </w:rPr>
  </w:style>
  <w:style w:type="paragraph" w:customStyle="1" w:styleId="affd">
    <w:name w:val="标准文件_一级条标题"/>
    <w:basedOn w:val="affc"/>
    <w:next w:val="afffff6"/>
    <w:qFormat/>
    <w:pPr>
      <w:numPr>
        <w:ilvl w:val="2"/>
      </w:numPr>
      <w:spacing w:beforeLines="50" w:before="50" w:afterLines="50" w:after="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hAnsi="Times New Roman" w:cs="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cs="Times New Roman"/>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hAnsi="Times New Roman" w:cs="Times New Roman"/>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hAnsi="Times New Roman" w:cs="Times New Roman"/>
      <w:sz w:val="21"/>
    </w:rPr>
  </w:style>
  <w:style w:type="paragraph" w:customStyle="1" w:styleId="afff3">
    <w:name w:val="标准文件_正文英文表标题"/>
    <w:next w:val="afffff6"/>
    <w:qFormat/>
    <w:pPr>
      <w:numPr>
        <w:numId w:val="18"/>
      </w:numPr>
      <w:jc w:val="center"/>
    </w:pPr>
    <w:rPr>
      <w:rFonts w:ascii="黑体" w:eastAsia="黑体" w:hAnsi="Times New Roman" w:cs="Times New Roman"/>
      <w:sz w:val="21"/>
    </w:rPr>
  </w:style>
  <w:style w:type="paragraph" w:customStyle="1" w:styleId="afb">
    <w:name w:val="标准文件_正文英文图标题"/>
    <w:next w:val="afffff6"/>
    <w:qFormat/>
    <w:pPr>
      <w:numPr>
        <w:numId w:val="19"/>
      </w:numPr>
      <w:jc w:val="center"/>
    </w:pPr>
    <w:rPr>
      <w:rFonts w:ascii="黑体" w:eastAsia="黑体" w:hAnsi="Times New Roman" w:cs="Times New Roman"/>
      <w:sz w:val="21"/>
    </w:rPr>
  </w:style>
  <w:style w:type="paragraph" w:customStyle="1" w:styleId="af7">
    <w:name w:val="标准文件_编号列项（三级）"/>
    <w:qFormat/>
    <w:pPr>
      <w:numPr>
        <w:ilvl w:val="2"/>
        <w:numId w:val="13"/>
      </w:numPr>
    </w:pPr>
    <w:rPr>
      <w:rFonts w:ascii="宋体" w:hAnsi="Times New Roman" w:cs="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cs="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fffff5">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fffff7">
    <w:name w:val="封面标准文稿编辑信息"/>
    <w:pPr>
      <w:spacing w:before="180" w:line="180" w:lineRule="exact"/>
      <w:jc w:val="center"/>
    </w:pPr>
    <w:rPr>
      <w:rFonts w:ascii="宋体" w:hAnsi="Times New Roman" w:cs="Times New Roman"/>
      <w:sz w:val="21"/>
    </w:rPr>
  </w:style>
  <w:style w:type="paragraph" w:customStyle="1" w:styleId="afffffff8">
    <w:name w:val="封面标准文稿类别"/>
    <w:qFormat/>
    <w:pPr>
      <w:spacing w:before="440" w:line="400" w:lineRule="exact"/>
      <w:jc w:val="center"/>
    </w:pPr>
    <w:rPr>
      <w:rFonts w:ascii="宋体" w:hAnsi="Times New Roman" w:cs="Times New Roman"/>
      <w:sz w:val="24"/>
    </w:rPr>
  </w:style>
  <w:style w:type="paragraph" w:customStyle="1" w:styleId="afffffff9">
    <w:name w:val="封面标准英文名称"/>
    <w:qFormat/>
    <w:pPr>
      <w:widowControl w:val="0"/>
      <w:spacing w:line="360" w:lineRule="exact"/>
      <w:jc w:val="center"/>
    </w:pPr>
    <w:rPr>
      <w:rFonts w:ascii="Times New Roman" w:hAnsi="Times New Roman" w:cs="Times New Roman"/>
      <w:sz w:val="28"/>
    </w:rPr>
  </w:style>
  <w:style w:type="paragraph" w:customStyle="1" w:styleId="afffffffa">
    <w:name w:val="封面一致性程度标识"/>
    <w:qFormat/>
    <w:pPr>
      <w:spacing w:before="440" w:line="440" w:lineRule="exact"/>
      <w:jc w:val="center"/>
    </w:pPr>
    <w:rPr>
      <w:rFonts w:ascii="Times New Roman" w:hAnsi="Times New Roman" w:cs="Times New Roman"/>
      <w:sz w:val="28"/>
    </w:rPr>
  </w:style>
  <w:style w:type="paragraph" w:customStyle="1" w:styleId="afffffffb">
    <w:name w:val="封面正文"/>
    <w:qFormat/>
    <w:pPr>
      <w:jc w:val="both"/>
    </w:pPr>
    <w:rPr>
      <w:rFonts w:ascii="Times New Roman" w:hAnsi="Times New Roman" w:cs="Times New Roman"/>
    </w:rPr>
  </w:style>
  <w:style w:type="paragraph" w:customStyle="1" w:styleId="afffffffc">
    <w:name w:val="附录二级无标题条"/>
    <w:basedOn w:val="afff5"/>
    <w:next w:val="afffff6"/>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qFormat/>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qFormat/>
    <w:pPr>
      <w:wordWrap w:val="0"/>
      <w:overflowPunct w:val="0"/>
      <w:autoSpaceDE w:val="0"/>
      <w:spacing w:beforeLines="50" w:before="50" w:afterLines="50" w:after="50"/>
      <w:jc w:val="center"/>
      <w:textAlignment w:val="baseline"/>
      <w:outlineLvl w:val="1"/>
    </w:pPr>
    <w:rPr>
      <w:rFonts w:ascii="黑体" w:eastAsia="黑体" w:hAnsi="Times New Roman" w:cs="Times New Roman"/>
      <w:kern w:val="21"/>
      <w:sz w:val="21"/>
    </w:rPr>
  </w:style>
  <w:style w:type="paragraph" w:customStyle="1" w:styleId="af2">
    <w:name w:val="标准文件_一级项"/>
    <w:qFormat/>
    <w:pPr>
      <w:numPr>
        <w:numId w:val="21"/>
      </w:numPr>
    </w:pPr>
    <w:rPr>
      <w:rFonts w:ascii="宋体" w:hAnsi="Times New Roman" w:cs="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qFormat/>
    <w:pPr>
      <w:widowControl/>
      <w:adjustRightInd/>
      <w:jc w:val="center"/>
    </w:pPr>
    <w:rPr>
      <w:rFonts w:ascii="黑体" w:eastAsia="黑体"/>
    </w:rPr>
  </w:style>
  <w:style w:type="paragraph" w:customStyle="1" w:styleId="affffffff2">
    <w:name w:val="附录一级无标题条"/>
    <w:basedOn w:val="affffff8"/>
    <w:next w:val="afffff6"/>
    <w:qFormat/>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hAnsi="Times New Roman" w:cs="Times New Roman"/>
      <w:sz w:val="18"/>
    </w:rPr>
  </w:style>
  <w:style w:type="paragraph" w:customStyle="1" w:styleId="afff4">
    <w:name w:val="列项——"/>
    <w:qFormat/>
    <w:pPr>
      <w:widowControl w:val="0"/>
      <w:numPr>
        <w:numId w:val="22"/>
      </w:numPr>
      <w:jc w:val="both"/>
    </w:pPr>
    <w:rPr>
      <w:rFonts w:ascii="宋体" w:hAnsi="宋体" w:cs="Times New Roman"/>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hAnsi="Times New Roman" w:cs="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8">
    <w:name w:val="其他标准称谓"/>
    <w:qFormat/>
    <w:pPr>
      <w:spacing w:line="0" w:lineRule="atLeast"/>
      <w:jc w:val="distribute"/>
    </w:pPr>
    <w:rPr>
      <w:rFonts w:ascii="黑体" w:eastAsia="黑体" w:hAnsi="宋体" w:cs="Times New Roman"/>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cs="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a">
    <w:name w:val="实施日期"/>
    <w:basedOn w:val="afffffff4"/>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fffffffc">
    <w:name w:val="无标题条"/>
    <w:next w:val="afffff6"/>
    <w:qFormat/>
    <w:pPr>
      <w:jc w:val="both"/>
    </w:pPr>
    <w:rPr>
      <w:rFonts w:ascii="宋体" w:hAnsi="宋体" w:cs="Times New Roman"/>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d">
    <w:name w:val="注:后续"/>
    <w:qFormat/>
    <w:pPr>
      <w:spacing w:line="300" w:lineRule="exact"/>
      <w:ind w:leftChars="400" w:left="600" w:hangingChars="200" w:hanging="200"/>
      <w:jc w:val="both"/>
    </w:pPr>
    <w:rPr>
      <w:rFonts w:ascii="宋体" w:hAnsi="Times New Roman" w:cs="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hAnsi="Times New Roman" w:cs="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cs="Times New Roman"/>
      <w:sz w:val="21"/>
    </w:rPr>
  </w:style>
  <w:style w:type="paragraph" w:customStyle="1" w:styleId="afffffffff7">
    <w:name w:val="标准文件_索引字母"/>
    <w:next w:val="afffff6"/>
    <w:qFormat/>
    <w:pPr>
      <w:jc w:val="center"/>
    </w:pPr>
    <w:rPr>
      <w:rFonts w:ascii="宋体" w:eastAsia="Times New Roman" w:hAnsi="宋体" w:cs="Times New Roman"/>
      <w:b/>
      <w:kern w:val="2"/>
      <w:sz w:val="21"/>
    </w:rPr>
  </w:style>
  <w:style w:type="paragraph" w:customStyle="1" w:styleId="afffffffff8">
    <w:name w:val="标准文件_附录前"/>
    <w:next w:val="afffff6"/>
    <w:qFormat/>
    <w:pPr>
      <w:spacing w:line="20" w:lineRule="atLeast"/>
      <w:ind w:firstLine="200"/>
    </w:pPr>
    <w:rPr>
      <w:rFonts w:ascii="宋体" w:hAnsi="宋体" w:cs="Times New Roman"/>
      <w:kern w:val="2"/>
      <w:sz w:val="10"/>
    </w:rPr>
  </w:style>
  <w:style w:type="paragraph" w:customStyle="1" w:styleId="afffffffff9">
    <w:name w:val="标准文件_正文标准名称"/>
    <w:qFormat/>
    <w:pPr>
      <w:spacing w:beforeLines="20" w:before="20" w:after="640" w:line="400" w:lineRule="exact"/>
      <w:jc w:val="center"/>
    </w:pPr>
    <w:rPr>
      <w:rFonts w:ascii="黑体" w:eastAsia="黑体" w:hAnsi="黑体" w:cs="Times New Roman"/>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hAnsi="Times New Roman" w:cs="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cs="Times New Roman"/>
      <w:sz w:val="18"/>
      <w:szCs w:val="18"/>
    </w:rPr>
  </w:style>
  <w:style w:type="paragraph" w:customStyle="1" w:styleId="ac">
    <w:name w:val="标准文件_示例："/>
    <w:next w:val="afffffffffb"/>
    <w:qFormat/>
    <w:pPr>
      <w:widowControl w:val="0"/>
      <w:numPr>
        <w:numId w:val="28"/>
      </w:numPr>
      <w:jc w:val="both"/>
    </w:pPr>
    <w:rPr>
      <w:rFonts w:ascii="宋体" w:hAnsi="Times New Roman" w:cs="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cs="Times New Roman"/>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next w:val="afffff6"/>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paragraph" w:customStyle="1" w:styleId="afffffffffffb">
    <w:name w:val="标准书眉_奇数页"/>
    <w:next w:val="afff5"/>
    <w:qFormat/>
    <w:pPr>
      <w:tabs>
        <w:tab w:val="center" w:pos="4154"/>
        <w:tab w:val="right" w:pos="8306"/>
      </w:tabs>
      <w:spacing w:after="220"/>
      <w:jc w:val="right"/>
    </w:pPr>
    <w:rPr>
      <w:rFonts w:ascii="黑体" w:eastAsia="黑体" w:hAnsi="Times New Roman" w:cs="Times New Roman"/>
      <w:sz w:val="21"/>
      <w:szCs w:val="21"/>
    </w:rPr>
  </w:style>
  <w:style w:type="paragraph" w:customStyle="1" w:styleId="afffffffffffc">
    <w:name w:val="标准书脚_奇数页"/>
    <w:qFormat/>
    <w:pPr>
      <w:spacing w:before="120"/>
      <w:ind w:right="198"/>
      <w:jc w:val="right"/>
    </w:pPr>
    <w:rPr>
      <w:rFonts w:ascii="宋体" w:hAnsi="Times New Roman" w:cs="Times New Roman"/>
      <w:sz w:val="18"/>
      <w:szCs w:val="18"/>
    </w:rPr>
  </w:style>
  <w:style w:type="paragraph" w:customStyle="1" w:styleId="afffffffffffd">
    <w:name w:val="段"/>
    <w:link w:val="Char0"/>
    <w:qFormat/>
    <w:pPr>
      <w:tabs>
        <w:tab w:val="center" w:pos="4201"/>
        <w:tab w:val="right" w:leader="dot" w:pos="9298"/>
      </w:tabs>
      <w:autoSpaceDE w:val="0"/>
      <w:autoSpaceDN w:val="0"/>
      <w:ind w:firstLineChars="200" w:firstLine="420"/>
      <w:jc w:val="both"/>
    </w:pPr>
    <w:rPr>
      <w:rFonts w:ascii="宋体" w:hAnsi="Times New Roman" w:cs="Times New Roman"/>
      <w:sz w:val="21"/>
    </w:rPr>
  </w:style>
  <w:style w:type="character" w:customStyle="1" w:styleId="Char0">
    <w:name w:val="段 Char"/>
    <w:link w:val="afffffffffffd"/>
    <w:qFormat/>
    <w:rPr>
      <w:rFonts w:ascii="宋体" w:hAnsi="Times New Roman"/>
      <w:sz w:val="21"/>
    </w:rPr>
  </w:style>
  <w:style w:type="paragraph" w:customStyle="1" w:styleId="afffffffffffe">
    <w:name w:val="序号"/>
    <w:basedOn w:val="afff5"/>
    <w:qFormat/>
    <w:pPr>
      <w:snapToGrid w:val="0"/>
      <w:spacing w:before="100" w:beforeAutospacing="1" w:after="100" w:afterAutospacing="1" w:line="240" w:lineRule="auto"/>
      <w:ind w:firstLine="420"/>
    </w:pPr>
    <w:rPr>
      <w:rFonts w:ascii="Times New Roman" w:hAnsi="Times New Roman"/>
    </w:rPr>
  </w:style>
  <w:style w:type="paragraph" w:styleId="affffffffffff">
    <w:name w:val="List Paragraph"/>
    <w:basedOn w:val="afff5"/>
    <w:uiPriority w:val="34"/>
    <w:qFormat/>
    <w:pPr>
      <w:ind w:firstLineChars="200" w:firstLine="420"/>
    </w:pPr>
  </w:style>
  <w:style w:type="paragraph" w:customStyle="1" w:styleId="12">
    <w:name w:val="修订1"/>
    <w:hidden/>
    <w:uiPriority w:val="99"/>
    <w:semiHidden/>
    <w:qFormat/>
    <w:rPr>
      <w:rFonts w:cs="Times New Roman"/>
      <w:kern w:val="2"/>
      <w:sz w:val="21"/>
      <w:szCs w:val="21"/>
    </w:rPr>
  </w:style>
  <w:style w:type="character" w:customStyle="1" w:styleId="13">
    <w:name w:val="未处理的提及1"/>
    <w:basedOn w:val="afff6"/>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8616C9F7534B95B629034BA2365FC0"/>
        <w:category>
          <w:name w:val="常规"/>
          <w:gallery w:val="placeholder"/>
        </w:category>
        <w:types>
          <w:type w:val="bbPlcHdr"/>
        </w:types>
        <w:behaviors>
          <w:behavior w:val="content"/>
        </w:behaviors>
        <w:guid w:val="{6B4127C0-AE35-4B2E-AF83-E26B61477E38}"/>
      </w:docPartPr>
      <w:docPartBody>
        <w:p w:rsidR="005723B7" w:rsidRDefault="00000000">
          <w:pPr>
            <w:pStyle w:val="A38616C9F7534B95B629034BA2365FC0"/>
          </w:pPr>
          <w:r>
            <w:rPr>
              <w:rStyle w:val="a3"/>
              <w:rFonts w:hint="eastAsia"/>
            </w:rPr>
            <w:t>单击或点击此处输入文字。</w:t>
          </w:r>
        </w:p>
      </w:docPartBody>
    </w:docPart>
    <w:docPart>
      <w:docPartPr>
        <w:name w:val="E2B8203CEB114493A5C2D4DEB196DE47"/>
        <w:category>
          <w:name w:val="常规"/>
          <w:gallery w:val="placeholder"/>
        </w:category>
        <w:types>
          <w:type w:val="bbPlcHdr"/>
        </w:types>
        <w:behaviors>
          <w:behavior w:val="content"/>
        </w:behaviors>
        <w:guid w:val="{4F0D19DD-2D1D-4541-9E07-010C98F8992F}"/>
      </w:docPartPr>
      <w:docPartBody>
        <w:p w:rsidR="005723B7" w:rsidRDefault="00000000">
          <w:pPr>
            <w:pStyle w:val="E2B8203CEB114493A5C2D4DEB196DE47"/>
          </w:pPr>
          <w:r>
            <w:rPr>
              <w:rStyle w:val="a3"/>
              <w:rFonts w:hint="eastAsia"/>
            </w:rPr>
            <w:t>选择一项。</w:t>
          </w:r>
        </w:p>
      </w:docPartBody>
    </w:docPart>
    <w:docPart>
      <w:docPartPr>
        <w:name w:val="5BCDFF0628B34DECA54EA86B247305EA"/>
        <w:category>
          <w:name w:val="常规"/>
          <w:gallery w:val="placeholder"/>
        </w:category>
        <w:types>
          <w:type w:val="bbPlcHdr"/>
        </w:types>
        <w:behaviors>
          <w:behavior w:val="content"/>
        </w:behaviors>
        <w:guid w:val="{E4DE6278-92B8-4B06-9C80-48AB5F830C91}"/>
      </w:docPartPr>
      <w:docPartBody>
        <w:p w:rsidR="005723B7" w:rsidRDefault="00000000">
          <w:pPr>
            <w:pStyle w:val="5BCDFF0628B34DECA54EA86B247305E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A5"/>
    <w:rsid w:val="00041458"/>
    <w:rsid w:val="00057B8E"/>
    <w:rsid w:val="0007244B"/>
    <w:rsid w:val="000A11C7"/>
    <w:rsid w:val="000B3E5F"/>
    <w:rsid w:val="000C09C1"/>
    <w:rsid w:val="000D1CF7"/>
    <w:rsid w:val="001A7C9B"/>
    <w:rsid w:val="001F57D6"/>
    <w:rsid w:val="00243F5A"/>
    <w:rsid w:val="002759AB"/>
    <w:rsid w:val="0029125A"/>
    <w:rsid w:val="00337651"/>
    <w:rsid w:val="003512DB"/>
    <w:rsid w:val="00351D8D"/>
    <w:rsid w:val="00364312"/>
    <w:rsid w:val="0036679B"/>
    <w:rsid w:val="00386BF4"/>
    <w:rsid w:val="00406D0B"/>
    <w:rsid w:val="00421B0D"/>
    <w:rsid w:val="004262F8"/>
    <w:rsid w:val="004575BD"/>
    <w:rsid w:val="00482F45"/>
    <w:rsid w:val="004B5E55"/>
    <w:rsid w:val="00515B74"/>
    <w:rsid w:val="00563D0D"/>
    <w:rsid w:val="005723B7"/>
    <w:rsid w:val="005D2F05"/>
    <w:rsid w:val="005E4CE5"/>
    <w:rsid w:val="00645962"/>
    <w:rsid w:val="006B77C8"/>
    <w:rsid w:val="006D7FC2"/>
    <w:rsid w:val="007076E9"/>
    <w:rsid w:val="00760781"/>
    <w:rsid w:val="00791284"/>
    <w:rsid w:val="007C34B9"/>
    <w:rsid w:val="008660B2"/>
    <w:rsid w:val="008E73A5"/>
    <w:rsid w:val="00940E1F"/>
    <w:rsid w:val="00954C45"/>
    <w:rsid w:val="0096790A"/>
    <w:rsid w:val="0098201F"/>
    <w:rsid w:val="009838C1"/>
    <w:rsid w:val="00A07254"/>
    <w:rsid w:val="00A24FF6"/>
    <w:rsid w:val="00A26688"/>
    <w:rsid w:val="00A41F76"/>
    <w:rsid w:val="00A81C52"/>
    <w:rsid w:val="00AA41D1"/>
    <w:rsid w:val="00AF1A0E"/>
    <w:rsid w:val="00B12838"/>
    <w:rsid w:val="00B23B61"/>
    <w:rsid w:val="00B34E2F"/>
    <w:rsid w:val="00B81516"/>
    <w:rsid w:val="00BA0711"/>
    <w:rsid w:val="00BA36FA"/>
    <w:rsid w:val="00C20674"/>
    <w:rsid w:val="00CA2355"/>
    <w:rsid w:val="00CB06E9"/>
    <w:rsid w:val="00CB68BE"/>
    <w:rsid w:val="00D16CDB"/>
    <w:rsid w:val="00D243A8"/>
    <w:rsid w:val="00D41051"/>
    <w:rsid w:val="00D6792F"/>
    <w:rsid w:val="00DB770D"/>
    <w:rsid w:val="00DC228E"/>
    <w:rsid w:val="00DD0D50"/>
    <w:rsid w:val="00DD74EF"/>
    <w:rsid w:val="00E02331"/>
    <w:rsid w:val="00E36078"/>
    <w:rsid w:val="00E43002"/>
    <w:rsid w:val="00EA3DC9"/>
    <w:rsid w:val="00EB6DF1"/>
    <w:rsid w:val="00EF2269"/>
    <w:rsid w:val="00F064FE"/>
    <w:rsid w:val="00F130FB"/>
    <w:rsid w:val="00F16D23"/>
    <w:rsid w:val="00F82E36"/>
    <w:rsid w:val="00FA30A5"/>
    <w:rsid w:val="00FC777B"/>
    <w:rsid w:val="00FF063C"/>
    <w:rsid w:val="00FF1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38616C9F7534B95B629034BA2365FC0">
    <w:name w:val="A38616C9F7534B95B629034BA2365FC0"/>
    <w:qFormat/>
    <w:pPr>
      <w:widowControl w:val="0"/>
      <w:jc w:val="both"/>
    </w:pPr>
    <w:rPr>
      <w:kern w:val="2"/>
      <w:sz w:val="21"/>
      <w:szCs w:val="22"/>
    </w:rPr>
  </w:style>
  <w:style w:type="paragraph" w:customStyle="1" w:styleId="E2B8203CEB114493A5C2D4DEB196DE47">
    <w:name w:val="E2B8203CEB114493A5C2D4DEB196DE47"/>
    <w:qFormat/>
    <w:pPr>
      <w:widowControl w:val="0"/>
      <w:jc w:val="both"/>
    </w:pPr>
    <w:rPr>
      <w:kern w:val="2"/>
      <w:sz w:val="21"/>
      <w:szCs w:val="22"/>
    </w:rPr>
  </w:style>
  <w:style w:type="paragraph" w:customStyle="1" w:styleId="5BCDFF0628B34DECA54EA86B247305EA">
    <w:name w:val="5BCDFF0628B34DECA54EA86B247305E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6B32396-91CA-40DA-B5F8-0D5E06402A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TotalTime>159</TotalTime>
  <Pages>19</Pages>
  <Words>1280</Words>
  <Characters>7301</Characters>
  <Application>Microsoft Office Word</Application>
  <DocSecurity>0</DocSecurity>
  <Lines>60</Lines>
  <Paragraphs>17</Paragraphs>
  <ScaleCrop>false</ScaleCrop>
  <Company>PCMI</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62412</dc:creator>
  <dc:description>&lt;config cover="true" show_menu="true" version="1.0.0" doctype="SDKXY"&gt;_x000d_
&lt;/config&gt;</dc:description>
  <cp:lastModifiedBy>zhao han</cp:lastModifiedBy>
  <cp:revision>9</cp:revision>
  <cp:lastPrinted>2022-10-31T01:47:00Z</cp:lastPrinted>
  <dcterms:created xsi:type="dcterms:W3CDTF">2022-12-14T06:18:00Z</dcterms:created>
  <dcterms:modified xsi:type="dcterms:W3CDTF">2023-02-10T06:14:00Z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2052-11.1.0.13703</vt:lpwstr>
  </property>
  <property fmtid="{D5CDD505-2E9C-101B-9397-08002B2CF9AE}" pid="15" name="ICV">
    <vt:lpwstr>0571F6FC85D24CD8B237F0C3FCDB365A</vt:lpwstr>
  </property>
</Properties>
</file>