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DA5C61"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DA5C61"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DA5C61">
              <w:fldChar w:fldCharType="begin">
                <w:ffData>
                  <w:name w:val="c1"/>
                  <w:enabled/>
                  <w:calcOnExit w:val="0"/>
                  <w:textInput>
                    <w:maxLength w:val="8"/>
                  </w:textInput>
                </w:ffData>
              </w:fldChar>
            </w:r>
            <w:bookmarkStart w:id="3" w:name="c1"/>
            <w:r>
              <w:instrText xml:space="preserve"> FORMTEXT </w:instrText>
            </w:r>
            <w:r w:rsidR="00DA5C61">
              <w:fldChar w:fldCharType="separate"/>
            </w:r>
            <w:r w:rsidR="006E138D">
              <w:t>3201</w:t>
            </w:r>
            <w:r w:rsidR="00DA5C61">
              <w:fldChar w:fldCharType="end"/>
            </w:r>
            <w:bookmarkEnd w:id="3"/>
          </w:p>
        </w:tc>
      </w:tr>
    </w:tbl>
    <w:p w:rsidR="0000040A" w:rsidRPr="007B7453" w:rsidRDefault="00DA5C61"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E138D">
        <w:rPr>
          <w:rFonts w:ascii="黑体" w:eastAsia="黑体" w:hint="eastAsia"/>
          <w:b w:val="0"/>
          <w:w w:val="100"/>
          <w:sz w:val="48"/>
        </w:rPr>
        <w:t>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DA5C61">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DA5C61">
        <w:fldChar w:fldCharType="separate"/>
      </w:r>
      <w:r w:rsidR="005F4712" w:rsidRPr="005F4712">
        <w:rPr>
          <w:lang w:val="fr-FR"/>
        </w:rPr>
        <w:t>XX/T</w:t>
      </w:r>
      <w:r w:rsidR="00DA5C61">
        <w:fldChar w:fldCharType="end"/>
      </w:r>
      <w:bookmarkEnd w:id="5"/>
      <w:r w:rsidRPr="005F4712">
        <w:rPr>
          <w:lang w:val="fr-FR"/>
        </w:rPr>
        <w:t xml:space="preserve"> </w:t>
      </w:r>
      <w:r w:rsidR="00DA5C61">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DA5C61">
        <w:fldChar w:fldCharType="separate"/>
      </w:r>
      <w:r w:rsidR="006E23EA" w:rsidRPr="0012059C">
        <w:rPr>
          <w:lang w:val="fr-FR"/>
        </w:rPr>
        <w:t>XXXX</w:t>
      </w:r>
      <w:r w:rsidR="00DA5C61">
        <w:fldChar w:fldCharType="end"/>
      </w:r>
      <w:bookmarkEnd w:id="6"/>
      <w:r w:rsidR="004644A6" w:rsidRPr="005F4712">
        <w:rPr>
          <w:rFonts w:hAnsi="黑体"/>
          <w:lang w:val="fr-FR"/>
        </w:rPr>
        <w:t>—</w:t>
      </w:r>
      <w:r w:rsidR="00DA5C61">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DA5C61">
        <w:fldChar w:fldCharType="separate"/>
      </w:r>
      <w:r w:rsidR="00087A77" w:rsidRPr="005F4712">
        <w:rPr>
          <w:lang w:val="fr-FR"/>
        </w:rPr>
        <w:t>XXXX</w:t>
      </w:r>
      <w:r w:rsidR="00DA5C61">
        <w:fldChar w:fldCharType="end"/>
      </w:r>
      <w:bookmarkEnd w:id="7"/>
    </w:p>
    <w:p w:rsidR="00E846C8" w:rsidRPr="001E4882" w:rsidRDefault="00DA5C61"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001DCB"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E138D" w:rsidRDefault="00DA5C61" w:rsidP="006E138D">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6E138D">
        <w:rPr>
          <w:rFonts w:hint="eastAsia"/>
        </w:rPr>
        <w:t>密胺塑料餐具和脲醛塑料餐具的鉴别</w:t>
      </w:r>
      <w:r w:rsidR="006E138D">
        <w:t xml:space="preserve"> </w:t>
      </w:r>
    </w:p>
    <w:p w:rsidR="006816A4" w:rsidRDefault="006E138D" w:rsidP="006E138D">
      <w:pPr>
        <w:pStyle w:val="afffffffffe"/>
        <w:framePr w:h="6974" w:hRule="exact" w:wrap="around" w:x="1419" w:anchorLock="1"/>
      </w:pPr>
      <w:r>
        <w:rPr>
          <w:rFonts w:hint="eastAsia"/>
        </w:rPr>
        <w:t>红外光谱法</w:t>
      </w:r>
      <w:r w:rsidR="00DA5C61">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DA5C61"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00F515EE"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6E138D" w:rsidRPr="006E138D">
        <w:rPr>
          <w:rFonts w:ascii="黑体" w:eastAsia="黑体" w:hAnsi="黑体"/>
          <w:noProof/>
          <w:szCs w:val="28"/>
        </w:rPr>
        <w:t xml:space="preserve">Identification of </w:t>
      </w:r>
      <w:r w:rsidR="006E138D">
        <w:rPr>
          <w:rFonts w:ascii="黑体" w:eastAsia="黑体" w:hAnsi="黑体"/>
          <w:noProof/>
          <w:szCs w:val="28"/>
        </w:rPr>
        <w:t>M</w:t>
      </w:r>
      <w:r w:rsidR="006E138D" w:rsidRPr="006E138D">
        <w:rPr>
          <w:rFonts w:ascii="黑体" w:eastAsia="黑体" w:hAnsi="黑体"/>
          <w:noProof/>
          <w:szCs w:val="28"/>
        </w:rPr>
        <w:t xml:space="preserve">elamine-formaldehyde </w:t>
      </w:r>
      <w:r w:rsidR="006E138D">
        <w:rPr>
          <w:rFonts w:ascii="黑体" w:eastAsia="黑体" w:hAnsi="黑体"/>
          <w:noProof/>
          <w:szCs w:val="28"/>
        </w:rPr>
        <w:t>W</w:t>
      </w:r>
      <w:r w:rsidR="006E138D" w:rsidRPr="006E138D">
        <w:rPr>
          <w:rFonts w:ascii="黑体" w:eastAsia="黑体" w:hAnsi="黑体"/>
          <w:noProof/>
          <w:szCs w:val="28"/>
        </w:rPr>
        <w:t xml:space="preserve">ares and </w:t>
      </w:r>
      <w:r w:rsidR="006E138D">
        <w:rPr>
          <w:rFonts w:ascii="黑体" w:eastAsia="黑体" w:hAnsi="黑体"/>
          <w:noProof/>
          <w:szCs w:val="28"/>
        </w:rPr>
        <w:t>U</w:t>
      </w:r>
      <w:r w:rsidR="006E138D" w:rsidRPr="006E138D">
        <w:rPr>
          <w:rFonts w:ascii="黑体" w:eastAsia="黑体" w:hAnsi="黑体"/>
          <w:noProof/>
          <w:szCs w:val="28"/>
        </w:rPr>
        <w:t xml:space="preserve">rea-formaldehyde </w:t>
      </w:r>
      <w:r w:rsidR="006E138D">
        <w:rPr>
          <w:rFonts w:ascii="黑体" w:eastAsia="黑体" w:hAnsi="黑体"/>
          <w:noProof/>
          <w:szCs w:val="28"/>
        </w:rPr>
        <w:t>W</w:t>
      </w:r>
      <w:r w:rsidR="006E138D" w:rsidRPr="006E138D">
        <w:rPr>
          <w:rFonts w:ascii="黑体" w:eastAsia="黑体" w:hAnsi="黑体"/>
          <w:noProof/>
          <w:szCs w:val="28"/>
        </w:rPr>
        <w:t xml:space="preserve">ares- Infrared </w:t>
      </w:r>
      <w:r w:rsidR="006E138D">
        <w:rPr>
          <w:rFonts w:ascii="黑体" w:eastAsia="黑体" w:hAnsi="黑体"/>
          <w:noProof/>
          <w:szCs w:val="28"/>
        </w:rPr>
        <w:t>S</w:t>
      </w:r>
      <w:r w:rsidR="006E138D" w:rsidRPr="006E138D">
        <w:rPr>
          <w:rFonts w:ascii="黑体" w:eastAsia="黑体" w:hAnsi="黑体"/>
          <w:noProof/>
          <w:szCs w:val="28"/>
        </w:rPr>
        <w:t>pec</w:t>
      </w:r>
      <w:r w:rsidR="006E138D">
        <w:rPr>
          <w:rFonts w:ascii="黑体" w:eastAsia="黑体" w:hAnsi="黑体" w:hint="eastAsia"/>
          <w:noProof/>
          <w:szCs w:val="28"/>
        </w:rPr>
        <w:t>t</w:t>
      </w:r>
      <w:r w:rsidR="006E138D" w:rsidRPr="006E138D">
        <w:rPr>
          <w:rFonts w:ascii="黑体" w:eastAsia="黑体" w:hAnsi="黑体"/>
          <w:noProof/>
          <w:szCs w:val="28"/>
        </w:rPr>
        <w:t>rometry</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DA5C61"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rsidR="0036429C" w:rsidRDefault="00DA5C61"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6E138D">
        <w:rPr>
          <w:noProof/>
          <w:sz w:val="21"/>
          <w:szCs w:val="28"/>
        </w:rPr>
        <w:t> </w:t>
      </w:r>
      <w:r w:rsidR="006E138D">
        <w:rPr>
          <w:noProof/>
          <w:sz w:val="21"/>
          <w:szCs w:val="28"/>
        </w:rPr>
        <w:t> </w:t>
      </w:r>
      <w:r w:rsidR="006E138D">
        <w:rPr>
          <w:noProof/>
          <w:sz w:val="21"/>
          <w:szCs w:val="28"/>
        </w:rPr>
        <w:t> </w:t>
      </w:r>
      <w:r w:rsidR="006E138D">
        <w:rPr>
          <w:noProof/>
          <w:sz w:val="21"/>
          <w:szCs w:val="28"/>
        </w:rPr>
        <w:t> </w:t>
      </w:r>
      <w:r w:rsidR="006E138D">
        <w:rPr>
          <w:noProof/>
          <w:sz w:val="21"/>
          <w:szCs w:val="28"/>
        </w:rPr>
        <w:t> </w:t>
      </w:r>
      <w:r>
        <w:rPr>
          <w:noProof/>
          <w:sz w:val="21"/>
          <w:szCs w:val="28"/>
        </w:rPr>
        <w:fldChar w:fldCharType="end"/>
      </w:r>
      <w:bookmarkEnd w:id="12"/>
    </w:p>
    <w:p w:rsidR="00DE703F" w:rsidRPr="00A6537A" w:rsidRDefault="00DA5C61" w:rsidP="00625C7B">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DA5C61"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DA5C61"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DA5C61"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E138D">
        <w:rPr>
          <w:rFonts w:hAnsi="黑体" w:hint="eastAsia"/>
          <w:w w:val="100"/>
          <w:sz w:val="28"/>
        </w:rPr>
        <w:t>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001DCB"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625C7B" w:rsidRDefault="00625C7B" w:rsidP="00625C7B">
      <w:pPr>
        <w:pStyle w:val="afffffc"/>
        <w:spacing w:after="468"/>
      </w:pPr>
      <w:bookmarkStart w:id="21" w:name="BookMark1"/>
      <w:r w:rsidRPr="00625C7B">
        <w:rPr>
          <w:rFonts w:hint="eastAsia"/>
          <w:spacing w:val="320"/>
        </w:rPr>
        <w:lastRenderedPageBreak/>
        <w:t>目</w:t>
      </w:r>
      <w:r>
        <w:rPr>
          <w:rFonts w:hint="eastAsia"/>
        </w:rPr>
        <w:t>次</w:t>
      </w:r>
    </w:p>
    <w:p w:rsidR="00625C7B" w:rsidRPr="00625C7B" w:rsidRDefault="00625C7B">
      <w:pPr>
        <w:pStyle w:val="10"/>
        <w:tabs>
          <w:tab w:val="right" w:leader="dot" w:pos="9344"/>
        </w:tabs>
        <w:rPr>
          <w:rFonts w:asciiTheme="minorHAnsi" w:eastAsiaTheme="minorEastAsia" w:hAnsiTheme="minorHAnsi" w:cstheme="minorBidi"/>
          <w:noProof/>
          <w:szCs w:val="22"/>
        </w:rPr>
      </w:pPr>
      <w:r w:rsidRPr="00625C7B">
        <w:fldChar w:fldCharType="begin"/>
      </w:r>
      <w:r w:rsidRPr="00625C7B">
        <w:instrText xml:space="preserve"> TOC \o "1-1" \h </w:instrText>
      </w:r>
      <w:r w:rsidRPr="00625C7B">
        <w:fldChar w:fldCharType="separate"/>
      </w:r>
      <w:hyperlink w:anchor="_Toc130389772" w:history="1">
        <w:r w:rsidRPr="00625C7B">
          <w:rPr>
            <w:rStyle w:val="affffff7"/>
            <w:rFonts w:hint="eastAsia"/>
            <w:noProof/>
          </w:rPr>
          <w:t>前言</w:t>
        </w:r>
        <w:r w:rsidRPr="00625C7B">
          <w:rPr>
            <w:noProof/>
          </w:rPr>
          <w:tab/>
        </w:r>
        <w:r w:rsidRPr="00625C7B">
          <w:rPr>
            <w:noProof/>
          </w:rPr>
          <w:fldChar w:fldCharType="begin"/>
        </w:r>
        <w:r w:rsidRPr="00625C7B">
          <w:rPr>
            <w:noProof/>
          </w:rPr>
          <w:instrText xml:space="preserve"> PAGEREF _Toc130389772 \h </w:instrText>
        </w:r>
        <w:r w:rsidRPr="00625C7B">
          <w:rPr>
            <w:noProof/>
          </w:rPr>
        </w:r>
        <w:r w:rsidRPr="00625C7B">
          <w:rPr>
            <w:noProof/>
          </w:rPr>
          <w:fldChar w:fldCharType="separate"/>
        </w:r>
        <w:r w:rsidRPr="00625C7B">
          <w:rPr>
            <w:noProof/>
          </w:rPr>
          <w:t>II</w:t>
        </w:r>
        <w:r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3" w:history="1">
        <w:r w:rsidR="00625C7B" w:rsidRPr="00625C7B">
          <w:rPr>
            <w:rStyle w:val="affffff7"/>
            <w:noProof/>
          </w:rPr>
          <w:t>1</w:t>
        </w:r>
        <w:r w:rsidR="00625C7B">
          <w:rPr>
            <w:rStyle w:val="affffff7"/>
            <w:noProof/>
          </w:rPr>
          <w:t xml:space="preserve"> </w:t>
        </w:r>
        <w:r w:rsidR="00625C7B" w:rsidRPr="00625C7B">
          <w:rPr>
            <w:rStyle w:val="affffff7"/>
            <w:rFonts w:hint="eastAsia"/>
            <w:noProof/>
          </w:rPr>
          <w:t xml:space="preserve"> 范围</w:t>
        </w:r>
        <w:r w:rsidR="00625C7B" w:rsidRPr="00625C7B">
          <w:rPr>
            <w:noProof/>
          </w:rPr>
          <w:tab/>
        </w:r>
        <w:r w:rsidR="00625C7B" w:rsidRPr="00625C7B">
          <w:rPr>
            <w:noProof/>
          </w:rPr>
          <w:fldChar w:fldCharType="begin"/>
        </w:r>
        <w:r w:rsidR="00625C7B" w:rsidRPr="00625C7B">
          <w:rPr>
            <w:noProof/>
          </w:rPr>
          <w:instrText xml:space="preserve"> PAGEREF _Toc130389773 \h </w:instrText>
        </w:r>
        <w:r w:rsidR="00625C7B" w:rsidRPr="00625C7B">
          <w:rPr>
            <w:noProof/>
          </w:rPr>
        </w:r>
        <w:r w:rsidR="00625C7B" w:rsidRPr="00625C7B">
          <w:rPr>
            <w:noProof/>
          </w:rPr>
          <w:fldChar w:fldCharType="separate"/>
        </w:r>
        <w:r w:rsidR="00625C7B" w:rsidRPr="00625C7B">
          <w:rPr>
            <w:noProof/>
          </w:rPr>
          <w:t>1</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4" w:history="1">
        <w:r w:rsidR="00625C7B" w:rsidRPr="00625C7B">
          <w:rPr>
            <w:rStyle w:val="affffff7"/>
            <w:noProof/>
          </w:rPr>
          <w:t>2</w:t>
        </w:r>
        <w:r w:rsidR="00625C7B">
          <w:rPr>
            <w:rStyle w:val="affffff7"/>
            <w:noProof/>
          </w:rPr>
          <w:t xml:space="preserve"> </w:t>
        </w:r>
        <w:r w:rsidR="00625C7B" w:rsidRPr="00625C7B">
          <w:rPr>
            <w:rStyle w:val="affffff7"/>
            <w:rFonts w:hint="eastAsia"/>
            <w:noProof/>
          </w:rPr>
          <w:t xml:space="preserve"> 规范性引用文件</w:t>
        </w:r>
        <w:r w:rsidR="00625C7B" w:rsidRPr="00625C7B">
          <w:rPr>
            <w:noProof/>
          </w:rPr>
          <w:tab/>
        </w:r>
        <w:r w:rsidR="00625C7B" w:rsidRPr="00625C7B">
          <w:rPr>
            <w:noProof/>
          </w:rPr>
          <w:fldChar w:fldCharType="begin"/>
        </w:r>
        <w:r w:rsidR="00625C7B" w:rsidRPr="00625C7B">
          <w:rPr>
            <w:noProof/>
          </w:rPr>
          <w:instrText xml:space="preserve"> PAGEREF _Toc130389774 \h </w:instrText>
        </w:r>
        <w:r w:rsidR="00625C7B" w:rsidRPr="00625C7B">
          <w:rPr>
            <w:noProof/>
          </w:rPr>
        </w:r>
        <w:r w:rsidR="00625C7B" w:rsidRPr="00625C7B">
          <w:rPr>
            <w:noProof/>
          </w:rPr>
          <w:fldChar w:fldCharType="separate"/>
        </w:r>
        <w:r w:rsidR="00625C7B" w:rsidRPr="00625C7B">
          <w:rPr>
            <w:noProof/>
          </w:rPr>
          <w:t>1</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5" w:history="1">
        <w:r w:rsidR="00625C7B" w:rsidRPr="00625C7B">
          <w:rPr>
            <w:rStyle w:val="affffff7"/>
            <w:noProof/>
          </w:rPr>
          <w:t>3</w:t>
        </w:r>
        <w:r w:rsidR="00625C7B">
          <w:rPr>
            <w:rStyle w:val="affffff7"/>
            <w:noProof/>
          </w:rPr>
          <w:t xml:space="preserve"> </w:t>
        </w:r>
        <w:r w:rsidR="00625C7B" w:rsidRPr="00625C7B">
          <w:rPr>
            <w:rStyle w:val="affffff7"/>
            <w:rFonts w:hint="eastAsia"/>
            <w:noProof/>
          </w:rPr>
          <w:t xml:space="preserve"> 术语和定义</w:t>
        </w:r>
        <w:r w:rsidR="00625C7B" w:rsidRPr="00625C7B">
          <w:rPr>
            <w:noProof/>
          </w:rPr>
          <w:tab/>
        </w:r>
        <w:r w:rsidR="00625C7B" w:rsidRPr="00625C7B">
          <w:rPr>
            <w:noProof/>
          </w:rPr>
          <w:fldChar w:fldCharType="begin"/>
        </w:r>
        <w:r w:rsidR="00625C7B" w:rsidRPr="00625C7B">
          <w:rPr>
            <w:noProof/>
          </w:rPr>
          <w:instrText xml:space="preserve"> PAGEREF _Toc130389775 \h </w:instrText>
        </w:r>
        <w:r w:rsidR="00625C7B" w:rsidRPr="00625C7B">
          <w:rPr>
            <w:noProof/>
          </w:rPr>
        </w:r>
        <w:r w:rsidR="00625C7B" w:rsidRPr="00625C7B">
          <w:rPr>
            <w:noProof/>
          </w:rPr>
          <w:fldChar w:fldCharType="separate"/>
        </w:r>
        <w:r w:rsidR="00625C7B" w:rsidRPr="00625C7B">
          <w:rPr>
            <w:noProof/>
          </w:rPr>
          <w:t>1</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6" w:history="1">
        <w:r w:rsidR="00625C7B" w:rsidRPr="00625C7B">
          <w:rPr>
            <w:rStyle w:val="affffff7"/>
            <w:noProof/>
          </w:rPr>
          <w:t>4</w:t>
        </w:r>
        <w:r w:rsidR="00625C7B">
          <w:rPr>
            <w:rStyle w:val="affffff7"/>
            <w:noProof/>
          </w:rPr>
          <w:t xml:space="preserve"> </w:t>
        </w:r>
        <w:r w:rsidR="00625C7B" w:rsidRPr="00625C7B">
          <w:rPr>
            <w:rStyle w:val="affffff7"/>
            <w:rFonts w:hint="eastAsia"/>
            <w:noProof/>
          </w:rPr>
          <w:t xml:space="preserve"> 原理</w:t>
        </w:r>
        <w:r w:rsidR="00625C7B" w:rsidRPr="00625C7B">
          <w:rPr>
            <w:noProof/>
          </w:rPr>
          <w:tab/>
        </w:r>
        <w:r w:rsidR="00625C7B" w:rsidRPr="00625C7B">
          <w:rPr>
            <w:noProof/>
          </w:rPr>
          <w:fldChar w:fldCharType="begin"/>
        </w:r>
        <w:r w:rsidR="00625C7B" w:rsidRPr="00625C7B">
          <w:rPr>
            <w:noProof/>
          </w:rPr>
          <w:instrText xml:space="preserve"> PAGEREF _Toc130389776 \h </w:instrText>
        </w:r>
        <w:r w:rsidR="00625C7B" w:rsidRPr="00625C7B">
          <w:rPr>
            <w:noProof/>
          </w:rPr>
        </w:r>
        <w:r w:rsidR="00625C7B" w:rsidRPr="00625C7B">
          <w:rPr>
            <w:noProof/>
          </w:rPr>
          <w:fldChar w:fldCharType="separate"/>
        </w:r>
        <w:r w:rsidR="00625C7B" w:rsidRPr="00625C7B">
          <w:rPr>
            <w:noProof/>
          </w:rPr>
          <w:t>1</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7" w:history="1">
        <w:r w:rsidR="00625C7B" w:rsidRPr="00625C7B">
          <w:rPr>
            <w:rStyle w:val="affffff7"/>
            <w:noProof/>
          </w:rPr>
          <w:t>5</w:t>
        </w:r>
        <w:r w:rsidR="00625C7B">
          <w:rPr>
            <w:rStyle w:val="affffff7"/>
            <w:noProof/>
          </w:rPr>
          <w:t xml:space="preserve"> </w:t>
        </w:r>
        <w:r w:rsidR="00625C7B" w:rsidRPr="00625C7B">
          <w:rPr>
            <w:rStyle w:val="affffff7"/>
            <w:rFonts w:hint="eastAsia"/>
            <w:noProof/>
          </w:rPr>
          <w:t xml:space="preserve"> 试剂和仪器</w:t>
        </w:r>
        <w:r w:rsidR="00625C7B" w:rsidRPr="00625C7B">
          <w:rPr>
            <w:noProof/>
          </w:rPr>
          <w:tab/>
        </w:r>
        <w:r w:rsidR="00625C7B" w:rsidRPr="00625C7B">
          <w:rPr>
            <w:noProof/>
          </w:rPr>
          <w:fldChar w:fldCharType="begin"/>
        </w:r>
        <w:r w:rsidR="00625C7B" w:rsidRPr="00625C7B">
          <w:rPr>
            <w:noProof/>
          </w:rPr>
          <w:instrText xml:space="preserve"> PAGEREF _Toc130389777 \h </w:instrText>
        </w:r>
        <w:r w:rsidR="00625C7B" w:rsidRPr="00625C7B">
          <w:rPr>
            <w:noProof/>
          </w:rPr>
        </w:r>
        <w:r w:rsidR="00625C7B" w:rsidRPr="00625C7B">
          <w:rPr>
            <w:noProof/>
          </w:rPr>
          <w:fldChar w:fldCharType="separate"/>
        </w:r>
        <w:r w:rsidR="00625C7B" w:rsidRPr="00625C7B">
          <w:rPr>
            <w:noProof/>
          </w:rPr>
          <w:t>1</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8" w:history="1">
        <w:r w:rsidR="00625C7B" w:rsidRPr="00625C7B">
          <w:rPr>
            <w:rStyle w:val="affffff7"/>
            <w:noProof/>
          </w:rPr>
          <w:t>6</w:t>
        </w:r>
        <w:r w:rsidR="00625C7B">
          <w:rPr>
            <w:rStyle w:val="affffff7"/>
            <w:noProof/>
          </w:rPr>
          <w:t xml:space="preserve"> </w:t>
        </w:r>
        <w:r w:rsidR="00625C7B" w:rsidRPr="00625C7B">
          <w:rPr>
            <w:rStyle w:val="affffff7"/>
            <w:rFonts w:hint="eastAsia"/>
            <w:noProof/>
          </w:rPr>
          <w:t xml:space="preserve"> 试验步骤</w:t>
        </w:r>
        <w:r w:rsidR="00625C7B" w:rsidRPr="00625C7B">
          <w:rPr>
            <w:noProof/>
          </w:rPr>
          <w:tab/>
        </w:r>
        <w:r w:rsidR="00625C7B" w:rsidRPr="00625C7B">
          <w:rPr>
            <w:noProof/>
          </w:rPr>
          <w:fldChar w:fldCharType="begin"/>
        </w:r>
        <w:r w:rsidR="00625C7B" w:rsidRPr="00625C7B">
          <w:rPr>
            <w:noProof/>
          </w:rPr>
          <w:instrText xml:space="preserve"> PAGEREF _Toc130389778 \h </w:instrText>
        </w:r>
        <w:r w:rsidR="00625C7B" w:rsidRPr="00625C7B">
          <w:rPr>
            <w:noProof/>
          </w:rPr>
        </w:r>
        <w:r w:rsidR="00625C7B" w:rsidRPr="00625C7B">
          <w:rPr>
            <w:noProof/>
          </w:rPr>
          <w:fldChar w:fldCharType="separate"/>
        </w:r>
        <w:r w:rsidR="00625C7B" w:rsidRPr="00625C7B">
          <w:rPr>
            <w:noProof/>
          </w:rPr>
          <w:t>1</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79" w:history="1">
        <w:r w:rsidR="00625C7B" w:rsidRPr="00625C7B">
          <w:rPr>
            <w:rStyle w:val="affffff7"/>
            <w:noProof/>
          </w:rPr>
          <w:t>7</w:t>
        </w:r>
        <w:r w:rsidR="00625C7B">
          <w:rPr>
            <w:rStyle w:val="affffff7"/>
            <w:noProof/>
          </w:rPr>
          <w:t xml:space="preserve"> </w:t>
        </w:r>
        <w:r w:rsidR="00625C7B" w:rsidRPr="00625C7B">
          <w:rPr>
            <w:rStyle w:val="affffff7"/>
            <w:rFonts w:hint="eastAsia"/>
            <w:noProof/>
          </w:rPr>
          <w:t xml:space="preserve"> 试验报告</w:t>
        </w:r>
        <w:r w:rsidR="00625C7B" w:rsidRPr="00625C7B">
          <w:rPr>
            <w:noProof/>
          </w:rPr>
          <w:tab/>
        </w:r>
        <w:r w:rsidR="00625C7B" w:rsidRPr="00625C7B">
          <w:rPr>
            <w:noProof/>
          </w:rPr>
          <w:fldChar w:fldCharType="begin"/>
        </w:r>
        <w:r w:rsidR="00625C7B" w:rsidRPr="00625C7B">
          <w:rPr>
            <w:noProof/>
          </w:rPr>
          <w:instrText xml:space="preserve"> PAGEREF _Toc130389779 \h </w:instrText>
        </w:r>
        <w:r w:rsidR="00625C7B" w:rsidRPr="00625C7B">
          <w:rPr>
            <w:noProof/>
          </w:rPr>
        </w:r>
        <w:r w:rsidR="00625C7B" w:rsidRPr="00625C7B">
          <w:rPr>
            <w:noProof/>
          </w:rPr>
          <w:fldChar w:fldCharType="separate"/>
        </w:r>
        <w:r w:rsidR="00625C7B" w:rsidRPr="00625C7B">
          <w:rPr>
            <w:noProof/>
          </w:rPr>
          <w:t>2</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80" w:history="1">
        <w:r w:rsidR="00625C7B" w:rsidRPr="00625C7B">
          <w:rPr>
            <w:rStyle w:val="affffff7"/>
            <w:rFonts w:hint="eastAsia"/>
            <w:noProof/>
          </w:rPr>
          <w:t>附录</w:t>
        </w:r>
        <w:r w:rsidR="00625C7B">
          <w:rPr>
            <w:rStyle w:val="affffff7"/>
            <w:rFonts w:hint="eastAsia"/>
            <w:noProof/>
          </w:rPr>
          <w:t>A</w:t>
        </w:r>
        <w:r w:rsidR="00625C7B" w:rsidRPr="00625C7B">
          <w:rPr>
            <w:rStyle w:val="affffff7"/>
            <w:rFonts w:hint="eastAsia"/>
            <w:noProof/>
          </w:rPr>
          <w:t>（资料性）</w:t>
        </w:r>
        <w:r w:rsidR="00625C7B">
          <w:rPr>
            <w:rStyle w:val="affffff7"/>
            <w:noProof/>
          </w:rPr>
          <w:t xml:space="preserve"> </w:t>
        </w:r>
        <w:r w:rsidR="00625C7B" w:rsidRPr="00625C7B">
          <w:rPr>
            <w:rStyle w:val="affffff7"/>
            <w:noProof/>
          </w:rPr>
          <w:t xml:space="preserve"> </w:t>
        </w:r>
        <w:r w:rsidR="00625C7B" w:rsidRPr="00625C7B">
          <w:rPr>
            <w:rStyle w:val="affffff7"/>
            <w:rFonts w:hint="eastAsia"/>
            <w:noProof/>
          </w:rPr>
          <w:t>密胺塑料餐具、脲醛塑料餐具、密胺</w:t>
        </w:r>
        <w:r w:rsidR="00625C7B" w:rsidRPr="00625C7B">
          <w:rPr>
            <w:rStyle w:val="affffff7"/>
            <w:noProof/>
          </w:rPr>
          <w:t>-</w:t>
        </w:r>
        <w:r w:rsidR="00625C7B" w:rsidRPr="00625C7B">
          <w:rPr>
            <w:rStyle w:val="affffff7"/>
            <w:rFonts w:hint="eastAsia"/>
            <w:noProof/>
          </w:rPr>
          <w:t>脲醛复合塑料餐具的红外光谱图</w:t>
        </w:r>
        <w:r w:rsidR="00625C7B" w:rsidRPr="00625C7B">
          <w:rPr>
            <w:noProof/>
          </w:rPr>
          <w:tab/>
        </w:r>
        <w:r w:rsidR="00625C7B" w:rsidRPr="00625C7B">
          <w:rPr>
            <w:noProof/>
          </w:rPr>
          <w:fldChar w:fldCharType="begin"/>
        </w:r>
        <w:r w:rsidR="00625C7B" w:rsidRPr="00625C7B">
          <w:rPr>
            <w:noProof/>
          </w:rPr>
          <w:instrText xml:space="preserve"> PAGEREF _Toc130389780 \h </w:instrText>
        </w:r>
        <w:r w:rsidR="00625C7B" w:rsidRPr="00625C7B">
          <w:rPr>
            <w:noProof/>
          </w:rPr>
        </w:r>
        <w:r w:rsidR="00625C7B" w:rsidRPr="00625C7B">
          <w:rPr>
            <w:noProof/>
          </w:rPr>
          <w:fldChar w:fldCharType="separate"/>
        </w:r>
        <w:r w:rsidR="00625C7B" w:rsidRPr="00625C7B">
          <w:rPr>
            <w:noProof/>
          </w:rPr>
          <w:t>3</w:t>
        </w:r>
        <w:r w:rsidR="00625C7B" w:rsidRPr="00625C7B">
          <w:rPr>
            <w:noProof/>
          </w:rPr>
          <w:fldChar w:fldCharType="end"/>
        </w:r>
      </w:hyperlink>
    </w:p>
    <w:p w:rsidR="00625C7B" w:rsidRPr="00625C7B" w:rsidRDefault="00001DCB">
      <w:pPr>
        <w:pStyle w:val="10"/>
        <w:tabs>
          <w:tab w:val="right" w:leader="dot" w:pos="9344"/>
        </w:tabs>
        <w:rPr>
          <w:rFonts w:asciiTheme="minorHAnsi" w:eastAsiaTheme="minorEastAsia" w:hAnsiTheme="minorHAnsi" w:cstheme="minorBidi"/>
          <w:noProof/>
          <w:szCs w:val="22"/>
        </w:rPr>
      </w:pPr>
      <w:hyperlink w:anchor="_Toc130389781" w:history="1">
        <w:r w:rsidR="00625C7B" w:rsidRPr="00625C7B">
          <w:rPr>
            <w:rStyle w:val="affffff7"/>
            <w:rFonts w:hint="eastAsia"/>
            <w:noProof/>
          </w:rPr>
          <w:t>附录</w:t>
        </w:r>
        <w:r w:rsidR="00625C7B">
          <w:rPr>
            <w:rStyle w:val="affffff7"/>
            <w:rFonts w:hint="eastAsia"/>
            <w:noProof/>
          </w:rPr>
          <w:t>B</w:t>
        </w:r>
        <w:r w:rsidR="00625C7B" w:rsidRPr="00625C7B">
          <w:rPr>
            <w:rStyle w:val="affffff7"/>
            <w:rFonts w:hint="eastAsia"/>
            <w:noProof/>
          </w:rPr>
          <w:t>（资料性）</w:t>
        </w:r>
        <w:r w:rsidR="00625C7B">
          <w:rPr>
            <w:rStyle w:val="affffff7"/>
            <w:noProof/>
          </w:rPr>
          <w:t xml:space="preserve"> </w:t>
        </w:r>
        <w:r w:rsidR="00625C7B" w:rsidRPr="00625C7B">
          <w:rPr>
            <w:rStyle w:val="affffff7"/>
            <w:noProof/>
          </w:rPr>
          <w:t xml:space="preserve"> </w:t>
        </w:r>
        <w:r w:rsidR="00625C7B" w:rsidRPr="00625C7B">
          <w:rPr>
            <w:rStyle w:val="affffff7"/>
            <w:rFonts w:hint="eastAsia"/>
            <w:noProof/>
          </w:rPr>
          <w:t>密胺塑料餐具、脲醛塑料餐具、密胺</w:t>
        </w:r>
        <w:r w:rsidR="00625C7B" w:rsidRPr="00625C7B">
          <w:rPr>
            <w:rStyle w:val="affffff7"/>
            <w:noProof/>
          </w:rPr>
          <w:t>-</w:t>
        </w:r>
        <w:r w:rsidR="00625C7B" w:rsidRPr="00625C7B">
          <w:rPr>
            <w:rStyle w:val="affffff7"/>
            <w:rFonts w:hint="eastAsia"/>
            <w:noProof/>
          </w:rPr>
          <w:t>脲醛复合塑料餐具的特征吸收峰频率范围</w:t>
        </w:r>
        <w:r w:rsidR="00625C7B" w:rsidRPr="00625C7B">
          <w:rPr>
            <w:noProof/>
          </w:rPr>
          <w:tab/>
        </w:r>
        <w:r w:rsidR="00625C7B" w:rsidRPr="00625C7B">
          <w:rPr>
            <w:noProof/>
          </w:rPr>
          <w:fldChar w:fldCharType="begin"/>
        </w:r>
        <w:r w:rsidR="00625C7B" w:rsidRPr="00625C7B">
          <w:rPr>
            <w:noProof/>
          </w:rPr>
          <w:instrText xml:space="preserve"> PAGEREF _Toc130389781 \h </w:instrText>
        </w:r>
        <w:r w:rsidR="00625C7B" w:rsidRPr="00625C7B">
          <w:rPr>
            <w:noProof/>
          </w:rPr>
        </w:r>
        <w:r w:rsidR="00625C7B" w:rsidRPr="00625C7B">
          <w:rPr>
            <w:noProof/>
          </w:rPr>
          <w:fldChar w:fldCharType="separate"/>
        </w:r>
        <w:r w:rsidR="00625C7B" w:rsidRPr="00625C7B">
          <w:rPr>
            <w:noProof/>
          </w:rPr>
          <w:t>5</w:t>
        </w:r>
        <w:r w:rsidR="00625C7B" w:rsidRPr="00625C7B">
          <w:rPr>
            <w:noProof/>
          </w:rPr>
          <w:fldChar w:fldCharType="end"/>
        </w:r>
      </w:hyperlink>
    </w:p>
    <w:p w:rsidR="00625C7B" w:rsidRPr="00625C7B" w:rsidRDefault="00625C7B" w:rsidP="00625C7B">
      <w:pPr>
        <w:pStyle w:val="afffffc"/>
        <w:spacing w:after="468"/>
        <w:sectPr w:rsidR="00625C7B" w:rsidRPr="00625C7B" w:rsidSect="00625C7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625C7B">
        <w:fldChar w:fldCharType="end"/>
      </w:r>
    </w:p>
    <w:p w:rsidR="00982410" w:rsidRDefault="00982410" w:rsidP="00982410">
      <w:pPr>
        <w:pStyle w:val="a6"/>
        <w:spacing w:after="468"/>
      </w:pPr>
      <w:bookmarkStart w:id="22" w:name="_Toc130389772"/>
      <w:bookmarkStart w:id="23" w:name="BookMark2"/>
      <w:bookmarkEnd w:id="21"/>
      <w:r w:rsidRPr="00982410">
        <w:rPr>
          <w:spacing w:val="320"/>
        </w:rPr>
        <w:lastRenderedPageBreak/>
        <w:t>前</w:t>
      </w:r>
      <w:r>
        <w:t>言</w:t>
      </w:r>
      <w:bookmarkEnd w:id="22"/>
    </w:p>
    <w:p w:rsidR="00864C53" w:rsidRDefault="00982410" w:rsidP="00864C53">
      <w:pPr>
        <w:pStyle w:val="affff6"/>
        <w:ind w:firstLine="420"/>
      </w:pPr>
      <w:r>
        <w:rPr>
          <w:rFonts w:hint="eastAsia"/>
        </w:rPr>
        <w:t>本文件按照GB/T 1.1—2020《标准化工作导则  第1部分：标准化文件的结构和起草规则》的规定起草。</w:t>
      </w:r>
    </w:p>
    <w:p w:rsidR="00864C53" w:rsidRDefault="00864C53" w:rsidP="00864C53">
      <w:pPr>
        <w:pStyle w:val="affff6"/>
        <w:ind w:firstLine="420"/>
      </w:pPr>
      <w:r>
        <w:rPr>
          <w:rFonts w:hint="eastAsia"/>
        </w:rPr>
        <w:t>请注意本文件的某些内容可能涉及专利。本文件的发布机构不承担识别专利的责任。</w:t>
      </w:r>
    </w:p>
    <w:p w:rsidR="00982410" w:rsidRDefault="00982410" w:rsidP="00982410">
      <w:pPr>
        <w:pStyle w:val="affff6"/>
        <w:ind w:firstLine="420"/>
      </w:pPr>
      <w:r>
        <w:rPr>
          <w:rFonts w:hint="eastAsia"/>
        </w:rPr>
        <w:t>本文件由</w:t>
      </w:r>
      <w:r w:rsidR="00864C53">
        <w:rPr>
          <w:rFonts w:hint="eastAsia"/>
        </w:rPr>
        <w:t>南京市市场监督管理局</w:t>
      </w:r>
      <w:r>
        <w:rPr>
          <w:rFonts w:hint="eastAsia"/>
        </w:rPr>
        <w:t>提出</w:t>
      </w:r>
      <w:r w:rsidR="00864C53">
        <w:rPr>
          <w:rFonts w:hint="eastAsia"/>
        </w:rPr>
        <w:t>并归口</w:t>
      </w:r>
      <w:r>
        <w:rPr>
          <w:rFonts w:hint="eastAsia"/>
        </w:rPr>
        <w:t>。</w:t>
      </w:r>
    </w:p>
    <w:p w:rsidR="00982410" w:rsidRDefault="00982410" w:rsidP="00982410">
      <w:pPr>
        <w:pStyle w:val="affff6"/>
        <w:ind w:firstLine="420"/>
      </w:pPr>
      <w:r>
        <w:rPr>
          <w:rFonts w:hint="eastAsia"/>
        </w:rPr>
        <w:t>本文件起草单位：</w:t>
      </w:r>
      <w:r w:rsidR="00864C53">
        <w:rPr>
          <w:rFonts w:hint="eastAsia"/>
        </w:rPr>
        <w:t>南京市产品质量监督检验院(南京市质量发展与先进技术应用研究院)</w:t>
      </w:r>
      <w:r w:rsidR="00625C7B">
        <w:rPr>
          <w:rFonts w:hint="eastAsia"/>
        </w:rPr>
        <w:t>。</w:t>
      </w:r>
    </w:p>
    <w:p w:rsidR="00982410" w:rsidRDefault="00982410" w:rsidP="00982410">
      <w:pPr>
        <w:pStyle w:val="affff6"/>
        <w:ind w:firstLine="420"/>
      </w:pPr>
      <w:r>
        <w:rPr>
          <w:rFonts w:hint="eastAsia"/>
        </w:rPr>
        <w:t>本文件主要起草人：</w:t>
      </w:r>
    </w:p>
    <w:p w:rsidR="00982410" w:rsidRDefault="00982410" w:rsidP="00982410">
      <w:pPr>
        <w:pStyle w:val="affff6"/>
        <w:ind w:firstLine="420"/>
      </w:pPr>
    </w:p>
    <w:p w:rsidR="00982410" w:rsidRPr="00982410" w:rsidRDefault="00982410" w:rsidP="00982410">
      <w:pPr>
        <w:pStyle w:val="affff6"/>
        <w:ind w:firstLine="420"/>
        <w:sectPr w:rsidR="00982410" w:rsidRPr="00982410" w:rsidSect="00982410">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9AF706EA59A474EAEC51C308BB766F9"/>
        </w:placeholder>
      </w:sdtPr>
      <w:sdtEndPr/>
      <w:sdtContent>
        <w:bookmarkStart w:id="25" w:name="NEW_STAND_NAME" w:displacedByCustomXml="prev"/>
        <w:p w:rsidR="006E138D" w:rsidRDefault="006E138D" w:rsidP="00625C7B">
          <w:pPr>
            <w:pStyle w:val="afffffffff1"/>
            <w:spacing w:beforeLines="100" w:before="312" w:afterLines="1" w:after="3"/>
          </w:pPr>
          <w:r>
            <w:rPr>
              <w:rFonts w:hint="eastAsia"/>
            </w:rPr>
            <w:t>密胺塑料餐具和脲醛塑料餐具的鉴别</w:t>
          </w:r>
          <w:r>
            <w:t xml:space="preserve"> </w:t>
          </w:r>
        </w:p>
        <w:p w:rsidR="00F26B7E" w:rsidRPr="00F26B7E" w:rsidRDefault="006E138D" w:rsidP="00625C7B">
          <w:pPr>
            <w:pStyle w:val="afffffffff1"/>
            <w:spacing w:beforeLines="1" w:before="3" w:after="680"/>
          </w:pPr>
          <w:r>
            <w:rPr>
              <w:rFonts w:hint="eastAsia"/>
            </w:rPr>
            <w:t>红外光谱法</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30376935"/>
      <w:bookmarkStart w:id="36" w:name="_Toc130389773"/>
      <w:r>
        <w:rPr>
          <w:rFonts w:hint="eastAsia"/>
        </w:rPr>
        <w:t>范围</w:t>
      </w:r>
      <w:bookmarkEnd w:id="26"/>
      <w:bookmarkEnd w:id="27"/>
      <w:bookmarkEnd w:id="28"/>
      <w:bookmarkEnd w:id="29"/>
      <w:bookmarkEnd w:id="30"/>
      <w:bookmarkEnd w:id="31"/>
      <w:bookmarkEnd w:id="32"/>
      <w:bookmarkEnd w:id="33"/>
      <w:bookmarkEnd w:id="34"/>
      <w:bookmarkEnd w:id="35"/>
      <w:bookmarkEnd w:id="36"/>
    </w:p>
    <w:p w:rsidR="006E138D" w:rsidRDefault="00001DCB" w:rsidP="006E138D">
      <w:pPr>
        <w:pStyle w:val="afffffffffff4"/>
      </w:pPr>
      <w:bookmarkStart w:id="37" w:name="_Toc17233326"/>
      <w:bookmarkStart w:id="38" w:name="_Toc17233334"/>
      <w:bookmarkStart w:id="39" w:name="_Toc24884212"/>
      <w:bookmarkStart w:id="40" w:name="_Toc24884219"/>
      <w:bookmarkStart w:id="41" w:name="_Toc26648466"/>
      <w:r>
        <w:rPr>
          <w:rFonts w:hAnsi="宋体" w:hint="eastAsia"/>
        </w:rPr>
        <w:t>本文件</w:t>
      </w:r>
      <w:r w:rsidR="006E138D">
        <w:rPr>
          <w:rFonts w:hAnsi="宋体"/>
        </w:rPr>
        <w:t>规定了采用红外光谱法</w:t>
      </w:r>
      <w:r w:rsidR="006E138D">
        <w:rPr>
          <w:rFonts w:hAnsi="宋体" w:hint="eastAsia"/>
        </w:rPr>
        <w:t>鉴别密胺塑料餐具和脲醛塑料餐具主要材质树脂</w:t>
      </w:r>
      <w:r w:rsidR="006E138D">
        <w:rPr>
          <w:rFonts w:hAnsi="宋体"/>
        </w:rPr>
        <w:t>的方法</w:t>
      </w:r>
      <w:r w:rsidR="006E138D">
        <w:rPr>
          <w:rFonts w:hint="eastAsia"/>
        </w:rPr>
        <w:t>。</w:t>
      </w:r>
    </w:p>
    <w:p w:rsidR="006E138D" w:rsidRDefault="00001DCB" w:rsidP="006E138D">
      <w:pPr>
        <w:pStyle w:val="afffffffffff4"/>
      </w:pPr>
      <w:r>
        <w:rPr>
          <w:rFonts w:hAnsi="宋体" w:hint="eastAsia"/>
        </w:rPr>
        <w:t>本文件</w:t>
      </w:r>
      <w:proofErr w:type="gramStart"/>
      <w:r w:rsidR="006E138D">
        <w:rPr>
          <w:rFonts w:hAnsi="宋体"/>
        </w:rPr>
        <w:t>适用于</w:t>
      </w:r>
      <w:r w:rsidR="006E138D">
        <w:rPr>
          <w:rFonts w:hAnsi="宋体" w:hint="eastAsia"/>
        </w:rPr>
        <w:t>纯密胺</w:t>
      </w:r>
      <w:proofErr w:type="gramEnd"/>
      <w:r w:rsidR="006E138D">
        <w:rPr>
          <w:rFonts w:hAnsi="宋体" w:hint="eastAsia"/>
        </w:rPr>
        <w:t>塑料餐具、纯脲醛塑料餐具以及脲醛质量分数不低于20%的密胺-脲醛复合塑料餐具</w:t>
      </w:r>
      <w:r w:rsidR="006E138D">
        <w:rPr>
          <w:rFonts w:hint="eastAsia"/>
        </w:rPr>
        <w:t>。</w:t>
      </w:r>
    </w:p>
    <w:p w:rsidR="00E2552F" w:rsidRDefault="006E138D" w:rsidP="00A77CCB">
      <w:pPr>
        <w:pStyle w:val="affc"/>
        <w:spacing w:before="312" w:after="312"/>
      </w:pPr>
      <w:bookmarkStart w:id="42" w:name="_Toc26718931"/>
      <w:bookmarkStart w:id="43" w:name="_Toc26986531"/>
      <w:bookmarkStart w:id="44" w:name="_Toc26986772"/>
      <w:bookmarkStart w:id="45" w:name="_Toc97191424"/>
      <w:bookmarkStart w:id="46" w:name="_Toc130376936"/>
      <w:bookmarkStart w:id="47" w:name="_Toc130389774"/>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2891D6CB8EA466796CB166716B411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0617F" w:rsidRPr="00910648" w:rsidRDefault="006E138D" w:rsidP="006E138D">
      <w:pPr>
        <w:pStyle w:val="afffffffffff4"/>
        <w:rPr>
          <w:rFonts w:hAnsi="宋体"/>
          <w:kern w:val="2"/>
          <w:szCs w:val="24"/>
        </w:rPr>
      </w:pPr>
      <w:r w:rsidRPr="00910648">
        <w:rPr>
          <w:rFonts w:hAnsi="宋体"/>
          <w:kern w:val="2"/>
          <w:szCs w:val="24"/>
        </w:rPr>
        <w:t xml:space="preserve">GB/T 2035-2008 </w:t>
      </w:r>
      <w:r w:rsidRPr="00910648">
        <w:rPr>
          <w:rFonts w:hAnsi="宋体" w:hint="eastAsia"/>
          <w:kern w:val="2"/>
          <w:szCs w:val="24"/>
        </w:rPr>
        <w:t>塑料术语及</w:t>
      </w:r>
      <w:r w:rsidR="0030617F" w:rsidRPr="00910648">
        <w:rPr>
          <w:rFonts w:hAnsi="宋体" w:hint="eastAsia"/>
          <w:kern w:val="2"/>
          <w:szCs w:val="24"/>
        </w:rPr>
        <w:t>定义</w:t>
      </w:r>
    </w:p>
    <w:p w:rsidR="006E138D" w:rsidRPr="00910648" w:rsidRDefault="006E138D" w:rsidP="006E138D">
      <w:pPr>
        <w:pStyle w:val="afffffffffff4"/>
        <w:rPr>
          <w:rFonts w:hAnsi="宋体"/>
        </w:rPr>
      </w:pPr>
      <w:r w:rsidRPr="00910648">
        <w:rPr>
          <w:rFonts w:hAnsi="宋体"/>
        </w:rPr>
        <w:t>GB/T 6040</w:t>
      </w:r>
      <w:r w:rsidRPr="00910648">
        <w:rPr>
          <w:rFonts w:hAnsi="宋体" w:hint="eastAsia"/>
        </w:rPr>
        <w:t>-</w:t>
      </w:r>
      <w:r w:rsidRPr="00910648">
        <w:rPr>
          <w:rFonts w:hAnsi="宋体"/>
        </w:rPr>
        <w:t>2019</w:t>
      </w:r>
      <w:r w:rsidRPr="00910648">
        <w:rPr>
          <w:rFonts w:hAnsi="宋体" w:hint="eastAsia"/>
        </w:rPr>
        <w:t xml:space="preserve">  红外光谱分析方法通则</w:t>
      </w:r>
    </w:p>
    <w:p w:rsidR="006E138D" w:rsidRDefault="006E138D" w:rsidP="006E138D">
      <w:pPr>
        <w:pStyle w:val="afffffffffff4"/>
        <w:rPr>
          <w:rFonts w:hAnsi="宋体" w:cs="Calibri"/>
        </w:rPr>
      </w:pPr>
      <w:r w:rsidRPr="00910648">
        <w:rPr>
          <w:rFonts w:hAnsi="宋体"/>
        </w:rPr>
        <w:t>GB/T 41001-2021</w:t>
      </w:r>
      <w:r>
        <w:rPr>
          <w:rFonts w:ascii="Times New Roman" w:hint="eastAsia"/>
        </w:rPr>
        <w:t xml:space="preserve">  </w:t>
      </w:r>
      <w:r>
        <w:rPr>
          <w:rFonts w:ascii="Times New Roman" w:hint="eastAsia"/>
        </w:rPr>
        <w:t>密</w:t>
      </w:r>
      <w:r>
        <w:rPr>
          <w:rFonts w:hAnsi="宋体" w:cs="Calibri" w:hint="eastAsia"/>
        </w:rPr>
        <w:t>胺塑料餐饮具</w:t>
      </w:r>
    </w:p>
    <w:p w:rsidR="00B265BC" w:rsidRPr="00E030F9" w:rsidRDefault="00FD59EB" w:rsidP="00FD59EB">
      <w:pPr>
        <w:pStyle w:val="affc"/>
        <w:spacing w:before="312" w:after="312"/>
      </w:pPr>
      <w:bookmarkStart w:id="48" w:name="_Toc97191425"/>
      <w:bookmarkStart w:id="49" w:name="_Toc130376937"/>
      <w:bookmarkStart w:id="50" w:name="_Toc130389775"/>
      <w:r>
        <w:rPr>
          <w:rFonts w:hint="eastAsia"/>
          <w:szCs w:val="21"/>
        </w:rPr>
        <w:t>术语和定义</w:t>
      </w:r>
      <w:bookmarkEnd w:id="48"/>
      <w:bookmarkEnd w:id="49"/>
      <w:bookmarkEnd w:id="50"/>
    </w:p>
    <w:bookmarkStart w:id="51" w:name="_Toc26986532" w:displacedByCustomXml="next"/>
    <w:bookmarkEnd w:id="51" w:displacedByCustomXml="next"/>
    <w:sdt>
      <w:sdtPr>
        <w:rPr>
          <w:rFonts w:hAnsi="宋体"/>
        </w:rPr>
        <w:id w:val="-1909835108"/>
        <w:placeholder>
          <w:docPart w:val="6A8534E158EF42AC9B99053518D15E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0617F" w:rsidP="00BA263B">
          <w:pPr>
            <w:pStyle w:val="affff6"/>
            <w:ind w:firstLine="420"/>
          </w:pPr>
          <w:r w:rsidRPr="00910648">
            <w:rPr>
              <w:rFonts w:hAnsi="宋体"/>
            </w:rPr>
            <w:t>GB/T 2035-2008和GB/T 41001-2021界定的术语和定义适用于本文件。</w:t>
          </w:r>
        </w:p>
      </w:sdtContent>
    </w:sdt>
    <w:p w:rsidR="004B3E93" w:rsidRDefault="004B3E93" w:rsidP="002A1260">
      <w:pPr>
        <w:pStyle w:val="affff6"/>
        <w:ind w:firstLine="420"/>
      </w:pPr>
    </w:p>
    <w:p w:rsidR="002A1260" w:rsidRDefault="006E138D" w:rsidP="006E138D">
      <w:pPr>
        <w:pStyle w:val="affc"/>
        <w:spacing w:before="312" w:after="312"/>
      </w:pPr>
      <w:bookmarkStart w:id="52" w:name="_Toc130376938"/>
      <w:bookmarkStart w:id="53" w:name="_Toc130389776"/>
      <w:r>
        <w:rPr>
          <w:rFonts w:hint="eastAsia"/>
        </w:rPr>
        <w:t>原理</w:t>
      </w:r>
      <w:bookmarkEnd w:id="52"/>
      <w:bookmarkEnd w:id="53"/>
    </w:p>
    <w:p w:rsidR="006E138D" w:rsidRDefault="006E138D" w:rsidP="006E138D">
      <w:pPr>
        <w:pStyle w:val="affff6"/>
        <w:ind w:firstLine="420"/>
      </w:pPr>
      <w:r>
        <w:rPr>
          <w:rFonts w:hAnsi="宋体" w:hint="eastAsia"/>
          <w:kern w:val="2"/>
          <w:szCs w:val="24"/>
        </w:rPr>
        <w:t>制备一系列含脲醛塑料的密胺塑料混合样品，用红外光谱仪采集标样的红外光谱数据。纯</w:t>
      </w:r>
      <w:r>
        <w:rPr>
          <w:rFonts w:ascii="Times New Roman" w:hint="eastAsia"/>
        </w:rPr>
        <w:t>密胺树脂的红外谱图在</w:t>
      </w:r>
      <w:r>
        <w:rPr>
          <w:rFonts w:ascii="Times New Roman" w:hint="eastAsia"/>
        </w:rPr>
        <w:t>810 cm</w:t>
      </w:r>
      <w:r>
        <w:rPr>
          <w:rFonts w:ascii="Times New Roman" w:hint="eastAsia"/>
          <w:vertAlign w:val="superscript"/>
        </w:rPr>
        <w:t>-1</w:t>
      </w:r>
      <w:r>
        <w:rPr>
          <w:rFonts w:ascii="Times New Roman" w:hint="eastAsia"/>
        </w:rPr>
        <w:t>附近出现尖而强的特征吸收峰，对应杂芳环上</w:t>
      </w:r>
      <w:r>
        <w:rPr>
          <w:rFonts w:ascii="Times New Roman" w:hint="eastAsia"/>
        </w:rPr>
        <w:t>C=N</w:t>
      </w:r>
      <w:r>
        <w:rPr>
          <w:rFonts w:ascii="Times New Roman" w:hint="eastAsia"/>
        </w:rPr>
        <w:t>双键的成环共轭振动吸收峰；纯脲醛树脂的红外光谱特征吸收峰在</w:t>
      </w:r>
      <w:r>
        <w:rPr>
          <w:rFonts w:ascii="Times New Roman" w:hint="eastAsia"/>
        </w:rPr>
        <w:t>1630 cm</w:t>
      </w:r>
      <w:r>
        <w:rPr>
          <w:rFonts w:ascii="Times New Roman" w:hint="eastAsia"/>
          <w:vertAlign w:val="superscript"/>
        </w:rPr>
        <w:t>-1</w:t>
      </w:r>
      <w:r>
        <w:rPr>
          <w:rFonts w:ascii="Times New Roman" w:hint="eastAsia"/>
        </w:rPr>
        <w:t>附近出现强度较大且峰形稍宽的特征吸收峰，对应的是羟基</w:t>
      </w:r>
      <w:r>
        <w:rPr>
          <w:rFonts w:ascii="Times New Roman" w:hint="eastAsia"/>
        </w:rPr>
        <w:t>C=O</w:t>
      </w:r>
      <w:r>
        <w:rPr>
          <w:rFonts w:ascii="Times New Roman" w:hint="eastAsia"/>
        </w:rPr>
        <w:t>双键的伸缩振动峰</w:t>
      </w:r>
      <w:r>
        <w:rPr>
          <w:rFonts w:ascii="Times New Roman"/>
        </w:rPr>
        <w:t>。</w:t>
      </w:r>
      <w:r>
        <w:rPr>
          <w:rFonts w:hAnsi="宋体" w:hint="eastAsia"/>
          <w:kern w:val="2"/>
          <w:szCs w:val="24"/>
        </w:rPr>
        <w:t>脲醛质量分数不低于</w:t>
      </w:r>
      <w:r>
        <w:rPr>
          <w:rFonts w:ascii="Times New Roman"/>
          <w:kern w:val="2"/>
          <w:szCs w:val="24"/>
        </w:rPr>
        <w:t>20%</w:t>
      </w:r>
      <w:r>
        <w:rPr>
          <w:rFonts w:hAnsi="宋体" w:hint="eastAsia"/>
          <w:kern w:val="2"/>
          <w:szCs w:val="24"/>
        </w:rPr>
        <w:t>的密胺</w:t>
      </w:r>
      <w:r>
        <w:rPr>
          <w:rFonts w:ascii="Times New Roman"/>
          <w:kern w:val="2"/>
          <w:szCs w:val="24"/>
        </w:rPr>
        <w:t>-</w:t>
      </w:r>
      <w:r>
        <w:rPr>
          <w:rFonts w:hAnsi="宋体" w:hint="eastAsia"/>
          <w:kern w:val="2"/>
          <w:szCs w:val="24"/>
        </w:rPr>
        <w:t>脲醛复合塑料的红外吸收</w:t>
      </w:r>
      <w:r>
        <w:rPr>
          <w:rFonts w:ascii="Times New Roman" w:hint="eastAsia"/>
        </w:rPr>
        <w:t>谱图会同时在</w:t>
      </w:r>
      <w:r>
        <w:rPr>
          <w:rFonts w:ascii="Times New Roman" w:hint="eastAsia"/>
        </w:rPr>
        <w:t>810cm</w:t>
      </w:r>
      <w:r>
        <w:rPr>
          <w:rFonts w:ascii="Times New Roman" w:hint="eastAsia"/>
          <w:vertAlign w:val="superscript"/>
        </w:rPr>
        <w:t>-1</w:t>
      </w:r>
      <w:r>
        <w:rPr>
          <w:rFonts w:ascii="Times New Roman" w:hint="eastAsia"/>
        </w:rPr>
        <w:t>附近和</w:t>
      </w:r>
      <w:r>
        <w:rPr>
          <w:rFonts w:ascii="Times New Roman" w:hint="eastAsia"/>
        </w:rPr>
        <w:t>1630 cm</w:t>
      </w:r>
      <w:r>
        <w:rPr>
          <w:rFonts w:ascii="Times New Roman" w:hint="eastAsia"/>
          <w:vertAlign w:val="superscript"/>
        </w:rPr>
        <w:t>-1</w:t>
      </w:r>
      <w:r>
        <w:rPr>
          <w:rFonts w:ascii="Times New Roman" w:hint="eastAsia"/>
        </w:rPr>
        <w:t>附近分别观测到密胺和脲醛的特征吸收峰</w:t>
      </w:r>
      <w:r>
        <w:rPr>
          <w:rFonts w:hint="eastAsia"/>
        </w:rPr>
        <w:t>。</w:t>
      </w:r>
    </w:p>
    <w:p w:rsidR="006E138D" w:rsidRDefault="006E138D" w:rsidP="006E138D">
      <w:pPr>
        <w:pStyle w:val="affc"/>
        <w:spacing w:before="312" w:after="312"/>
      </w:pPr>
      <w:bookmarkStart w:id="54" w:name="_Toc130376939"/>
      <w:bookmarkStart w:id="55" w:name="_Toc130389777"/>
      <w:r>
        <w:rPr>
          <w:rFonts w:hint="eastAsia"/>
        </w:rPr>
        <w:t>试剂和仪器</w:t>
      </w:r>
      <w:bookmarkEnd w:id="54"/>
      <w:bookmarkEnd w:id="55"/>
    </w:p>
    <w:p w:rsidR="006E138D" w:rsidRDefault="006E138D" w:rsidP="00910648">
      <w:pPr>
        <w:pStyle w:val="affd"/>
        <w:spacing w:beforeLines="0" w:afterLines="0"/>
      </w:pPr>
      <w:r w:rsidRPr="002A3442">
        <w:rPr>
          <w:rFonts w:ascii="宋体" w:eastAsia="宋体" w:hAnsi="宋体" w:hint="eastAsia"/>
        </w:rPr>
        <w:t>密胺塑料餐具、脲醛塑料餐具、</w:t>
      </w:r>
      <w:r w:rsidRPr="002A3442">
        <w:rPr>
          <w:rFonts w:ascii="宋体" w:eastAsia="宋体" w:hAnsi="宋体" w:hint="eastAsia"/>
          <w:kern w:val="2"/>
          <w:szCs w:val="24"/>
        </w:rPr>
        <w:t>脲醛质量分数不低于</w:t>
      </w:r>
      <w:r w:rsidRPr="002A3442">
        <w:rPr>
          <w:rFonts w:ascii="宋体" w:eastAsia="宋体" w:hAnsi="宋体"/>
          <w:kern w:val="2"/>
          <w:szCs w:val="24"/>
        </w:rPr>
        <w:t>20%</w:t>
      </w:r>
      <w:r w:rsidRPr="002A3442">
        <w:rPr>
          <w:rFonts w:ascii="宋体" w:eastAsia="宋体" w:hAnsi="宋体" w:hint="eastAsia"/>
          <w:kern w:val="2"/>
          <w:szCs w:val="24"/>
        </w:rPr>
        <w:t>的密胺</w:t>
      </w:r>
      <w:r w:rsidRPr="002A3442">
        <w:rPr>
          <w:rFonts w:ascii="宋体" w:eastAsia="宋体" w:hAnsi="宋体"/>
          <w:kern w:val="2"/>
          <w:szCs w:val="24"/>
        </w:rPr>
        <w:t>-</w:t>
      </w:r>
      <w:r w:rsidRPr="002A3442">
        <w:rPr>
          <w:rFonts w:ascii="宋体" w:eastAsia="宋体" w:hAnsi="宋体" w:hint="eastAsia"/>
          <w:kern w:val="2"/>
          <w:szCs w:val="24"/>
        </w:rPr>
        <w:t>脲醛复合塑料</w:t>
      </w:r>
      <w:r w:rsidRPr="002A3442">
        <w:rPr>
          <w:rFonts w:ascii="宋体" w:eastAsia="宋体" w:hAnsi="宋体" w:hint="eastAsia"/>
        </w:rPr>
        <w:t>餐具</w:t>
      </w:r>
      <w:r>
        <w:rPr>
          <w:rFonts w:hint="eastAsia"/>
        </w:rPr>
        <w:t>。</w:t>
      </w:r>
    </w:p>
    <w:p w:rsidR="006E138D" w:rsidRPr="006E138D" w:rsidRDefault="006E138D" w:rsidP="00910648">
      <w:pPr>
        <w:pStyle w:val="affd"/>
        <w:spacing w:beforeLines="0" w:afterLines="0"/>
      </w:pPr>
      <w:r w:rsidRPr="002A3442">
        <w:rPr>
          <w:rFonts w:ascii="宋体" w:eastAsia="宋体" w:hAnsi="宋体" w:hint="eastAsia"/>
        </w:rPr>
        <w:t>傅里叶变换红外光谱仪应符合GB/T 6040-</w:t>
      </w:r>
      <w:r w:rsidRPr="002A3442">
        <w:rPr>
          <w:rFonts w:ascii="宋体" w:eastAsia="宋体" w:hAnsi="宋体"/>
        </w:rPr>
        <w:t>2019</w:t>
      </w:r>
      <w:r w:rsidRPr="002A3442">
        <w:rPr>
          <w:rFonts w:ascii="宋体" w:eastAsia="宋体" w:hAnsi="宋体" w:hint="eastAsia"/>
        </w:rPr>
        <w:t>中4.2.1</w:t>
      </w:r>
      <w:r w:rsidRPr="002A3442">
        <w:rPr>
          <w:rStyle w:val="afffffffffff5"/>
          <w:rFonts w:ascii="宋体" w:eastAsia="宋体" w:hAnsi="宋体" w:hint="eastAsia"/>
          <w:kern w:val="2"/>
        </w:rPr>
        <w:t>规</w:t>
      </w:r>
      <w:r w:rsidRPr="002A3442">
        <w:rPr>
          <w:rFonts w:ascii="宋体" w:eastAsia="宋体" w:hAnsi="宋体" w:hint="eastAsia"/>
        </w:rPr>
        <w:t>定</w:t>
      </w:r>
      <w:r>
        <w:rPr>
          <w:rFonts w:hint="eastAsia"/>
        </w:rPr>
        <w:t>。</w:t>
      </w:r>
    </w:p>
    <w:p w:rsidR="001D212F" w:rsidRDefault="006E138D" w:rsidP="00910648">
      <w:pPr>
        <w:pStyle w:val="affd"/>
        <w:spacing w:beforeLines="0" w:afterLines="0"/>
      </w:pPr>
      <w:r w:rsidRPr="002A3442">
        <w:rPr>
          <w:rFonts w:ascii="宋体" w:eastAsia="宋体" w:hAnsi="宋体" w:hint="eastAsia"/>
        </w:rPr>
        <w:t>衰减全反射（ATR）附件，金刚石晶体</w:t>
      </w:r>
      <w:r>
        <w:rPr>
          <w:rFonts w:hint="eastAsia"/>
        </w:rPr>
        <w:t>。</w:t>
      </w:r>
    </w:p>
    <w:p w:rsidR="006E138D" w:rsidRDefault="006E138D" w:rsidP="006E138D">
      <w:pPr>
        <w:pStyle w:val="affc"/>
        <w:spacing w:before="312" w:after="312"/>
      </w:pPr>
      <w:bookmarkStart w:id="56" w:name="_Toc130376940"/>
      <w:bookmarkStart w:id="57" w:name="_Toc130389778"/>
      <w:r>
        <w:rPr>
          <w:rFonts w:hint="eastAsia"/>
        </w:rPr>
        <w:t>试验步骤</w:t>
      </w:r>
      <w:bookmarkEnd w:id="56"/>
      <w:bookmarkEnd w:id="57"/>
    </w:p>
    <w:p w:rsidR="006E138D" w:rsidRDefault="006E138D" w:rsidP="006E138D">
      <w:pPr>
        <w:pStyle w:val="affd"/>
        <w:spacing w:before="156" w:after="156"/>
      </w:pPr>
      <w:r>
        <w:rPr>
          <w:rFonts w:hint="eastAsia"/>
        </w:rPr>
        <w:t>仪器的测试条件设置</w:t>
      </w:r>
    </w:p>
    <w:p w:rsidR="006E138D" w:rsidRDefault="006E138D" w:rsidP="006E138D">
      <w:pPr>
        <w:pStyle w:val="affff6"/>
        <w:ind w:firstLine="420"/>
        <w:rPr>
          <w:rFonts w:ascii="Times New Roman"/>
        </w:rPr>
      </w:pPr>
      <w:r>
        <w:rPr>
          <w:rFonts w:ascii="Times New Roman" w:hAnsi="宋体" w:hint="eastAsia"/>
        </w:rPr>
        <w:lastRenderedPageBreak/>
        <w:t>仪器</w:t>
      </w:r>
      <w:r>
        <w:rPr>
          <w:rFonts w:ascii="Times New Roman" w:hAnsi="宋体"/>
        </w:rPr>
        <w:t>分辨率为</w:t>
      </w:r>
      <w:r>
        <w:rPr>
          <w:rFonts w:ascii="Times New Roman"/>
        </w:rPr>
        <w:t>4cm</w:t>
      </w:r>
      <w:r>
        <w:rPr>
          <w:rFonts w:ascii="Times New Roman"/>
          <w:vertAlign w:val="superscript"/>
        </w:rPr>
        <w:t>-1</w:t>
      </w:r>
      <w:r>
        <w:rPr>
          <w:rFonts w:ascii="Times New Roman" w:hAnsi="宋体"/>
        </w:rPr>
        <w:t>，</w:t>
      </w:r>
      <w:r>
        <w:rPr>
          <w:rFonts w:ascii="Times New Roman" w:hAnsi="宋体" w:hint="eastAsia"/>
        </w:rPr>
        <w:t>扫描次数</w:t>
      </w:r>
      <w:r>
        <w:rPr>
          <w:rFonts w:ascii="Times New Roman" w:hAnsi="宋体" w:hint="eastAsia"/>
        </w:rPr>
        <w:t>16</w:t>
      </w:r>
      <w:r>
        <w:rPr>
          <w:rFonts w:ascii="Times New Roman" w:hAnsi="宋体" w:hint="eastAsia"/>
        </w:rPr>
        <w:t>次，红外光谱范围</w:t>
      </w:r>
      <w:r>
        <w:rPr>
          <w:rFonts w:ascii="Times New Roman" w:hAnsi="宋体" w:hint="eastAsia"/>
        </w:rPr>
        <w:t>4000</w:t>
      </w:r>
      <w:r>
        <w:rPr>
          <w:rFonts w:ascii="Times New Roman"/>
        </w:rPr>
        <w:t xml:space="preserve"> cm</w:t>
      </w:r>
      <w:r>
        <w:rPr>
          <w:rFonts w:ascii="Times New Roman"/>
          <w:vertAlign w:val="superscript"/>
        </w:rPr>
        <w:t>-1</w:t>
      </w:r>
      <w:r>
        <w:rPr>
          <w:rFonts w:ascii="Times New Roman" w:hint="eastAsia"/>
        </w:rPr>
        <w:t>~400</w:t>
      </w:r>
      <w:r>
        <w:rPr>
          <w:rFonts w:ascii="Times New Roman"/>
        </w:rPr>
        <w:t xml:space="preserve"> cm</w:t>
      </w:r>
      <w:r>
        <w:rPr>
          <w:rFonts w:ascii="Times New Roman"/>
          <w:vertAlign w:val="superscript"/>
        </w:rPr>
        <w:t>-1</w:t>
      </w:r>
      <w:r>
        <w:rPr>
          <w:rFonts w:ascii="Times New Roman" w:hint="eastAsia"/>
        </w:rPr>
        <w:t>。</w:t>
      </w:r>
    </w:p>
    <w:p w:rsidR="006E138D" w:rsidRDefault="006E138D" w:rsidP="006E138D">
      <w:pPr>
        <w:pStyle w:val="affd"/>
        <w:spacing w:before="156" w:after="156"/>
      </w:pPr>
      <w:r>
        <w:rPr>
          <w:rFonts w:hint="eastAsia"/>
        </w:rPr>
        <w:t>操作步骤</w:t>
      </w:r>
    </w:p>
    <w:p w:rsidR="006E138D" w:rsidRDefault="006E138D" w:rsidP="006E138D">
      <w:pPr>
        <w:pStyle w:val="affff6"/>
        <w:ind w:firstLine="420"/>
        <w:rPr>
          <w:rFonts w:ascii="Times New Roman" w:hAnsi="宋体"/>
        </w:rPr>
      </w:pPr>
      <w:r>
        <w:rPr>
          <w:rFonts w:ascii="Times New Roman" w:hAnsi="宋体" w:hint="eastAsia"/>
        </w:rPr>
        <w:t>取一个待测餐盘，用锤子敲成碎片，选取合适面积大小、有光滑平面的碎片作为待测样品。用砂纸打磨碎片表面，直至露出餐盘内层本体。按照</w:t>
      </w:r>
      <w:r w:rsidRPr="006576BD">
        <w:rPr>
          <w:rFonts w:hAnsi="宋体" w:hint="eastAsia"/>
        </w:rPr>
        <w:t>GB/T 6040</w:t>
      </w:r>
      <w:r>
        <w:rPr>
          <w:rFonts w:ascii="Times New Roman" w:hAnsi="宋体" w:hint="eastAsia"/>
        </w:rPr>
        <w:t>的方法，在内层本体上选取</w:t>
      </w:r>
      <w:r>
        <w:rPr>
          <w:rFonts w:ascii="Times New Roman" w:hAnsi="宋体" w:hint="eastAsia"/>
        </w:rPr>
        <w:t>3</w:t>
      </w:r>
      <w:r>
        <w:rPr>
          <w:rFonts w:ascii="Times New Roman" w:hAnsi="宋体" w:hint="eastAsia"/>
        </w:rPr>
        <w:t>个平滑的测试点。将测试点的表面固定在金刚石晶体附件上，使其紧贴附件晶体后进行红外扫描。对采集的谱图依次进行扣除背景，气氛补偿，基线自动校正、取平均谱图等操作。</w:t>
      </w:r>
    </w:p>
    <w:p w:rsidR="006E138D" w:rsidRDefault="006E138D" w:rsidP="006E138D">
      <w:pPr>
        <w:pStyle w:val="affd"/>
        <w:spacing w:before="156" w:after="156"/>
      </w:pPr>
      <w:r>
        <w:rPr>
          <w:rFonts w:hint="eastAsia"/>
        </w:rPr>
        <w:t>判定依据</w:t>
      </w:r>
    </w:p>
    <w:p w:rsidR="006E138D" w:rsidRDefault="006E138D" w:rsidP="006E138D">
      <w:pPr>
        <w:pStyle w:val="affff6"/>
        <w:ind w:firstLine="420"/>
        <w:rPr>
          <w:rFonts w:hAnsi="宋体"/>
        </w:rPr>
      </w:pPr>
      <w:r>
        <w:rPr>
          <w:rFonts w:hAnsi="宋体" w:hint="eastAsia"/>
        </w:rPr>
        <w:t>根据试样的红外吸收光谱图与附录A中给出的谱图比较，根据附录B中给出的主要吸收谱带及特征频率来判断餐具的种类。</w:t>
      </w:r>
    </w:p>
    <w:p w:rsidR="00887652" w:rsidRDefault="006E138D" w:rsidP="00887652">
      <w:pPr>
        <w:pStyle w:val="affc"/>
        <w:spacing w:before="312" w:after="312"/>
      </w:pPr>
      <w:bookmarkStart w:id="58" w:name="_Toc130376941"/>
      <w:bookmarkStart w:id="59" w:name="_Toc130389779"/>
      <w:r>
        <w:rPr>
          <w:rFonts w:hint="eastAsia"/>
        </w:rPr>
        <w:t>试验报告</w:t>
      </w:r>
      <w:bookmarkEnd w:id="58"/>
      <w:bookmarkEnd w:id="59"/>
    </w:p>
    <w:p w:rsidR="0030617F" w:rsidRPr="0030617F" w:rsidRDefault="0030617F" w:rsidP="0030617F">
      <w:pPr>
        <w:pStyle w:val="affff6"/>
        <w:ind w:firstLine="420"/>
      </w:pPr>
      <w:r>
        <w:rPr>
          <w:rFonts w:hint="eastAsia"/>
        </w:rPr>
        <w:t>试验报告至少应该包括以下内容：</w:t>
      </w:r>
    </w:p>
    <w:p w:rsidR="0030617F" w:rsidRDefault="002E6BD0" w:rsidP="006E138D">
      <w:pPr>
        <w:pStyle w:val="af5"/>
      </w:pPr>
      <w:r>
        <w:rPr>
          <w:rFonts w:hint="eastAsia"/>
        </w:rPr>
        <w:t>本标准编</w:t>
      </w:r>
      <w:r w:rsidR="0030617F">
        <w:rPr>
          <w:rFonts w:hint="eastAsia"/>
        </w:rPr>
        <w:t>号；</w:t>
      </w:r>
    </w:p>
    <w:p w:rsidR="002E6BD0" w:rsidRDefault="002E6BD0" w:rsidP="006E138D">
      <w:pPr>
        <w:pStyle w:val="af5"/>
      </w:pPr>
      <w:r>
        <w:rPr>
          <w:rFonts w:hint="eastAsia"/>
        </w:rPr>
        <w:t>对样品的描述；</w:t>
      </w:r>
    </w:p>
    <w:p w:rsidR="002E6BD0" w:rsidRDefault="002E6BD0" w:rsidP="006E138D">
      <w:pPr>
        <w:pStyle w:val="af5"/>
      </w:pPr>
      <w:r>
        <w:rPr>
          <w:rFonts w:hint="eastAsia"/>
        </w:rPr>
        <w:t>试验结果；</w:t>
      </w:r>
    </w:p>
    <w:p w:rsidR="002E6BD0" w:rsidRDefault="002E6BD0" w:rsidP="006E138D">
      <w:pPr>
        <w:pStyle w:val="af5"/>
      </w:pPr>
      <w:r>
        <w:rPr>
          <w:rFonts w:hint="eastAsia"/>
        </w:rPr>
        <w:t>仪器型号；</w:t>
      </w:r>
    </w:p>
    <w:p w:rsidR="002E6BD0" w:rsidRDefault="002E6BD0" w:rsidP="006E138D">
      <w:pPr>
        <w:pStyle w:val="af5"/>
      </w:pPr>
      <w:r>
        <w:rPr>
          <w:rFonts w:hint="eastAsia"/>
        </w:rPr>
        <w:t>环境条件；</w:t>
      </w:r>
    </w:p>
    <w:p w:rsidR="002E6BD0" w:rsidRDefault="002E6BD0" w:rsidP="006E138D">
      <w:pPr>
        <w:pStyle w:val="af5"/>
      </w:pPr>
      <w:r>
        <w:rPr>
          <w:rFonts w:hint="eastAsia"/>
        </w:rPr>
        <w:t>试验时间和试验人员。</w:t>
      </w:r>
    </w:p>
    <w:p w:rsidR="002E6BD0" w:rsidRDefault="002E6BD0" w:rsidP="002E6BD0">
      <w:pPr>
        <w:pStyle w:val="af5"/>
        <w:numPr>
          <w:ilvl w:val="0"/>
          <w:numId w:val="0"/>
        </w:numPr>
        <w:ind w:left="851"/>
      </w:pPr>
    </w:p>
    <w:p w:rsidR="002E6BD0" w:rsidRPr="006E138D" w:rsidRDefault="002E6BD0" w:rsidP="002E6BD0">
      <w:pPr>
        <w:pStyle w:val="af5"/>
        <w:numPr>
          <w:ilvl w:val="0"/>
          <w:numId w:val="0"/>
        </w:numPr>
        <w:ind w:left="851"/>
      </w:pPr>
    </w:p>
    <w:p w:rsidR="00CD561D" w:rsidRDefault="00CD561D" w:rsidP="00CD561D">
      <w:pPr>
        <w:pStyle w:val="affff6"/>
        <w:ind w:firstLine="420"/>
      </w:pPr>
    </w:p>
    <w:p w:rsidR="00CD561D" w:rsidRDefault="00CD561D" w:rsidP="00CD561D">
      <w:pPr>
        <w:pStyle w:val="affff6"/>
        <w:ind w:firstLine="420"/>
      </w:pPr>
    </w:p>
    <w:p w:rsidR="002E6BD0" w:rsidRDefault="002E6BD0" w:rsidP="00CD561D">
      <w:pPr>
        <w:pStyle w:val="affff6"/>
        <w:ind w:firstLine="420"/>
        <w:sectPr w:rsidR="002E6BD0" w:rsidSect="00CD561D">
          <w:pgSz w:w="11906" w:h="16838" w:code="9"/>
          <w:pgMar w:top="1928" w:right="1134" w:bottom="1134" w:left="1134" w:header="1418" w:footer="1134" w:gutter="284"/>
          <w:pgNumType w:start="1"/>
          <w:cols w:space="425"/>
          <w:formProt w:val="0"/>
          <w:docGrid w:type="lines" w:linePitch="312"/>
        </w:sectPr>
      </w:pPr>
    </w:p>
    <w:p w:rsidR="002E6BD0" w:rsidRDefault="002E6BD0" w:rsidP="002E6BD0">
      <w:pPr>
        <w:pStyle w:val="af8"/>
      </w:pPr>
      <w:bookmarkStart w:id="60" w:name="BookMark5"/>
      <w:bookmarkEnd w:id="24"/>
    </w:p>
    <w:p w:rsidR="002E6BD0" w:rsidRDefault="002E6BD0" w:rsidP="002E6BD0">
      <w:pPr>
        <w:pStyle w:val="afe"/>
      </w:pPr>
    </w:p>
    <w:p w:rsidR="002E6BD0" w:rsidRDefault="002E6BD0" w:rsidP="002E6BD0">
      <w:pPr>
        <w:pStyle w:val="aff3"/>
        <w:spacing w:after="156"/>
      </w:pPr>
      <w:r>
        <w:br/>
      </w:r>
      <w:bookmarkStart w:id="61" w:name="_Toc130376942"/>
      <w:bookmarkStart w:id="62" w:name="_Toc130389780"/>
      <w:r>
        <w:rPr>
          <w:rFonts w:hint="eastAsia"/>
        </w:rPr>
        <w:t>（资料性）</w:t>
      </w:r>
      <w:r>
        <w:br/>
      </w:r>
      <w:r>
        <w:rPr>
          <w:rFonts w:hint="eastAsia"/>
        </w:rPr>
        <w:t>密胺塑料餐具、脲醛塑料餐具、密胺-脲醛复合塑料餐具的红外光谱图</w:t>
      </w:r>
      <w:bookmarkEnd w:id="61"/>
      <w:bookmarkEnd w:id="62"/>
    </w:p>
    <w:p w:rsidR="002E6BD0" w:rsidRDefault="002E6BD0" w:rsidP="002E6BD0">
      <w:pPr>
        <w:pStyle w:val="affff6"/>
        <w:ind w:firstLine="420"/>
        <w:rPr>
          <w:rFonts w:hAnsi="宋体"/>
          <w:szCs w:val="21"/>
        </w:rPr>
      </w:pPr>
      <w:r w:rsidRPr="009F53B0">
        <w:rPr>
          <w:rFonts w:hAnsi="宋体" w:hint="eastAsia"/>
          <w:szCs w:val="21"/>
        </w:rPr>
        <w:t>纯密胺塑料餐具红外</w:t>
      </w:r>
      <w:r>
        <w:rPr>
          <w:rFonts w:hAnsi="宋体" w:hint="eastAsia"/>
          <w:szCs w:val="21"/>
        </w:rPr>
        <w:t>光谱图</w:t>
      </w:r>
      <w:r w:rsidRPr="009F53B0">
        <w:rPr>
          <w:rFonts w:hAnsi="宋体" w:hint="eastAsia"/>
          <w:szCs w:val="21"/>
        </w:rPr>
        <w:t>参考图见图A.1</w:t>
      </w:r>
      <w:r>
        <w:rPr>
          <w:rFonts w:hAnsi="宋体" w:hint="eastAsia"/>
          <w:szCs w:val="21"/>
        </w:rPr>
        <w:t>。</w:t>
      </w:r>
    </w:p>
    <w:p w:rsidR="002E6BD0" w:rsidRPr="002E6BD0" w:rsidRDefault="002E6BD0" w:rsidP="002E6BD0">
      <w:pPr>
        <w:pStyle w:val="affff6"/>
        <w:ind w:firstLine="420"/>
      </w:pPr>
      <w:r>
        <w:rPr>
          <w:rFonts w:ascii="黑体" w:eastAsia="黑体" w:hAnsi="黑体" w:hint="eastAsia"/>
          <w:szCs w:val="21"/>
        </w:rPr>
        <w:drawing>
          <wp:inline distT="0" distB="0" distL="0" distR="0" wp14:anchorId="4355B170" wp14:editId="4984FDD6">
            <wp:extent cx="4876800" cy="2638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6800" cy="2638425"/>
                    </a:xfrm>
                    <a:prstGeom prst="rect">
                      <a:avLst/>
                    </a:prstGeom>
                    <a:noFill/>
                    <a:ln>
                      <a:noFill/>
                    </a:ln>
                  </pic:spPr>
                </pic:pic>
              </a:graphicData>
            </a:graphic>
          </wp:inline>
        </w:drawing>
      </w:r>
    </w:p>
    <w:p w:rsidR="002E6BD0" w:rsidRDefault="002E6BD0" w:rsidP="002E6BD0">
      <w:pPr>
        <w:jc w:val="center"/>
        <w:rPr>
          <w:rFonts w:ascii="黑体" w:eastAsia="黑体" w:hAnsi="黑体"/>
        </w:rPr>
      </w:pPr>
      <w:r>
        <w:rPr>
          <w:rFonts w:ascii="黑体" w:eastAsia="黑体" w:hAnsi="黑体" w:hint="eastAsia"/>
        </w:rPr>
        <w:t xml:space="preserve">图A.1 </w:t>
      </w:r>
      <w:proofErr w:type="gramStart"/>
      <w:r>
        <w:rPr>
          <w:rFonts w:ascii="黑体" w:eastAsia="黑体" w:hAnsi="黑体" w:hint="eastAsia"/>
        </w:rPr>
        <w:t>纯密胺</w:t>
      </w:r>
      <w:proofErr w:type="gramEnd"/>
      <w:r>
        <w:rPr>
          <w:rFonts w:ascii="黑体" w:eastAsia="黑体" w:hAnsi="黑体" w:hint="eastAsia"/>
        </w:rPr>
        <w:t>塑料餐具红外参考图</w:t>
      </w:r>
    </w:p>
    <w:p w:rsidR="002E6BD0" w:rsidRDefault="002E6BD0" w:rsidP="002E6BD0">
      <w:pPr>
        <w:pStyle w:val="affff6"/>
        <w:ind w:firstLine="420"/>
      </w:pPr>
    </w:p>
    <w:p w:rsidR="002E6BD0" w:rsidRPr="002E6BD0" w:rsidRDefault="002E6BD0" w:rsidP="002E6BD0">
      <w:pPr>
        <w:pStyle w:val="affff6"/>
        <w:ind w:firstLine="420"/>
      </w:pPr>
      <w:r>
        <w:rPr>
          <w:rFonts w:hint="eastAsia"/>
        </w:rPr>
        <w:t>纯脲醛塑料餐具红外光谱图参考图见图A.</w:t>
      </w:r>
      <w:r>
        <w:t>2</w:t>
      </w:r>
      <w:r>
        <w:rPr>
          <w:rFonts w:hint="eastAsia"/>
        </w:rPr>
        <w:t>。</w:t>
      </w:r>
    </w:p>
    <w:p w:rsidR="002E6BD0" w:rsidRDefault="002E6BD0" w:rsidP="002E6BD0">
      <w:pPr>
        <w:pStyle w:val="affff6"/>
        <w:ind w:firstLine="420"/>
      </w:pPr>
      <w:r>
        <w:rPr>
          <w:rFonts w:ascii="黑体" w:eastAsia="黑体" w:hAnsi="黑体" w:hint="eastAsia"/>
          <w:szCs w:val="21"/>
        </w:rPr>
        <w:drawing>
          <wp:inline distT="0" distB="0" distL="0" distR="0" wp14:anchorId="0E0AE704" wp14:editId="534D49FC">
            <wp:extent cx="4914900" cy="2914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14900" cy="2914650"/>
                    </a:xfrm>
                    <a:prstGeom prst="rect">
                      <a:avLst/>
                    </a:prstGeom>
                    <a:noFill/>
                    <a:ln>
                      <a:noFill/>
                    </a:ln>
                  </pic:spPr>
                </pic:pic>
              </a:graphicData>
            </a:graphic>
          </wp:inline>
        </w:drawing>
      </w:r>
    </w:p>
    <w:p w:rsidR="002E6BD0" w:rsidRDefault="002E6BD0" w:rsidP="002E6BD0">
      <w:pPr>
        <w:jc w:val="center"/>
        <w:rPr>
          <w:rFonts w:ascii="黑体" w:eastAsia="黑体" w:hAnsi="黑体"/>
        </w:rPr>
      </w:pPr>
      <w:r>
        <w:rPr>
          <w:rFonts w:ascii="黑体" w:eastAsia="黑体" w:hAnsi="黑体" w:hint="eastAsia"/>
        </w:rPr>
        <w:t>图A.2 纯脲醛塑料餐具红外参考图</w:t>
      </w:r>
    </w:p>
    <w:p w:rsidR="002E6BD0" w:rsidRDefault="002E6BD0" w:rsidP="002E6BD0">
      <w:pPr>
        <w:pStyle w:val="affff6"/>
        <w:ind w:firstLine="420"/>
      </w:pPr>
    </w:p>
    <w:p w:rsidR="002E6BD0" w:rsidRDefault="002E6BD0" w:rsidP="002E6BD0">
      <w:pPr>
        <w:pStyle w:val="affff6"/>
        <w:ind w:firstLine="420"/>
      </w:pPr>
      <w:r>
        <w:rPr>
          <w:rFonts w:hint="eastAsia"/>
        </w:rPr>
        <w:t>密胺-脲醛复合塑料餐具红外参考图见图A</w:t>
      </w:r>
      <w:r>
        <w:t>.3</w:t>
      </w:r>
      <w:r>
        <w:rPr>
          <w:rFonts w:hint="eastAsia"/>
        </w:rPr>
        <w:t>。</w:t>
      </w:r>
    </w:p>
    <w:p w:rsidR="002E6BD0" w:rsidRDefault="002E6BD0" w:rsidP="002E6BD0">
      <w:pPr>
        <w:pStyle w:val="affff6"/>
        <w:ind w:firstLine="420"/>
      </w:pPr>
      <w:r>
        <w:rPr>
          <w:rFonts w:ascii="黑体" w:eastAsia="黑体" w:hAnsi="黑体" w:hint="eastAsia"/>
          <w:szCs w:val="21"/>
        </w:rPr>
        <w:lastRenderedPageBreak/>
        <w:drawing>
          <wp:inline distT="0" distB="0" distL="0" distR="0" wp14:anchorId="571C37F7" wp14:editId="709BDC63">
            <wp:extent cx="4743450" cy="23526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3450" cy="2352675"/>
                    </a:xfrm>
                    <a:prstGeom prst="rect">
                      <a:avLst/>
                    </a:prstGeom>
                    <a:noFill/>
                    <a:ln>
                      <a:noFill/>
                    </a:ln>
                  </pic:spPr>
                </pic:pic>
              </a:graphicData>
            </a:graphic>
          </wp:inline>
        </w:drawing>
      </w:r>
    </w:p>
    <w:p w:rsidR="002E6BD0" w:rsidRDefault="002E6BD0" w:rsidP="002E6BD0">
      <w:pPr>
        <w:jc w:val="center"/>
        <w:rPr>
          <w:rFonts w:ascii="黑体" w:eastAsia="黑体" w:hAnsi="黑体"/>
        </w:rPr>
      </w:pPr>
      <w:r>
        <w:rPr>
          <w:rFonts w:ascii="黑体" w:eastAsia="黑体" w:hAnsi="黑体" w:hint="eastAsia"/>
        </w:rPr>
        <w:t>图A.3 密胺-脲醛复合餐具红外参考图</w:t>
      </w:r>
    </w:p>
    <w:p w:rsidR="002E6BD0" w:rsidRDefault="002E6BD0" w:rsidP="002E6BD0">
      <w:pPr>
        <w:pStyle w:val="affff6"/>
        <w:ind w:firstLine="420"/>
        <w:sectPr w:rsidR="002E6BD0" w:rsidSect="002E6BD0">
          <w:pgSz w:w="11906" w:h="16838" w:code="9"/>
          <w:pgMar w:top="1928" w:right="1134" w:bottom="1134" w:left="1134" w:header="1418" w:footer="1134" w:gutter="284"/>
          <w:cols w:space="425"/>
          <w:formProt w:val="0"/>
          <w:docGrid w:type="lines" w:linePitch="312"/>
        </w:sectPr>
      </w:pPr>
    </w:p>
    <w:p w:rsidR="002E6BD0" w:rsidRDefault="002E6BD0" w:rsidP="002E6BD0">
      <w:pPr>
        <w:pStyle w:val="af8"/>
      </w:pPr>
    </w:p>
    <w:p w:rsidR="002E6BD0" w:rsidRDefault="002E6BD0" w:rsidP="002E6BD0">
      <w:pPr>
        <w:pStyle w:val="afe"/>
      </w:pPr>
    </w:p>
    <w:p w:rsidR="002E6BD0" w:rsidRDefault="002E6BD0" w:rsidP="002E6BD0">
      <w:pPr>
        <w:pStyle w:val="aff3"/>
        <w:spacing w:after="156"/>
      </w:pPr>
      <w:r>
        <w:br/>
      </w:r>
      <w:bookmarkStart w:id="63" w:name="_Toc130376943"/>
      <w:bookmarkStart w:id="64" w:name="_Toc130389781"/>
      <w:r>
        <w:rPr>
          <w:rFonts w:hint="eastAsia"/>
        </w:rPr>
        <w:t>（资料性）</w:t>
      </w:r>
      <w:r>
        <w:br/>
      </w:r>
      <w:r>
        <w:rPr>
          <w:rFonts w:hint="eastAsia"/>
        </w:rPr>
        <w:t>密胺塑料餐具、脲醛塑料餐具、密胺-脲醛复合塑料餐具的特征吸收峰频率范围</w:t>
      </w:r>
      <w:bookmarkEnd w:id="63"/>
      <w:bookmarkEnd w:id="64"/>
    </w:p>
    <w:p w:rsidR="002E6BD0" w:rsidRPr="002E6BD0" w:rsidRDefault="002E6BD0" w:rsidP="002E6BD0">
      <w:pPr>
        <w:pStyle w:val="aff"/>
        <w:spacing w:before="156" w:after="156"/>
      </w:pPr>
      <w:r>
        <w:rPr>
          <w:rFonts w:hint="eastAsia"/>
        </w:rPr>
        <w:t>密胺塑料餐具、脲醛塑料餐具、密胺-脲醛复合塑料餐具的特征吸收峰频率范围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3827"/>
        <w:gridCol w:w="1701"/>
      </w:tblGrid>
      <w:tr w:rsidR="002E6BD0" w:rsidTr="00910648">
        <w:trPr>
          <w:jc w:val="center"/>
        </w:trPr>
        <w:tc>
          <w:tcPr>
            <w:tcW w:w="676"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序号</w:t>
            </w:r>
          </w:p>
        </w:tc>
        <w:tc>
          <w:tcPr>
            <w:tcW w:w="3827"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特征吸收峰频率范围（cm</w:t>
            </w:r>
            <w:r w:rsidRPr="00001DCB">
              <w:rPr>
                <w:rFonts w:ascii="宋体" w:hAnsi="宋体" w:hint="eastAsia"/>
                <w:sz w:val="18"/>
                <w:szCs w:val="18"/>
                <w:vertAlign w:val="superscript"/>
              </w:rPr>
              <w:t>-1</w:t>
            </w:r>
            <w:r w:rsidRPr="00001DCB">
              <w:rPr>
                <w:rFonts w:ascii="宋体" w:hAnsi="宋体" w:hint="eastAsia"/>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主要树脂</w:t>
            </w:r>
          </w:p>
        </w:tc>
      </w:tr>
      <w:tr w:rsidR="002E6BD0" w:rsidTr="00910648">
        <w:trPr>
          <w:jc w:val="center"/>
        </w:trPr>
        <w:tc>
          <w:tcPr>
            <w:tcW w:w="676"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1</w:t>
            </w:r>
          </w:p>
        </w:tc>
        <w:tc>
          <w:tcPr>
            <w:tcW w:w="3827"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809 ~ 811</w:t>
            </w:r>
          </w:p>
        </w:tc>
        <w:tc>
          <w:tcPr>
            <w:tcW w:w="1701"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密胺</w:t>
            </w:r>
          </w:p>
        </w:tc>
      </w:tr>
      <w:tr w:rsidR="002E6BD0" w:rsidTr="00910648">
        <w:trPr>
          <w:jc w:val="center"/>
        </w:trPr>
        <w:tc>
          <w:tcPr>
            <w:tcW w:w="676"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2</w:t>
            </w:r>
          </w:p>
        </w:tc>
        <w:tc>
          <w:tcPr>
            <w:tcW w:w="3827"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1625 ~ 1630</w:t>
            </w:r>
            <w:bookmarkStart w:id="65" w:name="_GoBack"/>
            <w:bookmarkEnd w:id="65"/>
          </w:p>
        </w:tc>
        <w:tc>
          <w:tcPr>
            <w:tcW w:w="1701"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脲醛</w:t>
            </w:r>
          </w:p>
        </w:tc>
      </w:tr>
      <w:tr w:rsidR="002E6BD0" w:rsidTr="00910648">
        <w:trPr>
          <w:jc w:val="center"/>
        </w:trPr>
        <w:tc>
          <w:tcPr>
            <w:tcW w:w="676"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3</w:t>
            </w:r>
          </w:p>
        </w:tc>
        <w:tc>
          <w:tcPr>
            <w:tcW w:w="3827"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809 ~ 811、1625 ~ 1650</w:t>
            </w:r>
          </w:p>
        </w:tc>
        <w:tc>
          <w:tcPr>
            <w:tcW w:w="1701" w:type="dxa"/>
            <w:tcBorders>
              <w:top w:val="single" w:sz="4" w:space="0" w:color="auto"/>
              <w:left w:val="single" w:sz="4" w:space="0" w:color="auto"/>
              <w:bottom w:val="single" w:sz="4" w:space="0" w:color="auto"/>
              <w:right w:val="single" w:sz="4" w:space="0" w:color="auto"/>
            </w:tcBorders>
          </w:tcPr>
          <w:p w:rsidR="002E6BD0" w:rsidRPr="00001DCB" w:rsidRDefault="002E6BD0" w:rsidP="00910648">
            <w:pPr>
              <w:jc w:val="center"/>
              <w:rPr>
                <w:rFonts w:ascii="宋体" w:hAnsi="宋体"/>
                <w:sz w:val="18"/>
                <w:szCs w:val="18"/>
              </w:rPr>
            </w:pPr>
            <w:r w:rsidRPr="00001DCB">
              <w:rPr>
                <w:rFonts w:ascii="宋体" w:hAnsi="宋体" w:hint="eastAsia"/>
                <w:sz w:val="18"/>
                <w:szCs w:val="18"/>
              </w:rPr>
              <w:t>密胺-脲醛复合</w:t>
            </w:r>
          </w:p>
        </w:tc>
      </w:tr>
    </w:tbl>
    <w:p w:rsidR="002E6BD0" w:rsidRDefault="002E6BD0" w:rsidP="002E6BD0">
      <w:pPr>
        <w:pStyle w:val="affff6"/>
        <w:ind w:firstLine="420"/>
      </w:pPr>
    </w:p>
    <w:p w:rsidR="002E6BD0" w:rsidRDefault="002E6BD0" w:rsidP="002E6BD0">
      <w:pPr>
        <w:pStyle w:val="affff6"/>
        <w:ind w:firstLineChars="0" w:firstLine="0"/>
        <w:jc w:val="center"/>
      </w:pPr>
      <w:bookmarkStart w:id="66" w:name="BookMark8"/>
      <w:bookmarkEnd w:id="60"/>
      <w:r>
        <w:rPr>
          <w:rFonts w:hint="eastAsia"/>
        </w:rPr>
        <w:drawing>
          <wp:inline distT="0" distB="0" distL="0" distR="0" wp14:anchorId="2662C41E" wp14:editId="360A7A02">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2E6BD0" w:rsidSect="002E6BD0">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48" w:rsidRDefault="00910648" w:rsidP="00D86DB7">
      <w:r>
        <w:separator/>
      </w:r>
    </w:p>
    <w:p w:rsidR="00910648" w:rsidRDefault="00910648"/>
    <w:p w:rsidR="00910648" w:rsidRDefault="00910648"/>
  </w:endnote>
  <w:endnote w:type="continuationSeparator" w:id="0">
    <w:p w:rsidR="00910648" w:rsidRDefault="00910648" w:rsidP="00D86DB7">
      <w:r>
        <w:continuationSeparator/>
      </w:r>
    </w:p>
    <w:p w:rsidR="00910648" w:rsidRDefault="00910648"/>
    <w:p w:rsidR="00910648" w:rsidRDefault="00910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Default="0091064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Default="00910648">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Pr="00324EDD" w:rsidRDefault="00910648"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Default="00910648" w:rsidP="00C94DF2">
    <w:pPr>
      <w:pStyle w:val="affff3"/>
    </w:pPr>
    <w:r>
      <w:fldChar w:fldCharType="begin"/>
    </w:r>
    <w:r>
      <w:instrText>PAGE   \* MERGEFORMAT</w:instrText>
    </w:r>
    <w:r>
      <w:fldChar w:fldCharType="separate"/>
    </w:r>
    <w:r w:rsidR="00001DCB" w:rsidRPr="00001DCB">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48" w:rsidRDefault="00910648" w:rsidP="00D86DB7">
      <w:r>
        <w:separator/>
      </w:r>
    </w:p>
  </w:footnote>
  <w:footnote w:type="continuationSeparator" w:id="0">
    <w:p w:rsidR="00910648" w:rsidRDefault="00910648" w:rsidP="00D86DB7">
      <w:r>
        <w:continuationSeparator/>
      </w:r>
    </w:p>
    <w:p w:rsidR="00910648" w:rsidRDefault="00910648"/>
    <w:p w:rsidR="00910648" w:rsidRDefault="009106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Default="00910648">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Pr="00E70388" w:rsidRDefault="0091064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Pr="00324EDD" w:rsidRDefault="00910648"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Pr="005F4712" w:rsidRDefault="00910648"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lang w:val="fr-FR"/>
      </w:rPr>
      <w:t>DB XX/T XXXX—XXXX</w:t>
    </w:r>
    <w:r>
      <w:rPr>
        <w:noProof/>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48" w:rsidRPr="00D84FA1" w:rsidRDefault="00910648" w:rsidP="00A2271D">
    <w:pPr>
      <w:pStyle w:val="affffb"/>
    </w:pPr>
    <w:r>
      <w:fldChar w:fldCharType="begin"/>
    </w:r>
    <w:r>
      <w:instrText xml:space="preserve"> STYLEREF  标准文件_文件编号  \* MERGEFORMAT </w:instrText>
    </w:r>
    <w:r>
      <w:fldChar w:fldCharType="separate"/>
    </w:r>
    <w:r w:rsidR="00001DCB">
      <w:t>DB XX/T XXXX</w:t>
    </w:r>
    <w:r w:rsidR="00001DCB">
      <w:t>—</w:t>
    </w:r>
    <w:r w:rsidR="00001DC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38D"/>
    <w:rsid w:val="0000040A"/>
    <w:rsid w:val="00000A94"/>
    <w:rsid w:val="00001972"/>
    <w:rsid w:val="00001D9A"/>
    <w:rsid w:val="00001DC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06C"/>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442"/>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BD0"/>
    <w:rsid w:val="002F30E0"/>
    <w:rsid w:val="002F35E4"/>
    <w:rsid w:val="002F3730"/>
    <w:rsid w:val="002F38E1"/>
    <w:rsid w:val="002F7AF6"/>
    <w:rsid w:val="00300E63"/>
    <w:rsid w:val="00302F5F"/>
    <w:rsid w:val="0030441D"/>
    <w:rsid w:val="00306063"/>
    <w:rsid w:val="0030617F"/>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6C7"/>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F30"/>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5D1"/>
    <w:rsid w:val="004E2B06"/>
    <w:rsid w:val="004E2F34"/>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57A"/>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329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5C7B"/>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6B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38D"/>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581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A65"/>
    <w:rsid w:val="00840617"/>
    <w:rsid w:val="00840F84"/>
    <w:rsid w:val="00842A47"/>
    <w:rsid w:val="00843C13"/>
    <w:rsid w:val="008454F8"/>
    <w:rsid w:val="0085173A"/>
    <w:rsid w:val="00856316"/>
    <w:rsid w:val="008603CE"/>
    <w:rsid w:val="008620FC"/>
    <w:rsid w:val="008627A5"/>
    <w:rsid w:val="00863E05"/>
    <w:rsid w:val="00864C53"/>
    <w:rsid w:val="00865ACA"/>
    <w:rsid w:val="00865D28"/>
    <w:rsid w:val="00865F85"/>
    <w:rsid w:val="00867C10"/>
    <w:rsid w:val="00870439"/>
    <w:rsid w:val="00870DA1"/>
    <w:rsid w:val="00883F93"/>
    <w:rsid w:val="00884DB3"/>
    <w:rsid w:val="00885A9D"/>
    <w:rsid w:val="008864F6"/>
    <w:rsid w:val="00887652"/>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648"/>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410"/>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C77"/>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067"/>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8D0"/>
    <w:rsid w:val="00CF7BCA"/>
    <w:rsid w:val="00D008FD"/>
    <w:rsid w:val="00D0239F"/>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C6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6211"/>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6E138D"/>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ffffffffff4"/>
    <w:rsid w:val="006E138D"/>
    <w:rPr>
      <w:rFonts w:ascii="宋体"/>
      <w:sz w:val="21"/>
    </w:rPr>
  </w:style>
  <w:style w:type="character" w:styleId="afffffffffff5">
    <w:name w:val="annotation reference"/>
    <w:rsid w:val="006E138D"/>
    <w:rPr>
      <w:sz w:val="21"/>
      <w:szCs w:val="21"/>
    </w:rPr>
  </w:style>
  <w:style w:type="paragraph" w:styleId="afffffffffff6">
    <w:name w:val="annotation text"/>
    <w:basedOn w:val="afff5"/>
    <w:link w:val="Char8"/>
    <w:uiPriority w:val="99"/>
    <w:semiHidden/>
    <w:unhideWhenUsed/>
    <w:rsid w:val="009B0C77"/>
    <w:pPr>
      <w:jc w:val="left"/>
    </w:pPr>
  </w:style>
  <w:style w:type="character" w:customStyle="1" w:styleId="Char8">
    <w:name w:val="批注文字 Char"/>
    <w:basedOn w:val="afff6"/>
    <w:link w:val="afffffffffff6"/>
    <w:uiPriority w:val="99"/>
    <w:semiHidden/>
    <w:rsid w:val="009B0C77"/>
    <w:rPr>
      <w:kern w:val="2"/>
      <w:sz w:val="21"/>
      <w:szCs w:val="21"/>
    </w:rPr>
  </w:style>
  <w:style w:type="paragraph" w:styleId="afffffffffff7">
    <w:name w:val="annotation subject"/>
    <w:basedOn w:val="afffffffffff6"/>
    <w:next w:val="afffffffffff6"/>
    <w:link w:val="Char9"/>
    <w:uiPriority w:val="99"/>
    <w:semiHidden/>
    <w:unhideWhenUsed/>
    <w:rsid w:val="009B0C77"/>
    <w:rPr>
      <w:b/>
      <w:bCs/>
    </w:rPr>
  </w:style>
  <w:style w:type="character" w:customStyle="1" w:styleId="Char9">
    <w:name w:val="批注主题 Char"/>
    <w:basedOn w:val="Char8"/>
    <w:link w:val="afffffffffff7"/>
    <w:uiPriority w:val="99"/>
    <w:semiHidden/>
    <w:rsid w:val="009B0C77"/>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AF706EA59A474EAEC51C308BB766F9"/>
        <w:category>
          <w:name w:val="常规"/>
          <w:gallery w:val="placeholder"/>
        </w:category>
        <w:types>
          <w:type w:val="bbPlcHdr"/>
        </w:types>
        <w:behaviors>
          <w:behavior w:val="content"/>
        </w:behaviors>
        <w:guid w:val="{C675BAE8-1754-492D-84C6-F5DF47378FBB}"/>
      </w:docPartPr>
      <w:docPartBody>
        <w:p w:rsidR="00A81356" w:rsidRDefault="00A81356">
          <w:pPr>
            <w:pStyle w:val="29AF706EA59A474EAEC51C308BB766F9"/>
          </w:pPr>
          <w:r w:rsidRPr="00751A05">
            <w:rPr>
              <w:rStyle w:val="a3"/>
              <w:rFonts w:hint="eastAsia"/>
            </w:rPr>
            <w:t>单击或点击此处输入文字。</w:t>
          </w:r>
        </w:p>
      </w:docPartBody>
    </w:docPart>
    <w:docPart>
      <w:docPartPr>
        <w:name w:val="82891D6CB8EA466796CB166716B41136"/>
        <w:category>
          <w:name w:val="常规"/>
          <w:gallery w:val="placeholder"/>
        </w:category>
        <w:types>
          <w:type w:val="bbPlcHdr"/>
        </w:types>
        <w:behaviors>
          <w:behavior w:val="content"/>
        </w:behaviors>
        <w:guid w:val="{CBA7B45D-629B-478F-9D3C-D00E0BDB0F98}"/>
      </w:docPartPr>
      <w:docPartBody>
        <w:p w:rsidR="00A81356" w:rsidRDefault="00A81356">
          <w:pPr>
            <w:pStyle w:val="82891D6CB8EA466796CB166716B41136"/>
          </w:pPr>
          <w:r w:rsidRPr="00FB6243">
            <w:rPr>
              <w:rStyle w:val="a3"/>
              <w:rFonts w:hint="eastAsia"/>
            </w:rPr>
            <w:t>选择一项。</w:t>
          </w:r>
        </w:p>
      </w:docPartBody>
    </w:docPart>
    <w:docPart>
      <w:docPartPr>
        <w:name w:val="6A8534E158EF42AC9B99053518D15EAE"/>
        <w:category>
          <w:name w:val="常规"/>
          <w:gallery w:val="placeholder"/>
        </w:category>
        <w:types>
          <w:type w:val="bbPlcHdr"/>
        </w:types>
        <w:behaviors>
          <w:behavior w:val="content"/>
        </w:behaviors>
        <w:guid w:val="{3714D8DE-3750-4811-9C62-41087F181E76}"/>
      </w:docPartPr>
      <w:docPartBody>
        <w:p w:rsidR="00A81356" w:rsidRDefault="00A81356">
          <w:pPr>
            <w:pStyle w:val="6A8534E158EF42AC9B99053518D15EA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1356"/>
    <w:rsid w:val="004D039F"/>
    <w:rsid w:val="004F2E83"/>
    <w:rsid w:val="005F1E17"/>
    <w:rsid w:val="00A81356"/>
    <w:rsid w:val="00C70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1356"/>
    <w:rPr>
      <w:color w:val="808080"/>
    </w:rPr>
  </w:style>
  <w:style w:type="paragraph" w:customStyle="1" w:styleId="29AF706EA59A474EAEC51C308BB766F9">
    <w:name w:val="29AF706EA59A474EAEC51C308BB766F9"/>
    <w:rsid w:val="00A81356"/>
    <w:pPr>
      <w:widowControl w:val="0"/>
      <w:jc w:val="both"/>
    </w:pPr>
  </w:style>
  <w:style w:type="paragraph" w:customStyle="1" w:styleId="82891D6CB8EA466796CB166716B41136">
    <w:name w:val="82891D6CB8EA466796CB166716B41136"/>
    <w:rsid w:val="00A81356"/>
    <w:pPr>
      <w:widowControl w:val="0"/>
      <w:jc w:val="both"/>
    </w:pPr>
  </w:style>
  <w:style w:type="paragraph" w:customStyle="1" w:styleId="6A8534E158EF42AC9B99053518D15EAE">
    <w:name w:val="6A8534E158EF42AC9B99053518D15EAE"/>
    <w:rsid w:val="00A8135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8849-3FF8-4136-9634-E66FBAC1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174</TotalTime>
  <Pages>8</Pages>
  <Words>436</Words>
  <Characters>2491</Characters>
  <Application>Microsoft Office Word</Application>
  <DocSecurity>0</DocSecurity>
  <Lines>20</Lines>
  <Paragraphs>5</Paragraphs>
  <ScaleCrop>false</ScaleCrop>
  <Company>PCMI</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jikai</dc:creator>
  <dc:description>&lt;config cover="true" show_menu="true" version="1.0.0" doctype="SDKXY"&gt;_x000d_
&lt;/config&gt;</dc:description>
  <cp:lastModifiedBy>userhh</cp:lastModifiedBy>
  <cp:revision>11</cp:revision>
  <cp:lastPrinted>2020-08-30T10:00:00Z</cp:lastPrinted>
  <dcterms:created xsi:type="dcterms:W3CDTF">2023-03-22T06:43:00Z</dcterms:created>
  <dcterms:modified xsi:type="dcterms:W3CDTF">2023-03-23T05:46:00Z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