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hint="default" w:ascii="Times New Roman" w:eastAsia="黑体"/>
          <w:color w:val="000000"/>
          <w:lang w:val="en-US" w:eastAsia="zh-CN"/>
        </w:rPr>
      </w:pPr>
      <w:r>
        <w:rPr>
          <w:rFonts w:ascii="Times New Roman"/>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color w:val="000000"/>
        </w:rPr>
        <w:instrText xml:space="preserve">ADDIN CNKISM.UserStyle</w:instrText>
      </w:r>
      <w:r>
        <w:rPr>
          <w:rFonts w:ascii="Times New Roman"/>
          <w:color w:val="000000"/>
        </w:rPr>
        <w:fldChar w:fldCharType="end"/>
      </w:r>
      <w:r>
        <w:rPr>
          <w:rFonts w:ascii="Times New Roman"/>
          <w:color w:val="000000"/>
        </w:rPr>
        <w:t xml:space="preserve">ICS </w:t>
      </w:r>
      <w:r>
        <w:rPr>
          <w:rFonts w:hint="eastAsia" w:ascii="Times New Roman"/>
          <w:color w:val="000000"/>
          <w:lang w:val="en-US" w:eastAsia="zh-CN"/>
        </w:rPr>
        <w:t>93.025</w:t>
      </w:r>
    </w:p>
    <w:p>
      <w:pPr>
        <w:pStyle w:val="14"/>
        <w:rPr>
          <w:rFonts w:hint="default" w:ascii="Times New Roman" w:eastAsia="黑体"/>
          <w:color w:val="000000"/>
          <w:lang w:val="en-US" w:eastAsia="zh-CN"/>
        </w:rPr>
      </w:pPr>
      <w:r>
        <w:rPr>
          <w:rFonts w:ascii="Times New Roman" w:hAnsi="Times New Roman" w:eastAsia="黑体"/>
          <w:sz w:val="21"/>
          <w:szCs w:val="21"/>
        </w:rPr>
        <w:t>CCS</w:t>
      </w:r>
      <w:r>
        <w:rPr>
          <w:rFonts w:hint="eastAsia" w:ascii="Times New Roman"/>
          <w:sz w:val="21"/>
          <w:szCs w:val="21"/>
          <w:lang w:val="en-US" w:eastAsia="zh-CN"/>
        </w:rPr>
        <w:t xml:space="preserve"> P41</w:t>
      </w:r>
    </w:p>
    <w:tbl>
      <w:tblPr>
        <w:tblStyle w:val="10"/>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14"/>
              <w:rPr>
                <w:rFonts w:ascii="Times New Roman"/>
                <w:color w:val="000000"/>
              </w:rPr>
            </w:pPr>
            <w:r>
              <w:rPr>
                <w:rFonts w:ascii="Times New Roman"/>
                <w:color w:val="000000"/>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2"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iuL+zVAAAABwEAAA8AAAAAAAAAAQAgAAAAIgAAAGRy&#10;cy9kb3ducmV2LnhtbFBLAQIUABQAAAAIAIdO4kDd69gOlgEAABADAAAOAAAAAAAAAAEAIAAAACQB&#10;AABkcnMvZTJvRG9jLnhtbFBLBQYAAAAABgAGAFkBAAAsBQAAAAA=&#10;">
                      <v:fill on="t" focussize="0,0"/>
                      <v:stroke on="f"/>
                      <v:imagedata o:title=""/>
                      <o:lock v:ext="edit" aspectratio="f"/>
                    </v:rect>
                  </w:pict>
                </mc:Fallback>
              </mc:AlternateContent>
            </w:r>
            <w:r>
              <w:rPr>
                <w:rFonts w:ascii="Times New Roman"/>
                <w:color w:val="000000"/>
              </w:rPr>
              <w:fldChar w:fldCharType="begin">
                <w:ffData>
                  <w:name w:val="BAH"/>
                  <w:enabled/>
                  <w:calcOnExit w:val="0"/>
                  <w:textInput/>
                </w:ffData>
              </w:fldChar>
            </w:r>
            <w:bookmarkStart w:id="0" w:name="BAH"/>
            <w:r>
              <w:rPr>
                <w:rFonts w:ascii="Times New Roman"/>
                <w:color w:val="000000"/>
              </w:rPr>
              <w:instrText xml:space="preserve"> FORMTEXT </w:instrText>
            </w:r>
            <w:r>
              <w:rPr>
                <w:rFonts w:ascii="Times New Roman"/>
                <w:color w:val="000000"/>
              </w:rPr>
              <w:fldChar w:fldCharType="separate"/>
            </w:r>
            <w:r>
              <w:rPr>
                <w:rFonts w:ascii="Times New Roman"/>
                <w:color w:val="000000"/>
              </w:rPr>
              <w:t>     </w:t>
            </w:r>
            <w:r>
              <w:rPr>
                <w:rFonts w:ascii="Times New Roman"/>
                <w:color w:val="000000"/>
              </w:rPr>
              <w:fldChar w:fldCharType="end"/>
            </w:r>
            <w:bookmarkEnd w:id="0"/>
          </w:p>
        </w:tc>
      </w:tr>
    </w:tbl>
    <w:p>
      <w:pPr>
        <w:pStyle w:val="15"/>
        <w:rPr>
          <w:rFonts w:hint="default" w:eastAsia="宋体"/>
          <w:color w:val="000000"/>
          <w:lang w:val="en-US" w:eastAsia="zh-CN"/>
        </w:rPr>
      </w:pPr>
      <w:r>
        <w:rPr>
          <w:color w:val="000000"/>
        </w:rPr>
        <w:t>DB33</w:t>
      </w:r>
      <w:r>
        <w:rPr>
          <w:rFonts w:hint="eastAsia"/>
          <w:color w:val="000000"/>
          <w:lang w:val="en-US" w:eastAsia="zh-CN"/>
        </w:rPr>
        <w:t>04</w:t>
      </w:r>
    </w:p>
    <w:p>
      <w:pPr>
        <w:pStyle w:val="17"/>
        <w:rPr>
          <w:rFonts w:ascii="Times New Roman" w:hAnsi="Times New Roman"/>
          <w:color w:val="000000"/>
        </w:rPr>
      </w:pPr>
      <w:r>
        <w:rPr>
          <w:rFonts w:ascii="Times New Roman" w:hAnsi="Times New Roman"/>
          <w:color w:val="000000"/>
        </w:rPr>
        <w:t>浙江省</w:t>
      </w:r>
      <w:r>
        <w:rPr>
          <w:rFonts w:hint="eastAsia" w:ascii="Times New Roman" w:hAnsi="Times New Roman"/>
          <w:color w:val="000000"/>
          <w:lang w:val="en-US" w:eastAsia="zh-CN"/>
        </w:rPr>
        <w:t>嘉兴</w:t>
      </w:r>
      <w:r>
        <w:rPr>
          <w:rFonts w:ascii="Times New Roman" w:hAnsi="Times New Roman"/>
          <w:color w:val="000000"/>
        </w:rPr>
        <w:t>市地方标准</w:t>
      </w:r>
    </w:p>
    <w:p>
      <w:pPr>
        <w:pStyle w:val="18"/>
        <w:rPr>
          <w:rFonts w:hint="default" w:ascii="Times New Roman" w:eastAsia="黑体"/>
          <w:color w:val="000000"/>
          <w:lang w:val="en-US" w:eastAsia="zh-CN"/>
        </w:rPr>
      </w:pPr>
      <w:r>
        <w:rPr>
          <w:rFonts w:ascii="Times New Roman"/>
          <w:color w:val="000000"/>
        </w:rPr>
        <w:t>DB33</w:t>
      </w:r>
      <w:r>
        <w:rPr>
          <w:rFonts w:hint="eastAsia" w:ascii="Times New Roman"/>
          <w:color w:val="000000"/>
          <w:lang w:val="en-US" w:eastAsia="zh-CN"/>
        </w:rPr>
        <w:t>04</w:t>
      </w:r>
      <w:r>
        <w:rPr>
          <w:rFonts w:ascii="Times New Roman"/>
          <w:color w:val="000000"/>
        </w:rPr>
        <w:t xml:space="preserve">/T </w:t>
      </w:r>
      <w:r>
        <w:rPr>
          <w:rFonts w:ascii="Times New Roman"/>
          <w:color w:val="000000"/>
        </w:rPr>
        <w:fldChar w:fldCharType="begin">
          <w:ffData>
            <w:name w:val="StdNo1"/>
            <w:enabled/>
            <w:calcOnExit w:val="0"/>
            <w:textInput>
              <w:default w:val="XXXXX"/>
            </w:textInput>
          </w:ffData>
        </w:fldChar>
      </w:r>
      <w:bookmarkStart w:id="1" w:name="StdNo1"/>
      <w:r>
        <w:rPr>
          <w:rFonts w:ascii="Times New Roman"/>
          <w:color w:val="000000"/>
        </w:rPr>
        <w:instrText xml:space="preserve"> FORMTEXT </w:instrText>
      </w:r>
      <w:r>
        <w:rPr>
          <w:rFonts w:ascii="Times New Roman"/>
          <w:color w:val="000000"/>
        </w:rPr>
        <w:fldChar w:fldCharType="separate"/>
      </w:r>
      <w:r>
        <w:rPr>
          <w:rFonts w:ascii="Times New Roman"/>
          <w:color w:val="000000"/>
        </w:rPr>
        <w:t>XXXX</w:t>
      </w:r>
      <w:r>
        <w:rPr>
          <w:rFonts w:ascii="Times New Roman"/>
          <w:color w:val="000000"/>
        </w:rPr>
        <w:fldChar w:fldCharType="end"/>
      </w:r>
      <w:bookmarkEnd w:id="1"/>
      <w:r>
        <w:rPr>
          <w:rFonts w:ascii="Times New Roman"/>
          <w:color w:val="000000"/>
        </w:rPr>
        <w:t>—</w:t>
      </w:r>
      <w:r>
        <w:rPr>
          <w:rFonts w:hint="eastAsia" w:ascii="Times New Roman"/>
          <w:color w:val="000000"/>
          <w:lang w:val="en-US" w:eastAsia="zh-CN"/>
        </w:rPr>
        <w:t>2023</w:t>
      </w:r>
    </w:p>
    <w:tbl>
      <w:tblPr>
        <w:tblStyle w:val="1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19"/>
              <w:rPr>
                <w:rFonts w:ascii="Times New Roman"/>
                <w:color w:val="000000"/>
              </w:rPr>
            </w:pPr>
            <w:r>
              <w:rPr>
                <w:rFonts w:ascii="Times New Roman"/>
                <w:color w:val="000000"/>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矩形 5"/>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HmDyy9YAAAAIAQAADwAAAAAAAAABACAAAAAiAAAAZHJz&#10;L2Rvd25yZXYueG1sUEsBAhQAFAAAAAgAh07iQGtqAqKUAQAAEQMAAA4AAAAAAAAAAQAgAAAAJQEA&#10;AGRycy9lMm9Eb2MueG1sUEsFBgAAAAAGAAYAWQEAACsFAAAAAA==&#10;">
                      <v:fill on="t" focussize="0,0"/>
                      <v:stroke on="f"/>
                      <v:imagedata o:title=""/>
                      <o:lock v:ext="edit" aspectratio="f"/>
                    </v:rect>
                  </w:pict>
                </mc:Fallback>
              </mc:AlternateContent>
            </w:r>
            <w:r>
              <w:rPr>
                <w:rFonts w:ascii="Times New Roman"/>
                <w:color w:val="000000"/>
              </w:rPr>
              <w:fldChar w:fldCharType="begin">
                <w:ffData>
                  <w:name w:val="DT"/>
                  <w:enabled/>
                  <w:calcOnExit w:val="0"/>
                  <w:textInput/>
                </w:ffData>
              </w:fldChar>
            </w:r>
            <w:bookmarkStart w:id="2" w:name="DT"/>
            <w:r>
              <w:rPr>
                <w:rFonts w:ascii="Times New Roman"/>
                <w:color w:val="000000"/>
              </w:rPr>
              <w:instrText xml:space="preserve"> FORMTEXT </w:instrText>
            </w:r>
            <w:r>
              <w:rPr>
                <w:rFonts w:ascii="Times New Roman"/>
                <w:color w:val="000000"/>
              </w:rPr>
              <w:fldChar w:fldCharType="separate"/>
            </w:r>
            <w:r>
              <w:rPr>
                <w:rFonts w:ascii="Times New Roman"/>
                <w:color w:val="000000"/>
              </w:rPr>
              <w:t>     </w:t>
            </w:r>
            <w:r>
              <w:rPr>
                <w:rFonts w:ascii="Times New Roman"/>
                <w:color w:val="000000"/>
              </w:rPr>
              <w:fldChar w:fldCharType="end"/>
            </w:r>
            <w:bookmarkEnd w:id="2"/>
          </w:p>
        </w:tc>
      </w:tr>
    </w:tbl>
    <w:p>
      <w:pPr>
        <w:pStyle w:val="18"/>
        <w:rPr>
          <w:rFonts w:ascii="Times New Roman"/>
          <w:color w:val="000000"/>
        </w:rPr>
      </w:pPr>
    </w:p>
    <w:p>
      <w:pPr>
        <w:pStyle w:val="18"/>
        <w:rPr>
          <w:rFonts w:ascii="Times New Roman"/>
          <w:color w:val="000000"/>
        </w:rPr>
      </w:pPr>
    </w:p>
    <w:p>
      <w:pPr>
        <w:pStyle w:val="22"/>
        <w:rPr>
          <w:rFonts w:ascii="Times New Roman"/>
        </w:rPr>
      </w:pPr>
      <w:r>
        <w:rPr>
          <w:rFonts w:hint="eastAsia" w:ascii="Times New Roman"/>
        </w:rPr>
        <w:t>取水设施建设与管理规范</w:t>
      </w:r>
    </w:p>
    <w:p>
      <w:pPr>
        <w:pStyle w:val="20"/>
        <w:rPr>
          <w:rFonts w:ascii="Times New Roman"/>
          <w:color w:val="000000"/>
        </w:rPr>
      </w:pPr>
      <w:r>
        <w:rPr>
          <w:rFonts w:hint="eastAsia" w:ascii="Times New Roman"/>
          <w:color w:val="000000"/>
        </w:rPr>
        <w:t>Specifications for the construction and</w:t>
      </w:r>
      <w:r>
        <w:rPr>
          <w:rFonts w:hint="eastAsia" w:ascii="Times New Roman"/>
          <w:color w:val="000000"/>
          <w:lang w:val="en-US" w:eastAsia="zh-CN"/>
        </w:rPr>
        <w:t xml:space="preserve"> management of water intake facilities</w:t>
      </w:r>
      <w:r>
        <w:rPr>
          <w:rFonts w:hint="eastAsia" w:ascii="Times New Roman"/>
          <w:color w:val="000000"/>
        </w:rPr>
        <w:t xml:space="preserve"> </w:t>
      </w:r>
    </w:p>
    <w:tbl>
      <w:tblPr>
        <w:tblStyle w:val="1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23"/>
              <w:rPr>
                <w:rFonts w:ascii="Times New Roman"/>
                <w:color w:val="000000"/>
                <w:sz w:val="28"/>
              </w:rPr>
            </w:pPr>
            <w:r>
              <w:rPr>
                <w:rFonts w:ascii="Times New Roman"/>
                <w:color w:val="000000"/>
                <w:sz w:val="28"/>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4" name="矩形 4"/>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Fia6S1QAAAAoBAAAPAAAAAAAAAAEAIAAAACIAAABkcnMv&#10;ZG93bnJldi54bWxQSwECFAAUAAAACACHTuJA5WFc/JQBAAARAwAADgAAAAAAAAABACAAAAAkAQAA&#10;ZHJzL2Uyb0RvYy54bWxQSwUGAAAAAAYABgBZAQAAKgUAAAAA&#10;">
                      <v:fill on="t" focussize="0,0"/>
                      <v:stroke on="f"/>
                      <v:imagedata o:title=""/>
                      <o:lock v:ext="edit" aspectratio="f"/>
                      <w10:anchorlock/>
                    </v:rect>
                  </w:pict>
                </mc:Fallback>
              </mc:AlternateContent>
            </w:r>
            <w:r>
              <w:rPr>
                <w:rFonts w:ascii="Times New Roman"/>
                <w:color w:val="000000"/>
                <w:sz w:val="28"/>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3" name="矩形 3"/>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pPr>
                                    <w:jc w:val="center"/>
                                    <w:rPr>
                                      <w:rFonts w:hint="eastAsia" w:eastAsia="宋体"/>
                                      <w:lang w:eastAsia="zh-CN"/>
                                    </w:rPr>
                                  </w:pPr>
                                  <w:r>
                                    <w:rPr>
                                      <w:rFonts w:hint="eastAsia"/>
                                      <w:lang w:eastAsia="zh-CN"/>
                                    </w:rPr>
                                    <w:t>（</w:t>
                                  </w:r>
                                  <w:r>
                                    <w:rPr>
                                      <w:rFonts w:hint="eastAsia"/>
                                      <w:lang w:val="en-US" w:eastAsia="zh-CN"/>
                                    </w:rPr>
                                    <w:t>报批稿</w:t>
                                  </w:r>
                                  <w:r>
                                    <w:rPr>
                                      <w:rFonts w:hint="eastAsia"/>
                                      <w:lang w:eastAsia="zh-CN"/>
                                    </w:rPr>
                                    <w:t>）</w:t>
                                  </w:r>
                                </w:p>
                              </w:txbxContent>
                            </wps:txbx>
                            <wps:bodyPr upright="1"/>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Phi+XWAAAACQEAAA8AAAAAAAAAAQAgAAAAIgAA&#10;AGRycy9kb3ducmV2LnhtbFBLAQIUABQAAAAIAIdO4kBffELlmAEAABwDAAAOAAAAAAAAAAEAIAAA&#10;ACUBAABkcnMvZTJvRG9jLnhtbFBLBQYAAAAABgAGAFkBAAAvBQAAAAA=&#10;">
                      <v:fill on="t" focussize="0,0"/>
                      <v:stroke on="f"/>
                      <v:imagedata o:title=""/>
                      <o:lock v:ext="edit" aspectratio="f"/>
                      <v:textbox>
                        <w:txbxContent>
                          <w:p>
                            <w:pPr>
                              <w:jc w:val="center"/>
                              <w:rPr>
                                <w:rFonts w:hint="eastAsia" w:eastAsia="宋体"/>
                                <w:lang w:eastAsia="zh-CN"/>
                              </w:rPr>
                            </w:pPr>
                            <w:r>
                              <w:rPr>
                                <w:rFonts w:hint="eastAsia"/>
                                <w:lang w:eastAsia="zh-CN"/>
                              </w:rPr>
                              <w:t>（</w:t>
                            </w:r>
                            <w:r>
                              <w:rPr>
                                <w:rFonts w:hint="eastAsia"/>
                                <w:lang w:val="en-US" w:eastAsia="zh-CN"/>
                              </w:rPr>
                              <w:t>报批稿</w:t>
                            </w:r>
                            <w:r>
                              <w:rPr>
                                <w:rFonts w:hint="eastAsia"/>
                                <w:lang w:eastAsia="zh-CN"/>
                              </w:rPr>
                              <w:t>）</w:t>
                            </w:r>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24"/>
              <w:rPr>
                <w:rFonts w:ascii="Times New Roman"/>
                <w:color w:val="000000"/>
              </w:rPr>
            </w:pPr>
          </w:p>
          <w:p/>
          <w:p/>
          <w:p/>
          <w:p/>
          <w:p>
            <w:pPr>
              <w:jc w:val="center"/>
            </w:pPr>
          </w:p>
        </w:tc>
      </w:tr>
    </w:tbl>
    <w:p>
      <w:pPr>
        <w:pStyle w:val="25"/>
        <w:framePr w:vAnchor="page" w:hAnchor="page" w:x="946" w:y="14052"/>
        <w:ind w:firstLine="560" w:firstLineChars="200"/>
        <w:rPr>
          <w:color w:val="000000"/>
        </w:rPr>
      </w:pPr>
      <w:r>
        <w:rPr>
          <w:rFonts w:hint="eastAsia"/>
          <w:color w:val="000000"/>
          <w:lang w:val="en-US" w:eastAsia="zh-CN"/>
        </w:rPr>
        <w:t>2023</w:t>
      </w:r>
      <w:r>
        <w:rPr>
          <w:color w:val="000000"/>
        </w:rPr>
        <w:t xml:space="preserve"> </w:t>
      </w:r>
      <w:r>
        <w:rPr>
          <w:rFonts w:ascii="黑体"/>
        </w:rPr>
        <w:t>-</w:t>
      </w:r>
      <w:r>
        <w:rPr>
          <w:color w:val="000000"/>
        </w:rPr>
        <w:t xml:space="preserve"> </w:t>
      </w:r>
      <w:r>
        <w:rPr>
          <w:color w:val="000000"/>
        </w:rPr>
        <w:fldChar w:fldCharType="begin">
          <w:ffData>
            <w:name w:val="FM"/>
            <w:enabled/>
            <w:calcOnExit w:val="0"/>
            <w:textInput>
              <w:default w:val="XX"/>
              <w:maxLength w:val="2"/>
            </w:textInput>
          </w:ffData>
        </w:fldChar>
      </w:r>
      <w:r>
        <w:rPr>
          <w:color w:val="000000"/>
        </w:rPr>
        <w:instrText xml:space="preserve"> FORMTEXT </w:instrText>
      </w:r>
      <w:r>
        <w:rPr>
          <w:color w:val="000000"/>
        </w:rPr>
        <w:fldChar w:fldCharType="separate"/>
      </w:r>
      <w:r>
        <w:rPr>
          <w:color w:val="000000"/>
        </w:rPr>
        <w:t>XX</w:t>
      </w:r>
      <w:r>
        <w:rPr>
          <w:color w:val="000000"/>
        </w:rPr>
        <w:fldChar w:fldCharType="end"/>
      </w:r>
      <w:r>
        <w:rPr>
          <w:color w:val="000000"/>
        </w:rPr>
        <w:t xml:space="preserve"> </w:t>
      </w:r>
      <w:r>
        <w:rPr>
          <w:rFonts w:ascii="黑体"/>
        </w:rPr>
        <w:t>-</w:t>
      </w:r>
      <w:r>
        <w:rPr>
          <w:color w:val="000000"/>
        </w:rPr>
        <w:t xml:space="preserve"> </w:t>
      </w:r>
      <w:r>
        <w:rPr>
          <w:color w:val="000000"/>
        </w:rPr>
        <w:fldChar w:fldCharType="begin">
          <w:ffData>
            <w:name w:val="FD"/>
            <w:enabled/>
            <w:calcOnExit w:val="0"/>
            <w:textInput>
              <w:default w:val="XX"/>
              <w:maxLength w:val="2"/>
            </w:textInput>
          </w:ffData>
        </w:fldChar>
      </w:r>
      <w:bookmarkStart w:id="3" w:name="FD"/>
      <w:r>
        <w:rPr>
          <w:color w:val="000000"/>
        </w:rPr>
        <w:instrText xml:space="preserve"> FORMTEXT </w:instrText>
      </w:r>
      <w:r>
        <w:rPr>
          <w:color w:val="000000"/>
        </w:rPr>
        <w:fldChar w:fldCharType="separate"/>
      </w:r>
      <w:r>
        <w:rPr>
          <w:color w:val="000000"/>
        </w:rPr>
        <w:t>XX</w:t>
      </w:r>
      <w:r>
        <w:rPr>
          <w:color w:val="000000"/>
        </w:rPr>
        <w:fldChar w:fldCharType="end"/>
      </w:r>
      <w:bookmarkEnd w:id="3"/>
      <w:r>
        <w:rPr>
          <w:color w:val="000000"/>
        </w:rPr>
        <w:t>发布</w:t>
      </w:r>
      <w:r>
        <w:rPr>
          <w:color w:val="000000"/>
        </w:rPr>
        <mc:AlternateContent>
          <mc:Choice Requires="wps">
            <w:drawing>
              <wp:anchor distT="0" distB="0" distL="114300" distR="114300" simplePos="0" relativeHeight="251658240" behindDoc="0" locked="1" layoutInCell="1" allowOverlap="1">
                <wp:simplePos x="0" y="0"/>
                <wp:positionH relativeFrom="column">
                  <wp:posOffset>295910</wp:posOffset>
                </wp:positionH>
                <wp:positionV relativeFrom="paragraph">
                  <wp:posOffset>366395</wp:posOffset>
                </wp:positionV>
                <wp:extent cx="6104890" cy="254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04890" cy="2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3pt;margin-top:28.85pt;height:0.2pt;width:480.7pt;z-index:251658240;mso-width-relative:page;mso-height-relative:page;" filled="f" stroked="t" coordsize="21600,21600" o:gfxdata="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nCT/PXAAAACQEAAA8AAAAAAAAAAQAg&#10;AAAAIgAAAGRycy9kb3ducmV2LnhtbFBLAQIUABQAAAAIAIdO4kBt+dOh1gEAAI0DAAAOAAAAAAAA&#10;AAEAIAAAACYBAABkcnMvZTJvRG9jLnhtbFBLBQYAAAAABgAGAFkBAABuBQAAAAA=&#10;">
                <v:fill on="f" focussize="0,0"/>
                <v:stroke color="#000000" joinstyle="round"/>
                <v:imagedata o:title=""/>
                <o:lock v:ext="edit" aspectratio="f"/>
                <w10:anchorlock/>
              </v:line>
            </w:pict>
          </mc:Fallback>
        </mc:AlternateContent>
      </w:r>
    </w:p>
    <w:p>
      <w:pPr>
        <w:pStyle w:val="27"/>
        <w:framePr w:vAnchor="page" w:hAnchor="page" w:x="7396" w:y="14082"/>
        <w:jc w:val="both"/>
        <w:rPr>
          <w:color w:val="000000"/>
        </w:rPr>
      </w:pPr>
      <w:r>
        <w:rPr>
          <w:rFonts w:hint="eastAsia"/>
          <w:color w:val="000000"/>
          <w:lang w:val="en-US" w:eastAsia="zh-CN"/>
        </w:rPr>
        <w:t xml:space="preserve">       2023</w:t>
      </w:r>
      <w:r>
        <w:rPr>
          <w:color w:val="000000"/>
        </w:rPr>
        <w:t xml:space="preserve"> </w:t>
      </w:r>
      <w:r>
        <w:rPr>
          <w:rFonts w:ascii="黑体"/>
        </w:rPr>
        <w:t>-</w:t>
      </w:r>
      <w:r>
        <w:rPr>
          <w:color w:val="000000"/>
        </w:rPr>
        <w:t xml:space="preserve"> </w:t>
      </w:r>
      <w:r>
        <w:rPr>
          <w:color w:val="000000"/>
        </w:rPr>
        <w:fldChar w:fldCharType="begin">
          <w:ffData>
            <w:name w:val="SM"/>
            <w:enabled/>
            <w:calcOnExit w:val="0"/>
            <w:textInput>
              <w:default w:val="XX"/>
              <w:maxLength w:val="2"/>
            </w:textInput>
          </w:ffData>
        </w:fldChar>
      </w:r>
      <w:bookmarkStart w:id="4" w:name="SM"/>
      <w:r>
        <w:rPr>
          <w:color w:val="000000"/>
        </w:rPr>
        <w:instrText xml:space="preserve"> FORMTEXT </w:instrText>
      </w:r>
      <w:r>
        <w:rPr>
          <w:color w:val="000000"/>
        </w:rPr>
        <w:fldChar w:fldCharType="separate"/>
      </w:r>
      <w:r>
        <w:rPr>
          <w:color w:val="000000"/>
        </w:rPr>
        <w:t>XX</w:t>
      </w:r>
      <w:r>
        <w:rPr>
          <w:color w:val="000000"/>
        </w:rPr>
        <w:fldChar w:fldCharType="end"/>
      </w:r>
      <w:bookmarkEnd w:id="4"/>
      <w:r>
        <w:rPr>
          <w:color w:val="000000"/>
        </w:rPr>
        <w:t xml:space="preserve"> </w:t>
      </w:r>
      <w:r>
        <w:rPr>
          <w:rFonts w:ascii="黑体"/>
        </w:rPr>
        <w:t>-</w:t>
      </w:r>
      <w:r>
        <w:rPr>
          <w:color w:val="000000"/>
        </w:rPr>
        <w:t xml:space="preserve"> </w:t>
      </w:r>
      <w:r>
        <w:rPr>
          <w:color w:val="000000"/>
        </w:rPr>
        <w:fldChar w:fldCharType="begin">
          <w:ffData>
            <w:name w:val="SD"/>
            <w:enabled/>
            <w:calcOnExit w:val="0"/>
            <w:textInput>
              <w:default w:val="XX"/>
              <w:maxLength w:val="2"/>
            </w:textInput>
          </w:ffData>
        </w:fldChar>
      </w:r>
      <w:bookmarkStart w:id="5" w:name="SD"/>
      <w:r>
        <w:rPr>
          <w:color w:val="000000"/>
        </w:rPr>
        <w:instrText xml:space="preserve"> FORMTEXT </w:instrText>
      </w:r>
      <w:r>
        <w:rPr>
          <w:color w:val="000000"/>
        </w:rPr>
        <w:fldChar w:fldCharType="separate"/>
      </w:r>
      <w:r>
        <w:rPr>
          <w:color w:val="000000"/>
        </w:rPr>
        <w:t>XX</w:t>
      </w:r>
      <w:r>
        <w:rPr>
          <w:color w:val="000000"/>
        </w:rPr>
        <w:fldChar w:fldCharType="end"/>
      </w:r>
      <w:bookmarkEnd w:id="5"/>
      <w:r>
        <w:rPr>
          <w:color w:val="000000"/>
        </w:rPr>
        <w:t>实施</w:t>
      </w:r>
    </w:p>
    <w:p>
      <w:pPr>
        <w:pStyle w:val="29"/>
        <w:rPr>
          <w:rFonts w:ascii="Times New Roman"/>
          <w:color w:val="000000"/>
        </w:rPr>
      </w:pPr>
      <w:r>
        <w:rPr>
          <w:rFonts w:hint="eastAsia" w:ascii="Times New Roman"/>
          <w:color w:val="000000"/>
          <w:lang w:val="en-US" w:eastAsia="zh-CN"/>
        </w:rPr>
        <w:t>嘉兴</w:t>
      </w:r>
      <w:r>
        <w:rPr>
          <w:rFonts w:ascii="Times New Roman"/>
          <w:color w:val="000000"/>
        </w:rPr>
        <w:t>市市场监督管理局   </w:t>
      </w:r>
      <w:r>
        <w:rPr>
          <w:rStyle w:val="32"/>
          <w:rFonts w:ascii="Times New Roman"/>
          <w:color w:val="000000"/>
        </w:rPr>
        <w:t>发布</w:t>
      </w:r>
    </w:p>
    <w:p>
      <w:pPr>
        <w:pStyle w:val="31"/>
        <w:ind w:left="0" w:leftChars="0" w:firstLine="0" w:firstLineChars="0"/>
        <w:jc w:val="left"/>
        <w:rPr>
          <w:rFonts w:ascii="Times New Roman"/>
          <w:color w:val="000000"/>
        </w:rPr>
        <w:sectPr>
          <w:headerReference r:id="rId3" w:type="default"/>
          <w:pgSz w:w="11906" w:h="16838"/>
          <w:pgMar w:top="567" w:right="850" w:bottom="1134" w:left="1418" w:header="0" w:footer="0" w:gutter="0"/>
          <w:pgNumType w:fmt="upperRoman" w:start="1"/>
          <w:cols w:space="720" w:num="1"/>
          <w:formProt w:val="0"/>
          <w:docGrid w:type="lines" w:linePitch="312" w:charSpace="0"/>
        </w:sectPr>
      </w:pPr>
      <w:r>
        <w:rPr>
          <w:rFonts w:ascii="Times New Roman"/>
          <w:color w:val="000000"/>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JB4l/XAAAACQEAAA8AAAAAAAAAAQAgAAAAIgAA&#10;AGRycy9kb3ducmV2LnhtbFBLAQIUABQAAAAIAIdO4kBOboFj0AEAAIoDAAAOAAAAAAAAAAEAIAAA&#10;ACYBAABkcnMvZTJvRG9jLnhtbFBLBQYAAAAABgAGAFkBAABoBQAAAAA=&#10;">
                <v:fill on="f" focussize="0,0"/>
                <v:stroke color="#000000" joinstyle="round"/>
                <v:imagedata o:title=""/>
                <o:lock v:ext="edit" aspectratio="f"/>
              </v:line>
            </w:pict>
          </mc:Fallback>
        </mc:AlternateContent>
      </w:r>
    </w:p>
    <w:p>
      <w:pPr>
        <w:spacing w:before="156" w:beforeLines="50" w:after="156" w:afterLines="50"/>
        <w:jc w:val="center"/>
        <w:rPr>
          <w:rStyle w:val="13"/>
        </w:rPr>
      </w:pPr>
      <w:bookmarkStart w:id="6" w:name="_Toc56761084"/>
      <w:bookmarkStart w:id="7" w:name="_Toc55392331"/>
      <w:r>
        <w:rPr>
          <w:rFonts w:eastAsia="黑体"/>
          <w:sz w:val="36"/>
          <w:szCs w:val="36"/>
        </w:rPr>
        <w:t>目  次</w:t>
      </w:r>
      <w:bookmarkEnd w:id="6"/>
      <w:bookmarkEnd w:id="7"/>
    </w:p>
    <w:p>
      <w:pPr>
        <w:pStyle w:val="8"/>
        <w:tabs>
          <w:tab w:val="right" w:leader="dot" w:pos="830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TOC \o "1-3" \h \z \u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_Toc10486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前    言</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_Toc10486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II</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30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_Toc27777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i w:val="0"/>
          <w:sz w:val="21"/>
          <w:szCs w:val="21"/>
        </w:rPr>
        <w:t xml:space="preserve">1 </w:t>
      </w:r>
      <w:r>
        <w:rPr>
          <w:rFonts w:hint="default" w:ascii="Times New Roman" w:hAnsi="Times New Roman" w:eastAsia="宋体" w:cs="Times New Roman"/>
          <w:sz w:val="21"/>
          <w:szCs w:val="21"/>
        </w:rPr>
        <w:t>范围</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_Toc27777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30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_Toc9004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i w:val="0"/>
          <w:sz w:val="21"/>
          <w:szCs w:val="21"/>
        </w:rPr>
        <w:t xml:space="preserve">2 </w:t>
      </w:r>
      <w:r>
        <w:rPr>
          <w:rFonts w:hint="default" w:ascii="Times New Roman" w:hAnsi="Times New Roman" w:eastAsia="宋体" w:cs="Times New Roman"/>
          <w:sz w:val="21"/>
          <w:szCs w:val="21"/>
        </w:rPr>
        <w:t>规范性引用文件</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_Toc9004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30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_Toc9777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i w:val="0"/>
          <w:sz w:val="21"/>
          <w:szCs w:val="21"/>
        </w:rPr>
        <w:t xml:space="preserve">3 </w:t>
      </w:r>
      <w:r>
        <w:rPr>
          <w:rFonts w:hint="default" w:ascii="Times New Roman" w:hAnsi="Times New Roman" w:eastAsia="宋体" w:cs="Times New Roman"/>
          <w:sz w:val="21"/>
          <w:szCs w:val="21"/>
        </w:rPr>
        <w:t>术语</w:t>
      </w:r>
      <w:r>
        <w:rPr>
          <w:rFonts w:hint="default" w:ascii="Times New Roman" w:hAnsi="Times New Roman" w:eastAsia="宋体" w:cs="Times New Roman"/>
          <w:sz w:val="21"/>
          <w:szCs w:val="21"/>
          <w:lang w:val="en-US" w:eastAsia="zh-CN"/>
        </w:rPr>
        <w:t>和定义</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_Toc9777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30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_Toc29149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i w:val="0"/>
          <w:sz w:val="21"/>
          <w:szCs w:val="21"/>
        </w:rPr>
        <w:t xml:space="preserve">4 </w:t>
      </w:r>
      <w:r>
        <w:rPr>
          <w:rFonts w:hint="default" w:ascii="Times New Roman" w:hAnsi="Times New Roman" w:eastAsia="宋体" w:cs="Times New Roman"/>
          <w:sz w:val="21"/>
          <w:szCs w:val="21"/>
          <w:lang w:val="en-US" w:eastAsia="zh-CN"/>
        </w:rPr>
        <w:t>建设要求</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_Toc29149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_Toc9579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rPr>
        <w:t xml:space="preserve">4.1 </w:t>
      </w:r>
      <w:r>
        <w:rPr>
          <w:rFonts w:hint="default" w:ascii="Times New Roman" w:hAnsi="Times New Roman" w:eastAsia="宋体" w:cs="Times New Roman"/>
          <w:sz w:val="21"/>
          <w:szCs w:val="21"/>
          <w:lang w:val="en-US" w:eastAsia="zh-CN"/>
        </w:rPr>
        <w:t>取水口</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_Toc9579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_Toc30450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4.2 </w:t>
      </w:r>
      <w:r>
        <w:rPr>
          <w:rFonts w:hint="default" w:ascii="Times New Roman" w:hAnsi="Times New Roman" w:eastAsia="宋体" w:cs="Times New Roman"/>
          <w:sz w:val="21"/>
          <w:szCs w:val="21"/>
          <w:lang w:val="en-US" w:eastAsia="zh-CN"/>
        </w:rPr>
        <w:t>取水管道</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_Toc30450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_Toc823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4.3 </w:t>
      </w:r>
      <w:r>
        <w:rPr>
          <w:rFonts w:hint="default" w:ascii="Times New Roman" w:hAnsi="Times New Roman" w:eastAsia="宋体" w:cs="Times New Roman"/>
          <w:sz w:val="21"/>
          <w:szCs w:val="21"/>
          <w:lang w:val="en-US" w:eastAsia="zh-CN"/>
        </w:rPr>
        <w:t>取水泵房</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_Toc823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_Toc19341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4.4 </w:t>
      </w:r>
      <w:r>
        <w:rPr>
          <w:rFonts w:hint="default" w:ascii="Times New Roman" w:hAnsi="Times New Roman" w:eastAsia="宋体" w:cs="Times New Roman"/>
          <w:sz w:val="21"/>
          <w:szCs w:val="21"/>
          <w:lang w:val="en-US" w:eastAsia="zh-CN"/>
        </w:rPr>
        <w:t>取水计量设施</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_Toc19341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_Toc7173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4.5 </w:t>
      </w:r>
      <w:r>
        <w:rPr>
          <w:rFonts w:hint="default" w:ascii="Times New Roman" w:hAnsi="Times New Roman" w:eastAsia="宋体" w:cs="Times New Roman"/>
          <w:sz w:val="21"/>
          <w:szCs w:val="21"/>
          <w:lang w:val="en-US" w:eastAsia="zh-CN"/>
        </w:rPr>
        <w:t>取水在线监测设施</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_Toc7173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_Toc7010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4.6 </w:t>
      </w:r>
      <w:r>
        <w:rPr>
          <w:rFonts w:hint="default" w:ascii="Times New Roman" w:hAnsi="Times New Roman" w:eastAsia="宋体" w:cs="Times New Roman"/>
          <w:sz w:val="21"/>
          <w:szCs w:val="21"/>
          <w:lang w:val="en-US" w:eastAsia="zh-CN"/>
        </w:rPr>
        <w:t>视频监控</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_Toc7010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30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_Toc17263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i w:val="0"/>
          <w:sz w:val="21"/>
          <w:szCs w:val="21"/>
          <w:lang w:val="en-US" w:eastAsia="zh-CN"/>
        </w:rPr>
        <w:t xml:space="preserve">5 </w:t>
      </w:r>
      <w:r>
        <w:rPr>
          <w:rFonts w:hint="default" w:ascii="Times New Roman" w:hAnsi="Times New Roman" w:eastAsia="宋体" w:cs="Times New Roman"/>
          <w:sz w:val="21"/>
          <w:szCs w:val="21"/>
          <w:lang w:val="en-US" w:eastAsia="zh-CN"/>
        </w:rPr>
        <w:t>管理要求</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_Toc17263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_Toc12166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5.1 </w:t>
      </w:r>
      <w:r>
        <w:rPr>
          <w:rFonts w:hint="default" w:ascii="Times New Roman" w:hAnsi="Times New Roman" w:eastAsia="宋体" w:cs="Times New Roman"/>
          <w:sz w:val="21"/>
          <w:szCs w:val="21"/>
          <w:lang w:val="en-US" w:eastAsia="zh-CN"/>
        </w:rPr>
        <w:t>一般要求</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_Toc12166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_Toc31351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5.2 </w:t>
      </w:r>
      <w:r>
        <w:rPr>
          <w:rFonts w:hint="default" w:ascii="Times New Roman" w:hAnsi="Times New Roman" w:eastAsia="宋体" w:cs="Times New Roman"/>
          <w:sz w:val="21"/>
          <w:szCs w:val="21"/>
          <w:lang w:val="en-US" w:eastAsia="zh-CN"/>
        </w:rPr>
        <w:t>取水口</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_Toc31351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_Toc30773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5.3 </w:t>
      </w:r>
      <w:r>
        <w:rPr>
          <w:rFonts w:hint="default" w:ascii="Times New Roman" w:hAnsi="Times New Roman" w:eastAsia="宋体" w:cs="Times New Roman"/>
          <w:sz w:val="21"/>
          <w:szCs w:val="21"/>
          <w:lang w:val="en-US" w:eastAsia="zh-CN"/>
        </w:rPr>
        <w:t>取水管道</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_Toc30773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_Toc32443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5.4 </w:t>
      </w:r>
      <w:r>
        <w:rPr>
          <w:rFonts w:hint="default" w:ascii="Times New Roman" w:hAnsi="Times New Roman" w:eastAsia="宋体" w:cs="Times New Roman"/>
          <w:sz w:val="21"/>
          <w:szCs w:val="21"/>
          <w:lang w:val="en-US" w:eastAsia="zh-CN"/>
        </w:rPr>
        <w:t>取水泵房</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_Toc32443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_Toc22937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5.5 </w:t>
      </w:r>
      <w:r>
        <w:rPr>
          <w:rFonts w:hint="default" w:ascii="Times New Roman" w:hAnsi="Times New Roman" w:eastAsia="宋体" w:cs="Times New Roman"/>
          <w:sz w:val="21"/>
          <w:szCs w:val="21"/>
          <w:lang w:val="en-US" w:eastAsia="zh-CN"/>
        </w:rPr>
        <w:t>取水计量设施</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_Toc22937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_Toc29854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5.6 </w:t>
      </w:r>
      <w:r>
        <w:rPr>
          <w:rFonts w:hint="default" w:ascii="Times New Roman" w:hAnsi="Times New Roman" w:eastAsia="宋体" w:cs="Times New Roman"/>
          <w:sz w:val="21"/>
          <w:szCs w:val="21"/>
          <w:lang w:val="en-US" w:eastAsia="zh-CN"/>
        </w:rPr>
        <w:t>取水在线监测设施</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_Toc29854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5</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_Toc31719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5.7 </w:t>
      </w:r>
      <w:r>
        <w:rPr>
          <w:rFonts w:hint="default" w:ascii="Times New Roman" w:hAnsi="Times New Roman" w:eastAsia="宋体" w:cs="Times New Roman"/>
          <w:sz w:val="21"/>
          <w:szCs w:val="21"/>
          <w:highlight w:val="none"/>
          <w:lang w:val="en-US" w:eastAsia="zh-CN"/>
        </w:rPr>
        <w:t>视频监控</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_Toc31719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5</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4"/>
        <w:tabs>
          <w:tab w:val="right" w:leader="dot" w:pos="8307"/>
          <w:tab w:val="clear" w:pos="829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_Toc2928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bCs w:val="0"/>
          <w:i w:val="0"/>
          <w:iCs w:val="0"/>
          <w:caps w:val="0"/>
          <w:strike w:val="0"/>
          <w:dstrike w:val="0"/>
          <w:vanish w:val="0"/>
          <w:spacing w:val="0"/>
          <w:kern w:val="0"/>
          <w:position w:val="0"/>
          <w:sz w:val="21"/>
          <w:szCs w:val="21"/>
          <w:vertAlign w:val="baseline"/>
          <w:lang w:val="en-US" w:eastAsia="zh-CN"/>
        </w:rPr>
        <w:t xml:space="preserve">5.8 </w:t>
      </w:r>
      <w:r>
        <w:rPr>
          <w:rFonts w:hint="default" w:ascii="Times New Roman" w:hAnsi="Times New Roman" w:eastAsia="宋体" w:cs="Times New Roman"/>
          <w:sz w:val="21"/>
          <w:szCs w:val="21"/>
          <w:highlight w:val="none"/>
          <w:lang w:val="en-US" w:eastAsia="zh-CN"/>
        </w:rPr>
        <w:t>档案管理</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_Toc2928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5</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307"/>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_Toc8532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i w:val="0"/>
          <w:kern w:val="0"/>
          <w:sz w:val="21"/>
          <w:szCs w:val="21"/>
          <w:lang w:val="en-US" w:eastAsia="zh-CN"/>
        </w:rPr>
        <w:t xml:space="preserve">6 </w:t>
      </w:r>
      <w:r>
        <w:rPr>
          <w:rFonts w:hint="default" w:ascii="Times New Roman" w:hAnsi="Times New Roman" w:eastAsia="宋体" w:cs="Times New Roman"/>
          <w:kern w:val="0"/>
          <w:sz w:val="21"/>
          <w:szCs w:val="21"/>
          <w:lang w:val="en-US" w:eastAsia="zh-CN"/>
        </w:rPr>
        <w:t>监督与评价</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_Toc8532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5</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307"/>
        </w:tabs>
        <w:rPr>
          <w:rFonts w:hint="default" w:ascii="Times New Roman" w:hAnsi="Times New Roman" w:eastAsia="宋体" w:cs="Times New Roman"/>
          <w:b/>
          <w:spacing w:val="0"/>
          <w:sz w:val="21"/>
          <w:szCs w:val="21"/>
        </w:rPr>
      </w:pP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_Toc1491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附录A</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_Toc22908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（资料性）</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_Toc2548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取水口标识牌参考样式</w:t>
      </w:r>
      <w:r>
        <w:rPr>
          <w:rFonts w:hint="default" w:ascii="Times New Roman" w:hAnsi="Times New Roman" w:eastAsia="宋体" w:cs="Times New Roman"/>
          <w:b/>
          <w:spacing w:val="0"/>
          <w:sz w:val="21"/>
          <w:szCs w:val="21"/>
        </w:rPr>
        <w:tab/>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PAGEREF _Toc2548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6</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end"/>
      </w:r>
    </w:p>
    <w:p>
      <w:pPr>
        <w:pStyle w:val="8"/>
        <w:tabs>
          <w:tab w:val="right" w:leader="dot" w:pos="8307"/>
        </w:tabs>
        <w:rPr>
          <w:rFonts w:hint="default" w:ascii="Times New Roman" w:hAnsi="Times New Roman" w:eastAsia="宋体" w:cs="Times New Roman"/>
          <w:b/>
          <w:spacing w:val="0"/>
          <w:sz w:val="21"/>
          <w:szCs w:val="21"/>
        </w:rPr>
      </w:pP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_Toc11996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附录B</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_Toc17335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（资料性）</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_Toc25475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取水口指示导向牌参考样式</w:t>
      </w:r>
      <w:r>
        <w:rPr>
          <w:rFonts w:hint="default" w:ascii="Times New Roman" w:hAnsi="Times New Roman" w:eastAsia="宋体" w:cs="Times New Roman"/>
          <w:b/>
          <w:spacing w:val="0"/>
          <w:sz w:val="21"/>
          <w:szCs w:val="21"/>
        </w:rPr>
        <w:tab/>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PAGEREF _Toc25475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7</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end"/>
      </w:r>
    </w:p>
    <w:p>
      <w:pPr>
        <w:pStyle w:val="8"/>
        <w:tabs>
          <w:tab w:val="right" w:leader="dot" w:pos="8307"/>
        </w:tabs>
        <w:rPr>
          <w:rFonts w:hint="default" w:ascii="Times New Roman" w:hAnsi="Times New Roman" w:eastAsia="宋体" w:cs="Times New Roman"/>
          <w:b/>
          <w:spacing w:val="0"/>
          <w:sz w:val="21"/>
          <w:szCs w:val="21"/>
        </w:rPr>
      </w:pP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_Toc20792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附录</w:t>
      </w:r>
      <w:r>
        <w:rPr>
          <w:rFonts w:hint="default" w:ascii="Times New Roman" w:hAnsi="Times New Roman" w:eastAsia="宋体" w:cs="Times New Roman"/>
          <w:b/>
          <w:spacing w:val="0"/>
          <w:sz w:val="21"/>
          <w:szCs w:val="21"/>
          <w:lang w:val="en-US" w:eastAsia="zh-CN"/>
        </w:rPr>
        <w:t>C</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_Toc10298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（资料性）</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_Toc27784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取水口</w:t>
      </w:r>
      <w:r>
        <w:rPr>
          <w:rFonts w:hint="default" w:ascii="Times New Roman" w:hAnsi="Times New Roman" w:eastAsia="宋体" w:cs="Times New Roman"/>
          <w:b/>
          <w:spacing w:val="0"/>
          <w:sz w:val="21"/>
          <w:szCs w:val="21"/>
          <w:lang w:val="en-US" w:eastAsia="zh-CN"/>
        </w:rPr>
        <w:t>警示</w:t>
      </w:r>
      <w:r>
        <w:rPr>
          <w:rFonts w:hint="default" w:ascii="Times New Roman" w:hAnsi="Times New Roman" w:eastAsia="宋体" w:cs="Times New Roman"/>
          <w:b/>
          <w:spacing w:val="0"/>
          <w:sz w:val="21"/>
          <w:szCs w:val="21"/>
        </w:rPr>
        <w:t>牌参考样式</w:t>
      </w:r>
      <w:r>
        <w:rPr>
          <w:rFonts w:hint="default" w:ascii="Times New Roman" w:hAnsi="Times New Roman" w:eastAsia="宋体" w:cs="Times New Roman"/>
          <w:b/>
          <w:spacing w:val="0"/>
          <w:sz w:val="21"/>
          <w:szCs w:val="21"/>
        </w:rPr>
        <w:tab/>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PAGEREF _Toc27784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8</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end"/>
      </w:r>
    </w:p>
    <w:p>
      <w:pPr>
        <w:pStyle w:val="8"/>
        <w:tabs>
          <w:tab w:val="right" w:leader="dot" w:pos="8307"/>
        </w:tabs>
        <w:rPr>
          <w:rFonts w:hint="default" w:ascii="Times New Roman" w:hAnsi="Times New Roman" w:eastAsia="宋体" w:cs="Times New Roman"/>
          <w:b/>
          <w:spacing w:val="0"/>
          <w:sz w:val="21"/>
          <w:szCs w:val="21"/>
        </w:rPr>
      </w:pP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_Toc1681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附录</w:t>
      </w:r>
      <w:r>
        <w:rPr>
          <w:rFonts w:hint="default" w:ascii="Times New Roman" w:hAnsi="Times New Roman" w:eastAsia="宋体" w:cs="Times New Roman"/>
          <w:b/>
          <w:spacing w:val="0"/>
          <w:sz w:val="21"/>
          <w:szCs w:val="21"/>
          <w:lang w:val="en-US" w:eastAsia="zh-CN"/>
        </w:rPr>
        <w:t>D</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_Toc31433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（资料性）</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_Toc12694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取水</w:t>
      </w:r>
      <w:r>
        <w:rPr>
          <w:rFonts w:hint="default" w:ascii="Times New Roman" w:hAnsi="Times New Roman" w:eastAsia="宋体" w:cs="Times New Roman"/>
          <w:b/>
          <w:spacing w:val="0"/>
          <w:sz w:val="21"/>
          <w:szCs w:val="21"/>
          <w:lang w:val="en-US" w:eastAsia="zh-CN"/>
        </w:rPr>
        <w:t>泵房标识牌</w:t>
      </w:r>
      <w:r>
        <w:rPr>
          <w:rFonts w:hint="default" w:ascii="Times New Roman" w:hAnsi="Times New Roman" w:eastAsia="宋体" w:cs="Times New Roman"/>
          <w:b/>
          <w:spacing w:val="0"/>
          <w:sz w:val="21"/>
          <w:szCs w:val="21"/>
        </w:rPr>
        <w:t>参考样式</w:t>
      </w:r>
      <w:r>
        <w:rPr>
          <w:rFonts w:hint="default" w:ascii="Times New Roman" w:hAnsi="Times New Roman" w:eastAsia="宋体" w:cs="Times New Roman"/>
          <w:b/>
          <w:spacing w:val="0"/>
          <w:sz w:val="21"/>
          <w:szCs w:val="21"/>
        </w:rPr>
        <w:tab/>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PAGEREF _Toc12694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9</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end"/>
      </w:r>
    </w:p>
    <w:p>
      <w:pPr>
        <w:pStyle w:val="8"/>
        <w:tabs>
          <w:tab w:val="right" w:leader="dot" w:pos="8307"/>
        </w:tabs>
        <w:rPr>
          <w:rFonts w:hint="default" w:ascii="Times New Roman" w:hAnsi="Times New Roman" w:eastAsia="宋体" w:cs="Times New Roman"/>
          <w:b/>
          <w:spacing w:val="0"/>
          <w:sz w:val="21"/>
          <w:szCs w:val="21"/>
        </w:rPr>
      </w:pP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_Toc896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附录</w:t>
      </w:r>
      <w:r>
        <w:rPr>
          <w:rFonts w:hint="default" w:ascii="Times New Roman" w:hAnsi="Times New Roman" w:eastAsia="宋体" w:cs="Times New Roman"/>
          <w:b/>
          <w:spacing w:val="0"/>
          <w:sz w:val="21"/>
          <w:szCs w:val="21"/>
          <w:lang w:val="en-US" w:eastAsia="zh-CN"/>
        </w:rPr>
        <w:t>E</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_Toc22715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（资料性）</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_Toc11861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lang w:val="en-US" w:eastAsia="zh-CN"/>
        </w:rPr>
        <w:t>计量井</w:t>
      </w:r>
      <w:r>
        <w:rPr>
          <w:rFonts w:hint="default" w:ascii="Times New Roman" w:hAnsi="Times New Roman" w:eastAsia="宋体" w:cs="Times New Roman"/>
          <w:b/>
          <w:spacing w:val="0"/>
          <w:sz w:val="21"/>
          <w:szCs w:val="21"/>
        </w:rPr>
        <w:t>参考样式</w:t>
      </w:r>
      <w:r>
        <w:rPr>
          <w:rFonts w:hint="default" w:ascii="Times New Roman" w:hAnsi="Times New Roman" w:eastAsia="宋体" w:cs="Times New Roman"/>
          <w:b/>
          <w:spacing w:val="0"/>
          <w:sz w:val="21"/>
          <w:szCs w:val="21"/>
        </w:rPr>
        <w:tab/>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PAGEREF _Toc11861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10</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end"/>
      </w:r>
    </w:p>
    <w:p>
      <w:pPr>
        <w:pStyle w:val="8"/>
        <w:tabs>
          <w:tab w:val="right" w:leader="dot" w:pos="8307"/>
        </w:tabs>
        <w:rPr>
          <w:rFonts w:hint="default" w:ascii="Times New Roman" w:hAnsi="Times New Roman" w:eastAsia="宋体" w:cs="Times New Roman"/>
          <w:b/>
          <w:spacing w:val="0"/>
          <w:sz w:val="21"/>
          <w:szCs w:val="21"/>
        </w:rPr>
      </w:pP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_Toc19228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附录</w:t>
      </w:r>
      <w:r>
        <w:rPr>
          <w:rFonts w:hint="default" w:ascii="Times New Roman" w:hAnsi="Times New Roman" w:eastAsia="宋体" w:cs="Times New Roman"/>
          <w:b/>
          <w:spacing w:val="0"/>
          <w:sz w:val="21"/>
          <w:szCs w:val="21"/>
          <w:lang w:val="en-US" w:eastAsia="zh-CN"/>
        </w:rPr>
        <w:t>F</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_Toc947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（资料性）</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_Toc13846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lang w:val="en-US" w:eastAsia="zh-CN"/>
        </w:rPr>
        <w:t>监测箱</w:t>
      </w:r>
      <w:r>
        <w:rPr>
          <w:rFonts w:hint="default" w:ascii="Times New Roman" w:hAnsi="Times New Roman" w:eastAsia="宋体" w:cs="Times New Roman"/>
          <w:b/>
          <w:spacing w:val="0"/>
          <w:sz w:val="21"/>
          <w:szCs w:val="21"/>
        </w:rPr>
        <w:t>参考样式</w:t>
      </w:r>
      <w:r>
        <w:rPr>
          <w:rFonts w:hint="default" w:ascii="Times New Roman" w:hAnsi="Times New Roman" w:eastAsia="宋体" w:cs="Times New Roman"/>
          <w:b/>
          <w:spacing w:val="0"/>
          <w:sz w:val="21"/>
          <w:szCs w:val="21"/>
        </w:rPr>
        <w:tab/>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PAGEREF _Toc13846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11</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end"/>
      </w:r>
    </w:p>
    <w:p>
      <w:pPr>
        <w:pStyle w:val="8"/>
        <w:tabs>
          <w:tab w:val="right" w:leader="dot" w:pos="8307"/>
        </w:tabs>
        <w:rPr>
          <w:rFonts w:hint="default" w:ascii="Times New Roman" w:hAnsi="Times New Roman" w:eastAsia="宋体" w:cs="Times New Roman"/>
          <w:b/>
          <w:spacing w:val="0"/>
          <w:sz w:val="21"/>
          <w:szCs w:val="21"/>
        </w:rPr>
      </w:pP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_Toc16490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附录</w:t>
      </w:r>
      <w:r>
        <w:rPr>
          <w:rFonts w:hint="default" w:ascii="Times New Roman" w:hAnsi="Times New Roman" w:eastAsia="宋体" w:cs="Times New Roman"/>
          <w:b/>
          <w:spacing w:val="0"/>
          <w:sz w:val="21"/>
          <w:szCs w:val="21"/>
          <w:lang w:val="en-US" w:eastAsia="zh-CN"/>
        </w:rPr>
        <w:t>G</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_Toc6936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（资料性）</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_Toc26228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制度牌参考样式</w:t>
      </w:r>
      <w:r>
        <w:rPr>
          <w:rFonts w:hint="default" w:ascii="Times New Roman" w:hAnsi="Times New Roman" w:eastAsia="宋体" w:cs="Times New Roman"/>
          <w:b/>
          <w:spacing w:val="0"/>
          <w:sz w:val="21"/>
          <w:szCs w:val="21"/>
        </w:rPr>
        <w:tab/>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PAGEREF _Toc26228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12</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end"/>
      </w:r>
    </w:p>
    <w:p>
      <w:pPr>
        <w:pStyle w:val="8"/>
        <w:tabs>
          <w:tab w:val="right" w:leader="dot" w:pos="8307"/>
        </w:tabs>
        <w:rPr>
          <w:rFonts w:hint="default" w:ascii="Times New Roman" w:hAnsi="Times New Roman" w:eastAsia="宋体" w:cs="Times New Roman"/>
          <w:b/>
          <w:spacing w:val="0"/>
          <w:sz w:val="21"/>
          <w:szCs w:val="21"/>
        </w:rPr>
      </w:pP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_Toc26013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附录</w:t>
      </w:r>
      <w:r>
        <w:rPr>
          <w:rFonts w:hint="default" w:ascii="Times New Roman" w:hAnsi="Times New Roman" w:eastAsia="宋体" w:cs="Times New Roman"/>
          <w:b/>
          <w:spacing w:val="0"/>
          <w:sz w:val="21"/>
          <w:szCs w:val="21"/>
          <w:lang w:val="en-US" w:eastAsia="zh-CN"/>
        </w:rPr>
        <w:t>H</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_Toc10775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（资料性）</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_Toc9653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lang w:val="en-US" w:eastAsia="zh-CN"/>
        </w:rPr>
        <w:t>取水设施建设记录</w:t>
      </w:r>
      <w:r>
        <w:rPr>
          <w:rFonts w:hint="default" w:ascii="Times New Roman" w:hAnsi="Times New Roman" w:eastAsia="宋体" w:cs="Times New Roman"/>
          <w:b/>
          <w:spacing w:val="0"/>
          <w:sz w:val="21"/>
          <w:szCs w:val="21"/>
        </w:rPr>
        <w:tab/>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PAGEREF _Toc9653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13</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end"/>
      </w:r>
    </w:p>
    <w:p>
      <w:pPr>
        <w:pStyle w:val="8"/>
        <w:tabs>
          <w:tab w:val="right" w:leader="dot" w:pos="8307"/>
        </w:tabs>
        <w:rPr>
          <w:rFonts w:hint="default" w:ascii="Times New Roman" w:hAnsi="Times New Roman" w:eastAsia="宋体" w:cs="Times New Roman"/>
          <w:b/>
          <w:spacing w:val="0"/>
          <w:sz w:val="21"/>
          <w:szCs w:val="21"/>
        </w:rPr>
      </w:pP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_Toc31116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附录</w:t>
      </w:r>
      <w:r>
        <w:rPr>
          <w:rFonts w:hint="default" w:ascii="Times New Roman" w:hAnsi="Times New Roman" w:eastAsia="宋体" w:cs="Times New Roman"/>
          <w:b/>
          <w:spacing w:val="0"/>
          <w:sz w:val="21"/>
          <w:szCs w:val="21"/>
          <w:lang w:val="en-US" w:eastAsia="zh-CN"/>
        </w:rPr>
        <w:t>I</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_Toc24462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（资料性）</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_Toc12744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lang w:val="en-US" w:eastAsia="zh-CN"/>
        </w:rPr>
        <w:t>取水设施验收记录</w:t>
      </w:r>
      <w:r>
        <w:rPr>
          <w:rFonts w:hint="default" w:ascii="Times New Roman" w:hAnsi="Times New Roman" w:eastAsia="宋体" w:cs="Times New Roman"/>
          <w:b/>
          <w:spacing w:val="0"/>
          <w:sz w:val="21"/>
          <w:szCs w:val="21"/>
        </w:rPr>
        <w:tab/>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PAGEREF _Toc12744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15</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end"/>
      </w:r>
    </w:p>
    <w:p>
      <w:pPr>
        <w:pStyle w:val="8"/>
        <w:tabs>
          <w:tab w:val="right" w:leader="dot" w:pos="8307"/>
        </w:tabs>
        <w:rPr>
          <w:rFonts w:hint="default" w:ascii="Times New Roman" w:hAnsi="Times New Roman" w:eastAsia="宋体" w:cs="Times New Roman"/>
          <w:b/>
          <w:spacing w:val="0"/>
          <w:sz w:val="21"/>
          <w:szCs w:val="21"/>
        </w:rPr>
      </w:pP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_Toc3411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附录</w:t>
      </w:r>
      <w:r>
        <w:rPr>
          <w:rFonts w:hint="default" w:ascii="Times New Roman" w:hAnsi="Times New Roman" w:eastAsia="宋体" w:cs="Times New Roman"/>
          <w:b/>
          <w:spacing w:val="0"/>
          <w:sz w:val="21"/>
          <w:szCs w:val="21"/>
          <w:lang w:val="en-US" w:eastAsia="zh-CN"/>
        </w:rPr>
        <w:t>J</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_Toc24433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（资料性）</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_Toc5301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lang w:val="en-US" w:eastAsia="zh-CN"/>
        </w:rPr>
        <w:t>取水设施巡查记录</w:t>
      </w:r>
      <w:r>
        <w:rPr>
          <w:rFonts w:hint="default" w:ascii="Times New Roman" w:hAnsi="Times New Roman" w:eastAsia="宋体" w:cs="Times New Roman"/>
          <w:b/>
          <w:spacing w:val="0"/>
          <w:sz w:val="21"/>
          <w:szCs w:val="21"/>
        </w:rPr>
        <w:tab/>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PAGEREF _Toc5301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16</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end"/>
      </w:r>
    </w:p>
    <w:p>
      <w:pPr>
        <w:pStyle w:val="7"/>
        <w:tabs>
          <w:tab w:val="right" w:leader="dot" w:pos="8307"/>
          <w:tab w:val="clear" w:pos="8301"/>
        </w:tabs>
      </w:pP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HYPERLINK \l _Toc6420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参考文献</w:t>
      </w:r>
      <w:r>
        <w:rPr>
          <w:rFonts w:hint="default" w:ascii="Times New Roman" w:hAnsi="Times New Roman" w:eastAsia="宋体" w:cs="Times New Roman"/>
          <w:b/>
          <w:spacing w:val="0"/>
          <w:sz w:val="21"/>
          <w:szCs w:val="21"/>
        </w:rPr>
        <w:tab/>
      </w:r>
      <w:r>
        <w:rPr>
          <w:rFonts w:hint="default" w:ascii="Times New Roman" w:hAnsi="Times New Roman" w:eastAsia="宋体" w:cs="Times New Roman"/>
          <w:b/>
          <w:spacing w:val="0"/>
          <w:sz w:val="21"/>
          <w:szCs w:val="21"/>
        </w:rPr>
        <w:fldChar w:fldCharType="begin"/>
      </w:r>
      <w:r>
        <w:rPr>
          <w:rFonts w:hint="default" w:ascii="Times New Roman" w:hAnsi="Times New Roman" w:eastAsia="宋体" w:cs="Times New Roman"/>
          <w:b/>
          <w:spacing w:val="0"/>
          <w:sz w:val="21"/>
          <w:szCs w:val="21"/>
        </w:rPr>
        <w:instrText xml:space="preserve"> PAGEREF _Toc6420 </w:instrText>
      </w:r>
      <w:r>
        <w:rPr>
          <w:rFonts w:hint="default" w:ascii="Times New Roman" w:hAnsi="Times New Roman" w:eastAsia="宋体" w:cs="Times New Roman"/>
          <w:b/>
          <w:spacing w:val="0"/>
          <w:sz w:val="21"/>
          <w:szCs w:val="21"/>
        </w:rPr>
        <w:fldChar w:fldCharType="separate"/>
      </w:r>
      <w:r>
        <w:rPr>
          <w:rFonts w:hint="default" w:ascii="Times New Roman" w:hAnsi="Times New Roman" w:eastAsia="宋体" w:cs="Times New Roman"/>
          <w:b/>
          <w:spacing w:val="0"/>
          <w:sz w:val="21"/>
          <w:szCs w:val="21"/>
        </w:rPr>
        <w:t>17</w:t>
      </w:r>
      <w:r>
        <w:rPr>
          <w:rFonts w:hint="default" w:ascii="Times New Roman" w:hAnsi="Times New Roman" w:eastAsia="宋体" w:cs="Times New Roman"/>
          <w:b/>
          <w:spacing w:val="0"/>
          <w:sz w:val="21"/>
          <w:szCs w:val="21"/>
        </w:rPr>
        <w:fldChar w:fldCharType="end"/>
      </w:r>
      <w:r>
        <w:rPr>
          <w:rFonts w:hint="default" w:ascii="Times New Roman" w:hAnsi="Times New Roman" w:eastAsia="宋体" w:cs="Times New Roman"/>
          <w:b/>
          <w:spacing w:val="0"/>
          <w:sz w:val="21"/>
          <w:szCs w:val="21"/>
        </w:rPr>
        <w:fldChar w:fldCharType="end"/>
      </w:r>
    </w:p>
    <w:p>
      <w:pPr>
        <w:rPr>
          <w:rStyle w:val="13"/>
        </w:rPr>
        <w:sectPr>
          <w:headerReference r:id="rId4" w:type="default"/>
          <w:footerReference r:id="rId5" w:type="default"/>
          <w:footerReference r:id="rId6" w:type="even"/>
          <w:pgSz w:w="11907" w:h="16839"/>
          <w:pgMar w:top="1440" w:right="1800" w:bottom="1440" w:left="1800" w:header="1418" w:footer="1134" w:gutter="0"/>
          <w:pgNumType w:fmt="upperRoman" w:start="1"/>
          <w:cols w:space="720" w:num="1"/>
          <w:formProt w:val="0"/>
          <w:docGrid w:type="lines" w:linePitch="312" w:charSpace="0"/>
        </w:sectPr>
      </w:pPr>
      <w:r>
        <w:rPr>
          <w:rFonts w:hint="default" w:ascii="Times New Roman" w:hAnsi="Times New Roman" w:eastAsia="宋体" w:cs="Times New Roman"/>
          <w:szCs w:val="21"/>
        </w:rPr>
        <w:fldChar w:fldCharType="end"/>
      </w:r>
    </w:p>
    <w:p>
      <w:pPr>
        <w:pStyle w:val="34"/>
        <w:numPr>
          <w:ilvl w:val="0"/>
          <w:numId w:val="0"/>
        </w:numPr>
        <w:spacing w:before="312" w:after="312"/>
        <w:ind w:leftChars="0"/>
        <w:jc w:val="center"/>
        <w:rPr>
          <w:rFonts w:ascii="Times New Roman"/>
          <w:b/>
          <w:sz w:val="36"/>
          <w:szCs w:val="36"/>
        </w:rPr>
      </w:pPr>
      <w:bookmarkStart w:id="8" w:name="_Toc8639"/>
      <w:bookmarkStart w:id="9" w:name="_Toc31038"/>
      <w:bookmarkStart w:id="10" w:name="_Toc30522"/>
      <w:bookmarkStart w:id="11" w:name="_Toc3324_WPSOffice_Level1"/>
      <w:bookmarkStart w:id="12" w:name="_Toc10486"/>
      <w:bookmarkStart w:id="13" w:name="_Toc1664"/>
      <w:bookmarkStart w:id="14" w:name="_Toc4321"/>
      <w:bookmarkStart w:id="15" w:name="_Toc8536"/>
      <w:r>
        <w:rPr>
          <w:rFonts w:ascii="Times New Roman"/>
          <w:b/>
          <w:sz w:val="36"/>
          <w:szCs w:val="36"/>
        </w:rPr>
        <w:t>前    言</w:t>
      </w:r>
      <w:bookmarkEnd w:id="8"/>
      <w:bookmarkEnd w:id="9"/>
      <w:bookmarkEnd w:id="10"/>
      <w:bookmarkEnd w:id="11"/>
      <w:bookmarkEnd w:id="12"/>
      <w:bookmarkEnd w:id="13"/>
      <w:bookmarkEnd w:id="14"/>
      <w:bookmarkEnd w:id="15"/>
    </w:p>
    <w:p>
      <w:pPr>
        <w:pStyle w:val="31"/>
        <w:keepNext w:val="0"/>
        <w:keepLines w:val="0"/>
        <w:pageBreakBefore w:val="0"/>
        <w:widowControl/>
        <w:kinsoku/>
        <w:wordWrap/>
        <w:overflowPunct/>
        <w:topLinePunct w:val="0"/>
        <w:autoSpaceDE w:val="0"/>
        <w:autoSpaceDN w:val="0"/>
        <w:bidi w:val="0"/>
        <w:adjustRightInd/>
        <w:snapToGrid w:val="0"/>
        <w:spacing w:line="360" w:lineRule="auto"/>
        <w:textAlignment w:val="auto"/>
        <w:rPr>
          <w:rFonts w:ascii="Times New Roman"/>
        </w:rPr>
      </w:pPr>
    </w:p>
    <w:p>
      <w:pPr>
        <w:pStyle w:val="31"/>
        <w:keepNext w:val="0"/>
        <w:keepLines w:val="0"/>
        <w:pageBreakBefore w:val="0"/>
        <w:widowControl/>
        <w:kinsoku/>
        <w:wordWrap/>
        <w:overflowPunct/>
        <w:topLinePunct w:val="0"/>
        <w:autoSpaceDE w:val="0"/>
        <w:autoSpaceDN w:val="0"/>
        <w:bidi w:val="0"/>
        <w:adjustRightInd/>
        <w:snapToGrid w:val="0"/>
        <w:spacing w:line="360" w:lineRule="auto"/>
        <w:textAlignment w:val="auto"/>
        <w:rPr>
          <w:rFonts w:ascii="Times New Roman"/>
        </w:rPr>
      </w:pPr>
      <w:r>
        <w:rPr>
          <w:rFonts w:hint="eastAsia" w:ascii="Times New Roman"/>
        </w:rPr>
        <w:t>本文件按照GB/T 1.1—</w:t>
      </w:r>
      <w:r>
        <w:rPr>
          <w:rFonts w:hint="eastAsia" w:ascii="Times New Roman"/>
          <w:szCs w:val="22"/>
        </w:rPr>
        <w:t>2020</w:t>
      </w:r>
      <w:r>
        <w:rPr>
          <w:rFonts w:hint="eastAsia" w:ascii="Times New Roman"/>
          <w:szCs w:val="22"/>
          <w:lang w:val="en-US" w:eastAsia="zh-CN"/>
        </w:rPr>
        <w:t xml:space="preserve"> </w:t>
      </w:r>
      <w:r>
        <w:rPr>
          <w:rFonts w:hint="eastAsia" w:ascii="Times New Roman"/>
          <w:szCs w:val="22"/>
        </w:rPr>
        <w:t>《标准化工作导则 第1部分：标准化文件的结构和起草规则》的规定起草。</w:t>
      </w:r>
    </w:p>
    <w:p>
      <w:pPr>
        <w:pStyle w:val="31"/>
        <w:keepNext w:val="0"/>
        <w:keepLines w:val="0"/>
        <w:pageBreakBefore w:val="0"/>
        <w:widowControl/>
        <w:kinsoku/>
        <w:wordWrap/>
        <w:overflowPunct/>
        <w:topLinePunct w:val="0"/>
        <w:autoSpaceDE w:val="0"/>
        <w:autoSpaceDN w:val="0"/>
        <w:bidi w:val="0"/>
        <w:adjustRightInd/>
        <w:snapToGrid w:val="0"/>
        <w:spacing w:line="360" w:lineRule="auto"/>
        <w:textAlignment w:val="auto"/>
        <w:rPr>
          <w:rFonts w:ascii="Times New Roman"/>
        </w:rPr>
      </w:pPr>
      <w:r>
        <w:rPr>
          <w:rFonts w:hint="eastAsia" w:ascii="Times New Roman"/>
        </w:rPr>
        <w:t>请注意本文件的某些内容可能涉及专利。本文件的发布机构不承担识别专利的责任。</w:t>
      </w:r>
    </w:p>
    <w:p>
      <w:pPr>
        <w:pStyle w:val="31"/>
        <w:keepNext w:val="0"/>
        <w:keepLines w:val="0"/>
        <w:pageBreakBefore w:val="0"/>
        <w:widowControl/>
        <w:kinsoku/>
        <w:wordWrap/>
        <w:overflowPunct/>
        <w:topLinePunct w:val="0"/>
        <w:autoSpaceDE w:val="0"/>
        <w:autoSpaceDN w:val="0"/>
        <w:bidi w:val="0"/>
        <w:adjustRightInd/>
        <w:snapToGrid w:val="0"/>
        <w:spacing w:line="360" w:lineRule="auto"/>
        <w:textAlignment w:val="auto"/>
        <w:rPr>
          <w:rFonts w:ascii="Times New Roman"/>
        </w:rPr>
      </w:pPr>
      <w:r>
        <w:rPr>
          <w:rFonts w:ascii="Times New Roman"/>
        </w:rPr>
        <w:t>本</w:t>
      </w:r>
      <w:r>
        <w:rPr>
          <w:rFonts w:hint="eastAsia" w:ascii="Times New Roman"/>
          <w:lang w:val="en-US" w:eastAsia="zh-CN"/>
        </w:rPr>
        <w:t>文件</w:t>
      </w:r>
      <w:r>
        <w:rPr>
          <w:rFonts w:ascii="Times New Roman"/>
        </w:rPr>
        <w:t>由</w:t>
      </w:r>
      <w:r>
        <w:rPr>
          <w:rFonts w:hint="eastAsia" w:ascii="Times New Roman"/>
          <w:lang w:val="en-US" w:eastAsia="zh-CN"/>
        </w:rPr>
        <w:t>嘉兴</w:t>
      </w:r>
      <w:r>
        <w:rPr>
          <w:rFonts w:ascii="Times New Roman"/>
        </w:rPr>
        <w:t>市水利局提出并归口。</w:t>
      </w:r>
    </w:p>
    <w:p>
      <w:pPr>
        <w:pStyle w:val="31"/>
        <w:keepNext w:val="0"/>
        <w:keepLines w:val="0"/>
        <w:pageBreakBefore w:val="0"/>
        <w:widowControl/>
        <w:kinsoku/>
        <w:wordWrap/>
        <w:overflowPunct/>
        <w:topLinePunct w:val="0"/>
        <w:autoSpaceDE w:val="0"/>
        <w:autoSpaceDN w:val="0"/>
        <w:bidi w:val="0"/>
        <w:adjustRightInd/>
        <w:snapToGrid w:val="0"/>
        <w:spacing w:line="360" w:lineRule="auto"/>
        <w:textAlignment w:val="auto"/>
        <w:rPr>
          <w:rFonts w:ascii="Times New Roman"/>
        </w:rPr>
      </w:pPr>
      <w:r>
        <w:rPr>
          <w:rFonts w:ascii="Times New Roman"/>
        </w:rPr>
        <w:t>本</w:t>
      </w:r>
      <w:r>
        <w:rPr>
          <w:rFonts w:hint="eastAsia" w:ascii="Times New Roman"/>
          <w:lang w:val="en-US" w:eastAsia="zh-CN"/>
        </w:rPr>
        <w:t>文件</w:t>
      </w:r>
      <w:r>
        <w:rPr>
          <w:rFonts w:ascii="Times New Roman"/>
        </w:rPr>
        <w:t>起草单位：</w:t>
      </w:r>
      <w:r>
        <w:rPr>
          <w:rFonts w:hint="eastAsia" w:ascii="Times New Roman"/>
          <w:lang w:val="en-US" w:eastAsia="zh-CN"/>
        </w:rPr>
        <w:t>嘉兴</w:t>
      </w:r>
      <w:r>
        <w:rPr>
          <w:rFonts w:ascii="Times New Roman"/>
        </w:rPr>
        <w:t>市水利局、浙江</w:t>
      </w:r>
      <w:r>
        <w:rPr>
          <w:rFonts w:hint="eastAsia" w:ascii="Times New Roman"/>
          <w:lang w:val="en-US" w:eastAsia="zh-CN"/>
        </w:rPr>
        <w:t>省</w:t>
      </w:r>
      <w:r>
        <w:rPr>
          <w:rFonts w:ascii="Times New Roman"/>
        </w:rPr>
        <w:t>水利河口研究院（浙江省海洋规划设计研究院）</w:t>
      </w:r>
      <w:r>
        <w:rPr>
          <w:rFonts w:hint="eastAsia" w:ascii="Times New Roman"/>
          <w:lang w:eastAsia="zh-CN"/>
        </w:rPr>
        <w:t>、嘉兴市水利水电勘察设计研究院有限公司</w:t>
      </w:r>
      <w:r>
        <w:rPr>
          <w:rFonts w:ascii="Times New Roman"/>
        </w:rPr>
        <w:t>。</w:t>
      </w:r>
    </w:p>
    <w:p>
      <w:pPr>
        <w:pStyle w:val="31"/>
        <w:keepNext w:val="0"/>
        <w:keepLines w:val="0"/>
        <w:pageBreakBefore w:val="0"/>
        <w:widowControl/>
        <w:kinsoku/>
        <w:wordWrap/>
        <w:overflowPunct/>
        <w:topLinePunct w:val="0"/>
        <w:autoSpaceDE w:val="0"/>
        <w:autoSpaceDN w:val="0"/>
        <w:bidi w:val="0"/>
        <w:adjustRightInd/>
        <w:snapToGrid w:val="0"/>
        <w:spacing w:line="360" w:lineRule="auto"/>
        <w:textAlignment w:val="auto"/>
        <w:rPr>
          <w:rFonts w:ascii="Times New Roman"/>
        </w:rPr>
      </w:pPr>
      <w:r>
        <w:rPr>
          <w:rFonts w:ascii="Times New Roman"/>
        </w:rPr>
        <w:t>本</w:t>
      </w:r>
      <w:r>
        <w:rPr>
          <w:rFonts w:hint="eastAsia" w:ascii="Times New Roman"/>
          <w:lang w:val="en-US" w:eastAsia="zh-CN"/>
        </w:rPr>
        <w:t>文件主要</w:t>
      </w:r>
      <w:r>
        <w:rPr>
          <w:rFonts w:ascii="Times New Roman"/>
        </w:rPr>
        <w:t>起草人：</w:t>
      </w:r>
      <w:r>
        <w:rPr>
          <w:rFonts w:hint="eastAsia" w:ascii="Times New Roman"/>
          <w:lang w:val="en-US" w:eastAsia="zh-CN"/>
        </w:rPr>
        <w:t>陈彩明、徐洁、</w:t>
      </w:r>
      <w:r>
        <w:rPr>
          <w:rFonts w:hint="eastAsia" w:ascii="Times New Roman"/>
        </w:rPr>
        <w:t>温进化、</w:t>
      </w:r>
      <w:r>
        <w:rPr>
          <w:rFonts w:hint="eastAsia" w:ascii="Times New Roman"/>
          <w:lang w:val="en-US" w:eastAsia="zh-CN"/>
        </w:rPr>
        <w:t>邬家海</w:t>
      </w:r>
      <w:r>
        <w:rPr>
          <w:rFonts w:ascii="Times New Roman"/>
        </w:rPr>
        <w:t>、李其峰</w:t>
      </w:r>
      <w:r>
        <w:rPr>
          <w:rFonts w:hint="eastAsia" w:ascii="Times New Roman"/>
        </w:rPr>
        <w:t>、</w:t>
      </w:r>
      <w:r>
        <w:rPr>
          <w:rFonts w:hint="eastAsia" w:ascii="Times New Roman"/>
          <w:lang w:val="en-US" w:eastAsia="zh-CN"/>
        </w:rPr>
        <w:t>黄健</w:t>
      </w:r>
      <w:r>
        <w:rPr>
          <w:rFonts w:hint="eastAsia" w:ascii="Times New Roman"/>
        </w:rPr>
        <w:t>、</w:t>
      </w:r>
      <w:r>
        <w:rPr>
          <w:rFonts w:ascii="Times New Roman"/>
        </w:rPr>
        <w:t>姚水萍、</w:t>
      </w:r>
      <w:r>
        <w:rPr>
          <w:rFonts w:hint="eastAsia" w:ascii="Times New Roman"/>
          <w:lang w:eastAsia="zh-CN"/>
        </w:rPr>
        <w:t>邓圆谧、</w:t>
      </w:r>
      <w:r>
        <w:rPr>
          <w:rFonts w:ascii="Times New Roman"/>
        </w:rPr>
        <w:t>钱浩</w:t>
      </w:r>
      <w:r>
        <w:rPr>
          <w:rFonts w:hint="eastAsia" w:ascii="Times New Roman"/>
          <w:lang w:eastAsia="zh-CN"/>
        </w:rPr>
        <w:t>、</w:t>
      </w:r>
      <w:r>
        <w:rPr>
          <w:rFonts w:ascii="Times New Roman"/>
        </w:rPr>
        <w:t>苏龙强、高尚、</w:t>
      </w:r>
      <w:r>
        <w:rPr>
          <w:rFonts w:hint="eastAsia" w:ascii="Times New Roman"/>
        </w:rPr>
        <w:t>钱依忞</w:t>
      </w:r>
      <w:r>
        <w:rPr>
          <w:rFonts w:hint="eastAsia" w:ascii="Times New Roman"/>
          <w:lang w:eastAsia="zh-CN"/>
        </w:rPr>
        <w:t>、</w:t>
      </w:r>
      <w:r>
        <w:rPr>
          <w:rFonts w:ascii="Times New Roman"/>
        </w:rPr>
        <w:t>吴昶槐、</w:t>
      </w:r>
      <w:r>
        <w:rPr>
          <w:rFonts w:hint="eastAsia" w:ascii="Times New Roman"/>
          <w:lang w:val="en-US" w:eastAsia="zh-CN"/>
        </w:rPr>
        <w:t>刘鹏、</w:t>
      </w:r>
      <w:r>
        <w:rPr>
          <w:rFonts w:ascii="Times New Roman"/>
        </w:rPr>
        <w:t>王贺龙、王士武、戚核帅、闫堃、李进兴。</w:t>
      </w: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pPr>
    </w:p>
    <w:p>
      <w:pPr>
        <w:rPr>
          <w:rStyle w:val="13"/>
        </w:rPr>
        <w:sectPr>
          <w:pgSz w:w="11907" w:h="16839"/>
          <w:pgMar w:top="1440" w:right="1800" w:bottom="1440" w:left="1800" w:header="1418" w:footer="1134" w:gutter="0"/>
          <w:pgNumType w:fmt="upperRoman"/>
          <w:cols w:space="720" w:num="1"/>
          <w:formProt w:val="0"/>
          <w:docGrid w:type="lines" w:linePitch="312" w:charSpace="0"/>
        </w:sectPr>
      </w:pPr>
    </w:p>
    <w:p>
      <w:pPr>
        <w:pStyle w:val="31"/>
        <w:snapToGrid w:val="0"/>
        <w:spacing w:before="156" w:beforeLines="50" w:line="360" w:lineRule="auto"/>
        <w:ind w:left="0" w:leftChars="0" w:firstLine="0" w:firstLineChars="0"/>
        <w:jc w:val="center"/>
        <w:rPr>
          <w:rFonts w:ascii="Times New Roman" w:eastAsia="黑体"/>
          <w:sz w:val="36"/>
          <w:szCs w:val="36"/>
        </w:rPr>
      </w:pPr>
      <w:bookmarkStart w:id="16" w:name="_Toc22224_WPSOffice_Level1"/>
      <w:r>
        <w:rPr>
          <w:rFonts w:ascii="Times New Roman" w:eastAsia="黑体"/>
          <w:sz w:val="36"/>
          <w:szCs w:val="36"/>
        </w:rPr>
        <w:t>取水设施</w:t>
      </w:r>
      <w:r>
        <w:rPr>
          <w:rFonts w:hint="eastAsia" w:ascii="Times New Roman" w:eastAsia="黑体"/>
          <w:sz w:val="36"/>
          <w:szCs w:val="36"/>
          <w:lang w:val="en-US" w:eastAsia="zh-CN"/>
        </w:rPr>
        <w:t>建设与管理规范</w:t>
      </w:r>
      <w:bookmarkEnd w:id="16"/>
    </w:p>
    <w:p>
      <w:pPr>
        <w:pStyle w:val="34"/>
        <w:spacing w:before="312" w:after="312"/>
        <w:rPr>
          <w:rFonts w:ascii="Times New Roman"/>
          <w:b/>
        </w:rPr>
      </w:pPr>
      <w:bookmarkStart w:id="17" w:name="_Toc19619451"/>
      <w:bookmarkStart w:id="18" w:name="_Toc56761086"/>
      <w:bookmarkStart w:id="19" w:name="_Toc10151_WPSOffice_Level1"/>
      <w:bookmarkStart w:id="20" w:name="_Toc3841"/>
      <w:bookmarkStart w:id="21" w:name="_Toc22712633"/>
      <w:bookmarkStart w:id="22" w:name="_Toc15361"/>
      <w:bookmarkStart w:id="23" w:name="_Toc13849"/>
      <w:bookmarkStart w:id="24" w:name="_Toc29175"/>
      <w:bookmarkStart w:id="25" w:name="_Toc27777"/>
      <w:bookmarkStart w:id="26" w:name="_Toc19619569"/>
      <w:bookmarkStart w:id="27" w:name="_Toc10814"/>
      <w:bookmarkStart w:id="28" w:name="_Toc24951"/>
      <w:r>
        <w:rPr>
          <w:rFonts w:ascii="Times New Roman"/>
          <w:b/>
        </w:rPr>
        <w:t>范围</w:t>
      </w:r>
      <w:bookmarkEnd w:id="17"/>
      <w:bookmarkEnd w:id="18"/>
      <w:bookmarkEnd w:id="19"/>
      <w:bookmarkEnd w:id="20"/>
      <w:bookmarkEnd w:id="21"/>
      <w:bookmarkEnd w:id="22"/>
      <w:bookmarkEnd w:id="23"/>
      <w:bookmarkEnd w:id="24"/>
      <w:bookmarkEnd w:id="25"/>
      <w:bookmarkEnd w:id="26"/>
      <w:bookmarkEnd w:id="27"/>
      <w:bookmarkEnd w:id="28"/>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本文件规定了取水户取水设施的术语和定义、建设要求、管理要求和监督与评价。</w:t>
      </w:r>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本文件适用于新建、改建、扩建非农取水户取水设施的建设与管理，其他类型取水户可参照执行。</w:t>
      </w:r>
    </w:p>
    <w:p>
      <w:pPr>
        <w:pStyle w:val="34"/>
        <w:spacing w:before="156" w:beforeLines="50" w:after="156" w:afterLines="50" w:line="360" w:lineRule="auto"/>
        <w:rPr>
          <w:rFonts w:ascii="Times New Roman"/>
          <w:b/>
          <w:szCs w:val="22"/>
        </w:rPr>
      </w:pPr>
      <w:bookmarkStart w:id="29" w:name="_Toc19619452"/>
      <w:bookmarkStart w:id="30" w:name="_Toc22712634"/>
      <w:bookmarkStart w:id="31" w:name="_Toc18430"/>
      <w:bookmarkStart w:id="32" w:name="_Toc19619570"/>
      <w:bookmarkStart w:id="33" w:name="_Toc56761087"/>
      <w:bookmarkStart w:id="34" w:name="_Toc3111"/>
      <w:bookmarkStart w:id="35" w:name="_Toc6828"/>
      <w:bookmarkStart w:id="36" w:name="_Toc9004"/>
      <w:bookmarkStart w:id="37" w:name="_Toc16920"/>
      <w:bookmarkStart w:id="38" w:name="_Toc1066"/>
      <w:bookmarkStart w:id="39" w:name="_Toc11979"/>
      <w:bookmarkStart w:id="40" w:name="_Toc8219_WPSOffice_Level1"/>
      <w:r>
        <w:rPr>
          <w:rFonts w:ascii="Times New Roman"/>
          <w:b/>
          <w:szCs w:val="22"/>
        </w:rPr>
        <w:t>规范性引用文件</w:t>
      </w:r>
      <w:bookmarkEnd w:id="29"/>
      <w:bookmarkEnd w:id="30"/>
      <w:bookmarkEnd w:id="31"/>
      <w:bookmarkEnd w:id="32"/>
      <w:bookmarkEnd w:id="33"/>
      <w:bookmarkEnd w:id="34"/>
      <w:bookmarkEnd w:id="35"/>
      <w:bookmarkEnd w:id="36"/>
      <w:bookmarkEnd w:id="37"/>
      <w:bookmarkEnd w:id="38"/>
      <w:bookmarkEnd w:id="39"/>
      <w:bookmarkEnd w:id="40"/>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1"/>
        <w:rPr>
          <w:rFonts w:hint="default"/>
          <w:lang w:val="en-US" w:eastAsia="zh-CN"/>
        </w:rPr>
      </w:pPr>
      <w:r>
        <w:rPr>
          <w:rFonts w:hint="eastAsia" w:ascii="Times New Roman" w:eastAsia="宋体"/>
          <w:lang w:val="en-US" w:eastAsia="zh-CN"/>
        </w:rPr>
        <w:t>GB/T 778.5</w:t>
      </w:r>
      <w:r>
        <w:rPr>
          <w:rFonts w:hint="eastAsia" w:ascii="Times New Roman"/>
          <w:lang w:val="en-US" w:eastAsia="zh-CN"/>
        </w:rPr>
        <w:t xml:space="preserve"> 饮用冷水水表和热水水表 第5部分：安装要求</w:t>
      </w:r>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GB/T 28714 取水计量技术导则</w:t>
      </w:r>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GB 50013 室外给水设计标准</w:t>
      </w:r>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GB 50265 泵站设计标准</w:t>
      </w:r>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CJ/T 364 管道式电磁流量计在线校准要求</w:t>
      </w:r>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SL 365 水资源水量监测技术导则</w:t>
      </w:r>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SL/T 426 水量计量设备基本技术条件</w:t>
      </w:r>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SL/T 427 水资源监测数据传输规约</w:t>
      </w:r>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SL 515 水利视频监视系统技术规范</w:t>
      </w:r>
    </w:p>
    <w:p>
      <w:pPr>
        <w:pStyle w:val="36"/>
        <w:numPr>
          <w:ilvl w:val="2"/>
          <w:numId w:val="0"/>
        </w:numPr>
        <w:spacing w:beforeLines="0" w:afterLines="0" w:line="360" w:lineRule="auto"/>
        <w:ind w:leftChars="0" w:firstLine="420" w:firstLineChars="200"/>
        <w:jc w:val="both"/>
        <w:rPr>
          <w:rFonts w:hint="default" w:ascii="Times New Roman" w:eastAsia="宋体"/>
          <w:lang w:val="en-US" w:eastAsia="zh-CN"/>
        </w:rPr>
      </w:pPr>
      <w:r>
        <w:rPr>
          <w:rFonts w:hint="default" w:ascii="Times New Roman" w:eastAsia="宋体"/>
          <w:lang w:val="en-US" w:eastAsia="zh-CN"/>
        </w:rPr>
        <w:t>SZY 201 水资源监测要素</w:t>
      </w:r>
    </w:p>
    <w:p>
      <w:pPr>
        <w:pStyle w:val="36"/>
        <w:numPr>
          <w:ilvl w:val="2"/>
          <w:numId w:val="0"/>
        </w:numPr>
        <w:spacing w:beforeLines="0" w:afterLines="0" w:line="360" w:lineRule="auto"/>
        <w:ind w:leftChars="0" w:firstLine="420" w:firstLineChars="200"/>
        <w:jc w:val="both"/>
        <w:rPr>
          <w:rFonts w:hint="default" w:ascii="Times New Roman" w:eastAsia="宋体"/>
          <w:lang w:val="en-US" w:eastAsia="zh-CN"/>
        </w:rPr>
      </w:pPr>
      <w:r>
        <w:rPr>
          <w:rFonts w:hint="default" w:ascii="Times New Roman" w:eastAsia="宋体"/>
          <w:lang w:val="en-US" w:eastAsia="zh-CN"/>
        </w:rPr>
        <w:t>SZY 202 水资源监测站建设技术导则</w:t>
      </w:r>
    </w:p>
    <w:p>
      <w:pPr>
        <w:pStyle w:val="36"/>
        <w:numPr>
          <w:ilvl w:val="2"/>
          <w:numId w:val="0"/>
        </w:numPr>
        <w:spacing w:beforeLines="0" w:afterLines="0" w:line="360" w:lineRule="auto"/>
        <w:ind w:leftChars="0" w:firstLine="420" w:firstLineChars="200"/>
        <w:jc w:val="both"/>
        <w:rPr>
          <w:rFonts w:hint="default" w:ascii="Times New Roman" w:eastAsia="宋体"/>
          <w:lang w:val="en-US" w:eastAsia="zh-CN"/>
        </w:rPr>
      </w:pPr>
      <w:r>
        <w:rPr>
          <w:rFonts w:hint="default" w:ascii="Times New Roman" w:eastAsia="宋体"/>
          <w:lang w:val="en-US" w:eastAsia="zh-CN"/>
        </w:rPr>
        <w:t>SZY 203 水资源监测设备技术要求</w:t>
      </w:r>
    </w:p>
    <w:p>
      <w:pPr>
        <w:pStyle w:val="36"/>
        <w:numPr>
          <w:ilvl w:val="2"/>
          <w:numId w:val="0"/>
        </w:numPr>
        <w:spacing w:beforeLines="0" w:afterLines="0" w:line="360" w:lineRule="auto"/>
        <w:ind w:leftChars="0" w:firstLine="420" w:firstLineChars="200"/>
        <w:jc w:val="both"/>
        <w:rPr>
          <w:rFonts w:hint="default" w:ascii="Times New Roman" w:eastAsia="宋体"/>
          <w:lang w:val="en-US" w:eastAsia="zh-CN"/>
        </w:rPr>
      </w:pPr>
      <w:r>
        <w:rPr>
          <w:rFonts w:hint="default" w:ascii="Times New Roman" w:eastAsia="宋体"/>
          <w:lang w:val="en-US" w:eastAsia="zh-CN"/>
        </w:rPr>
        <w:t>SZY 204 水资源监测设备现场安装调试</w:t>
      </w:r>
    </w:p>
    <w:p>
      <w:pPr>
        <w:pStyle w:val="36"/>
        <w:numPr>
          <w:ilvl w:val="2"/>
          <w:numId w:val="0"/>
        </w:numPr>
        <w:spacing w:beforeLines="0" w:afterLines="0" w:line="360" w:lineRule="auto"/>
        <w:ind w:leftChars="0" w:firstLine="420" w:firstLineChars="200"/>
        <w:jc w:val="both"/>
        <w:rPr>
          <w:rFonts w:hint="default" w:ascii="Times New Roman" w:eastAsia="宋体"/>
          <w:lang w:val="en-US" w:eastAsia="zh-CN"/>
        </w:rPr>
      </w:pPr>
      <w:r>
        <w:rPr>
          <w:rFonts w:hint="default" w:ascii="Times New Roman" w:eastAsia="宋体"/>
          <w:lang w:val="en-US" w:eastAsia="zh-CN"/>
        </w:rPr>
        <w:t>SZY 205 水资源监测设备质量检验</w:t>
      </w:r>
    </w:p>
    <w:p>
      <w:pPr>
        <w:pStyle w:val="36"/>
        <w:numPr>
          <w:ilvl w:val="2"/>
          <w:numId w:val="0"/>
        </w:numPr>
        <w:spacing w:beforeLines="0" w:afterLines="0" w:line="360" w:lineRule="auto"/>
        <w:ind w:leftChars="0" w:firstLine="420" w:firstLineChars="200"/>
        <w:jc w:val="both"/>
        <w:rPr>
          <w:rFonts w:hint="default" w:ascii="Times New Roman" w:eastAsia="宋体"/>
          <w:lang w:val="en-US" w:eastAsia="zh-CN"/>
        </w:rPr>
      </w:pPr>
      <w:r>
        <w:rPr>
          <w:rFonts w:hint="default" w:ascii="Times New Roman" w:eastAsia="宋体"/>
          <w:lang w:val="en-US" w:eastAsia="zh-CN"/>
        </w:rPr>
        <w:t>SZY 206 水资源监测数据传输规约</w:t>
      </w:r>
    </w:p>
    <w:p>
      <w:pPr>
        <w:pStyle w:val="34"/>
        <w:spacing w:before="156" w:beforeLines="50" w:after="156" w:afterLines="50" w:line="360" w:lineRule="auto"/>
        <w:rPr>
          <w:rFonts w:ascii="Times New Roman"/>
          <w:b/>
          <w:szCs w:val="22"/>
        </w:rPr>
      </w:pPr>
      <w:bookmarkStart w:id="41" w:name="_Toc22712635"/>
      <w:bookmarkStart w:id="42" w:name="_Toc56761088"/>
      <w:bookmarkStart w:id="43" w:name="_Toc19619571"/>
      <w:bookmarkStart w:id="44" w:name="_Toc4025"/>
      <w:bookmarkStart w:id="45" w:name="_Toc19619453"/>
      <w:bookmarkStart w:id="46" w:name="_Toc11970_WPSOffice_Level1"/>
      <w:bookmarkStart w:id="47" w:name="_Toc25128"/>
      <w:bookmarkStart w:id="48" w:name="_Toc32764"/>
      <w:bookmarkStart w:id="49" w:name="_Toc9777"/>
      <w:bookmarkStart w:id="50" w:name="_Toc6566"/>
      <w:bookmarkStart w:id="51" w:name="_Toc16197"/>
      <w:bookmarkStart w:id="52" w:name="_Toc16178"/>
      <w:r>
        <w:rPr>
          <w:rFonts w:ascii="Times New Roman"/>
          <w:b/>
          <w:szCs w:val="22"/>
        </w:rPr>
        <w:t>术语</w:t>
      </w:r>
      <w:bookmarkEnd w:id="41"/>
      <w:bookmarkEnd w:id="42"/>
      <w:bookmarkEnd w:id="43"/>
      <w:bookmarkEnd w:id="44"/>
      <w:bookmarkEnd w:id="45"/>
      <w:bookmarkEnd w:id="46"/>
      <w:r>
        <w:rPr>
          <w:rFonts w:hint="default" w:ascii="Times New Roman"/>
          <w:b/>
          <w:szCs w:val="22"/>
          <w:lang w:val="en-US" w:eastAsia="zh-CN"/>
        </w:rPr>
        <w:t>和定义</w:t>
      </w:r>
      <w:bookmarkEnd w:id="47"/>
      <w:bookmarkEnd w:id="48"/>
      <w:bookmarkEnd w:id="49"/>
      <w:bookmarkEnd w:id="50"/>
      <w:bookmarkEnd w:id="51"/>
      <w:bookmarkEnd w:id="52"/>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下列术语和定义适用于本文件。</w:t>
      </w:r>
    </w:p>
    <w:p>
      <w:pPr>
        <w:pStyle w:val="35"/>
        <w:spacing w:before="156" w:after="156" w:line="360" w:lineRule="auto"/>
        <w:jc w:val="both"/>
        <w:rPr>
          <w:rFonts w:ascii="Times New Roman"/>
          <w:b/>
        </w:rPr>
      </w:pPr>
      <w:bookmarkStart w:id="53" w:name="_Toc14655"/>
      <w:bookmarkEnd w:id="53"/>
      <w:bookmarkStart w:id="54" w:name="_Toc27054"/>
      <w:bookmarkEnd w:id="54"/>
      <w:bookmarkStart w:id="55" w:name="_Toc26269"/>
      <w:bookmarkEnd w:id="55"/>
      <w:bookmarkStart w:id="56" w:name="_Toc7904"/>
      <w:bookmarkEnd w:id="56"/>
      <w:bookmarkStart w:id="57" w:name="_Toc26433"/>
      <w:bookmarkEnd w:id="57"/>
      <w:bookmarkStart w:id="58" w:name="_Toc12100"/>
      <w:bookmarkStart w:id="59" w:name="_Toc15099"/>
      <w:bookmarkStart w:id="60" w:name="_Toc5599"/>
    </w:p>
    <w:p>
      <w:pPr>
        <w:pStyle w:val="35"/>
        <w:numPr>
          <w:ilvl w:val="-1"/>
          <w:numId w:val="0"/>
        </w:numPr>
        <w:spacing w:before="156" w:after="156" w:line="360" w:lineRule="auto"/>
        <w:ind w:firstLine="422" w:firstLineChars="200"/>
        <w:jc w:val="both"/>
        <w:rPr>
          <w:rFonts w:ascii="Times New Roman"/>
          <w:b/>
        </w:rPr>
      </w:pPr>
      <w:bookmarkStart w:id="61" w:name="_Toc669"/>
      <w:bookmarkStart w:id="62" w:name="_Toc18473"/>
      <w:bookmarkStart w:id="63" w:name="_Toc10103"/>
      <w:bookmarkStart w:id="64" w:name="_Toc11413"/>
      <w:bookmarkStart w:id="65" w:name="_Toc6355"/>
      <w:r>
        <w:rPr>
          <w:rFonts w:ascii="Times New Roman"/>
          <w:b/>
        </w:rPr>
        <w:t>取水户</w:t>
      </w:r>
      <w:bookmarkEnd w:id="58"/>
      <w:bookmarkEnd w:id="59"/>
      <w:bookmarkEnd w:id="60"/>
      <w:r>
        <w:rPr>
          <w:rFonts w:hint="eastAsia" w:ascii="Times New Roman"/>
          <w:b/>
          <w:lang w:val="en-US" w:eastAsia="zh-CN"/>
        </w:rPr>
        <w:t xml:space="preserve"> </w:t>
      </w:r>
      <w:r>
        <w:rPr>
          <w:rFonts w:hint="eastAsia" w:ascii="Times New Roman"/>
          <w:b/>
        </w:rPr>
        <w:t>Water intake users</w:t>
      </w:r>
      <w:bookmarkEnd w:id="61"/>
      <w:bookmarkEnd w:id="62"/>
      <w:bookmarkEnd w:id="63"/>
      <w:bookmarkEnd w:id="64"/>
      <w:bookmarkEnd w:id="65"/>
    </w:p>
    <w:p>
      <w:pPr>
        <w:pStyle w:val="36"/>
        <w:numPr>
          <w:ilvl w:val="2"/>
          <w:numId w:val="0"/>
        </w:numPr>
        <w:spacing w:beforeLines="0" w:afterLines="0" w:line="360" w:lineRule="auto"/>
        <w:ind w:leftChars="0" w:firstLine="420" w:firstLineChars="200"/>
        <w:jc w:val="both"/>
        <w:rPr>
          <w:rFonts w:hint="eastAsia" w:ascii="Times New Roman" w:eastAsia="宋体"/>
          <w:lang w:val="en-US" w:eastAsia="zh-CN"/>
        </w:rPr>
      </w:pPr>
      <w:r>
        <w:rPr>
          <w:rFonts w:hint="eastAsia" w:ascii="Times New Roman" w:eastAsia="宋体"/>
          <w:lang w:val="en-US" w:eastAsia="zh-CN"/>
        </w:rPr>
        <w:t>获得取水许可批复，利用取水设施直接从江河、湖泊或者地下取用水资源的单位或个人。</w:t>
      </w:r>
    </w:p>
    <w:p>
      <w:pPr>
        <w:pStyle w:val="34"/>
        <w:spacing w:before="156" w:beforeLines="50" w:after="156" w:afterLines="50" w:line="360" w:lineRule="auto"/>
        <w:rPr>
          <w:rFonts w:ascii="Times New Roman"/>
          <w:b/>
          <w:szCs w:val="22"/>
        </w:rPr>
      </w:pPr>
      <w:bookmarkStart w:id="66" w:name="_Toc15534"/>
      <w:bookmarkStart w:id="67" w:name="_Toc11869"/>
      <w:bookmarkStart w:id="68" w:name="_Toc1424"/>
      <w:bookmarkStart w:id="69" w:name="_Toc22694"/>
      <w:bookmarkStart w:id="70" w:name="_Toc11582"/>
      <w:bookmarkStart w:id="71" w:name="_Toc29149"/>
      <w:r>
        <w:rPr>
          <w:rFonts w:hint="eastAsia" w:ascii="Times New Roman"/>
          <w:b/>
          <w:szCs w:val="22"/>
          <w:lang w:val="en-US" w:eastAsia="zh-CN"/>
        </w:rPr>
        <w:t>建设</w:t>
      </w:r>
      <w:bookmarkEnd w:id="66"/>
      <w:bookmarkEnd w:id="67"/>
      <w:bookmarkEnd w:id="68"/>
      <w:r>
        <w:rPr>
          <w:rFonts w:hint="eastAsia" w:ascii="Times New Roman"/>
          <w:b/>
          <w:szCs w:val="22"/>
          <w:lang w:val="en-US" w:eastAsia="zh-CN"/>
        </w:rPr>
        <w:t>要求</w:t>
      </w:r>
      <w:bookmarkEnd w:id="69"/>
      <w:bookmarkEnd w:id="70"/>
      <w:bookmarkEnd w:id="71"/>
    </w:p>
    <w:p>
      <w:pPr>
        <w:pStyle w:val="35"/>
        <w:spacing w:before="156" w:after="156" w:line="360" w:lineRule="auto"/>
        <w:jc w:val="both"/>
        <w:rPr>
          <w:rFonts w:ascii="Times New Roman"/>
          <w:b/>
        </w:rPr>
      </w:pPr>
      <w:bookmarkStart w:id="72" w:name="_Toc24593"/>
      <w:bookmarkStart w:id="73" w:name="_Toc19127"/>
      <w:bookmarkStart w:id="74" w:name="_Toc9579"/>
      <w:bookmarkStart w:id="75" w:name="_Toc19149"/>
      <w:bookmarkStart w:id="76" w:name="_Toc32193"/>
      <w:bookmarkStart w:id="77" w:name="_Toc24107"/>
      <w:r>
        <w:rPr>
          <w:rFonts w:hint="eastAsia" w:ascii="Times New Roman"/>
          <w:b/>
          <w:lang w:val="en-US" w:eastAsia="zh-CN"/>
        </w:rPr>
        <w:t>取水口</w:t>
      </w:r>
      <w:bookmarkEnd w:id="72"/>
      <w:bookmarkEnd w:id="73"/>
      <w:bookmarkEnd w:id="74"/>
      <w:bookmarkEnd w:id="75"/>
      <w:bookmarkEnd w:id="76"/>
      <w:bookmarkEnd w:id="77"/>
    </w:p>
    <w:p>
      <w:pPr>
        <w:pStyle w:val="36"/>
        <w:spacing w:beforeLines="0" w:afterLines="0" w:line="360" w:lineRule="auto"/>
        <w:jc w:val="both"/>
        <w:rPr>
          <w:rFonts w:ascii="Times New Roman" w:eastAsia="宋体"/>
        </w:rPr>
      </w:pPr>
      <w:r>
        <w:rPr>
          <w:rFonts w:hint="eastAsia" w:ascii="Times New Roman" w:eastAsia="宋体"/>
          <w:lang w:val="en-US" w:eastAsia="zh-CN"/>
        </w:rPr>
        <w:t>进水</w:t>
      </w:r>
      <w:r>
        <w:rPr>
          <w:rFonts w:ascii="Times New Roman" w:eastAsia="宋体"/>
        </w:rPr>
        <w:t>端</w:t>
      </w:r>
      <w:r>
        <w:rPr>
          <w:rFonts w:hint="eastAsia" w:ascii="Times New Roman" w:eastAsia="宋体"/>
          <w:lang w:val="en-US" w:eastAsia="zh-CN"/>
        </w:rPr>
        <w:t>宜</w:t>
      </w:r>
      <w:r>
        <w:rPr>
          <w:rFonts w:ascii="Times New Roman" w:eastAsia="宋体"/>
        </w:rPr>
        <w:t>设置</w:t>
      </w:r>
      <w:r>
        <w:rPr>
          <w:rFonts w:hint="eastAsia" w:ascii="Times New Roman" w:eastAsia="宋体"/>
          <w:lang w:val="en-US" w:eastAsia="zh-CN"/>
        </w:rPr>
        <w:t>拦污设施</w:t>
      </w:r>
      <w:r>
        <w:rPr>
          <w:rFonts w:ascii="Times New Roman" w:eastAsia="宋体"/>
        </w:rPr>
        <w:t>。</w:t>
      </w:r>
    </w:p>
    <w:p>
      <w:pPr>
        <w:pStyle w:val="36"/>
        <w:spacing w:beforeLines="0" w:afterLines="0" w:line="360" w:lineRule="auto"/>
        <w:jc w:val="both"/>
        <w:rPr>
          <w:rFonts w:hint="default" w:ascii="Times New Roman" w:eastAsia="宋体"/>
          <w:highlight w:val="none"/>
          <w:lang w:val="en-US" w:eastAsia="zh-CN"/>
        </w:rPr>
      </w:pPr>
      <w:r>
        <w:rPr>
          <w:rFonts w:hint="eastAsia" w:ascii="Times New Roman" w:eastAsia="宋体"/>
          <w:lang w:val="en-US" w:eastAsia="zh-CN"/>
        </w:rPr>
        <w:t>在取水口</w:t>
      </w:r>
      <w:r>
        <w:rPr>
          <w:rFonts w:hint="eastAsia" w:ascii="Times New Roman" w:eastAsia="宋体"/>
          <w:highlight w:val="none"/>
          <w:lang w:val="en-US" w:eastAsia="zh-CN"/>
        </w:rPr>
        <w:t>岸边3</w:t>
      </w:r>
      <w:r>
        <w:rPr>
          <w:rFonts w:hint="eastAsia" w:ascii="Times New Roman" w:eastAsia="宋体"/>
          <w:spacing w:val="-15"/>
          <w:lang w:val="en-US" w:eastAsia="zh-CN"/>
        </w:rPr>
        <w:t xml:space="preserve"> </w:t>
      </w:r>
      <w:r>
        <w:rPr>
          <w:rFonts w:hint="eastAsia" w:ascii="Times New Roman" w:eastAsia="宋体"/>
          <w:highlight w:val="none"/>
          <w:lang w:val="en-US" w:eastAsia="zh-CN"/>
        </w:rPr>
        <w:t>m范围内安装取水口标识牌，参见附录A图A.1。</w:t>
      </w:r>
    </w:p>
    <w:p>
      <w:pPr>
        <w:pStyle w:val="36"/>
        <w:spacing w:beforeLines="0" w:afterLines="0" w:line="360" w:lineRule="auto"/>
        <w:jc w:val="both"/>
        <w:rPr>
          <w:rFonts w:hint="default" w:ascii="Times New Roman" w:eastAsia="宋体"/>
          <w:lang w:val="en-US" w:eastAsia="zh-CN"/>
        </w:rPr>
      </w:pPr>
      <w:r>
        <w:rPr>
          <w:rFonts w:hint="eastAsia" w:ascii="Times New Roman" w:eastAsia="宋体"/>
          <w:highlight w:val="none"/>
          <w:lang w:val="en-US" w:eastAsia="zh-CN"/>
        </w:rPr>
        <w:t>取水口距取水户较远的宜在取水口岸边3</w:t>
      </w:r>
      <w:r>
        <w:rPr>
          <w:rFonts w:hint="eastAsia" w:ascii="Times New Roman" w:eastAsia="宋体"/>
          <w:spacing w:val="-15"/>
          <w:lang w:val="en-US" w:eastAsia="zh-CN"/>
        </w:rPr>
        <w:t xml:space="preserve"> </w:t>
      </w:r>
      <w:r>
        <w:rPr>
          <w:rFonts w:hint="eastAsia" w:ascii="Times New Roman" w:eastAsia="宋体"/>
          <w:highlight w:val="none"/>
          <w:lang w:val="en-US" w:eastAsia="zh-CN"/>
        </w:rPr>
        <w:t>m范围</w:t>
      </w:r>
      <w:r>
        <w:rPr>
          <w:rFonts w:hint="eastAsia" w:ascii="Times New Roman" w:eastAsia="宋体"/>
          <w:lang w:val="en-US" w:eastAsia="zh-CN"/>
        </w:rPr>
        <w:t>内安装取水口指示导向牌，参见附录B图B.1。</w:t>
      </w:r>
    </w:p>
    <w:p>
      <w:pPr>
        <w:pStyle w:val="36"/>
        <w:spacing w:beforeLines="0" w:afterLines="0" w:line="360" w:lineRule="auto"/>
        <w:jc w:val="both"/>
        <w:rPr>
          <w:rFonts w:hint="default" w:ascii="Times New Roman" w:eastAsia="宋体"/>
          <w:lang w:val="en-US" w:eastAsia="zh-CN"/>
        </w:rPr>
      </w:pPr>
      <w:r>
        <w:rPr>
          <w:rFonts w:hint="eastAsia" w:ascii="Times New Roman" w:eastAsia="宋体"/>
          <w:lang w:val="en-US" w:eastAsia="zh-CN"/>
        </w:rPr>
        <w:t>有</w:t>
      </w:r>
      <w:r>
        <w:rPr>
          <w:rFonts w:hint="eastAsia" w:ascii="Times New Roman" w:eastAsia="宋体"/>
          <w:highlight w:val="none"/>
          <w:lang w:val="en-US" w:eastAsia="zh-CN"/>
        </w:rPr>
        <w:t>进水前池的</w:t>
      </w:r>
      <w:r>
        <w:rPr>
          <w:rFonts w:hint="eastAsia" w:ascii="Times New Roman" w:eastAsia="宋体"/>
          <w:lang w:val="en-US" w:eastAsia="zh-CN"/>
        </w:rPr>
        <w:t>取水口应加装围栏及警示牌，参见附录C图C.1，多个警示牌在一起设置时应按警告、禁止、提示类型的顺序先左后右、先上后下排列。</w:t>
      </w:r>
    </w:p>
    <w:p>
      <w:pPr>
        <w:pStyle w:val="35"/>
        <w:spacing w:before="156" w:after="156" w:line="360" w:lineRule="auto"/>
        <w:jc w:val="both"/>
        <w:rPr>
          <w:rFonts w:hint="eastAsia" w:ascii="Times New Roman"/>
          <w:b/>
          <w:lang w:val="en-US" w:eastAsia="zh-CN"/>
        </w:rPr>
      </w:pPr>
      <w:bookmarkStart w:id="78" w:name="_Toc30251"/>
      <w:bookmarkStart w:id="79" w:name="_Toc4771"/>
      <w:bookmarkStart w:id="80" w:name="_Toc21634"/>
      <w:bookmarkStart w:id="81" w:name="_Toc30402"/>
      <w:bookmarkStart w:id="82" w:name="_Toc30450"/>
      <w:bookmarkStart w:id="83" w:name="_Toc2208"/>
      <w:bookmarkStart w:id="84" w:name="_Toc9569_WPSOffice_Level1"/>
      <w:bookmarkStart w:id="85" w:name="_Toc19619469"/>
      <w:bookmarkStart w:id="86" w:name="_Toc19776026"/>
      <w:bookmarkStart w:id="87" w:name="_Toc19798113"/>
      <w:r>
        <w:rPr>
          <w:rFonts w:hint="eastAsia" w:ascii="Times New Roman"/>
          <w:b/>
          <w:lang w:val="en-US" w:eastAsia="zh-CN"/>
        </w:rPr>
        <w:t>取水管道</w:t>
      </w:r>
      <w:bookmarkEnd w:id="78"/>
      <w:bookmarkEnd w:id="79"/>
      <w:bookmarkEnd w:id="80"/>
      <w:bookmarkEnd w:id="81"/>
      <w:bookmarkEnd w:id="82"/>
      <w:bookmarkEnd w:id="83"/>
    </w:p>
    <w:p>
      <w:pPr>
        <w:pStyle w:val="36"/>
        <w:spacing w:beforeLines="0" w:afterLines="0" w:line="360" w:lineRule="auto"/>
        <w:jc w:val="both"/>
        <w:rPr>
          <w:rFonts w:ascii="Times New Roman" w:eastAsia="宋体"/>
        </w:rPr>
      </w:pPr>
      <w:r>
        <w:rPr>
          <w:rFonts w:hint="eastAsia" w:ascii="Times New Roman" w:eastAsia="宋体"/>
          <w:lang w:val="en-US" w:eastAsia="zh-CN"/>
        </w:rPr>
        <w:t>同一取水口</w:t>
      </w:r>
      <w:r>
        <w:rPr>
          <w:rFonts w:ascii="Times New Roman" w:eastAsia="宋体"/>
        </w:rPr>
        <w:t>取水管道</w:t>
      </w:r>
      <w:r>
        <w:rPr>
          <w:rFonts w:hint="eastAsia" w:ascii="Times New Roman" w:eastAsia="宋体"/>
          <w:lang w:val="en-US" w:eastAsia="zh-CN"/>
        </w:rPr>
        <w:t>有多根的</w:t>
      </w:r>
      <w:r>
        <w:rPr>
          <w:rFonts w:ascii="Times New Roman" w:eastAsia="宋体"/>
        </w:rPr>
        <w:t>，在</w:t>
      </w:r>
      <w:r>
        <w:rPr>
          <w:rFonts w:hint="eastAsia" w:ascii="Times New Roman" w:eastAsia="宋体"/>
          <w:lang w:val="en-US" w:eastAsia="zh-CN"/>
        </w:rPr>
        <w:t>安装取水计量设施前宜合</w:t>
      </w:r>
      <w:r>
        <w:rPr>
          <w:rFonts w:ascii="Times New Roman" w:eastAsia="宋体"/>
        </w:rPr>
        <w:t>成一</w:t>
      </w:r>
      <w:r>
        <w:rPr>
          <w:rFonts w:hint="eastAsia" w:ascii="Times New Roman" w:eastAsia="宋体"/>
          <w:lang w:val="en-US" w:eastAsia="zh-CN"/>
        </w:rPr>
        <w:t>根</w:t>
      </w:r>
      <w:r>
        <w:rPr>
          <w:rFonts w:ascii="Times New Roman" w:eastAsia="宋体"/>
        </w:rPr>
        <w:t>。</w:t>
      </w:r>
    </w:p>
    <w:p>
      <w:pPr>
        <w:pStyle w:val="36"/>
        <w:spacing w:beforeLines="0" w:afterLines="0" w:line="360" w:lineRule="auto"/>
        <w:jc w:val="both"/>
        <w:rPr>
          <w:rFonts w:hint="eastAsia" w:ascii="Times New Roman" w:eastAsia="宋体"/>
          <w:lang w:val="en-US" w:eastAsia="zh-CN"/>
        </w:rPr>
      </w:pPr>
      <w:r>
        <w:rPr>
          <w:rFonts w:hint="eastAsia" w:ascii="Times New Roman" w:eastAsia="宋体"/>
          <w:lang w:val="en-US" w:eastAsia="zh-CN"/>
        </w:rPr>
        <w:t>取水管道上宜有满足</w:t>
      </w:r>
      <w:r>
        <w:rPr>
          <w:rFonts w:hint="eastAsia" w:ascii="Times New Roman" w:eastAsia="宋体"/>
        </w:rPr>
        <w:t>取水计量设施</w:t>
      </w:r>
      <w:r>
        <w:rPr>
          <w:rFonts w:hint="eastAsia" w:ascii="Times New Roman" w:eastAsia="宋体"/>
          <w:lang w:val="en-US" w:eastAsia="zh-CN"/>
        </w:rPr>
        <w:t>安装长度要求</w:t>
      </w:r>
      <w:r>
        <w:rPr>
          <w:rFonts w:hint="eastAsia" w:ascii="Times New Roman" w:eastAsia="宋体"/>
        </w:rPr>
        <w:t>的直管段</w:t>
      </w:r>
      <w:r>
        <w:rPr>
          <w:rFonts w:hint="eastAsia" w:ascii="Times New Roman" w:eastAsia="宋体"/>
          <w:lang w:val="en-US" w:eastAsia="zh-CN"/>
        </w:rPr>
        <w:t>。</w:t>
      </w:r>
    </w:p>
    <w:p>
      <w:pPr>
        <w:pStyle w:val="36"/>
        <w:spacing w:beforeLines="0" w:afterLines="0" w:line="360" w:lineRule="auto"/>
        <w:jc w:val="both"/>
        <w:rPr>
          <w:rFonts w:ascii="Times New Roman" w:eastAsia="宋体"/>
        </w:rPr>
      </w:pPr>
      <w:r>
        <w:rPr>
          <w:rFonts w:ascii="Times New Roman" w:eastAsia="宋体"/>
        </w:rPr>
        <w:t>取水管道裸露于室外的部分</w:t>
      </w:r>
      <w:r>
        <w:rPr>
          <w:rFonts w:hint="eastAsia" w:ascii="Times New Roman" w:eastAsia="宋体"/>
          <w:lang w:val="en-US" w:eastAsia="zh-CN"/>
        </w:rPr>
        <w:t>宜</w:t>
      </w:r>
      <w:r>
        <w:rPr>
          <w:rFonts w:ascii="Times New Roman" w:eastAsia="宋体"/>
        </w:rPr>
        <w:t>喷涂蓝色，并喷涂白色字样的取水户名称和水流方向。</w:t>
      </w:r>
    </w:p>
    <w:p>
      <w:pPr>
        <w:pStyle w:val="35"/>
        <w:spacing w:before="156" w:after="156" w:line="360" w:lineRule="auto"/>
        <w:jc w:val="both"/>
        <w:rPr>
          <w:rFonts w:hint="eastAsia" w:ascii="Times New Roman"/>
          <w:b/>
          <w:lang w:val="en-US" w:eastAsia="zh-CN"/>
        </w:rPr>
      </w:pPr>
      <w:bookmarkStart w:id="88" w:name="_Toc4860"/>
      <w:bookmarkStart w:id="89" w:name="_Toc823"/>
      <w:bookmarkStart w:id="90" w:name="_Toc4885"/>
      <w:bookmarkStart w:id="91" w:name="_Toc31962"/>
      <w:bookmarkStart w:id="92" w:name="_Toc19921"/>
      <w:bookmarkStart w:id="93" w:name="_Toc11732"/>
      <w:r>
        <w:rPr>
          <w:rFonts w:hint="eastAsia" w:ascii="Times New Roman"/>
          <w:b/>
          <w:lang w:val="en-US" w:eastAsia="zh-CN"/>
        </w:rPr>
        <w:t>取水泵房</w:t>
      </w:r>
      <w:bookmarkEnd w:id="84"/>
      <w:bookmarkEnd w:id="88"/>
      <w:bookmarkEnd w:id="89"/>
      <w:bookmarkEnd w:id="90"/>
      <w:bookmarkEnd w:id="91"/>
      <w:bookmarkEnd w:id="92"/>
      <w:bookmarkEnd w:id="93"/>
    </w:p>
    <w:bookmarkEnd w:id="85"/>
    <w:bookmarkEnd w:id="86"/>
    <w:bookmarkEnd w:id="87"/>
    <w:p>
      <w:pPr>
        <w:pStyle w:val="36"/>
        <w:spacing w:beforeLines="0" w:afterLines="0" w:line="360" w:lineRule="auto"/>
        <w:jc w:val="both"/>
        <w:rPr>
          <w:rFonts w:ascii="Times New Roman" w:eastAsia="宋体"/>
        </w:rPr>
      </w:pPr>
      <w:r>
        <w:rPr>
          <w:rFonts w:ascii="Times New Roman" w:eastAsia="宋体"/>
        </w:rPr>
        <w:t>年取水许可量</w:t>
      </w:r>
      <w:r>
        <w:rPr>
          <w:rFonts w:hint="eastAsia" w:ascii="Times New Roman" w:eastAsia="宋体"/>
          <w:lang w:val="en-US" w:eastAsia="zh-CN"/>
        </w:rPr>
        <w:t>500000</w:t>
      </w:r>
      <w:r>
        <w:rPr>
          <w:rFonts w:hint="eastAsia" w:ascii="Times New Roman" w:eastAsia="宋体"/>
          <w:spacing w:val="-15"/>
          <w:lang w:val="en-US" w:eastAsia="zh-CN"/>
        </w:rPr>
        <w:t xml:space="preserve"> </w:t>
      </w:r>
      <w:r>
        <w:rPr>
          <w:rFonts w:hint="eastAsia" w:ascii="Times New Roman" w:eastAsia="宋体"/>
          <w:lang w:val="en-US" w:eastAsia="zh-CN"/>
        </w:rPr>
        <w:t>m</w:t>
      </w:r>
      <w:r>
        <w:rPr>
          <w:rFonts w:hint="eastAsia" w:ascii="Times New Roman" w:eastAsia="宋体"/>
          <w:vertAlign w:val="superscript"/>
          <w:lang w:val="en-US" w:eastAsia="zh-CN"/>
        </w:rPr>
        <w:t>3</w:t>
      </w:r>
      <w:r>
        <w:rPr>
          <w:rFonts w:ascii="Times New Roman" w:eastAsia="宋体"/>
        </w:rPr>
        <w:t>以上（含）的取水户</w:t>
      </w:r>
      <w:r>
        <w:rPr>
          <w:rFonts w:hint="eastAsia" w:ascii="Times New Roman" w:eastAsia="宋体"/>
          <w:lang w:val="en-US" w:eastAsia="zh-CN"/>
        </w:rPr>
        <w:t>宜</w:t>
      </w:r>
      <w:r>
        <w:rPr>
          <w:rFonts w:ascii="Times New Roman" w:eastAsia="宋体"/>
        </w:rPr>
        <w:t>建设取水</w:t>
      </w:r>
      <w:r>
        <w:rPr>
          <w:rFonts w:hint="eastAsia" w:ascii="Times New Roman" w:eastAsia="宋体"/>
          <w:lang w:val="en-US" w:eastAsia="zh-CN"/>
        </w:rPr>
        <w:t>泵</w:t>
      </w:r>
      <w:r>
        <w:rPr>
          <w:rFonts w:ascii="Times New Roman" w:eastAsia="宋体"/>
        </w:rPr>
        <w:t>房</w:t>
      </w:r>
      <w:r>
        <w:rPr>
          <w:rFonts w:hint="eastAsia" w:ascii="Times New Roman" w:eastAsia="宋体"/>
          <w:lang w:eastAsia="zh-CN"/>
        </w:rPr>
        <w:t>，</w:t>
      </w:r>
      <w:r>
        <w:rPr>
          <w:rFonts w:hint="eastAsia" w:ascii="Times New Roman" w:eastAsia="宋体"/>
          <w:lang w:val="en-US" w:eastAsia="zh-CN"/>
        </w:rPr>
        <w:t>设计宜符合GB 50265的规定</w:t>
      </w:r>
      <w:r>
        <w:rPr>
          <w:rFonts w:ascii="Times New Roman" w:eastAsia="宋体"/>
        </w:rPr>
        <w:t>。</w:t>
      </w:r>
    </w:p>
    <w:p>
      <w:pPr>
        <w:pStyle w:val="36"/>
        <w:spacing w:beforeLines="0" w:afterLines="0" w:line="360" w:lineRule="auto"/>
        <w:jc w:val="both"/>
        <w:rPr>
          <w:rFonts w:hint="default" w:ascii="Times New Roman" w:eastAsia="宋体"/>
          <w:lang w:val="en-US" w:eastAsia="zh-CN"/>
        </w:rPr>
      </w:pPr>
      <w:r>
        <w:rPr>
          <w:rFonts w:hint="eastAsia" w:ascii="Times New Roman" w:eastAsia="宋体"/>
        </w:rPr>
        <w:t>泵</w:t>
      </w:r>
      <w:r>
        <w:rPr>
          <w:rFonts w:hint="eastAsia" w:ascii="Times New Roman" w:eastAsia="宋体"/>
          <w:lang w:val="en-US" w:eastAsia="zh-CN"/>
        </w:rPr>
        <w:t>房</w:t>
      </w:r>
      <w:r>
        <w:rPr>
          <w:rFonts w:hint="eastAsia" w:ascii="Times New Roman" w:eastAsia="宋体"/>
        </w:rPr>
        <w:t>内部和</w:t>
      </w:r>
      <w:r>
        <w:rPr>
          <w:rFonts w:hint="eastAsia" w:ascii="Times New Roman" w:eastAsia="宋体"/>
          <w:lang w:val="en-US" w:eastAsia="zh-CN"/>
        </w:rPr>
        <w:t>进出</w:t>
      </w:r>
      <w:r>
        <w:rPr>
          <w:rFonts w:hint="eastAsia" w:ascii="Times New Roman" w:eastAsia="宋体"/>
        </w:rPr>
        <w:t>道路应满足设备装卸、垃圾清运、操作人员进出方便的要求</w:t>
      </w:r>
      <w:r>
        <w:rPr>
          <w:rFonts w:hint="eastAsia" w:ascii="Times New Roman" w:eastAsia="宋体"/>
          <w:lang w:eastAsia="zh-CN"/>
        </w:rPr>
        <w:t>，</w:t>
      </w:r>
      <w:r>
        <w:rPr>
          <w:rFonts w:hint="eastAsia" w:ascii="Times New Roman" w:eastAsia="宋体"/>
          <w:lang w:val="en-US" w:eastAsia="zh-CN"/>
        </w:rPr>
        <w:t>进出道路宽度不少于1</w:t>
      </w:r>
      <w:r>
        <w:rPr>
          <w:rFonts w:hint="eastAsia" w:ascii="Times New Roman" w:eastAsia="宋体"/>
          <w:spacing w:val="-15"/>
          <w:lang w:val="en-US" w:eastAsia="zh-CN"/>
        </w:rPr>
        <w:t xml:space="preserve"> </w:t>
      </w:r>
      <w:r>
        <w:rPr>
          <w:rFonts w:hint="eastAsia" w:ascii="Times New Roman" w:eastAsia="宋体"/>
          <w:kern w:val="0"/>
          <w:lang w:val="en-US" w:eastAsia="zh-CN"/>
        </w:rPr>
        <w:t>m</w:t>
      </w:r>
      <w:r>
        <w:rPr>
          <w:rFonts w:hint="eastAsia" w:ascii="Times New Roman" w:eastAsia="宋体"/>
          <w:lang w:val="en-US" w:eastAsia="zh-CN"/>
        </w:rPr>
        <w:t>。</w:t>
      </w:r>
    </w:p>
    <w:p>
      <w:pPr>
        <w:pStyle w:val="36"/>
        <w:spacing w:beforeLines="0" w:afterLines="0" w:line="360" w:lineRule="auto"/>
        <w:jc w:val="both"/>
        <w:rPr>
          <w:rFonts w:hint="default" w:ascii="Times New Roman" w:eastAsia="宋体"/>
          <w:lang w:val="en-US" w:eastAsia="zh-CN"/>
        </w:rPr>
      </w:pPr>
      <w:r>
        <w:rPr>
          <w:rFonts w:hint="eastAsia" w:ascii="Times New Roman" w:eastAsia="宋体"/>
          <w:lang w:val="en-US" w:eastAsia="zh-CN"/>
        </w:rPr>
        <w:t>泵房外观宜</w:t>
      </w:r>
      <w:r>
        <w:rPr>
          <w:rFonts w:ascii="Times New Roman" w:eastAsia="宋体"/>
        </w:rPr>
        <w:t>喷涂彩绘</w:t>
      </w:r>
      <w:r>
        <w:rPr>
          <w:rFonts w:hint="eastAsia" w:ascii="Times New Roman" w:eastAsia="宋体"/>
          <w:lang w:val="en-US" w:eastAsia="zh-CN"/>
        </w:rPr>
        <w:t>。</w:t>
      </w:r>
    </w:p>
    <w:p>
      <w:pPr>
        <w:pStyle w:val="36"/>
        <w:spacing w:beforeLines="0" w:afterLines="0" w:line="360" w:lineRule="auto"/>
        <w:jc w:val="both"/>
        <w:rPr>
          <w:rFonts w:hint="default" w:ascii="Times New Roman" w:eastAsia="宋体"/>
          <w:lang w:val="en-US" w:eastAsia="zh-CN"/>
        </w:rPr>
      </w:pPr>
      <w:r>
        <w:rPr>
          <w:rFonts w:hint="eastAsia" w:ascii="Times New Roman" w:eastAsia="宋体"/>
          <w:lang w:val="en-US" w:eastAsia="zh-CN"/>
        </w:rPr>
        <w:t>泵房外墙应设置泵房标识牌，安装位置宜在正门右侧墙面，其中心点距地面高度宜在1.5</w:t>
      </w:r>
      <w:r>
        <w:rPr>
          <w:rFonts w:hint="eastAsia" w:ascii="Times New Roman" w:eastAsia="宋体"/>
          <w:spacing w:val="-15"/>
          <w:lang w:val="en-US" w:eastAsia="zh-CN"/>
        </w:rPr>
        <w:t xml:space="preserve"> </w:t>
      </w:r>
      <w:r>
        <w:rPr>
          <w:rFonts w:hint="eastAsia" w:ascii="Times New Roman" w:eastAsia="宋体"/>
          <w:lang w:val="en-US" w:eastAsia="zh-CN"/>
        </w:rPr>
        <w:t>m~1.7</w:t>
      </w:r>
      <w:r>
        <w:rPr>
          <w:rFonts w:hint="eastAsia" w:ascii="Times New Roman" w:eastAsia="宋体"/>
          <w:spacing w:val="-15"/>
          <w:lang w:val="en-US" w:eastAsia="zh-CN"/>
        </w:rPr>
        <w:t xml:space="preserve"> </w:t>
      </w:r>
      <w:r>
        <w:rPr>
          <w:rFonts w:hint="eastAsia" w:ascii="Times New Roman" w:eastAsia="宋体"/>
          <w:lang w:val="en-US" w:eastAsia="zh-CN"/>
        </w:rPr>
        <w:t>m之间，参见附录D图D.1。</w:t>
      </w:r>
    </w:p>
    <w:p>
      <w:pPr>
        <w:pStyle w:val="35"/>
        <w:spacing w:before="156" w:after="156" w:line="360" w:lineRule="auto"/>
        <w:jc w:val="both"/>
        <w:rPr>
          <w:rFonts w:hint="eastAsia" w:ascii="Times New Roman"/>
          <w:b/>
          <w:lang w:val="en-US" w:eastAsia="zh-CN"/>
        </w:rPr>
      </w:pPr>
      <w:bookmarkStart w:id="94" w:name="_Toc25157"/>
      <w:bookmarkStart w:id="95" w:name="_Toc4447"/>
      <w:bookmarkStart w:id="96" w:name="_Toc8123"/>
      <w:bookmarkStart w:id="97" w:name="_Toc22108"/>
      <w:bookmarkStart w:id="98" w:name="_Toc6342_WPSOffice_Level1"/>
      <w:bookmarkStart w:id="99" w:name="_Toc25369"/>
      <w:bookmarkStart w:id="100" w:name="_Toc19341"/>
      <w:r>
        <w:rPr>
          <w:rFonts w:hint="eastAsia" w:ascii="Times New Roman"/>
          <w:b/>
          <w:lang w:val="en-US" w:eastAsia="zh-CN"/>
        </w:rPr>
        <w:t>取水计量设施</w:t>
      </w:r>
      <w:bookmarkEnd w:id="94"/>
      <w:bookmarkEnd w:id="95"/>
      <w:bookmarkEnd w:id="96"/>
      <w:bookmarkEnd w:id="97"/>
      <w:bookmarkEnd w:id="98"/>
      <w:bookmarkEnd w:id="99"/>
      <w:bookmarkEnd w:id="100"/>
    </w:p>
    <w:p>
      <w:pPr>
        <w:pStyle w:val="36"/>
        <w:spacing w:beforeLines="0" w:afterLines="0" w:line="360" w:lineRule="auto"/>
        <w:jc w:val="both"/>
        <w:rPr>
          <w:rFonts w:ascii="Times New Roman" w:eastAsia="宋体"/>
        </w:rPr>
      </w:pPr>
      <w:r>
        <w:rPr>
          <w:rFonts w:hint="eastAsia" w:ascii="Times New Roman" w:eastAsia="宋体"/>
          <w:lang w:val="en-US" w:eastAsia="zh-CN"/>
        </w:rPr>
        <w:t>取水计量设施可选用电子远传水表、</w:t>
      </w:r>
      <w:r>
        <w:rPr>
          <w:rFonts w:ascii="Times New Roman" w:eastAsia="宋体"/>
        </w:rPr>
        <w:t>电磁流量计和超声波流量计，</w:t>
      </w:r>
      <w:r>
        <w:rPr>
          <w:rFonts w:hint="eastAsia" w:ascii="Times New Roman" w:eastAsia="宋体"/>
        </w:rPr>
        <w:t>选用</w:t>
      </w:r>
      <w:r>
        <w:rPr>
          <w:rFonts w:hint="eastAsia" w:ascii="Times New Roman" w:eastAsia="宋体"/>
          <w:lang w:val="en-US" w:eastAsia="zh-CN"/>
        </w:rPr>
        <w:t>条件</w:t>
      </w:r>
      <w:r>
        <w:rPr>
          <w:rFonts w:hint="eastAsia" w:ascii="Times New Roman" w:eastAsia="宋体"/>
        </w:rPr>
        <w:t>应符合</w:t>
      </w:r>
      <w:r>
        <w:rPr>
          <w:rFonts w:hint="eastAsia" w:ascii="Times New Roman" w:eastAsia="宋体"/>
          <w:lang w:val="en-US" w:eastAsia="zh-CN"/>
        </w:rPr>
        <w:t>SL/T426</w:t>
      </w:r>
      <w:r>
        <w:rPr>
          <w:rFonts w:hint="eastAsia" w:ascii="Times New Roman" w:eastAsia="宋体"/>
        </w:rPr>
        <w:t>的规定。</w:t>
      </w:r>
    </w:p>
    <w:p>
      <w:pPr>
        <w:pStyle w:val="36"/>
        <w:spacing w:beforeLines="0" w:afterLines="0" w:line="360" w:lineRule="auto"/>
        <w:jc w:val="both"/>
        <w:rPr>
          <w:rFonts w:hint="default" w:ascii="Times New Roman" w:eastAsia="宋体"/>
          <w:lang w:val="en-US" w:eastAsia="zh-CN"/>
        </w:rPr>
      </w:pPr>
      <w:r>
        <w:rPr>
          <w:rFonts w:hint="eastAsia" w:ascii="Times New Roman" w:eastAsia="宋体"/>
          <w:lang w:val="en-US" w:eastAsia="zh-CN"/>
        </w:rPr>
        <w:t>取水管道直径在50</w:t>
      </w:r>
      <w:r>
        <w:rPr>
          <w:rFonts w:hint="eastAsia" w:ascii="Times New Roman" w:eastAsia="宋体"/>
          <w:spacing w:val="-15"/>
          <w:lang w:val="en-US" w:eastAsia="zh-CN"/>
        </w:rPr>
        <w:t xml:space="preserve"> </w:t>
      </w:r>
      <w:r>
        <w:rPr>
          <w:rFonts w:hint="eastAsia" w:ascii="Times New Roman" w:eastAsia="宋体"/>
          <w:lang w:val="en-US" w:eastAsia="zh-CN"/>
        </w:rPr>
        <w:t>cm以上、年许可水量在50000</w:t>
      </w:r>
      <w:r>
        <w:rPr>
          <w:rFonts w:hint="eastAsia" w:ascii="Times New Roman" w:eastAsia="宋体"/>
          <w:spacing w:val="-15"/>
          <w:lang w:val="en-US" w:eastAsia="zh-CN"/>
        </w:rPr>
        <w:t xml:space="preserve"> </w:t>
      </w:r>
      <w:r>
        <w:rPr>
          <w:rFonts w:hint="eastAsia" w:ascii="Times New Roman" w:eastAsia="宋体"/>
          <w:lang w:val="en-US" w:eastAsia="zh-CN"/>
        </w:rPr>
        <w:t>m</w:t>
      </w:r>
      <w:r>
        <w:rPr>
          <w:rFonts w:hint="eastAsia" w:ascii="Times New Roman" w:eastAsia="宋体"/>
          <w:vertAlign w:val="superscript"/>
          <w:lang w:val="en-US" w:eastAsia="zh-CN"/>
        </w:rPr>
        <w:t>3</w:t>
      </w:r>
      <w:r>
        <w:rPr>
          <w:rFonts w:hint="eastAsia" w:ascii="Times New Roman" w:eastAsia="宋体"/>
          <w:lang w:val="en-US" w:eastAsia="zh-CN"/>
        </w:rPr>
        <w:t>以上的，不宜安装电子远传水表。</w:t>
      </w:r>
    </w:p>
    <w:p>
      <w:pPr>
        <w:pStyle w:val="36"/>
        <w:spacing w:beforeLines="0" w:afterLines="0" w:line="360" w:lineRule="auto"/>
        <w:jc w:val="both"/>
        <w:rPr>
          <w:rFonts w:hint="eastAsia" w:ascii="Times New Roman" w:eastAsia="宋体"/>
        </w:rPr>
      </w:pPr>
      <w:r>
        <w:rPr>
          <w:rFonts w:hint="eastAsia" w:ascii="Times New Roman" w:eastAsia="宋体"/>
          <w:lang w:val="en-US" w:eastAsia="zh-CN"/>
        </w:rPr>
        <w:t>取水计量设施</w:t>
      </w:r>
      <w:r>
        <w:rPr>
          <w:rFonts w:hint="eastAsia" w:ascii="Times New Roman" w:eastAsia="宋体"/>
        </w:rPr>
        <w:t>应安装在</w:t>
      </w:r>
      <w:r>
        <w:rPr>
          <w:rFonts w:hint="eastAsia" w:ascii="Times New Roman" w:eastAsia="宋体"/>
          <w:lang w:val="en-US" w:eastAsia="zh-CN"/>
        </w:rPr>
        <w:t>水泵后端的</w:t>
      </w:r>
      <w:r>
        <w:rPr>
          <w:rFonts w:hint="eastAsia" w:ascii="Times New Roman" w:eastAsia="宋体"/>
        </w:rPr>
        <w:t>取水总管上</w:t>
      </w:r>
      <w:r>
        <w:rPr>
          <w:rFonts w:hint="eastAsia" w:ascii="Times New Roman" w:eastAsia="宋体"/>
          <w:lang w:eastAsia="zh-CN"/>
        </w:rPr>
        <w:t>，</w:t>
      </w:r>
      <w:r>
        <w:rPr>
          <w:rFonts w:hint="eastAsia" w:ascii="Times New Roman" w:eastAsia="宋体"/>
        </w:rPr>
        <w:t>对于未设置总管但有</w:t>
      </w:r>
      <w:r>
        <w:rPr>
          <w:rFonts w:hint="eastAsia" w:ascii="Times New Roman" w:eastAsia="宋体"/>
          <w:lang w:val="en-US" w:eastAsia="zh-CN"/>
        </w:rPr>
        <w:t>一</w:t>
      </w:r>
      <w:r>
        <w:rPr>
          <w:rFonts w:hint="eastAsia" w:ascii="Times New Roman" w:eastAsia="宋体"/>
        </w:rPr>
        <w:t>根以上取水管道并行进入用水单元</w:t>
      </w:r>
      <w:r>
        <w:rPr>
          <w:rFonts w:hint="eastAsia" w:ascii="Times New Roman" w:eastAsia="宋体"/>
          <w:lang w:val="en-US" w:eastAsia="zh-CN"/>
        </w:rPr>
        <w:t>的</w:t>
      </w:r>
      <w:r>
        <w:rPr>
          <w:rFonts w:hint="eastAsia" w:ascii="Times New Roman" w:eastAsia="宋体"/>
        </w:rPr>
        <w:t>，每根取水管道均应安装</w:t>
      </w:r>
      <w:r>
        <w:rPr>
          <w:rFonts w:hint="eastAsia" w:ascii="Times New Roman" w:eastAsia="宋体"/>
          <w:lang w:val="en-US" w:eastAsia="zh-CN"/>
        </w:rPr>
        <w:t>计量设施</w:t>
      </w:r>
      <w:r>
        <w:rPr>
          <w:rFonts w:hint="eastAsia" w:ascii="Times New Roman" w:eastAsia="宋体"/>
        </w:rPr>
        <w:t xml:space="preserve">。 </w:t>
      </w:r>
    </w:p>
    <w:p>
      <w:pPr>
        <w:pStyle w:val="36"/>
        <w:spacing w:beforeLines="0" w:afterLines="0" w:line="360" w:lineRule="auto"/>
        <w:jc w:val="both"/>
        <w:rPr>
          <w:rFonts w:ascii="Times New Roman" w:eastAsia="宋体"/>
        </w:rPr>
      </w:pPr>
      <w:r>
        <w:rPr>
          <w:rFonts w:hint="eastAsia" w:ascii="Times New Roman" w:eastAsia="宋体"/>
        </w:rPr>
        <w:t>取水计量</w:t>
      </w:r>
      <w:r>
        <w:rPr>
          <w:rFonts w:hint="eastAsia" w:ascii="Times New Roman" w:eastAsia="宋体"/>
          <w:lang w:val="en-US" w:eastAsia="zh-CN"/>
        </w:rPr>
        <w:t>设施安装位置</w:t>
      </w:r>
      <w:r>
        <w:rPr>
          <w:rFonts w:hint="eastAsia" w:ascii="Times New Roman" w:eastAsia="宋体"/>
        </w:rPr>
        <w:t>应符合</w:t>
      </w:r>
      <w:r>
        <w:rPr>
          <w:rFonts w:hint="eastAsia" w:ascii="Times New Roman" w:eastAsia="宋体"/>
          <w:lang w:val="en-US" w:eastAsia="zh-CN"/>
        </w:rPr>
        <w:t>SL/T426、GB/T 28714</w:t>
      </w:r>
      <w:r>
        <w:rPr>
          <w:rFonts w:hint="eastAsia" w:ascii="Times New Roman" w:eastAsia="宋体"/>
        </w:rPr>
        <w:t>的规定</w:t>
      </w:r>
      <w:r>
        <w:rPr>
          <w:rFonts w:hint="eastAsia" w:ascii="Times New Roman" w:eastAsia="宋体"/>
          <w:lang w:eastAsia="zh-CN"/>
        </w:rPr>
        <w:t>，</w:t>
      </w:r>
      <w:r>
        <w:rPr>
          <w:rFonts w:hint="eastAsia" w:ascii="Times New Roman" w:eastAsia="宋体"/>
        </w:rPr>
        <w:t>按照</w:t>
      </w:r>
      <w:r>
        <w:rPr>
          <w:rFonts w:hint="eastAsia" w:ascii="Times New Roman" w:eastAsia="宋体"/>
          <w:lang w:val="en-US" w:eastAsia="zh-CN"/>
        </w:rPr>
        <w:t>其</w:t>
      </w:r>
      <w:r>
        <w:rPr>
          <w:rFonts w:hint="eastAsia" w:ascii="Times New Roman" w:eastAsia="宋体"/>
        </w:rPr>
        <w:t>出厂说明书安装调试。</w:t>
      </w:r>
    </w:p>
    <w:p>
      <w:pPr>
        <w:pStyle w:val="36"/>
        <w:spacing w:beforeLines="0" w:afterLines="0" w:line="360" w:lineRule="auto"/>
        <w:jc w:val="both"/>
        <w:rPr>
          <w:rFonts w:hint="default" w:ascii="Times New Roman" w:eastAsia="宋体"/>
          <w:lang w:val="en-US" w:eastAsia="zh-CN"/>
        </w:rPr>
      </w:pPr>
      <w:r>
        <w:rPr>
          <w:rFonts w:hint="eastAsia" w:ascii="Times New Roman" w:eastAsia="宋体"/>
          <w:lang w:val="en-US" w:eastAsia="zh-CN"/>
        </w:rPr>
        <w:t>取水计量设施位于地面以上时，应确保计量设施四周50</w:t>
      </w:r>
      <w:r>
        <w:rPr>
          <w:rFonts w:hint="eastAsia" w:ascii="Times New Roman" w:eastAsia="宋体"/>
          <w:spacing w:val="-15"/>
          <w:lang w:val="en-US" w:eastAsia="zh-CN"/>
        </w:rPr>
        <w:t xml:space="preserve"> </w:t>
      </w:r>
      <w:r>
        <w:rPr>
          <w:rFonts w:hint="eastAsia" w:ascii="Times New Roman" w:eastAsia="宋体"/>
          <w:lang w:val="en-US" w:eastAsia="zh-CN"/>
        </w:rPr>
        <w:t>c</w:t>
      </w:r>
      <w:r>
        <w:rPr>
          <w:rFonts w:hint="default" w:ascii="Times New Roman" w:eastAsia="宋体"/>
          <w:lang w:val="en-US" w:eastAsia="zh-CN"/>
        </w:rPr>
        <w:t>m</w:t>
      </w:r>
      <w:r>
        <w:rPr>
          <w:rFonts w:hint="eastAsia" w:ascii="Times New Roman" w:eastAsia="宋体"/>
          <w:lang w:val="en-US" w:eastAsia="zh-CN"/>
        </w:rPr>
        <w:t>以内没有障碍物。</w:t>
      </w:r>
    </w:p>
    <w:p>
      <w:pPr>
        <w:pStyle w:val="36"/>
        <w:spacing w:beforeLines="0" w:afterLines="0" w:line="360" w:lineRule="auto"/>
        <w:jc w:val="both"/>
        <w:rPr>
          <w:rFonts w:hint="default" w:ascii="Times New Roman" w:eastAsia="宋体"/>
          <w:lang w:val="en-US" w:eastAsia="zh-CN"/>
        </w:rPr>
      </w:pPr>
      <w:r>
        <w:rPr>
          <w:rFonts w:hint="eastAsia" w:ascii="Times New Roman" w:eastAsia="宋体"/>
          <w:lang w:val="en-US" w:eastAsia="zh-CN"/>
        </w:rPr>
        <w:t>取水计量设施埋于地底的应设置计量井。深层计量井应有充足的空间，爬梯和脚窝的尺寸、位置应便于上下安全。计量井样式参见附录E图E.1。</w:t>
      </w:r>
    </w:p>
    <w:p>
      <w:pPr>
        <w:pStyle w:val="36"/>
        <w:spacing w:beforeLines="0" w:afterLines="0" w:line="360" w:lineRule="auto"/>
        <w:jc w:val="both"/>
        <w:rPr>
          <w:rFonts w:hint="default" w:ascii="Times New Roman" w:eastAsia="宋体"/>
          <w:lang w:val="en-US" w:eastAsia="zh-CN"/>
        </w:rPr>
      </w:pPr>
      <w:r>
        <w:rPr>
          <w:rFonts w:hint="eastAsia" w:ascii="Times New Roman" w:eastAsia="宋体"/>
          <w:lang w:val="en-US" w:eastAsia="zh-CN"/>
        </w:rPr>
        <w:t>计量井设于铺装地面时，井口应与地面平齐；设于非铺装地面时，井口应高于地面5</w:t>
      </w:r>
      <w:r>
        <w:rPr>
          <w:rFonts w:hint="eastAsia" w:ascii="Times New Roman" w:eastAsia="宋体"/>
          <w:spacing w:val="-15"/>
          <w:lang w:val="en-US" w:eastAsia="zh-CN"/>
        </w:rPr>
        <w:t xml:space="preserve"> </w:t>
      </w:r>
      <w:r>
        <w:rPr>
          <w:rFonts w:hint="eastAsia" w:ascii="Times New Roman" w:eastAsia="宋体"/>
          <w:lang w:val="en-US" w:eastAsia="zh-CN"/>
        </w:rPr>
        <w:t>cm。</w:t>
      </w:r>
    </w:p>
    <w:p>
      <w:pPr>
        <w:pStyle w:val="36"/>
        <w:spacing w:beforeLines="0" w:afterLines="0" w:line="360" w:lineRule="auto"/>
        <w:jc w:val="both"/>
        <w:rPr>
          <w:rFonts w:hint="default" w:ascii="Times New Roman" w:eastAsia="宋体"/>
          <w:lang w:val="en-US" w:eastAsia="zh-CN"/>
        </w:rPr>
      </w:pPr>
      <w:r>
        <w:rPr>
          <w:rFonts w:hint="eastAsia" w:ascii="Times New Roman" w:eastAsia="宋体"/>
          <w:lang w:val="en-US" w:eastAsia="zh-CN"/>
        </w:rPr>
        <w:t>计量设施的防护应参照GB/T 778.5执行。</w:t>
      </w:r>
    </w:p>
    <w:p>
      <w:pPr>
        <w:pStyle w:val="35"/>
        <w:spacing w:before="156" w:after="156" w:line="360" w:lineRule="auto"/>
        <w:jc w:val="both"/>
        <w:rPr>
          <w:rFonts w:hint="eastAsia" w:ascii="Times New Roman"/>
          <w:b/>
          <w:lang w:val="en-US" w:eastAsia="zh-CN"/>
        </w:rPr>
      </w:pPr>
      <w:bookmarkStart w:id="101" w:name="_Toc27872"/>
      <w:bookmarkStart w:id="102" w:name="_Toc7173"/>
      <w:bookmarkStart w:id="103" w:name="_Toc17645"/>
      <w:bookmarkStart w:id="104" w:name="_Toc29509"/>
      <w:bookmarkStart w:id="105" w:name="_Toc18294_WPSOffice_Level1"/>
      <w:bookmarkStart w:id="106" w:name="_Toc7582"/>
      <w:bookmarkStart w:id="107" w:name="_Toc2359"/>
      <w:r>
        <w:rPr>
          <w:rFonts w:hint="eastAsia" w:ascii="Times New Roman"/>
          <w:b/>
          <w:lang w:val="en-US" w:eastAsia="zh-CN"/>
        </w:rPr>
        <w:t>取水在线监测设施</w:t>
      </w:r>
      <w:bookmarkEnd w:id="101"/>
      <w:bookmarkEnd w:id="102"/>
      <w:bookmarkEnd w:id="103"/>
      <w:bookmarkEnd w:id="104"/>
      <w:bookmarkEnd w:id="105"/>
      <w:bookmarkEnd w:id="106"/>
      <w:bookmarkEnd w:id="107"/>
    </w:p>
    <w:p>
      <w:pPr>
        <w:pStyle w:val="36"/>
        <w:spacing w:before="0" w:beforeLines="0" w:after="0" w:afterLines="0" w:line="360" w:lineRule="auto"/>
        <w:jc w:val="left"/>
        <w:rPr>
          <w:rFonts w:hint="eastAsia" w:ascii="Times New Roman" w:eastAsia="宋体"/>
          <w:kern w:val="44"/>
        </w:rPr>
      </w:pPr>
      <w:r>
        <w:rPr>
          <w:rFonts w:hint="eastAsia" w:ascii="Times New Roman" w:eastAsia="宋体"/>
          <w:kern w:val="44"/>
          <w:lang w:val="en-US" w:eastAsia="zh-CN"/>
        </w:rPr>
        <w:t>在线监测</w:t>
      </w:r>
      <w:r>
        <w:rPr>
          <w:rFonts w:hint="eastAsia" w:ascii="Times New Roman" w:eastAsia="宋体"/>
          <w:kern w:val="44"/>
        </w:rPr>
        <w:t>设施</w:t>
      </w:r>
      <w:r>
        <w:rPr>
          <w:rFonts w:hint="eastAsia" w:ascii="Times New Roman" w:eastAsia="宋体"/>
          <w:kern w:val="44"/>
          <w:lang w:val="en-US" w:eastAsia="zh-CN"/>
        </w:rPr>
        <w:t>应放置于监测箱内，建设应符合</w:t>
      </w:r>
      <w:r>
        <w:rPr>
          <w:rFonts w:hint="eastAsia" w:ascii="Times New Roman" w:eastAsia="宋体"/>
          <w:kern w:val="44"/>
        </w:rPr>
        <w:t>SZY20</w:t>
      </w:r>
      <w:r>
        <w:rPr>
          <w:rFonts w:hint="eastAsia" w:ascii="Times New Roman" w:eastAsia="宋体"/>
          <w:kern w:val="44"/>
          <w:lang w:val="en-US" w:eastAsia="zh-CN"/>
        </w:rPr>
        <w:t>2、《关于新建取水实时监控终端执行标准问题的通知》</w:t>
      </w:r>
      <w:r>
        <w:rPr>
          <w:rFonts w:hint="eastAsia" w:ascii="Times New Roman" w:eastAsia="宋体"/>
          <w:kern w:val="44"/>
        </w:rPr>
        <w:t>的规定。</w:t>
      </w:r>
    </w:p>
    <w:p>
      <w:pPr>
        <w:pStyle w:val="36"/>
        <w:spacing w:beforeLines="0" w:afterLines="0" w:line="360" w:lineRule="auto"/>
        <w:jc w:val="both"/>
        <w:rPr>
          <w:rFonts w:ascii="Times New Roman" w:eastAsia="宋体"/>
        </w:rPr>
      </w:pPr>
      <w:r>
        <w:rPr>
          <w:rFonts w:hint="eastAsia" w:ascii="Times New Roman" w:eastAsia="宋体"/>
          <w:kern w:val="44"/>
          <w:lang w:val="en-US" w:eastAsia="zh-CN"/>
        </w:rPr>
        <w:t>在线监测</w:t>
      </w:r>
      <w:r>
        <w:rPr>
          <w:rFonts w:ascii="Times New Roman" w:eastAsia="宋体"/>
          <w:kern w:val="44"/>
        </w:rPr>
        <w:t>设施</w:t>
      </w:r>
      <w:r>
        <w:rPr>
          <w:rFonts w:hint="eastAsia" w:ascii="Times New Roman" w:eastAsia="宋体"/>
          <w:kern w:val="44"/>
          <w:lang w:val="en-US" w:eastAsia="zh-CN"/>
        </w:rPr>
        <w:t>选用的仪器设备应满足</w:t>
      </w:r>
      <w:r>
        <w:rPr>
          <w:rFonts w:ascii="Times New Roman" w:eastAsia="宋体"/>
          <w:kern w:val="44"/>
        </w:rPr>
        <w:t>SZY20</w:t>
      </w:r>
      <w:r>
        <w:rPr>
          <w:rFonts w:hint="eastAsia" w:ascii="Times New Roman" w:eastAsia="宋体"/>
          <w:kern w:val="44"/>
          <w:lang w:val="en-US" w:eastAsia="zh-CN"/>
        </w:rPr>
        <w:t>3的规定。</w:t>
      </w:r>
    </w:p>
    <w:p>
      <w:pPr>
        <w:pStyle w:val="36"/>
        <w:spacing w:beforeLines="0" w:afterLines="0" w:line="360" w:lineRule="auto"/>
        <w:rPr>
          <w:rFonts w:hint="eastAsia" w:ascii="Times New Roman" w:hAnsi="Times New Roman" w:eastAsia="宋体" w:cs="Times New Roman"/>
          <w:kern w:val="44"/>
        </w:rPr>
      </w:pPr>
      <w:r>
        <w:rPr>
          <w:rFonts w:hint="eastAsia" w:ascii="Times New Roman" w:hAnsi="Times New Roman" w:eastAsia="宋体" w:cs="Times New Roman"/>
          <w:kern w:val="44"/>
          <w:lang w:val="en-US" w:eastAsia="zh-CN"/>
        </w:rPr>
        <w:t>在线监测</w:t>
      </w:r>
      <w:r>
        <w:rPr>
          <w:rFonts w:hint="eastAsia" w:ascii="Times New Roman" w:hAnsi="Times New Roman" w:eastAsia="宋体" w:cs="Times New Roman"/>
          <w:kern w:val="44"/>
        </w:rPr>
        <w:t>设施传输规约应符合</w:t>
      </w:r>
      <w:r>
        <w:rPr>
          <w:rFonts w:hint="eastAsia" w:ascii="Times New Roman" w:eastAsia="宋体"/>
          <w:lang w:val="en-US" w:eastAsia="zh-CN"/>
        </w:rPr>
        <w:t>SL/T427、</w:t>
      </w:r>
      <w:r>
        <w:rPr>
          <w:rFonts w:hint="eastAsia" w:ascii="Times New Roman" w:hAnsi="Times New Roman" w:eastAsia="宋体" w:cs="Times New Roman"/>
          <w:kern w:val="44"/>
        </w:rPr>
        <w:t>SZY206</w:t>
      </w:r>
      <w:r>
        <w:rPr>
          <w:rFonts w:hint="eastAsia" w:ascii="Times New Roman" w:eastAsia="宋体" w:cs="Times New Roman"/>
          <w:kern w:val="44"/>
          <w:lang w:eastAsia="zh-CN"/>
        </w:rPr>
        <w:t>、</w:t>
      </w:r>
      <w:r>
        <w:rPr>
          <w:rFonts w:hint="eastAsia" w:ascii="Times New Roman" w:eastAsia="宋体"/>
          <w:kern w:val="44"/>
          <w:lang w:val="en-US" w:eastAsia="zh-CN"/>
        </w:rPr>
        <w:t>《关于新建取水实时监控终端执行标准问题的通知》</w:t>
      </w:r>
      <w:r>
        <w:rPr>
          <w:rFonts w:hint="eastAsia" w:ascii="Times New Roman" w:hAnsi="Times New Roman" w:eastAsia="宋体" w:cs="Times New Roman"/>
          <w:kern w:val="44"/>
          <w:lang w:val="en-US" w:eastAsia="zh-CN"/>
        </w:rPr>
        <w:t>的规定。</w:t>
      </w:r>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ascii="Times New Roman" w:eastAsia="宋体"/>
          <w:kern w:val="44"/>
        </w:rPr>
      </w:pPr>
      <w:r>
        <w:rPr>
          <w:rFonts w:hint="eastAsia" w:ascii="Times New Roman" w:eastAsia="宋体"/>
          <w:kern w:val="44"/>
          <w:lang w:val="en-US" w:eastAsia="zh-CN"/>
        </w:rPr>
        <w:t>监测箱宜安装于取水计量设施3</w:t>
      </w:r>
      <w:r>
        <w:rPr>
          <w:rFonts w:hint="eastAsia" w:ascii="Times New Roman" w:eastAsia="宋体"/>
          <w:spacing w:val="-15"/>
          <w:lang w:val="en-US" w:eastAsia="zh-CN"/>
        </w:rPr>
        <w:t xml:space="preserve"> </w:t>
      </w:r>
      <w:r>
        <w:rPr>
          <w:rFonts w:hint="eastAsia" w:ascii="Times New Roman" w:eastAsia="宋体"/>
          <w:kern w:val="44"/>
          <w:lang w:val="en-US" w:eastAsia="zh-CN"/>
        </w:rPr>
        <w:t>m以内</w:t>
      </w:r>
      <w:r>
        <w:rPr>
          <w:rFonts w:hint="eastAsia" w:ascii="Times New Roman" w:eastAsia="宋体"/>
          <w:kern w:val="44"/>
          <w:lang w:eastAsia="zh-CN"/>
        </w:rPr>
        <w:t>，</w:t>
      </w:r>
      <w:r>
        <w:rPr>
          <w:rFonts w:hint="eastAsia" w:ascii="Times New Roman" w:eastAsia="宋体"/>
          <w:kern w:val="44"/>
          <w:lang w:val="en-US" w:eastAsia="zh-CN"/>
        </w:rPr>
        <w:t>材料应具有防腐蚀、防水、防漏电等性能</w:t>
      </w:r>
      <w:r>
        <w:rPr>
          <w:rFonts w:ascii="Times New Roman" w:eastAsia="宋体"/>
          <w:kern w:val="44"/>
        </w:rPr>
        <w:t>。</w:t>
      </w:r>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ascii="Times New Roman" w:eastAsia="宋体"/>
          <w:kern w:val="44"/>
        </w:rPr>
      </w:pPr>
      <w:r>
        <w:rPr>
          <w:rFonts w:hint="eastAsia" w:ascii="Times New Roman" w:eastAsia="宋体"/>
          <w:kern w:val="44"/>
          <w:lang w:val="en-US" w:eastAsia="zh-CN"/>
        </w:rPr>
        <w:t>监测箱应安装牢固，</w:t>
      </w:r>
      <w:r>
        <w:rPr>
          <w:rFonts w:ascii="Times New Roman" w:eastAsia="宋体"/>
          <w:kern w:val="44"/>
        </w:rPr>
        <w:t>各组成部分应连接</w:t>
      </w:r>
      <w:r>
        <w:rPr>
          <w:rFonts w:hint="eastAsia" w:ascii="Times New Roman" w:eastAsia="宋体"/>
          <w:kern w:val="44"/>
          <w:lang w:val="en-US" w:eastAsia="zh-CN"/>
        </w:rPr>
        <w:t>牢固</w:t>
      </w:r>
      <w:r>
        <w:rPr>
          <w:rFonts w:hint="eastAsia" w:ascii="Times New Roman" w:eastAsia="宋体"/>
          <w:kern w:val="44"/>
          <w:lang w:eastAsia="zh-CN"/>
        </w:rPr>
        <w:t>；</w:t>
      </w:r>
      <w:r>
        <w:rPr>
          <w:rFonts w:ascii="Times New Roman" w:eastAsia="宋体"/>
          <w:kern w:val="44"/>
        </w:rPr>
        <w:t>设于室外的</w:t>
      </w:r>
      <w:r>
        <w:rPr>
          <w:rFonts w:hint="eastAsia" w:ascii="Times New Roman" w:eastAsia="宋体"/>
          <w:kern w:val="44"/>
          <w:lang w:val="en-US" w:eastAsia="zh-CN"/>
        </w:rPr>
        <w:t>监测箱</w:t>
      </w:r>
      <w:r>
        <w:rPr>
          <w:rFonts w:ascii="Times New Roman" w:eastAsia="宋体"/>
          <w:kern w:val="44"/>
        </w:rPr>
        <w:t>周边宜设置围栏。</w:t>
      </w:r>
    </w:p>
    <w:p>
      <w:pPr>
        <w:pStyle w:val="36"/>
        <w:autoSpaceDE/>
        <w:autoSpaceDN/>
        <w:spacing w:before="50" w:beforeLines="0" w:after="50" w:afterLines="0" w:line="360" w:lineRule="auto"/>
        <w:rPr>
          <w:rFonts w:hint="default" w:ascii="Times New Roman" w:eastAsia="宋体"/>
          <w:kern w:val="44"/>
          <w:lang w:val="en-US"/>
        </w:rPr>
      </w:pPr>
      <w:r>
        <w:rPr>
          <w:rFonts w:hint="default" w:ascii="Times New Roman" w:eastAsia="宋体"/>
          <w:kern w:val="44"/>
          <w:lang w:val="en-US" w:eastAsia="zh-CN"/>
        </w:rPr>
        <w:t>监测箱外观参见附录</w:t>
      </w:r>
      <w:r>
        <w:rPr>
          <w:rFonts w:hint="eastAsia" w:ascii="Times New Roman" w:eastAsia="宋体"/>
          <w:kern w:val="44"/>
          <w:lang w:val="en-US" w:eastAsia="zh-CN"/>
        </w:rPr>
        <w:t>F</w:t>
      </w:r>
      <w:r>
        <w:rPr>
          <w:rFonts w:hint="default" w:ascii="Times New Roman" w:eastAsia="宋体"/>
          <w:kern w:val="44"/>
          <w:lang w:val="en-US" w:eastAsia="zh-CN"/>
        </w:rPr>
        <w:t>图</w:t>
      </w:r>
      <w:r>
        <w:rPr>
          <w:rFonts w:hint="eastAsia" w:ascii="Times New Roman" w:eastAsia="宋体"/>
          <w:kern w:val="44"/>
          <w:lang w:val="en-US" w:eastAsia="zh-CN"/>
        </w:rPr>
        <w:t>F</w:t>
      </w:r>
      <w:r>
        <w:rPr>
          <w:rFonts w:hint="default" w:ascii="Times New Roman" w:eastAsia="宋体"/>
          <w:kern w:val="44"/>
          <w:lang w:val="en-US" w:eastAsia="zh-CN"/>
        </w:rPr>
        <w:t>.1</w:t>
      </w:r>
      <w:r>
        <w:rPr>
          <w:rFonts w:hint="eastAsia" w:ascii="Times New Roman" w:eastAsia="宋体"/>
          <w:kern w:val="44"/>
          <w:lang w:val="en-US" w:eastAsia="zh-CN"/>
        </w:rPr>
        <w:t>。</w:t>
      </w:r>
    </w:p>
    <w:p>
      <w:pPr>
        <w:pStyle w:val="35"/>
        <w:spacing w:before="156" w:after="156" w:line="360" w:lineRule="auto"/>
        <w:jc w:val="both"/>
        <w:rPr>
          <w:rFonts w:hint="default" w:ascii="Times New Roman"/>
          <w:b/>
          <w:lang w:val="en-US" w:eastAsia="zh-CN"/>
        </w:rPr>
      </w:pPr>
      <w:bookmarkStart w:id="108" w:name="_Toc19635"/>
      <w:bookmarkStart w:id="109" w:name="_Toc9386"/>
      <w:bookmarkStart w:id="110" w:name="_Toc4505"/>
      <w:bookmarkStart w:id="111" w:name="_Toc6522"/>
      <w:bookmarkStart w:id="112" w:name="_Toc9296"/>
      <w:bookmarkStart w:id="113" w:name="_Toc7010"/>
      <w:r>
        <w:rPr>
          <w:rFonts w:hint="eastAsia" w:ascii="Times New Roman"/>
          <w:b/>
          <w:lang w:val="en-US" w:eastAsia="zh-CN"/>
        </w:rPr>
        <w:t>视频监控</w:t>
      </w:r>
      <w:bookmarkEnd w:id="108"/>
      <w:bookmarkEnd w:id="109"/>
      <w:bookmarkEnd w:id="110"/>
      <w:bookmarkEnd w:id="111"/>
      <w:bookmarkEnd w:id="112"/>
      <w:bookmarkEnd w:id="113"/>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rPr>
        <w:t>国家重点监控取水户和县</w:t>
      </w:r>
      <w:r>
        <w:rPr>
          <w:rFonts w:hint="eastAsia" w:ascii="Times New Roman" w:eastAsia="宋体"/>
          <w:kern w:val="44"/>
          <w:lang w:val="en-US" w:eastAsia="zh-CN"/>
        </w:rPr>
        <w:t>级</w:t>
      </w:r>
      <w:r>
        <w:rPr>
          <w:rFonts w:hint="eastAsia" w:ascii="Times New Roman" w:eastAsia="宋体"/>
          <w:kern w:val="44"/>
        </w:rPr>
        <w:t>以上集中式饮用水水源地取水口，</w:t>
      </w:r>
      <w:r>
        <w:rPr>
          <w:rFonts w:hint="eastAsia" w:ascii="Times New Roman" w:eastAsia="宋体"/>
          <w:kern w:val="44"/>
          <w:lang w:val="en-US" w:eastAsia="zh-CN"/>
        </w:rPr>
        <w:t>宜</w:t>
      </w:r>
      <w:r>
        <w:rPr>
          <w:rFonts w:hint="eastAsia" w:ascii="Times New Roman" w:eastAsia="宋体"/>
          <w:kern w:val="44"/>
        </w:rPr>
        <w:t>在取水口、</w:t>
      </w:r>
      <w:r>
        <w:rPr>
          <w:rFonts w:hint="eastAsia" w:ascii="Times New Roman" w:eastAsia="宋体"/>
          <w:kern w:val="44"/>
          <w:lang w:val="en-US" w:eastAsia="zh-CN"/>
        </w:rPr>
        <w:t>取水泵</w:t>
      </w:r>
      <w:r>
        <w:rPr>
          <w:rFonts w:hint="eastAsia" w:ascii="Times New Roman" w:eastAsia="宋体"/>
          <w:kern w:val="44"/>
        </w:rPr>
        <w:t>房等位置安装</w:t>
      </w:r>
      <w:r>
        <w:rPr>
          <w:rFonts w:hint="default" w:ascii="Times New Roman" w:eastAsia="宋体"/>
          <w:kern w:val="44"/>
        </w:rPr>
        <w:t>24</w:t>
      </w:r>
      <w:r>
        <w:rPr>
          <w:rFonts w:hint="eastAsia" w:ascii="Times New Roman" w:eastAsia="宋体"/>
          <w:kern w:val="44"/>
        </w:rPr>
        <w:t>小时视频监控设施。</w:t>
      </w:r>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视频设备安装应满足</w:t>
      </w:r>
      <w:r>
        <w:rPr>
          <w:rFonts w:hint="eastAsia" w:ascii="Times New Roman" w:eastAsia="宋体"/>
          <w:kern w:val="44"/>
        </w:rPr>
        <w:t>SL515</w:t>
      </w:r>
      <w:r>
        <w:rPr>
          <w:rFonts w:hint="eastAsia" w:ascii="Times New Roman" w:eastAsia="宋体"/>
          <w:kern w:val="44"/>
          <w:lang w:val="en-US" w:eastAsia="zh-CN"/>
        </w:rPr>
        <w:t>的规定。</w:t>
      </w:r>
    </w:p>
    <w:p>
      <w:pPr>
        <w:pStyle w:val="34"/>
        <w:spacing w:before="156" w:beforeLines="50" w:after="156" w:afterLines="50" w:line="360" w:lineRule="auto"/>
        <w:rPr>
          <w:rFonts w:hint="default" w:ascii="Times New Roman"/>
          <w:b/>
          <w:szCs w:val="22"/>
          <w:lang w:val="en-US" w:eastAsia="zh-CN"/>
        </w:rPr>
      </w:pPr>
      <w:bookmarkStart w:id="114" w:name="_Toc19220"/>
      <w:bookmarkStart w:id="115" w:name="_Toc7863"/>
      <w:bookmarkStart w:id="116" w:name="_Toc21302"/>
      <w:bookmarkStart w:id="117" w:name="_Toc24453"/>
      <w:bookmarkStart w:id="118" w:name="_Toc17263"/>
      <w:bookmarkStart w:id="119" w:name="_Toc110"/>
      <w:r>
        <w:rPr>
          <w:rFonts w:hint="eastAsia" w:ascii="Times New Roman"/>
          <w:b/>
          <w:szCs w:val="22"/>
          <w:lang w:val="en-US" w:eastAsia="zh-CN"/>
        </w:rPr>
        <w:t>管理</w:t>
      </w:r>
      <w:bookmarkEnd w:id="114"/>
      <w:bookmarkEnd w:id="115"/>
      <w:bookmarkEnd w:id="116"/>
      <w:r>
        <w:rPr>
          <w:rFonts w:hint="eastAsia" w:ascii="Times New Roman"/>
          <w:b/>
          <w:szCs w:val="22"/>
          <w:lang w:val="en-US" w:eastAsia="zh-CN"/>
        </w:rPr>
        <w:t>要求</w:t>
      </w:r>
      <w:bookmarkEnd w:id="117"/>
      <w:bookmarkEnd w:id="118"/>
      <w:bookmarkEnd w:id="119"/>
    </w:p>
    <w:p>
      <w:pPr>
        <w:pStyle w:val="35"/>
        <w:spacing w:before="156" w:after="156" w:line="360" w:lineRule="auto"/>
        <w:jc w:val="both"/>
        <w:rPr>
          <w:rFonts w:hint="eastAsia" w:ascii="Times New Roman"/>
          <w:b/>
          <w:lang w:val="en-US" w:eastAsia="zh-CN"/>
        </w:rPr>
      </w:pPr>
      <w:bookmarkStart w:id="120" w:name="_Toc16037"/>
      <w:bookmarkStart w:id="121" w:name="_Toc31466"/>
      <w:bookmarkStart w:id="122" w:name="_Toc12166"/>
      <w:bookmarkStart w:id="123" w:name="_Toc23808"/>
      <w:bookmarkStart w:id="124" w:name="_Toc12923"/>
      <w:bookmarkStart w:id="125" w:name="_Toc7225"/>
      <w:r>
        <w:rPr>
          <w:rFonts w:hint="eastAsia" w:ascii="Times New Roman"/>
          <w:b/>
          <w:lang w:val="en-US" w:eastAsia="zh-CN"/>
        </w:rPr>
        <w:t>一般要求</w:t>
      </w:r>
      <w:bookmarkEnd w:id="120"/>
      <w:bookmarkEnd w:id="121"/>
      <w:bookmarkEnd w:id="122"/>
      <w:bookmarkEnd w:id="123"/>
      <w:bookmarkEnd w:id="124"/>
      <w:bookmarkEnd w:id="125"/>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取水口、取水管道、取水泵房、取水计量设施应有专人运行维护，每季度定期巡查。</w:t>
      </w:r>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取水在线监控设施应有专业人员运行维护，</w:t>
      </w:r>
      <w:r>
        <w:rPr>
          <w:rFonts w:hint="eastAsia" w:ascii="Times New Roman" w:eastAsia="宋体"/>
          <w:kern w:val="44"/>
        </w:rPr>
        <w:t>国家重点监控</w:t>
      </w:r>
      <w:r>
        <w:rPr>
          <w:rFonts w:hint="eastAsia" w:ascii="Times New Roman" w:eastAsia="宋体"/>
          <w:kern w:val="44"/>
          <w:lang w:val="en-US" w:eastAsia="zh-CN"/>
        </w:rPr>
        <w:t>取水户</w:t>
      </w:r>
      <w:r>
        <w:rPr>
          <w:rFonts w:hint="eastAsia" w:ascii="Times New Roman" w:eastAsia="宋体"/>
          <w:kern w:val="44"/>
        </w:rPr>
        <w:t>每月定期巡检，</w:t>
      </w:r>
      <w:r>
        <w:rPr>
          <w:rFonts w:hint="eastAsia" w:ascii="Times New Roman" w:eastAsia="宋体"/>
          <w:kern w:val="44"/>
          <w:lang w:val="en-US" w:eastAsia="zh-CN"/>
        </w:rPr>
        <w:t>其他取水户</w:t>
      </w:r>
      <w:r>
        <w:rPr>
          <w:rFonts w:hint="eastAsia" w:ascii="Times New Roman" w:eastAsia="宋体"/>
          <w:kern w:val="44"/>
        </w:rPr>
        <w:t>每季度定期巡检</w:t>
      </w:r>
      <w:r>
        <w:rPr>
          <w:rFonts w:hint="eastAsia" w:ascii="Times New Roman" w:eastAsia="宋体"/>
          <w:kern w:val="44"/>
          <w:lang w:val="en-US" w:eastAsia="zh-CN"/>
        </w:rPr>
        <w:t>，确保取水在线监控设施运行正常，数据一致。</w:t>
      </w:r>
    </w:p>
    <w:p>
      <w:pPr>
        <w:pStyle w:val="35"/>
        <w:spacing w:before="156" w:after="156" w:line="360" w:lineRule="auto"/>
        <w:jc w:val="both"/>
        <w:rPr>
          <w:rFonts w:hint="default" w:ascii="Times New Roman"/>
          <w:b/>
          <w:lang w:val="en-US" w:eastAsia="zh-CN"/>
        </w:rPr>
      </w:pPr>
      <w:bookmarkStart w:id="126" w:name="_Toc24667"/>
      <w:bookmarkStart w:id="127" w:name="_Toc32450"/>
      <w:bookmarkStart w:id="128" w:name="_Toc10780"/>
      <w:bookmarkStart w:id="129" w:name="_Toc4273"/>
      <w:bookmarkStart w:id="130" w:name="_Toc29723"/>
      <w:bookmarkStart w:id="131" w:name="_Toc31351"/>
      <w:r>
        <w:rPr>
          <w:rFonts w:hint="eastAsia" w:ascii="Times New Roman"/>
          <w:b/>
          <w:lang w:val="en-US" w:eastAsia="zh-CN"/>
        </w:rPr>
        <w:t>取水口</w:t>
      </w:r>
      <w:bookmarkEnd w:id="126"/>
      <w:bookmarkEnd w:id="127"/>
      <w:bookmarkEnd w:id="128"/>
      <w:bookmarkEnd w:id="129"/>
      <w:bookmarkEnd w:id="130"/>
      <w:bookmarkEnd w:id="131"/>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应对取水口拦污设施定期巡查，清除水草、杂物等垃圾。</w:t>
      </w:r>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定期检查取水口标识牌、取水口指示导向牌、取水口警示牌等，</w:t>
      </w:r>
      <w:r>
        <w:rPr>
          <w:rFonts w:hint="eastAsia" w:ascii="Times New Roman" w:eastAsia="宋体"/>
          <w:kern w:val="44"/>
        </w:rPr>
        <w:t>发现污损、字体残缺、面板老化褪色等影响</w:t>
      </w:r>
      <w:r>
        <w:rPr>
          <w:rFonts w:hint="eastAsia" w:ascii="Times New Roman" w:eastAsia="宋体"/>
          <w:kern w:val="44"/>
          <w:lang w:val="en-US" w:eastAsia="zh-CN"/>
        </w:rPr>
        <w:t>识别的</w:t>
      </w:r>
      <w:r>
        <w:rPr>
          <w:rFonts w:hint="eastAsia" w:ascii="Times New Roman" w:eastAsia="宋体"/>
          <w:kern w:val="44"/>
        </w:rPr>
        <w:t>情况，</w:t>
      </w:r>
      <w:r>
        <w:rPr>
          <w:rFonts w:hint="eastAsia" w:ascii="Times New Roman" w:eastAsia="宋体"/>
          <w:kern w:val="44"/>
          <w:lang w:val="en-US" w:eastAsia="zh-CN"/>
        </w:rPr>
        <w:t>应</w:t>
      </w:r>
      <w:r>
        <w:rPr>
          <w:rFonts w:hint="eastAsia" w:ascii="Times New Roman" w:eastAsia="宋体"/>
          <w:kern w:val="44"/>
        </w:rPr>
        <w:t>及时清理、维护或者更换。</w:t>
      </w:r>
    </w:p>
    <w:p>
      <w:pPr>
        <w:pStyle w:val="35"/>
        <w:spacing w:before="156" w:after="156" w:line="360" w:lineRule="auto"/>
        <w:jc w:val="both"/>
        <w:rPr>
          <w:rFonts w:hint="default" w:ascii="Times New Roman"/>
          <w:b/>
          <w:lang w:val="en-US" w:eastAsia="zh-CN"/>
        </w:rPr>
      </w:pPr>
      <w:bookmarkStart w:id="132" w:name="_Toc17688"/>
      <w:bookmarkStart w:id="133" w:name="_Toc11762"/>
      <w:bookmarkStart w:id="134" w:name="_Toc11223"/>
      <w:bookmarkStart w:id="135" w:name="_Toc24981"/>
      <w:bookmarkStart w:id="136" w:name="_Toc30773"/>
      <w:bookmarkStart w:id="137" w:name="_Toc1265"/>
      <w:r>
        <w:rPr>
          <w:rFonts w:hint="eastAsia" w:ascii="Times New Roman"/>
          <w:b/>
          <w:lang w:val="en-US" w:eastAsia="zh-CN"/>
        </w:rPr>
        <w:t>取水管道</w:t>
      </w:r>
      <w:bookmarkEnd w:id="132"/>
      <w:bookmarkEnd w:id="133"/>
      <w:bookmarkEnd w:id="134"/>
      <w:bookmarkEnd w:id="135"/>
      <w:bookmarkEnd w:id="136"/>
      <w:bookmarkEnd w:id="137"/>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eastAsia" w:ascii="Times New Roman" w:eastAsia="宋体"/>
          <w:kern w:val="44"/>
          <w:lang w:val="en-US" w:eastAsia="zh-CN"/>
        </w:rPr>
      </w:pPr>
      <w:r>
        <w:rPr>
          <w:rFonts w:hint="eastAsia" w:ascii="Times New Roman" w:eastAsia="宋体"/>
          <w:kern w:val="44"/>
          <w:lang w:val="en-US" w:eastAsia="zh-CN"/>
        </w:rPr>
        <w:t>应对取水管道定期巡查，发现异常现象时应</w:t>
      </w:r>
      <w:r>
        <w:rPr>
          <w:rFonts w:hint="eastAsia" w:ascii="Times New Roman" w:eastAsia="宋体"/>
          <w:kern w:val="44"/>
        </w:rPr>
        <w:t>及时</w:t>
      </w:r>
      <w:r>
        <w:rPr>
          <w:rFonts w:hint="eastAsia" w:ascii="Times New Roman" w:eastAsia="宋体"/>
          <w:kern w:val="44"/>
          <w:lang w:val="en-US" w:eastAsia="zh-CN"/>
        </w:rPr>
        <w:t>修复。</w:t>
      </w:r>
    </w:p>
    <w:p>
      <w:pPr>
        <w:pStyle w:val="36"/>
        <w:autoSpaceDE/>
        <w:autoSpaceDN/>
        <w:spacing w:before="50" w:beforeLines="0" w:after="50" w:afterLines="0" w:line="360" w:lineRule="auto"/>
        <w:rPr>
          <w:rFonts w:hint="eastAsia" w:ascii="Times New Roman" w:eastAsia="宋体"/>
          <w:kern w:val="44"/>
          <w:lang w:val="en-US" w:eastAsia="zh-CN"/>
        </w:rPr>
      </w:pPr>
      <w:r>
        <w:rPr>
          <w:rFonts w:hint="eastAsia" w:ascii="Times New Roman" w:eastAsia="宋体"/>
          <w:kern w:val="44"/>
          <w:lang w:val="en-US" w:eastAsia="zh-CN"/>
        </w:rPr>
        <w:t>定期检查管道阀件，发现不能满足功能要求时应及时更换。</w:t>
      </w:r>
    </w:p>
    <w:p>
      <w:pPr>
        <w:pStyle w:val="35"/>
        <w:spacing w:before="156" w:after="156" w:line="360" w:lineRule="auto"/>
        <w:jc w:val="both"/>
        <w:rPr>
          <w:rFonts w:hint="default" w:ascii="Times New Roman"/>
          <w:b/>
          <w:lang w:val="en-US" w:eastAsia="zh-CN"/>
        </w:rPr>
      </w:pPr>
      <w:bookmarkStart w:id="138" w:name="_Toc27316"/>
      <w:bookmarkStart w:id="139" w:name="_Toc32443"/>
      <w:bookmarkStart w:id="140" w:name="_Toc825"/>
      <w:bookmarkStart w:id="141" w:name="_Toc15680"/>
      <w:bookmarkStart w:id="142" w:name="_Toc20591"/>
      <w:bookmarkStart w:id="143" w:name="_Toc10913"/>
      <w:r>
        <w:rPr>
          <w:rFonts w:hint="eastAsia" w:ascii="Times New Roman"/>
          <w:b/>
          <w:lang w:val="en-US" w:eastAsia="zh-CN"/>
        </w:rPr>
        <w:t>取水泵房</w:t>
      </w:r>
      <w:bookmarkEnd w:id="138"/>
      <w:bookmarkEnd w:id="139"/>
      <w:bookmarkEnd w:id="140"/>
      <w:bookmarkEnd w:id="141"/>
      <w:bookmarkEnd w:id="142"/>
      <w:bookmarkEnd w:id="143"/>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取水泵房应有专人管理。</w:t>
      </w:r>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取水泵房内部应保持干净整洁，不得有与取水无关的设施。</w:t>
      </w:r>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定期检查取水泵房标识牌、外墙彩绘、门窗、内部设备等，如发现有破损、变形、</w:t>
      </w:r>
      <w:r>
        <w:rPr>
          <w:rFonts w:hint="eastAsia" w:ascii="Times New Roman" w:eastAsia="宋体"/>
          <w:kern w:val="44"/>
        </w:rPr>
        <w:t>面板老化褪色</w:t>
      </w:r>
      <w:r>
        <w:rPr>
          <w:rFonts w:hint="eastAsia" w:ascii="Times New Roman" w:eastAsia="宋体"/>
          <w:kern w:val="44"/>
          <w:lang w:val="en-US" w:eastAsia="zh-CN"/>
        </w:rPr>
        <w:t>等情况时，应</w:t>
      </w:r>
      <w:r>
        <w:rPr>
          <w:rFonts w:hint="eastAsia" w:ascii="Times New Roman" w:eastAsia="宋体"/>
          <w:kern w:val="44"/>
        </w:rPr>
        <w:t>及时清理、维护或者更换</w:t>
      </w:r>
      <w:r>
        <w:rPr>
          <w:rFonts w:hint="eastAsia" w:ascii="Times New Roman" w:eastAsia="宋体"/>
          <w:kern w:val="44"/>
          <w:lang w:val="en-US" w:eastAsia="zh-CN"/>
        </w:rPr>
        <w:t>。</w:t>
      </w:r>
    </w:p>
    <w:p>
      <w:pPr>
        <w:pStyle w:val="36"/>
        <w:spacing w:beforeLines="0" w:afterLines="0" w:line="360" w:lineRule="auto"/>
        <w:jc w:val="both"/>
        <w:rPr>
          <w:rFonts w:ascii="Times New Roman" w:eastAsia="宋体"/>
        </w:rPr>
      </w:pPr>
      <w:r>
        <w:rPr>
          <w:rFonts w:ascii="Times New Roman" w:eastAsia="宋体"/>
        </w:rPr>
        <w:t>取水</w:t>
      </w:r>
      <w:r>
        <w:rPr>
          <w:rFonts w:hint="eastAsia" w:ascii="Times New Roman" w:eastAsia="宋体"/>
          <w:lang w:val="en-US" w:eastAsia="zh-CN"/>
        </w:rPr>
        <w:t>泵</w:t>
      </w:r>
      <w:r>
        <w:rPr>
          <w:rFonts w:ascii="Times New Roman" w:eastAsia="宋体"/>
        </w:rPr>
        <w:t>房内部应悬挂安全生产制度、取水管理制度、节约用水制度、设施运行维护制度等重要制度标牌，宜悬挂水资源管理和节水工作等宣传标语</w:t>
      </w:r>
      <w:r>
        <w:rPr>
          <w:rFonts w:hint="eastAsia" w:ascii="Times New Roman" w:eastAsia="宋体"/>
          <w:lang w:eastAsia="zh-CN"/>
        </w:rPr>
        <w:t>，</w:t>
      </w:r>
      <w:r>
        <w:rPr>
          <w:rFonts w:hint="default" w:ascii="Times New Roman" w:eastAsia="宋体"/>
          <w:kern w:val="44"/>
          <w:lang w:val="en-US" w:eastAsia="zh-CN"/>
        </w:rPr>
        <w:t>参见附录</w:t>
      </w:r>
      <w:r>
        <w:rPr>
          <w:rFonts w:hint="eastAsia" w:ascii="Times New Roman" w:eastAsia="宋体"/>
          <w:kern w:val="44"/>
          <w:lang w:val="en-US" w:eastAsia="zh-CN"/>
        </w:rPr>
        <w:t>G</w:t>
      </w:r>
      <w:r>
        <w:rPr>
          <w:rFonts w:hint="default" w:ascii="Times New Roman" w:eastAsia="宋体"/>
          <w:kern w:val="44"/>
          <w:lang w:val="en-US" w:eastAsia="zh-CN"/>
        </w:rPr>
        <w:t>图</w:t>
      </w:r>
      <w:r>
        <w:rPr>
          <w:rFonts w:hint="eastAsia" w:ascii="Times New Roman" w:eastAsia="宋体"/>
          <w:kern w:val="44"/>
          <w:lang w:val="en-US" w:eastAsia="zh-CN"/>
        </w:rPr>
        <w:t>G</w:t>
      </w:r>
      <w:r>
        <w:rPr>
          <w:rFonts w:hint="default" w:ascii="Times New Roman" w:eastAsia="宋体"/>
          <w:kern w:val="44"/>
          <w:lang w:val="en-US" w:eastAsia="zh-CN"/>
        </w:rPr>
        <w:t>.1</w:t>
      </w:r>
      <w:r>
        <w:rPr>
          <w:rFonts w:hint="eastAsia" w:ascii="Times New Roman" w:eastAsia="宋体"/>
          <w:kern w:val="44"/>
          <w:lang w:val="en-US" w:eastAsia="zh-CN"/>
        </w:rPr>
        <w:t>。</w:t>
      </w:r>
    </w:p>
    <w:p>
      <w:pPr>
        <w:pStyle w:val="35"/>
        <w:spacing w:before="156" w:after="156" w:line="360" w:lineRule="auto"/>
        <w:jc w:val="both"/>
        <w:rPr>
          <w:rFonts w:hint="default" w:ascii="Times New Roman"/>
          <w:b/>
          <w:lang w:val="en-US" w:eastAsia="zh-CN"/>
        </w:rPr>
      </w:pPr>
      <w:bookmarkStart w:id="144" w:name="_Toc24119"/>
      <w:bookmarkStart w:id="145" w:name="_Toc22209"/>
      <w:bookmarkStart w:id="146" w:name="_Toc19151"/>
      <w:bookmarkStart w:id="147" w:name="_Toc20491"/>
      <w:bookmarkStart w:id="148" w:name="_Toc22937"/>
      <w:bookmarkStart w:id="149" w:name="_Toc2847"/>
      <w:r>
        <w:rPr>
          <w:rFonts w:hint="eastAsia" w:ascii="Times New Roman"/>
          <w:b/>
          <w:lang w:val="en-US" w:eastAsia="zh-CN"/>
        </w:rPr>
        <w:t>取水计量设施</w:t>
      </w:r>
      <w:bookmarkEnd w:id="144"/>
      <w:bookmarkEnd w:id="145"/>
      <w:bookmarkEnd w:id="146"/>
      <w:bookmarkEnd w:id="147"/>
      <w:bookmarkEnd w:id="148"/>
      <w:bookmarkEnd w:id="149"/>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应对计量设施定期检查，发生损坏</w:t>
      </w:r>
      <w:r>
        <w:rPr>
          <w:rFonts w:hint="eastAsia" w:ascii="Times New Roman" w:eastAsia="宋体"/>
          <w:kern w:val="44"/>
          <w:highlight w:val="none"/>
          <w:lang w:val="en-US" w:eastAsia="zh-CN"/>
        </w:rPr>
        <w:t>时应于一周内予以维</w:t>
      </w:r>
      <w:r>
        <w:rPr>
          <w:rFonts w:hint="eastAsia" w:ascii="Times New Roman" w:eastAsia="宋体"/>
          <w:kern w:val="44"/>
          <w:lang w:val="en-US" w:eastAsia="zh-CN"/>
        </w:rPr>
        <w:t>修、更换。</w:t>
      </w:r>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定期对取水计量设施进行检定，检定周期执行</w:t>
      </w:r>
      <w:r>
        <w:rPr>
          <w:rFonts w:hint="eastAsia" w:ascii="Times New Roman" w:eastAsia="宋体"/>
          <w:lang w:val="en-US" w:eastAsia="zh-CN"/>
        </w:rPr>
        <w:t>GB/T 28714</w:t>
      </w:r>
      <w:r>
        <w:rPr>
          <w:rFonts w:hint="eastAsia" w:ascii="Times New Roman" w:eastAsia="宋体"/>
        </w:rPr>
        <w:t>的规定</w:t>
      </w:r>
      <w:r>
        <w:rPr>
          <w:rFonts w:hint="eastAsia" w:ascii="Times New Roman" w:eastAsia="宋体"/>
          <w:lang w:eastAsia="zh-CN"/>
        </w:rPr>
        <w:t>，</w:t>
      </w:r>
      <w:r>
        <w:rPr>
          <w:rFonts w:hint="eastAsia" w:ascii="Times New Roman" w:eastAsia="宋体"/>
          <w:kern w:val="44"/>
          <w:lang w:val="en-US" w:eastAsia="zh-CN"/>
        </w:rPr>
        <w:t>检定合格后方可继续使用。</w:t>
      </w:r>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计量设施离线检定时应安装备用计量设施，并做好水量的记录。</w:t>
      </w:r>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不能离线的管道式电磁流量计，应按CJ/T364执行。</w:t>
      </w:r>
    </w:p>
    <w:p>
      <w:pPr>
        <w:pStyle w:val="35"/>
        <w:spacing w:before="156" w:after="156" w:line="360" w:lineRule="auto"/>
        <w:jc w:val="both"/>
        <w:rPr>
          <w:rFonts w:hint="eastAsia" w:ascii="Times New Roman"/>
          <w:b/>
          <w:lang w:val="en-US" w:eastAsia="zh-CN"/>
        </w:rPr>
      </w:pPr>
      <w:bookmarkStart w:id="150" w:name="_Toc11141"/>
      <w:bookmarkStart w:id="151" w:name="_Toc3538"/>
      <w:bookmarkStart w:id="152" w:name="_Toc29854"/>
      <w:bookmarkStart w:id="153" w:name="_Toc21272"/>
      <w:bookmarkStart w:id="154" w:name="_Toc6836"/>
      <w:bookmarkStart w:id="155" w:name="_Toc2940"/>
      <w:r>
        <w:rPr>
          <w:rFonts w:hint="eastAsia" w:ascii="Times New Roman"/>
          <w:b/>
          <w:lang w:val="en-US" w:eastAsia="zh-CN"/>
        </w:rPr>
        <w:t>取水在线监测设施</w:t>
      </w:r>
      <w:bookmarkEnd w:id="150"/>
      <w:bookmarkEnd w:id="151"/>
      <w:bookmarkEnd w:id="152"/>
      <w:bookmarkEnd w:id="153"/>
      <w:bookmarkEnd w:id="154"/>
      <w:bookmarkEnd w:id="155"/>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b/>
          <w:szCs w:val="22"/>
          <w:lang w:val="en-US" w:eastAsia="zh-CN"/>
        </w:rPr>
      </w:pPr>
      <w:r>
        <w:rPr>
          <w:rFonts w:hint="eastAsia" w:ascii="Times New Roman" w:eastAsia="宋体"/>
          <w:kern w:val="44"/>
          <w:lang w:val="en-US" w:eastAsia="zh-CN"/>
        </w:rPr>
        <w:t>取水在线监测设施的运行维护应严格按照《</w:t>
      </w:r>
      <w:r>
        <w:rPr>
          <w:rFonts w:hint="eastAsia" w:ascii="Times New Roman" w:eastAsia="宋体"/>
          <w:kern w:val="44"/>
        </w:rPr>
        <w:t>浙江省取水实时监控系统运行维护实施细则</w:t>
      </w:r>
      <w:r>
        <w:rPr>
          <w:rFonts w:hint="eastAsia" w:ascii="Times New Roman" w:eastAsia="宋体"/>
          <w:kern w:val="44"/>
          <w:lang w:val="en-US" w:eastAsia="zh-CN"/>
        </w:rPr>
        <w:t>》执行。</w:t>
      </w:r>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rPr>
        <w:t>取水在线</w:t>
      </w:r>
      <w:r>
        <w:rPr>
          <w:rFonts w:hint="eastAsia" w:ascii="Times New Roman" w:eastAsia="宋体"/>
          <w:kern w:val="44"/>
          <w:lang w:val="en-US" w:eastAsia="zh-CN"/>
        </w:rPr>
        <w:t>监测设施</w:t>
      </w:r>
      <w:r>
        <w:rPr>
          <w:rFonts w:hint="eastAsia" w:ascii="Times New Roman" w:eastAsia="宋体"/>
          <w:kern w:val="44"/>
        </w:rPr>
        <w:t>数据上报质量</w:t>
      </w:r>
      <w:r>
        <w:rPr>
          <w:rFonts w:hint="eastAsia" w:ascii="Times New Roman" w:eastAsia="宋体"/>
          <w:kern w:val="44"/>
          <w:lang w:val="en-US" w:eastAsia="zh-CN"/>
        </w:rPr>
        <w:t>应满足上报率</w:t>
      </w:r>
      <w:r>
        <w:rPr>
          <w:rFonts w:hint="eastAsia" w:ascii="Times New Roman" w:eastAsia="宋体"/>
          <w:kern w:val="44"/>
        </w:rPr>
        <w:t>不低于9</w:t>
      </w:r>
      <w:r>
        <w:rPr>
          <w:rFonts w:hint="eastAsia" w:ascii="Times New Roman" w:eastAsia="宋体"/>
          <w:kern w:val="44"/>
          <w:lang w:eastAsia="zh-CN"/>
        </w:rPr>
        <w:t>5</w:t>
      </w:r>
      <w:r>
        <w:rPr>
          <w:rFonts w:hint="eastAsia" w:ascii="Times New Roman" w:eastAsia="宋体"/>
          <w:spacing w:val="-15"/>
          <w:lang w:val="en-US" w:eastAsia="zh-CN"/>
        </w:rPr>
        <w:t xml:space="preserve"> </w:t>
      </w:r>
      <w:r>
        <w:rPr>
          <w:rFonts w:hint="eastAsia" w:ascii="Times New Roman" w:eastAsia="宋体"/>
          <w:kern w:val="44"/>
        </w:rPr>
        <w:t>%、 完整率不低于9</w:t>
      </w:r>
      <w:r>
        <w:rPr>
          <w:rFonts w:hint="eastAsia" w:ascii="Times New Roman" w:eastAsia="宋体"/>
          <w:kern w:val="44"/>
          <w:lang w:eastAsia="zh-CN"/>
        </w:rPr>
        <w:t>0</w:t>
      </w:r>
      <w:r>
        <w:rPr>
          <w:rFonts w:hint="eastAsia" w:ascii="Times New Roman" w:eastAsia="宋体"/>
          <w:spacing w:val="-15"/>
          <w:lang w:val="en-US" w:eastAsia="zh-CN"/>
        </w:rPr>
        <w:t xml:space="preserve"> </w:t>
      </w:r>
      <w:r>
        <w:rPr>
          <w:rFonts w:hint="eastAsia" w:ascii="Times New Roman" w:eastAsia="宋体"/>
          <w:kern w:val="44"/>
        </w:rPr>
        <w:t>%、及时率不低于9</w:t>
      </w:r>
      <w:r>
        <w:rPr>
          <w:rFonts w:hint="eastAsia" w:ascii="Times New Roman" w:eastAsia="宋体"/>
          <w:kern w:val="44"/>
          <w:lang w:eastAsia="zh-CN"/>
        </w:rPr>
        <w:t>0</w:t>
      </w:r>
      <w:r>
        <w:rPr>
          <w:rFonts w:hint="eastAsia" w:ascii="Times New Roman" w:eastAsia="宋体"/>
          <w:spacing w:val="-15"/>
          <w:lang w:val="en-US" w:eastAsia="zh-CN"/>
        </w:rPr>
        <w:t xml:space="preserve"> </w:t>
      </w:r>
      <w:r>
        <w:rPr>
          <w:rFonts w:hint="eastAsia" w:ascii="Times New Roman" w:eastAsia="宋体"/>
          <w:kern w:val="44"/>
        </w:rPr>
        <w:t>%</w:t>
      </w:r>
      <w:r>
        <w:rPr>
          <w:rFonts w:hint="eastAsia" w:ascii="Times New Roman" w:eastAsia="宋体"/>
          <w:kern w:val="44"/>
          <w:lang w:val="en-US" w:eastAsia="zh-CN"/>
        </w:rPr>
        <w:t>的要求。</w:t>
      </w:r>
    </w:p>
    <w:p>
      <w:pPr>
        <w:pStyle w:val="35"/>
        <w:spacing w:before="156" w:after="156" w:line="360" w:lineRule="auto"/>
        <w:jc w:val="both"/>
        <w:rPr>
          <w:rFonts w:hint="default" w:ascii="Times New Roman"/>
          <w:b/>
          <w:highlight w:val="none"/>
          <w:lang w:val="en-US" w:eastAsia="zh-CN"/>
        </w:rPr>
      </w:pPr>
      <w:bookmarkStart w:id="156" w:name="_Toc20239"/>
      <w:bookmarkStart w:id="157" w:name="_Toc31514"/>
      <w:bookmarkStart w:id="158" w:name="_Toc15270"/>
      <w:bookmarkStart w:id="159" w:name="_Toc22623"/>
      <w:bookmarkStart w:id="160" w:name="_Toc31719"/>
      <w:bookmarkStart w:id="161" w:name="_Toc31170"/>
      <w:r>
        <w:rPr>
          <w:rFonts w:hint="eastAsia" w:ascii="Times New Roman"/>
          <w:b/>
          <w:highlight w:val="none"/>
          <w:lang w:val="en-US" w:eastAsia="zh-CN"/>
        </w:rPr>
        <w:t>视频监控</w:t>
      </w:r>
      <w:bookmarkEnd w:id="156"/>
      <w:bookmarkEnd w:id="157"/>
      <w:bookmarkEnd w:id="158"/>
      <w:bookmarkEnd w:id="159"/>
      <w:bookmarkEnd w:id="160"/>
      <w:bookmarkEnd w:id="161"/>
    </w:p>
    <w:p>
      <w:pPr>
        <w:pStyle w:val="36"/>
        <w:keepNext w:val="0"/>
        <w:keepLines w:val="0"/>
        <w:pageBreakBefore w:val="0"/>
        <w:kinsoku/>
        <w:wordWrap/>
        <w:overflowPunct/>
        <w:topLinePunct w:val="0"/>
        <w:autoSpaceDE/>
        <w:autoSpaceDN/>
        <w:bidi w:val="0"/>
        <w:adjustRightInd/>
        <w:snapToGrid/>
        <w:spacing w:before="50" w:beforeLines="0" w:after="50" w:afterLines="0" w:line="360" w:lineRule="auto"/>
        <w:jc w:val="both"/>
        <w:textAlignment w:val="auto"/>
        <w:rPr>
          <w:rFonts w:hint="default" w:ascii="Times New Roman" w:eastAsia="宋体"/>
          <w:kern w:val="44"/>
          <w:lang w:val="en-US" w:eastAsia="zh-CN"/>
        </w:rPr>
      </w:pPr>
      <w:r>
        <w:rPr>
          <w:rFonts w:hint="eastAsia" w:ascii="Times New Roman" w:eastAsia="宋体"/>
          <w:kern w:val="44"/>
          <w:lang w:val="en-US" w:eastAsia="zh-CN"/>
        </w:rPr>
        <w:t>应确保视频监控设备的安全，发现损坏应及时上报、维修。</w:t>
      </w:r>
    </w:p>
    <w:p>
      <w:pPr>
        <w:pStyle w:val="36"/>
        <w:autoSpaceDE/>
        <w:autoSpaceDN/>
        <w:spacing w:before="50" w:beforeLines="0" w:after="50" w:afterLines="0" w:line="360" w:lineRule="auto"/>
        <w:rPr>
          <w:rFonts w:hint="eastAsia" w:ascii="Times New Roman" w:eastAsia="宋体"/>
          <w:kern w:val="44"/>
          <w:lang w:val="en-US" w:eastAsia="zh-CN"/>
        </w:rPr>
      </w:pPr>
      <w:r>
        <w:rPr>
          <w:rFonts w:hint="eastAsia" w:ascii="Times New Roman" w:eastAsia="宋体"/>
          <w:kern w:val="44"/>
          <w:lang w:val="en-US" w:eastAsia="zh-CN"/>
        </w:rPr>
        <w:t>治安保卫</w:t>
      </w:r>
      <w:r>
        <w:rPr>
          <w:rFonts w:hint="eastAsia" w:ascii="Times New Roman" w:eastAsia="宋体"/>
          <w:kern w:val="44"/>
        </w:rPr>
        <w:t>重点单位</w:t>
      </w:r>
      <w:r>
        <w:rPr>
          <w:rFonts w:hint="eastAsia" w:ascii="Times New Roman" w:eastAsia="宋体"/>
          <w:kern w:val="44"/>
          <w:lang w:val="en-US" w:eastAsia="zh-CN"/>
        </w:rPr>
        <w:t>取水户</w:t>
      </w:r>
      <w:r>
        <w:rPr>
          <w:rFonts w:hint="eastAsia" w:ascii="Times New Roman" w:hAnsi="Times New Roman" w:eastAsia="宋体" w:cs="Times New Roman"/>
          <w:i w:val="0"/>
          <w:caps w:val="0"/>
          <w:color w:val="000000"/>
          <w:spacing w:val="0"/>
          <w:kern w:val="44"/>
          <w:sz w:val="21"/>
          <w:szCs w:val="21"/>
          <w:shd w:val="clear" w:fill="FFFFFF"/>
        </w:rPr>
        <w:t>采集的视频图像信息保存期限不得少于九十日</w:t>
      </w:r>
      <w:r>
        <w:rPr>
          <w:rFonts w:hint="eastAsia" w:ascii="Times New Roman" w:eastAsia="宋体" w:cs="Times New Roman"/>
          <w:i w:val="0"/>
          <w:caps w:val="0"/>
          <w:spacing w:val="0"/>
          <w:kern w:val="44"/>
          <w:sz w:val="21"/>
          <w:szCs w:val="21"/>
          <w:shd w:val="clear"/>
          <w:lang w:eastAsia="zh-CN"/>
        </w:rPr>
        <w:t>，</w:t>
      </w:r>
      <w:r>
        <w:rPr>
          <w:rFonts w:hint="eastAsia" w:ascii="Times New Roman" w:eastAsia="宋体" w:cs="Times New Roman"/>
          <w:i w:val="0"/>
          <w:caps w:val="0"/>
          <w:spacing w:val="0"/>
          <w:kern w:val="44"/>
          <w:sz w:val="21"/>
          <w:szCs w:val="21"/>
          <w:shd w:val="clear"/>
          <w:lang w:val="en-US" w:eastAsia="zh-CN"/>
        </w:rPr>
        <w:t>其他取水户</w:t>
      </w:r>
      <w:r>
        <w:rPr>
          <w:rFonts w:hint="eastAsia" w:ascii="Times New Roman" w:hAnsi="Times New Roman" w:eastAsia="宋体" w:cs="Times New Roman"/>
          <w:i w:val="0"/>
          <w:caps w:val="0"/>
          <w:spacing w:val="0"/>
          <w:kern w:val="44"/>
          <w:sz w:val="21"/>
          <w:szCs w:val="21"/>
          <w:shd w:val="clear"/>
        </w:rPr>
        <w:t>视频图像信息保存期限不得少于</w:t>
      </w:r>
      <w:r>
        <w:rPr>
          <w:rFonts w:hint="eastAsia" w:ascii="Times New Roman" w:eastAsia="宋体" w:cs="Times New Roman"/>
          <w:i w:val="0"/>
          <w:caps w:val="0"/>
          <w:spacing w:val="0"/>
          <w:kern w:val="44"/>
          <w:sz w:val="21"/>
          <w:szCs w:val="21"/>
          <w:shd w:val="clear"/>
          <w:lang w:val="en-US" w:eastAsia="zh-CN"/>
        </w:rPr>
        <w:t>七</w:t>
      </w:r>
      <w:r>
        <w:rPr>
          <w:rFonts w:hint="eastAsia" w:ascii="Times New Roman" w:hAnsi="Times New Roman" w:eastAsia="宋体" w:cs="Times New Roman"/>
          <w:i w:val="0"/>
          <w:caps w:val="0"/>
          <w:spacing w:val="0"/>
          <w:kern w:val="44"/>
          <w:sz w:val="21"/>
          <w:szCs w:val="21"/>
          <w:shd w:val="clear"/>
        </w:rPr>
        <w:t>日</w:t>
      </w:r>
      <w:r>
        <w:rPr>
          <w:rFonts w:hint="eastAsia" w:ascii="Times New Roman" w:eastAsia="宋体" w:cs="Times New Roman"/>
          <w:i w:val="0"/>
          <w:caps w:val="0"/>
          <w:spacing w:val="0"/>
          <w:kern w:val="44"/>
          <w:sz w:val="21"/>
          <w:szCs w:val="21"/>
          <w:shd w:val="clear"/>
          <w:lang w:eastAsia="zh-CN"/>
        </w:rPr>
        <w:t>。</w:t>
      </w:r>
    </w:p>
    <w:p>
      <w:pPr>
        <w:pStyle w:val="35"/>
        <w:spacing w:before="156" w:after="156" w:line="360" w:lineRule="auto"/>
        <w:jc w:val="both"/>
        <w:rPr>
          <w:rFonts w:hint="eastAsia" w:ascii="Times New Roman" w:eastAsia="黑体"/>
          <w:b/>
          <w:szCs w:val="21"/>
          <w:highlight w:val="none"/>
          <w:lang w:val="en-US" w:eastAsia="zh-CN"/>
        </w:rPr>
      </w:pPr>
      <w:bookmarkStart w:id="162" w:name="_Toc8471"/>
      <w:bookmarkStart w:id="163" w:name="_Toc2928"/>
      <w:bookmarkStart w:id="164" w:name="_Toc27413"/>
      <w:r>
        <w:rPr>
          <w:rFonts w:hint="eastAsia" w:ascii="Times New Roman"/>
          <w:b/>
          <w:szCs w:val="21"/>
          <w:highlight w:val="none"/>
          <w:lang w:val="en-US" w:eastAsia="zh-CN"/>
        </w:rPr>
        <w:t>档案管理</w:t>
      </w:r>
      <w:bookmarkEnd w:id="162"/>
      <w:bookmarkEnd w:id="163"/>
      <w:bookmarkEnd w:id="164"/>
    </w:p>
    <w:p>
      <w:pPr>
        <w:pStyle w:val="36"/>
        <w:autoSpaceDE/>
        <w:autoSpaceDN/>
        <w:spacing w:before="50" w:beforeLines="0" w:after="50" w:afterLines="0" w:line="360" w:lineRule="auto"/>
        <w:rPr>
          <w:rFonts w:hint="eastAsia" w:ascii="Times New Roman" w:eastAsia="宋体"/>
          <w:kern w:val="44"/>
          <w:highlight w:val="none"/>
          <w:lang w:val="en-US" w:eastAsia="zh-CN"/>
        </w:rPr>
      </w:pPr>
      <w:r>
        <w:rPr>
          <w:rFonts w:hint="eastAsia" w:ascii="Times New Roman" w:eastAsia="宋体"/>
          <w:kern w:val="44"/>
          <w:highlight w:val="none"/>
          <w:lang w:val="en-US" w:eastAsia="zh-CN"/>
        </w:rPr>
        <w:t>取水设施建设过程中，标明材料和设备规格、性能、参数的资料应妥善保管，并形成记录，记录表见附录H.1。</w:t>
      </w:r>
    </w:p>
    <w:p>
      <w:pPr>
        <w:pStyle w:val="36"/>
        <w:tabs>
          <w:tab w:val="center" w:pos="4201"/>
          <w:tab w:val="right" w:leader="dot" w:pos="9298"/>
        </w:tabs>
        <w:autoSpaceDE/>
        <w:autoSpaceDN/>
        <w:spacing w:before="50" w:beforeLines="0" w:after="50" w:afterLines="0" w:line="360" w:lineRule="auto"/>
        <w:rPr>
          <w:rFonts w:hint="eastAsia" w:ascii="Times New Roman" w:eastAsia="宋体"/>
          <w:kern w:val="44"/>
          <w:highlight w:val="none"/>
          <w:lang w:val="en-US" w:eastAsia="zh-CN"/>
        </w:rPr>
      </w:pPr>
      <w:r>
        <w:rPr>
          <w:rFonts w:hint="eastAsia" w:ascii="Times New Roman" w:eastAsia="宋体"/>
          <w:kern w:val="44"/>
          <w:highlight w:val="none"/>
          <w:lang w:val="en-US" w:eastAsia="zh-CN"/>
        </w:rPr>
        <w:t>取水设施验收过程中，应做好记录，记录表见附录I.1。</w:t>
      </w:r>
    </w:p>
    <w:p>
      <w:pPr>
        <w:pStyle w:val="36"/>
        <w:autoSpaceDE/>
        <w:autoSpaceDN/>
        <w:spacing w:before="50" w:beforeLines="0" w:after="50" w:afterLines="0" w:line="360" w:lineRule="auto"/>
        <w:rPr>
          <w:rFonts w:hint="eastAsia" w:ascii="Times New Roman" w:eastAsia="宋体"/>
          <w:kern w:val="44"/>
          <w:highlight w:val="none"/>
          <w:lang w:val="en-US" w:eastAsia="zh-CN"/>
        </w:rPr>
      </w:pPr>
      <w:r>
        <w:rPr>
          <w:rFonts w:hint="eastAsia" w:ascii="Times New Roman" w:eastAsia="宋体"/>
          <w:kern w:val="44"/>
          <w:highlight w:val="none"/>
          <w:lang w:val="en-US" w:eastAsia="zh-CN"/>
        </w:rPr>
        <w:t>取水设施巡查过程中，应做好记录，记录表见附录J.1。</w:t>
      </w:r>
    </w:p>
    <w:p>
      <w:pPr>
        <w:pStyle w:val="36"/>
        <w:autoSpaceDE/>
        <w:autoSpaceDN/>
        <w:spacing w:before="50" w:beforeLines="0" w:after="50" w:afterLines="0" w:line="360" w:lineRule="auto"/>
        <w:rPr>
          <w:rFonts w:hint="eastAsia" w:ascii="Times New Roman" w:eastAsia="宋体"/>
          <w:kern w:val="44"/>
          <w:highlight w:val="none"/>
          <w:lang w:val="en-US" w:eastAsia="zh-CN"/>
        </w:rPr>
      </w:pPr>
      <w:r>
        <w:rPr>
          <w:rFonts w:hint="eastAsia" w:ascii="Times New Roman" w:eastAsia="宋体"/>
          <w:kern w:val="44"/>
          <w:highlight w:val="none"/>
          <w:lang w:val="en-US" w:eastAsia="zh-CN"/>
        </w:rPr>
        <w:t>应及时做好取水数据的采集、记录、统计、分析和报送；根据计量统计数据定期进行用水规律及节水潜力分析。</w:t>
      </w:r>
    </w:p>
    <w:p>
      <w:pPr>
        <w:pStyle w:val="34"/>
        <w:spacing w:before="156" w:beforeLines="50" w:after="156" w:afterLines="50" w:line="360" w:lineRule="auto"/>
        <w:rPr>
          <w:rFonts w:hint="default" w:ascii="Times New Roman" w:hAnsi="Times New Roman" w:eastAsia="黑体" w:cs="Times New Roman"/>
          <w:b/>
          <w:kern w:val="0"/>
          <w:szCs w:val="22"/>
          <w:highlight w:val="none"/>
          <w:lang w:val="en-US" w:eastAsia="zh-CN"/>
        </w:rPr>
      </w:pPr>
      <w:bookmarkStart w:id="165" w:name="_Toc9972"/>
      <w:bookmarkStart w:id="166" w:name="_Toc25074"/>
      <w:bookmarkStart w:id="167" w:name="_Toc8532"/>
      <w:r>
        <w:rPr>
          <w:rFonts w:hint="eastAsia" w:ascii="Times New Roman" w:hAnsi="Times New Roman" w:eastAsia="黑体" w:cs="Times New Roman"/>
          <w:b/>
          <w:kern w:val="0"/>
          <w:szCs w:val="22"/>
          <w:lang w:val="en-US" w:eastAsia="zh-CN"/>
        </w:rPr>
        <w:t>监督与评价</w:t>
      </w:r>
      <w:bookmarkEnd w:id="165"/>
      <w:bookmarkEnd w:id="166"/>
      <w:bookmarkEnd w:id="167"/>
    </w:p>
    <w:p>
      <w:pPr>
        <w:pStyle w:val="35"/>
        <w:spacing w:before="156" w:after="156" w:line="360" w:lineRule="auto"/>
        <w:rPr>
          <w:rFonts w:hint="eastAsia" w:ascii="宋体" w:hAnsi="宋体" w:eastAsia="宋体" w:cs="宋体"/>
          <w:b w:val="0"/>
          <w:bCs/>
          <w:sz w:val="21"/>
          <w:szCs w:val="21"/>
        </w:rPr>
      </w:pPr>
      <w:bookmarkStart w:id="168" w:name="_Toc30786"/>
      <w:bookmarkStart w:id="169" w:name="_Toc22391"/>
      <w:bookmarkStart w:id="170" w:name="_Toc13337"/>
      <w:bookmarkStart w:id="171" w:name="_Toc24332"/>
      <w:bookmarkStart w:id="172" w:name="_Toc20058"/>
      <w:r>
        <w:rPr>
          <w:rFonts w:hint="eastAsia" w:ascii="宋体" w:hAnsi="宋体" w:eastAsia="宋体" w:cs="宋体"/>
          <w:b w:val="0"/>
          <w:bCs/>
          <w:sz w:val="21"/>
          <w:szCs w:val="21"/>
        </w:rPr>
        <w:t>应建立监督机制，实施有效监督。</w:t>
      </w:r>
      <w:bookmarkEnd w:id="168"/>
      <w:bookmarkEnd w:id="169"/>
      <w:bookmarkEnd w:id="170"/>
      <w:bookmarkEnd w:id="171"/>
      <w:bookmarkEnd w:id="172"/>
      <w:r>
        <w:rPr>
          <w:rFonts w:hint="eastAsia" w:ascii="宋体" w:hAnsi="宋体" w:eastAsia="宋体" w:cs="宋体"/>
          <w:b w:val="0"/>
          <w:bCs/>
          <w:sz w:val="21"/>
          <w:szCs w:val="21"/>
        </w:rPr>
        <w:t xml:space="preserve"> </w:t>
      </w:r>
    </w:p>
    <w:p>
      <w:pPr>
        <w:pStyle w:val="35"/>
        <w:tabs>
          <w:tab w:val="center" w:pos="4201"/>
          <w:tab w:val="right" w:leader="dot" w:pos="9298"/>
        </w:tabs>
        <w:spacing w:before="156" w:after="156" w:line="360" w:lineRule="auto"/>
        <w:rPr>
          <w:rFonts w:hint="eastAsia" w:ascii="宋体" w:hAnsi="宋体" w:eastAsia="宋体" w:cs="宋体"/>
          <w:b w:val="0"/>
          <w:bCs/>
          <w:szCs w:val="21"/>
          <w:lang w:eastAsia="zh-CN"/>
        </w:rPr>
        <w:sectPr>
          <w:footerReference r:id="rId7" w:type="default"/>
          <w:pgSz w:w="11907" w:h="16839"/>
          <w:pgMar w:top="1440" w:right="1800" w:bottom="1440" w:left="1800" w:header="1418" w:footer="1134" w:gutter="0"/>
          <w:pgNumType w:start="1"/>
          <w:cols w:space="720" w:num="1"/>
          <w:formProt w:val="0"/>
          <w:docGrid w:type="lines" w:linePitch="312" w:charSpace="0"/>
        </w:sectPr>
      </w:pPr>
      <w:bookmarkStart w:id="173" w:name="_Toc24574"/>
      <w:bookmarkStart w:id="174" w:name="_Toc22696"/>
      <w:bookmarkStart w:id="175" w:name="_Toc4826"/>
      <w:bookmarkStart w:id="176" w:name="_Toc12060"/>
      <w:bookmarkStart w:id="177" w:name="_Toc12908"/>
      <w:r>
        <w:rPr>
          <w:rFonts w:hint="eastAsia" w:ascii="宋体" w:hAnsi="宋体" w:eastAsia="宋体" w:cs="宋体"/>
          <w:b w:val="0"/>
          <w:bCs/>
          <w:sz w:val="21"/>
          <w:szCs w:val="21"/>
        </w:rPr>
        <w:t>应</w:t>
      </w:r>
      <w:r>
        <w:rPr>
          <w:rFonts w:hint="eastAsia" w:ascii="宋体" w:hAnsi="宋体" w:eastAsia="宋体" w:cs="宋体"/>
          <w:b w:val="0"/>
          <w:bCs/>
          <w:sz w:val="21"/>
          <w:szCs w:val="21"/>
          <w:lang w:val="en-US" w:eastAsia="zh-CN"/>
        </w:rPr>
        <w:t>建立评价机制，嘉兴市水利局每</w:t>
      </w:r>
      <w:r>
        <w:rPr>
          <w:rFonts w:hint="default" w:ascii="Times New Roman" w:hAnsi="Times New Roman" w:eastAsia="宋体" w:cs="Times New Roman"/>
          <w:b w:val="0"/>
          <w:bCs/>
          <w:sz w:val="21"/>
          <w:szCs w:val="21"/>
          <w:lang w:val="en-US" w:eastAsia="zh-CN"/>
        </w:rPr>
        <w:t>3~5</w:t>
      </w:r>
      <w:r>
        <w:rPr>
          <w:rFonts w:hint="eastAsia" w:ascii="宋体" w:hAnsi="宋体" w:eastAsia="宋体" w:cs="宋体"/>
          <w:b w:val="0"/>
          <w:bCs/>
          <w:sz w:val="21"/>
          <w:szCs w:val="21"/>
          <w:lang w:val="en-US" w:eastAsia="zh-CN"/>
        </w:rPr>
        <w:t>年开展一次评价，</w:t>
      </w:r>
      <w:r>
        <w:rPr>
          <w:rFonts w:hint="eastAsia" w:ascii="宋体" w:hAnsi="宋体" w:eastAsia="宋体" w:cs="宋体"/>
          <w:b w:val="0"/>
          <w:bCs/>
          <w:sz w:val="21"/>
          <w:szCs w:val="21"/>
        </w:rPr>
        <w:t>根据</w:t>
      </w:r>
      <w:r>
        <w:rPr>
          <w:rFonts w:hint="eastAsia" w:ascii="宋体" w:hAnsi="宋体" w:eastAsia="宋体" w:cs="宋体"/>
          <w:b w:val="0"/>
          <w:bCs/>
          <w:sz w:val="21"/>
          <w:szCs w:val="21"/>
          <w:lang w:val="en-US" w:eastAsia="zh-CN"/>
        </w:rPr>
        <w:t>评价结果不断</w:t>
      </w:r>
      <w:r>
        <w:rPr>
          <w:rFonts w:hint="eastAsia" w:ascii="宋体" w:hAnsi="宋体" w:eastAsia="宋体" w:cs="宋体"/>
          <w:b w:val="0"/>
          <w:bCs/>
          <w:sz w:val="21"/>
          <w:szCs w:val="21"/>
        </w:rPr>
        <w:t>改进。</w:t>
      </w:r>
      <w:bookmarkEnd w:id="173"/>
      <w:bookmarkEnd w:id="174"/>
      <w:bookmarkEnd w:id="175"/>
      <w:bookmarkEnd w:id="176"/>
      <w:bookmarkEnd w:id="177"/>
    </w:p>
    <w:p>
      <w:pPr>
        <w:pStyle w:val="34"/>
        <w:numPr>
          <w:ilvl w:val="0"/>
          <w:numId w:val="0"/>
        </w:numPr>
        <w:spacing w:before="156" w:beforeLines="50" w:after="156" w:afterLines="50" w:line="240" w:lineRule="auto"/>
        <w:jc w:val="center"/>
        <w:rPr>
          <w:rFonts w:ascii="Times New Roman"/>
          <w:b/>
          <w:spacing w:val="85"/>
          <w:szCs w:val="22"/>
        </w:rPr>
      </w:pPr>
      <w:bookmarkStart w:id="178" w:name="_Toc12791"/>
      <w:bookmarkStart w:id="179" w:name="_Toc1491"/>
      <w:bookmarkStart w:id="180" w:name="_Toc25473"/>
      <w:bookmarkStart w:id="181" w:name="_Toc9120"/>
      <w:bookmarkStart w:id="182" w:name="_Toc23722"/>
      <w:bookmarkStart w:id="183" w:name="_Toc28009"/>
      <w:r>
        <w:rPr>
          <w:rFonts w:ascii="Times New Roman"/>
          <w:b/>
          <w:spacing w:val="85"/>
          <w:szCs w:val="22"/>
        </w:rPr>
        <w:t>附录A</w:t>
      </w:r>
      <w:bookmarkEnd w:id="178"/>
      <w:bookmarkEnd w:id="179"/>
      <w:bookmarkEnd w:id="180"/>
    </w:p>
    <w:p>
      <w:pPr>
        <w:pStyle w:val="34"/>
        <w:numPr>
          <w:ilvl w:val="0"/>
          <w:numId w:val="0"/>
        </w:numPr>
        <w:spacing w:before="156" w:beforeLines="50" w:after="156" w:afterLines="50" w:line="240" w:lineRule="auto"/>
        <w:jc w:val="center"/>
        <w:rPr>
          <w:rFonts w:ascii="Times New Roman"/>
          <w:b/>
          <w:szCs w:val="22"/>
        </w:rPr>
      </w:pPr>
      <w:bookmarkStart w:id="184" w:name="_Toc10375"/>
      <w:bookmarkStart w:id="185" w:name="_Toc30882"/>
      <w:bookmarkStart w:id="186" w:name="_Toc22908"/>
      <w:r>
        <w:rPr>
          <w:rFonts w:ascii="Times New Roman"/>
          <w:b/>
          <w:szCs w:val="22"/>
        </w:rPr>
        <w:t>（资料性）</w:t>
      </w:r>
      <w:bookmarkEnd w:id="184"/>
      <w:bookmarkEnd w:id="185"/>
      <w:bookmarkEnd w:id="186"/>
    </w:p>
    <w:p>
      <w:pPr>
        <w:pStyle w:val="34"/>
        <w:numPr>
          <w:ilvl w:val="0"/>
          <w:numId w:val="0"/>
        </w:numPr>
        <w:spacing w:before="156" w:beforeLines="50" w:after="156" w:afterLines="50" w:line="240" w:lineRule="auto"/>
        <w:ind w:firstLine="422" w:firstLineChars="200"/>
        <w:jc w:val="center"/>
        <w:rPr>
          <w:rFonts w:ascii="Times New Roman"/>
          <w:b/>
          <w:szCs w:val="22"/>
        </w:rPr>
      </w:pPr>
      <w:bookmarkStart w:id="187" w:name="_Toc9865"/>
      <w:bookmarkStart w:id="188" w:name="_Toc2548"/>
      <w:bookmarkStart w:id="189" w:name="_Toc772"/>
      <w:r>
        <w:rPr>
          <w:rFonts w:ascii="Times New Roman"/>
          <w:b/>
          <w:szCs w:val="22"/>
        </w:rPr>
        <w:t>取水口标识牌参考样式</w:t>
      </w:r>
      <w:bookmarkEnd w:id="181"/>
      <w:bookmarkEnd w:id="182"/>
      <w:bookmarkEnd w:id="183"/>
      <w:bookmarkEnd w:id="187"/>
      <w:bookmarkEnd w:id="188"/>
      <w:bookmarkEnd w:id="189"/>
    </w:p>
    <w:p>
      <w:pPr>
        <w:pStyle w:val="31"/>
        <w:ind w:left="0" w:leftChars="0" w:firstLine="420" w:firstLineChars="200"/>
        <w:rPr>
          <w:rFonts w:ascii="Times New Roman"/>
          <w:b w:val="0"/>
          <w:bCs/>
          <w:szCs w:val="22"/>
        </w:rPr>
      </w:pPr>
      <w:r>
        <w:rPr>
          <w:rFonts w:hint="default" w:ascii="Times New Roman" w:hAnsi="Times New Roman" w:eastAsia="宋体" w:cs="Times New Roman"/>
          <w:b w:val="0"/>
          <w:bCs/>
          <w:szCs w:val="22"/>
          <w:lang w:val="en-US" w:eastAsia="zh-CN"/>
        </w:rPr>
        <w:t>取水口标识牌见</w:t>
      </w:r>
      <w:r>
        <w:rPr>
          <w:rFonts w:hint="default" w:ascii="Times New Roman" w:eastAsia="宋体" w:cs="Times New Roman"/>
          <w:b w:val="0"/>
          <w:bCs/>
          <w:szCs w:val="22"/>
          <w:lang w:val="en-US" w:eastAsia="zh-CN"/>
        </w:rPr>
        <w:t>图A</w:t>
      </w:r>
      <w:r>
        <w:rPr>
          <w:rFonts w:hint="default" w:ascii="Times New Roman" w:hAnsi="Times New Roman" w:eastAsia="宋体" w:cs="Times New Roman"/>
          <w:b w:val="0"/>
          <w:bCs/>
          <w:szCs w:val="22"/>
          <w:lang w:val="en-US" w:eastAsia="zh-CN"/>
        </w:rPr>
        <w:t>.1。</w:t>
      </w:r>
    </w:p>
    <w:tbl>
      <w:tblPr>
        <w:tblStyle w:val="11"/>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3" w:hRule="atLeast"/>
        </w:trPr>
        <w:tc>
          <w:tcPr>
            <w:tcW w:w="8523" w:type="dxa"/>
          </w:tcPr>
          <w:p>
            <w:pPr>
              <w:rPr>
                <w:rFonts w:hint="eastAsia" w:ascii="Times New Roman" w:eastAsia="宋体"/>
                <w:lang w:val="en-US" w:eastAsia="zh-CN"/>
              </w:rPr>
            </w:pPr>
            <w:r>
              <w:rPr>
                <w:rFonts w:hint="eastAsia" w:ascii="Times New Roman" w:eastAsia="宋体"/>
                <w:lang w:val="en-US" w:eastAsia="zh-CN"/>
              </w:rPr>
              <w:drawing>
                <wp:inline distT="0" distB="0" distL="114300" distR="114300">
                  <wp:extent cx="5271770" cy="4082415"/>
                  <wp:effectExtent l="0" t="0" r="5080" b="13335"/>
                  <wp:docPr id="14" name="图片 14" descr="b2fde7a47f54e2b812b57c0f5b4e9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b2fde7a47f54e2b812b57c0f5b4e9c45"/>
                          <pic:cNvPicPr>
                            <a:picLocks noChangeAspect="1"/>
                          </pic:cNvPicPr>
                        </pic:nvPicPr>
                        <pic:blipFill>
                          <a:blip r:embed="rId9"/>
                          <a:stretch>
                            <a:fillRect/>
                          </a:stretch>
                        </pic:blipFill>
                        <pic:spPr>
                          <a:xfrm>
                            <a:off x="0" y="0"/>
                            <a:ext cx="5271770" cy="4082415"/>
                          </a:xfrm>
                          <a:prstGeom prst="rect">
                            <a:avLst/>
                          </a:prstGeom>
                        </pic:spPr>
                      </pic:pic>
                    </a:graphicData>
                  </a:graphic>
                </wp:inline>
              </w:drawing>
            </w:r>
          </w:p>
          <w:p>
            <w:pPr>
              <w:ind w:left="420" w:leftChars="200" w:right="420" w:rightChars="200"/>
              <w:rPr>
                <w:rFonts w:hint="eastAsia" w:ascii="Times New Roman" w:eastAsia="宋体"/>
                <w:lang w:eastAsia="zh-CN"/>
              </w:rPr>
            </w:pPr>
            <w:r>
              <w:rPr>
                <w:rFonts w:hint="eastAsia" w:ascii="黑体" w:hAnsi="黑体" w:eastAsia="黑体" w:cs="黑体"/>
                <w:b/>
                <w:bCs/>
                <w:lang w:val="en-US" w:eastAsia="zh-CN"/>
              </w:rPr>
              <w:t>注</w:t>
            </w:r>
            <w:r>
              <w:rPr>
                <w:rFonts w:hint="eastAsia"/>
                <w:lang w:val="en-US" w:eastAsia="zh-CN"/>
              </w:rPr>
              <w:t>：</w:t>
            </w:r>
            <w:r>
              <w:rPr>
                <w:rFonts w:hint="eastAsia" w:ascii="Times New Roman" w:eastAsia="宋体"/>
                <w:lang w:val="en-US" w:eastAsia="zh-CN"/>
              </w:rPr>
              <w:t>主要内容包括但不限于取水口编号、取水单位、取水许可证号、许可水量、有效期限、取水河道、经纬度、审批单位、监督电话、取水信息二维码等。标识牌</w:t>
            </w:r>
            <w:r>
              <w:rPr>
                <w:rFonts w:hint="eastAsia" w:ascii="Times New Roman" w:eastAsia="宋体"/>
              </w:rPr>
              <w:t>形状为矩形，宽高比宜为</w:t>
            </w:r>
            <w:r>
              <w:rPr>
                <w:rFonts w:hint="eastAsia" w:ascii="Times New Roman" w:eastAsia="宋体"/>
                <w:lang w:val="en-US" w:eastAsia="zh-CN"/>
              </w:rPr>
              <w:t>3</w:t>
            </w:r>
            <w:r>
              <w:rPr>
                <w:rFonts w:hint="eastAsia" w:ascii="Times New Roman" w:eastAsia="宋体"/>
              </w:rPr>
              <w:t>:</w:t>
            </w:r>
            <w:r>
              <w:rPr>
                <w:rFonts w:hint="eastAsia" w:ascii="Times New Roman" w:eastAsia="宋体"/>
                <w:lang w:val="en-US" w:eastAsia="zh-CN"/>
              </w:rPr>
              <w:t>2</w:t>
            </w:r>
            <w:r>
              <w:rPr>
                <w:rFonts w:hint="eastAsia" w:ascii="Times New Roman" w:eastAsia="宋体"/>
              </w:rPr>
              <w:t>，边宽应不小于</w:t>
            </w:r>
            <w:r>
              <w:rPr>
                <w:rFonts w:hint="eastAsia" w:ascii="Times New Roman" w:eastAsia="宋体"/>
                <w:lang w:val="en-US" w:eastAsia="zh-CN"/>
              </w:rPr>
              <w:t>6</w:t>
            </w:r>
            <w:r>
              <w:rPr>
                <w:rFonts w:hint="eastAsia" w:ascii="Times New Roman" w:eastAsia="宋体"/>
              </w:rPr>
              <w:t>0</w:t>
            </w:r>
            <w:r>
              <w:rPr>
                <w:rFonts w:hint="eastAsia" w:ascii="Times New Roman" w:eastAsia="宋体"/>
                <w:spacing w:val="-15"/>
                <w:lang w:val="en-US" w:eastAsia="zh-CN"/>
              </w:rPr>
              <w:t xml:space="preserve"> </w:t>
            </w:r>
            <w:r>
              <w:rPr>
                <w:rFonts w:hint="eastAsia"/>
                <w:lang w:val="en-US" w:eastAsia="zh-CN"/>
              </w:rPr>
              <w:t>c</w:t>
            </w:r>
            <w:r>
              <w:rPr>
                <w:rFonts w:hint="eastAsia" w:ascii="Times New Roman" w:eastAsia="宋体"/>
              </w:rPr>
              <w:t>m，边高应不小于</w:t>
            </w:r>
            <w:r>
              <w:rPr>
                <w:rFonts w:hint="eastAsia" w:ascii="Times New Roman" w:eastAsia="宋体"/>
                <w:lang w:val="en-US" w:eastAsia="zh-CN"/>
              </w:rPr>
              <w:t>4</w:t>
            </w:r>
            <w:r>
              <w:rPr>
                <w:rFonts w:hint="eastAsia" w:ascii="Times New Roman" w:eastAsia="宋体"/>
              </w:rPr>
              <w:t>0</w:t>
            </w:r>
            <w:r>
              <w:rPr>
                <w:rFonts w:hint="eastAsia" w:ascii="Times New Roman" w:eastAsia="宋体"/>
                <w:spacing w:val="-15"/>
                <w:lang w:val="en-US" w:eastAsia="zh-CN"/>
              </w:rPr>
              <w:t xml:space="preserve"> </w:t>
            </w:r>
            <w:r>
              <w:rPr>
                <w:rFonts w:hint="eastAsia"/>
                <w:lang w:val="en-US" w:eastAsia="zh-CN"/>
              </w:rPr>
              <w:t>c</w:t>
            </w:r>
            <w:r>
              <w:rPr>
                <w:rFonts w:hint="eastAsia" w:ascii="Times New Roman" w:eastAsia="宋体"/>
              </w:rPr>
              <w:t>m。主体为白底宋体，标题为黑字，位于主体中上部偏左，其余文字与标志为绿色</w:t>
            </w:r>
            <w:r>
              <w:rPr>
                <w:rFonts w:hint="eastAsia" w:ascii="Times New Roman" w:eastAsia="宋体"/>
                <w:lang w:eastAsia="zh-CN"/>
              </w:rPr>
              <w:t>；</w:t>
            </w:r>
            <w:r>
              <w:rPr>
                <w:rFonts w:hint="eastAsia" w:ascii="Times New Roman" w:eastAsia="宋体"/>
              </w:rPr>
              <w:t>取水信息文字位于主体左下方，文字区域底部与标题底部齐平</w:t>
            </w:r>
            <w:r>
              <w:rPr>
                <w:rFonts w:hint="eastAsia" w:ascii="Times New Roman" w:eastAsia="宋体"/>
                <w:lang w:eastAsia="zh-CN"/>
              </w:rPr>
              <w:t>。</w:t>
            </w:r>
          </w:p>
          <w:p>
            <w:pPr>
              <w:rPr>
                <w:rFonts w:hint="eastAsia" w:ascii="Times New Roman" w:eastAsia="宋体"/>
                <w:lang w:eastAsia="zh-CN"/>
              </w:rPr>
            </w:pPr>
          </w:p>
          <w:p>
            <w:pPr>
              <w:pStyle w:val="34"/>
              <w:numPr>
                <w:ilvl w:val="0"/>
                <w:numId w:val="0"/>
              </w:numPr>
              <w:spacing w:before="156" w:beforeLines="50" w:after="156" w:afterLines="50" w:line="240" w:lineRule="auto"/>
              <w:ind w:firstLine="420" w:firstLineChars="200"/>
              <w:jc w:val="center"/>
              <w:rPr>
                <w:rFonts w:hint="eastAsia" w:ascii="黑体" w:hAnsi="黑体" w:cs="黑体"/>
                <w:b/>
                <w:kern w:val="2"/>
                <w:szCs w:val="22"/>
              </w:rPr>
            </w:pPr>
            <w:bookmarkStart w:id="190" w:name="_Toc1694"/>
            <w:bookmarkStart w:id="191" w:name="_Toc18006"/>
            <w:bookmarkStart w:id="192" w:name="_Toc3404"/>
            <w:bookmarkStart w:id="193" w:name="_Toc13709"/>
            <w:bookmarkStart w:id="194" w:name="_Toc32618"/>
            <w:r>
              <w:rPr>
                <w:rFonts w:hint="eastAsia" w:ascii="黑体" w:hAnsi="黑体" w:eastAsia="黑体" w:cs="黑体"/>
                <w:b w:val="0"/>
                <w:bCs/>
                <w:kern w:val="2"/>
                <w:szCs w:val="22"/>
                <w:lang w:val="en-US" w:eastAsia="zh-CN"/>
              </w:rPr>
              <w:t>图A.1 取水口标识牌</w:t>
            </w:r>
            <w:bookmarkEnd w:id="190"/>
            <w:bookmarkEnd w:id="191"/>
            <w:bookmarkEnd w:id="192"/>
            <w:bookmarkEnd w:id="193"/>
            <w:bookmarkEnd w:id="194"/>
          </w:p>
          <w:p>
            <w:pPr>
              <w:rPr>
                <w:vertAlign w:val="baseline"/>
              </w:rPr>
            </w:pPr>
          </w:p>
        </w:tc>
      </w:tr>
    </w:tbl>
    <w:p/>
    <w:p/>
    <w:p/>
    <w:p>
      <w:pPr>
        <w:pStyle w:val="34"/>
        <w:numPr>
          <w:ilvl w:val="0"/>
          <w:numId w:val="0"/>
        </w:numPr>
        <w:spacing w:before="156" w:beforeLines="50" w:after="156" w:afterLines="50" w:line="360" w:lineRule="auto"/>
        <w:jc w:val="center"/>
        <w:rPr>
          <w:rFonts w:ascii="Times New Roman"/>
          <w:b/>
          <w:szCs w:val="22"/>
        </w:rPr>
        <w:sectPr>
          <w:pgSz w:w="11907" w:h="16839"/>
          <w:pgMar w:top="1440" w:right="1800" w:bottom="1440" w:left="1800" w:header="1418" w:footer="1134" w:gutter="0"/>
          <w:cols w:space="720" w:num="1"/>
          <w:formProt w:val="0"/>
          <w:docGrid w:type="lines" w:linePitch="312" w:charSpace="0"/>
        </w:sectPr>
      </w:pPr>
      <w:bookmarkStart w:id="195" w:name="_Toc15553"/>
    </w:p>
    <w:p>
      <w:pPr>
        <w:pStyle w:val="34"/>
        <w:numPr>
          <w:ilvl w:val="0"/>
          <w:numId w:val="0"/>
        </w:numPr>
        <w:spacing w:before="156" w:beforeLines="50" w:after="156" w:afterLines="50" w:line="240" w:lineRule="auto"/>
        <w:jc w:val="center"/>
        <w:rPr>
          <w:rFonts w:ascii="Times New Roman"/>
          <w:b/>
          <w:spacing w:val="85"/>
          <w:szCs w:val="22"/>
        </w:rPr>
      </w:pPr>
      <w:bookmarkStart w:id="196" w:name="_Toc25865"/>
      <w:bookmarkStart w:id="197" w:name="_Toc21942"/>
      <w:bookmarkStart w:id="198" w:name="_Toc11996"/>
      <w:bookmarkStart w:id="199" w:name="_Toc30515"/>
      <w:bookmarkStart w:id="200" w:name="_Toc7356"/>
      <w:r>
        <w:rPr>
          <w:rFonts w:ascii="Times New Roman"/>
          <w:b/>
          <w:spacing w:val="85"/>
          <w:szCs w:val="22"/>
        </w:rPr>
        <w:t>附录B</w:t>
      </w:r>
      <w:bookmarkEnd w:id="196"/>
      <w:bookmarkEnd w:id="197"/>
      <w:bookmarkEnd w:id="198"/>
    </w:p>
    <w:p>
      <w:pPr>
        <w:pStyle w:val="34"/>
        <w:numPr>
          <w:ilvl w:val="0"/>
          <w:numId w:val="0"/>
        </w:numPr>
        <w:spacing w:before="156" w:beforeLines="50" w:after="156" w:afterLines="50" w:line="240" w:lineRule="auto"/>
        <w:jc w:val="center"/>
        <w:rPr>
          <w:rFonts w:ascii="Times New Roman"/>
          <w:b/>
          <w:szCs w:val="22"/>
        </w:rPr>
      </w:pPr>
      <w:bookmarkStart w:id="201" w:name="_Toc26244"/>
      <w:bookmarkStart w:id="202" w:name="_Toc17335"/>
      <w:bookmarkStart w:id="203" w:name="_Toc24944"/>
      <w:r>
        <w:rPr>
          <w:rFonts w:ascii="Times New Roman"/>
          <w:b/>
          <w:szCs w:val="22"/>
        </w:rPr>
        <w:t>（资料性）</w:t>
      </w:r>
      <w:bookmarkEnd w:id="201"/>
      <w:bookmarkEnd w:id="202"/>
      <w:bookmarkEnd w:id="203"/>
    </w:p>
    <w:p>
      <w:pPr>
        <w:pStyle w:val="34"/>
        <w:numPr>
          <w:ilvl w:val="0"/>
          <w:numId w:val="0"/>
        </w:numPr>
        <w:spacing w:before="156" w:beforeLines="50" w:after="156" w:afterLines="50" w:line="240" w:lineRule="auto"/>
        <w:jc w:val="center"/>
        <w:rPr>
          <w:rFonts w:ascii="Times New Roman"/>
          <w:b/>
          <w:szCs w:val="22"/>
        </w:rPr>
      </w:pPr>
      <w:bookmarkStart w:id="204" w:name="_Toc25475"/>
      <w:bookmarkStart w:id="205" w:name="_Toc10836"/>
      <w:bookmarkStart w:id="206" w:name="_Toc22143"/>
      <w:r>
        <w:rPr>
          <w:rFonts w:hint="eastAsia" w:ascii="Times New Roman"/>
          <w:b/>
          <w:szCs w:val="22"/>
        </w:rPr>
        <w:t>取水口指示导向牌</w:t>
      </w:r>
      <w:r>
        <w:rPr>
          <w:rFonts w:ascii="Times New Roman"/>
          <w:b/>
          <w:szCs w:val="22"/>
        </w:rPr>
        <w:t>参考样式</w:t>
      </w:r>
      <w:bookmarkEnd w:id="195"/>
      <w:bookmarkEnd w:id="199"/>
      <w:bookmarkEnd w:id="200"/>
      <w:bookmarkEnd w:id="204"/>
      <w:bookmarkEnd w:id="205"/>
      <w:bookmarkEnd w:id="206"/>
    </w:p>
    <w:p>
      <w:pPr>
        <w:pStyle w:val="31"/>
        <w:ind w:left="0" w:leftChars="0" w:firstLine="420" w:firstLineChars="200"/>
        <w:rPr>
          <w:rFonts w:hint="default" w:ascii="Times New Roman" w:hAnsi="Times New Roman" w:cs="Times New Roman"/>
          <w:vertAlign w:val="baseline"/>
        </w:rPr>
      </w:pPr>
      <w:r>
        <w:rPr>
          <w:rFonts w:hint="default" w:ascii="Times New Roman" w:hAnsi="Times New Roman" w:eastAsia="宋体" w:cs="Times New Roman"/>
          <w:b w:val="0"/>
          <w:bCs/>
          <w:szCs w:val="22"/>
          <w:lang w:val="en-US" w:eastAsia="zh-CN"/>
        </w:rPr>
        <w:t>取水口</w:t>
      </w:r>
      <w:r>
        <w:rPr>
          <w:rFonts w:hint="eastAsia" w:ascii="Times New Roman" w:cs="Times New Roman"/>
          <w:b w:val="0"/>
          <w:bCs/>
          <w:szCs w:val="22"/>
          <w:lang w:val="en-US" w:eastAsia="zh-CN"/>
        </w:rPr>
        <w:t>指示导向</w:t>
      </w:r>
      <w:r>
        <w:rPr>
          <w:rFonts w:hint="default" w:ascii="Times New Roman" w:hAnsi="Times New Roman" w:eastAsia="宋体" w:cs="Times New Roman"/>
          <w:b w:val="0"/>
          <w:bCs/>
          <w:szCs w:val="22"/>
          <w:lang w:val="en-US" w:eastAsia="zh-CN"/>
        </w:rPr>
        <w:t>牌见</w:t>
      </w:r>
      <w:r>
        <w:rPr>
          <w:rFonts w:hint="eastAsia" w:ascii="Times New Roman" w:eastAsia="宋体" w:cs="Times New Roman"/>
          <w:b w:val="0"/>
          <w:bCs/>
          <w:szCs w:val="22"/>
          <w:lang w:val="en-US" w:eastAsia="zh-CN"/>
        </w:rPr>
        <w:t>图</w:t>
      </w:r>
      <w:r>
        <w:rPr>
          <w:rFonts w:hint="eastAsia" w:ascii="Times New Roman" w:cs="Times New Roman"/>
          <w:b w:val="0"/>
          <w:bCs/>
          <w:szCs w:val="22"/>
          <w:lang w:val="en-US" w:eastAsia="zh-CN"/>
        </w:rPr>
        <w:t>B</w:t>
      </w:r>
      <w:r>
        <w:rPr>
          <w:rFonts w:hint="default" w:ascii="Times New Roman" w:hAnsi="Times New Roman" w:eastAsia="宋体" w:cs="Times New Roman"/>
          <w:b w:val="0"/>
          <w:bCs/>
          <w:szCs w:val="22"/>
          <w:lang w:val="en-US" w:eastAsia="zh-CN"/>
        </w:rPr>
        <w:t>.1</w:t>
      </w:r>
    </w:p>
    <w:tbl>
      <w:tblPr>
        <w:tblStyle w:val="11"/>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3" w:hRule="atLeast"/>
        </w:trPr>
        <w:tc>
          <w:tcPr>
            <w:tcW w:w="8523" w:type="dxa"/>
          </w:tcPr>
          <w:p>
            <w:pPr>
              <w:pStyle w:val="31"/>
              <w:ind w:firstLine="0" w:firstLineChars="0"/>
              <w:rPr>
                <w:rFonts w:hint="eastAsia" w:ascii="Times New Roman" w:eastAsia="宋体"/>
                <w:kern w:val="2"/>
                <w:szCs w:val="22"/>
                <w:lang w:val="en-US" w:eastAsia="zh-CN"/>
              </w:rPr>
            </w:pPr>
            <w:r>
              <w:rPr>
                <w:rFonts w:hint="eastAsia" w:ascii="Times New Roman" w:eastAsia="宋体"/>
                <w:kern w:val="2"/>
                <w:szCs w:val="22"/>
                <w:lang w:val="en-US" w:eastAsia="zh-CN"/>
              </w:rPr>
              <w:drawing>
                <wp:inline distT="0" distB="0" distL="114300" distR="114300">
                  <wp:extent cx="5267325" cy="3373755"/>
                  <wp:effectExtent l="0" t="0" r="9525" b="17145"/>
                  <wp:docPr id="9" name="图片 9" descr="1a4ebf1f0960cef5f57a6f891b3bf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a4ebf1f0960cef5f57a6f891b3bf687"/>
                          <pic:cNvPicPr>
                            <a:picLocks noChangeAspect="1"/>
                          </pic:cNvPicPr>
                        </pic:nvPicPr>
                        <pic:blipFill>
                          <a:blip r:embed="rId10"/>
                          <a:stretch>
                            <a:fillRect/>
                          </a:stretch>
                        </pic:blipFill>
                        <pic:spPr>
                          <a:xfrm>
                            <a:off x="0" y="0"/>
                            <a:ext cx="5267325" cy="3373755"/>
                          </a:xfrm>
                          <a:prstGeom prst="rect">
                            <a:avLst/>
                          </a:prstGeom>
                        </pic:spPr>
                      </pic:pic>
                    </a:graphicData>
                  </a:graphic>
                </wp:inline>
              </w:drawing>
            </w:r>
          </w:p>
          <w:p>
            <w:pPr>
              <w:pStyle w:val="31"/>
              <w:ind w:left="420" w:leftChars="200" w:right="420" w:rightChars="200"/>
              <w:rPr>
                <w:rFonts w:hint="eastAsia" w:ascii="宋体" w:hAnsi="宋体" w:eastAsia="宋体"/>
                <w:kern w:val="2"/>
                <w:sz w:val="21"/>
                <w:szCs w:val="22"/>
              </w:rPr>
            </w:pPr>
            <w:r>
              <w:rPr>
                <w:rFonts w:hint="eastAsia" w:ascii="黑体" w:hAnsi="黑体" w:eastAsia="黑体" w:cs="黑体"/>
                <w:b/>
                <w:bCs/>
                <w:kern w:val="2"/>
                <w:szCs w:val="22"/>
                <w:lang w:val="en-US" w:eastAsia="zh-CN"/>
              </w:rPr>
              <w:t>注</w:t>
            </w:r>
            <w:r>
              <w:rPr>
                <w:rFonts w:hint="eastAsia"/>
                <w:kern w:val="2"/>
                <w:szCs w:val="22"/>
                <w:lang w:val="en-US" w:eastAsia="zh-CN"/>
              </w:rPr>
              <w:t>：</w:t>
            </w:r>
            <w:r>
              <w:rPr>
                <w:rFonts w:hint="eastAsia" w:ascii="Times New Roman" w:eastAsia="宋体"/>
                <w:kern w:val="2"/>
                <w:szCs w:val="22"/>
                <w:lang w:val="en-US" w:eastAsia="zh-CN"/>
              </w:rPr>
              <w:t>主要内容包括但不限于取水口位置、计量监测位置、取水户位置和主要管道分布等信息。导向牌</w:t>
            </w:r>
            <w:r>
              <w:rPr>
                <w:rFonts w:hint="eastAsia" w:ascii="Times New Roman" w:eastAsia="宋体"/>
                <w:kern w:val="2"/>
                <w:szCs w:val="22"/>
              </w:rPr>
              <w:t>形状为矩形，宽高比宜为</w:t>
            </w:r>
            <w:r>
              <w:rPr>
                <w:rFonts w:hint="eastAsia" w:ascii="Times New Roman" w:eastAsia="宋体"/>
                <w:kern w:val="2"/>
                <w:szCs w:val="22"/>
                <w:lang w:val="en-US" w:eastAsia="zh-CN"/>
              </w:rPr>
              <w:t>3</w:t>
            </w:r>
            <w:r>
              <w:rPr>
                <w:rFonts w:hint="eastAsia" w:ascii="Times New Roman" w:eastAsia="宋体"/>
                <w:kern w:val="2"/>
                <w:szCs w:val="22"/>
              </w:rPr>
              <w:t>:</w:t>
            </w:r>
            <w:r>
              <w:rPr>
                <w:rFonts w:hint="eastAsia" w:ascii="Times New Roman" w:eastAsia="宋体"/>
                <w:kern w:val="2"/>
                <w:szCs w:val="22"/>
                <w:lang w:val="en-US" w:eastAsia="zh-CN"/>
              </w:rPr>
              <w:t>2</w:t>
            </w:r>
            <w:r>
              <w:rPr>
                <w:rFonts w:hint="eastAsia" w:ascii="Times New Roman" w:eastAsia="宋体"/>
                <w:kern w:val="2"/>
                <w:szCs w:val="22"/>
              </w:rPr>
              <w:t>，边宽应不小于</w:t>
            </w:r>
            <w:r>
              <w:rPr>
                <w:rFonts w:hint="eastAsia" w:ascii="Times New Roman" w:eastAsia="宋体"/>
                <w:kern w:val="2"/>
                <w:szCs w:val="22"/>
                <w:lang w:val="en-US" w:eastAsia="zh-CN"/>
              </w:rPr>
              <w:t>6</w:t>
            </w:r>
            <w:r>
              <w:rPr>
                <w:rFonts w:hint="eastAsia" w:ascii="Times New Roman" w:eastAsia="宋体"/>
                <w:kern w:val="2"/>
                <w:szCs w:val="22"/>
              </w:rPr>
              <w:t>0</w:t>
            </w:r>
            <w:r>
              <w:rPr>
                <w:rFonts w:hint="eastAsia" w:ascii="Times New Roman" w:eastAsia="宋体"/>
                <w:spacing w:val="-15"/>
                <w:kern w:val="2"/>
                <w:szCs w:val="22"/>
                <w:lang w:val="en-US" w:eastAsia="zh-CN"/>
              </w:rPr>
              <w:t xml:space="preserve"> </w:t>
            </w:r>
            <w:r>
              <w:rPr>
                <w:rFonts w:hint="eastAsia" w:ascii="Times New Roman"/>
                <w:kern w:val="2"/>
                <w:szCs w:val="22"/>
                <w:lang w:val="en-US" w:eastAsia="zh-CN"/>
              </w:rPr>
              <w:t>c</w:t>
            </w:r>
            <w:r>
              <w:rPr>
                <w:rFonts w:hint="eastAsia" w:ascii="Times New Roman" w:eastAsia="宋体"/>
                <w:kern w:val="2"/>
                <w:szCs w:val="22"/>
              </w:rPr>
              <w:t>m，边高应不小于</w:t>
            </w:r>
            <w:r>
              <w:rPr>
                <w:rFonts w:hint="eastAsia" w:ascii="Times New Roman" w:eastAsia="宋体"/>
                <w:kern w:val="2"/>
                <w:szCs w:val="22"/>
                <w:lang w:val="en-US" w:eastAsia="zh-CN"/>
              </w:rPr>
              <w:t>4</w:t>
            </w:r>
            <w:r>
              <w:rPr>
                <w:rFonts w:hint="eastAsia" w:ascii="Times New Roman" w:eastAsia="宋体"/>
                <w:kern w:val="2"/>
                <w:szCs w:val="22"/>
              </w:rPr>
              <w:t>0</w:t>
            </w:r>
            <w:r>
              <w:rPr>
                <w:rFonts w:hint="eastAsia" w:ascii="Times New Roman" w:eastAsia="宋体"/>
                <w:spacing w:val="-15"/>
                <w:kern w:val="2"/>
                <w:szCs w:val="22"/>
                <w:lang w:val="en-US" w:eastAsia="zh-CN"/>
              </w:rPr>
              <w:t xml:space="preserve"> </w:t>
            </w:r>
            <w:r>
              <w:rPr>
                <w:rFonts w:hint="eastAsia" w:ascii="Times New Roman"/>
                <w:kern w:val="2"/>
                <w:szCs w:val="22"/>
                <w:lang w:val="en-US" w:eastAsia="zh-CN"/>
              </w:rPr>
              <w:t>c</w:t>
            </w:r>
            <w:r>
              <w:rPr>
                <w:rFonts w:hint="eastAsia" w:ascii="Times New Roman" w:eastAsia="宋体"/>
                <w:kern w:val="2"/>
                <w:szCs w:val="22"/>
              </w:rPr>
              <w:t>m。</w:t>
            </w:r>
          </w:p>
          <w:p>
            <w:pPr>
              <w:pStyle w:val="31"/>
              <w:ind w:left="420" w:leftChars="200" w:right="420" w:rightChars="200"/>
              <w:rPr>
                <w:rFonts w:hint="eastAsia" w:ascii="宋体" w:hAnsi="宋体" w:eastAsia="宋体"/>
                <w:kern w:val="2"/>
                <w:sz w:val="21"/>
                <w:szCs w:val="22"/>
              </w:rPr>
            </w:pPr>
          </w:p>
          <w:p>
            <w:pPr>
              <w:pStyle w:val="31"/>
              <w:ind w:left="420" w:leftChars="200" w:right="420" w:rightChars="200"/>
              <w:jc w:val="center"/>
              <w:rPr>
                <w:rFonts w:hint="default" w:ascii="Times New Roman" w:hAnsi="Times New Roman" w:cs="Times New Roman"/>
                <w:kern w:val="2"/>
                <w:szCs w:val="22"/>
                <w:vertAlign w:val="baseline"/>
              </w:rPr>
            </w:pPr>
            <w:r>
              <w:rPr>
                <w:rFonts w:hint="eastAsia" w:ascii="黑体" w:hAnsi="黑体" w:eastAsia="黑体" w:cs="黑体"/>
                <w:b w:val="0"/>
                <w:bCs/>
                <w:kern w:val="2"/>
                <w:szCs w:val="22"/>
                <w:lang w:val="en-US" w:eastAsia="zh-CN"/>
              </w:rPr>
              <w:t>图B.1 取水口指示导向牌</w:t>
            </w:r>
          </w:p>
        </w:tc>
      </w:tr>
    </w:tbl>
    <w:p>
      <w:pPr>
        <w:pStyle w:val="31"/>
        <w:rPr>
          <w:rFonts w:hint="default" w:ascii="Times New Roman" w:hAnsi="Times New Roman" w:cs="Times New Roman"/>
        </w:rPr>
      </w:pPr>
    </w:p>
    <w:p>
      <w:pPr>
        <w:pStyle w:val="31"/>
        <w:rPr>
          <w:rFonts w:hint="default" w:ascii="Times New Roman" w:hAnsi="Times New Roman" w:cs="Times New Roman"/>
        </w:rPr>
        <w:sectPr>
          <w:pgSz w:w="11907" w:h="16839"/>
          <w:pgMar w:top="1440" w:right="1800" w:bottom="1440" w:left="1800" w:header="1418" w:footer="1134" w:gutter="0"/>
          <w:cols w:space="720" w:num="1"/>
          <w:formProt w:val="0"/>
          <w:docGrid w:type="lines" w:linePitch="312" w:charSpace="0"/>
        </w:sectPr>
      </w:pPr>
    </w:p>
    <w:p>
      <w:pPr>
        <w:pStyle w:val="34"/>
        <w:numPr>
          <w:ilvl w:val="0"/>
          <w:numId w:val="0"/>
        </w:numPr>
        <w:spacing w:before="156" w:beforeLines="50" w:after="156" w:afterLines="50" w:line="240" w:lineRule="auto"/>
        <w:jc w:val="center"/>
        <w:rPr>
          <w:rFonts w:hint="eastAsia" w:ascii="Times New Roman"/>
          <w:b/>
          <w:spacing w:val="85"/>
          <w:szCs w:val="22"/>
          <w:lang w:val="en-US" w:eastAsia="zh-CN"/>
        </w:rPr>
      </w:pPr>
      <w:bookmarkStart w:id="207" w:name="_Toc16844"/>
      <w:bookmarkStart w:id="208" w:name="_Toc31378"/>
      <w:bookmarkStart w:id="209" w:name="_Toc20792"/>
      <w:bookmarkStart w:id="210" w:name="_Toc7666"/>
      <w:bookmarkStart w:id="211" w:name="_Toc9975"/>
      <w:bookmarkStart w:id="212" w:name="_Toc7209"/>
      <w:r>
        <w:rPr>
          <w:rFonts w:ascii="Times New Roman"/>
          <w:b/>
          <w:spacing w:val="85"/>
          <w:szCs w:val="22"/>
        </w:rPr>
        <w:t>附录</w:t>
      </w:r>
      <w:r>
        <w:rPr>
          <w:rFonts w:hint="eastAsia" w:ascii="Times New Roman"/>
          <w:b/>
          <w:spacing w:val="85"/>
          <w:szCs w:val="22"/>
          <w:lang w:val="en-US" w:eastAsia="zh-CN"/>
        </w:rPr>
        <w:t>C</w:t>
      </w:r>
      <w:bookmarkEnd w:id="207"/>
      <w:bookmarkEnd w:id="208"/>
      <w:bookmarkEnd w:id="209"/>
    </w:p>
    <w:p>
      <w:pPr>
        <w:pStyle w:val="34"/>
        <w:numPr>
          <w:ilvl w:val="0"/>
          <w:numId w:val="0"/>
        </w:numPr>
        <w:spacing w:before="156" w:beforeLines="50" w:after="156" w:afterLines="50" w:line="240" w:lineRule="auto"/>
        <w:jc w:val="center"/>
        <w:rPr>
          <w:rFonts w:ascii="Times New Roman"/>
          <w:b/>
          <w:szCs w:val="22"/>
        </w:rPr>
      </w:pPr>
      <w:bookmarkStart w:id="213" w:name="_Toc10298"/>
      <w:bookmarkStart w:id="214" w:name="_Toc9945"/>
      <w:bookmarkStart w:id="215" w:name="_Toc6538"/>
      <w:r>
        <w:rPr>
          <w:rFonts w:ascii="Times New Roman"/>
          <w:b/>
          <w:szCs w:val="22"/>
        </w:rPr>
        <w:t>（资料性）</w:t>
      </w:r>
      <w:bookmarkEnd w:id="213"/>
      <w:bookmarkEnd w:id="214"/>
      <w:bookmarkEnd w:id="215"/>
    </w:p>
    <w:p>
      <w:pPr>
        <w:pStyle w:val="34"/>
        <w:numPr>
          <w:ilvl w:val="0"/>
          <w:numId w:val="0"/>
        </w:numPr>
        <w:spacing w:before="156" w:beforeLines="50" w:after="156" w:afterLines="50"/>
        <w:jc w:val="center"/>
        <w:rPr>
          <w:rFonts w:ascii="Times New Roman"/>
          <w:b/>
          <w:szCs w:val="22"/>
        </w:rPr>
      </w:pPr>
      <w:bookmarkStart w:id="216" w:name="_Toc27784"/>
      <w:bookmarkStart w:id="217" w:name="_Toc7222"/>
      <w:bookmarkStart w:id="218" w:name="_Toc14533"/>
      <w:r>
        <w:rPr>
          <w:rFonts w:hint="eastAsia" w:ascii="Times New Roman"/>
          <w:b/>
          <w:szCs w:val="22"/>
        </w:rPr>
        <w:t>取水口</w:t>
      </w:r>
      <w:r>
        <w:rPr>
          <w:rFonts w:hint="eastAsia" w:ascii="Times New Roman"/>
          <w:b/>
          <w:szCs w:val="22"/>
          <w:lang w:val="en-US" w:eastAsia="zh-CN"/>
        </w:rPr>
        <w:t>警示</w:t>
      </w:r>
      <w:r>
        <w:rPr>
          <w:rFonts w:hint="eastAsia" w:ascii="Times New Roman"/>
          <w:b/>
          <w:szCs w:val="22"/>
        </w:rPr>
        <w:t>牌</w:t>
      </w:r>
      <w:r>
        <w:rPr>
          <w:rFonts w:ascii="Times New Roman"/>
          <w:b/>
          <w:szCs w:val="22"/>
        </w:rPr>
        <w:t>参考样式</w:t>
      </w:r>
      <w:bookmarkEnd w:id="210"/>
      <w:bookmarkEnd w:id="211"/>
      <w:bookmarkEnd w:id="212"/>
      <w:bookmarkEnd w:id="216"/>
      <w:bookmarkEnd w:id="217"/>
      <w:bookmarkEnd w:id="218"/>
    </w:p>
    <w:p>
      <w:pPr>
        <w:pStyle w:val="31"/>
        <w:rPr>
          <w:rFonts w:hint="default" w:ascii="Times New Roman" w:hAnsi="Times New Roman" w:cs="Times New Roman"/>
        </w:rPr>
      </w:pPr>
      <w:r>
        <w:rPr>
          <w:rFonts w:hint="default" w:ascii="Times New Roman" w:hAnsi="Times New Roman" w:eastAsia="宋体" w:cs="Times New Roman"/>
          <w:b w:val="0"/>
          <w:bCs/>
          <w:szCs w:val="22"/>
          <w:lang w:val="en-US" w:eastAsia="zh-CN"/>
        </w:rPr>
        <w:t>取水口</w:t>
      </w:r>
      <w:r>
        <w:rPr>
          <w:rFonts w:hint="eastAsia" w:ascii="Times New Roman" w:cs="Times New Roman"/>
          <w:b w:val="0"/>
          <w:bCs/>
          <w:szCs w:val="22"/>
          <w:lang w:val="en-US" w:eastAsia="zh-CN"/>
        </w:rPr>
        <w:t>警示</w:t>
      </w:r>
      <w:r>
        <w:rPr>
          <w:rFonts w:hint="default" w:ascii="Times New Roman" w:hAnsi="Times New Roman" w:eastAsia="宋体" w:cs="Times New Roman"/>
          <w:b w:val="0"/>
          <w:bCs/>
          <w:szCs w:val="22"/>
          <w:lang w:val="en-US" w:eastAsia="zh-CN"/>
        </w:rPr>
        <w:t>牌见</w:t>
      </w:r>
      <w:r>
        <w:rPr>
          <w:rFonts w:hint="eastAsia" w:ascii="Times New Roman" w:eastAsia="宋体" w:cs="Times New Roman"/>
          <w:b w:val="0"/>
          <w:bCs/>
          <w:szCs w:val="22"/>
          <w:lang w:val="en-US" w:eastAsia="zh-CN"/>
        </w:rPr>
        <w:t>图</w:t>
      </w:r>
      <w:r>
        <w:rPr>
          <w:rFonts w:hint="eastAsia" w:ascii="Times New Roman" w:cs="Times New Roman"/>
          <w:b w:val="0"/>
          <w:bCs/>
          <w:szCs w:val="22"/>
          <w:lang w:val="en-US" w:eastAsia="zh-CN"/>
        </w:rPr>
        <w:t>C</w:t>
      </w:r>
      <w:r>
        <w:rPr>
          <w:rFonts w:hint="default" w:ascii="Times New Roman" w:hAnsi="Times New Roman" w:eastAsia="宋体" w:cs="Times New Roman"/>
          <w:b w:val="0"/>
          <w:bCs/>
          <w:szCs w:val="22"/>
          <w:lang w:val="en-US" w:eastAsia="zh-CN"/>
        </w:rPr>
        <w:t>.1</w:t>
      </w:r>
    </w:p>
    <w:tbl>
      <w:tblPr>
        <w:tblStyle w:val="11"/>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3" w:type="dxa"/>
          </w:tcPr>
          <w:p>
            <w:pPr>
              <w:pStyle w:val="36"/>
              <w:numPr>
                <w:ilvl w:val="-1"/>
                <w:numId w:val="0"/>
              </w:numPr>
              <w:spacing w:beforeLines="0" w:afterLines="0" w:line="360" w:lineRule="auto"/>
              <w:jc w:val="both"/>
              <w:rPr>
                <w:rFonts w:hint="eastAsia" w:ascii="黑体" w:hAnsi="黑体" w:eastAsia="黑体" w:cs="黑体"/>
                <w:kern w:val="2"/>
                <w:lang w:val="en-US" w:eastAsia="zh-CN"/>
              </w:rPr>
            </w:pPr>
            <w:r>
              <w:rPr>
                <w:rFonts w:hint="default" w:ascii="Times New Roman" w:hAnsi="Times New Roman" w:cs="Times New Roman"/>
                <w:kern w:val="2"/>
              </w:rPr>
              <w:drawing>
                <wp:inline distT="0" distB="0" distL="114300" distR="114300">
                  <wp:extent cx="5271770" cy="3273425"/>
                  <wp:effectExtent l="0" t="0" r="5080" b="3175"/>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11"/>
                          <a:srcRect t="1645" b="4113"/>
                          <a:stretch>
                            <a:fillRect/>
                          </a:stretch>
                        </pic:blipFill>
                        <pic:spPr>
                          <a:xfrm>
                            <a:off x="0" y="0"/>
                            <a:ext cx="5271770" cy="3273425"/>
                          </a:xfrm>
                          <a:prstGeom prst="rect">
                            <a:avLst/>
                          </a:prstGeom>
                          <a:noFill/>
                          <a:ln>
                            <a:noFill/>
                          </a:ln>
                        </pic:spPr>
                      </pic:pic>
                    </a:graphicData>
                  </a:graphic>
                </wp:inline>
              </w:drawing>
            </w:r>
          </w:p>
          <w:p>
            <w:pPr>
              <w:pStyle w:val="36"/>
              <w:numPr>
                <w:ilvl w:val="-1"/>
                <w:numId w:val="0"/>
              </w:numPr>
              <w:spacing w:beforeLines="0" w:afterLines="0" w:line="360" w:lineRule="auto"/>
              <w:ind w:left="420" w:leftChars="200" w:right="420" w:rightChars="200"/>
              <w:jc w:val="both"/>
              <w:rPr>
                <w:rFonts w:hint="eastAsia" w:ascii="Times New Roman" w:eastAsia="宋体"/>
                <w:kern w:val="2"/>
              </w:rPr>
            </w:pPr>
            <w:r>
              <w:rPr>
                <w:rFonts w:hint="eastAsia" w:ascii="黑体" w:hAnsi="黑体" w:eastAsia="黑体" w:cs="黑体"/>
                <w:kern w:val="2"/>
                <w:lang w:val="en-US" w:eastAsia="zh-CN"/>
              </w:rPr>
              <w:t>注：</w:t>
            </w:r>
            <w:r>
              <w:rPr>
                <w:rFonts w:hint="eastAsia" w:ascii="Times New Roman" w:eastAsia="宋体"/>
                <w:kern w:val="2"/>
                <w:lang w:val="en-US" w:eastAsia="zh-CN"/>
              </w:rPr>
              <w:t>警示牌由安全色（红色、黄色）、边框、图象为主要特征的图形符号或文字构成，图形符号</w:t>
            </w:r>
            <w:r>
              <w:rPr>
                <w:rFonts w:hint="eastAsia" w:ascii="Times New Roman" w:eastAsia="宋体"/>
                <w:kern w:val="2"/>
              </w:rPr>
              <w:t>位于主体中部，文字位于</w:t>
            </w:r>
            <w:r>
              <w:rPr>
                <w:rFonts w:hint="eastAsia" w:ascii="Times New Roman" w:eastAsia="宋体"/>
                <w:kern w:val="2"/>
                <w:lang w:val="en-US" w:eastAsia="zh-CN"/>
              </w:rPr>
              <w:t>图形符号</w:t>
            </w:r>
            <w:r>
              <w:rPr>
                <w:rFonts w:hint="eastAsia" w:ascii="Times New Roman" w:eastAsia="宋体"/>
                <w:kern w:val="2"/>
              </w:rPr>
              <w:t>下面</w:t>
            </w:r>
            <w:r>
              <w:rPr>
                <w:rFonts w:ascii="Times New Roman" w:eastAsia="宋体"/>
                <w:kern w:val="2"/>
              </w:rPr>
              <w:t>。</w:t>
            </w:r>
            <w:r>
              <w:rPr>
                <w:rFonts w:hint="eastAsia" w:ascii="Times New Roman" w:eastAsia="宋体"/>
                <w:kern w:val="2"/>
              </w:rPr>
              <w:t>警示牌形状为矩形，宽高比宜为</w:t>
            </w:r>
            <w:r>
              <w:rPr>
                <w:rFonts w:hint="eastAsia" w:ascii="Times New Roman" w:eastAsia="宋体"/>
                <w:kern w:val="2"/>
                <w:lang w:val="en-US" w:eastAsia="zh-CN"/>
              </w:rPr>
              <w:t>4</w:t>
            </w:r>
            <w:r>
              <w:rPr>
                <w:rFonts w:hint="eastAsia" w:ascii="Times New Roman" w:eastAsia="宋体"/>
                <w:kern w:val="2"/>
              </w:rPr>
              <w:t>:</w:t>
            </w:r>
            <w:r>
              <w:rPr>
                <w:rFonts w:hint="eastAsia" w:ascii="Times New Roman" w:eastAsia="宋体"/>
                <w:kern w:val="2"/>
                <w:lang w:val="en-US" w:eastAsia="zh-CN"/>
              </w:rPr>
              <w:t>5</w:t>
            </w:r>
            <w:r>
              <w:rPr>
                <w:rFonts w:hint="eastAsia" w:ascii="Times New Roman" w:eastAsia="宋体"/>
                <w:kern w:val="2"/>
              </w:rPr>
              <w:t>，边宽应不小于</w:t>
            </w:r>
            <w:r>
              <w:rPr>
                <w:rFonts w:hint="eastAsia" w:ascii="Times New Roman" w:eastAsia="宋体"/>
                <w:kern w:val="2"/>
                <w:lang w:val="en-US" w:eastAsia="zh-CN"/>
              </w:rPr>
              <w:t>4</w:t>
            </w:r>
            <w:r>
              <w:rPr>
                <w:rFonts w:hint="eastAsia" w:ascii="Times New Roman" w:eastAsia="宋体"/>
                <w:kern w:val="2"/>
              </w:rPr>
              <w:t>0</w:t>
            </w:r>
            <w:r>
              <w:rPr>
                <w:rFonts w:hint="eastAsia" w:ascii="Times New Roman" w:eastAsia="宋体"/>
                <w:spacing w:val="-15"/>
                <w:kern w:val="2"/>
                <w:lang w:val="en-US" w:eastAsia="zh-CN"/>
              </w:rPr>
              <w:t xml:space="preserve"> </w:t>
            </w:r>
            <w:r>
              <w:rPr>
                <w:rFonts w:hint="eastAsia" w:ascii="Times New Roman"/>
                <w:kern w:val="2"/>
                <w:lang w:val="en-US" w:eastAsia="zh-CN"/>
              </w:rPr>
              <w:t>c</w:t>
            </w:r>
            <w:r>
              <w:rPr>
                <w:rFonts w:hint="eastAsia" w:ascii="Times New Roman" w:eastAsia="宋体"/>
                <w:kern w:val="2"/>
              </w:rPr>
              <w:t>m，边高应不小于</w:t>
            </w:r>
            <w:r>
              <w:rPr>
                <w:rFonts w:hint="eastAsia" w:ascii="Times New Roman" w:eastAsia="宋体"/>
                <w:kern w:val="2"/>
                <w:lang w:eastAsia="zh-CN"/>
              </w:rPr>
              <w:t>5</w:t>
            </w:r>
            <w:r>
              <w:rPr>
                <w:rFonts w:hint="eastAsia" w:ascii="Times New Roman" w:eastAsia="宋体"/>
                <w:kern w:val="2"/>
              </w:rPr>
              <w:t>0</w:t>
            </w:r>
            <w:r>
              <w:rPr>
                <w:rFonts w:hint="eastAsia" w:ascii="Times New Roman" w:eastAsia="宋体"/>
                <w:spacing w:val="-15"/>
                <w:kern w:val="2"/>
                <w:lang w:val="en-US" w:eastAsia="zh-CN"/>
              </w:rPr>
              <w:t xml:space="preserve"> </w:t>
            </w:r>
            <w:r>
              <w:rPr>
                <w:rFonts w:hint="eastAsia" w:ascii="Times New Roman"/>
                <w:kern w:val="2"/>
                <w:lang w:val="en-US" w:eastAsia="zh-CN"/>
              </w:rPr>
              <w:t>c</w:t>
            </w:r>
            <w:r>
              <w:rPr>
                <w:rFonts w:hint="eastAsia" w:ascii="Times New Roman" w:eastAsia="宋体"/>
                <w:kern w:val="2"/>
              </w:rPr>
              <w:t>m。</w:t>
            </w:r>
          </w:p>
          <w:p>
            <w:pPr>
              <w:pStyle w:val="36"/>
              <w:numPr>
                <w:ilvl w:val="-1"/>
                <w:numId w:val="0"/>
              </w:numPr>
              <w:spacing w:beforeLines="0" w:afterLines="0" w:line="360" w:lineRule="auto"/>
              <w:ind w:left="420" w:leftChars="200" w:right="420" w:rightChars="200"/>
              <w:jc w:val="both"/>
              <w:rPr>
                <w:rFonts w:hint="eastAsia" w:ascii="Times New Roman" w:eastAsia="宋体"/>
                <w:kern w:val="2"/>
              </w:rPr>
            </w:pPr>
          </w:p>
          <w:p>
            <w:pPr>
              <w:pStyle w:val="36"/>
              <w:numPr>
                <w:ilvl w:val="-1"/>
                <w:numId w:val="0"/>
              </w:numPr>
              <w:spacing w:beforeLines="0" w:afterLines="0" w:line="360" w:lineRule="auto"/>
              <w:ind w:left="420" w:leftChars="200" w:right="420" w:rightChars="200"/>
              <w:jc w:val="center"/>
              <w:rPr>
                <w:rFonts w:hint="eastAsia" w:ascii="黑体" w:hAnsi="黑体" w:eastAsia="黑体" w:cs="黑体"/>
                <w:kern w:val="2"/>
              </w:rPr>
            </w:pPr>
            <w:r>
              <w:rPr>
                <w:rFonts w:hint="eastAsia" w:ascii="黑体" w:hAnsi="黑体" w:eastAsia="黑体" w:cs="黑体"/>
                <w:b w:val="0"/>
                <w:bCs/>
                <w:kern w:val="2"/>
                <w:szCs w:val="22"/>
                <w:lang w:val="en-US" w:eastAsia="zh-CN"/>
              </w:rPr>
              <w:t>图</w:t>
            </w:r>
            <w:r>
              <w:rPr>
                <w:rFonts w:hint="eastAsia" w:ascii="黑体" w:hAnsi="黑体" w:cs="黑体"/>
                <w:b w:val="0"/>
                <w:bCs/>
                <w:kern w:val="2"/>
                <w:szCs w:val="22"/>
                <w:lang w:val="en-US" w:eastAsia="zh-CN"/>
              </w:rPr>
              <w:t>C</w:t>
            </w:r>
            <w:r>
              <w:rPr>
                <w:rFonts w:hint="eastAsia" w:ascii="黑体" w:hAnsi="黑体" w:eastAsia="黑体" w:cs="黑体"/>
                <w:b w:val="0"/>
                <w:bCs/>
                <w:kern w:val="2"/>
                <w:szCs w:val="22"/>
                <w:lang w:val="en-US" w:eastAsia="zh-CN"/>
              </w:rPr>
              <w:t>.1 取水口</w:t>
            </w:r>
            <w:r>
              <w:rPr>
                <w:rFonts w:hint="eastAsia" w:ascii="黑体" w:hAnsi="黑体" w:cs="黑体"/>
                <w:b w:val="0"/>
                <w:bCs/>
                <w:kern w:val="2"/>
                <w:szCs w:val="22"/>
                <w:lang w:val="en-US" w:eastAsia="zh-CN"/>
              </w:rPr>
              <w:t>警示</w:t>
            </w:r>
            <w:r>
              <w:rPr>
                <w:rFonts w:hint="eastAsia" w:ascii="黑体" w:hAnsi="黑体" w:eastAsia="黑体" w:cs="黑体"/>
                <w:b w:val="0"/>
                <w:bCs/>
                <w:kern w:val="2"/>
                <w:szCs w:val="22"/>
                <w:lang w:val="en-US" w:eastAsia="zh-CN"/>
              </w:rPr>
              <w:t>牌</w:t>
            </w:r>
          </w:p>
          <w:p>
            <w:pPr>
              <w:pStyle w:val="31"/>
              <w:rPr>
                <w:rFonts w:hint="default" w:ascii="Times New Roman" w:hAnsi="Times New Roman" w:cs="Times New Roman"/>
                <w:kern w:val="2"/>
                <w:szCs w:val="22"/>
                <w:vertAlign w:val="baseline"/>
              </w:rPr>
            </w:pPr>
          </w:p>
        </w:tc>
      </w:tr>
    </w:tbl>
    <w:p>
      <w:pPr>
        <w:pStyle w:val="31"/>
        <w:rPr>
          <w:rFonts w:hint="default" w:ascii="Times New Roman" w:hAnsi="Times New Roman" w:cs="Times New Roman"/>
        </w:rPr>
        <w:sectPr>
          <w:pgSz w:w="11907" w:h="16839"/>
          <w:pgMar w:top="1440" w:right="1800" w:bottom="1440" w:left="1800" w:header="1418" w:footer="1134" w:gutter="0"/>
          <w:cols w:space="720" w:num="1"/>
          <w:formProt w:val="0"/>
          <w:docGrid w:type="lines" w:linePitch="312" w:charSpace="0"/>
        </w:sectPr>
      </w:pPr>
    </w:p>
    <w:p>
      <w:pPr>
        <w:pStyle w:val="34"/>
        <w:numPr>
          <w:ilvl w:val="0"/>
          <w:numId w:val="0"/>
        </w:numPr>
        <w:spacing w:before="156" w:beforeLines="50" w:after="156" w:afterLines="50" w:line="240" w:lineRule="auto"/>
        <w:jc w:val="center"/>
        <w:rPr>
          <w:rFonts w:hint="eastAsia" w:ascii="Times New Roman"/>
          <w:b/>
          <w:spacing w:val="85"/>
          <w:szCs w:val="22"/>
          <w:lang w:val="en-US" w:eastAsia="zh-CN"/>
        </w:rPr>
      </w:pPr>
      <w:bookmarkStart w:id="219" w:name="_Toc1681"/>
      <w:bookmarkStart w:id="220" w:name="_Toc2405"/>
      <w:bookmarkStart w:id="221" w:name="_Toc24060"/>
      <w:bookmarkStart w:id="222" w:name="_Toc6487"/>
      <w:bookmarkStart w:id="223" w:name="_Toc18158"/>
      <w:bookmarkStart w:id="224" w:name="_Toc21675"/>
      <w:r>
        <w:rPr>
          <w:rFonts w:ascii="Times New Roman"/>
          <w:b/>
          <w:spacing w:val="85"/>
          <w:szCs w:val="22"/>
        </w:rPr>
        <w:t>附录</w:t>
      </w:r>
      <w:r>
        <w:rPr>
          <w:rFonts w:hint="eastAsia" w:ascii="Times New Roman"/>
          <w:b/>
          <w:spacing w:val="85"/>
          <w:szCs w:val="22"/>
          <w:lang w:val="en-US" w:eastAsia="zh-CN"/>
        </w:rPr>
        <w:t>D</w:t>
      </w:r>
      <w:bookmarkEnd w:id="219"/>
      <w:bookmarkEnd w:id="220"/>
      <w:bookmarkEnd w:id="221"/>
    </w:p>
    <w:p>
      <w:pPr>
        <w:pStyle w:val="34"/>
        <w:numPr>
          <w:ilvl w:val="0"/>
          <w:numId w:val="0"/>
        </w:numPr>
        <w:spacing w:before="156" w:beforeLines="50" w:after="156" w:afterLines="50" w:line="240" w:lineRule="auto"/>
        <w:jc w:val="center"/>
        <w:rPr>
          <w:rFonts w:ascii="Times New Roman"/>
          <w:b/>
          <w:szCs w:val="22"/>
        </w:rPr>
      </w:pPr>
      <w:bookmarkStart w:id="225" w:name="_Toc17111"/>
      <w:bookmarkStart w:id="226" w:name="_Toc26223"/>
      <w:bookmarkStart w:id="227" w:name="_Toc31433"/>
      <w:r>
        <w:rPr>
          <w:rFonts w:ascii="Times New Roman"/>
          <w:b/>
          <w:szCs w:val="22"/>
        </w:rPr>
        <w:t>（资料性）</w:t>
      </w:r>
      <w:bookmarkEnd w:id="225"/>
      <w:bookmarkEnd w:id="226"/>
      <w:bookmarkEnd w:id="227"/>
    </w:p>
    <w:p>
      <w:pPr>
        <w:pStyle w:val="34"/>
        <w:numPr>
          <w:ilvl w:val="0"/>
          <w:numId w:val="0"/>
        </w:numPr>
        <w:spacing w:before="156" w:beforeLines="50" w:after="156" w:afterLines="50" w:line="240" w:lineRule="auto"/>
        <w:jc w:val="center"/>
        <w:rPr>
          <w:rFonts w:ascii="Times New Roman"/>
          <w:b/>
          <w:szCs w:val="22"/>
        </w:rPr>
      </w:pPr>
      <w:bookmarkStart w:id="228" w:name="_Toc9844"/>
      <w:bookmarkStart w:id="229" w:name="_Toc5374"/>
      <w:bookmarkStart w:id="230" w:name="_Toc12694"/>
      <w:r>
        <w:rPr>
          <w:rFonts w:hint="eastAsia" w:ascii="Times New Roman"/>
          <w:b/>
          <w:szCs w:val="22"/>
        </w:rPr>
        <w:t>取水</w:t>
      </w:r>
      <w:r>
        <w:rPr>
          <w:rFonts w:hint="eastAsia" w:ascii="Times New Roman"/>
          <w:b/>
          <w:szCs w:val="22"/>
          <w:lang w:val="en-US" w:eastAsia="zh-CN"/>
        </w:rPr>
        <w:t>泵房标识牌</w:t>
      </w:r>
      <w:r>
        <w:rPr>
          <w:rFonts w:ascii="Times New Roman"/>
          <w:b/>
          <w:szCs w:val="22"/>
        </w:rPr>
        <w:t>参考样式</w:t>
      </w:r>
      <w:bookmarkEnd w:id="222"/>
      <w:bookmarkEnd w:id="223"/>
      <w:bookmarkEnd w:id="224"/>
      <w:bookmarkEnd w:id="228"/>
      <w:bookmarkEnd w:id="229"/>
      <w:bookmarkEnd w:id="230"/>
    </w:p>
    <w:p>
      <w:pPr>
        <w:pStyle w:val="31"/>
        <w:rPr>
          <w:rFonts w:ascii="Times New Roman"/>
          <w:b w:val="0"/>
          <w:bCs/>
          <w:szCs w:val="22"/>
        </w:rPr>
      </w:pPr>
      <w:r>
        <w:rPr>
          <w:rFonts w:hint="default" w:ascii="Times New Roman" w:hAnsi="Times New Roman" w:eastAsia="宋体" w:cs="Times New Roman"/>
          <w:b w:val="0"/>
          <w:bCs/>
          <w:szCs w:val="22"/>
          <w:lang w:val="en-US" w:eastAsia="zh-CN"/>
        </w:rPr>
        <w:t>取水</w:t>
      </w:r>
      <w:r>
        <w:rPr>
          <w:rFonts w:hint="default" w:ascii="Times New Roman" w:eastAsia="宋体" w:cs="Times New Roman"/>
          <w:b w:val="0"/>
          <w:bCs/>
          <w:szCs w:val="22"/>
          <w:lang w:val="en-US" w:eastAsia="zh-CN"/>
        </w:rPr>
        <w:t>泵房标识</w:t>
      </w:r>
      <w:r>
        <w:rPr>
          <w:rFonts w:hint="default" w:ascii="Times New Roman" w:hAnsi="Times New Roman" w:eastAsia="宋体" w:cs="Times New Roman"/>
          <w:b w:val="0"/>
          <w:bCs/>
          <w:szCs w:val="22"/>
          <w:lang w:val="en-US" w:eastAsia="zh-CN"/>
        </w:rPr>
        <w:t>牌见</w:t>
      </w:r>
      <w:r>
        <w:rPr>
          <w:rFonts w:hint="default" w:ascii="Times New Roman" w:eastAsia="宋体" w:cs="Times New Roman"/>
          <w:b w:val="0"/>
          <w:bCs/>
          <w:szCs w:val="22"/>
          <w:lang w:val="en-US" w:eastAsia="zh-CN"/>
        </w:rPr>
        <w:t>图D</w:t>
      </w:r>
      <w:r>
        <w:rPr>
          <w:rFonts w:hint="default" w:ascii="Times New Roman" w:hAnsi="Times New Roman" w:eastAsia="宋体" w:cs="Times New Roman"/>
          <w:b w:val="0"/>
          <w:bCs/>
          <w:szCs w:val="22"/>
          <w:lang w:val="en-US" w:eastAsia="zh-CN"/>
        </w:rPr>
        <w:t>.1</w:t>
      </w:r>
    </w:p>
    <w:tbl>
      <w:tblPr>
        <w:tblStyle w:val="11"/>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3" w:type="dxa"/>
          </w:tcPr>
          <w:p>
            <w:pPr>
              <w:pStyle w:val="31"/>
              <w:numPr>
                <w:ilvl w:val="0"/>
                <w:numId w:val="0"/>
              </w:numPr>
              <w:spacing w:before="156" w:beforeLines="50" w:after="156" w:afterLines="50" w:line="360" w:lineRule="auto"/>
              <w:jc w:val="center"/>
              <w:rPr>
                <w:kern w:val="2"/>
                <w:szCs w:val="22"/>
              </w:rPr>
            </w:pPr>
            <w:r>
              <w:rPr>
                <w:kern w:val="2"/>
                <w:szCs w:val="22"/>
              </w:rPr>
              <w:drawing>
                <wp:inline distT="0" distB="0" distL="114300" distR="114300">
                  <wp:extent cx="3060700" cy="2284095"/>
                  <wp:effectExtent l="0" t="0" r="6350" b="190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2"/>
                          <a:stretch>
                            <a:fillRect/>
                          </a:stretch>
                        </pic:blipFill>
                        <pic:spPr>
                          <a:xfrm>
                            <a:off x="0" y="0"/>
                            <a:ext cx="3060700" cy="2284095"/>
                          </a:xfrm>
                          <a:prstGeom prst="rect">
                            <a:avLst/>
                          </a:prstGeom>
                          <a:noFill/>
                          <a:ln>
                            <a:noFill/>
                          </a:ln>
                        </pic:spPr>
                      </pic:pic>
                    </a:graphicData>
                  </a:graphic>
                </wp:inline>
              </w:drawing>
            </w:r>
          </w:p>
          <w:p>
            <w:pPr>
              <w:pStyle w:val="31"/>
              <w:numPr>
                <w:ilvl w:val="0"/>
                <w:numId w:val="0"/>
              </w:numPr>
              <w:spacing w:before="156" w:beforeLines="50" w:after="156" w:afterLines="50" w:line="360" w:lineRule="auto"/>
              <w:ind w:left="420" w:leftChars="200" w:right="420" w:rightChars="200"/>
              <w:jc w:val="left"/>
              <w:rPr>
                <w:rFonts w:hint="eastAsia" w:ascii="Times New Roman" w:eastAsia="宋体"/>
                <w:kern w:val="2"/>
                <w:szCs w:val="22"/>
                <w:lang w:eastAsia="zh-CN"/>
              </w:rPr>
            </w:pPr>
            <w:r>
              <w:rPr>
                <w:rFonts w:hint="eastAsia" w:ascii="黑体" w:hAnsi="黑体" w:eastAsia="黑体" w:cs="黑体"/>
                <w:kern w:val="2"/>
                <w:szCs w:val="22"/>
                <w:lang w:val="en-US" w:eastAsia="zh-CN"/>
              </w:rPr>
              <w:t>注：</w:t>
            </w:r>
            <w:r>
              <w:rPr>
                <w:rFonts w:hint="eastAsia" w:ascii="Times New Roman" w:eastAsia="宋体"/>
                <w:kern w:val="2"/>
                <w:szCs w:val="22"/>
                <w:lang w:val="en-US" w:eastAsia="zh-CN"/>
              </w:rPr>
              <w:t>主要内容包括但不限于取水单位、取水泵房等。标识牌</w:t>
            </w:r>
            <w:r>
              <w:rPr>
                <w:rFonts w:hint="eastAsia" w:ascii="Times New Roman" w:eastAsia="宋体"/>
                <w:kern w:val="2"/>
                <w:szCs w:val="22"/>
              </w:rPr>
              <w:t>形状为矩形，宽高比宜为</w:t>
            </w:r>
            <w:r>
              <w:rPr>
                <w:rFonts w:hint="eastAsia" w:ascii="Times New Roman" w:eastAsia="宋体"/>
                <w:kern w:val="2"/>
                <w:szCs w:val="22"/>
                <w:lang w:val="en-US" w:eastAsia="zh-CN"/>
              </w:rPr>
              <w:t>5</w:t>
            </w:r>
            <w:r>
              <w:rPr>
                <w:rFonts w:hint="eastAsia" w:ascii="Times New Roman" w:eastAsia="宋体"/>
                <w:kern w:val="2"/>
                <w:szCs w:val="22"/>
              </w:rPr>
              <w:t>:</w:t>
            </w:r>
            <w:r>
              <w:rPr>
                <w:rFonts w:hint="eastAsia" w:ascii="Times New Roman" w:eastAsia="宋体"/>
                <w:kern w:val="2"/>
                <w:szCs w:val="22"/>
                <w:lang w:val="en-US" w:eastAsia="zh-CN"/>
              </w:rPr>
              <w:t>3</w:t>
            </w:r>
            <w:r>
              <w:rPr>
                <w:rFonts w:hint="eastAsia" w:ascii="Times New Roman" w:eastAsia="宋体"/>
                <w:kern w:val="2"/>
                <w:szCs w:val="22"/>
              </w:rPr>
              <w:t>，边宽应不小于</w:t>
            </w:r>
            <w:r>
              <w:rPr>
                <w:rFonts w:hint="eastAsia" w:ascii="Times New Roman" w:eastAsia="宋体"/>
                <w:kern w:val="2"/>
                <w:szCs w:val="22"/>
                <w:lang w:val="en-US" w:eastAsia="zh-CN"/>
              </w:rPr>
              <w:t>5</w:t>
            </w:r>
            <w:r>
              <w:rPr>
                <w:rFonts w:hint="eastAsia" w:ascii="Times New Roman" w:eastAsia="宋体"/>
                <w:kern w:val="2"/>
                <w:szCs w:val="22"/>
              </w:rPr>
              <w:t>0</w:t>
            </w:r>
            <w:r>
              <w:rPr>
                <w:rFonts w:hint="eastAsia" w:ascii="Times New Roman" w:eastAsia="宋体"/>
                <w:spacing w:val="-15"/>
                <w:kern w:val="2"/>
                <w:szCs w:val="22"/>
                <w:lang w:val="en-US" w:eastAsia="zh-CN"/>
              </w:rPr>
              <w:t xml:space="preserve"> </w:t>
            </w:r>
            <w:r>
              <w:rPr>
                <w:rFonts w:hint="eastAsia" w:ascii="Times New Roman"/>
                <w:kern w:val="2"/>
                <w:szCs w:val="22"/>
                <w:lang w:val="en-US" w:eastAsia="zh-CN"/>
              </w:rPr>
              <w:t>c</w:t>
            </w:r>
            <w:r>
              <w:rPr>
                <w:rFonts w:hint="eastAsia" w:ascii="Times New Roman" w:eastAsia="宋体"/>
                <w:kern w:val="2"/>
                <w:szCs w:val="22"/>
              </w:rPr>
              <w:t>m，边高应不小于</w:t>
            </w:r>
            <w:r>
              <w:rPr>
                <w:rFonts w:hint="eastAsia" w:ascii="Times New Roman" w:eastAsia="宋体"/>
                <w:kern w:val="2"/>
                <w:szCs w:val="22"/>
                <w:lang w:val="en-US" w:eastAsia="zh-CN"/>
              </w:rPr>
              <w:t>3</w:t>
            </w:r>
            <w:r>
              <w:rPr>
                <w:rFonts w:hint="eastAsia" w:ascii="Times New Roman" w:eastAsia="宋体"/>
                <w:kern w:val="2"/>
                <w:szCs w:val="22"/>
              </w:rPr>
              <w:t>0</w:t>
            </w:r>
            <w:r>
              <w:rPr>
                <w:rFonts w:hint="eastAsia" w:ascii="Times New Roman" w:eastAsia="宋体"/>
                <w:spacing w:val="-15"/>
                <w:kern w:val="2"/>
                <w:szCs w:val="22"/>
                <w:lang w:val="en-US" w:eastAsia="zh-CN"/>
              </w:rPr>
              <w:t xml:space="preserve"> </w:t>
            </w:r>
            <w:r>
              <w:rPr>
                <w:rFonts w:hint="eastAsia" w:ascii="Times New Roman"/>
                <w:kern w:val="2"/>
                <w:szCs w:val="22"/>
                <w:lang w:val="en-US" w:eastAsia="zh-CN"/>
              </w:rPr>
              <w:t>c</w:t>
            </w:r>
            <w:r>
              <w:rPr>
                <w:rFonts w:hint="eastAsia" w:ascii="Times New Roman" w:eastAsia="宋体"/>
                <w:kern w:val="2"/>
                <w:szCs w:val="22"/>
              </w:rPr>
              <w:t>m。主体为白底宋体，标题为黑字，位于主体中上部</w:t>
            </w:r>
            <w:r>
              <w:rPr>
                <w:rFonts w:hint="eastAsia" w:ascii="Times New Roman" w:eastAsia="宋体"/>
                <w:kern w:val="2"/>
                <w:szCs w:val="22"/>
                <w:lang w:val="en-US" w:eastAsia="zh-CN"/>
              </w:rPr>
              <w:t>居中</w:t>
            </w:r>
            <w:r>
              <w:rPr>
                <w:rFonts w:hint="eastAsia" w:ascii="Times New Roman" w:eastAsia="宋体"/>
                <w:kern w:val="2"/>
                <w:szCs w:val="22"/>
              </w:rPr>
              <w:t>，其余文字与标志为绿色</w:t>
            </w:r>
            <w:r>
              <w:rPr>
                <w:rFonts w:hint="eastAsia" w:ascii="Times New Roman" w:eastAsia="宋体"/>
                <w:kern w:val="2"/>
                <w:szCs w:val="22"/>
                <w:lang w:eastAsia="zh-CN"/>
              </w:rPr>
              <w:t>。</w:t>
            </w:r>
          </w:p>
          <w:p>
            <w:pPr>
              <w:pStyle w:val="31"/>
              <w:numPr>
                <w:ilvl w:val="0"/>
                <w:numId w:val="0"/>
              </w:numPr>
              <w:spacing w:before="156" w:beforeLines="50" w:after="156" w:afterLines="50" w:line="360" w:lineRule="auto"/>
              <w:jc w:val="center"/>
              <w:rPr>
                <w:rFonts w:hint="eastAsia" w:ascii="Times New Roman" w:eastAsia="宋体"/>
                <w:kern w:val="2"/>
                <w:szCs w:val="22"/>
                <w:lang w:eastAsia="zh-CN"/>
              </w:rPr>
            </w:pPr>
          </w:p>
          <w:p>
            <w:pPr>
              <w:pStyle w:val="31"/>
              <w:numPr>
                <w:ilvl w:val="0"/>
                <w:numId w:val="0"/>
              </w:numPr>
              <w:spacing w:before="156" w:beforeLines="50" w:after="156" w:afterLines="50" w:line="360" w:lineRule="auto"/>
              <w:jc w:val="center"/>
              <w:rPr>
                <w:rFonts w:hint="eastAsia" w:ascii="Times New Roman" w:eastAsia="宋体"/>
                <w:kern w:val="2"/>
                <w:szCs w:val="22"/>
                <w:lang w:eastAsia="zh-CN"/>
              </w:rPr>
            </w:pPr>
            <w:r>
              <w:rPr>
                <w:rFonts w:hint="eastAsia" w:ascii="黑体" w:hAnsi="黑体" w:eastAsia="黑体" w:cs="黑体"/>
                <w:b w:val="0"/>
                <w:bCs/>
                <w:kern w:val="2"/>
                <w:szCs w:val="22"/>
                <w:lang w:val="en-US" w:eastAsia="zh-CN"/>
              </w:rPr>
              <w:t>图D.1 取水泵房标识牌</w:t>
            </w:r>
          </w:p>
        </w:tc>
      </w:tr>
    </w:tbl>
    <w:p>
      <w:pPr>
        <w:pStyle w:val="31"/>
        <w:rPr>
          <w:rFonts w:ascii="Times New Roman"/>
          <w:b/>
          <w:szCs w:val="22"/>
        </w:rPr>
      </w:pPr>
    </w:p>
    <w:p>
      <w:pPr>
        <w:pStyle w:val="31"/>
        <w:jc w:val="center"/>
        <w:sectPr>
          <w:pgSz w:w="11907" w:h="16839"/>
          <w:pgMar w:top="1440" w:right="1800" w:bottom="1440" w:left="1800" w:header="1418" w:footer="1134" w:gutter="0"/>
          <w:cols w:space="720" w:num="1"/>
          <w:formProt w:val="0"/>
          <w:docGrid w:type="lines" w:linePitch="312" w:charSpace="0"/>
        </w:sectPr>
      </w:pPr>
    </w:p>
    <w:p>
      <w:pPr>
        <w:pStyle w:val="34"/>
        <w:numPr>
          <w:ilvl w:val="0"/>
          <w:numId w:val="0"/>
        </w:numPr>
        <w:spacing w:before="156" w:beforeLines="50" w:after="156" w:afterLines="50" w:line="240" w:lineRule="auto"/>
        <w:jc w:val="center"/>
        <w:rPr>
          <w:rFonts w:hint="eastAsia" w:ascii="Times New Roman" w:eastAsia="黑体"/>
          <w:b/>
          <w:spacing w:val="85"/>
          <w:szCs w:val="22"/>
          <w:lang w:val="en-US" w:eastAsia="zh-CN"/>
        </w:rPr>
      </w:pPr>
      <w:bookmarkStart w:id="231" w:name="_Toc896"/>
      <w:r>
        <w:rPr>
          <w:rFonts w:ascii="Times New Roman"/>
          <w:b/>
          <w:spacing w:val="85"/>
          <w:szCs w:val="22"/>
        </w:rPr>
        <w:t>附录</w:t>
      </w:r>
      <w:r>
        <w:rPr>
          <w:rFonts w:hint="eastAsia" w:ascii="Times New Roman"/>
          <w:b/>
          <w:spacing w:val="85"/>
          <w:szCs w:val="22"/>
          <w:lang w:val="en-US" w:eastAsia="zh-CN"/>
        </w:rPr>
        <w:t>E</w:t>
      </w:r>
      <w:bookmarkEnd w:id="231"/>
    </w:p>
    <w:p>
      <w:pPr>
        <w:pStyle w:val="34"/>
        <w:numPr>
          <w:ilvl w:val="0"/>
          <w:numId w:val="0"/>
        </w:numPr>
        <w:spacing w:before="156" w:beforeLines="50" w:after="156" w:afterLines="50" w:line="240" w:lineRule="auto"/>
        <w:jc w:val="center"/>
        <w:rPr>
          <w:rFonts w:ascii="Times New Roman"/>
          <w:b/>
          <w:szCs w:val="22"/>
        </w:rPr>
      </w:pPr>
      <w:bookmarkStart w:id="232" w:name="_Toc22715"/>
      <w:r>
        <w:rPr>
          <w:rFonts w:ascii="Times New Roman"/>
          <w:b/>
          <w:szCs w:val="22"/>
        </w:rPr>
        <w:t>（资料性）</w:t>
      </w:r>
      <w:bookmarkEnd w:id="232"/>
    </w:p>
    <w:p>
      <w:pPr>
        <w:pStyle w:val="34"/>
        <w:numPr>
          <w:ilvl w:val="0"/>
          <w:numId w:val="0"/>
        </w:numPr>
        <w:spacing w:before="156" w:beforeLines="50" w:after="156" w:afterLines="50" w:line="240" w:lineRule="auto"/>
        <w:jc w:val="center"/>
        <w:rPr>
          <w:rFonts w:ascii="Times New Roman"/>
          <w:b/>
          <w:szCs w:val="22"/>
        </w:rPr>
      </w:pPr>
      <w:bookmarkStart w:id="233" w:name="_Toc11861"/>
      <w:r>
        <w:rPr>
          <w:rFonts w:hint="eastAsia" w:ascii="Times New Roman"/>
          <w:b/>
          <w:szCs w:val="22"/>
          <w:lang w:val="en-US" w:eastAsia="zh-CN"/>
        </w:rPr>
        <w:t>计量井</w:t>
      </w:r>
      <w:r>
        <w:rPr>
          <w:rFonts w:ascii="Times New Roman"/>
          <w:b/>
          <w:szCs w:val="22"/>
        </w:rPr>
        <w:t>参考样式</w:t>
      </w:r>
      <w:bookmarkEnd w:id="233"/>
    </w:p>
    <w:p>
      <w:pPr>
        <w:pStyle w:val="31"/>
        <w:rPr>
          <w:rFonts w:ascii="Times New Roman"/>
          <w:b w:val="0"/>
          <w:bCs/>
          <w:szCs w:val="22"/>
        </w:rPr>
      </w:pPr>
      <w:r>
        <w:rPr>
          <w:rFonts w:hint="eastAsia" w:ascii="Times New Roman" w:cs="Times New Roman"/>
          <w:b w:val="0"/>
          <w:bCs/>
          <w:szCs w:val="22"/>
          <w:lang w:val="en-US" w:eastAsia="zh-CN"/>
        </w:rPr>
        <w:t>计量井</w:t>
      </w:r>
      <w:r>
        <w:rPr>
          <w:rFonts w:hint="default" w:ascii="Times New Roman" w:hAnsi="Times New Roman" w:eastAsia="宋体" w:cs="Times New Roman"/>
          <w:b w:val="0"/>
          <w:bCs/>
          <w:szCs w:val="22"/>
          <w:lang w:val="en-US" w:eastAsia="zh-CN"/>
        </w:rPr>
        <w:t>见</w:t>
      </w:r>
      <w:r>
        <w:rPr>
          <w:rFonts w:hint="default" w:ascii="Times New Roman" w:eastAsia="宋体" w:cs="Times New Roman"/>
          <w:b w:val="0"/>
          <w:bCs/>
          <w:szCs w:val="22"/>
          <w:lang w:val="en-US" w:eastAsia="zh-CN"/>
        </w:rPr>
        <w:t>图</w:t>
      </w:r>
      <w:r>
        <w:rPr>
          <w:rFonts w:hint="eastAsia" w:ascii="Times New Roman" w:cs="Times New Roman"/>
          <w:b w:val="0"/>
          <w:bCs/>
          <w:szCs w:val="22"/>
          <w:lang w:val="en-US" w:eastAsia="zh-CN"/>
        </w:rPr>
        <w:t>E</w:t>
      </w:r>
      <w:r>
        <w:rPr>
          <w:rFonts w:hint="default" w:ascii="Times New Roman" w:hAnsi="Times New Roman" w:eastAsia="宋体" w:cs="Times New Roman"/>
          <w:b w:val="0"/>
          <w:bCs/>
          <w:szCs w:val="22"/>
          <w:lang w:val="en-US" w:eastAsia="zh-CN"/>
        </w:rPr>
        <w:t>.1</w:t>
      </w:r>
    </w:p>
    <w:tbl>
      <w:tblPr>
        <w:tblStyle w:val="11"/>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3" w:type="dxa"/>
          </w:tcPr>
          <w:p>
            <w:pPr>
              <w:pStyle w:val="31"/>
              <w:numPr>
                <w:ilvl w:val="0"/>
                <w:numId w:val="0"/>
              </w:numPr>
              <w:spacing w:before="156" w:beforeLines="50" w:after="156" w:afterLines="50" w:line="360" w:lineRule="auto"/>
              <w:jc w:val="center"/>
              <w:rPr>
                <w:rFonts w:hint="eastAsia" w:eastAsia="宋体"/>
                <w:kern w:val="2"/>
                <w:szCs w:val="22"/>
                <w:lang w:eastAsia="zh-CN"/>
              </w:rPr>
            </w:pPr>
            <w:r>
              <w:rPr>
                <w:rFonts w:hint="eastAsia" w:eastAsia="宋体"/>
                <w:kern w:val="2"/>
                <w:szCs w:val="22"/>
                <w:lang w:eastAsia="zh-CN"/>
              </w:rPr>
              <w:drawing>
                <wp:inline distT="0" distB="0" distL="114300" distR="114300">
                  <wp:extent cx="5257800" cy="5257800"/>
                  <wp:effectExtent l="0" t="0" r="0" b="0"/>
                  <wp:docPr id="15" name="图片 15" descr="取水计量井（横断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取水计量井（横断面）"/>
                          <pic:cNvPicPr>
                            <a:picLocks noChangeAspect="1"/>
                          </pic:cNvPicPr>
                        </pic:nvPicPr>
                        <pic:blipFill>
                          <a:blip r:embed="rId13"/>
                          <a:stretch>
                            <a:fillRect/>
                          </a:stretch>
                        </pic:blipFill>
                        <pic:spPr>
                          <a:xfrm>
                            <a:off x="0" y="0"/>
                            <a:ext cx="5257800" cy="5257800"/>
                          </a:xfrm>
                          <a:prstGeom prst="rect">
                            <a:avLst/>
                          </a:prstGeom>
                        </pic:spPr>
                      </pic:pic>
                    </a:graphicData>
                  </a:graphic>
                </wp:inline>
              </w:drawing>
            </w:r>
          </w:p>
          <w:p>
            <w:pPr>
              <w:pStyle w:val="31"/>
              <w:numPr>
                <w:ilvl w:val="0"/>
                <w:numId w:val="0"/>
              </w:numPr>
              <w:spacing w:before="156" w:beforeLines="50" w:after="156" w:afterLines="50" w:line="360" w:lineRule="auto"/>
              <w:ind w:left="420" w:leftChars="200" w:right="420" w:rightChars="200"/>
              <w:jc w:val="left"/>
              <w:rPr>
                <w:rFonts w:hint="eastAsia" w:ascii="Times New Roman" w:eastAsia="宋体"/>
                <w:kern w:val="2"/>
                <w:szCs w:val="22"/>
                <w:lang w:eastAsia="zh-CN"/>
              </w:rPr>
            </w:pPr>
            <w:r>
              <w:rPr>
                <w:rFonts w:hint="eastAsia" w:ascii="黑体" w:hAnsi="黑体" w:eastAsia="黑体" w:cs="黑体"/>
                <w:kern w:val="2"/>
                <w:szCs w:val="22"/>
                <w:lang w:val="en-US" w:eastAsia="zh-CN"/>
              </w:rPr>
              <w:t>注：</w:t>
            </w:r>
            <w:r>
              <w:rPr>
                <w:rFonts w:hint="eastAsia" w:ascii="Times New Roman" w:eastAsia="宋体"/>
                <w:kern w:val="2"/>
                <w:szCs w:val="22"/>
                <w:lang w:val="en-US" w:eastAsia="zh-CN"/>
              </w:rPr>
              <w:t>计量井</w:t>
            </w:r>
            <w:r>
              <w:rPr>
                <w:rFonts w:hint="eastAsia" w:ascii="Times New Roman"/>
                <w:kern w:val="2"/>
                <w:szCs w:val="22"/>
                <w:lang w:val="en-US" w:eastAsia="zh-CN"/>
              </w:rPr>
              <w:t>长度不小于200 cm，计量设施居中安装，</w:t>
            </w:r>
            <w:r>
              <w:rPr>
                <w:rFonts w:hint="eastAsia" w:ascii="Times New Roman" w:eastAsia="宋体"/>
                <w:kern w:val="2"/>
                <w:szCs w:val="22"/>
                <w:lang w:val="en-US" w:eastAsia="zh-CN"/>
              </w:rPr>
              <w:t>井体内侧壁至取水管道之间的距离至少</w:t>
            </w:r>
            <w:r>
              <w:rPr>
                <w:rFonts w:hint="eastAsia" w:ascii="Times New Roman"/>
                <w:kern w:val="2"/>
                <w:szCs w:val="22"/>
                <w:lang w:val="en-US" w:eastAsia="zh-CN"/>
              </w:rPr>
              <w:t>60</w:t>
            </w:r>
            <w:r>
              <w:rPr>
                <w:rFonts w:hint="eastAsia" w:ascii="Times New Roman" w:eastAsia="宋体"/>
                <w:kern w:val="2"/>
                <w:szCs w:val="22"/>
                <w:lang w:val="en-US" w:eastAsia="zh-CN"/>
              </w:rPr>
              <w:t xml:space="preserve"> cm以上，计量井井体内底壁至取水管道之间的距离至少</w:t>
            </w:r>
            <w:r>
              <w:rPr>
                <w:rFonts w:hint="eastAsia" w:ascii="Times New Roman"/>
                <w:kern w:val="2"/>
                <w:szCs w:val="22"/>
                <w:lang w:val="en-US" w:eastAsia="zh-CN"/>
              </w:rPr>
              <w:t>3</w:t>
            </w:r>
            <w:r>
              <w:rPr>
                <w:rFonts w:hint="eastAsia" w:ascii="Times New Roman" w:eastAsia="宋体"/>
                <w:kern w:val="2"/>
                <w:szCs w:val="22"/>
                <w:lang w:val="en-US" w:eastAsia="zh-CN"/>
              </w:rPr>
              <w:t>0 cm以上，计量井井盖至取水管道之间的距离至少20 cm以上</w:t>
            </w:r>
            <w:r>
              <w:rPr>
                <w:rFonts w:hint="eastAsia" w:ascii="Times New Roman" w:eastAsia="宋体"/>
                <w:kern w:val="2"/>
                <w:szCs w:val="22"/>
                <w:lang w:eastAsia="zh-CN"/>
              </w:rPr>
              <w:t>。</w:t>
            </w:r>
          </w:p>
          <w:p>
            <w:pPr>
              <w:pStyle w:val="31"/>
              <w:numPr>
                <w:ilvl w:val="0"/>
                <w:numId w:val="0"/>
              </w:numPr>
              <w:spacing w:before="156" w:beforeLines="50" w:after="156" w:afterLines="50" w:line="360" w:lineRule="auto"/>
              <w:jc w:val="center"/>
              <w:rPr>
                <w:rFonts w:hint="default" w:ascii="Times New Roman" w:eastAsia="宋体"/>
                <w:kern w:val="2"/>
                <w:szCs w:val="22"/>
                <w:lang w:val="en-US" w:eastAsia="zh-CN"/>
              </w:rPr>
            </w:pPr>
            <w:r>
              <w:rPr>
                <w:rFonts w:hint="eastAsia" w:ascii="黑体" w:hAnsi="黑体" w:eastAsia="黑体" w:cs="黑体"/>
                <w:b w:val="0"/>
                <w:bCs/>
                <w:kern w:val="2"/>
                <w:szCs w:val="22"/>
                <w:lang w:val="en-US" w:eastAsia="zh-CN"/>
              </w:rPr>
              <w:t>图E.1 计量井</w:t>
            </w:r>
          </w:p>
        </w:tc>
      </w:tr>
    </w:tbl>
    <w:p>
      <w:pPr>
        <w:pStyle w:val="31"/>
        <w:jc w:val="center"/>
      </w:pPr>
    </w:p>
    <w:p>
      <w:pPr>
        <w:pStyle w:val="31"/>
        <w:jc w:val="left"/>
        <w:rPr>
          <w:rFonts w:hint="default" w:ascii="Times New Roman" w:hAnsi="Times New Roman" w:cs="Times New Roman"/>
        </w:rPr>
        <w:sectPr>
          <w:pgSz w:w="11907" w:h="16839"/>
          <w:pgMar w:top="1440" w:right="1800" w:bottom="1440" w:left="1800" w:header="1418" w:footer="1134" w:gutter="0"/>
          <w:cols w:space="720" w:num="1"/>
          <w:formProt w:val="0"/>
          <w:docGrid w:type="lines" w:linePitch="312" w:charSpace="0"/>
        </w:sectPr>
      </w:pPr>
    </w:p>
    <w:p>
      <w:pPr>
        <w:pStyle w:val="34"/>
        <w:numPr>
          <w:ilvl w:val="0"/>
          <w:numId w:val="0"/>
        </w:numPr>
        <w:spacing w:before="156" w:beforeLines="50" w:after="156" w:afterLines="50" w:line="240" w:lineRule="auto"/>
        <w:jc w:val="center"/>
        <w:rPr>
          <w:rFonts w:hint="eastAsia" w:ascii="Times New Roman" w:eastAsia="黑体"/>
          <w:b/>
          <w:spacing w:val="85"/>
          <w:szCs w:val="22"/>
          <w:lang w:val="en-US" w:eastAsia="zh-CN"/>
        </w:rPr>
      </w:pPr>
      <w:bookmarkStart w:id="234" w:name="_Toc22014"/>
      <w:bookmarkStart w:id="235" w:name="_Toc24057"/>
      <w:bookmarkStart w:id="236" w:name="_Toc19228"/>
      <w:bookmarkStart w:id="237" w:name="_Toc25002"/>
      <w:bookmarkStart w:id="238" w:name="_Toc30610"/>
      <w:bookmarkStart w:id="239" w:name="_Toc32220"/>
      <w:r>
        <w:rPr>
          <w:rFonts w:ascii="Times New Roman"/>
          <w:b/>
          <w:spacing w:val="85"/>
          <w:szCs w:val="22"/>
        </w:rPr>
        <w:t>附录</w:t>
      </w:r>
      <w:bookmarkEnd w:id="234"/>
      <w:bookmarkEnd w:id="235"/>
      <w:r>
        <w:rPr>
          <w:rFonts w:hint="eastAsia" w:ascii="Times New Roman"/>
          <w:b/>
          <w:spacing w:val="85"/>
          <w:szCs w:val="22"/>
          <w:lang w:val="en-US" w:eastAsia="zh-CN"/>
        </w:rPr>
        <w:t>F</w:t>
      </w:r>
      <w:bookmarkEnd w:id="236"/>
    </w:p>
    <w:p>
      <w:pPr>
        <w:pStyle w:val="34"/>
        <w:numPr>
          <w:ilvl w:val="0"/>
          <w:numId w:val="0"/>
        </w:numPr>
        <w:spacing w:before="156" w:beforeLines="50" w:after="156" w:afterLines="50" w:line="240" w:lineRule="auto"/>
        <w:jc w:val="center"/>
        <w:rPr>
          <w:rFonts w:ascii="Times New Roman"/>
          <w:b/>
          <w:szCs w:val="22"/>
        </w:rPr>
      </w:pPr>
      <w:bookmarkStart w:id="240" w:name="_Toc947"/>
      <w:bookmarkStart w:id="241" w:name="_Toc21507"/>
      <w:bookmarkStart w:id="242" w:name="_Toc17772"/>
      <w:r>
        <w:rPr>
          <w:rFonts w:ascii="Times New Roman"/>
          <w:b/>
          <w:szCs w:val="22"/>
        </w:rPr>
        <w:t>（资料性）</w:t>
      </w:r>
      <w:bookmarkEnd w:id="240"/>
      <w:bookmarkEnd w:id="241"/>
      <w:bookmarkEnd w:id="242"/>
    </w:p>
    <w:p>
      <w:pPr>
        <w:pStyle w:val="34"/>
        <w:numPr>
          <w:ilvl w:val="0"/>
          <w:numId w:val="0"/>
        </w:numPr>
        <w:spacing w:before="156" w:beforeLines="50" w:after="156" w:afterLines="50" w:line="240" w:lineRule="auto"/>
        <w:jc w:val="center"/>
        <w:rPr>
          <w:rFonts w:ascii="Times New Roman"/>
          <w:b/>
          <w:szCs w:val="22"/>
        </w:rPr>
      </w:pPr>
      <w:bookmarkStart w:id="243" w:name="_Toc13846"/>
      <w:bookmarkStart w:id="244" w:name="_Toc21028"/>
      <w:bookmarkStart w:id="245" w:name="_Toc5489"/>
      <w:r>
        <w:rPr>
          <w:rFonts w:hint="eastAsia" w:ascii="Times New Roman"/>
          <w:b/>
          <w:szCs w:val="22"/>
          <w:lang w:val="en-US" w:eastAsia="zh-CN"/>
        </w:rPr>
        <w:t>监测箱</w:t>
      </w:r>
      <w:r>
        <w:rPr>
          <w:rFonts w:ascii="Times New Roman"/>
          <w:b/>
          <w:szCs w:val="22"/>
        </w:rPr>
        <w:t>参考样式</w:t>
      </w:r>
      <w:bookmarkEnd w:id="237"/>
      <w:bookmarkEnd w:id="238"/>
      <w:bookmarkEnd w:id="239"/>
      <w:bookmarkEnd w:id="243"/>
      <w:bookmarkEnd w:id="244"/>
      <w:bookmarkEnd w:id="245"/>
    </w:p>
    <w:p>
      <w:pPr>
        <w:pStyle w:val="31"/>
        <w:numPr>
          <w:ilvl w:val="-1"/>
          <w:numId w:val="0"/>
        </w:numPr>
        <w:spacing w:before="0" w:beforeLines="-2147483648" w:after="0" w:afterLines="-2147483648" w:line="240" w:lineRule="auto"/>
        <w:ind w:firstLine="420" w:firstLineChars="200"/>
        <w:jc w:val="left"/>
        <w:rPr>
          <w:rFonts w:ascii="Times New Roman"/>
          <w:b w:val="0"/>
          <w:bCs/>
          <w:szCs w:val="22"/>
        </w:rPr>
      </w:pPr>
      <w:r>
        <w:rPr>
          <w:rFonts w:hint="eastAsia" w:ascii="Times New Roman" w:cs="Times New Roman"/>
          <w:b w:val="0"/>
          <w:bCs/>
          <w:szCs w:val="22"/>
          <w:lang w:val="en-US" w:eastAsia="zh-CN"/>
        </w:rPr>
        <w:t>监测箱</w:t>
      </w:r>
      <w:r>
        <w:rPr>
          <w:rFonts w:hint="default" w:ascii="Times New Roman" w:hAnsi="Times New Roman" w:eastAsia="宋体" w:cs="Times New Roman"/>
          <w:b w:val="0"/>
          <w:bCs/>
          <w:szCs w:val="22"/>
          <w:lang w:val="en-US" w:eastAsia="zh-CN"/>
        </w:rPr>
        <w:t>见</w:t>
      </w:r>
      <w:r>
        <w:rPr>
          <w:rFonts w:hint="default" w:ascii="Times New Roman" w:eastAsia="宋体" w:cs="Times New Roman"/>
          <w:b w:val="0"/>
          <w:bCs/>
          <w:szCs w:val="22"/>
          <w:lang w:val="en-US" w:eastAsia="zh-CN"/>
        </w:rPr>
        <w:t>图</w:t>
      </w:r>
      <w:r>
        <w:rPr>
          <w:rFonts w:hint="eastAsia" w:ascii="Times New Roman" w:cs="Times New Roman"/>
          <w:b w:val="0"/>
          <w:bCs/>
          <w:szCs w:val="22"/>
          <w:lang w:val="en-US" w:eastAsia="zh-CN"/>
        </w:rPr>
        <w:t>F</w:t>
      </w:r>
      <w:r>
        <w:rPr>
          <w:rFonts w:hint="default" w:ascii="Times New Roman" w:hAnsi="Times New Roman" w:eastAsia="宋体" w:cs="Times New Roman"/>
          <w:b w:val="0"/>
          <w:bCs/>
          <w:szCs w:val="22"/>
          <w:lang w:val="en-US" w:eastAsia="zh-CN"/>
        </w:rPr>
        <w:t>.1</w:t>
      </w:r>
    </w:p>
    <w:tbl>
      <w:tblPr>
        <w:tblStyle w:val="11"/>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3" w:type="dxa"/>
          </w:tcPr>
          <w:p>
            <w:pPr>
              <w:pStyle w:val="34"/>
              <w:numPr>
                <w:ilvl w:val="0"/>
                <w:numId w:val="0"/>
              </w:numPr>
              <w:spacing w:before="156" w:beforeLines="50" w:after="156" w:afterLines="50" w:line="240" w:lineRule="auto"/>
              <w:jc w:val="center"/>
              <w:rPr>
                <w:rFonts w:hint="eastAsia" w:ascii="黑体" w:hAnsi="黑体" w:eastAsia="黑体" w:cs="黑体"/>
                <w:kern w:val="44"/>
                <w:szCs w:val="22"/>
                <w:lang w:val="en-US" w:eastAsia="zh-CN"/>
              </w:rPr>
            </w:pPr>
            <w:bookmarkStart w:id="246" w:name="_Toc12199"/>
            <w:bookmarkStart w:id="247" w:name="_Toc18988"/>
            <w:r>
              <w:rPr>
                <w:rFonts w:hint="eastAsia" w:ascii="黑体" w:hAnsi="黑体" w:eastAsia="黑体" w:cs="黑体"/>
                <w:kern w:val="44"/>
                <w:szCs w:val="22"/>
                <w:lang w:val="en-US" w:eastAsia="zh-CN"/>
              </w:rPr>
              <w:drawing>
                <wp:inline distT="0" distB="0" distL="114300" distR="114300">
                  <wp:extent cx="5231130" cy="5937885"/>
                  <wp:effectExtent l="0" t="0" r="7620" b="5715"/>
                  <wp:docPr id="7" name="图片 7" descr="1c002a3b58ad15cdb0c5b11827f85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c002a3b58ad15cdb0c5b11827f8539b"/>
                          <pic:cNvPicPr>
                            <a:picLocks noChangeAspect="1"/>
                          </pic:cNvPicPr>
                        </pic:nvPicPr>
                        <pic:blipFill>
                          <a:blip r:embed="rId14"/>
                          <a:stretch>
                            <a:fillRect/>
                          </a:stretch>
                        </pic:blipFill>
                        <pic:spPr>
                          <a:xfrm>
                            <a:off x="0" y="0"/>
                            <a:ext cx="5231130" cy="5937885"/>
                          </a:xfrm>
                          <a:prstGeom prst="rect">
                            <a:avLst/>
                          </a:prstGeom>
                        </pic:spPr>
                      </pic:pic>
                    </a:graphicData>
                  </a:graphic>
                </wp:inline>
              </w:drawing>
            </w:r>
            <w:bookmarkEnd w:id="246"/>
            <w:bookmarkEnd w:id="247"/>
          </w:p>
          <w:p>
            <w:pPr>
              <w:pStyle w:val="34"/>
              <w:numPr>
                <w:ilvl w:val="0"/>
                <w:numId w:val="0"/>
              </w:numPr>
              <w:spacing w:before="156" w:beforeLines="50" w:after="156" w:afterLines="50" w:line="240" w:lineRule="auto"/>
              <w:ind w:left="420" w:leftChars="200" w:right="420" w:rightChars="200"/>
              <w:jc w:val="left"/>
              <w:rPr>
                <w:rFonts w:hint="eastAsia" w:ascii="Times New Roman" w:eastAsia="宋体"/>
                <w:kern w:val="2"/>
                <w:szCs w:val="22"/>
                <w:lang w:val="en-US" w:eastAsia="zh-CN"/>
              </w:rPr>
            </w:pPr>
            <w:bookmarkStart w:id="248" w:name="_Toc30490"/>
            <w:bookmarkStart w:id="249" w:name="_Toc18082"/>
            <w:bookmarkStart w:id="250" w:name="_Toc1701"/>
            <w:bookmarkStart w:id="251" w:name="_Toc24888"/>
            <w:bookmarkStart w:id="252" w:name="_Toc28396"/>
            <w:r>
              <w:rPr>
                <w:rFonts w:hint="eastAsia" w:ascii="黑体" w:hAnsi="黑体" w:eastAsia="黑体" w:cs="黑体"/>
                <w:kern w:val="44"/>
                <w:szCs w:val="22"/>
                <w:lang w:val="en-US" w:eastAsia="zh-CN"/>
              </w:rPr>
              <w:t>注：</w:t>
            </w:r>
            <w:r>
              <w:rPr>
                <w:rFonts w:hint="eastAsia" w:ascii="Times New Roman" w:eastAsia="宋体"/>
                <w:kern w:val="2"/>
                <w:szCs w:val="22"/>
                <w:lang w:val="en-US" w:eastAsia="zh-CN"/>
              </w:rPr>
              <w:t>主要内容包括但不限于</w:t>
            </w:r>
            <w:r>
              <w:rPr>
                <w:rFonts w:hint="eastAsia" w:ascii="Times New Roman" w:hAnsi="Times New Roman" w:cs="Times New Roman" w:eastAsiaTheme="majorEastAsia"/>
                <w:kern w:val="2"/>
                <w:sz w:val="21"/>
                <w:szCs w:val="21"/>
              </w:rPr>
              <w:t>警示标识、监测点名称、</w:t>
            </w:r>
            <w:r>
              <w:rPr>
                <w:rFonts w:hint="eastAsia" w:ascii="Times New Roman" w:cs="Times New Roman" w:eastAsiaTheme="majorEastAsia"/>
                <w:kern w:val="2"/>
                <w:sz w:val="21"/>
                <w:szCs w:val="21"/>
                <w:lang w:val="en-US" w:eastAsia="zh-CN"/>
              </w:rPr>
              <w:t>取水户名称、运维电话、</w:t>
            </w:r>
            <w:r>
              <w:rPr>
                <w:rFonts w:hint="eastAsia" w:ascii="Times New Roman" w:hAnsi="Times New Roman" w:cs="Times New Roman" w:eastAsiaTheme="majorEastAsia"/>
                <w:kern w:val="2"/>
                <w:sz w:val="21"/>
                <w:szCs w:val="21"/>
              </w:rPr>
              <w:t>监测点编号</w:t>
            </w:r>
            <w:r>
              <w:rPr>
                <w:rFonts w:hint="eastAsia" w:ascii="Times New Roman" w:cs="Times New Roman" w:eastAsiaTheme="majorEastAsia"/>
                <w:kern w:val="2"/>
                <w:sz w:val="21"/>
                <w:szCs w:val="21"/>
                <w:lang w:eastAsia="zh-CN"/>
              </w:rPr>
              <w:t>、</w:t>
            </w:r>
            <w:r>
              <w:rPr>
                <w:rFonts w:hint="eastAsia" w:ascii="Times New Roman" w:cs="Times New Roman" w:eastAsiaTheme="majorEastAsia"/>
                <w:kern w:val="2"/>
                <w:sz w:val="21"/>
                <w:szCs w:val="21"/>
                <w:lang w:val="en-US" w:eastAsia="zh-CN"/>
              </w:rPr>
              <w:t>责任单位、监督电话</w:t>
            </w:r>
            <w:r>
              <w:rPr>
                <w:rFonts w:hint="eastAsia" w:ascii="Times New Roman" w:hAnsi="Times New Roman" w:cs="Times New Roman" w:eastAsiaTheme="majorEastAsia"/>
                <w:kern w:val="2"/>
                <w:sz w:val="21"/>
                <w:szCs w:val="21"/>
              </w:rPr>
              <w:t>等内容</w:t>
            </w:r>
            <w:r>
              <w:rPr>
                <w:rFonts w:hint="eastAsia" w:ascii="Times New Roman" w:cs="Times New Roman" w:eastAsiaTheme="majorEastAsia"/>
                <w:kern w:val="2"/>
                <w:sz w:val="21"/>
                <w:szCs w:val="21"/>
                <w:lang w:eastAsia="zh-CN"/>
              </w:rPr>
              <w:t>。</w:t>
            </w:r>
            <w:r>
              <w:rPr>
                <w:rFonts w:hint="eastAsia" w:ascii="Times New Roman" w:eastAsia="宋体"/>
                <w:kern w:val="44"/>
                <w:szCs w:val="22"/>
                <w:lang w:val="en-US" w:eastAsia="zh-CN"/>
              </w:rPr>
              <w:t>监测箱</w:t>
            </w:r>
            <w:r>
              <w:rPr>
                <w:rFonts w:hint="eastAsia" w:ascii="Times New Roman" w:eastAsia="宋体"/>
                <w:kern w:val="2"/>
                <w:szCs w:val="22"/>
              </w:rPr>
              <w:t>形状为</w:t>
            </w:r>
            <w:r>
              <w:rPr>
                <w:rFonts w:hint="eastAsia" w:ascii="Times New Roman" w:eastAsia="宋体"/>
                <w:kern w:val="2"/>
                <w:szCs w:val="22"/>
                <w:lang w:val="en-US" w:eastAsia="zh-CN"/>
              </w:rPr>
              <w:t>长方体</w:t>
            </w:r>
            <w:r>
              <w:rPr>
                <w:rFonts w:hint="eastAsia" w:ascii="Times New Roman" w:eastAsia="宋体"/>
                <w:kern w:val="2"/>
                <w:szCs w:val="22"/>
              </w:rPr>
              <w:t>，宽高</w:t>
            </w:r>
            <w:r>
              <w:rPr>
                <w:rFonts w:hint="eastAsia" w:ascii="Times New Roman" w:eastAsia="宋体"/>
                <w:kern w:val="2"/>
                <w:szCs w:val="22"/>
                <w:lang w:val="en-US" w:eastAsia="zh-CN"/>
              </w:rPr>
              <w:t>深</w:t>
            </w:r>
            <w:r>
              <w:rPr>
                <w:rFonts w:hint="eastAsia" w:ascii="Times New Roman" w:eastAsia="宋体"/>
                <w:kern w:val="2"/>
                <w:szCs w:val="22"/>
              </w:rPr>
              <w:t>比宜为</w:t>
            </w:r>
            <w:r>
              <w:rPr>
                <w:rFonts w:hint="eastAsia" w:ascii="Times New Roman" w:eastAsia="宋体"/>
                <w:kern w:val="2"/>
                <w:szCs w:val="22"/>
                <w:lang w:val="en-US" w:eastAsia="zh-CN"/>
              </w:rPr>
              <w:t>2</w:t>
            </w:r>
            <w:r>
              <w:rPr>
                <w:rFonts w:hint="eastAsia" w:ascii="Times New Roman" w:eastAsia="宋体"/>
                <w:kern w:val="2"/>
                <w:szCs w:val="22"/>
              </w:rPr>
              <w:t>:</w:t>
            </w:r>
            <w:r>
              <w:rPr>
                <w:rFonts w:hint="eastAsia" w:ascii="Times New Roman" w:eastAsia="宋体"/>
                <w:kern w:val="2"/>
                <w:szCs w:val="22"/>
                <w:lang w:val="en-US" w:eastAsia="zh-CN"/>
              </w:rPr>
              <w:t>3</w:t>
            </w:r>
            <w:r>
              <w:rPr>
                <w:rFonts w:hint="eastAsia" w:ascii="Times New Roman" w:eastAsia="宋体"/>
                <w:kern w:val="2"/>
                <w:szCs w:val="22"/>
              </w:rPr>
              <w:t>:</w:t>
            </w:r>
            <w:r>
              <w:rPr>
                <w:rFonts w:hint="eastAsia" w:ascii="Times New Roman" w:eastAsia="宋体"/>
                <w:kern w:val="2"/>
                <w:szCs w:val="22"/>
                <w:lang w:val="en-US" w:eastAsia="zh-CN"/>
              </w:rPr>
              <w:t>1</w:t>
            </w:r>
            <w:r>
              <w:rPr>
                <w:rFonts w:hint="eastAsia" w:ascii="Times New Roman" w:eastAsia="宋体"/>
                <w:kern w:val="2"/>
                <w:szCs w:val="22"/>
              </w:rPr>
              <w:t>，边宽应不小于</w:t>
            </w:r>
            <w:r>
              <w:rPr>
                <w:rFonts w:hint="eastAsia" w:ascii="Times New Roman" w:eastAsia="宋体"/>
                <w:kern w:val="2"/>
                <w:szCs w:val="22"/>
                <w:lang w:val="en-US" w:eastAsia="zh-CN"/>
              </w:rPr>
              <w:t>6</w:t>
            </w:r>
            <w:r>
              <w:rPr>
                <w:rFonts w:hint="eastAsia" w:ascii="Times New Roman" w:eastAsia="宋体"/>
                <w:kern w:val="2"/>
                <w:szCs w:val="22"/>
              </w:rPr>
              <w:t>0</w:t>
            </w:r>
            <w:r>
              <w:rPr>
                <w:rFonts w:hint="eastAsia" w:ascii="Times New Roman" w:eastAsia="宋体"/>
                <w:spacing w:val="-15"/>
                <w:kern w:val="2"/>
                <w:szCs w:val="22"/>
                <w:lang w:val="en-US" w:eastAsia="zh-CN"/>
              </w:rPr>
              <w:t xml:space="preserve"> </w:t>
            </w:r>
            <w:r>
              <w:rPr>
                <w:rFonts w:hint="eastAsia" w:ascii="Times New Roman"/>
                <w:kern w:val="2"/>
                <w:szCs w:val="22"/>
                <w:lang w:val="en-US" w:eastAsia="zh-CN"/>
              </w:rPr>
              <w:t>c</w:t>
            </w:r>
            <w:r>
              <w:rPr>
                <w:rFonts w:hint="eastAsia" w:ascii="Times New Roman" w:eastAsia="宋体"/>
                <w:kern w:val="2"/>
                <w:szCs w:val="22"/>
              </w:rPr>
              <w:t>m，边高应不小于</w:t>
            </w:r>
            <w:r>
              <w:rPr>
                <w:rFonts w:hint="eastAsia" w:ascii="Times New Roman" w:eastAsia="宋体"/>
                <w:kern w:val="2"/>
                <w:szCs w:val="22"/>
                <w:lang w:val="en-US" w:eastAsia="zh-CN"/>
              </w:rPr>
              <w:t>9</w:t>
            </w:r>
            <w:r>
              <w:rPr>
                <w:rFonts w:hint="eastAsia" w:ascii="Times New Roman" w:eastAsia="宋体"/>
                <w:kern w:val="2"/>
                <w:szCs w:val="22"/>
              </w:rPr>
              <w:t>0</w:t>
            </w:r>
            <w:r>
              <w:rPr>
                <w:rFonts w:hint="eastAsia" w:ascii="Times New Roman" w:eastAsia="宋体"/>
                <w:spacing w:val="-15"/>
                <w:kern w:val="2"/>
                <w:szCs w:val="22"/>
                <w:lang w:val="en-US" w:eastAsia="zh-CN"/>
              </w:rPr>
              <w:t xml:space="preserve"> </w:t>
            </w:r>
            <w:r>
              <w:rPr>
                <w:rFonts w:hint="eastAsia" w:ascii="Times New Roman"/>
                <w:kern w:val="2"/>
                <w:szCs w:val="22"/>
                <w:lang w:val="en-US" w:eastAsia="zh-CN"/>
              </w:rPr>
              <w:t>c</w:t>
            </w:r>
            <w:r>
              <w:rPr>
                <w:rFonts w:hint="eastAsia" w:ascii="Times New Roman" w:eastAsia="宋体"/>
                <w:kern w:val="2"/>
                <w:szCs w:val="22"/>
              </w:rPr>
              <w:t>m</w:t>
            </w:r>
            <w:r>
              <w:rPr>
                <w:rFonts w:hint="eastAsia" w:ascii="Times New Roman" w:eastAsia="宋体"/>
                <w:kern w:val="2"/>
                <w:szCs w:val="22"/>
                <w:lang w:eastAsia="zh-CN"/>
              </w:rPr>
              <w:t>，</w:t>
            </w:r>
            <w:r>
              <w:rPr>
                <w:rFonts w:hint="eastAsia" w:ascii="Times New Roman" w:eastAsia="宋体"/>
                <w:kern w:val="2"/>
                <w:szCs w:val="22"/>
                <w:lang w:val="en-US" w:eastAsia="zh-CN"/>
              </w:rPr>
              <w:t>边深</w:t>
            </w:r>
            <w:r>
              <w:rPr>
                <w:rFonts w:hint="eastAsia" w:ascii="Times New Roman" w:eastAsia="宋体"/>
                <w:kern w:val="2"/>
                <w:szCs w:val="22"/>
              </w:rPr>
              <w:t>应不小于</w:t>
            </w:r>
            <w:r>
              <w:rPr>
                <w:rFonts w:hint="eastAsia" w:ascii="Times New Roman" w:eastAsia="宋体"/>
                <w:kern w:val="2"/>
                <w:szCs w:val="22"/>
                <w:lang w:val="en-US" w:eastAsia="zh-CN"/>
              </w:rPr>
              <w:t>3</w:t>
            </w:r>
            <w:r>
              <w:rPr>
                <w:rFonts w:hint="eastAsia" w:ascii="Times New Roman" w:eastAsia="宋体"/>
                <w:kern w:val="2"/>
                <w:szCs w:val="22"/>
              </w:rPr>
              <w:t>0</w:t>
            </w:r>
            <w:r>
              <w:rPr>
                <w:rFonts w:hint="eastAsia" w:ascii="Times New Roman" w:eastAsia="宋体"/>
                <w:spacing w:val="-15"/>
                <w:kern w:val="2"/>
                <w:szCs w:val="22"/>
                <w:lang w:val="en-US" w:eastAsia="zh-CN"/>
              </w:rPr>
              <w:t xml:space="preserve"> </w:t>
            </w:r>
            <w:r>
              <w:rPr>
                <w:rFonts w:hint="eastAsia" w:ascii="Times New Roman"/>
                <w:kern w:val="2"/>
                <w:szCs w:val="22"/>
                <w:lang w:val="en-US" w:eastAsia="zh-CN"/>
              </w:rPr>
              <w:t>c</w:t>
            </w:r>
            <w:r>
              <w:rPr>
                <w:rFonts w:hint="eastAsia" w:ascii="Times New Roman" w:eastAsia="宋体"/>
                <w:kern w:val="2"/>
                <w:szCs w:val="22"/>
              </w:rPr>
              <w:t>m。</w:t>
            </w:r>
            <w:r>
              <w:rPr>
                <w:rFonts w:hint="eastAsia" w:ascii="Times New Roman" w:eastAsia="宋体"/>
                <w:kern w:val="2"/>
                <w:szCs w:val="22"/>
                <w:lang w:val="en-US" w:eastAsia="zh-CN"/>
              </w:rPr>
              <w:t>箱子主体为蓝色，字体为白色。</w:t>
            </w:r>
            <w:bookmarkEnd w:id="248"/>
            <w:bookmarkEnd w:id="249"/>
            <w:bookmarkEnd w:id="250"/>
            <w:bookmarkEnd w:id="251"/>
            <w:bookmarkEnd w:id="252"/>
          </w:p>
          <w:p>
            <w:pPr>
              <w:pStyle w:val="31"/>
              <w:numPr>
                <w:ilvl w:val="-1"/>
                <w:numId w:val="0"/>
              </w:numPr>
              <w:spacing w:before="0" w:beforeLines="-2147483648" w:after="0" w:afterLines="-2147483648" w:line="240" w:lineRule="auto"/>
              <w:ind w:firstLine="420" w:firstLineChars="200"/>
              <w:jc w:val="center"/>
              <w:rPr>
                <w:rFonts w:hint="eastAsia" w:ascii="Times New Roman" w:eastAsia="宋体"/>
                <w:kern w:val="2"/>
                <w:szCs w:val="22"/>
                <w:lang w:val="en-US" w:eastAsia="zh-CN"/>
              </w:rPr>
            </w:pPr>
            <w:r>
              <w:rPr>
                <w:rFonts w:hint="eastAsia" w:ascii="黑体" w:hAnsi="黑体" w:eastAsia="黑体" w:cs="黑体"/>
                <w:b w:val="0"/>
                <w:bCs/>
                <w:kern w:val="2"/>
                <w:szCs w:val="22"/>
                <w:lang w:val="en-US" w:eastAsia="zh-CN"/>
              </w:rPr>
              <w:t>图F.1 监测箱</w:t>
            </w:r>
          </w:p>
        </w:tc>
      </w:tr>
    </w:tbl>
    <w:p>
      <w:pPr>
        <w:pStyle w:val="31"/>
        <w:ind w:left="0" w:leftChars="0" w:firstLine="0" w:firstLineChars="0"/>
        <w:rPr>
          <w:rFonts w:hint="default" w:ascii="Times New Roman" w:hAnsi="Times New Roman" w:cs="Times New Roman"/>
        </w:rPr>
        <w:sectPr>
          <w:pgSz w:w="11907" w:h="16839"/>
          <w:pgMar w:top="1440" w:right="1800" w:bottom="1440" w:left="1800" w:header="1418" w:footer="1134" w:gutter="0"/>
          <w:cols w:space="720" w:num="1"/>
          <w:formProt w:val="0"/>
          <w:docGrid w:type="lines" w:linePitch="312" w:charSpace="0"/>
        </w:sectPr>
      </w:pPr>
    </w:p>
    <w:p>
      <w:pPr>
        <w:pStyle w:val="34"/>
        <w:numPr>
          <w:ilvl w:val="0"/>
          <w:numId w:val="0"/>
        </w:numPr>
        <w:spacing w:before="156" w:beforeLines="50" w:after="156" w:afterLines="50" w:line="240" w:lineRule="auto"/>
        <w:jc w:val="center"/>
        <w:rPr>
          <w:rFonts w:hint="eastAsia" w:ascii="Times New Roman" w:eastAsia="黑体"/>
          <w:b/>
          <w:spacing w:val="85"/>
          <w:szCs w:val="22"/>
          <w:lang w:val="en-US" w:eastAsia="zh-CN"/>
        </w:rPr>
      </w:pPr>
      <w:bookmarkStart w:id="253" w:name="_Toc4440"/>
      <w:bookmarkStart w:id="254" w:name="_Toc18569"/>
      <w:bookmarkStart w:id="255" w:name="_Toc16490"/>
      <w:bookmarkStart w:id="256" w:name="_Toc3729"/>
      <w:bookmarkStart w:id="257" w:name="_Toc20746"/>
      <w:r>
        <w:rPr>
          <w:rFonts w:ascii="Times New Roman"/>
          <w:b/>
          <w:spacing w:val="85"/>
          <w:szCs w:val="22"/>
        </w:rPr>
        <w:t>附录</w:t>
      </w:r>
      <w:bookmarkEnd w:id="253"/>
      <w:bookmarkEnd w:id="254"/>
      <w:r>
        <w:rPr>
          <w:rFonts w:hint="eastAsia" w:ascii="Times New Roman"/>
          <w:b/>
          <w:spacing w:val="85"/>
          <w:szCs w:val="22"/>
          <w:lang w:val="en-US" w:eastAsia="zh-CN"/>
        </w:rPr>
        <w:t>G</w:t>
      </w:r>
      <w:bookmarkEnd w:id="255"/>
    </w:p>
    <w:p>
      <w:pPr>
        <w:pStyle w:val="34"/>
        <w:numPr>
          <w:ilvl w:val="0"/>
          <w:numId w:val="0"/>
        </w:numPr>
        <w:spacing w:before="156" w:beforeLines="50" w:after="156" w:afterLines="50" w:line="240" w:lineRule="auto"/>
        <w:jc w:val="center"/>
        <w:rPr>
          <w:rFonts w:ascii="Times New Roman"/>
          <w:b/>
          <w:szCs w:val="22"/>
        </w:rPr>
      </w:pPr>
      <w:bookmarkStart w:id="258" w:name="_Toc32577"/>
      <w:bookmarkStart w:id="259" w:name="_Toc18236"/>
      <w:bookmarkStart w:id="260" w:name="_Toc6936"/>
      <w:r>
        <w:rPr>
          <w:rFonts w:ascii="Times New Roman"/>
          <w:b/>
          <w:szCs w:val="22"/>
        </w:rPr>
        <w:t>（资料性）</w:t>
      </w:r>
      <w:bookmarkEnd w:id="258"/>
      <w:bookmarkEnd w:id="259"/>
      <w:bookmarkEnd w:id="260"/>
    </w:p>
    <w:bookmarkEnd w:id="256"/>
    <w:bookmarkEnd w:id="257"/>
    <w:p>
      <w:pPr>
        <w:pStyle w:val="34"/>
        <w:numPr>
          <w:ilvl w:val="0"/>
          <w:numId w:val="0"/>
        </w:numPr>
        <w:spacing w:before="156" w:beforeLines="50" w:after="156" w:afterLines="50" w:line="240" w:lineRule="auto"/>
        <w:jc w:val="center"/>
        <w:rPr>
          <w:rFonts w:ascii="Times New Roman"/>
          <w:b/>
          <w:szCs w:val="22"/>
        </w:rPr>
      </w:pPr>
      <w:bookmarkStart w:id="261" w:name="_Toc26228"/>
      <w:bookmarkStart w:id="262" w:name="_Toc19355"/>
      <w:bookmarkStart w:id="263" w:name="_Toc18699"/>
      <w:r>
        <w:rPr>
          <w:rFonts w:hint="eastAsia" w:ascii="Times New Roman"/>
          <w:b/>
          <w:szCs w:val="22"/>
        </w:rPr>
        <w:t>制度牌</w:t>
      </w:r>
      <w:r>
        <w:rPr>
          <w:rFonts w:ascii="Times New Roman"/>
          <w:b/>
          <w:szCs w:val="22"/>
        </w:rPr>
        <w:t>参考样式</w:t>
      </w:r>
      <w:bookmarkEnd w:id="261"/>
      <w:bookmarkEnd w:id="262"/>
      <w:bookmarkEnd w:id="263"/>
    </w:p>
    <w:p>
      <w:pPr>
        <w:pStyle w:val="31"/>
        <w:numPr>
          <w:ilvl w:val="-1"/>
          <w:numId w:val="0"/>
        </w:numPr>
        <w:spacing w:before="0" w:beforeLines="-2147483648" w:after="0" w:afterLines="-2147483648" w:line="240" w:lineRule="auto"/>
        <w:ind w:firstLine="420" w:firstLineChars="200"/>
        <w:jc w:val="left"/>
        <w:rPr>
          <w:rFonts w:ascii="Times New Roman"/>
          <w:b w:val="0"/>
          <w:bCs/>
          <w:szCs w:val="22"/>
        </w:rPr>
      </w:pPr>
      <w:r>
        <w:rPr>
          <w:rFonts w:hint="default" w:ascii="Times New Roman" w:cs="Times New Roman"/>
          <w:b w:val="0"/>
          <w:bCs/>
          <w:szCs w:val="22"/>
          <w:lang w:val="en-US" w:eastAsia="zh-CN"/>
        </w:rPr>
        <w:t>制度牌</w:t>
      </w:r>
      <w:r>
        <w:rPr>
          <w:rFonts w:hint="default" w:ascii="Times New Roman" w:hAnsi="Times New Roman" w:eastAsia="宋体" w:cs="Times New Roman"/>
          <w:b w:val="0"/>
          <w:bCs/>
          <w:szCs w:val="22"/>
          <w:lang w:val="en-US" w:eastAsia="zh-CN"/>
        </w:rPr>
        <w:t>见</w:t>
      </w:r>
      <w:r>
        <w:rPr>
          <w:rFonts w:hint="default" w:ascii="Times New Roman" w:eastAsia="宋体" w:cs="Times New Roman"/>
          <w:b w:val="0"/>
          <w:bCs/>
          <w:szCs w:val="22"/>
          <w:lang w:val="en-US" w:eastAsia="zh-CN"/>
        </w:rPr>
        <w:t>图</w:t>
      </w:r>
      <w:r>
        <w:rPr>
          <w:rFonts w:hint="eastAsia" w:ascii="Times New Roman" w:cs="Times New Roman"/>
          <w:b w:val="0"/>
          <w:bCs/>
          <w:szCs w:val="22"/>
          <w:lang w:val="en-US" w:eastAsia="zh-CN"/>
        </w:rPr>
        <w:t>G</w:t>
      </w:r>
      <w:r>
        <w:rPr>
          <w:rFonts w:hint="default" w:ascii="Times New Roman" w:hAnsi="Times New Roman" w:eastAsia="宋体" w:cs="Times New Roman"/>
          <w:b w:val="0"/>
          <w:bCs/>
          <w:szCs w:val="22"/>
          <w:lang w:val="en-US" w:eastAsia="zh-CN"/>
        </w:rPr>
        <w:t>.1</w:t>
      </w:r>
    </w:p>
    <w:tbl>
      <w:tblPr>
        <w:tblStyle w:val="11"/>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3" w:type="dxa"/>
          </w:tcPr>
          <w:p>
            <w:pPr>
              <w:pStyle w:val="31"/>
              <w:ind w:firstLine="0" w:firstLineChars="0"/>
              <w:rPr>
                <w:rFonts w:hint="eastAsia" w:ascii="Times New Roman" w:eastAsia="宋体"/>
                <w:kern w:val="2"/>
                <w:szCs w:val="22"/>
                <w:lang w:eastAsia="zh-CN"/>
              </w:rPr>
            </w:pPr>
            <w:r>
              <w:rPr>
                <w:rFonts w:hint="eastAsia" w:ascii="Times New Roman" w:eastAsia="宋体"/>
                <w:kern w:val="2"/>
                <w:szCs w:val="22"/>
                <w:lang w:eastAsia="zh-CN"/>
              </w:rPr>
              <w:drawing>
                <wp:inline distT="0" distB="0" distL="114300" distR="114300">
                  <wp:extent cx="5264150" cy="2522855"/>
                  <wp:effectExtent l="0" t="0" r="12700" b="10795"/>
                  <wp:docPr id="12" name="图片 12" descr="制度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制度牌"/>
                          <pic:cNvPicPr>
                            <a:picLocks noChangeAspect="1"/>
                          </pic:cNvPicPr>
                        </pic:nvPicPr>
                        <pic:blipFill>
                          <a:blip r:embed="rId15"/>
                          <a:stretch>
                            <a:fillRect/>
                          </a:stretch>
                        </pic:blipFill>
                        <pic:spPr>
                          <a:xfrm>
                            <a:off x="0" y="0"/>
                            <a:ext cx="5264150" cy="2522855"/>
                          </a:xfrm>
                          <a:prstGeom prst="rect">
                            <a:avLst/>
                          </a:prstGeom>
                        </pic:spPr>
                      </pic:pic>
                    </a:graphicData>
                  </a:graphic>
                </wp:inline>
              </w:drawing>
            </w:r>
          </w:p>
          <w:p>
            <w:pPr>
              <w:pStyle w:val="31"/>
              <w:ind w:left="420" w:leftChars="200" w:right="420" w:rightChars="200"/>
              <w:rPr>
                <w:rFonts w:hint="eastAsia" w:ascii="Times New Roman" w:eastAsia="宋体"/>
                <w:kern w:val="2"/>
                <w:szCs w:val="22"/>
                <w:lang w:eastAsia="zh-CN"/>
              </w:rPr>
            </w:pPr>
            <w:r>
              <w:rPr>
                <w:rFonts w:hint="eastAsia" w:ascii="黑体" w:hAnsi="黑体" w:eastAsia="黑体" w:cs="黑体"/>
                <w:kern w:val="2"/>
                <w:szCs w:val="22"/>
                <w:lang w:val="en-US" w:eastAsia="zh-CN"/>
              </w:rPr>
              <w:t>注：</w:t>
            </w:r>
            <w:r>
              <w:rPr>
                <w:rFonts w:ascii="Times New Roman" w:eastAsia="宋体"/>
                <w:kern w:val="2"/>
                <w:szCs w:val="22"/>
              </w:rPr>
              <w:t>制度标牌</w:t>
            </w:r>
            <w:r>
              <w:rPr>
                <w:rFonts w:hint="eastAsia" w:ascii="Times New Roman" w:eastAsia="宋体"/>
                <w:kern w:val="2"/>
                <w:szCs w:val="22"/>
              </w:rPr>
              <w:t>形状为矩形，宽高比宜为</w:t>
            </w:r>
            <w:r>
              <w:rPr>
                <w:rFonts w:hint="eastAsia" w:ascii="Times New Roman" w:eastAsia="宋体"/>
                <w:kern w:val="2"/>
                <w:szCs w:val="22"/>
                <w:lang w:val="en-US" w:eastAsia="zh-CN"/>
              </w:rPr>
              <w:t>2</w:t>
            </w:r>
            <w:r>
              <w:rPr>
                <w:rFonts w:hint="eastAsia" w:ascii="Times New Roman" w:eastAsia="宋体"/>
                <w:kern w:val="2"/>
                <w:szCs w:val="22"/>
              </w:rPr>
              <w:t>:</w:t>
            </w:r>
            <w:r>
              <w:rPr>
                <w:rFonts w:hint="eastAsia" w:ascii="Times New Roman" w:eastAsia="宋体"/>
                <w:kern w:val="2"/>
                <w:szCs w:val="22"/>
                <w:lang w:val="en-US" w:eastAsia="zh-CN"/>
              </w:rPr>
              <w:t>3</w:t>
            </w:r>
            <w:r>
              <w:rPr>
                <w:rFonts w:hint="eastAsia" w:ascii="Times New Roman" w:eastAsia="宋体"/>
                <w:kern w:val="2"/>
                <w:szCs w:val="22"/>
              </w:rPr>
              <w:t>，边宽应不小于</w:t>
            </w:r>
            <w:r>
              <w:rPr>
                <w:rFonts w:hint="eastAsia" w:ascii="Times New Roman" w:eastAsia="宋体"/>
                <w:kern w:val="2"/>
                <w:szCs w:val="22"/>
                <w:lang w:val="en-US" w:eastAsia="zh-CN"/>
              </w:rPr>
              <w:t>4</w:t>
            </w:r>
            <w:r>
              <w:rPr>
                <w:rFonts w:hint="eastAsia" w:ascii="Times New Roman" w:eastAsia="宋体"/>
                <w:kern w:val="2"/>
                <w:szCs w:val="22"/>
              </w:rPr>
              <w:t>0</w:t>
            </w:r>
            <w:r>
              <w:rPr>
                <w:rFonts w:hint="eastAsia" w:ascii="Times New Roman" w:eastAsia="宋体"/>
                <w:spacing w:val="-15"/>
                <w:kern w:val="2"/>
                <w:szCs w:val="22"/>
                <w:lang w:val="en-US" w:eastAsia="zh-CN"/>
              </w:rPr>
              <w:t xml:space="preserve"> </w:t>
            </w:r>
            <w:r>
              <w:rPr>
                <w:rFonts w:hint="eastAsia" w:ascii="Times New Roman"/>
                <w:kern w:val="2"/>
                <w:szCs w:val="22"/>
                <w:lang w:val="en-US" w:eastAsia="zh-CN"/>
              </w:rPr>
              <w:t>c</w:t>
            </w:r>
            <w:r>
              <w:rPr>
                <w:rFonts w:hint="eastAsia" w:ascii="Times New Roman" w:eastAsia="宋体"/>
                <w:kern w:val="2"/>
                <w:szCs w:val="22"/>
              </w:rPr>
              <w:t>m，边高应不小于</w:t>
            </w:r>
            <w:r>
              <w:rPr>
                <w:rFonts w:hint="eastAsia" w:ascii="Times New Roman" w:eastAsia="宋体"/>
                <w:kern w:val="2"/>
                <w:szCs w:val="22"/>
                <w:lang w:val="en-US" w:eastAsia="zh-CN"/>
              </w:rPr>
              <w:t>6</w:t>
            </w:r>
            <w:r>
              <w:rPr>
                <w:rFonts w:hint="eastAsia" w:ascii="Times New Roman" w:eastAsia="宋体"/>
                <w:kern w:val="2"/>
                <w:szCs w:val="22"/>
              </w:rPr>
              <w:t>0</w:t>
            </w:r>
            <w:r>
              <w:rPr>
                <w:rFonts w:hint="eastAsia" w:ascii="Times New Roman" w:eastAsia="宋体"/>
                <w:spacing w:val="-15"/>
                <w:kern w:val="2"/>
                <w:szCs w:val="22"/>
                <w:lang w:val="en-US" w:eastAsia="zh-CN"/>
              </w:rPr>
              <w:t xml:space="preserve"> </w:t>
            </w:r>
            <w:r>
              <w:rPr>
                <w:rFonts w:hint="eastAsia" w:ascii="Times New Roman"/>
                <w:kern w:val="2"/>
                <w:szCs w:val="22"/>
                <w:lang w:val="en-US" w:eastAsia="zh-CN"/>
              </w:rPr>
              <w:t>c</w:t>
            </w:r>
            <w:r>
              <w:rPr>
                <w:rFonts w:hint="eastAsia" w:ascii="Times New Roman" w:eastAsia="宋体"/>
                <w:kern w:val="2"/>
                <w:szCs w:val="22"/>
              </w:rPr>
              <w:t>m。主体为白底宋体，标题为</w:t>
            </w:r>
            <w:r>
              <w:rPr>
                <w:rFonts w:hint="eastAsia" w:ascii="Times New Roman" w:eastAsia="宋体"/>
                <w:kern w:val="2"/>
                <w:szCs w:val="22"/>
                <w:lang w:val="en-US" w:eastAsia="zh-CN"/>
              </w:rPr>
              <w:t>绿色</w:t>
            </w:r>
            <w:r>
              <w:rPr>
                <w:rFonts w:hint="eastAsia" w:ascii="Times New Roman" w:eastAsia="宋体"/>
                <w:kern w:val="2"/>
                <w:szCs w:val="22"/>
              </w:rPr>
              <w:t>，</w:t>
            </w:r>
            <w:r>
              <w:rPr>
                <w:rFonts w:hint="eastAsia" w:ascii="Times New Roman" w:eastAsia="宋体"/>
                <w:kern w:val="2"/>
                <w:szCs w:val="22"/>
                <w:lang w:val="en-US" w:eastAsia="zh-CN"/>
              </w:rPr>
              <w:t>制度内容为黑字</w:t>
            </w:r>
            <w:r>
              <w:rPr>
                <w:rFonts w:hint="eastAsia" w:ascii="Times New Roman" w:eastAsia="宋体"/>
                <w:kern w:val="2"/>
                <w:szCs w:val="22"/>
                <w:lang w:eastAsia="zh-CN"/>
              </w:rPr>
              <w:t>。</w:t>
            </w:r>
          </w:p>
          <w:p>
            <w:pPr>
              <w:pStyle w:val="31"/>
              <w:ind w:left="420" w:leftChars="200" w:right="420" w:rightChars="200"/>
              <w:rPr>
                <w:rFonts w:hint="eastAsia" w:ascii="Times New Roman" w:eastAsia="宋体"/>
                <w:kern w:val="2"/>
                <w:szCs w:val="22"/>
                <w:lang w:eastAsia="zh-CN"/>
              </w:rPr>
            </w:pPr>
          </w:p>
          <w:p>
            <w:pPr>
              <w:pStyle w:val="31"/>
              <w:numPr>
                <w:ilvl w:val="-1"/>
                <w:numId w:val="0"/>
              </w:numPr>
              <w:spacing w:before="0" w:beforeLines="-2147483648" w:after="0" w:afterLines="-2147483648" w:line="240" w:lineRule="auto"/>
              <w:ind w:firstLine="420" w:firstLineChars="200"/>
              <w:jc w:val="center"/>
              <w:rPr>
                <w:rFonts w:hint="eastAsia" w:ascii="黑体" w:hAnsi="黑体" w:eastAsia="黑体" w:cs="黑体"/>
                <w:b w:val="0"/>
                <w:bCs/>
                <w:kern w:val="2"/>
                <w:szCs w:val="22"/>
              </w:rPr>
            </w:pPr>
            <w:r>
              <w:rPr>
                <w:rFonts w:hint="eastAsia" w:ascii="黑体" w:hAnsi="黑体" w:eastAsia="黑体" w:cs="黑体"/>
                <w:b w:val="0"/>
                <w:bCs/>
                <w:kern w:val="2"/>
                <w:szCs w:val="22"/>
                <w:lang w:val="en-US" w:eastAsia="zh-CN"/>
              </w:rPr>
              <w:t>图G.1 制度牌</w:t>
            </w:r>
          </w:p>
          <w:p>
            <w:pPr>
              <w:pStyle w:val="31"/>
              <w:ind w:left="420" w:leftChars="200" w:right="420" w:rightChars="200"/>
              <w:rPr>
                <w:rFonts w:hint="default" w:ascii="Times New Roman" w:eastAsia="宋体"/>
                <w:kern w:val="2"/>
                <w:szCs w:val="22"/>
                <w:lang w:eastAsia="zh-CN"/>
              </w:rPr>
            </w:pPr>
          </w:p>
        </w:tc>
      </w:tr>
    </w:tbl>
    <w:p>
      <w:pPr>
        <w:pStyle w:val="31"/>
      </w:pPr>
    </w:p>
    <w:p>
      <w:pPr>
        <w:pStyle w:val="34"/>
        <w:numPr>
          <w:ilvl w:val="0"/>
          <w:numId w:val="0"/>
        </w:numPr>
        <w:spacing w:before="156" w:beforeLines="50" w:after="156" w:afterLines="50" w:line="240" w:lineRule="auto"/>
        <w:jc w:val="center"/>
        <w:rPr>
          <w:rFonts w:ascii="Times New Roman"/>
          <w:b/>
          <w:szCs w:val="22"/>
        </w:rPr>
        <w:sectPr>
          <w:pgSz w:w="11907" w:h="16839"/>
          <w:pgMar w:top="1440" w:right="1800" w:bottom="1440" w:left="1800" w:header="1418" w:footer="1134" w:gutter="0"/>
          <w:cols w:space="720" w:num="1"/>
          <w:formProt w:val="0"/>
          <w:docGrid w:type="lines" w:linePitch="312" w:charSpace="0"/>
        </w:sectPr>
      </w:pPr>
      <w:bookmarkStart w:id="264" w:name="_Toc20990"/>
    </w:p>
    <w:p>
      <w:pPr>
        <w:pStyle w:val="34"/>
        <w:numPr>
          <w:ilvl w:val="0"/>
          <w:numId w:val="0"/>
        </w:numPr>
        <w:spacing w:before="156" w:beforeLines="50" w:after="156" w:afterLines="50" w:line="240" w:lineRule="auto"/>
        <w:jc w:val="center"/>
        <w:rPr>
          <w:rFonts w:hint="eastAsia" w:ascii="Times New Roman" w:eastAsia="黑体"/>
          <w:b/>
          <w:spacing w:val="85"/>
          <w:szCs w:val="22"/>
          <w:lang w:val="en-US" w:eastAsia="zh-CN"/>
        </w:rPr>
      </w:pPr>
      <w:bookmarkStart w:id="265" w:name="_Toc21508"/>
      <w:bookmarkStart w:id="266" w:name="_Toc5324"/>
      <w:bookmarkStart w:id="267" w:name="_Toc26013"/>
      <w:r>
        <w:rPr>
          <w:rFonts w:ascii="Times New Roman"/>
          <w:b/>
          <w:spacing w:val="85"/>
          <w:szCs w:val="22"/>
        </w:rPr>
        <w:t>附录</w:t>
      </w:r>
      <w:bookmarkEnd w:id="265"/>
      <w:bookmarkEnd w:id="266"/>
      <w:r>
        <w:rPr>
          <w:rFonts w:hint="eastAsia" w:ascii="Times New Roman"/>
          <w:b/>
          <w:spacing w:val="85"/>
          <w:szCs w:val="22"/>
          <w:lang w:val="en-US" w:eastAsia="zh-CN"/>
        </w:rPr>
        <w:t>H</w:t>
      </w:r>
      <w:bookmarkEnd w:id="267"/>
    </w:p>
    <w:p>
      <w:pPr>
        <w:pStyle w:val="34"/>
        <w:numPr>
          <w:ilvl w:val="0"/>
          <w:numId w:val="0"/>
        </w:numPr>
        <w:spacing w:before="156" w:beforeLines="50" w:after="156" w:afterLines="50" w:line="240" w:lineRule="auto"/>
        <w:jc w:val="center"/>
        <w:rPr>
          <w:rFonts w:ascii="Times New Roman"/>
          <w:b/>
          <w:szCs w:val="22"/>
        </w:rPr>
      </w:pPr>
      <w:bookmarkStart w:id="268" w:name="_Toc19224"/>
      <w:bookmarkStart w:id="269" w:name="_Toc30058"/>
      <w:bookmarkStart w:id="270" w:name="_Toc10775"/>
      <w:r>
        <w:rPr>
          <w:rFonts w:ascii="Times New Roman"/>
          <w:b/>
          <w:szCs w:val="22"/>
        </w:rPr>
        <w:t>（资料性）</w:t>
      </w:r>
      <w:bookmarkEnd w:id="268"/>
      <w:bookmarkEnd w:id="269"/>
      <w:bookmarkEnd w:id="270"/>
    </w:p>
    <w:p>
      <w:pPr>
        <w:pStyle w:val="34"/>
        <w:numPr>
          <w:ilvl w:val="0"/>
          <w:numId w:val="0"/>
        </w:numPr>
        <w:spacing w:before="156" w:beforeLines="50" w:after="156" w:afterLines="50" w:line="240" w:lineRule="auto"/>
        <w:jc w:val="center"/>
        <w:rPr>
          <w:rFonts w:hint="eastAsia" w:ascii="Times New Roman"/>
          <w:b/>
          <w:szCs w:val="22"/>
          <w:lang w:val="en-US" w:eastAsia="zh-CN"/>
        </w:rPr>
      </w:pPr>
      <w:bookmarkStart w:id="271" w:name="_Toc9653"/>
      <w:bookmarkStart w:id="272" w:name="_Toc12231"/>
      <w:bookmarkStart w:id="273" w:name="_Toc23738"/>
      <w:r>
        <w:rPr>
          <w:rFonts w:hint="eastAsia" w:ascii="Times New Roman"/>
          <w:b/>
          <w:szCs w:val="22"/>
          <w:lang w:val="en-US" w:eastAsia="zh-CN"/>
        </w:rPr>
        <w:t>取水设施建设记录</w:t>
      </w:r>
      <w:bookmarkEnd w:id="264"/>
      <w:bookmarkEnd w:id="271"/>
      <w:bookmarkEnd w:id="272"/>
      <w:bookmarkEnd w:id="273"/>
    </w:p>
    <w:p>
      <w:pPr>
        <w:pStyle w:val="34"/>
        <w:numPr>
          <w:ilvl w:val="0"/>
          <w:numId w:val="0"/>
        </w:numPr>
        <w:spacing w:before="156" w:beforeLines="50" w:after="156" w:afterLines="50" w:line="240" w:lineRule="auto"/>
        <w:ind w:firstLine="420" w:firstLineChars="200"/>
        <w:jc w:val="both"/>
        <w:rPr>
          <w:rFonts w:hint="default" w:ascii="Times New Roman" w:eastAsia="宋体"/>
          <w:b w:val="0"/>
          <w:bCs/>
          <w:szCs w:val="22"/>
          <w:lang w:val="en-US"/>
        </w:rPr>
      </w:pPr>
      <w:bookmarkStart w:id="274" w:name="_Toc24729"/>
      <w:bookmarkStart w:id="275" w:name="_Toc27371"/>
      <w:bookmarkStart w:id="276" w:name="_Toc18101"/>
      <w:bookmarkStart w:id="277" w:name="_Toc31160"/>
      <w:r>
        <w:rPr>
          <w:rFonts w:hint="default" w:ascii="Times New Roman" w:eastAsia="宋体"/>
          <w:b w:val="0"/>
          <w:bCs/>
          <w:szCs w:val="22"/>
          <w:lang w:val="en-US" w:eastAsia="zh-CN"/>
        </w:rPr>
        <w:t>取水设施建设记录见表</w:t>
      </w:r>
      <w:r>
        <w:rPr>
          <w:rFonts w:hint="eastAsia" w:ascii="Times New Roman" w:eastAsia="宋体"/>
          <w:b w:val="0"/>
          <w:bCs/>
          <w:szCs w:val="22"/>
          <w:lang w:val="en-US" w:eastAsia="zh-CN"/>
        </w:rPr>
        <w:t>H</w:t>
      </w:r>
      <w:r>
        <w:rPr>
          <w:rFonts w:hint="default" w:ascii="Times New Roman" w:eastAsia="宋体"/>
          <w:b w:val="0"/>
          <w:bCs/>
          <w:szCs w:val="22"/>
          <w:lang w:val="en-US" w:eastAsia="zh-CN"/>
        </w:rPr>
        <w:t>.1。</w:t>
      </w:r>
      <w:bookmarkEnd w:id="274"/>
      <w:bookmarkEnd w:id="275"/>
      <w:bookmarkEnd w:id="276"/>
      <w:bookmarkEnd w:id="277"/>
    </w:p>
    <w:p>
      <w:pPr>
        <w:jc w:val="center"/>
        <w:rPr>
          <w:rFonts w:hint="default" w:eastAsia="黑体"/>
          <w:sz w:val="21"/>
          <w:szCs w:val="21"/>
        </w:rPr>
      </w:pPr>
      <w:r>
        <w:rPr>
          <w:rFonts w:hint="default" w:ascii="Times New Roman" w:hAnsi="Times New Roman" w:eastAsia="黑体" w:cs="Times New Roman"/>
          <w:i w:val="0"/>
          <w:color w:val="000000"/>
          <w:kern w:val="0"/>
          <w:sz w:val="21"/>
          <w:szCs w:val="21"/>
          <w:u w:val="none"/>
          <w:lang w:val="en-US" w:eastAsia="zh-CN" w:bidi="ar"/>
        </w:rPr>
        <w:t>表</w:t>
      </w:r>
      <w:r>
        <w:rPr>
          <w:rFonts w:hint="eastAsia" w:eastAsia="黑体" w:cs="Times New Roman"/>
          <w:i w:val="0"/>
          <w:color w:val="000000"/>
          <w:kern w:val="0"/>
          <w:sz w:val="21"/>
          <w:szCs w:val="21"/>
          <w:u w:val="none"/>
          <w:lang w:val="en-US" w:eastAsia="zh-CN" w:bidi="ar"/>
        </w:rPr>
        <w:t>H</w:t>
      </w:r>
      <w:r>
        <w:rPr>
          <w:rFonts w:hint="default" w:ascii="Times New Roman" w:hAnsi="Times New Roman" w:eastAsia="黑体" w:cs="Times New Roman"/>
          <w:i w:val="0"/>
          <w:color w:val="000000"/>
          <w:kern w:val="0"/>
          <w:sz w:val="21"/>
          <w:szCs w:val="21"/>
          <w:u w:val="none"/>
          <w:lang w:val="en-US" w:eastAsia="zh-CN" w:bidi="ar"/>
        </w:rPr>
        <w:t>.1 取水设施建设记录表</w:t>
      </w:r>
    </w:p>
    <w:tbl>
      <w:tblPr>
        <w:tblStyle w:val="10"/>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94"/>
        <w:gridCol w:w="1856"/>
        <w:gridCol w:w="838"/>
        <w:gridCol w:w="1199"/>
        <w:gridCol w:w="1162"/>
        <w:gridCol w:w="1075"/>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取水户名称</w:t>
            </w:r>
          </w:p>
        </w:tc>
        <w:tc>
          <w:tcPr>
            <w:tcW w:w="2694"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99"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记录人</w:t>
            </w:r>
          </w:p>
        </w:tc>
        <w:tc>
          <w:tcPr>
            <w:tcW w:w="1162"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c>
          <w:tcPr>
            <w:tcW w:w="107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联系方式</w:t>
            </w:r>
          </w:p>
        </w:tc>
        <w:tc>
          <w:tcPr>
            <w:tcW w:w="1012"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取水口</w:t>
            </w:r>
          </w:p>
        </w:tc>
        <w:tc>
          <w:tcPr>
            <w:tcW w:w="1856"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highlight w:val="none"/>
                <w:u w:val="none"/>
                <w:lang w:val="en-US" w:eastAsia="zh-CN"/>
              </w:rPr>
              <w:t>类型</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固定式</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活动式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856"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经度</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856"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纬度</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取水管道</w:t>
            </w: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管径（cm）</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管道壁厚（cm）</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材质</w:t>
            </w:r>
          </w:p>
        </w:tc>
        <w:tc>
          <w:tcPr>
            <w:tcW w:w="5286" w:type="dxa"/>
            <w:gridSpan w:val="5"/>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铸铁管</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钢管</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混凝土管</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塑料管</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设计流量（m</w:t>
            </w:r>
            <w:r>
              <w:rPr>
                <w:rFonts w:hint="default" w:ascii="Times New Roman" w:hAnsi="Times New Roman" w:eastAsia="宋体" w:cs="Times New Roman"/>
                <w:i w:val="0"/>
                <w:color w:val="000000"/>
                <w:kern w:val="0"/>
                <w:sz w:val="21"/>
                <w:szCs w:val="21"/>
                <w:u w:val="none"/>
                <w:vertAlign w:val="superscript"/>
                <w:lang w:val="en-US" w:eastAsia="zh-CN" w:bidi="ar"/>
              </w:rPr>
              <w:t>3</w:t>
            </w:r>
            <w:r>
              <w:rPr>
                <w:rFonts w:hint="default" w:ascii="Times New Roman" w:hAnsi="Times New Roman" w:eastAsia="宋体" w:cs="Times New Roman"/>
                <w:i w:val="0"/>
                <w:color w:val="000000"/>
                <w:kern w:val="0"/>
                <w:sz w:val="21"/>
                <w:szCs w:val="21"/>
                <w:u w:val="none"/>
                <w:lang w:val="en-US" w:eastAsia="zh-CN" w:bidi="ar"/>
              </w:rPr>
              <w:t>/s）</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根数</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直管段长度（cm）</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安装</w:t>
            </w:r>
            <w:r>
              <w:rPr>
                <w:rFonts w:hint="default" w:ascii="Times New Roman" w:hAnsi="Times New Roman" w:eastAsia="宋体" w:cs="Times New Roman"/>
                <w:i w:val="0"/>
                <w:color w:val="000000"/>
                <w:kern w:val="0"/>
                <w:sz w:val="21"/>
                <w:szCs w:val="21"/>
                <w:u w:val="none"/>
                <w:lang w:val="en-US" w:eastAsia="zh-CN" w:bidi="ar"/>
              </w:rPr>
              <w:t>日期</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取水泵房</w:t>
            </w: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长（m）</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宽（m）</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高（m）</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建成</w:t>
            </w:r>
            <w:r>
              <w:rPr>
                <w:rFonts w:hint="default" w:ascii="Times New Roman" w:hAnsi="Times New Roman" w:eastAsia="宋体" w:cs="Times New Roman"/>
                <w:i w:val="0"/>
                <w:color w:val="000000"/>
                <w:kern w:val="0"/>
                <w:sz w:val="21"/>
                <w:szCs w:val="21"/>
                <w:u w:val="none"/>
                <w:lang w:val="en-US" w:eastAsia="zh-CN" w:bidi="ar"/>
              </w:rPr>
              <w:t>日期</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取水泵</w:t>
            </w: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类型</w:t>
            </w:r>
          </w:p>
        </w:tc>
        <w:tc>
          <w:tcPr>
            <w:tcW w:w="5286" w:type="dxa"/>
            <w:gridSpan w:val="5"/>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离心泵</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轴流</w:t>
            </w:r>
            <w:r>
              <w:rPr>
                <w:rFonts w:hint="default" w:ascii="Times New Roman" w:hAnsi="Times New Roman" w:eastAsia="宋体" w:cs="Times New Roman"/>
                <w:i w:val="0"/>
                <w:color w:val="000000"/>
                <w:kern w:val="0"/>
                <w:sz w:val="21"/>
                <w:szCs w:val="21"/>
                <w:u w:val="none"/>
                <w:lang w:val="en-US" w:eastAsia="zh-CN" w:bidi="ar"/>
              </w:rPr>
              <w:t>泵</w:t>
            </w:r>
            <w:r>
              <w:rPr>
                <w:rFonts w:hint="eastAsia"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混流</w:t>
            </w:r>
            <w:r>
              <w:rPr>
                <w:rFonts w:hint="default" w:ascii="Times New Roman" w:hAnsi="Times New Roman" w:eastAsia="宋体" w:cs="Times New Roman"/>
                <w:i w:val="0"/>
                <w:color w:val="000000"/>
                <w:kern w:val="0"/>
                <w:sz w:val="21"/>
                <w:szCs w:val="21"/>
                <w:u w:val="none"/>
                <w:lang w:val="en-US" w:eastAsia="zh-CN" w:bidi="ar"/>
              </w:rPr>
              <w:t>泵</w:t>
            </w:r>
            <w:r>
              <w:rPr>
                <w:rFonts w:hint="eastAsia"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潜水泵</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数量（台）</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型号</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流量（m</w:t>
            </w:r>
            <w:r>
              <w:rPr>
                <w:rFonts w:hint="default" w:ascii="Times New Roman" w:hAnsi="Times New Roman" w:eastAsia="宋体" w:cs="Times New Roman"/>
                <w:i w:val="0"/>
                <w:color w:val="000000"/>
                <w:kern w:val="0"/>
                <w:sz w:val="21"/>
                <w:szCs w:val="21"/>
                <w:u w:val="none"/>
                <w:vertAlign w:val="superscript"/>
                <w:lang w:val="en-US" w:eastAsia="zh-CN" w:bidi="ar"/>
              </w:rPr>
              <w:t>3</w:t>
            </w:r>
            <w:r>
              <w:rPr>
                <w:rFonts w:hint="default" w:ascii="Times New Roman" w:hAnsi="Times New Roman" w:eastAsia="宋体" w:cs="Times New Roman"/>
                <w:i w:val="0"/>
                <w:color w:val="000000"/>
                <w:kern w:val="0"/>
                <w:sz w:val="21"/>
                <w:szCs w:val="21"/>
                <w:u w:val="none"/>
                <w:lang w:val="en-US" w:eastAsia="zh-CN" w:bidi="ar"/>
              </w:rPr>
              <w:t>/h）</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功率（KW）</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扬程（m）</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口径（cm）</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生产日期</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生产企业名称</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sz w:val="21"/>
                <w:szCs w:val="21"/>
                <w:u w:val="none"/>
                <w:lang w:val="en-US" w:eastAsia="zh-CN"/>
              </w:rPr>
              <w:t>安装</w:t>
            </w:r>
            <w:r>
              <w:rPr>
                <w:rFonts w:hint="default" w:ascii="Times New Roman" w:hAnsi="Times New Roman" w:eastAsia="宋体" w:cs="Times New Roman"/>
                <w:i w:val="0"/>
                <w:color w:val="000000"/>
                <w:kern w:val="0"/>
                <w:sz w:val="21"/>
                <w:szCs w:val="21"/>
                <w:u w:val="none"/>
                <w:lang w:val="en-US" w:eastAsia="zh-CN" w:bidi="ar"/>
              </w:rPr>
              <w:t>日期</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取水计量设施</w:t>
            </w: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类型</w:t>
            </w:r>
          </w:p>
        </w:tc>
        <w:tc>
          <w:tcPr>
            <w:tcW w:w="5286" w:type="dxa"/>
            <w:gridSpan w:val="5"/>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电子远传</w:t>
            </w:r>
            <w:r>
              <w:rPr>
                <w:rFonts w:hint="default" w:ascii="Times New Roman" w:hAnsi="Times New Roman" w:eastAsia="宋体" w:cs="Times New Roman"/>
                <w:i w:val="0"/>
                <w:color w:val="000000"/>
                <w:kern w:val="0"/>
                <w:sz w:val="21"/>
                <w:szCs w:val="21"/>
                <w:u w:val="none"/>
                <w:lang w:val="en-US" w:eastAsia="zh-CN" w:bidi="ar"/>
              </w:rPr>
              <w:t>水表</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超声波流量计</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电磁流量计</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安装方式</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截管式</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插入式</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外敷式</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型号</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信号输出接口</w:t>
            </w:r>
          </w:p>
        </w:tc>
        <w:tc>
          <w:tcPr>
            <w:tcW w:w="5286" w:type="dxa"/>
            <w:gridSpan w:val="5"/>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脉冲</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4-20mA</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RS232</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RS485</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格雷码</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其他___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eastAsia" w:cs="Times New Roman"/>
                <w:i w:val="0"/>
                <w:color w:val="000000"/>
                <w:kern w:val="0"/>
                <w:sz w:val="21"/>
                <w:szCs w:val="21"/>
                <w:u w:val="none"/>
                <w:lang w:val="en-US" w:eastAsia="zh-CN" w:bidi="ar"/>
              </w:rPr>
              <w:t>准确度等级</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口径（cm）</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生产日期</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生产企业名称</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sz w:val="21"/>
                <w:szCs w:val="21"/>
                <w:u w:val="none"/>
                <w:lang w:val="en-US" w:eastAsia="zh-CN"/>
              </w:rPr>
              <w:t>安装</w:t>
            </w:r>
            <w:r>
              <w:rPr>
                <w:rFonts w:hint="default" w:ascii="Times New Roman" w:hAnsi="Times New Roman" w:eastAsia="宋体" w:cs="Times New Roman"/>
                <w:i w:val="0"/>
                <w:color w:val="000000"/>
                <w:kern w:val="0"/>
                <w:sz w:val="21"/>
                <w:szCs w:val="21"/>
                <w:u w:val="none"/>
                <w:lang w:val="en-US" w:eastAsia="zh-CN" w:bidi="ar"/>
              </w:rPr>
              <w:t>日期</w:t>
            </w:r>
          </w:p>
        </w:tc>
        <w:tc>
          <w:tcPr>
            <w:tcW w:w="5286" w:type="dxa"/>
            <w:gridSpan w:val="5"/>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bl>
    <w:p>
      <w:pPr>
        <w:jc w:val="center"/>
        <w:rPr>
          <w:rFonts w:hint="eastAsia" w:ascii="宋体" w:hAnsi="宋体" w:eastAsia="宋体" w:cs="宋体"/>
          <w:sz w:val="21"/>
          <w:szCs w:val="21"/>
        </w:rPr>
      </w:pPr>
      <w:r>
        <w:rPr>
          <w:rFonts w:hint="default" w:ascii="Times New Roman" w:hAnsi="Times New Roman" w:eastAsia="黑体" w:cs="Times New Roman"/>
          <w:i w:val="0"/>
          <w:color w:val="000000"/>
          <w:kern w:val="0"/>
          <w:sz w:val="21"/>
          <w:szCs w:val="21"/>
          <w:u w:val="none"/>
          <w:lang w:val="en-US" w:eastAsia="zh-CN" w:bidi="ar"/>
        </w:rPr>
        <w:t>表G.1 取水设施建设记录表</w:t>
      </w:r>
      <w:r>
        <w:rPr>
          <w:rFonts w:hint="eastAsia" w:ascii="宋体" w:hAnsi="宋体" w:eastAsia="宋体" w:cs="宋体"/>
          <w:i w:val="0"/>
          <w:color w:val="000000"/>
          <w:kern w:val="0"/>
          <w:sz w:val="21"/>
          <w:szCs w:val="21"/>
          <w:u w:val="none"/>
          <w:lang w:val="en-US" w:eastAsia="zh-CN" w:bidi="ar"/>
        </w:rPr>
        <w:t>（续）</w:t>
      </w:r>
    </w:p>
    <w:tbl>
      <w:tblPr>
        <w:tblStyle w:val="10"/>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94"/>
        <w:gridCol w:w="1856"/>
        <w:gridCol w:w="5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取水在线监测设施</w:t>
            </w: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传输通道</w:t>
            </w:r>
          </w:p>
        </w:tc>
        <w:tc>
          <w:tcPr>
            <w:tcW w:w="5286" w:type="dxa"/>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 xml:space="preserve">GPRS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 xml:space="preserve">4G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 xml:space="preserve">5G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北斗</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CDMA</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default" w:ascii="Times New Roman" w:hAnsi="Times New Roman" w:eastAsia="宋体" w:cs="Times New Roman"/>
                <w:i w:val="0"/>
                <w:color w:val="000000"/>
                <w:kern w:val="0"/>
                <w:sz w:val="21"/>
                <w:szCs w:val="21"/>
                <w:u w:val="none"/>
                <w:lang w:val="en-US" w:eastAsia="zh-CN" w:bidi="ar"/>
              </w:rPr>
              <w:t>其他_____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生产日期</w:t>
            </w:r>
          </w:p>
        </w:tc>
        <w:tc>
          <w:tcPr>
            <w:tcW w:w="5286"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生产企业名称</w:t>
            </w:r>
          </w:p>
        </w:tc>
        <w:tc>
          <w:tcPr>
            <w:tcW w:w="5286"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p>
        </w:tc>
        <w:tc>
          <w:tcPr>
            <w:tcW w:w="185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sz w:val="21"/>
                <w:szCs w:val="21"/>
                <w:u w:val="none"/>
                <w:lang w:val="en-US" w:eastAsia="zh-CN"/>
              </w:rPr>
              <w:t>安装</w:t>
            </w:r>
            <w:r>
              <w:rPr>
                <w:rFonts w:hint="default" w:ascii="Times New Roman" w:hAnsi="Times New Roman" w:eastAsia="宋体" w:cs="Times New Roman"/>
                <w:i w:val="0"/>
                <w:color w:val="000000"/>
                <w:kern w:val="0"/>
                <w:sz w:val="21"/>
                <w:szCs w:val="21"/>
                <w:u w:val="none"/>
                <w:lang w:val="en-US" w:eastAsia="zh-CN" w:bidi="ar"/>
              </w:rPr>
              <w:t>日期</w:t>
            </w:r>
          </w:p>
        </w:tc>
        <w:tc>
          <w:tcPr>
            <w:tcW w:w="5286"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bl>
    <w:p>
      <w:pPr>
        <w:pStyle w:val="31"/>
        <w:ind w:left="0" w:leftChars="0" w:firstLine="0" w:firstLineChars="0"/>
        <w:jc w:val="center"/>
        <w:rPr>
          <w:rFonts w:hint="eastAsia" w:ascii="Times New Roman" w:hAnsi="Times New Roman" w:eastAsia="宋体" w:cs="Times New Roman"/>
          <w:lang w:eastAsia="zh-CN"/>
        </w:rPr>
        <w:sectPr>
          <w:pgSz w:w="11907" w:h="16839"/>
          <w:pgMar w:top="1440" w:right="1800" w:bottom="1440" w:left="1800" w:header="1418" w:footer="1134" w:gutter="0"/>
          <w:cols w:space="720" w:num="1"/>
          <w:formProt w:val="0"/>
          <w:docGrid w:type="lines" w:linePitch="312" w:charSpace="0"/>
        </w:sectPr>
      </w:pPr>
    </w:p>
    <w:p>
      <w:pPr>
        <w:pStyle w:val="34"/>
        <w:numPr>
          <w:ilvl w:val="0"/>
          <w:numId w:val="0"/>
        </w:numPr>
        <w:spacing w:before="156" w:beforeLines="50" w:after="156" w:afterLines="50" w:line="240" w:lineRule="auto"/>
        <w:jc w:val="center"/>
        <w:rPr>
          <w:rFonts w:hint="default" w:ascii="Times New Roman"/>
          <w:b/>
          <w:spacing w:val="85"/>
          <w:szCs w:val="22"/>
          <w:lang w:val="en-US" w:eastAsia="zh-CN"/>
        </w:rPr>
      </w:pPr>
      <w:bookmarkStart w:id="278" w:name="_Toc29373"/>
      <w:bookmarkStart w:id="279" w:name="_Toc14027"/>
      <w:bookmarkStart w:id="280" w:name="_Toc31116"/>
      <w:r>
        <w:rPr>
          <w:rFonts w:ascii="Times New Roman"/>
          <w:b/>
          <w:spacing w:val="85"/>
          <w:szCs w:val="22"/>
        </w:rPr>
        <w:t>附录</w:t>
      </w:r>
      <w:r>
        <w:rPr>
          <w:rFonts w:hint="eastAsia" w:ascii="Times New Roman"/>
          <w:b/>
          <w:spacing w:val="85"/>
          <w:szCs w:val="22"/>
          <w:lang w:val="en-US" w:eastAsia="zh-CN"/>
        </w:rPr>
        <w:t>I</w:t>
      </w:r>
      <w:bookmarkEnd w:id="278"/>
      <w:bookmarkEnd w:id="279"/>
      <w:bookmarkEnd w:id="280"/>
    </w:p>
    <w:p>
      <w:pPr>
        <w:pStyle w:val="34"/>
        <w:numPr>
          <w:ilvl w:val="0"/>
          <w:numId w:val="0"/>
        </w:numPr>
        <w:spacing w:before="156" w:beforeLines="50" w:after="156" w:afterLines="50" w:line="240" w:lineRule="auto"/>
        <w:jc w:val="center"/>
        <w:rPr>
          <w:rFonts w:ascii="Times New Roman"/>
          <w:b/>
          <w:szCs w:val="22"/>
        </w:rPr>
      </w:pPr>
      <w:bookmarkStart w:id="281" w:name="_Toc24462"/>
      <w:bookmarkStart w:id="282" w:name="_Toc32084"/>
      <w:bookmarkStart w:id="283" w:name="_Toc31843"/>
      <w:r>
        <w:rPr>
          <w:rFonts w:ascii="Times New Roman"/>
          <w:b/>
          <w:szCs w:val="22"/>
        </w:rPr>
        <w:t>（资料性）</w:t>
      </w:r>
      <w:bookmarkEnd w:id="281"/>
      <w:bookmarkEnd w:id="282"/>
      <w:bookmarkEnd w:id="283"/>
    </w:p>
    <w:p>
      <w:pPr>
        <w:pStyle w:val="34"/>
        <w:numPr>
          <w:ilvl w:val="0"/>
          <w:numId w:val="0"/>
        </w:numPr>
        <w:spacing w:before="156" w:beforeLines="50" w:after="156" w:afterLines="50" w:line="240" w:lineRule="auto"/>
        <w:jc w:val="center"/>
        <w:rPr>
          <w:rFonts w:hint="eastAsia" w:ascii="Times New Roman"/>
          <w:b/>
          <w:szCs w:val="22"/>
          <w:lang w:val="en-US" w:eastAsia="zh-CN"/>
        </w:rPr>
      </w:pPr>
      <w:bookmarkStart w:id="284" w:name="_Toc12744"/>
      <w:bookmarkStart w:id="285" w:name="_Toc19005"/>
      <w:bookmarkStart w:id="286" w:name="_Toc19980"/>
      <w:r>
        <w:rPr>
          <w:rFonts w:hint="eastAsia" w:ascii="Times New Roman"/>
          <w:b/>
          <w:szCs w:val="22"/>
          <w:lang w:val="en-US" w:eastAsia="zh-CN"/>
        </w:rPr>
        <w:t>取水设施验收记录</w:t>
      </w:r>
      <w:bookmarkEnd w:id="284"/>
      <w:bookmarkEnd w:id="285"/>
      <w:bookmarkEnd w:id="286"/>
    </w:p>
    <w:p>
      <w:pPr>
        <w:pStyle w:val="34"/>
        <w:numPr>
          <w:ilvl w:val="0"/>
          <w:numId w:val="0"/>
        </w:numPr>
        <w:spacing w:before="156" w:beforeLines="50" w:after="156" w:afterLines="50" w:line="240" w:lineRule="auto"/>
        <w:ind w:firstLine="420" w:firstLineChars="200"/>
        <w:jc w:val="both"/>
        <w:rPr>
          <w:rFonts w:hint="default" w:ascii="Times New Roman" w:hAnsi="Times New Roman" w:eastAsia="宋体" w:cs="Times New Roman"/>
          <w:b w:val="0"/>
          <w:bCs/>
          <w:szCs w:val="22"/>
          <w:lang w:val="en-US"/>
        </w:rPr>
      </w:pPr>
      <w:bookmarkStart w:id="287" w:name="_Toc16525"/>
      <w:bookmarkStart w:id="288" w:name="_Toc9275"/>
      <w:bookmarkStart w:id="289" w:name="_Toc22040"/>
      <w:bookmarkStart w:id="290" w:name="_Toc26913"/>
      <w:r>
        <w:rPr>
          <w:rFonts w:hint="default" w:ascii="Times New Roman" w:hAnsi="Times New Roman" w:eastAsia="宋体" w:cs="Times New Roman"/>
          <w:b w:val="0"/>
          <w:bCs/>
          <w:szCs w:val="22"/>
          <w:lang w:val="en-US" w:eastAsia="zh-CN"/>
        </w:rPr>
        <w:t>取水设施</w:t>
      </w:r>
      <w:r>
        <w:rPr>
          <w:rFonts w:hint="eastAsia" w:ascii="Times New Roman" w:eastAsia="宋体" w:cs="Times New Roman"/>
          <w:b w:val="0"/>
          <w:bCs/>
          <w:szCs w:val="22"/>
          <w:lang w:val="en-US" w:eastAsia="zh-CN"/>
        </w:rPr>
        <w:t>验收</w:t>
      </w:r>
      <w:r>
        <w:rPr>
          <w:rFonts w:hint="default" w:ascii="Times New Roman" w:hAnsi="Times New Roman" w:eastAsia="宋体" w:cs="Times New Roman"/>
          <w:b w:val="0"/>
          <w:bCs/>
          <w:szCs w:val="22"/>
          <w:lang w:val="en-US" w:eastAsia="zh-CN"/>
        </w:rPr>
        <w:t>记录见表</w:t>
      </w:r>
      <w:r>
        <w:rPr>
          <w:rFonts w:hint="eastAsia" w:ascii="Times New Roman" w:eastAsia="宋体" w:cs="Times New Roman"/>
          <w:b w:val="0"/>
          <w:bCs/>
          <w:szCs w:val="22"/>
          <w:lang w:val="en-US" w:eastAsia="zh-CN"/>
        </w:rPr>
        <w:t>I</w:t>
      </w:r>
      <w:r>
        <w:rPr>
          <w:rFonts w:hint="default" w:ascii="Times New Roman" w:hAnsi="Times New Roman" w:eastAsia="宋体" w:cs="Times New Roman"/>
          <w:b w:val="0"/>
          <w:bCs/>
          <w:szCs w:val="22"/>
          <w:lang w:val="en-US" w:eastAsia="zh-CN"/>
        </w:rPr>
        <w:t>.1。</w:t>
      </w:r>
      <w:bookmarkEnd w:id="287"/>
      <w:bookmarkEnd w:id="288"/>
      <w:bookmarkEnd w:id="289"/>
      <w:bookmarkEnd w:id="290"/>
    </w:p>
    <w:p>
      <w:pPr>
        <w:jc w:val="center"/>
        <w:rPr>
          <w:rFonts w:hint="default" w:ascii="Times New Roman" w:hAnsi="Times New Roman" w:eastAsia="黑体" w:cs="Times New Roman"/>
          <w:sz w:val="21"/>
          <w:szCs w:val="21"/>
        </w:rPr>
      </w:pPr>
      <w:r>
        <w:rPr>
          <w:rFonts w:hint="default" w:ascii="Times New Roman" w:hAnsi="Times New Roman" w:eastAsia="黑体" w:cs="Times New Roman"/>
          <w:i w:val="0"/>
          <w:color w:val="000000"/>
          <w:kern w:val="0"/>
          <w:sz w:val="21"/>
          <w:szCs w:val="21"/>
          <w:u w:val="none"/>
          <w:lang w:val="en-US" w:eastAsia="zh-CN" w:bidi="ar"/>
        </w:rPr>
        <w:t>表</w:t>
      </w:r>
      <w:r>
        <w:rPr>
          <w:rFonts w:hint="eastAsia" w:eastAsia="黑体" w:cs="Times New Roman"/>
          <w:i w:val="0"/>
          <w:color w:val="000000"/>
          <w:kern w:val="0"/>
          <w:sz w:val="21"/>
          <w:szCs w:val="21"/>
          <w:u w:val="none"/>
          <w:lang w:val="en-US" w:eastAsia="zh-CN" w:bidi="ar"/>
        </w:rPr>
        <w:t>I</w:t>
      </w:r>
      <w:r>
        <w:rPr>
          <w:rFonts w:hint="default" w:ascii="Times New Roman" w:hAnsi="Times New Roman" w:eastAsia="黑体" w:cs="Times New Roman"/>
          <w:i w:val="0"/>
          <w:color w:val="000000"/>
          <w:kern w:val="0"/>
          <w:sz w:val="21"/>
          <w:szCs w:val="21"/>
          <w:u w:val="none"/>
          <w:lang w:val="en-US" w:eastAsia="zh-CN" w:bidi="ar"/>
        </w:rPr>
        <w:t>.1 取水设施</w:t>
      </w:r>
      <w:r>
        <w:rPr>
          <w:rFonts w:hint="eastAsia" w:eastAsia="黑体" w:cs="Times New Roman"/>
          <w:i w:val="0"/>
          <w:color w:val="000000"/>
          <w:kern w:val="0"/>
          <w:sz w:val="21"/>
          <w:szCs w:val="21"/>
          <w:u w:val="none"/>
          <w:lang w:val="en-US" w:eastAsia="zh-CN" w:bidi="ar"/>
        </w:rPr>
        <w:t>验收</w:t>
      </w:r>
      <w:r>
        <w:rPr>
          <w:rFonts w:hint="default" w:ascii="Times New Roman" w:hAnsi="Times New Roman" w:eastAsia="黑体" w:cs="Times New Roman"/>
          <w:i w:val="0"/>
          <w:color w:val="000000"/>
          <w:kern w:val="0"/>
          <w:sz w:val="21"/>
          <w:szCs w:val="21"/>
          <w:u w:val="none"/>
          <w:lang w:val="en-US" w:eastAsia="zh-CN" w:bidi="ar"/>
        </w:rPr>
        <w:t>记录表</w:t>
      </w:r>
    </w:p>
    <w:tbl>
      <w:tblPr>
        <w:tblStyle w:val="10"/>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94"/>
        <w:gridCol w:w="2701"/>
        <w:gridCol w:w="1186"/>
        <w:gridCol w:w="1168"/>
        <w:gridCol w:w="1075"/>
        <w:gridCol w:w="1007"/>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取水户名称</w:t>
            </w:r>
          </w:p>
        </w:tc>
        <w:tc>
          <w:tcPr>
            <w:tcW w:w="270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8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记录人</w:t>
            </w:r>
          </w:p>
        </w:tc>
        <w:tc>
          <w:tcPr>
            <w:tcW w:w="1168"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c>
          <w:tcPr>
            <w:tcW w:w="107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cs="Times New Roman"/>
                <w:i w:val="0"/>
                <w:color w:val="000000"/>
                <w:kern w:val="0"/>
                <w:sz w:val="21"/>
                <w:szCs w:val="21"/>
                <w:u w:val="none"/>
                <w:lang w:val="en-US" w:eastAsia="zh-CN" w:bidi="ar"/>
              </w:rPr>
              <w:t>时间</w:t>
            </w:r>
          </w:p>
        </w:tc>
        <w:tc>
          <w:tcPr>
            <w:tcW w:w="1012" w:type="dxa"/>
            <w:gridSpan w:val="2"/>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类型</w:t>
            </w:r>
          </w:p>
        </w:tc>
        <w:tc>
          <w:tcPr>
            <w:tcW w:w="270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验收项目</w:t>
            </w:r>
          </w:p>
        </w:tc>
        <w:tc>
          <w:tcPr>
            <w:tcW w:w="118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验收结果</w:t>
            </w:r>
          </w:p>
        </w:tc>
        <w:tc>
          <w:tcPr>
            <w:tcW w:w="3255" w:type="dxa"/>
            <w:gridSpan w:val="4"/>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情况备注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取水口</w:t>
            </w:r>
          </w:p>
        </w:tc>
        <w:tc>
          <w:tcPr>
            <w:tcW w:w="2701" w:type="dxa"/>
            <w:shd w:val="clear" w:color="auto" w:fill="auto"/>
            <w:noWrap/>
            <w:tcMar>
              <w:top w:w="15" w:type="dxa"/>
              <w:left w:w="15" w:type="dxa"/>
              <w:right w:w="15" w:type="dxa"/>
            </w:tcMar>
            <w:vAlign w:val="center"/>
          </w:tcPr>
          <w:p>
            <w:pPr>
              <w:rPr>
                <w:rFonts w:hint="eastAsia"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拦污设施</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有</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无</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标识牌</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有</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无</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rPr>
                <w:rFonts w:hint="default" w:cs="Times New Roman"/>
                <w:i w:val="0"/>
                <w:color w:val="000000"/>
                <w:sz w:val="21"/>
                <w:szCs w:val="21"/>
                <w:u w:val="none"/>
                <w:lang w:val="en-US" w:eastAsia="zh-CN"/>
              </w:rPr>
            </w:pPr>
            <w:r>
              <w:rPr>
                <w:rFonts w:hint="eastAsia" w:cs="Times New Roman"/>
                <w:i w:val="0"/>
                <w:color w:val="000000"/>
                <w:sz w:val="21"/>
                <w:szCs w:val="21"/>
                <w:u w:val="none"/>
                <w:lang w:val="en-US" w:eastAsia="zh-CN"/>
              </w:rPr>
              <w:t>指示导向牌</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有</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无</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rPr>
                <w:rFonts w:hint="eastAsia"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警示牌</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有</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无</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取水管道</w:t>
            </w: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rPr>
            </w:pPr>
            <w:r>
              <w:rPr>
                <w:rFonts w:hint="eastAsia" w:cs="Times New Roman"/>
                <w:i w:val="0"/>
                <w:color w:val="000000"/>
                <w:kern w:val="0"/>
                <w:sz w:val="21"/>
                <w:szCs w:val="21"/>
                <w:u w:val="none"/>
                <w:lang w:val="en-US" w:eastAsia="zh-CN" w:bidi="ar"/>
              </w:rPr>
              <w:t>合管</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15倍直管段长度</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rPr>
            </w:pPr>
            <w:r>
              <w:rPr>
                <w:rFonts w:hint="eastAsia" w:cs="Times New Roman"/>
                <w:i w:val="0"/>
                <w:color w:val="000000"/>
                <w:sz w:val="21"/>
                <w:szCs w:val="21"/>
                <w:u w:val="none"/>
                <w:lang w:val="en-US" w:eastAsia="zh-CN"/>
              </w:rPr>
              <w:t>水流方向</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有</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无</w:t>
            </w:r>
          </w:p>
        </w:tc>
        <w:tc>
          <w:tcPr>
            <w:tcW w:w="3255" w:type="dxa"/>
            <w:gridSpan w:val="4"/>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取水泵房</w:t>
            </w: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进出道路畅通</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eastAsia"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标识牌</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有</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无</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eastAsia"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彩绘</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有</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无</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取水计量设施</w:t>
            </w:r>
          </w:p>
        </w:tc>
        <w:tc>
          <w:tcPr>
            <w:tcW w:w="2701" w:type="dxa"/>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地面安装</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4"/>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计量井安装</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四周间距满足要求</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总管安装</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4"/>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分管安装</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泵前安装</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eastAsia" w:cs="Times New Roman"/>
                <w:i w:val="0"/>
                <w:color w:val="000000"/>
                <w:sz w:val="21"/>
                <w:szCs w:val="21"/>
                <w:u w:val="none"/>
                <w:lang w:val="en-US" w:eastAsia="zh-CN"/>
              </w:rPr>
            </w:pPr>
            <w:r>
              <w:rPr>
                <w:rFonts w:hint="eastAsia" w:cs="Times New Roman"/>
                <w:i w:val="0"/>
                <w:color w:val="000000"/>
                <w:sz w:val="21"/>
                <w:szCs w:val="21"/>
                <w:u w:val="none"/>
                <w:lang w:val="en-US" w:eastAsia="zh-CN"/>
              </w:rPr>
              <w:t>泵后安装</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安装位置满足规定</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4"/>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5" w:type="dxa"/>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运行正常</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0"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After w:val="1"/>
          <w:wAfter w:w="5" w:type="dxa"/>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取水在线监测设施</w:t>
            </w:r>
          </w:p>
        </w:tc>
        <w:tc>
          <w:tcPr>
            <w:tcW w:w="270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监测箱安装满足规定</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0" w:type="dxa"/>
            <w:gridSpan w:val="3"/>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After w:val="1"/>
          <w:wAfter w:w="5" w:type="dxa"/>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仪器设备选用满足规定</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0"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gridAfter w:val="1"/>
          <w:wAfter w:w="5" w:type="dxa"/>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传输规约满足规定</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0"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5" w:type="dxa"/>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sz w:val="21"/>
                <w:szCs w:val="21"/>
                <w:u w:val="none"/>
                <w:lang w:val="en-US" w:eastAsia="zh-CN"/>
              </w:rPr>
              <w:t>运行正常</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0"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bl>
    <w:p>
      <w:pPr>
        <w:pStyle w:val="31"/>
        <w:ind w:left="0" w:leftChars="0" w:firstLine="0" w:firstLineChars="0"/>
        <w:jc w:val="center"/>
        <w:rPr>
          <w:rFonts w:hint="eastAsia" w:ascii="Times New Roman" w:hAnsi="Times New Roman" w:eastAsia="宋体" w:cs="Times New Roman"/>
          <w:lang w:eastAsia="zh-CN"/>
        </w:rPr>
        <w:sectPr>
          <w:pgSz w:w="11907" w:h="16839"/>
          <w:pgMar w:top="1440" w:right="1800" w:bottom="1440" w:left="1800" w:header="1418" w:footer="1134" w:gutter="0"/>
          <w:cols w:space="720" w:num="1"/>
          <w:formProt w:val="0"/>
          <w:docGrid w:type="lines" w:linePitch="312" w:charSpace="0"/>
        </w:sectPr>
      </w:pPr>
    </w:p>
    <w:p>
      <w:pPr>
        <w:pStyle w:val="34"/>
        <w:numPr>
          <w:ilvl w:val="0"/>
          <w:numId w:val="0"/>
        </w:numPr>
        <w:spacing w:before="156" w:beforeLines="50" w:after="156" w:afterLines="50" w:line="240" w:lineRule="auto"/>
        <w:jc w:val="center"/>
        <w:rPr>
          <w:rFonts w:hint="eastAsia" w:ascii="Times New Roman" w:eastAsia="黑体"/>
          <w:b/>
          <w:spacing w:val="85"/>
          <w:szCs w:val="22"/>
          <w:lang w:val="en-US" w:eastAsia="zh-CN"/>
        </w:rPr>
      </w:pPr>
      <w:bookmarkStart w:id="291" w:name="_Toc3411"/>
      <w:r>
        <w:rPr>
          <w:rFonts w:ascii="Times New Roman"/>
          <w:b/>
          <w:spacing w:val="85"/>
          <w:szCs w:val="22"/>
        </w:rPr>
        <w:t>附录</w:t>
      </w:r>
      <w:r>
        <w:rPr>
          <w:rFonts w:hint="eastAsia" w:ascii="Times New Roman"/>
          <w:b/>
          <w:spacing w:val="85"/>
          <w:szCs w:val="22"/>
          <w:lang w:val="en-US" w:eastAsia="zh-CN"/>
        </w:rPr>
        <w:t>J</w:t>
      </w:r>
      <w:bookmarkEnd w:id="291"/>
    </w:p>
    <w:p>
      <w:pPr>
        <w:pStyle w:val="34"/>
        <w:numPr>
          <w:ilvl w:val="0"/>
          <w:numId w:val="0"/>
        </w:numPr>
        <w:spacing w:before="156" w:beforeLines="50" w:after="156" w:afterLines="50" w:line="240" w:lineRule="auto"/>
        <w:jc w:val="center"/>
        <w:rPr>
          <w:rFonts w:ascii="Times New Roman"/>
          <w:b/>
          <w:szCs w:val="22"/>
        </w:rPr>
      </w:pPr>
      <w:bookmarkStart w:id="292" w:name="_Toc31124"/>
      <w:bookmarkStart w:id="293" w:name="_Toc24433"/>
      <w:r>
        <w:rPr>
          <w:rFonts w:ascii="Times New Roman"/>
          <w:b/>
          <w:szCs w:val="22"/>
        </w:rPr>
        <w:t>（资料性）</w:t>
      </w:r>
      <w:bookmarkEnd w:id="292"/>
      <w:bookmarkEnd w:id="293"/>
    </w:p>
    <w:p>
      <w:pPr>
        <w:pStyle w:val="34"/>
        <w:numPr>
          <w:ilvl w:val="0"/>
          <w:numId w:val="0"/>
        </w:numPr>
        <w:spacing w:before="156" w:beforeLines="50" w:after="156" w:afterLines="50" w:line="240" w:lineRule="auto"/>
        <w:jc w:val="center"/>
        <w:rPr>
          <w:rFonts w:hint="eastAsia" w:ascii="Times New Roman"/>
          <w:b/>
          <w:szCs w:val="22"/>
          <w:lang w:val="en-US" w:eastAsia="zh-CN"/>
        </w:rPr>
      </w:pPr>
      <w:bookmarkStart w:id="294" w:name="_Toc5301"/>
      <w:r>
        <w:rPr>
          <w:rFonts w:hint="eastAsia" w:ascii="Times New Roman"/>
          <w:b/>
          <w:szCs w:val="22"/>
          <w:lang w:val="en-US" w:eastAsia="zh-CN"/>
        </w:rPr>
        <w:t>取水设施巡查记录</w:t>
      </w:r>
      <w:bookmarkEnd w:id="294"/>
    </w:p>
    <w:p>
      <w:pPr>
        <w:pStyle w:val="34"/>
        <w:numPr>
          <w:ilvl w:val="0"/>
          <w:numId w:val="0"/>
        </w:numPr>
        <w:spacing w:before="156" w:beforeLines="50" w:after="156" w:afterLines="50" w:line="240" w:lineRule="auto"/>
        <w:ind w:firstLine="420" w:firstLineChars="200"/>
        <w:jc w:val="both"/>
        <w:rPr>
          <w:rFonts w:hint="default" w:ascii="Times New Roman" w:hAnsi="Times New Roman" w:eastAsia="宋体" w:cs="Times New Roman"/>
          <w:b w:val="0"/>
          <w:bCs/>
          <w:szCs w:val="22"/>
          <w:lang w:val="en-US"/>
        </w:rPr>
      </w:pPr>
      <w:bookmarkStart w:id="295" w:name="_Toc7250"/>
      <w:bookmarkStart w:id="296" w:name="_Toc16149"/>
      <w:bookmarkStart w:id="297" w:name="_Toc13119"/>
      <w:r>
        <w:rPr>
          <w:rFonts w:hint="default" w:ascii="Times New Roman" w:hAnsi="Times New Roman" w:eastAsia="宋体" w:cs="Times New Roman"/>
          <w:b w:val="0"/>
          <w:bCs/>
          <w:szCs w:val="22"/>
          <w:lang w:val="en-US" w:eastAsia="zh-CN"/>
        </w:rPr>
        <w:t>取水设施</w:t>
      </w:r>
      <w:r>
        <w:rPr>
          <w:rFonts w:hint="eastAsia" w:ascii="Times New Roman" w:eastAsia="宋体" w:cs="Times New Roman"/>
          <w:b w:val="0"/>
          <w:bCs/>
          <w:szCs w:val="22"/>
          <w:lang w:val="en-US" w:eastAsia="zh-CN"/>
        </w:rPr>
        <w:t>巡查</w:t>
      </w:r>
      <w:r>
        <w:rPr>
          <w:rFonts w:hint="default" w:ascii="Times New Roman" w:hAnsi="Times New Roman" w:eastAsia="宋体" w:cs="Times New Roman"/>
          <w:b w:val="0"/>
          <w:bCs/>
          <w:szCs w:val="22"/>
          <w:lang w:val="en-US" w:eastAsia="zh-CN"/>
        </w:rPr>
        <w:t>记录见表</w:t>
      </w:r>
      <w:r>
        <w:rPr>
          <w:rFonts w:hint="eastAsia" w:ascii="Times New Roman" w:eastAsia="宋体" w:cs="Times New Roman"/>
          <w:b w:val="0"/>
          <w:bCs/>
          <w:szCs w:val="22"/>
          <w:lang w:val="en-US" w:eastAsia="zh-CN"/>
        </w:rPr>
        <w:t>J</w:t>
      </w:r>
      <w:r>
        <w:rPr>
          <w:rFonts w:hint="default" w:ascii="Times New Roman" w:hAnsi="Times New Roman" w:eastAsia="宋体" w:cs="Times New Roman"/>
          <w:b w:val="0"/>
          <w:bCs/>
          <w:szCs w:val="22"/>
          <w:lang w:val="en-US" w:eastAsia="zh-CN"/>
        </w:rPr>
        <w:t>.1。</w:t>
      </w:r>
      <w:bookmarkEnd w:id="295"/>
      <w:bookmarkEnd w:id="296"/>
      <w:bookmarkEnd w:id="297"/>
    </w:p>
    <w:p>
      <w:pPr>
        <w:jc w:val="center"/>
        <w:rPr>
          <w:rFonts w:hint="default" w:ascii="Times New Roman" w:hAnsi="Times New Roman" w:eastAsia="黑体" w:cs="Times New Roman"/>
          <w:sz w:val="21"/>
          <w:szCs w:val="21"/>
        </w:rPr>
      </w:pPr>
      <w:r>
        <w:rPr>
          <w:rFonts w:hint="default" w:ascii="Times New Roman" w:hAnsi="Times New Roman" w:eastAsia="黑体" w:cs="Times New Roman"/>
          <w:i w:val="0"/>
          <w:color w:val="000000"/>
          <w:kern w:val="0"/>
          <w:sz w:val="21"/>
          <w:szCs w:val="21"/>
          <w:u w:val="none"/>
          <w:lang w:val="en-US" w:eastAsia="zh-CN" w:bidi="ar"/>
        </w:rPr>
        <w:t>表</w:t>
      </w:r>
      <w:r>
        <w:rPr>
          <w:rFonts w:hint="eastAsia" w:eastAsia="黑体" w:cs="Times New Roman"/>
          <w:i w:val="0"/>
          <w:color w:val="000000"/>
          <w:kern w:val="0"/>
          <w:sz w:val="21"/>
          <w:szCs w:val="21"/>
          <w:u w:val="none"/>
          <w:lang w:val="en-US" w:eastAsia="zh-CN" w:bidi="ar"/>
        </w:rPr>
        <w:t>J</w:t>
      </w:r>
      <w:r>
        <w:rPr>
          <w:rFonts w:hint="default" w:ascii="Times New Roman" w:hAnsi="Times New Roman" w:eastAsia="黑体" w:cs="Times New Roman"/>
          <w:i w:val="0"/>
          <w:color w:val="000000"/>
          <w:kern w:val="0"/>
          <w:sz w:val="21"/>
          <w:szCs w:val="21"/>
          <w:u w:val="none"/>
          <w:lang w:val="en-US" w:eastAsia="zh-CN" w:bidi="ar"/>
        </w:rPr>
        <w:t>.1 取水设施</w:t>
      </w:r>
      <w:r>
        <w:rPr>
          <w:rFonts w:hint="eastAsia" w:eastAsia="黑体" w:cs="Times New Roman"/>
          <w:i w:val="0"/>
          <w:color w:val="000000"/>
          <w:kern w:val="0"/>
          <w:sz w:val="21"/>
          <w:szCs w:val="21"/>
          <w:u w:val="none"/>
          <w:lang w:val="en-US" w:eastAsia="zh-CN" w:bidi="ar"/>
        </w:rPr>
        <w:t>巡查</w:t>
      </w:r>
      <w:r>
        <w:rPr>
          <w:rFonts w:hint="default" w:ascii="Times New Roman" w:hAnsi="Times New Roman" w:eastAsia="黑体" w:cs="Times New Roman"/>
          <w:i w:val="0"/>
          <w:color w:val="000000"/>
          <w:kern w:val="0"/>
          <w:sz w:val="21"/>
          <w:szCs w:val="21"/>
          <w:u w:val="none"/>
          <w:lang w:val="en-US" w:eastAsia="zh-CN" w:bidi="ar"/>
        </w:rPr>
        <w:t>记录表</w:t>
      </w:r>
    </w:p>
    <w:tbl>
      <w:tblPr>
        <w:tblStyle w:val="10"/>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94"/>
        <w:gridCol w:w="2701"/>
        <w:gridCol w:w="1186"/>
        <w:gridCol w:w="1168"/>
        <w:gridCol w:w="1075"/>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取水户名称</w:t>
            </w:r>
          </w:p>
        </w:tc>
        <w:tc>
          <w:tcPr>
            <w:tcW w:w="270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8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记录人</w:t>
            </w:r>
          </w:p>
        </w:tc>
        <w:tc>
          <w:tcPr>
            <w:tcW w:w="1168"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c>
          <w:tcPr>
            <w:tcW w:w="107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cs="Times New Roman"/>
                <w:i w:val="0"/>
                <w:color w:val="000000"/>
                <w:kern w:val="0"/>
                <w:sz w:val="21"/>
                <w:szCs w:val="21"/>
                <w:u w:val="none"/>
                <w:lang w:val="en-US" w:eastAsia="zh-CN" w:bidi="ar"/>
              </w:rPr>
              <w:t>时间</w:t>
            </w:r>
          </w:p>
        </w:tc>
        <w:tc>
          <w:tcPr>
            <w:tcW w:w="1012"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类型</w:t>
            </w:r>
          </w:p>
        </w:tc>
        <w:tc>
          <w:tcPr>
            <w:tcW w:w="270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巡查项目</w:t>
            </w:r>
          </w:p>
        </w:tc>
        <w:tc>
          <w:tcPr>
            <w:tcW w:w="118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巡查结果</w:t>
            </w:r>
          </w:p>
        </w:tc>
        <w:tc>
          <w:tcPr>
            <w:tcW w:w="3255" w:type="dxa"/>
            <w:gridSpan w:val="3"/>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情况备注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取水口</w:t>
            </w:r>
          </w:p>
        </w:tc>
        <w:tc>
          <w:tcPr>
            <w:tcW w:w="2701" w:type="dxa"/>
            <w:shd w:val="clear" w:color="auto" w:fill="auto"/>
            <w:noWrap/>
            <w:tcMar>
              <w:top w:w="15" w:type="dxa"/>
              <w:left w:w="15" w:type="dxa"/>
              <w:right w:w="15" w:type="dxa"/>
            </w:tcMar>
            <w:vAlign w:val="center"/>
          </w:tcPr>
          <w:p>
            <w:pPr>
              <w:rPr>
                <w:rFonts w:hint="eastAsia"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拦污设施完好</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rPr>
                <w:rFonts w:hint="default" w:cs="Times New Roman"/>
                <w:i w:val="0"/>
                <w:color w:val="000000"/>
                <w:sz w:val="21"/>
                <w:szCs w:val="21"/>
                <w:u w:val="none"/>
                <w:lang w:val="en-US" w:eastAsia="zh-CN"/>
              </w:rPr>
            </w:pPr>
            <w:r>
              <w:rPr>
                <w:rFonts w:hint="eastAsia" w:cs="Times New Roman"/>
                <w:i w:val="0"/>
                <w:color w:val="000000"/>
                <w:sz w:val="21"/>
                <w:szCs w:val="21"/>
                <w:u w:val="none"/>
                <w:lang w:val="en-US" w:eastAsia="zh-CN"/>
              </w:rPr>
              <w:t>垃圾</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有</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无</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标识牌完好</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rPr>
                <w:rFonts w:hint="default" w:cs="Times New Roman"/>
                <w:i w:val="0"/>
                <w:color w:val="000000"/>
                <w:sz w:val="21"/>
                <w:szCs w:val="21"/>
                <w:u w:val="none"/>
                <w:lang w:val="en-US" w:eastAsia="zh-CN"/>
              </w:rPr>
            </w:pPr>
            <w:r>
              <w:rPr>
                <w:rFonts w:hint="eastAsia" w:cs="Times New Roman"/>
                <w:i w:val="0"/>
                <w:color w:val="000000"/>
                <w:sz w:val="21"/>
                <w:szCs w:val="21"/>
                <w:u w:val="none"/>
                <w:lang w:val="en-US" w:eastAsia="zh-CN"/>
              </w:rPr>
              <w:t>指示导向牌完好</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rPr>
                <w:rFonts w:hint="eastAsia"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警示牌完好</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取水管道</w:t>
            </w:r>
          </w:p>
        </w:tc>
        <w:tc>
          <w:tcPr>
            <w:tcW w:w="2701" w:type="dxa"/>
            <w:shd w:val="clear" w:color="auto" w:fill="auto"/>
            <w:noWrap/>
            <w:tcMar>
              <w:top w:w="15" w:type="dxa"/>
              <w:left w:w="15" w:type="dxa"/>
              <w:right w:w="15" w:type="dxa"/>
            </w:tcMar>
            <w:vAlign w:val="center"/>
          </w:tcPr>
          <w:p>
            <w:pPr>
              <w:rPr>
                <w:rFonts w:hint="eastAsia"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跑、冒、滴、漏</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有</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无</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标识完好</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取水泵房</w:t>
            </w: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专人管理</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内部干净整洁</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eastAsia" w:cs="Times New Roman"/>
                <w:i w:val="0"/>
                <w:color w:val="000000"/>
                <w:sz w:val="21"/>
                <w:szCs w:val="21"/>
                <w:u w:val="none"/>
                <w:lang w:val="en-US" w:eastAsia="zh-CN"/>
              </w:rPr>
            </w:pPr>
            <w:r>
              <w:rPr>
                <w:rFonts w:hint="eastAsia" w:cs="Times New Roman"/>
                <w:i w:val="0"/>
                <w:color w:val="000000"/>
                <w:sz w:val="21"/>
                <w:szCs w:val="21"/>
                <w:u w:val="none"/>
                <w:lang w:val="en-US" w:eastAsia="zh-CN"/>
              </w:rPr>
              <w:t>进出道路畅通</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设备运行正常</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eastAsia" w:cs="Times New Roman"/>
                <w:i w:val="0"/>
                <w:color w:val="000000"/>
                <w:sz w:val="21"/>
                <w:szCs w:val="21"/>
                <w:u w:val="none"/>
                <w:lang w:val="en-US" w:eastAsia="zh-CN"/>
              </w:rPr>
            </w:pPr>
            <w:r>
              <w:rPr>
                <w:rFonts w:hint="eastAsia" w:cs="Times New Roman"/>
                <w:i w:val="0"/>
                <w:color w:val="000000"/>
                <w:sz w:val="21"/>
                <w:szCs w:val="21"/>
                <w:u w:val="none"/>
                <w:lang w:val="en-US" w:eastAsia="zh-CN"/>
              </w:rPr>
              <w:t>标识牌完好</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eastAsia" w:cs="Times New Roman"/>
                <w:i w:val="0"/>
                <w:color w:val="000000"/>
                <w:sz w:val="21"/>
                <w:szCs w:val="21"/>
                <w:u w:val="none"/>
                <w:lang w:val="en-US" w:eastAsia="zh-CN"/>
              </w:rPr>
            </w:pPr>
            <w:r>
              <w:rPr>
                <w:rFonts w:hint="eastAsia" w:cs="Times New Roman"/>
                <w:i w:val="0"/>
                <w:color w:val="000000"/>
                <w:sz w:val="21"/>
                <w:szCs w:val="21"/>
                <w:u w:val="none"/>
                <w:lang w:val="en-US" w:eastAsia="zh-CN"/>
              </w:rPr>
              <w:t>制度牌完好</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彩绘完好</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取水计量设施</w:t>
            </w:r>
          </w:p>
        </w:tc>
        <w:tc>
          <w:tcPr>
            <w:tcW w:w="2701" w:type="dxa"/>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设备完好</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运行正常</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701" w:type="dxa"/>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r>
              <w:rPr>
                <w:rFonts w:hint="eastAsia" w:cs="Times New Roman"/>
                <w:i w:val="0"/>
                <w:color w:val="000000"/>
                <w:sz w:val="21"/>
                <w:szCs w:val="21"/>
                <w:u w:val="none"/>
                <w:lang w:val="en-US" w:eastAsia="zh-CN"/>
              </w:rPr>
              <w:t>上次检定时间</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r>
              <w:rPr>
                <w:rFonts w:hint="eastAsia" w:cs="Times New Roman"/>
                <w:i w:val="0"/>
                <w:color w:val="000000"/>
                <w:sz w:val="21"/>
                <w:szCs w:val="21"/>
                <w:u w:val="none"/>
                <w:lang w:val="en-US" w:eastAsia="zh-CN"/>
              </w:rPr>
              <w:t>管道流量计检定周期为3年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取水在线监测设施</w:t>
            </w:r>
          </w:p>
        </w:tc>
        <w:tc>
          <w:tcPr>
            <w:tcW w:w="2701" w:type="dxa"/>
            <w:shd w:val="clear" w:color="auto" w:fill="auto"/>
            <w:noWrap/>
            <w:tcMar>
              <w:top w:w="15" w:type="dxa"/>
              <w:left w:w="15" w:type="dxa"/>
              <w:right w:w="15" w:type="dxa"/>
            </w:tcMar>
            <w:vAlign w:val="center"/>
          </w:tcPr>
          <w:p>
            <w:pPr>
              <w:rPr>
                <w:rFonts w:hint="default" w:cs="Times New Roman"/>
                <w:i w:val="0"/>
                <w:color w:val="000000"/>
                <w:sz w:val="21"/>
                <w:szCs w:val="21"/>
                <w:u w:val="none"/>
                <w:lang w:val="en-US" w:eastAsia="zh-CN"/>
              </w:rPr>
            </w:pPr>
            <w:r>
              <w:rPr>
                <w:rFonts w:hint="eastAsia" w:cs="Times New Roman"/>
                <w:i w:val="0"/>
                <w:color w:val="000000"/>
                <w:sz w:val="21"/>
                <w:szCs w:val="21"/>
                <w:u w:val="none"/>
                <w:lang w:val="en-US" w:eastAsia="zh-CN"/>
              </w:rPr>
              <w:t>监测箱完好</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 w:hRule="atLeast"/>
        </w:trPr>
        <w:tc>
          <w:tcPr>
            <w:tcW w:w="1194" w:type="dxa"/>
            <w:vMerge w:val="continue"/>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p>
        </w:tc>
        <w:tc>
          <w:tcPr>
            <w:tcW w:w="270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eastAsia="宋体"/>
                <w:kern w:val="44"/>
                <w:lang w:val="en-US" w:eastAsia="zh-CN"/>
              </w:rPr>
            </w:pPr>
            <w:r>
              <w:rPr>
                <w:rFonts w:hint="eastAsia" w:cs="Times New Roman"/>
                <w:i w:val="0"/>
                <w:color w:val="000000"/>
                <w:sz w:val="21"/>
                <w:szCs w:val="21"/>
                <w:u w:val="none"/>
                <w:lang w:val="en-US" w:eastAsia="zh-CN"/>
              </w:rPr>
              <w:t>运行正常</w:t>
            </w:r>
          </w:p>
        </w:tc>
        <w:tc>
          <w:tcPr>
            <w:tcW w:w="1186" w:type="dxa"/>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sym w:font="Wingdings 2" w:char="00A3"/>
            </w:r>
            <w:r>
              <w:rPr>
                <w:rFonts w:hint="eastAsia" w:cs="Times New Roman"/>
                <w:i w:val="0"/>
                <w:color w:val="000000"/>
                <w:kern w:val="0"/>
                <w:sz w:val="21"/>
                <w:szCs w:val="21"/>
                <w:u w:val="none"/>
                <w:lang w:val="en-US" w:eastAsia="zh-CN" w:bidi="ar"/>
              </w:rPr>
              <w:t>否</w:t>
            </w:r>
          </w:p>
        </w:tc>
        <w:tc>
          <w:tcPr>
            <w:tcW w:w="3255" w:type="dxa"/>
            <w:gridSpan w:val="3"/>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1"/>
                <w:szCs w:val="21"/>
                <w:u w:val="none"/>
                <w:lang w:val="en-US" w:eastAsia="zh-CN" w:bidi="ar"/>
              </w:rPr>
            </w:pPr>
          </w:p>
        </w:tc>
      </w:tr>
    </w:tbl>
    <w:p>
      <w:pPr>
        <w:pStyle w:val="31"/>
        <w:ind w:left="0" w:leftChars="0" w:firstLine="0" w:firstLineChars="0"/>
        <w:jc w:val="center"/>
        <w:rPr>
          <w:rFonts w:hint="eastAsia" w:ascii="Times New Roman" w:hAnsi="Times New Roman" w:eastAsia="宋体" w:cs="Times New Roman"/>
          <w:lang w:eastAsia="zh-CN"/>
        </w:rPr>
        <w:sectPr>
          <w:pgSz w:w="11907" w:h="16839"/>
          <w:pgMar w:top="1440" w:right="1800" w:bottom="1440" w:left="1800" w:header="1418" w:footer="1134" w:gutter="0"/>
          <w:cols w:space="720" w:num="1"/>
          <w:formProt w:val="0"/>
          <w:docGrid w:type="lines" w:linePitch="312" w:charSpace="0"/>
        </w:sectPr>
      </w:pPr>
    </w:p>
    <w:p>
      <w:pPr>
        <w:pStyle w:val="33"/>
        <w:spacing w:before="157" w:beforeLines="50" w:after="157" w:afterLines="50"/>
        <w:rPr>
          <w:rFonts w:ascii="Times New Roman"/>
          <w:spacing w:val="85"/>
          <w:sz w:val="21"/>
          <w:szCs w:val="21"/>
        </w:rPr>
      </w:pPr>
      <w:bookmarkStart w:id="298" w:name="_Toc11341"/>
      <w:bookmarkStart w:id="299" w:name="_Toc27481"/>
      <w:bookmarkStart w:id="300" w:name="_Toc11596"/>
      <w:bookmarkStart w:id="301" w:name="_Toc809_WPSOffice_Level1"/>
      <w:bookmarkStart w:id="302" w:name="_Toc56761100"/>
      <w:bookmarkStart w:id="303" w:name="_Toc29008"/>
      <w:bookmarkStart w:id="304" w:name="_Toc3013"/>
      <w:bookmarkStart w:id="305" w:name="_Toc6420"/>
      <w:r>
        <w:rPr>
          <w:rFonts w:ascii="Times New Roman"/>
          <w:spacing w:val="85"/>
          <w:sz w:val="21"/>
          <w:szCs w:val="21"/>
        </w:rPr>
        <w:t>参考文献</w:t>
      </w:r>
      <w:bookmarkEnd w:id="298"/>
      <w:bookmarkEnd w:id="299"/>
      <w:bookmarkEnd w:id="300"/>
      <w:bookmarkEnd w:id="301"/>
      <w:bookmarkEnd w:id="302"/>
      <w:bookmarkEnd w:id="303"/>
      <w:bookmarkEnd w:id="304"/>
      <w:bookmarkEnd w:id="305"/>
    </w:p>
    <w:p>
      <w:pPr>
        <w:numPr>
          <w:ilvl w:val="2"/>
          <w:numId w:val="0"/>
        </w:numPr>
        <w:snapToGrid/>
        <w:spacing w:beforeLines="0" w:afterLines="0" w:line="360" w:lineRule="auto"/>
        <w:ind w:firstLine="420" w:firstLineChars="200"/>
        <w:jc w:val="both"/>
        <w:rPr>
          <w:rFonts w:hint="default" w:ascii="Times New Roman" w:hAnsi="Times New Roman" w:eastAsia="宋体" w:cs="Times New Roman"/>
          <w:lang w:val="en-US" w:eastAsia="zh-CN"/>
        </w:rPr>
      </w:pPr>
      <w:bookmarkStart w:id="306" w:name="_Toc30686_WPSOffice_Level1"/>
      <w:bookmarkStart w:id="307" w:name="_Toc23374_WPSOffice_Level1"/>
      <w:r>
        <w:rPr>
          <w:rFonts w:hint="eastAsia" w:ascii="Times New Roman" w:hAnsi="Times New Roman" w:eastAsia="宋体" w:cs="Times New Roman"/>
        </w:rPr>
        <w:t>[</w:t>
      </w:r>
      <w:r>
        <w:rPr>
          <w:rFonts w:hint="eastAsia" w:cs="Times New Roman"/>
          <w:lang w:val="en-US" w:eastAsia="zh-CN"/>
        </w:rPr>
        <w:t>1</w:t>
      </w:r>
      <w:r>
        <w:rPr>
          <w:rFonts w:hint="eastAsia" w:ascii="Times New Roman" w:hAnsi="Times New Roman" w:eastAsia="宋体" w:cs="Times New Roman"/>
        </w:rPr>
        <w:t>]</w:t>
      </w:r>
      <w:r>
        <w:rPr>
          <w:rFonts w:hint="eastAsia" w:ascii="Times New Roman" w:hAnsi="Times New Roman" w:eastAsia="宋体" w:cs="Times New Roman"/>
          <w:lang w:val="en-US" w:eastAsia="zh-CN"/>
        </w:rPr>
        <w:t xml:space="preserve">  </w:t>
      </w:r>
      <w:r>
        <w:rPr>
          <w:rFonts w:hint="eastAsia" w:cs="Times New Roman"/>
          <w:lang w:val="en-US" w:eastAsia="zh-CN"/>
        </w:rPr>
        <w:t>关于新建取水实时监控终端执行标准问题的通知</w:t>
      </w:r>
    </w:p>
    <w:p>
      <w:pPr>
        <w:spacing w:line="360" w:lineRule="auto"/>
        <w:ind w:firstLine="420"/>
      </w:pPr>
      <w:r>
        <w:t>[</w:t>
      </w:r>
      <w:r>
        <w:rPr>
          <w:rFonts w:hint="eastAsia"/>
          <w:lang w:val="en-US" w:eastAsia="zh-CN"/>
        </w:rPr>
        <w:t>2</w:t>
      </w:r>
      <w:r>
        <w:t xml:space="preserve">]  </w:t>
      </w:r>
      <w:r>
        <w:rPr>
          <w:rFonts w:hint="eastAsia" w:ascii="Times New Roman" w:eastAsia="宋体"/>
          <w:kern w:val="44"/>
          <w:lang w:val="en-US" w:eastAsia="zh-CN"/>
        </w:rPr>
        <w:t>浙江省取水实时监控系统运行维护实施细则</w:t>
      </w:r>
    </w:p>
    <w:p>
      <w:pPr>
        <w:numPr>
          <w:ilvl w:val="2"/>
          <w:numId w:val="0"/>
        </w:numPr>
        <w:snapToGrid/>
        <w:spacing w:beforeLines="0" w:afterLines="0" w:line="360" w:lineRule="auto"/>
        <w:ind w:firstLine="420" w:firstLineChars="200"/>
        <w:jc w:val="both"/>
        <w:rPr>
          <w:rFonts w:hint="default" w:ascii="Times New Roman" w:hAnsi="Times New Roman" w:eastAsia="宋体" w:cs="Times New Roman"/>
        </w:rPr>
      </w:pPr>
    </w:p>
    <w:p>
      <w:pPr>
        <w:spacing w:line="360" w:lineRule="auto"/>
        <w:ind w:firstLine="420"/>
        <w:rPr>
          <w:rFonts w:hint="default"/>
          <w:lang w:eastAsia="zh-Hans"/>
        </w:rPr>
      </w:pPr>
      <w:r>
        <w:rPr>
          <w:rFonts w:hint="eastAsia"/>
          <w:lang w:val="en-US" w:eastAsia="zh-CN"/>
        </w:rPr>
        <w:t xml:space="preserve">                        </w:t>
      </w:r>
      <w:r>
        <w:drawing>
          <wp:inline distT="0" distB="0" distL="0" distR="0">
            <wp:extent cx="1485900" cy="317500"/>
            <wp:effectExtent l="0" t="0" r="0" b="635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06"/>
      <w:bookmarkEnd w:id="307"/>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183326"/>
    </w:sdtPr>
    <w:sdtContent>
      <w:p>
        <w:pPr>
          <w:pStyle w:val="5"/>
          <w:jc w:val="right"/>
        </w:pPr>
        <w:r>
          <w:fldChar w:fldCharType="begin"/>
        </w:r>
        <w:r>
          <w:instrText xml:space="preserve"> PAGE   \* MERGEFORMAT </w:instrText>
        </w:r>
        <w:r>
          <w:fldChar w:fldCharType="separate"/>
        </w:r>
        <w:r>
          <w:rPr>
            <w:lang w:val="zh-CN"/>
          </w:rPr>
          <w:t>14</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8915547"/>
    </w:sdtPr>
    <w:sdtContent>
      <w:p>
        <w:pPr>
          <w:pStyle w:val="5"/>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183326"/>
    </w:sdtPr>
    <w:sdtContent>
      <w:p>
        <w:pPr>
          <w:pStyle w:val="5"/>
          <w:jc w:val="right"/>
        </w:pPr>
        <w:r>
          <w:fldChar w:fldCharType="begin"/>
        </w:r>
        <w:r>
          <w:instrText xml:space="preserve"> PAGE   \* MERGEFORMAT </w:instrText>
        </w:r>
        <w:r>
          <w:fldChar w:fldCharType="separate"/>
        </w:r>
        <w:r>
          <w:rPr>
            <w:lang w:val="zh-CN"/>
          </w:rPr>
          <w:t>14</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rPr>
        <w:rFonts w:hint="eastAsia" w:ascii="黑体" w:hAnsi="黑体" w:eastAsia="黑体" w:cs="黑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rPr>
        <w:rFonts w:hint="eastAsia" w:ascii="黑体" w:hAnsi="黑体" w:eastAsia="黑体" w:cs="黑体"/>
        <w:sz w:val="21"/>
        <w:szCs w:val="21"/>
      </w:rPr>
    </w:pPr>
    <w:r>
      <w:rPr>
        <w:rFonts w:hint="eastAsia" w:ascii="黑体" w:hAnsi="黑体" w:eastAsia="黑体" w:cs="黑体"/>
        <w:color w:val="000000"/>
        <w:sz w:val="21"/>
        <w:szCs w:val="21"/>
      </w:rPr>
      <w:t>DB33</w:t>
    </w:r>
    <w:r>
      <w:rPr>
        <w:rFonts w:hint="eastAsia" w:ascii="黑体" w:hAnsi="黑体" w:eastAsia="黑体" w:cs="黑体"/>
        <w:color w:val="000000"/>
        <w:sz w:val="21"/>
        <w:szCs w:val="21"/>
        <w:lang w:val="en-US" w:eastAsia="zh-CN"/>
      </w:rPr>
      <w:t>04</w:t>
    </w:r>
    <w:r>
      <w:rPr>
        <w:rFonts w:hint="eastAsia" w:ascii="黑体" w:hAnsi="黑体" w:eastAsia="黑体" w:cs="黑体"/>
        <w:color w:val="000000"/>
        <w:sz w:val="21"/>
        <w:szCs w:val="21"/>
      </w:rPr>
      <w:t xml:space="preserve">/T </w:t>
    </w:r>
    <w:r>
      <w:rPr>
        <w:rFonts w:hint="eastAsia" w:ascii="黑体" w:hAnsi="黑体" w:eastAsia="黑体" w:cs="黑体"/>
        <w:color w:val="000000"/>
        <w:sz w:val="21"/>
        <w:szCs w:val="21"/>
      </w:rPr>
      <w:fldChar w:fldCharType="begin">
        <w:ffData>
          <w:name w:val="StdNo1"/>
          <w:enabled/>
          <w:calcOnExit w:val="0"/>
          <w:textInput>
            <w:default w:val="XXXXX"/>
          </w:textInput>
        </w:ffData>
      </w:fldChar>
    </w:r>
    <w:r>
      <w:rPr>
        <w:rFonts w:hint="eastAsia" w:ascii="黑体" w:hAnsi="黑体" w:eastAsia="黑体" w:cs="黑体"/>
        <w:color w:val="000000"/>
        <w:sz w:val="21"/>
        <w:szCs w:val="21"/>
      </w:rPr>
      <w:instrText xml:space="preserve"> FORMTEXT </w:instrText>
    </w:r>
    <w:r>
      <w:rPr>
        <w:rFonts w:hint="eastAsia" w:ascii="黑体" w:hAnsi="黑体" w:eastAsia="黑体" w:cs="黑体"/>
        <w:color w:val="000000"/>
        <w:sz w:val="21"/>
        <w:szCs w:val="21"/>
      </w:rPr>
      <w:fldChar w:fldCharType="separate"/>
    </w:r>
    <w:r>
      <w:rPr>
        <w:rFonts w:hint="eastAsia" w:ascii="黑体" w:hAnsi="黑体" w:eastAsia="黑体" w:cs="黑体"/>
        <w:color w:val="000000"/>
        <w:sz w:val="21"/>
        <w:szCs w:val="21"/>
      </w:rPr>
      <w:t>XXXXX</w:t>
    </w:r>
    <w:r>
      <w:rPr>
        <w:rFonts w:hint="eastAsia" w:ascii="黑体" w:hAnsi="黑体" w:eastAsia="黑体" w:cs="黑体"/>
        <w:color w:val="000000"/>
        <w:sz w:val="21"/>
        <w:szCs w:val="21"/>
      </w:rPr>
      <w:fldChar w:fldCharType="end"/>
    </w:r>
    <w:r>
      <w:rPr>
        <w:rFonts w:hint="eastAsia" w:ascii="黑体" w:hAnsi="黑体" w:eastAsia="黑体" w:cs="黑体"/>
        <w:color w:val="000000"/>
        <w:sz w:val="21"/>
        <w:szCs w:val="21"/>
      </w:rPr>
      <w:t>—</w:t>
    </w:r>
    <w:r>
      <w:rPr>
        <w:rFonts w:hint="eastAsia" w:ascii="黑体" w:hAnsi="黑体" w:eastAsia="黑体" w:cs="黑体"/>
        <w:color w:val="000000"/>
        <w:sz w:val="21"/>
        <w:szCs w:val="21"/>
        <w:lang w:val="en-US" w:eastAsia="zh-CN"/>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3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3EE7"/>
    <w:rsid w:val="00066D4A"/>
    <w:rsid w:val="000917B8"/>
    <w:rsid w:val="000B35E4"/>
    <w:rsid w:val="000C0DF6"/>
    <w:rsid w:val="000C634F"/>
    <w:rsid w:val="000E7B1C"/>
    <w:rsid w:val="00120B90"/>
    <w:rsid w:val="00206828"/>
    <w:rsid w:val="00255DB1"/>
    <w:rsid w:val="002C17D5"/>
    <w:rsid w:val="00323703"/>
    <w:rsid w:val="00326453"/>
    <w:rsid w:val="00356ECB"/>
    <w:rsid w:val="003F4B80"/>
    <w:rsid w:val="004179EC"/>
    <w:rsid w:val="004245EC"/>
    <w:rsid w:val="00477E98"/>
    <w:rsid w:val="004D4623"/>
    <w:rsid w:val="004E1FDB"/>
    <w:rsid w:val="00504D74"/>
    <w:rsid w:val="00540CEF"/>
    <w:rsid w:val="005516CB"/>
    <w:rsid w:val="00555B83"/>
    <w:rsid w:val="00555EEB"/>
    <w:rsid w:val="00581FA1"/>
    <w:rsid w:val="006B62B3"/>
    <w:rsid w:val="00706D11"/>
    <w:rsid w:val="00712896"/>
    <w:rsid w:val="00715EC4"/>
    <w:rsid w:val="007223A9"/>
    <w:rsid w:val="00744762"/>
    <w:rsid w:val="00776F9C"/>
    <w:rsid w:val="00794DF8"/>
    <w:rsid w:val="00816B41"/>
    <w:rsid w:val="00820EC7"/>
    <w:rsid w:val="0083710C"/>
    <w:rsid w:val="00897A41"/>
    <w:rsid w:val="008E022B"/>
    <w:rsid w:val="00931D06"/>
    <w:rsid w:val="00974DB3"/>
    <w:rsid w:val="009C1E3F"/>
    <w:rsid w:val="009E5262"/>
    <w:rsid w:val="00A277A6"/>
    <w:rsid w:val="00AF0DCE"/>
    <w:rsid w:val="00B136B9"/>
    <w:rsid w:val="00C254E7"/>
    <w:rsid w:val="00C42FC8"/>
    <w:rsid w:val="00C74FA0"/>
    <w:rsid w:val="00C94B58"/>
    <w:rsid w:val="00CD12A9"/>
    <w:rsid w:val="00CD4B75"/>
    <w:rsid w:val="00CD7260"/>
    <w:rsid w:val="00CE3A9F"/>
    <w:rsid w:val="00D10A74"/>
    <w:rsid w:val="00D67EE5"/>
    <w:rsid w:val="00DB2792"/>
    <w:rsid w:val="00DB7CC2"/>
    <w:rsid w:val="00DE0296"/>
    <w:rsid w:val="00E5717D"/>
    <w:rsid w:val="00E6324D"/>
    <w:rsid w:val="00E90110"/>
    <w:rsid w:val="00E97BA3"/>
    <w:rsid w:val="00EA1575"/>
    <w:rsid w:val="00EB1995"/>
    <w:rsid w:val="00EC11EA"/>
    <w:rsid w:val="00EF0514"/>
    <w:rsid w:val="00EF4932"/>
    <w:rsid w:val="00F1148A"/>
    <w:rsid w:val="00F3733F"/>
    <w:rsid w:val="00F47D42"/>
    <w:rsid w:val="00F62224"/>
    <w:rsid w:val="00FC29B1"/>
    <w:rsid w:val="0106745F"/>
    <w:rsid w:val="010F7161"/>
    <w:rsid w:val="011779AA"/>
    <w:rsid w:val="011F373C"/>
    <w:rsid w:val="015C6FEB"/>
    <w:rsid w:val="016167EB"/>
    <w:rsid w:val="018E3241"/>
    <w:rsid w:val="018E3E92"/>
    <w:rsid w:val="0193674A"/>
    <w:rsid w:val="01A65361"/>
    <w:rsid w:val="01AD2C70"/>
    <w:rsid w:val="01BF6681"/>
    <w:rsid w:val="01EB4021"/>
    <w:rsid w:val="01FD75D4"/>
    <w:rsid w:val="02185B82"/>
    <w:rsid w:val="022629B6"/>
    <w:rsid w:val="023B193F"/>
    <w:rsid w:val="02597296"/>
    <w:rsid w:val="025E5BF8"/>
    <w:rsid w:val="028E16D7"/>
    <w:rsid w:val="02AC15DA"/>
    <w:rsid w:val="02EE5956"/>
    <w:rsid w:val="02FC52B0"/>
    <w:rsid w:val="030E5443"/>
    <w:rsid w:val="03393DAE"/>
    <w:rsid w:val="03645846"/>
    <w:rsid w:val="03AA6E68"/>
    <w:rsid w:val="0403166F"/>
    <w:rsid w:val="040F3626"/>
    <w:rsid w:val="042E48C5"/>
    <w:rsid w:val="04526A1D"/>
    <w:rsid w:val="04621DCF"/>
    <w:rsid w:val="047A74FC"/>
    <w:rsid w:val="04843430"/>
    <w:rsid w:val="04892E49"/>
    <w:rsid w:val="04A728F0"/>
    <w:rsid w:val="04A975D6"/>
    <w:rsid w:val="04D62AA0"/>
    <w:rsid w:val="04E0163A"/>
    <w:rsid w:val="04E41548"/>
    <w:rsid w:val="04E61FC4"/>
    <w:rsid w:val="04EC3186"/>
    <w:rsid w:val="04FF4BCF"/>
    <w:rsid w:val="051971C5"/>
    <w:rsid w:val="05333CD9"/>
    <w:rsid w:val="053929ED"/>
    <w:rsid w:val="05797130"/>
    <w:rsid w:val="05891B20"/>
    <w:rsid w:val="05FB6AFE"/>
    <w:rsid w:val="06025C67"/>
    <w:rsid w:val="061B3C6D"/>
    <w:rsid w:val="063A6390"/>
    <w:rsid w:val="06405519"/>
    <w:rsid w:val="066C79D7"/>
    <w:rsid w:val="06903120"/>
    <w:rsid w:val="06921FFB"/>
    <w:rsid w:val="0695059B"/>
    <w:rsid w:val="06A337AE"/>
    <w:rsid w:val="06A545B1"/>
    <w:rsid w:val="06D0188B"/>
    <w:rsid w:val="06EB4812"/>
    <w:rsid w:val="070670C3"/>
    <w:rsid w:val="070947D8"/>
    <w:rsid w:val="07170CB8"/>
    <w:rsid w:val="07184A50"/>
    <w:rsid w:val="074827F2"/>
    <w:rsid w:val="07503FC3"/>
    <w:rsid w:val="07836025"/>
    <w:rsid w:val="07847D4D"/>
    <w:rsid w:val="07B02F9D"/>
    <w:rsid w:val="07B04E06"/>
    <w:rsid w:val="07D827FD"/>
    <w:rsid w:val="07E46462"/>
    <w:rsid w:val="07F323AD"/>
    <w:rsid w:val="080118B9"/>
    <w:rsid w:val="080D37F2"/>
    <w:rsid w:val="08101A3B"/>
    <w:rsid w:val="081639A3"/>
    <w:rsid w:val="082512EF"/>
    <w:rsid w:val="08350520"/>
    <w:rsid w:val="08471ED4"/>
    <w:rsid w:val="084B2938"/>
    <w:rsid w:val="08582A6B"/>
    <w:rsid w:val="0875590F"/>
    <w:rsid w:val="0879312A"/>
    <w:rsid w:val="08946BA3"/>
    <w:rsid w:val="08A14EE2"/>
    <w:rsid w:val="08B86346"/>
    <w:rsid w:val="08D27ED8"/>
    <w:rsid w:val="08E45CAE"/>
    <w:rsid w:val="08E74941"/>
    <w:rsid w:val="090920C4"/>
    <w:rsid w:val="093A7F2A"/>
    <w:rsid w:val="09422BCB"/>
    <w:rsid w:val="09593419"/>
    <w:rsid w:val="095945D3"/>
    <w:rsid w:val="09613763"/>
    <w:rsid w:val="096645BF"/>
    <w:rsid w:val="09A33666"/>
    <w:rsid w:val="09A63A57"/>
    <w:rsid w:val="09B0553A"/>
    <w:rsid w:val="09D7075C"/>
    <w:rsid w:val="0A241632"/>
    <w:rsid w:val="0A316F61"/>
    <w:rsid w:val="0A7D38FE"/>
    <w:rsid w:val="0A7D3CC2"/>
    <w:rsid w:val="0A9713A0"/>
    <w:rsid w:val="0AB55BFD"/>
    <w:rsid w:val="0AC038DB"/>
    <w:rsid w:val="0ACB2FEB"/>
    <w:rsid w:val="0ADE6BCE"/>
    <w:rsid w:val="0AE05EB7"/>
    <w:rsid w:val="0AED0B44"/>
    <w:rsid w:val="0AFD3147"/>
    <w:rsid w:val="0B2106CF"/>
    <w:rsid w:val="0B38135B"/>
    <w:rsid w:val="0B422AF7"/>
    <w:rsid w:val="0B430371"/>
    <w:rsid w:val="0B603E6C"/>
    <w:rsid w:val="0B655169"/>
    <w:rsid w:val="0B807372"/>
    <w:rsid w:val="0B8A47BF"/>
    <w:rsid w:val="0B955A64"/>
    <w:rsid w:val="0B96654F"/>
    <w:rsid w:val="0B9D1D86"/>
    <w:rsid w:val="0BC31793"/>
    <w:rsid w:val="0BCB6BEB"/>
    <w:rsid w:val="0BD16E4C"/>
    <w:rsid w:val="0BD86B63"/>
    <w:rsid w:val="0BE23B72"/>
    <w:rsid w:val="0BE624E3"/>
    <w:rsid w:val="0C121B42"/>
    <w:rsid w:val="0C1945CC"/>
    <w:rsid w:val="0C283AF6"/>
    <w:rsid w:val="0C513B3C"/>
    <w:rsid w:val="0C77287B"/>
    <w:rsid w:val="0C7F5D47"/>
    <w:rsid w:val="0C8B58A0"/>
    <w:rsid w:val="0CCF0392"/>
    <w:rsid w:val="0CD94095"/>
    <w:rsid w:val="0CE438C6"/>
    <w:rsid w:val="0CEB53CC"/>
    <w:rsid w:val="0CF27AD3"/>
    <w:rsid w:val="0CFF6ACD"/>
    <w:rsid w:val="0D056958"/>
    <w:rsid w:val="0D0955D4"/>
    <w:rsid w:val="0D1E4FCA"/>
    <w:rsid w:val="0D347EE8"/>
    <w:rsid w:val="0D467F96"/>
    <w:rsid w:val="0D4A7572"/>
    <w:rsid w:val="0D5C3504"/>
    <w:rsid w:val="0D71051E"/>
    <w:rsid w:val="0D722CF4"/>
    <w:rsid w:val="0D7549CD"/>
    <w:rsid w:val="0D7770DD"/>
    <w:rsid w:val="0D7C7320"/>
    <w:rsid w:val="0D893CF9"/>
    <w:rsid w:val="0D912696"/>
    <w:rsid w:val="0D99391B"/>
    <w:rsid w:val="0DA525E2"/>
    <w:rsid w:val="0DD264BC"/>
    <w:rsid w:val="0DF060C0"/>
    <w:rsid w:val="0E0430D7"/>
    <w:rsid w:val="0E076896"/>
    <w:rsid w:val="0E0F749F"/>
    <w:rsid w:val="0E103824"/>
    <w:rsid w:val="0E2B6F3F"/>
    <w:rsid w:val="0E372CD0"/>
    <w:rsid w:val="0E4A2914"/>
    <w:rsid w:val="0E4A4DDF"/>
    <w:rsid w:val="0E584270"/>
    <w:rsid w:val="0E5857F5"/>
    <w:rsid w:val="0E7D01E7"/>
    <w:rsid w:val="0EAF666A"/>
    <w:rsid w:val="0EC72116"/>
    <w:rsid w:val="0ED138DB"/>
    <w:rsid w:val="0EE63160"/>
    <w:rsid w:val="0EF06FB0"/>
    <w:rsid w:val="0F044631"/>
    <w:rsid w:val="0F0A3DAE"/>
    <w:rsid w:val="0F0D7738"/>
    <w:rsid w:val="0F4205CB"/>
    <w:rsid w:val="0F6C6766"/>
    <w:rsid w:val="0F996543"/>
    <w:rsid w:val="0F9A1304"/>
    <w:rsid w:val="0FA6654D"/>
    <w:rsid w:val="0FB63187"/>
    <w:rsid w:val="0FC63194"/>
    <w:rsid w:val="0FD43FDA"/>
    <w:rsid w:val="10051455"/>
    <w:rsid w:val="101E1D66"/>
    <w:rsid w:val="10306CF9"/>
    <w:rsid w:val="106E6E76"/>
    <w:rsid w:val="10741FAC"/>
    <w:rsid w:val="10A71D8C"/>
    <w:rsid w:val="10AB0A8D"/>
    <w:rsid w:val="10C92A39"/>
    <w:rsid w:val="10D042B9"/>
    <w:rsid w:val="11027B0B"/>
    <w:rsid w:val="11576EB3"/>
    <w:rsid w:val="118410ED"/>
    <w:rsid w:val="11E92038"/>
    <w:rsid w:val="11EC55B5"/>
    <w:rsid w:val="11F82642"/>
    <w:rsid w:val="121F41FD"/>
    <w:rsid w:val="12343405"/>
    <w:rsid w:val="12456A14"/>
    <w:rsid w:val="1258420B"/>
    <w:rsid w:val="12720DD1"/>
    <w:rsid w:val="12860FE2"/>
    <w:rsid w:val="128A0EDA"/>
    <w:rsid w:val="128D72B6"/>
    <w:rsid w:val="129A6870"/>
    <w:rsid w:val="12B16BBC"/>
    <w:rsid w:val="12B265F8"/>
    <w:rsid w:val="12BD09F3"/>
    <w:rsid w:val="13100CFF"/>
    <w:rsid w:val="138B278B"/>
    <w:rsid w:val="138C1508"/>
    <w:rsid w:val="1392340B"/>
    <w:rsid w:val="13977A81"/>
    <w:rsid w:val="139A33B3"/>
    <w:rsid w:val="139E3BE0"/>
    <w:rsid w:val="13AD74EE"/>
    <w:rsid w:val="13B01CDC"/>
    <w:rsid w:val="13C528A6"/>
    <w:rsid w:val="14044BFD"/>
    <w:rsid w:val="141F7076"/>
    <w:rsid w:val="14262B40"/>
    <w:rsid w:val="146B449B"/>
    <w:rsid w:val="1480125D"/>
    <w:rsid w:val="148B3E78"/>
    <w:rsid w:val="14981AB2"/>
    <w:rsid w:val="14B41D80"/>
    <w:rsid w:val="14C32205"/>
    <w:rsid w:val="14CD2259"/>
    <w:rsid w:val="14FE4FA6"/>
    <w:rsid w:val="1516590E"/>
    <w:rsid w:val="15186BE7"/>
    <w:rsid w:val="151C76A1"/>
    <w:rsid w:val="152E33CC"/>
    <w:rsid w:val="153029A2"/>
    <w:rsid w:val="153F362E"/>
    <w:rsid w:val="154A27A3"/>
    <w:rsid w:val="15662A1A"/>
    <w:rsid w:val="15B55737"/>
    <w:rsid w:val="15CB0BAF"/>
    <w:rsid w:val="15E11B82"/>
    <w:rsid w:val="15E516B5"/>
    <w:rsid w:val="16103852"/>
    <w:rsid w:val="1620036C"/>
    <w:rsid w:val="1631082A"/>
    <w:rsid w:val="1637681D"/>
    <w:rsid w:val="163A63D5"/>
    <w:rsid w:val="164F738A"/>
    <w:rsid w:val="16605ABD"/>
    <w:rsid w:val="16B74DB0"/>
    <w:rsid w:val="16E64C14"/>
    <w:rsid w:val="16EE01ED"/>
    <w:rsid w:val="170A113E"/>
    <w:rsid w:val="170B57BE"/>
    <w:rsid w:val="17221412"/>
    <w:rsid w:val="1742307A"/>
    <w:rsid w:val="17534711"/>
    <w:rsid w:val="17652FBA"/>
    <w:rsid w:val="179A7DE3"/>
    <w:rsid w:val="17AD664B"/>
    <w:rsid w:val="17C31536"/>
    <w:rsid w:val="17F03C6E"/>
    <w:rsid w:val="17FC77B7"/>
    <w:rsid w:val="181E3D7B"/>
    <w:rsid w:val="18270C66"/>
    <w:rsid w:val="1838117F"/>
    <w:rsid w:val="186F0559"/>
    <w:rsid w:val="187F4266"/>
    <w:rsid w:val="188F773B"/>
    <w:rsid w:val="18A30967"/>
    <w:rsid w:val="18B622C2"/>
    <w:rsid w:val="18B80162"/>
    <w:rsid w:val="18D055C3"/>
    <w:rsid w:val="19265FCC"/>
    <w:rsid w:val="192B523E"/>
    <w:rsid w:val="192F3A55"/>
    <w:rsid w:val="19581ABD"/>
    <w:rsid w:val="196460A3"/>
    <w:rsid w:val="19777E07"/>
    <w:rsid w:val="19827B69"/>
    <w:rsid w:val="198D633D"/>
    <w:rsid w:val="19AB22E0"/>
    <w:rsid w:val="19AD3EEB"/>
    <w:rsid w:val="19B149B6"/>
    <w:rsid w:val="19DB29AC"/>
    <w:rsid w:val="19E030F5"/>
    <w:rsid w:val="19EB233F"/>
    <w:rsid w:val="1A2920CB"/>
    <w:rsid w:val="1A2E58AA"/>
    <w:rsid w:val="1A88453A"/>
    <w:rsid w:val="1A9A2E7C"/>
    <w:rsid w:val="1ADF49CC"/>
    <w:rsid w:val="1AF632B2"/>
    <w:rsid w:val="1AF70DDF"/>
    <w:rsid w:val="1B1408E0"/>
    <w:rsid w:val="1B2821E4"/>
    <w:rsid w:val="1B2D7D61"/>
    <w:rsid w:val="1B4F1208"/>
    <w:rsid w:val="1B5938E3"/>
    <w:rsid w:val="1B600578"/>
    <w:rsid w:val="1B874BB0"/>
    <w:rsid w:val="1BA84C89"/>
    <w:rsid w:val="1BBB380E"/>
    <w:rsid w:val="1BC8592C"/>
    <w:rsid w:val="1C3F5FD0"/>
    <w:rsid w:val="1C493680"/>
    <w:rsid w:val="1C4B2B3A"/>
    <w:rsid w:val="1C5D5154"/>
    <w:rsid w:val="1CB22B11"/>
    <w:rsid w:val="1CDC4EF2"/>
    <w:rsid w:val="1CDF5DE7"/>
    <w:rsid w:val="1CFA6C9C"/>
    <w:rsid w:val="1D3A053F"/>
    <w:rsid w:val="1D3A7381"/>
    <w:rsid w:val="1D3D5015"/>
    <w:rsid w:val="1D453D13"/>
    <w:rsid w:val="1D4C2C54"/>
    <w:rsid w:val="1D6C5DAC"/>
    <w:rsid w:val="1D7073D2"/>
    <w:rsid w:val="1DB66403"/>
    <w:rsid w:val="1DBF159A"/>
    <w:rsid w:val="1DD01A49"/>
    <w:rsid w:val="1DDD5C31"/>
    <w:rsid w:val="1DE8596D"/>
    <w:rsid w:val="1DEE3205"/>
    <w:rsid w:val="1E036D38"/>
    <w:rsid w:val="1E270EC4"/>
    <w:rsid w:val="1E284328"/>
    <w:rsid w:val="1E2F076C"/>
    <w:rsid w:val="1E4449E5"/>
    <w:rsid w:val="1E72267A"/>
    <w:rsid w:val="1E775056"/>
    <w:rsid w:val="1EA61003"/>
    <w:rsid w:val="1EEB7EC8"/>
    <w:rsid w:val="1EED21FD"/>
    <w:rsid w:val="1EF11D9D"/>
    <w:rsid w:val="1EFD2002"/>
    <w:rsid w:val="1F090F9E"/>
    <w:rsid w:val="1F1B0BBB"/>
    <w:rsid w:val="1F1F4EAA"/>
    <w:rsid w:val="1F3825FA"/>
    <w:rsid w:val="1F411C28"/>
    <w:rsid w:val="1F4D0791"/>
    <w:rsid w:val="1F6E4E28"/>
    <w:rsid w:val="1F906E89"/>
    <w:rsid w:val="1F93134F"/>
    <w:rsid w:val="1FAF4EB0"/>
    <w:rsid w:val="1FB25FCC"/>
    <w:rsid w:val="1FB3012D"/>
    <w:rsid w:val="1FC41EBC"/>
    <w:rsid w:val="20082322"/>
    <w:rsid w:val="200831A9"/>
    <w:rsid w:val="20274639"/>
    <w:rsid w:val="202A225B"/>
    <w:rsid w:val="203C5D21"/>
    <w:rsid w:val="203D0C2D"/>
    <w:rsid w:val="20437119"/>
    <w:rsid w:val="20837C3B"/>
    <w:rsid w:val="208B7F33"/>
    <w:rsid w:val="20D53A78"/>
    <w:rsid w:val="20D74B12"/>
    <w:rsid w:val="20FE2A3C"/>
    <w:rsid w:val="20FF7844"/>
    <w:rsid w:val="210036DD"/>
    <w:rsid w:val="210136EB"/>
    <w:rsid w:val="21170B79"/>
    <w:rsid w:val="213300EA"/>
    <w:rsid w:val="213C0091"/>
    <w:rsid w:val="2178199B"/>
    <w:rsid w:val="21B342C6"/>
    <w:rsid w:val="21BF23FA"/>
    <w:rsid w:val="21C11A2E"/>
    <w:rsid w:val="21DA4E07"/>
    <w:rsid w:val="21DE6791"/>
    <w:rsid w:val="21E3718C"/>
    <w:rsid w:val="21E8128D"/>
    <w:rsid w:val="21F618AE"/>
    <w:rsid w:val="21F66F6A"/>
    <w:rsid w:val="2220241E"/>
    <w:rsid w:val="22315621"/>
    <w:rsid w:val="2277586C"/>
    <w:rsid w:val="229C739C"/>
    <w:rsid w:val="22A1680D"/>
    <w:rsid w:val="22B340D9"/>
    <w:rsid w:val="22B56CF4"/>
    <w:rsid w:val="22B756F0"/>
    <w:rsid w:val="22BF478D"/>
    <w:rsid w:val="22C06985"/>
    <w:rsid w:val="22EB66C4"/>
    <w:rsid w:val="22EF2128"/>
    <w:rsid w:val="23311210"/>
    <w:rsid w:val="233A55E8"/>
    <w:rsid w:val="23586699"/>
    <w:rsid w:val="23AE3338"/>
    <w:rsid w:val="23BB525E"/>
    <w:rsid w:val="24065149"/>
    <w:rsid w:val="24236B69"/>
    <w:rsid w:val="24283832"/>
    <w:rsid w:val="242E74B0"/>
    <w:rsid w:val="24465977"/>
    <w:rsid w:val="247D3B14"/>
    <w:rsid w:val="24882129"/>
    <w:rsid w:val="24AB2E62"/>
    <w:rsid w:val="24BB567C"/>
    <w:rsid w:val="24C55AC3"/>
    <w:rsid w:val="24C65A26"/>
    <w:rsid w:val="24D611BB"/>
    <w:rsid w:val="24EC11BA"/>
    <w:rsid w:val="24F8665A"/>
    <w:rsid w:val="250F2FAC"/>
    <w:rsid w:val="251419C3"/>
    <w:rsid w:val="251F2D17"/>
    <w:rsid w:val="2555568F"/>
    <w:rsid w:val="2562652A"/>
    <w:rsid w:val="256A13BB"/>
    <w:rsid w:val="258D569A"/>
    <w:rsid w:val="259D608A"/>
    <w:rsid w:val="25B91F9E"/>
    <w:rsid w:val="25C60C50"/>
    <w:rsid w:val="25D43BB9"/>
    <w:rsid w:val="260E2EBB"/>
    <w:rsid w:val="261321B1"/>
    <w:rsid w:val="261429FB"/>
    <w:rsid w:val="26297109"/>
    <w:rsid w:val="262D6021"/>
    <w:rsid w:val="263A4695"/>
    <w:rsid w:val="266C64EC"/>
    <w:rsid w:val="266F0E3A"/>
    <w:rsid w:val="26791C32"/>
    <w:rsid w:val="26A77DF7"/>
    <w:rsid w:val="26AF6031"/>
    <w:rsid w:val="26B91994"/>
    <w:rsid w:val="26C16435"/>
    <w:rsid w:val="26DA7AC2"/>
    <w:rsid w:val="26E251B9"/>
    <w:rsid w:val="26FD5B63"/>
    <w:rsid w:val="27037D65"/>
    <w:rsid w:val="27242763"/>
    <w:rsid w:val="27416A53"/>
    <w:rsid w:val="274B2714"/>
    <w:rsid w:val="2755121F"/>
    <w:rsid w:val="276016B1"/>
    <w:rsid w:val="27B3247A"/>
    <w:rsid w:val="27C44ED8"/>
    <w:rsid w:val="27C51034"/>
    <w:rsid w:val="2800346D"/>
    <w:rsid w:val="284A0139"/>
    <w:rsid w:val="28851136"/>
    <w:rsid w:val="28864ACC"/>
    <w:rsid w:val="288D5A92"/>
    <w:rsid w:val="28B7551D"/>
    <w:rsid w:val="28E10C8E"/>
    <w:rsid w:val="28E944CE"/>
    <w:rsid w:val="29080B6B"/>
    <w:rsid w:val="290B689D"/>
    <w:rsid w:val="29147A72"/>
    <w:rsid w:val="29495509"/>
    <w:rsid w:val="294A091F"/>
    <w:rsid w:val="29576432"/>
    <w:rsid w:val="297523AB"/>
    <w:rsid w:val="2976256D"/>
    <w:rsid w:val="2977565E"/>
    <w:rsid w:val="298C22DE"/>
    <w:rsid w:val="29974FD8"/>
    <w:rsid w:val="29A0462E"/>
    <w:rsid w:val="29B67BFD"/>
    <w:rsid w:val="29C540DD"/>
    <w:rsid w:val="29DB3503"/>
    <w:rsid w:val="29E73E17"/>
    <w:rsid w:val="29F44FE4"/>
    <w:rsid w:val="2A275F4F"/>
    <w:rsid w:val="2A9D4BE2"/>
    <w:rsid w:val="2AA53B96"/>
    <w:rsid w:val="2AA96E80"/>
    <w:rsid w:val="2AAB4A23"/>
    <w:rsid w:val="2AC11FCB"/>
    <w:rsid w:val="2AD4589E"/>
    <w:rsid w:val="2B35664E"/>
    <w:rsid w:val="2B3A67B8"/>
    <w:rsid w:val="2B516392"/>
    <w:rsid w:val="2B542573"/>
    <w:rsid w:val="2B651F51"/>
    <w:rsid w:val="2B9012C3"/>
    <w:rsid w:val="2BA4046D"/>
    <w:rsid w:val="2BB27786"/>
    <w:rsid w:val="2BBF1209"/>
    <w:rsid w:val="2BC567E8"/>
    <w:rsid w:val="2BF65648"/>
    <w:rsid w:val="2C024D9A"/>
    <w:rsid w:val="2C077BEA"/>
    <w:rsid w:val="2C0A5939"/>
    <w:rsid w:val="2C332DF5"/>
    <w:rsid w:val="2C433E47"/>
    <w:rsid w:val="2C511052"/>
    <w:rsid w:val="2C731CAE"/>
    <w:rsid w:val="2C7A54F0"/>
    <w:rsid w:val="2CA52D03"/>
    <w:rsid w:val="2CA66FBF"/>
    <w:rsid w:val="2CAF5B8A"/>
    <w:rsid w:val="2CBC13FE"/>
    <w:rsid w:val="2CCC47E0"/>
    <w:rsid w:val="2CF104FA"/>
    <w:rsid w:val="2CFA1A3A"/>
    <w:rsid w:val="2D1A6DE8"/>
    <w:rsid w:val="2D1B7E94"/>
    <w:rsid w:val="2D2870B7"/>
    <w:rsid w:val="2D4B0ACE"/>
    <w:rsid w:val="2D855B34"/>
    <w:rsid w:val="2DA01C26"/>
    <w:rsid w:val="2DB85DA7"/>
    <w:rsid w:val="2DC60A3E"/>
    <w:rsid w:val="2E0330CB"/>
    <w:rsid w:val="2E07663D"/>
    <w:rsid w:val="2E123496"/>
    <w:rsid w:val="2E297EFC"/>
    <w:rsid w:val="2E662F5E"/>
    <w:rsid w:val="2E7341A9"/>
    <w:rsid w:val="2E782066"/>
    <w:rsid w:val="2EA764A1"/>
    <w:rsid w:val="2EBF0AC0"/>
    <w:rsid w:val="2ECB35C8"/>
    <w:rsid w:val="2ED87F9A"/>
    <w:rsid w:val="2EDE71FA"/>
    <w:rsid w:val="2EF0307D"/>
    <w:rsid w:val="2F0207AA"/>
    <w:rsid w:val="2F286A77"/>
    <w:rsid w:val="2F3D27AF"/>
    <w:rsid w:val="2F4B07BE"/>
    <w:rsid w:val="2F8146DD"/>
    <w:rsid w:val="2FA54C2E"/>
    <w:rsid w:val="2FBC5264"/>
    <w:rsid w:val="2FD102AE"/>
    <w:rsid w:val="2FD73CE4"/>
    <w:rsid w:val="2FD8169C"/>
    <w:rsid w:val="303401EB"/>
    <w:rsid w:val="3039483B"/>
    <w:rsid w:val="304E7E38"/>
    <w:rsid w:val="305003BF"/>
    <w:rsid w:val="306468EB"/>
    <w:rsid w:val="306E7571"/>
    <w:rsid w:val="307E0C3F"/>
    <w:rsid w:val="30B63A11"/>
    <w:rsid w:val="30CD087A"/>
    <w:rsid w:val="30D56F07"/>
    <w:rsid w:val="30F07819"/>
    <w:rsid w:val="310F7B4C"/>
    <w:rsid w:val="311E0409"/>
    <w:rsid w:val="312354BD"/>
    <w:rsid w:val="31372070"/>
    <w:rsid w:val="31534D5B"/>
    <w:rsid w:val="315750E7"/>
    <w:rsid w:val="31585778"/>
    <w:rsid w:val="31D43BAE"/>
    <w:rsid w:val="31FD7620"/>
    <w:rsid w:val="3229288E"/>
    <w:rsid w:val="323B10A6"/>
    <w:rsid w:val="323E17EF"/>
    <w:rsid w:val="326A5288"/>
    <w:rsid w:val="328468C7"/>
    <w:rsid w:val="328B4E47"/>
    <w:rsid w:val="3295071D"/>
    <w:rsid w:val="32AB08D7"/>
    <w:rsid w:val="32CD7D97"/>
    <w:rsid w:val="32CF6D0F"/>
    <w:rsid w:val="32D010BB"/>
    <w:rsid w:val="32E82F2C"/>
    <w:rsid w:val="32FC3A0E"/>
    <w:rsid w:val="33130529"/>
    <w:rsid w:val="33290191"/>
    <w:rsid w:val="33315D04"/>
    <w:rsid w:val="333F49C7"/>
    <w:rsid w:val="335E2C30"/>
    <w:rsid w:val="3369150A"/>
    <w:rsid w:val="337451D5"/>
    <w:rsid w:val="339A0434"/>
    <w:rsid w:val="339A451E"/>
    <w:rsid w:val="33FA7294"/>
    <w:rsid w:val="341526E4"/>
    <w:rsid w:val="347F47E7"/>
    <w:rsid w:val="34861413"/>
    <w:rsid w:val="349C28A2"/>
    <w:rsid w:val="34BE626E"/>
    <w:rsid w:val="34DD2222"/>
    <w:rsid w:val="34DE423C"/>
    <w:rsid w:val="34E126D5"/>
    <w:rsid w:val="34E55399"/>
    <w:rsid w:val="34EA6512"/>
    <w:rsid w:val="34F80BD1"/>
    <w:rsid w:val="35230862"/>
    <w:rsid w:val="35344A55"/>
    <w:rsid w:val="35493ABD"/>
    <w:rsid w:val="35672142"/>
    <w:rsid w:val="356C4292"/>
    <w:rsid w:val="358A1EE7"/>
    <w:rsid w:val="35910319"/>
    <w:rsid w:val="35961DAB"/>
    <w:rsid w:val="35A00153"/>
    <w:rsid w:val="35BC06A6"/>
    <w:rsid w:val="35BE2E8E"/>
    <w:rsid w:val="35CD5766"/>
    <w:rsid w:val="35D37BE2"/>
    <w:rsid w:val="35E16026"/>
    <w:rsid w:val="362E1B05"/>
    <w:rsid w:val="363E7CF9"/>
    <w:rsid w:val="36510D88"/>
    <w:rsid w:val="36547AE2"/>
    <w:rsid w:val="367133FE"/>
    <w:rsid w:val="367A700F"/>
    <w:rsid w:val="36A50D4B"/>
    <w:rsid w:val="36BA0AA4"/>
    <w:rsid w:val="36C119BA"/>
    <w:rsid w:val="36DE2FF7"/>
    <w:rsid w:val="37066CAF"/>
    <w:rsid w:val="3713077F"/>
    <w:rsid w:val="37353EEB"/>
    <w:rsid w:val="377A02F7"/>
    <w:rsid w:val="377E465F"/>
    <w:rsid w:val="37826D88"/>
    <w:rsid w:val="378E1EA9"/>
    <w:rsid w:val="37C32342"/>
    <w:rsid w:val="37C83677"/>
    <w:rsid w:val="37C932C7"/>
    <w:rsid w:val="37DC47DA"/>
    <w:rsid w:val="37F309CE"/>
    <w:rsid w:val="37FE1F1B"/>
    <w:rsid w:val="38033E2C"/>
    <w:rsid w:val="38214D61"/>
    <w:rsid w:val="383A6DBC"/>
    <w:rsid w:val="38463540"/>
    <w:rsid w:val="386B3C8D"/>
    <w:rsid w:val="387F5C11"/>
    <w:rsid w:val="388C7655"/>
    <w:rsid w:val="389077A8"/>
    <w:rsid w:val="38937053"/>
    <w:rsid w:val="389B6AFE"/>
    <w:rsid w:val="38A10703"/>
    <w:rsid w:val="38B35907"/>
    <w:rsid w:val="38C86494"/>
    <w:rsid w:val="38CE0A27"/>
    <w:rsid w:val="38E53227"/>
    <w:rsid w:val="38EA2404"/>
    <w:rsid w:val="38F81052"/>
    <w:rsid w:val="390643EB"/>
    <w:rsid w:val="391E1982"/>
    <w:rsid w:val="394678F1"/>
    <w:rsid w:val="39483FB8"/>
    <w:rsid w:val="39596896"/>
    <w:rsid w:val="39674745"/>
    <w:rsid w:val="398D2BF1"/>
    <w:rsid w:val="399F2264"/>
    <w:rsid w:val="39BC49B9"/>
    <w:rsid w:val="39BC6855"/>
    <w:rsid w:val="39D53E07"/>
    <w:rsid w:val="39D66025"/>
    <w:rsid w:val="39F679BF"/>
    <w:rsid w:val="39FC1940"/>
    <w:rsid w:val="3A013025"/>
    <w:rsid w:val="3A014AB9"/>
    <w:rsid w:val="3A097B33"/>
    <w:rsid w:val="3A3D6478"/>
    <w:rsid w:val="3A842D1B"/>
    <w:rsid w:val="3A921B70"/>
    <w:rsid w:val="3AA6297E"/>
    <w:rsid w:val="3AB478A6"/>
    <w:rsid w:val="3AC02F8D"/>
    <w:rsid w:val="3AD938D2"/>
    <w:rsid w:val="3B2E0784"/>
    <w:rsid w:val="3B400ADE"/>
    <w:rsid w:val="3B507EE2"/>
    <w:rsid w:val="3B5177D7"/>
    <w:rsid w:val="3B5B741F"/>
    <w:rsid w:val="3B5F2734"/>
    <w:rsid w:val="3B651E47"/>
    <w:rsid w:val="3B751846"/>
    <w:rsid w:val="3B9B3F5A"/>
    <w:rsid w:val="3BC50783"/>
    <w:rsid w:val="3BD423F5"/>
    <w:rsid w:val="3BF47780"/>
    <w:rsid w:val="3C011295"/>
    <w:rsid w:val="3C070330"/>
    <w:rsid w:val="3C110E7A"/>
    <w:rsid w:val="3C1B201D"/>
    <w:rsid w:val="3C270E05"/>
    <w:rsid w:val="3C4636E5"/>
    <w:rsid w:val="3C666E40"/>
    <w:rsid w:val="3C6C177E"/>
    <w:rsid w:val="3C7E332D"/>
    <w:rsid w:val="3CA270F0"/>
    <w:rsid w:val="3CCD1D2F"/>
    <w:rsid w:val="3CD278D5"/>
    <w:rsid w:val="3CE83C24"/>
    <w:rsid w:val="3D0173FA"/>
    <w:rsid w:val="3D1E1211"/>
    <w:rsid w:val="3D275B39"/>
    <w:rsid w:val="3D313CF5"/>
    <w:rsid w:val="3D4D6756"/>
    <w:rsid w:val="3D7B60F8"/>
    <w:rsid w:val="3D7D0D05"/>
    <w:rsid w:val="3DC50905"/>
    <w:rsid w:val="3DCA015F"/>
    <w:rsid w:val="3DCF1669"/>
    <w:rsid w:val="3DD148E1"/>
    <w:rsid w:val="3E0C4617"/>
    <w:rsid w:val="3E511C0F"/>
    <w:rsid w:val="3E7F2E35"/>
    <w:rsid w:val="3EA604F7"/>
    <w:rsid w:val="3EF0044C"/>
    <w:rsid w:val="3EF66985"/>
    <w:rsid w:val="3F1F258F"/>
    <w:rsid w:val="3F1F638C"/>
    <w:rsid w:val="3F216CB7"/>
    <w:rsid w:val="3F32048A"/>
    <w:rsid w:val="3F3A1E85"/>
    <w:rsid w:val="3F6A12BC"/>
    <w:rsid w:val="3F7A1D9D"/>
    <w:rsid w:val="3F900291"/>
    <w:rsid w:val="3F902269"/>
    <w:rsid w:val="3FBF094B"/>
    <w:rsid w:val="3FF046EA"/>
    <w:rsid w:val="3FF62A44"/>
    <w:rsid w:val="3FF92FC4"/>
    <w:rsid w:val="401D7B54"/>
    <w:rsid w:val="40250A14"/>
    <w:rsid w:val="40341892"/>
    <w:rsid w:val="40507868"/>
    <w:rsid w:val="40797484"/>
    <w:rsid w:val="4098151C"/>
    <w:rsid w:val="40AA2322"/>
    <w:rsid w:val="40AC5FF6"/>
    <w:rsid w:val="40BF67E6"/>
    <w:rsid w:val="40FE55D1"/>
    <w:rsid w:val="411036DF"/>
    <w:rsid w:val="4122300A"/>
    <w:rsid w:val="415605A8"/>
    <w:rsid w:val="417A76DA"/>
    <w:rsid w:val="418A1A63"/>
    <w:rsid w:val="419069FE"/>
    <w:rsid w:val="4191600F"/>
    <w:rsid w:val="41BD44BB"/>
    <w:rsid w:val="41C104B5"/>
    <w:rsid w:val="41DA46F0"/>
    <w:rsid w:val="420663F6"/>
    <w:rsid w:val="420B0E26"/>
    <w:rsid w:val="42187C9A"/>
    <w:rsid w:val="42267760"/>
    <w:rsid w:val="423C4251"/>
    <w:rsid w:val="42405F2B"/>
    <w:rsid w:val="4242274D"/>
    <w:rsid w:val="424867FE"/>
    <w:rsid w:val="42580074"/>
    <w:rsid w:val="426B050F"/>
    <w:rsid w:val="426F02D8"/>
    <w:rsid w:val="42762251"/>
    <w:rsid w:val="428478F4"/>
    <w:rsid w:val="428E0873"/>
    <w:rsid w:val="4294155E"/>
    <w:rsid w:val="42A36730"/>
    <w:rsid w:val="42A815D8"/>
    <w:rsid w:val="42B97069"/>
    <w:rsid w:val="42D734F6"/>
    <w:rsid w:val="42F4629A"/>
    <w:rsid w:val="42F73BB2"/>
    <w:rsid w:val="42F96F8E"/>
    <w:rsid w:val="42FB504A"/>
    <w:rsid w:val="430701FC"/>
    <w:rsid w:val="43166069"/>
    <w:rsid w:val="43384BA0"/>
    <w:rsid w:val="43796271"/>
    <w:rsid w:val="43851BC5"/>
    <w:rsid w:val="439637C3"/>
    <w:rsid w:val="439E61BC"/>
    <w:rsid w:val="43A473D6"/>
    <w:rsid w:val="43C46A70"/>
    <w:rsid w:val="43EE6F6E"/>
    <w:rsid w:val="43F24635"/>
    <w:rsid w:val="43F83508"/>
    <w:rsid w:val="43FF0720"/>
    <w:rsid w:val="44053AC2"/>
    <w:rsid w:val="440A6B07"/>
    <w:rsid w:val="441F4757"/>
    <w:rsid w:val="44221C51"/>
    <w:rsid w:val="446A4629"/>
    <w:rsid w:val="44746B09"/>
    <w:rsid w:val="448532CB"/>
    <w:rsid w:val="448C7CFD"/>
    <w:rsid w:val="449215B8"/>
    <w:rsid w:val="44AB10B9"/>
    <w:rsid w:val="44B1548C"/>
    <w:rsid w:val="44C32A2E"/>
    <w:rsid w:val="44C55EE0"/>
    <w:rsid w:val="44D83854"/>
    <w:rsid w:val="44F14E6B"/>
    <w:rsid w:val="450E1194"/>
    <w:rsid w:val="45155280"/>
    <w:rsid w:val="45553313"/>
    <w:rsid w:val="45645A9B"/>
    <w:rsid w:val="457041B0"/>
    <w:rsid w:val="45722300"/>
    <w:rsid w:val="45A039BD"/>
    <w:rsid w:val="45A10C47"/>
    <w:rsid w:val="45A97CB2"/>
    <w:rsid w:val="45B05F3F"/>
    <w:rsid w:val="45CF3BD2"/>
    <w:rsid w:val="45D41AEC"/>
    <w:rsid w:val="45E33F28"/>
    <w:rsid w:val="46174E65"/>
    <w:rsid w:val="4645151D"/>
    <w:rsid w:val="46521734"/>
    <w:rsid w:val="46614C8F"/>
    <w:rsid w:val="4682180C"/>
    <w:rsid w:val="46851328"/>
    <w:rsid w:val="469217AE"/>
    <w:rsid w:val="46B71633"/>
    <w:rsid w:val="46BC3029"/>
    <w:rsid w:val="46C063B1"/>
    <w:rsid w:val="46D23546"/>
    <w:rsid w:val="46D71099"/>
    <w:rsid w:val="4724412E"/>
    <w:rsid w:val="47335973"/>
    <w:rsid w:val="473D6013"/>
    <w:rsid w:val="47484E34"/>
    <w:rsid w:val="474C2D9E"/>
    <w:rsid w:val="477A5217"/>
    <w:rsid w:val="477B7DA1"/>
    <w:rsid w:val="478B1006"/>
    <w:rsid w:val="47BD1215"/>
    <w:rsid w:val="47E33956"/>
    <w:rsid w:val="47E55207"/>
    <w:rsid w:val="47F232C5"/>
    <w:rsid w:val="47F3275B"/>
    <w:rsid w:val="47F94837"/>
    <w:rsid w:val="47FA4EEA"/>
    <w:rsid w:val="48091072"/>
    <w:rsid w:val="483B3085"/>
    <w:rsid w:val="48530E3B"/>
    <w:rsid w:val="488C5B96"/>
    <w:rsid w:val="48923B11"/>
    <w:rsid w:val="48AB1200"/>
    <w:rsid w:val="48BF50DB"/>
    <w:rsid w:val="48E67CF4"/>
    <w:rsid w:val="4909718D"/>
    <w:rsid w:val="491F247F"/>
    <w:rsid w:val="492323F8"/>
    <w:rsid w:val="492F22D1"/>
    <w:rsid w:val="49636F39"/>
    <w:rsid w:val="496548E9"/>
    <w:rsid w:val="49671422"/>
    <w:rsid w:val="496D2872"/>
    <w:rsid w:val="4974208C"/>
    <w:rsid w:val="49782C0A"/>
    <w:rsid w:val="49A91B42"/>
    <w:rsid w:val="49CC39FF"/>
    <w:rsid w:val="49D84498"/>
    <w:rsid w:val="49E06E1E"/>
    <w:rsid w:val="49F44769"/>
    <w:rsid w:val="49F86123"/>
    <w:rsid w:val="4A2F7FA8"/>
    <w:rsid w:val="4A307E70"/>
    <w:rsid w:val="4A5D1E30"/>
    <w:rsid w:val="4A604775"/>
    <w:rsid w:val="4A71035F"/>
    <w:rsid w:val="4AA46FB6"/>
    <w:rsid w:val="4AA943B4"/>
    <w:rsid w:val="4AB57C2D"/>
    <w:rsid w:val="4AB60B63"/>
    <w:rsid w:val="4AB7500C"/>
    <w:rsid w:val="4ACD2F48"/>
    <w:rsid w:val="4AD671C6"/>
    <w:rsid w:val="4AE13BB3"/>
    <w:rsid w:val="4AE8266D"/>
    <w:rsid w:val="4AED18F2"/>
    <w:rsid w:val="4B1F1C68"/>
    <w:rsid w:val="4B242DD6"/>
    <w:rsid w:val="4B2E00BD"/>
    <w:rsid w:val="4B30532C"/>
    <w:rsid w:val="4B4D3DA6"/>
    <w:rsid w:val="4B52273A"/>
    <w:rsid w:val="4B561AC1"/>
    <w:rsid w:val="4B5D64BD"/>
    <w:rsid w:val="4B6C51A8"/>
    <w:rsid w:val="4B6D0B76"/>
    <w:rsid w:val="4BBD649A"/>
    <w:rsid w:val="4BEA313B"/>
    <w:rsid w:val="4C193E4A"/>
    <w:rsid w:val="4C3D3B65"/>
    <w:rsid w:val="4C4749F1"/>
    <w:rsid w:val="4C8D12B8"/>
    <w:rsid w:val="4C963FA0"/>
    <w:rsid w:val="4C9F3CD3"/>
    <w:rsid w:val="4CE44F65"/>
    <w:rsid w:val="4CF634A9"/>
    <w:rsid w:val="4CF867E6"/>
    <w:rsid w:val="4CFF11B4"/>
    <w:rsid w:val="4D0B5185"/>
    <w:rsid w:val="4D1E2708"/>
    <w:rsid w:val="4D2B0527"/>
    <w:rsid w:val="4D2D52F3"/>
    <w:rsid w:val="4D2D7A71"/>
    <w:rsid w:val="4D360AC7"/>
    <w:rsid w:val="4D3D7798"/>
    <w:rsid w:val="4D435B16"/>
    <w:rsid w:val="4D504E93"/>
    <w:rsid w:val="4D58064B"/>
    <w:rsid w:val="4D736B7B"/>
    <w:rsid w:val="4DBD5BEE"/>
    <w:rsid w:val="4DDD79F7"/>
    <w:rsid w:val="4E02641F"/>
    <w:rsid w:val="4E152D75"/>
    <w:rsid w:val="4E166EE4"/>
    <w:rsid w:val="4E25084E"/>
    <w:rsid w:val="4E3B74B3"/>
    <w:rsid w:val="4E3C7C7E"/>
    <w:rsid w:val="4E424A74"/>
    <w:rsid w:val="4E4C7FD3"/>
    <w:rsid w:val="4E5336DC"/>
    <w:rsid w:val="4E5924B5"/>
    <w:rsid w:val="4E6F5E0D"/>
    <w:rsid w:val="4E902F01"/>
    <w:rsid w:val="4EB541FC"/>
    <w:rsid w:val="4EBC0572"/>
    <w:rsid w:val="4ECB0F01"/>
    <w:rsid w:val="4ED16B39"/>
    <w:rsid w:val="4ED42785"/>
    <w:rsid w:val="4F050970"/>
    <w:rsid w:val="4F4074A4"/>
    <w:rsid w:val="4F834016"/>
    <w:rsid w:val="4F884D02"/>
    <w:rsid w:val="4F8E0D63"/>
    <w:rsid w:val="4FAA1A17"/>
    <w:rsid w:val="4FB4735F"/>
    <w:rsid w:val="4FC6345F"/>
    <w:rsid w:val="4FE7051B"/>
    <w:rsid w:val="4FEC6BDA"/>
    <w:rsid w:val="4FFA26F1"/>
    <w:rsid w:val="501C3DF9"/>
    <w:rsid w:val="504208AD"/>
    <w:rsid w:val="50443592"/>
    <w:rsid w:val="50560F39"/>
    <w:rsid w:val="506F0283"/>
    <w:rsid w:val="50772DD9"/>
    <w:rsid w:val="507C4F84"/>
    <w:rsid w:val="50811B47"/>
    <w:rsid w:val="50C37629"/>
    <w:rsid w:val="50C5100C"/>
    <w:rsid w:val="50CF76A1"/>
    <w:rsid w:val="50F6323E"/>
    <w:rsid w:val="51056491"/>
    <w:rsid w:val="5112384F"/>
    <w:rsid w:val="511524F5"/>
    <w:rsid w:val="511A07CC"/>
    <w:rsid w:val="51394F70"/>
    <w:rsid w:val="513D6EA1"/>
    <w:rsid w:val="516704E2"/>
    <w:rsid w:val="517C29E8"/>
    <w:rsid w:val="51883610"/>
    <w:rsid w:val="51A67877"/>
    <w:rsid w:val="51B20EC4"/>
    <w:rsid w:val="51E22746"/>
    <w:rsid w:val="51EE27EC"/>
    <w:rsid w:val="51F25747"/>
    <w:rsid w:val="521A248D"/>
    <w:rsid w:val="52204BF7"/>
    <w:rsid w:val="52284B7B"/>
    <w:rsid w:val="522F3882"/>
    <w:rsid w:val="526C3593"/>
    <w:rsid w:val="52762D52"/>
    <w:rsid w:val="527D74AB"/>
    <w:rsid w:val="52840511"/>
    <w:rsid w:val="528913E4"/>
    <w:rsid w:val="529904EB"/>
    <w:rsid w:val="529F3BFC"/>
    <w:rsid w:val="52A21402"/>
    <w:rsid w:val="52CD70CD"/>
    <w:rsid w:val="52D50804"/>
    <w:rsid w:val="52E35AB2"/>
    <w:rsid w:val="53291C9E"/>
    <w:rsid w:val="5352197F"/>
    <w:rsid w:val="53523062"/>
    <w:rsid w:val="53924C19"/>
    <w:rsid w:val="53C51873"/>
    <w:rsid w:val="53E33C0B"/>
    <w:rsid w:val="53E64D48"/>
    <w:rsid w:val="5408083B"/>
    <w:rsid w:val="54094AEF"/>
    <w:rsid w:val="541F33DA"/>
    <w:rsid w:val="542909D6"/>
    <w:rsid w:val="542F5CE2"/>
    <w:rsid w:val="546A606A"/>
    <w:rsid w:val="546B4C35"/>
    <w:rsid w:val="54917776"/>
    <w:rsid w:val="54AB1F07"/>
    <w:rsid w:val="54B33850"/>
    <w:rsid w:val="54BF5702"/>
    <w:rsid w:val="54C756E6"/>
    <w:rsid w:val="54D02BCD"/>
    <w:rsid w:val="54D23DAF"/>
    <w:rsid w:val="54D34889"/>
    <w:rsid w:val="54EA0A02"/>
    <w:rsid w:val="55080035"/>
    <w:rsid w:val="55180640"/>
    <w:rsid w:val="551A37B1"/>
    <w:rsid w:val="5540583F"/>
    <w:rsid w:val="55554666"/>
    <w:rsid w:val="5577337E"/>
    <w:rsid w:val="558B3B23"/>
    <w:rsid w:val="55945949"/>
    <w:rsid w:val="55AA754A"/>
    <w:rsid w:val="560C5558"/>
    <w:rsid w:val="5610489E"/>
    <w:rsid w:val="561B1514"/>
    <w:rsid w:val="563F6305"/>
    <w:rsid w:val="564A3301"/>
    <w:rsid w:val="565F1BFD"/>
    <w:rsid w:val="56713A79"/>
    <w:rsid w:val="56C61158"/>
    <w:rsid w:val="56C95F4D"/>
    <w:rsid w:val="56E219D5"/>
    <w:rsid w:val="57117978"/>
    <w:rsid w:val="57252717"/>
    <w:rsid w:val="57321FC0"/>
    <w:rsid w:val="57381585"/>
    <w:rsid w:val="574822DC"/>
    <w:rsid w:val="57623F2C"/>
    <w:rsid w:val="57C139B1"/>
    <w:rsid w:val="57C60DF9"/>
    <w:rsid w:val="57E24849"/>
    <w:rsid w:val="57E34061"/>
    <w:rsid w:val="57EA34AD"/>
    <w:rsid w:val="580728D9"/>
    <w:rsid w:val="580E411A"/>
    <w:rsid w:val="582E3E43"/>
    <w:rsid w:val="583F027A"/>
    <w:rsid w:val="58497FC5"/>
    <w:rsid w:val="58596645"/>
    <w:rsid w:val="58660C05"/>
    <w:rsid w:val="587D5FDB"/>
    <w:rsid w:val="58800643"/>
    <w:rsid w:val="588772A6"/>
    <w:rsid w:val="589D6138"/>
    <w:rsid w:val="58A23FC1"/>
    <w:rsid w:val="58A71760"/>
    <w:rsid w:val="58BF0BFF"/>
    <w:rsid w:val="58C1246A"/>
    <w:rsid w:val="58D12592"/>
    <w:rsid w:val="58FC1E5F"/>
    <w:rsid w:val="590B794A"/>
    <w:rsid w:val="594241E1"/>
    <w:rsid w:val="594C4A80"/>
    <w:rsid w:val="59661CA5"/>
    <w:rsid w:val="597204A0"/>
    <w:rsid w:val="597A6AE5"/>
    <w:rsid w:val="598247BC"/>
    <w:rsid w:val="59910E59"/>
    <w:rsid w:val="59A63DB5"/>
    <w:rsid w:val="59B17709"/>
    <w:rsid w:val="59C2169A"/>
    <w:rsid w:val="59CA359F"/>
    <w:rsid w:val="59D27068"/>
    <w:rsid w:val="59DA559B"/>
    <w:rsid w:val="59E94394"/>
    <w:rsid w:val="59F43909"/>
    <w:rsid w:val="59F61CE1"/>
    <w:rsid w:val="5A043587"/>
    <w:rsid w:val="5A2E1588"/>
    <w:rsid w:val="5A305D22"/>
    <w:rsid w:val="5A3D45A9"/>
    <w:rsid w:val="5A4004E7"/>
    <w:rsid w:val="5A5630E4"/>
    <w:rsid w:val="5A685BA9"/>
    <w:rsid w:val="5A6B6F01"/>
    <w:rsid w:val="5A6F5853"/>
    <w:rsid w:val="5A7645A9"/>
    <w:rsid w:val="5A776CB7"/>
    <w:rsid w:val="5A86272F"/>
    <w:rsid w:val="5A8767D6"/>
    <w:rsid w:val="5A8B238B"/>
    <w:rsid w:val="5A902CE3"/>
    <w:rsid w:val="5AC311E2"/>
    <w:rsid w:val="5AD24A42"/>
    <w:rsid w:val="5AD33FC1"/>
    <w:rsid w:val="5AD513EF"/>
    <w:rsid w:val="5AF1769C"/>
    <w:rsid w:val="5B1C7B6F"/>
    <w:rsid w:val="5B26501B"/>
    <w:rsid w:val="5B310C4F"/>
    <w:rsid w:val="5B3A0DF9"/>
    <w:rsid w:val="5B5654E5"/>
    <w:rsid w:val="5B846E1A"/>
    <w:rsid w:val="5B875CFB"/>
    <w:rsid w:val="5BD831E7"/>
    <w:rsid w:val="5BD87A7B"/>
    <w:rsid w:val="5C115B84"/>
    <w:rsid w:val="5C360BDF"/>
    <w:rsid w:val="5C3C025B"/>
    <w:rsid w:val="5C3C7862"/>
    <w:rsid w:val="5C770E75"/>
    <w:rsid w:val="5C8A60B3"/>
    <w:rsid w:val="5CA33624"/>
    <w:rsid w:val="5CD64ACE"/>
    <w:rsid w:val="5D0E0F3C"/>
    <w:rsid w:val="5D1F64EF"/>
    <w:rsid w:val="5D4D4F1D"/>
    <w:rsid w:val="5D6170A2"/>
    <w:rsid w:val="5D6A4395"/>
    <w:rsid w:val="5D6C79F9"/>
    <w:rsid w:val="5D726F2D"/>
    <w:rsid w:val="5D854A0B"/>
    <w:rsid w:val="5D8F0BE3"/>
    <w:rsid w:val="5DA65525"/>
    <w:rsid w:val="5DC97268"/>
    <w:rsid w:val="5DD030CF"/>
    <w:rsid w:val="5DDC37C6"/>
    <w:rsid w:val="5DE5353A"/>
    <w:rsid w:val="5DFD4520"/>
    <w:rsid w:val="5E315218"/>
    <w:rsid w:val="5E502723"/>
    <w:rsid w:val="5E5F10EA"/>
    <w:rsid w:val="5E605385"/>
    <w:rsid w:val="5E703093"/>
    <w:rsid w:val="5E717801"/>
    <w:rsid w:val="5E872584"/>
    <w:rsid w:val="5EB33F53"/>
    <w:rsid w:val="5EB37745"/>
    <w:rsid w:val="5ED06D6E"/>
    <w:rsid w:val="5EF63C01"/>
    <w:rsid w:val="5EFB3DEB"/>
    <w:rsid w:val="5F1D2F5F"/>
    <w:rsid w:val="5F234FCF"/>
    <w:rsid w:val="5F5A5CC1"/>
    <w:rsid w:val="5F60797C"/>
    <w:rsid w:val="5F911770"/>
    <w:rsid w:val="5F946FFF"/>
    <w:rsid w:val="5FA76A7D"/>
    <w:rsid w:val="5FB02B52"/>
    <w:rsid w:val="5FED4AB3"/>
    <w:rsid w:val="60045363"/>
    <w:rsid w:val="60425844"/>
    <w:rsid w:val="60566FFE"/>
    <w:rsid w:val="60613C80"/>
    <w:rsid w:val="60624F54"/>
    <w:rsid w:val="60705D94"/>
    <w:rsid w:val="60897FDE"/>
    <w:rsid w:val="60A54D44"/>
    <w:rsid w:val="60CA7994"/>
    <w:rsid w:val="61426822"/>
    <w:rsid w:val="61593512"/>
    <w:rsid w:val="617733ED"/>
    <w:rsid w:val="617B6683"/>
    <w:rsid w:val="61817339"/>
    <w:rsid w:val="61867ACF"/>
    <w:rsid w:val="619B69EC"/>
    <w:rsid w:val="61CD60B3"/>
    <w:rsid w:val="61D63343"/>
    <w:rsid w:val="61DF2428"/>
    <w:rsid w:val="61E5305B"/>
    <w:rsid w:val="61EF2A1A"/>
    <w:rsid w:val="6207568B"/>
    <w:rsid w:val="6231462B"/>
    <w:rsid w:val="6269788C"/>
    <w:rsid w:val="626C3001"/>
    <w:rsid w:val="627B1307"/>
    <w:rsid w:val="627F3ED8"/>
    <w:rsid w:val="62A74564"/>
    <w:rsid w:val="62CB51D8"/>
    <w:rsid w:val="62CF5B9A"/>
    <w:rsid w:val="62E031AE"/>
    <w:rsid w:val="62E44621"/>
    <w:rsid w:val="62EA769A"/>
    <w:rsid w:val="633B48F8"/>
    <w:rsid w:val="634203BF"/>
    <w:rsid w:val="63685802"/>
    <w:rsid w:val="63993CEC"/>
    <w:rsid w:val="639B4E2A"/>
    <w:rsid w:val="63A1330E"/>
    <w:rsid w:val="63B7155C"/>
    <w:rsid w:val="63F025AC"/>
    <w:rsid w:val="63F6508C"/>
    <w:rsid w:val="64020708"/>
    <w:rsid w:val="640A2CE3"/>
    <w:rsid w:val="640A4A09"/>
    <w:rsid w:val="641B489A"/>
    <w:rsid w:val="642C5416"/>
    <w:rsid w:val="644505C9"/>
    <w:rsid w:val="645D3B69"/>
    <w:rsid w:val="64680837"/>
    <w:rsid w:val="64782928"/>
    <w:rsid w:val="64875631"/>
    <w:rsid w:val="64AF4147"/>
    <w:rsid w:val="64B275C4"/>
    <w:rsid w:val="64C36B51"/>
    <w:rsid w:val="64F350F0"/>
    <w:rsid w:val="650138AF"/>
    <w:rsid w:val="65050B8A"/>
    <w:rsid w:val="65120266"/>
    <w:rsid w:val="65281C2D"/>
    <w:rsid w:val="652C2ACC"/>
    <w:rsid w:val="652C48C5"/>
    <w:rsid w:val="652C5709"/>
    <w:rsid w:val="654B5AFE"/>
    <w:rsid w:val="658215BF"/>
    <w:rsid w:val="658C5DCE"/>
    <w:rsid w:val="658F4C63"/>
    <w:rsid w:val="6590554B"/>
    <w:rsid w:val="65C25A28"/>
    <w:rsid w:val="65C7008A"/>
    <w:rsid w:val="65CC2899"/>
    <w:rsid w:val="660A22B3"/>
    <w:rsid w:val="660F7C4C"/>
    <w:rsid w:val="66233A01"/>
    <w:rsid w:val="66250F94"/>
    <w:rsid w:val="664025C7"/>
    <w:rsid w:val="664E1151"/>
    <w:rsid w:val="665C5EE7"/>
    <w:rsid w:val="668439C7"/>
    <w:rsid w:val="668802FD"/>
    <w:rsid w:val="66A2500A"/>
    <w:rsid w:val="66B04150"/>
    <w:rsid w:val="66DC3CAA"/>
    <w:rsid w:val="66FD43C3"/>
    <w:rsid w:val="670E16B1"/>
    <w:rsid w:val="670E6F94"/>
    <w:rsid w:val="675659EB"/>
    <w:rsid w:val="67D767E4"/>
    <w:rsid w:val="67E026C3"/>
    <w:rsid w:val="67E2192F"/>
    <w:rsid w:val="67E81E9A"/>
    <w:rsid w:val="67EA314E"/>
    <w:rsid w:val="67EA5D50"/>
    <w:rsid w:val="68027F50"/>
    <w:rsid w:val="68132420"/>
    <w:rsid w:val="68294D7C"/>
    <w:rsid w:val="682C2A47"/>
    <w:rsid w:val="682D67C7"/>
    <w:rsid w:val="683423C4"/>
    <w:rsid w:val="683A1F85"/>
    <w:rsid w:val="683F498B"/>
    <w:rsid w:val="68483CCE"/>
    <w:rsid w:val="685752ED"/>
    <w:rsid w:val="68600728"/>
    <w:rsid w:val="6860463E"/>
    <w:rsid w:val="689800FE"/>
    <w:rsid w:val="68A669FB"/>
    <w:rsid w:val="68A957B2"/>
    <w:rsid w:val="68BB51B0"/>
    <w:rsid w:val="68C33378"/>
    <w:rsid w:val="68CC1454"/>
    <w:rsid w:val="68D0130B"/>
    <w:rsid w:val="691263D8"/>
    <w:rsid w:val="691C0A15"/>
    <w:rsid w:val="694667A7"/>
    <w:rsid w:val="695448B3"/>
    <w:rsid w:val="69637A00"/>
    <w:rsid w:val="69670AFE"/>
    <w:rsid w:val="697532B2"/>
    <w:rsid w:val="6A075859"/>
    <w:rsid w:val="6A1C48D9"/>
    <w:rsid w:val="6A3250A8"/>
    <w:rsid w:val="6A39088C"/>
    <w:rsid w:val="6AA32223"/>
    <w:rsid w:val="6ABE15D9"/>
    <w:rsid w:val="6ACF7A72"/>
    <w:rsid w:val="6AF05018"/>
    <w:rsid w:val="6AF10D85"/>
    <w:rsid w:val="6AF23313"/>
    <w:rsid w:val="6B04701F"/>
    <w:rsid w:val="6B500A35"/>
    <w:rsid w:val="6B585A8A"/>
    <w:rsid w:val="6B5A2C3A"/>
    <w:rsid w:val="6BE77562"/>
    <w:rsid w:val="6C0647D3"/>
    <w:rsid w:val="6C1A0889"/>
    <w:rsid w:val="6C3D54F6"/>
    <w:rsid w:val="6C7277E5"/>
    <w:rsid w:val="6C7F767F"/>
    <w:rsid w:val="6C8D2A17"/>
    <w:rsid w:val="6C90091A"/>
    <w:rsid w:val="6C9B3451"/>
    <w:rsid w:val="6CCD6AD7"/>
    <w:rsid w:val="6CD67CC2"/>
    <w:rsid w:val="6CDE3EE2"/>
    <w:rsid w:val="6CE93B1B"/>
    <w:rsid w:val="6CEE43D3"/>
    <w:rsid w:val="6CEF32DE"/>
    <w:rsid w:val="6CF14103"/>
    <w:rsid w:val="6CF56E47"/>
    <w:rsid w:val="6CFB2D43"/>
    <w:rsid w:val="6D28664C"/>
    <w:rsid w:val="6D4F3EAE"/>
    <w:rsid w:val="6D565B87"/>
    <w:rsid w:val="6D6A35ED"/>
    <w:rsid w:val="6D703484"/>
    <w:rsid w:val="6D707BEF"/>
    <w:rsid w:val="6D8B6C10"/>
    <w:rsid w:val="6D956A3B"/>
    <w:rsid w:val="6DB84AAB"/>
    <w:rsid w:val="6DC41A00"/>
    <w:rsid w:val="6DC47209"/>
    <w:rsid w:val="6DD04047"/>
    <w:rsid w:val="6DDA5065"/>
    <w:rsid w:val="6E224C5E"/>
    <w:rsid w:val="6E2A471A"/>
    <w:rsid w:val="6E9149A5"/>
    <w:rsid w:val="6E962FD5"/>
    <w:rsid w:val="6EA24D77"/>
    <w:rsid w:val="6EB02D49"/>
    <w:rsid w:val="6ED53633"/>
    <w:rsid w:val="6EE210C8"/>
    <w:rsid w:val="6F29237C"/>
    <w:rsid w:val="6F2B3CB6"/>
    <w:rsid w:val="6F3C6EA2"/>
    <w:rsid w:val="6F3D71B9"/>
    <w:rsid w:val="6F4457AD"/>
    <w:rsid w:val="6F4E2780"/>
    <w:rsid w:val="6F52123C"/>
    <w:rsid w:val="6F6C7553"/>
    <w:rsid w:val="6F8E0983"/>
    <w:rsid w:val="6FE43D82"/>
    <w:rsid w:val="6FF549E6"/>
    <w:rsid w:val="6FF70B67"/>
    <w:rsid w:val="6FFD4B85"/>
    <w:rsid w:val="7013384C"/>
    <w:rsid w:val="70421ACF"/>
    <w:rsid w:val="704B0E66"/>
    <w:rsid w:val="704E05EF"/>
    <w:rsid w:val="706F5606"/>
    <w:rsid w:val="7080549E"/>
    <w:rsid w:val="70913226"/>
    <w:rsid w:val="70DA686F"/>
    <w:rsid w:val="70E534A5"/>
    <w:rsid w:val="70FD63A0"/>
    <w:rsid w:val="71153C07"/>
    <w:rsid w:val="713522E1"/>
    <w:rsid w:val="7183093C"/>
    <w:rsid w:val="71AC3744"/>
    <w:rsid w:val="71AD4528"/>
    <w:rsid w:val="71C31D9D"/>
    <w:rsid w:val="71CA03B7"/>
    <w:rsid w:val="71D44483"/>
    <w:rsid w:val="71E4230C"/>
    <w:rsid w:val="71ED01FC"/>
    <w:rsid w:val="720500C8"/>
    <w:rsid w:val="72516764"/>
    <w:rsid w:val="72552437"/>
    <w:rsid w:val="727F5987"/>
    <w:rsid w:val="72810671"/>
    <w:rsid w:val="729769A4"/>
    <w:rsid w:val="729F5799"/>
    <w:rsid w:val="72A369EF"/>
    <w:rsid w:val="72CB5EB7"/>
    <w:rsid w:val="72E15696"/>
    <w:rsid w:val="72E57287"/>
    <w:rsid w:val="73012B70"/>
    <w:rsid w:val="73013AF5"/>
    <w:rsid w:val="7301648B"/>
    <w:rsid w:val="73032DD8"/>
    <w:rsid w:val="730901AB"/>
    <w:rsid w:val="730F1AF1"/>
    <w:rsid w:val="730F4C46"/>
    <w:rsid w:val="73294CF4"/>
    <w:rsid w:val="733D72F1"/>
    <w:rsid w:val="734231E8"/>
    <w:rsid w:val="7385267C"/>
    <w:rsid w:val="739148AF"/>
    <w:rsid w:val="73951A90"/>
    <w:rsid w:val="739A670D"/>
    <w:rsid w:val="73BD1097"/>
    <w:rsid w:val="73FE124C"/>
    <w:rsid w:val="7416234A"/>
    <w:rsid w:val="74AD50DD"/>
    <w:rsid w:val="74B22345"/>
    <w:rsid w:val="74C75360"/>
    <w:rsid w:val="752A42F2"/>
    <w:rsid w:val="752D32E2"/>
    <w:rsid w:val="752E47A1"/>
    <w:rsid w:val="756C2A94"/>
    <w:rsid w:val="756D095B"/>
    <w:rsid w:val="75717A38"/>
    <w:rsid w:val="757301EA"/>
    <w:rsid w:val="757D1F35"/>
    <w:rsid w:val="75964D23"/>
    <w:rsid w:val="75BE76CE"/>
    <w:rsid w:val="75C2563F"/>
    <w:rsid w:val="75DD0E0F"/>
    <w:rsid w:val="75F252F3"/>
    <w:rsid w:val="75F51D07"/>
    <w:rsid w:val="76277088"/>
    <w:rsid w:val="763062C6"/>
    <w:rsid w:val="76476892"/>
    <w:rsid w:val="764F0457"/>
    <w:rsid w:val="76627E73"/>
    <w:rsid w:val="7677612C"/>
    <w:rsid w:val="767E378D"/>
    <w:rsid w:val="768F3DF9"/>
    <w:rsid w:val="76A65BD6"/>
    <w:rsid w:val="76AE065D"/>
    <w:rsid w:val="76E378EF"/>
    <w:rsid w:val="76ED6766"/>
    <w:rsid w:val="771004F0"/>
    <w:rsid w:val="773426E5"/>
    <w:rsid w:val="775B4320"/>
    <w:rsid w:val="777B3A8A"/>
    <w:rsid w:val="77996A90"/>
    <w:rsid w:val="77AF6AE4"/>
    <w:rsid w:val="77D63C82"/>
    <w:rsid w:val="77DA1F21"/>
    <w:rsid w:val="77FE230A"/>
    <w:rsid w:val="780175BE"/>
    <w:rsid w:val="780B6EBB"/>
    <w:rsid w:val="7812739C"/>
    <w:rsid w:val="783842DC"/>
    <w:rsid w:val="78586C71"/>
    <w:rsid w:val="786F6C0F"/>
    <w:rsid w:val="787E76B6"/>
    <w:rsid w:val="78AB1E8F"/>
    <w:rsid w:val="78D7737D"/>
    <w:rsid w:val="78DF75BE"/>
    <w:rsid w:val="78FE5DE5"/>
    <w:rsid w:val="79032E3F"/>
    <w:rsid w:val="790C1F18"/>
    <w:rsid w:val="791F2A61"/>
    <w:rsid w:val="7922694C"/>
    <w:rsid w:val="793E09C8"/>
    <w:rsid w:val="79563385"/>
    <w:rsid w:val="79736B28"/>
    <w:rsid w:val="798173BF"/>
    <w:rsid w:val="79911FF6"/>
    <w:rsid w:val="79AF6E0D"/>
    <w:rsid w:val="79B30D79"/>
    <w:rsid w:val="79B446B2"/>
    <w:rsid w:val="79CC5DB1"/>
    <w:rsid w:val="79D07D6D"/>
    <w:rsid w:val="79DF2C4E"/>
    <w:rsid w:val="79ED1780"/>
    <w:rsid w:val="79FC507A"/>
    <w:rsid w:val="7A144FA2"/>
    <w:rsid w:val="7A172A0F"/>
    <w:rsid w:val="7A1C2F97"/>
    <w:rsid w:val="7A4E01C9"/>
    <w:rsid w:val="7A68291F"/>
    <w:rsid w:val="7AC612D6"/>
    <w:rsid w:val="7ACD6799"/>
    <w:rsid w:val="7AFC511F"/>
    <w:rsid w:val="7B0A0D6C"/>
    <w:rsid w:val="7B0C1A6C"/>
    <w:rsid w:val="7B12301E"/>
    <w:rsid w:val="7B17150C"/>
    <w:rsid w:val="7B1A0F7A"/>
    <w:rsid w:val="7B1C6F31"/>
    <w:rsid w:val="7B345B8D"/>
    <w:rsid w:val="7B613448"/>
    <w:rsid w:val="7B6920EC"/>
    <w:rsid w:val="7B6A008B"/>
    <w:rsid w:val="7B747646"/>
    <w:rsid w:val="7B893E74"/>
    <w:rsid w:val="7B8C32CB"/>
    <w:rsid w:val="7BA069C3"/>
    <w:rsid w:val="7BBE1356"/>
    <w:rsid w:val="7C08352F"/>
    <w:rsid w:val="7C5E2721"/>
    <w:rsid w:val="7C5E6D38"/>
    <w:rsid w:val="7C6F459D"/>
    <w:rsid w:val="7C884F13"/>
    <w:rsid w:val="7C9F0256"/>
    <w:rsid w:val="7CE061FC"/>
    <w:rsid w:val="7CEB632D"/>
    <w:rsid w:val="7CED010C"/>
    <w:rsid w:val="7CF2491B"/>
    <w:rsid w:val="7D1870F7"/>
    <w:rsid w:val="7D5B04D3"/>
    <w:rsid w:val="7D74391E"/>
    <w:rsid w:val="7D903AE6"/>
    <w:rsid w:val="7D90510D"/>
    <w:rsid w:val="7DC0743A"/>
    <w:rsid w:val="7DC37E5E"/>
    <w:rsid w:val="7DEE4977"/>
    <w:rsid w:val="7E0052D5"/>
    <w:rsid w:val="7E016126"/>
    <w:rsid w:val="7E1D6979"/>
    <w:rsid w:val="7E35245D"/>
    <w:rsid w:val="7E742349"/>
    <w:rsid w:val="7EA96EAD"/>
    <w:rsid w:val="7ECE285D"/>
    <w:rsid w:val="7ED34F4D"/>
    <w:rsid w:val="7EE00E87"/>
    <w:rsid w:val="7EE65439"/>
    <w:rsid w:val="7EF264E4"/>
    <w:rsid w:val="7F024F51"/>
    <w:rsid w:val="7F036766"/>
    <w:rsid w:val="7F277021"/>
    <w:rsid w:val="7F414AA7"/>
    <w:rsid w:val="7F4C41B8"/>
    <w:rsid w:val="7F4C50C0"/>
    <w:rsid w:val="7F5C2299"/>
    <w:rsid w:val="7F633354"/>
    <w:rsid w:val="7F6B5688"/>
    <w:rsid w:val="7F7E20B3"/>
    <w:rsid w:val="7FB45967"/>
    <w:rsid w:val="7FC3112B"/>
    <w:rsid w:val="7FD642C4"/>
    <w:rsid w:val="7FE97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toc 3"/>
    <w:basedOn w:val="1"/>
    <w:next w:val="1"/>
    <w:unhideWhenUsed/>
    <w:qFormat/>
    <w:uiPriority w:val="39"/>
    <w:pPr>
      <w:widowControl/>
      <w:tabs>
        <w:tab w:val="right" w:leader="dot" w:pos="8297"/>
      </w:tabs>
      <w:ind w:left="442"/>
      <w:jc w:val="left"/>
    </w:pPr>
    <w:rPr>
      <w:rFonts w:asciiTheme="minorHAnsi" w:hAnsiTheme="minorHAnsi" w:eastAsiaTheme="minorEastAsia"/>
      <w:kern w:val="0"/>
      <w:sz w:val="22"/>
      <w:szCs w:val="22"/>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301"/>
      </w:tabs>
      <w:jc w:val="left"/>
    </w:pPr>
    <w:rPr>
      <w:b/>
      <w:sz w:val="24"/>
    </w:rPr>
  </w:style>
  <w:style w:type="paragraph" w:styleId="8">
    <w:name w:val="toc 2"/>
    <w:basedOn w:val="1"/>
    <w:next w:val="1"/>
    <w:qFormat/>
    <w:uiPriority w:val="39"/>
    <w:pPr>
      <w:spacing w:line="360" w:lineRule="auto"/>
      <w:jc w:val="left"/>
    </w:pPr>
    <w:rPr>
      <w:b/>
      <w:sz w:val="24"/>
    </w:rPr>
  </w:style>
  <w:style w:type="paragraph" w:styleId="9">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Hyperlink"/>
    <w:basedOn w:val="12"/>
    <w:unhideWhenUsed/>
    <w:qFormat/>
    <w:uiPriority w:val="99"/>
    <w:rPr>
      <w:b/>
      <w:bCs/>
      <w:color w:val="0563C1" w:themeColor="hyperlink"/>
      <w:sz w:val="24"/>
      <w:szCs w:val="32"/>
      <w:u w:val="single"/>
      <w14:textFill>
        <w14:solidFill>
          <w14:schemeClr w14:val="hlink"/>
        </w14:solidFill>
      </w14:textFill>
    </w:rPr>
  </w:style>
  <w:style w:type="paragraph" w:customStyle="1" w:styleId="1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5">
    <w:name w:val="其他标准标志"/>
    <w:basedOn w:val="16"/>
    <w:qFormat/>
    <w:uiPriority w:val="0"/>
    <w:pPr>
      <w:framePr w:w="6101" w:vAnchor="page" w:hAnchor="page" w:x="4673" w:y="942"/>
    </w:pPr>
    <w:rPr>
      <w:w w:val="130"/>
    </w:rPr>
  </w:style>
  <w:style w:type="paragraph" w:customStyle="1" w:styleId="1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0">
    <w:name w:val="封面一致性程度标识"/>
    <w:basedOn w:val="21"/>
    <w:qFormat/>
    <w:uiPriority w:val="0"/>
    <w:pPr>
      <w:spacing w:before="440"/>
    </w:pPr>
    <w:rPr>
      <w:rFonts w:ascii="宋体" w:eastAsia="宋体"/>
    </w:rPr>
  </w:style>
  <w:style w:type="paragraph" w:customStyle="1" w:styleId="21">
    <w:name w:val="封面标准英文名称"/>
    <w:basedOn w:val="22"/>
    <w:qFormat/>
    <w:uiPriority w:val="0"/>
    <w:pPr>
      <w:spacing w:before="370" w:line="400" w:lineRule="exact"/>
    </w:pPr>
    <w:rPr>
      <w:rFonts w:ascii="Times New Roman"/>
      <w:sz w:val="28"/>
      <w:szCs w:val="28"/>
    </w:rPr>
  </w:style>
  <w:style w:type="paragraph" w:customStyle="1" w:styleId="2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3">
    <w:name w:val="封面标准文稿类别"/>
    <w:basedOn w:val="20"/>
    <w:qFormat/>
    <w:uiPriority w:val="0"/>
    <w:pPr>
      <w:spacing w:after="160" w:line="240" w:lineRule="auto"/>
    </w:pPr>
    <w:rPr>
      <w:sz w:val="24"/>
    </w:rPr>
  </w:style>
  <w:style w:type="paragraph" w:customStyle="1" w:styleId="24">
    <w:name w:val="封面标准文稿编辑信息"/>
    <w:basedOn w:val="23"/>
    <w:qFormat/>
    <w:uiPriority w:val="0"/>
    <w:pPr>
      <w:spacing w:before="180" w:line="180" w:lineRule="exact"/>
    </w:pPr>
    <w:rPr>
      <w:sz w:val="21"/>
    </w:rPr>
  </w:style>
  <w:style w:type="paragraph" w:customStyle="1" w:styleId="25">
    <w:name w:val="其他发布日期"/>
    <w:basedOn w:val="26"/>
    <w:qFormat/>
    <w:uiPriority w:val="0"/>
    <w:pPr>
      <w:framePr w:vAnchor="page" w:hAnchor="text" w:x="1419"/>
    </w:pPr>
  </w:style>
  <w:style w:type="paragraph" w:customStyle="1" w:styleId="2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7">
    <w:name w:val="其他实施日期"/>
    <w:basedOn w:val="28"/>
    <w:qFormat/>
    <w:uiPriority w:val="0"/>
  </w:style>
  <w:style w:type="paragraph" w:customStyle="1" w:styleId="28">
    <w:name w:val="实施日期"/>
    <w:basedOn w:val="26"/>
    <w:qFormat/>
    <w:uiPriority w:val="0"/>
    <w:pPr>
      <w:framePr w:vAnchor="page" w:hAnchor="text"/>
      <w:jc w:val="right"/>
    </w:pPr>
  </w:style>
  <w:style w:type="paragraph" w:customStyle="1" w:styleId="29">
    <w:name w:val="其他发布部门"/>
    <w:basedOn w:val="30"/>
    <w:qFormat/>
    <w:uiPriority w:val="0"/>
    <w:pPr>
      <w:framePr w:y="15310"/>
      <w:spacing w:line="0" w:lineRule="atLeast"/>
    </w:pPr>
    <w:rPr>
      <w:rFonts w:ascii="黑体" w:eastAsia="黑体"/>
      <w:b w:val="0"/>
    </w:rPr>
  </w:style>
  <w:style w:type="paragraph" w:customStyle="1" w:styleId="30">
    <w:name w:val="发布部门"/>
    <w:next w:val="3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2">
    <w:name w:val="发布"/>
    <w:qFormat/>
    <w:uiPriority w:val="0"/>
    <w:rPr>
      <w:rFonts w:ascii="黑体" w:eastAsia="黑体"/>
      <w:spacing w:val="85"/>
      <w:w w:val="100"/>
      <w:position w:val="3"/>
      <w:sz w:val="28"/>
      <w:szCs w:val="28"/>
    </w:rPr>
  </w:style>
  <w:style w:type="paragraph" w:customStyle="1" w:styleId="33">
    <w:name w:val="目次、标准名称标题"/>
    <w:basedOn w:val="1"/>
    <w:next w:val="3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4">
    <w:name w:val="章标题"/>
    <w:next w:val="3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35">
    <w:name w:val="一级条标题"/>
    <w:next w:val="3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36">
    <w:name w:val="二级条标题"/>
    <w:basedOn w:val="35"/>
    <w:next w:val="31"/>
    <w:qFormat/>
    <w:uiPriority w:val="0"/>
    <w:pPr>
      <w:numPr>
        <w:ilvl w:val="2"/>
      </w:numPr>
      <w:spacing w:before="50" w:after="50"/>
      <w:outlineLvl w:val="3"/>
    </w:pPr>
  </w:style>
  <w:style w:type="paragraph" w:customStyle="1" w:styleId="37">
    <w:name w:val="三级条标题"/>
    <w:basedOn w:val="36"/>
    <w:next w:val="31"/>
    <w:qFormat/>
    <w:uiPriority w:val="0"/>
    <w:pPr>
      <w:numPr>
        <w:ilvl w:val="0"/>
        <w:numId w:val="0"/>
      </w:numPr>
      <w:outlineLvl w:val="4"/>
    </w:pPr>
  </w:style>
  <w:style w:type="character" w:customStyle="1" w:styleId="38">
    <w:name w:val="页眉 Char"/>
    <w:basedOn w:val="12"/>
    <w:link w:val="6"/>
    <w:qFormat/>
    <w:uiPriority w:val="0"/>
    <w:rPr>
      <w:rFonts w:ascii="Times New Roman" w:hAnsi="Times New Roman" w:eastAsia="宋体" w:cs="Times New Roman"/>
      <w:kern w:val="2"/>
      <w:sz w:val="18"/>
      <w:szCs w:val="18"/>
    </w:rPr>
  </w:style>
  <w:style w:type="paragraph" w:customStyle="1" w:styleId="39">
    <w:name w:val="WPSOffice手动目录 1"/>
    <w:qFormat/>
    <w:uiPriority w:val="0"/>
    <w:rPr>
      <w:rFonts w:asciiTheme="minorHAnsi" w:hAnsiTheme="minorHAnsi" w:eastAsiaTheme="minorEastAsia" w:cstheme="minorBidi"/>
      <w:lang w:val="en-US" w:eastAsia="zh-CN" w:bidi="ar-SA"/>
    </w:rPr>
  </w:style>
  <w:style w:type="character" w:customStyle="1" w:styleId="40">
    <w:name w:val="标题 1 Char"/>
    <w:basedOn w:val="12"/>
    <w:link w:val="2"/>
    <w:qFormat/>
    <w:uiPriority w:val="0"/>
    <w:rPr>
      <w:rFonts w:ascii="Times New Roman" w:hAnsi="Times New Roman" w:eastAsia="宋体" w:cs="Times New Roman"/>
      <w:b/>
      <w:bCs/>
      <w:kern w:val="44"/>
      <w:sz w:val="44"/>
      <w:szCs w:val="44"/>
    </w:rPr>
  </w:style>
  <w:style w:type="paragraph" w:customStyle="1" w:styleId="4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2">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 w:type="character" w:customStyle="1" w:styleId="43">
    <w:name w:val="layui-this"/>
    <w:basedOn w:val="12"/>
    <w:qFormat/>
    <w:uiPriority w:val="0"/>
    <w:rPr>
      <w:bdr w:val="single" w:color="EEEEEE" w:sz="6" w:space="0"/>
      <w:shd w:val="clear" w:fill="FFFFFF"/>
    </w:rPr>
  </w:style>
  <w:style w:type="character" w:customStyle="1" w:styleId="44">
    <w:name w:val="first-child"/>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7BD3E-0685-4136-A7F2-8545C447084B}">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19</Pages>
  <Words>4685</Words>
  <Characters>5184</Characters>
  <Lines>76</Lines>
  <Paragraphs>21</Paragraphs>
  <TotalTime>28</TotalTime>
  <ScaleCrop>false</ScaleCrop>
  <LinksUpToDate>false</LinksUpToDate>
  <CharactersWithSpaces>5721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2021-07-06T00:53:00Z</dcterms:created>
  <dc:creator>Administrator</dc:creator>
  <cp:lastModifiedBy>Dell</cp:lastModifiedBy>
  <cp:lastPrinted>2023-02-24T10:50:00Z</cp:lastPrinted>
  <dcterms:modified xsi:type="dcterms:W3CDTF">2023-05-12T09:26:21Z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