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eastAsia="黑体"/>
          <w:bCs/>
          <w:color w:val="000000"/>
          <w:kern w:val="0"/>
          <w:sz w:val="28"/>
          <w:szCs w:val="27"/>
        </w:rPr>
      </w:pPr>
      <w:r>
        <w:rPr>
          <w:rFonts w:hint="eastAsia" w:ascii="黑体" w:hAnsi="黑体" w:eastAsia="黑体"/>
          <w:bCs/>
          <w:color w:val="000000"/>
          <w:kern w:val="0"/>
          <w:sz w:val="28"/>
          <w:szCs w:val="27"/>
        </w:rPr>
        <w:t>附</w:t>
      </w:r>
      <w:r>
        <w:rPr>
          <w:rFonts w:eastAsia="黑体"/>
          <w:bCs/>
          <w:color w:val="000000"/>
          <w:kern w:val="0"/>
          <w:sz w:val="28"/>
          <w:szCs w:val="27"/>
        </w:rPr>
        <w:t>件1</w:t>
      </w:r>
    </w:p>
    <w:p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标准</w:t>
      </w:r>
      <w:r>
        <w:rPr>
          <w:b/>
          <w:bCs/>
          <w:color w:val="000000"/>
          <w:kern w:val="0"/>
          <w:sz w:val="30"/>
          <w:szCs w:val="30"/>
        </w:rPr>
        <w:t>起草单位申请表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827"/>
        <w:gridCol w:w="2508"/>
        <w:gridCol w:w="1333"/>
        <w:gridCol w:w="1925"/>
        <w:gridCol w:w="891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参与标准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行业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标准《</w:t>
            </w:r>
            <w:r>
              <w:rPr>
                <w:rFonts w:hint="eastAsia"/>
                <w:b/>
                <w:bCs/>
                <w:i/>
                <w:iCs/>
                <w:color w:val="000000"/>
                <w:kern w:val="0"/>
                <w:sz w:val="24"/>
                <w:lang w:val="en-US" w:eastAsia="zh-CN"/>
              </w:rPr>
              <w:t>α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-乳白蛋白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》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sym w:font="Wingdings 2" w:char="00A3"/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default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行业标准《乳清蛋白肽(水解乳清蛋白)》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申请单位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305" w:type="pct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负责人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企业概况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kern w:val="0"/>
                <w:sz w:val="24"/>
              </w:rPr>
            </w:pPr>
          </w:p>
        </w:tc>
        <w:tc>
          <w:tcPr>
            <w:tcW w:w="4720" w:type="pct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申请理由</w:t>
            </w:r>
            <w:r>
              <w:rPr>
                <w:rFonts w:hint="eastAsia"/>
                <w:color w:val="000000"/>
                <w:kern w:val="0"/>
                <w:sz w:val="24"/>
              </w:rPr>
              <w:t>（包括</w:t>
            </w:r>
            <w:r>
              <w:rPr>
                <w:color w:val="000000"/>
                <w:kern w:val="0"/>
                <w:sz w:val="24"/>
              </w:rPr>
              <w:t>单位主要业绩，在行业中地位、产品质量水平、</w:t>
            </w:r>
            <w:r>
              <w:rPr>
                <w:rFonts w:hint="eastAsia"/>
                <w:color w:val="000000"/>
                <w:kern w:val="0"/>
                <w:sz w:val="24"/>
              </w:rPr>
              <w:t>产品分析资质及资料、</w:t>
            </w:r>
            <w:r>
              <w:rPr>
                <w:color w:val="000000"/>
                <w:kern w:val="0"/>
                <w:sz w:val="24"/>
              </w:rPr>
              <w:t>经济与技术实力等简要情况</w:t>
            </w:r>
            <w:r>
              <w:rPr>
                <w:rFonts w:hint="eastAsia"/>
                <w:color w:val="000000"/>
                <w:kern w:val="0"/>
                <w:sz w:val="24"/>
              </w:rPr>
              <w:t>）：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rFonts w:hint="eastAsia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</w:rPr>
              <w:t xml:space="preserve"> 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联系人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rPr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5" w:type="pct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125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66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  <w:tc>
          <w:tcPr>
            <w:tcW w:w="4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96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56" w:beforeLines="5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单位意见（是否同意申请，承诺按照统一安排，积极承担标准制修订相关工作）：</w:t>
            </w:r>
          </w:p>
          <w:p>
            <w:pPr>
              <w:snapToGrid w:val="0"/>
              <w:spacing w:before="156" w:beforeLines="50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before="156" w:beforeLines="50"/>
              <w:rPr>
                <w:rFonts w:hint="eastAsia"/>
                <w:bCs/>
                <w:sz w:val="24"/>
              </w:rPr>
            </w:pPr>
          </w:p>
          <w:p>
            <w:pPr>
              <w:snapToGrid w:val="0"/>
              <w:spacing w:before="156" w:beforeLines="50"/>
              <w:rPr>
                <w:bCs/>
                <w:sz w:val="24"/>
              </w:rPr>
            </w:pPr>
          </w:p>
          <w:p>
            <w:pPr>
              <w:snapToGrid w:val="0"/>
              <w:spacing w:before="156" w:beforeLines="5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  单位签章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       </w:t>
            </w:r>
            <w:r>
              <w:rPr>
                <w:bCs/>
                <w:sz w:val="24"/>
              </w:rPr>
              <w:t xml:space="preserve">          </w:t>
            </w:r>
            <w:r>
              <w:rPr>
                <w:rFonts w:hint="eastAsia"/>
                <w:bCs/>
                <w:sz w:val="24"/>
              </w:rPr>
              <w:t xml:space="preserve">   年    月    日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default"/>
          <w:lang w:val="en-US"/>
        </w:rPr>
        <w:sectPr>
          <w:pgSz w:w="11906" w:h="16838"/>
          <w:pgMar w:top="1440" w:right="1080" w:bottom="1440" w:left="1080" w:header="1134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电子版及扫描件发送至：TC64SC5@163.com，  联系人：</w:t>
      </w:r>
      <w:r>
        <w:rPr>
          <w:rFonts w:hint="eastAsia"/>
          <w:lang w:val="en-US" w:eastAsia="zh-CN"/>
        </w:rPr>
        <w:t>刘捷 13811300593、</w:t>
      </w:r>
      <w:bookmarkStart w:id="0" w:name="_GoBack"/>
      <w:bookmarkEnd w:id="0"/>
      <w:r>
        <w:rPr>
          <w:rFonts w:hint="eastAsia"/>
          <w:lang w:val="en-US" w:eastAsia="zh-CN"/>
        </w:rPr>
        <w:t>高红波 15011559852</w:t>
      </w:r>
    </w:p>
    <w:p>
      <w:pPr>
        <w:autoSpaceDE w:val="0"/>
        <w:autoSpaceDN w:val="0"/>
        <w:adjustRightInd w:val="0"/>
        <w:snapToGrid w:val="0"/>
        <w:spacing w:before="93" w:beforeLines="30"/>
        <w:rPr>
          <w:rFonts w:hint="eastAsia" w:eastAsia="黑体"/>
          <w:bCs/>
          <w:color w:val="000000"/>
          <w:kern w:val="0"/>
          <w:sz w:val="28"/>
          <w:szCs w:val="27"/>
        </w:rPr>
      </w:pPr>
      <w:r>
        <w:rPr>
          <w:rFonts w:hint="eastAsia" w:eastAsia="黑体"/>
          <w:bCs/>
          <w:color w:val="000000"/>
          <w:kern w:val="0"/>
          <w:sz w:val="28"/>
          <w:szCs w:val="27"/>
        </w:rPr>
        <w:t>附件2</w:t>
      </w:r>
    </w:p>
    <w:p>
      <w:pPr>
        <w:autoSpaceDE w:val="0"/>
        <w:autoSpaceDN w:val="0"/>
        <w:adjustRightInd w:val="0"/>
        <w:snapToGrid w:val="0"/>
        <w:spacing w:before="93" w:beforeLines="30"/>
        <w:jc w:val="center"/>
        <w:rPr>
          <w:rFonts w:hint="eastAsia" w:eastAsia="黑体"/>
          <w:bCs/>
          <w:color w:val="000000"/>
          <w:kern w:val="0"/>
          <w:sz w:val="28"/>
          <w:szCs w:val="27"/>
        </w:rPr>
      </w:pPr>
      <w:r>
        <w:rPr>
          <w:b/>
          <w:bCs/>
          <w:color w:val="000000"/>
          <w:kern w:val="0"/>
          <w:sz w:val="30"/>
          <w:szCs w:val="30"/>
        </w:rPr>
        <w:t>行业情况调查表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53"/>
        <w:gridCol w:w="952"/>
        <w:gridCol w:w="1277"/>
        <w:gridCol w:w="1556"/>
        <w:gridCol w:w="1417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单位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详细地址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填写</w:t>
            </w:r>
            <w:r>
              <w:rPr>
                <w:color w:val="000000"/>
                <w:spacing w:val="-6"/>
                <w:kern w:val="0"/>
                <w:sz w:val="24"/>
              </w:rPr>
              <w:t>人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邮编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color w:val="000000"/>
                <w:spacing w:val="-6"/>
                <w:kern w:val="0"/>
                <w:sz w:val="24"/>
              </w:rPr>
            </w:pPr>
            <w:r>
              <w:rPr>
                <w:color w:val="000000"/>
                <w:spacing w:val="-6"/>
                <w:kern w:val="0"/>
                <w:sz w:val="24"/>
              </w:rPr>
              <w:t>邮箱</w:t>
            </w:r>
          </w:p>
        </w:tc>
        <w:tc>
          <w:tcPr>
            <w:tcW w:w="856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64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电话</w:t>
            </w:r>
            <w:r>
              <w:rPr>
                <w:color w:val="000000"/>
                <w:spacing w:val="-16"/>
                <w:kern w:val="0"/>
                <w:sz w:val="24"/>
              </w:rPr>
              <w:t>/手机</w:t>
            </w:r>
          </w:p>
        </w:tc>
        <w:tc>
          <w:tcPr>
            <w:tcW w:w="781" w:type="pct"/>
            <w:noWrap w:val="0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71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传真</w:t>
            </w:r>
          </w:p>
        </w:tc>
        <w:tc>
          <w:tcPr>
            <w:tcW w:w="1032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ind w:firstLine="717" w:firstLineChars="299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产品名称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156" w:beforeLines="50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  <w:kern w:val="0"/>
                <w:sz w:val="24"/>
                <w:lang w:val="en-US" w:eastAsia="zh-CN"/>
              </w:rPr>
              <w:t>α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-乳白蛋白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</w:p>
          <w:p>
            <w:pPr>
              <w:pStyle w:val="2"/>
              <w:snapToGrid w:val="0"/>
              <w:spacing w:before="93" w:beforeLines="30"/>
              <w:jc w:val="center"/>
              <w:rPr>
                <w:rFonts w:hint="default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t>乳清蛋白肽(水解乳清蛋白)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2021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年产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2022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量</w:t>
            </w:r>
          </w:p>
        </w:tc>
        <w:tc>
          <w:tcPr>
            <w:tcW w:w="1497" w:type="pct"/>
            <w:gridSpan w:val="3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                   吨</w:t>
            </w:r>
          </w:p>
        </w:tc>
        <w:tc>
          <w:tcPr>
            <w:tcW w:w="781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2022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产值</w:t>
            </w:r>
          </w:p>
        </w:tc>
        <w:tc>
          <w:tcPr>
            <w:tcW w:w="1743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979" w:type="pct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出口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国家地区、销量及创汇情况</w:t>
            </w:r>
          </w:p>
        </w:tc>
        <w:tc>
          <w:tcPr>
            <w:tcW w:w="4021" w:type="pct"/>
            <w:gridSpan w:val="6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atLeast"/>
          <w:jc w:val="center"/>
        </w:trPr>
        <w:tc>
          <w:tcPr>
            <w:tcW w:w="5000" w:type="pct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1.所用原料：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2.产品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类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型：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3.工艺流程</w:t>
            </w:r>
            <w:r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（可用箭头）：</w:t>
            </w:r>
          </w:p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color w:val="000000"/>
              </w:rPr>
              <w:t>(可另加附页)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57" w:type="pct"/>
            <w:gridSpan w:val="2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执行标准</w:t>
            </w:r>
            <w:r>
              <w:rPr>
                <w:rFonts w:hint="eastAsia"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或技术要求</w:t>
            </w:r>
          </w:p>
        </w:tc>
        <w:tc>
          <w:tcPr>
            <w:tcW w:w="3643" w:type="pct"/>
            <w:gridSpan w:val="5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7" w:hRule="atLeast"/>
          <w:jc w:val="center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en-US" w:eastAsia="zh-CN"/>
              </w:rPr>
              <w:t>对制修订标准的意见、建议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>（含技术指标与检测方法，附企业标准、国内外标准等相关材料）：</w:t>
            </w: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720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left"/>
              <w:rPr>
                <w:rFonts w:hint="eastAsia"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napToGrid w:val="0"/>
              <w:spacing w:before="93" w:beforeLines="30"/>
              <w:ind w:right="360"/>
              <w:jc w:val="right"/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en-US" w:eastAsia="zh-CN"/>
              </w:rPr>
              <w:t xml:space="preserve">年    月    日   </w:t>
            </w:r>
          </w:p>
        </w:tc>
      </w:tr>
    </w:tbl>
    <w:p>
      <w:pPr>
        <w:autoSpaceDE w:val="0"/>
        <w:autoSpaceDN w:val="0"/>
        <w:adjustRightInd w:val="0"/>
        <w:snapToGrid w:val="0"/>
        <w:jc w:val="left"/>
        <w:rPr>
          <w:rFonts w:hint="default"/>
          <w:lang w:val="en-US" w:eastAsia="zh-CN"/>
        </w:rPr>
      </w:pPr>
      <w:r>
        <w:rPr>
          <w:rFonts w:hint="eastAsia"/>
        </w:rPr>
        <w:t>电子版发送至：TC64SC5@163.com，  联系人：</w:t>
      </w:r>
      <w:r>
        <w:rPr>
          <w:rFonts w:hint="eastAsia"/>
          <w:lang w:val="en-US" w:eastAsia="zh-CN"/>
        </w:rPr>
        <w:t>刘捷 13811300593、高红波 15011559852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NmQyNDljNDdjYTkzNzU3MmVkMDdjNzFjNWVlNDQifQ=="/>
  </w:docVars>
  <w:rsids>
    <w:rsidRoot w:val="00B15FFC"/>
    <w:rsid w:val="00022EB4"/>
    <w:rsid w:val="00027630"/>
    <w:rsid w:val="0004274D"/>
    <w:rsid w:val="001117CC"/>
    <w:rsid w:val="00124973"/>
    <w:rsid w:val="00147920"/>
    <w:rsid w:val="001C169A"/>
    <w:rsid w:val="001D78E6"/>
    <w:rsid w:val="001F486D"/>
    <w:rsid w:val="001F6D60"/>
    <w:rsid w:val="00217845"/>
    <w:rsid w:val="002A5CD0"/>
    <w:rsid w:val="002C33D7"/>
    <w:rsid w:val="002F7540"/>
    <w:rsid w:val="003307F4"/>
    <w:rsid w:val="00342277"/>
    <w:rsid w:val="003637C5"/>
    <w:rsid w:val="00376DBB"/>
    <w:rsid w:val="003901E7"/>
    <w:rsid w:val="003A0AC4"/>
    <w:rsid w:val="003E430B"/>
    <w:rsid w:val="004507A9"/>
    <w:rsid w:val="004A552A"/>
    <w:rsid w:val="004D0B95"/>
    <w:rsid w:val="004E5A10"/>
    <w:rsid w:val="00514B37"/>
    <w:rsid w:val="00532D00"/>
    <w:rsid w:val="005713BE"/>
    <w:rsid w:val="00573E18"/>
    <w:rsid w:val="00583D99"/>
    <w:rsid w:val="005B0474"/>
    <w:rsid w:val="00607D20"/>
    <w:rsid w:val="0062291A"/>
    <w:rsid w:val="00624D85"/>
    <w:rsid w:val="006421BB"/>
    <w:rsid w:val="00651F88"/>
    <w:rsid w:val="00671144"/>
    <w:rsid w:val="006C09E5"/>
    <w:rsid w:val="00706D22"/>
    <w:rsid w:val="00724F75"/>
    <w:rsid w:val="0075793C"/>
    <w:rsid w:val="00795EA5"/>
    <w:rsid w:val="007A641A"/>
    <w:rsid w:val="007C52DE"/>
    <w:rsid w:val="007E7289"/>
    <w:rsid w:val="007F586A"/>
    <w:rsid w:val="008030F0"/>
    <w:rsid w:val="00805C7B"/>
    <w:rsid w:val="00822539"/>
    <w:rsid w:val="0086785D"/>
    <w:rsid w:val="00897E9E"/>
    <w:rsid w:val="008A32C5"/>
    <w:rsid w:val="008F0892"/>
    <w:rsid w:val="00A00F67"/>
    <w:rsid w:val="00A016CE"/>
    <w:rsid w:val="00A14544"/>
    <w:rsid w:val="00A47B89"/>
    <w:rsid w:val="00A628CF"/>
    <w:rsid w:val="00A702B7"/>
    <w:rsid w:val="00AA1905"/>
    <w:rsid w:val="00AB1E86"/>
    <w:rsid w:val="00AB4DF0"/>
    <w:rsid w:val="00B15FFC"/>
    <w:rsid w:val="00B57710"/>
    <w:rsid w:val="00B7691A"/>
    <w:rsid w:val="00B9162D"/>
    <w:rsid w:val="00B9522A"/>
    <w:rsid w:val="00B96593"/>
    <w:rsid w:val="00BF0836"/>
    <w:rsid w:val="00BF156A"/>
    <w:rsid w:val="00C31600"/>
    <w:rsid w:val="00C906BA"/>
    <w:rsid w:val="00C95596"/>
    <w:rsid w:val="00CC6A4A"/>
    <w:rsid w:val="00CD6AAD"/>
    <w:rsid w:val="00CF7AE6"/>
    <w:rsid w:val="00D32263"/>
    <w:rsid w:val="00D629E5"/>
    <w:rsid w:val="00E03E26"/>
    <w:rsid w:val="00E22FA7"/>
    <w:rsid w:val="00E24380"/>
    <w:rsid w:val="00E3560E"/>
    <w:rsid w:val="00E421E4"/>
    <w:rsid w:val="00E6179E"/>
    <w:rsid w:val="00E85EC6"/>
    <w:rsid w:val="00E918B3"/>
    <w:rsid w:val="00E94AE4"/>
    <w:rsid w:val="00EB189A"/>
    <w:rsid w:val="00EB286B"/>
    <w:rsid w:val="00EC5AFB"/>
    <w:rsid w:val="00ED41F2"/>
    <w:rsid w:val="00EF5583"/>
    <w:rsid w:val="00F358EA"/>
    <w:rsid w:val="00F36CBB"/>
    <w:rsid w:val="00F719A6"/>
    <w:rsid w:val="00F770B3"/>
    <w:rsid w:val="019D73AC"/>
    <w:rsid w:val="1DD31356"/>
    <w:rsid w:val="1DE429ED"/>
    <w:rsid w:val="2BF30D51"/>
    <w:rsid w:val="2C091017"/>
    <w:rsid w:val="2E0C3121"/>
    <w:rsid w:val="479032EC"/>
    <w:rsid w:val="494A193D"/>
    <w:rsid w:val="588F42DB"/>
    <w:rsid w:val="60BF3DBF"/>
    <w:rsid w:val="67985485"/>
    <w:rsid w:val="751C4B73"/>
    <w:rsid w:val="76A34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2</Pages>
  <Words>452</Words>
  <Characters>515</Characters>
  <Lines>2</Lines>
  <Paragraphs>1</Paragraphs>
  <TotalTime>0</TotalTime>
  <ScaleCrop>false</ScaleCrop>
  <LinksUpToDate>false</LinksUpToDate>
  <CharactersWithSpaces>696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2018-02-26T03:20:00Z</dcterms:created>
  <dc:creator>fxzm</dc:creator>
  <cp:lastModifiedBy>WPS_1540819765</cp:lastModifiedBy>
  <dcterms:modified xsi:type="dcterms:W3CDTF">2023-05-23T08:52:47Z</dcterms:modified>
  <dc:title>附件1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D7F273B568C0422E830CB17D4D902CB2_13</vt:lpwstr>
  </property>
</Properties>
</file>