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A4F0D">
        <w:tc>
          <w:tcPr>
            <w:tcW w:w="509" w:type="dxa"/>
          </w:tcPr>
          <w:p w:rsidR="003A4F0D" w:rsidRDefault="001B387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A4F0D" w:rsidRDefault="001B3877">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03.080.30</w:t>
            </w:r>
            <w:r>
              <w:rPr>
                <w:rFonts w:ascii="黑体" w:eastAsia="黑体" w:hAnsi="黑体"/>
                <w:sz w:val="21"/>
                <w:szCs w:val="21"/>
              </w:rPr>
              <w:fldChar w:fldCharType="end"/>
            </w:r>
            <w:bookmarkEnd w:id="0"/>
          </w:p>
        </w:tc>
      </w:tr>
      <w:tr w:rsidR="003A4F0D">
        <w:tc>
          <w:tcPr>
            <w:tcW w:w="509" w:type="dxa"/>
          </w:tcPr>
          <w:p w:rsidR="003A4F0D" w:rsidRDefault="001B387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A4F0D" w:rsidRDefault="001B387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12</w:t>
            </w:r>
            <w:r>
              <w:rPr>
                <w:rFonts w:ascii="黑体" w:eastAsia="黑体" w:hAnsi="黑体"/>
                <w:sz w:val="21"/>
                <w:szCs w:val="21"/>
              </w:rPr>
              <w:fldChar w:fldCharType="end"/>
            </w:r>
            <w:bookmarkEnd w:id="1"/>
          </w:p>
        </w:tc>
      </w:tr>
    </w:tbl>
    <w:tbl>
      <w:tblPr>
        <w:tblStyle w:val="affff1"/>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3A4F0D">
        <w:trPr>
          <w:trHeight w:val="1128"/>
        </w:trPr>
        <w:tc>
          <w:tcPr>
            <w:tcW w:w="4990" w:type="dxa"/>
          </w:tcPr>
          <w:bookmarkStart w:id="2" w:name="_Hlk26473981"/>
          <w:p w:rsidR="003A4F0D" w:rsidRDefault="001B3877">
            <w:pPr>
              <w:pStyle w:val="affff8"/>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SB</w:t>
            </w:r>
            <w:r>
              <w:fldChar w:fldCharType="end"/>
            </w:r>
            <w:bookmarkEnd w:id="3"/>
          </w:p>
        </w:tc>
      </w:tr>
    </w:tbl>
    <w:p w:rsidR="003A4F0D" w:rsidRDefault="001B3877">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国内贸易</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3A4F0D" w:rsidRDefault="001B3877">
      <w:pPr>
        <w:pStyle w:val="afffffffffb"/>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SB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rPr>
        <w:t>10832</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20XX</w:t>
      </w:r>
      <w:r>
        <w:fldChar w:fldCharType="end"/>
      </w:r>
      <w:bookmarkEnd w:id="7"/>
    </w:p>
    <w:p w:rsidR="003A4F0D" w:rsidRDefault="001B3877">
      <w:pPr>
        <w:pStyle w:val="afffffffffc"/>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rsidR="003A4F0D" w:rsidRDefault="001B3877">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10FB497" wp14:editId="628FEC0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A4F0D" w:rsidRDefault="003A4F0D">
      <w:pPr>
        <w:pStyle w:val="affff9"/>
        <w:framePr w:w="9639" w:h="6976" w:hRule="exact" w:hSpace="0" w:vSpace="0" w:wrap="around" w:hAnchor="page" w:y="6408"/>
        <w:jc w:val="center"/>
        <w:rPr>
          <w:rFonts w:ascii="黑体" w:eastAsia="黑体" w:hAnsi="黑体"/>
          <w:b w:val="0"/>
          <w:bCs w:val="0"/>
          <w:w w:val="100"/>
          <w:lang w:val="fr-FR"/>
        </w:rPr>
      </w:pPr>
    </w:p>
    <w:p w:rsidR="003A4F0D" w:rsidRDefault="001B387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百货店会员服务体系要求</w:t>
      </w:r>
      <w:r>
        <w:fldChar w:fldCharType="end"/>
      </w:r>
      <w:bookmarkEnd w:id="9"/>
    </w:p>
    <w:p w:rsidR="003A4F0D" w:rsidRDefault="003A4F0D">
      <w:pPr>
        <w:framePr w:w="9639" w:h="6974" w:hRule="exact" w:wrap="around" w:vAnchor="page" w:hAnchor="page" w:x="1419" w:y="6408" w:anchorLock="1"/>
        <w:ind w:left="-1418"/>
      </w:pPr>
    </w:p>
    <w:p w:rsidR="003A4F0D" w:rsidRDefault="001B3877">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Requirement for department store member service system</w:t>
      </w:r>
      <w:r>
        <w:rPr>
          <w:rFonts w:eastAsia="黑体"/>
          <w:szCs w:val="28"/>
        </w:rPr>
        <w:fldChar w:fldCharType="end"/>
      </w:r>
      <w:bookmarkEnd w:id="10"/>
    </w:p>
    <w:p w:rsidR="003A4F0D" w:rsidRDefault="003A4F0D">
      <w:pPr>
        <w:framePr w:w="9639" w:h="6974" w:hRule="exact" w:wrap="around" w:vAnchor="page" w:hAnchor="page" w:x="1419" w:y="6408" w:anchorLock="1"/>
        <w:spacing w:line="760" w:lineRule="exact"/>
        <w:ind w:left="-1418"/>
      </w:pPr>
    </w:p>
    <w:p w:rsidR="003A4F0D" w:rsidRDefault="001B3877">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rsidR="003A4F0D" w:rsidRDefault="001B387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3A4F0D" w:rsidRDefault="001B387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Pr>
          <w:rFonts w:hint="eastAsia"/>
          <w:sz w:val="21"/>
          <w:szCs w:val="28"/>
        </w:rPr>
        <w:t>年</w:t>
      </w:r>
      <w:r>
        <w:rPr>
          <w:rFonts w:hint="eastAsia"/>
          <w:sz w:val="21"/>
          <w:szCs w:val="28"/>
        </w:rPr>
        <w:t>5</w:t>
      </w:r>
      <w:r>
        <w:rPr>
          <w:rFonts w:hint="eastAsia"/>
          <w:sz w:val="21"/>
          <w:szCs w:val="28"/>
        </w:rPr>
        <w:t>月</w:t>
      </w:r>
      <w:r>
        <w:rPr>
          <w:rFonts w:hint="eastAsia"/>
          <w:sz w:val="21"/>
          <w:szCs w:val="28"/>
        </w:rPr>
        <w:t>6</w:t>
      </w:r>
      <w:r>
        <w:rPr>
          <w:rFonts w:hint="eastAsia"/>
          <w:sz w:val="21"/>
          <w:szCs w:val="28"/>
        </w:rPr>
        <w:t>日）</w:t>
      </w:r>
      <w:r>
        <w:rPr>
          <w:sz w:val="21"/>
          <w:szCs w:val="28"/>
        </w:rPr>
        <w:fldChar w:fldCharType="end"/>
      </w:r>
      <w:bookmarkEnd w:id="13"/>
    </w:p>
    <w:p w:rsidR="003A4F0D" w:rsidRDefault="001B387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3A4F0D" w:rsidRDefault="001B3877">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hint="eastAsia"/>
        </w:rPr>
        <w:t>20XX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7"/>
      <w:r>
        <w:rPr>
          <w:rFonts w:hint="eastAsia"/>
        </w:rPr>
        <w:t>发布</w:t>
      </w:r>
    </w:p>
    <w:p w:rsidR="003A4F0D" w:rsidRDefault="001B3877">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hint="eastAsia"/>
        </w:rPr>
        <w:t>20XX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20"/>
      <w:r>
        <w:rPr>
          <w:rFonts w:hint="eastAsia"/>
        </w:rPr>
        <w:t>实施</w:t>
      </w:r>
    </w:p>
    <w:p w:rsidR="003A4F0D" w:rsidRDefault="001B3877">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中华人民共和国商务部</w:t>
      </w:r>
      <w:r>
        <w:rPr>
          <w:rFonts w:hAnsi="黑体"/>
          <w:w w:val="100"/>
          <w:sz w:val="28"/>
        </w:rPr>
        <w:fldChar w:fldCharType="end"/>
      </w:r>
      <w:bookmarkEnd w:id="21"/>
      <w:r>
        <w:rPr>
          <w:rFonts w:ascii="Times New Roman"/>
          <w:w w:val="100"/>
          <w:sz w:val="28"/>
          <w:szCs w:val="28"/>
        </w:rPr>
        <w:t>  </w:t>
      </w:r>
      <w:r>
        <w:rPr>
          <w:rStyle w:val="afffffffffff2"/>
          <w:rFonts w:hAnsi="黑体" w:hint="eastAsia"/>
          <w:position w:val="0"/>
        </w:rPr>
        <w:t>发</w:t>
      </w:r>
      <w:r>
        <w:rPr>
          <w:rStyle w:val="afffffffffff2"/>
          <w:rFonts w:hAnsi="黑体" w:hint="eastAsia"/>
          <w:spacing w:val="0"/>
          <w:position w:val="0"/>
        </w:rPr>
        <w:t>布</w:t>
      </w:r>
    </w:p>
    <w:p w:rsidR="003A4F0D" w:rsidRDefault="001B3877">
      <w:pPr>
        <w:rPr>
          <w:rFonts w:ascii="宋体" w:hAnsi="宋体"/>
          <w:sz w:val="28"/>
          <w:szCs w:val="28"/>
        </w:rPr>
        <w:sectPr w:rsidR="003A4F0D">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65ECD51" wp14:editId="3DF7712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A4F0D" w:rsidRDefault="001B3877">
      <w:pPr>
        <w:pStyle w:val="affffff3"/>
        <w:spacing w:after="360"/>
      </w:pPr>
      <w:bookmarkStart w:id="22" w:name="BookMark1"/>
      <w:r>
        <w:rPr>
          <w:rFonts w:hint="eastAsia"/>
          <w:spacing w:val="320"/>
        </w:rPr>
        <w:lastRenderedPageBreak/>
        <w:t>目</w:t>
      </w:r>
      <w:r>
        <w:rPr>
          <w:rFonts w:hint="eastAsia"/>
        </w:rPr>
        <w:t>次</w:t>
      </w:r>
    </w:p>
    <w:p w:rsidR="003A4F0D" w:rsidRDefault="001B3877">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07417500" w:history="1">
        <w:r>
          <w:rPr>
            <w:rStyle w:val="affff5"/>
            <w:rFonts w:hint="eastAsia"/>
            <w:spacing w:val="320"/>
          </w:rPr>
          <w:t>前</w:t>
        </w:r>
        <w:r>
          <w:rPr>
            <w:rStyle w:val="affff5"/>
            <w:rFonts w:hint="eastAsia"/>
          </w:rPr>
          <w:t>言</w:t>
        </w:r>
        <w:r>
          <w:tab/>
        </w:r>
        <w:r>
          <w:fldChar w:fldCharType="begin"/>
        </w:r>
        <w:r>
          <w:instrText xml:space="preserve"> PAGEREF _Toc107417500 \h </w:instrText>
        </w:r>
        <w:r>
          <w:fldChar w:fldCharType="separate"/>
        </w:r>
        <w:r>
          <w:t>II</w:t>
        </w:r>
        <w:r>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1" w:history="1">
        <w:r w:rsidR="001B3877">
          <w:rPr>
            <w:rStyle w:val="affff5"/>
          </w:rPr>
          <w:t>1</w:t>
        </w:r>
        <w:r w:rsidR="001B3877">
          <w:rPr>
            <w:rStyle w:val="affff5"/>
            <w:rFonts w:hint="eastAsia"/>
          </w:rPr>
          <w:t xml:space="preserve"> 范围</w:t>
        </w:r>
        <w:r w:rsidR="001B3877">
          <w:tab/>
        </w:r>
        <w:r w:rsidR="001B3877">
          <w:fldChar w:fldCharType="begin"/>
        </w:r>
        <w:r w:rsidR="001B3877">
          <w:instrText xml:space="preserve"> PAGEREF _Toc107417501 \h </w:instrText>
        </w:r>
        <w:r w:rsidR="001B3877">
          <w:fldChar w:fldCharType="separate"/>
        </w:r>
        <w:r w:rsidR="001B3877">
          <w:t>1</w:t>
        </w:r>
        <w:r w:rsidR="001B3877">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2" w:history="1">
        <w:r w:rsidR="001B3877">
          <w:rPr>
            <w:rStyle w:val="affff5"/>
          </w:rPr>
          <w:t>2</w:t>
        </w:r>
        <w:r w:rsidR="001B3877">
          <w:rPr>
            <w:rStyle w:val="affff5"/>
            <w:rFonts w:hint="eastAsia"/>
          </w:rPr>
          <w:t xml:space="preserve"> 规范性引用文件</w:t>
        </w:r>
        <w:r w:rsidR="001B3877">
          <w:tab/>
        </w:r>
        <w:r w:rsidR="001B3877">
          <w:fldChar w:fldCharType="begin"/>
        </w:r>
        <w:r w:rsidR="001B3877">
          <w:instrText xml:space="preserve"> PAGEREF _Toc107417502 \h </w:instrText>
        </w:r>
        <w:r w:rsidR="001B3877">
          <w:fldChar w:fldCharType="separate"/>
        </w:r>
        <w:r w:rsidR="001B3877">
          <w:t>1</w:t>
        </w:r>
        <w:r w:rsidR="001B3877">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3" w:history="1">
        <w:r w:rsidR="001B3877">
          <w:rPr>
            <w:rStyle w:val="affff5"/>
          </w:rPr>
          <w:t>3</w:t>
        </w:r>
        <w:r w:rsidR="001B3877">
          <w:rPr>
            <w:rStyle w:val="affff5"/>
            <w:rFonts w:hint="eastAsia"/>
          </w:rPr>
          <w:t xml:space="preserve"> 术语和定义</w:t>
        </w:r>
        <w:r w:rsidR="001B3877">
          <w:tab/>
        </w:r>
        <w:r w:rsidR="001B3877">
          <w:fldChar w:fldCharType="begin"/>
        </w:r>
        <w:r w:rsidR="001B3877">
          <w:instrText xml:space="preserve"> PAGEREF _Toc107417503 \h </w:instrText>
        </w:r>
        <w:r w:rsidR="001B3877">
          <w:fldChar w:fldCharType="separate"/>
        </w:r>
        <w:r w:rsidR="001B3877">
          <w:t>1</w:t>
        </w:r>
        <w:r w:rsidR="001B3877">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4" w:history="1">
        <w:r w:rsidR="001B3877">
          <w:rPr>
            <w:rStyle w:val="affff5"/>
          </w:rPr>
          <w:t>4</w:t>
        </w:r>
        <w:r w:rsidR="001B3877">
          <w:rPr>
            <w:rStyle w:val="affff5"/>
            <w:rFonts w:hint="eastAsia"/>
          </w:rPr>
          <w:t xml:space="preserve"> 服务原则</w:t>
        </w:r>
        <w:r w:rsidR="001B3877">
          <w:tab/>
        </w:r>
        <w:r w:rsidR="001B3877">
          <w:fldChar w:fldCharType="begin"/>
        </w:r>
        <w:r w:rsidR="001B3877">
          <w:instrText xml:space="preserve"> PAGEREF _Toc107417504 \h </w:instrText>
        </w:r>
        <w:r w:rsidR="001B3877">
          <w:fldChar w:fldCharType="separate"/>
        </w:r>
        <w:r w:rsidR="001B3877">
          <w:t>1</w:t>
        </w:r>
        <w:r w:rsidR="001B3877">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5" w:history="1">
        <w:r w:rsidR="001B3877">
          <w:rPr>
            <w:rStyle w:val="affff5"/>
          </w:rPr>
          <w:t>5</w:t>
        </w:r>
        <w:r w:rsidR="001B3877">
          <w:rPr>
            <w:rStyle w:val="affff5"/>
            <w:rFonts w:hint="eastAsia"/>
          </w:rPr>
          <w:t xml:space="preserve"> 服务内容</w:t>
        </w:r>
        <w:r w:rsidR="001B3877">
          <w:tab/>
        </w:r>
        <w:r w:rsidR="001B3877">
          <w:fldChar w:fldCharType="begin"/>
        </w:r>
        <w:r w:rsidR="001B3877">
          <w:instrText xml:space="preserve"> PAGEREF _Toc107417505 \h </w:instrText>
        </w:r>
        <w:r w:rsidR="001B3877">
          <w:fldChar w:fldCharType="separate"/>
        </w:r>
        <w:r w:rsidR="001B3877">
          <w:t>2</w:t>
        </w:r>
        <w:r w:rsidR="001B3877">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6" w:history="1">
        <w:r w:rsidR="001B3877">
          <w:rPr>
            <w:rStyle w:val="affff5"/>
          </w:rPr>
          <w:t>6</w:t>
        </w:r>
        <w:r w:rsidR="001B3877">
          <w:rPr>
            <w:rStyle w:val="affff5"/>
            <w:rFonts w:hint="eastAsia"/>
          </w:rPr>
          <w:t xml:space="preserve"> 会员服务管理</w:t>
        </w:r>
        <w:r w:rsidR="001B3877">
          <w:tab/>
        </w:r>
        <w:r w:rsidR="001B3877">
          <w:fldChar w:fldCharType="begin"/>
        </w:r>
        <w:r w:rsidR="001B3877">
          <w:instrText xml:space="preserve"> PAGEREF _Toc107417506 \h </w:instrText>
        </w:r>
        <w:r w:rsidR="001B3877">
          <w:fldChar w:fldCharType="separate"/>
        </w:r>
        <w:r w:rsidR="001B3877">
          <w:t>3</w:t>
        </w:r>
        <w:r w:rsidR="001B3877">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7" w:history="1">
        <w:r w:rsidR="001B3877">
          <w:rPr>
            <w:rStyle w:val="affff5"/>
          </w:rPr>
          <w:t>7</w:t>
        </w:r>
        <w:r w:rsidR="001B3877">
          <w:rPr>
            <w:rStyle w:val="affff5"/>
            <w:rFonts w:hint="eastAsia"/>
          </w:rPr>
          <w:t xml:space="preserve"> 会员服务平台</w:t>
        </w:r>
        <w:r w:rsidR="001B3877">
          <w:tab/>
        </w:r>
        <w:r w:rsidR="001B3877">
          <w:fldChar w:fldCharType="begin"/>
        </w:r>
        <w:r w:rsidR="001B3877">
          <w:instrText xml:space="preserve"> PAGEREF _Toc107417507 \h </w:instrText>
        </w:r>
        <w:r w:rsidR="001B3877">
          <w:fldChar w:fldCharType="separate"/>
        </w:r>
        <w:r w:rsidR="001B3877">
          <w:t>3</w:t>
        </w:r>
        <w:r w:rsidR="001B3877">
          <w:fldChar w:fldCharType="end"/>
        </w:r>
      </w:hyperlink>
    </w:p>
    <w:p w:rsidR="003A4F0D" w:rsidRDefault="007C4BA9">
      <w:pPr>
        <w:pStyle w:val="10"/>
        <w:tabs>
          <w:tab w:val="right" w:leader="dot" w:pos="9344"/>
        </w:tabs>
        <w:rPr>
          <w:rFonts w:asciiTheme="minorHAnsi" w:eastAsiaTheme="minorEastAsia" w:hAnsiTheme="minorHAnsi" w:cstheme="minorBidi"/>
          <w:szCs w:val="22"/>
        </w:rPr>
      </w:pPr>
      <w:hyperlink w:anchor="_Toc107417508" w:history="1">
        <w:r w:rsidR="001B3877">
          <w:rPr>
            <w:rStyle w:val="affff5"/>
          </w:rPr>
          <w:t>8</w:t>
        </w:r>
        <w:r w:rsidR="001B3877">
          <w:rPr>
            <w:rStyle w:val="affff5"/>
            <w:rFonts w:hint="eastAsia"/>
          </w:rPr>
          <w:t xml:space="preserve"> 会员服务评估</w:t>
        </w:r>
        <w:r w:rsidR="001B3877">
          <w:tab/>
        </w:r>
        <w:r w:rsidR="001B3877">
          <w:fldChar w:fldCharType="begin"/>
        </w:r>
        <w:r w:rsidR="001B3877">
          <w:instrText xml:space="preserve"> PAGEREF _Toc107417508 \h </w:instrText>
        </w:r>
        <w:r w:rsidR="001B3877">
          <w:fldChar w:fldCharType="separate"/>
        </w:r>
        <w:r w:rsidR="001B3877">
          <w:t>4</w:t>
        </w:r>
        <w:r w:rsidR="001B3877">
          <w:fldChar w:fldCharType="end"/>
        </w:r>
      </w:hyperlink>
    </w:p>
    <w:p w:rsidR="003A4F0D" w:rsidRDefault="001B3877">
      <w:pPr>
        <w:pStyle w:val="affffff3"/>
        <w:spacing w:after="360"/>
        <w:sectPr w:rsidR="003A4F0D">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r>
        <w:fldChar w:fldCharType="end"/>
      </w:r>
    </w:p>
    <w:p w:rsidR="003A4F0D" w:rsidRDefault="001B3877">
      <w:pPr>
        <w:pStyle w:val="a6"/>
        <w:spacing w:after="360"/>
      </w:pPr>
      <w:bookmarkStart w:id="23" w:name="_Toc107417500"/>
      <w:bookmarkStart w:id="24" w:name="BookMark2"/>
      <w:bookmarkEnd w:id="22"/>
      <w:r>
        <w:rPr>
          <w:spacing w:val="320"/>
        </w:rPr>
        <w:lastRenderedPageBreak/>
        <w:t>前</w:t>
      </w:r>
      <w:r>
        <w:t>言</w:t>
      </w:r>
      <w:bookmarkEnd w:id="23"/>
    </w:p>
    <w:p w:rsidR="003A4F0D" w:rsidRDefault="001B3877">
      <w:pPr>
        <w:pStyle w:val="affffe"/>
        <w:ind w:firstLine="420"/>
      </w:pPr>
      <w:r>
        <w:rPr>
          <w:rFonts w:hint="eastAsia"/>
        </w:rPr>
        <w:t>本文件按照GB/T 1.1—2020《标准化工作导则  第1部分：标准化文件的结构和起草规则》的规定起草。</w:t>
      </w:r>
    </w:p>
    <w:p w:rsidR="003A4F0D" w:rsidRDefault="001B3877">
      <w:pPr>
        <w:pStyle w:val="affffe"/>
        <w:ind w:firstLine="420"/>
      </w:pPr>
      <w:r>
        <w:rPr>
          <w:rFonts w:hint="eastAsia"/>
        </w:rPr>
        <w:t>本文件代替SB/T 10832—2012 《百货店会员服务体系要求》。本文件根据当前零售业数字化发展水平，对消费者加入会员、信息更新、信息交互、客户服务等方面做了更新，充分体现数字化优势。与SB/T 10832—2012相比，除编辑性修改外主要技术变化如下：</w:t>
      </w:r>
    </w:p>
    <w:p w:rsidR="003A4F0D" w:rsidRDefault="001B3877">
      <w:pPr>
        <w:pStyle w:val="affffe"/>
        <w:ind w:firstLine="420"/>
      </w:pPr>
      <w:r>
        <w:rPr>
          <w:rFonts w:hint="eastAsia"/>
        </w:rPr>
        <w:t>——修订了3.2 会员、3.3 会员服务体系的定义；</w:t>
      </w:r>
    </w:p>
    <w:p w:rsidR="003A4F0D" w:rsidRDefault="001B3877">
      <w:pPr>
        <w:pStyle w:val="affffe"/>
        <w:ind w:firstLine="420"/>
      </w:pPr>
      <w:r>
        <w:rPr>
          <w:rFonts w:hint="eastAsia"/>
        </w:rPr>
        <w:t>——增加了3.4 会员权益、3.5 RFM模型的定义；</w:t>
      </w:r>
    </w:p>
    <w:p w:rsidR="003A4F0D" w:rsidRDefault="001B3877">
      <w:pPr>
        <w:pStyle w:val="affffe"/>
        <w:ind w:firstLine="420"/>
      </w:pPr>
      <w:r>
        <w:rPr>
          <w:rFonts w:hint="eastAsia"/>
        </w:rPr>
        <w:t>——修订了4 会员服务原则；</w:t>
      </w:r>
    </w:p>
    <w:p w:rsidR="003A4F0D" w:rsidRDefault="001B3877">
      <w:pPr>
        <w:pStyle w:val="affffe"/>
        <w:ind w:firstLine="420"/>
      </w:pPr>
      <w:r>
        <w:rPr>
          <w:rFonts w:hint="eastAsia"/>
        </w:rPr>
        <w:t>——修订了5 会员服务内容；</w:t>
      </w:r>
    </w:p>
    <w:p w:rsidR="003A4F0D" w:rsidRDefault="001B3877">
      <w:pPr>
        <w:pStyle w:val="affffe"/>
        <w:ind w:firstLine="420"/>
      </w:pPr>
      <w:r>
        <w:rPr>
          <w:rFonts w:hint="eastAsia"/>
        </w:rPr>
        <w:t>——修订了6 服务管理内容；</w:t>
      </w:r>
    </w:p>
    <w:p w:rsidR="003A4F0D" w:rsidRDefault="001B3877">
      <w:pPr>
        <w:pStyle w:val="affffe"/>
        <w:ind w:firstLine="420"/>
      </w:pPr>
      <w:r>
        <w:rPr>
          <w:rFonts w:hint="eastAsia"/>
        </w:rPr>
        <w:t>——修改“6 会员服务平台”为“7 会员管理平台”，并修订内容；</w:t>
      </w:r>
    </w:p>
    <w:p w:rsidR="003A4F0D" w:rsidRDefault="001B3877">
      <w:pPr>
        <w:pStyle w:val="affffe"/>
        <w:ind w:firstLine="420"/>
      </w:pPr>
      <w:r>
        <w:rPr>
          <w:rFonts w:hint="eastAsia"/>
        </w:rPr>
        <w:t>——增加8.2 RFM模型评估。</w:t>
      </w:r>
    </w:p>
    <w:p w:rsidR="003A4F0D" w:rsidRDefault="001B3877">
      <w:pPr>
        <w:pStyle w:val="affffe"/>
        <w:ind w:firstLine="420"/>
      </w:pPr>
      <w:r>
        <w:rPr>
          <w:rFonts w:hint="eastAsia"/>
        </w:rPr>
        <w:t>本文件由***归口。</w:t>
      </w:r>
    </w:p>
    <w:p w:rsidR="003A4F0D" w:rsidRDefault="001B3877">
      <w:pPr>
        <w:pStyle w:val="affffe"/>
        <w:ind w:firstLine="420"/>
      </w:pPr>
      <w:r>
        <w:rPr>
          <w:rFonts w:hint="eastAsia"/>
        </w:rPr>
        <w:t>本文件由***负责具体技术内容的解释。</w:t>
      </w:r>
    </w:p>
    <w:p w:rsidR="003A4F0D" w:rsidRDefault="001B3877">
      <w:pPr>
        <w:pStyle w:val="affffe"/>
        <w:ind w:firstLine="420"/>
      </w:pPr>
      <w:r>
        <w:rPr>
          <w:rFonts w:hint="eastAsia"/>
        </w:rPr>
        <w:t>本文件起草单位：</w:t>
      </w:r>
    </w:p>
    <w:p w:rsidR="003A4F0D" w:rsidRDefault="001B3877">
      <w:pPr>
        <w:pStyle w:val="affffe"/>
        <w:ind w:firstLine="420"/>
      </w:pPr>
      <w:r>
        <w:rPr>
          <w:rFonts w:hint="eastAsia"/>
        </w:rPr>
        <w:t>本文件主要起草人：</w:t>
      </w:r>
      <w:r>
        <w:t xml:space="preserve"> </w:t>
      </w:r>
    </w:p>
    <w:p w:rsidR="003A4F0D" w:rsidRDefault="001B3877">
      <w:pPr>
        <w:pStyle w:val="affffe"/>
        <w:ind w:firstLine="420"/>
      </w:pPr>
      <w:r>
        <w:rPr>
          <w:rFonts w:hint="eastAsia"/>
        </w:rPr>
        <w:t>本文件所代替标准的历次版本发布情况为：</w:t>
      </w:r>
    </w:p>
    <w:p w:rsidR="003A4F0D" w:rsidRDefault="001B3877">
      <w:pPr>
        <w:pStyle w:val="affffe"/>
        <w:ind w:firstLine="420"/>
      </w:pPr>
      <w:r>
        <w:rPr>
          <w:rFonts w:hint="eastAsia"/>
        </w:rPr>
        <w:t>——SB/T 10832—2012。</w:t>
      </w:r>
    </w:p>
    <w:p w:rsidR="003A4F0D" w:rsidRDefault="003A4F0D">
      <w:pPr>
        <w:pStyle w:val="affffe"/>
        <w:ind w:firstLine="420"/>
      </w:pPr>
    </w:p>
    <w:p w:rsidR="003A4F0D" w:rsidRDefault="003A4F0D">
      <w:pPr>
        <w:pStyle w:val="affffe"/>
        <w:ind w:firstLine="420"/>
      </w:pPr>
    </w:p>
    <w:p w:rsidR="003A4F0D" w:rsidRDefault="003A4F0D">
      <w:pPr>
        <w:pStyle w:val="affffe"/>
        <w:ind w:firstLine="420"/>
        <w:sectPr w:rsidR="003A4F0D">
          <w:pgSz w:w="11906" w:h="16838"/>
          <w:pgMar w:top="2410" w:right="1134" w:bottom="1134" w:left="1134" w:header="1418" w:footer="1134" w:gutter="284"/>
          <w:pgNumType w:fmt="upperRoman"/>
          <w:cols w:space="425"/>
          <w:formProt w:val="0"/>
          <w:docGrid w:linePitch="312"/>
        </w:sectPr>
      </w:pPr>
    </w:p>
    <w:p w:rsidR="003A4F0D" w:rsidRDefault="003A4F0D">
      <w:pPr>
        <w:spacing w:line="20" w:lineRule="exact"/>
        <w:jc w:val="center"/>
        <w:rPr>
          <w:rFonts w:ascii="黑体" w:eastAsia="黑体" w:hAnsi="黑体"/>
          <w:sz w:val="32"/>
          <w:szCs w:val="32"/>
        </w:rPr>
      </w:pPr>
      <w:bookmarkStart w:id="25" w:name="BookMark4"/>
      <w:bookmarkEnd w:id="24"/>
    </w:p>
    <w:p w:rsidR="003A4F0D" w:rsidRDefault="003A4F0D">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BD3589C167484A5DBCFB95EFA952A837"/>
        </w:placeholder>
      </w:sdtPr>
      <w:sdtEndPr/>
      <w:sdtContent>
        <w:p w:rsidR="003A4F0D" w:rsidRDefault="001B3877">
          <w:pPr>
            <w:pStyle w:val="afffffffff1"/>
            <w:spacing w:beforeLines="100" w:before="240" w:afterLines="220" w:after="528"/>
          </w:pPr>
          <w:r>
            <w:rPr>
              <w:rFonts w:hint="eastAsia"/>
            </w:rPr>
            <w:t>百货店会员服务体系要求</w:t>
          </w:r>
        </w:p>
      </w:sdtContent>
    </w:sdt>
    <w:p w:rsidR="003A4F0D" w:rsidRDefault="001B3877">
      <w:pPr>
        <w:pStyle w:val="affc"/>
        <w:spacing w:before="240" w:after="240"/>
      </w:pPr>
      <w:bookmarkStart w:id="27" w:name="_Toc26986530"/>
      <w:bookmarkStart w:id="28" w:name="_Toc24884211"/>
      <w:bookmarkStart w:id="29" w:name="_Toc26648465"/>
      <w:bookmarkStart w:id="30" w:name="_Toc26986771"/>
      <w:bookmarkStart w:id="31" w:name="_Toc24884218"/>
      <w:bookmarkStart w:id="32" w:name="_Toc17233325"/>
      <w:bookmarkStart w:id="33" w:name="_Toc26718930"/>
      <w:bookmarkStart w:id="34" w:name="_Toc107417501"/>
      <w:bookmarkStart w:id="35" w:name="_Toc17233333"/>
      <w:bookmarkEnd w:id="26"/>
      <w:r>
        <w:rPr>
          <w:rFonts w:hint="eastAsia"/>
        </w:rPr>
        <w:t>范围</w:t>
      </w:r>
      <w:bookmarkEnd w:id="27"/>
      <w:bookmarkEnd w:id="28"/>
      <w:bookmarkEnd w:id="29"/>
      <w:bookmarkEnd w:id="30"/>
      <w:bookmarkEnd w:id="31"/>
      <w:bookmarkEnd w:id="32"/>
      <w:bookmarkEnd w:id="33"/>
      <w:bookmarkEnd w:id="34"/>
      <w:bookmarkEnd w:id="35"/>
    </w:p>
    <w:p w:rsidR="003A4F0D" w:rsidRDefault="001B3877">
      <w:pPr>
        <w:pStyle w:val="affffe"/>
        <w:ind w:firstLine="420"/>
      </w:pPr>
      <w:bookmarkStart w:id="36" w:name="_Toc17233334"/>
      <w:bookmarkStart w:id="37" w:name="_Toc24884212"/>
      <w:bookmarkStart w:id="38" w:name="_Toc26648466"/>
      <w:bookmarkStart w:id="39" w:name="_Toc24884219"/>
      <w:bookmarkStart w:id="40" w:name="_Toc17233326"/>
      <w:r>
        <w:rPr>
          <w:rFonts w:hint="eastAsia"/>
        </w:rPr>
        <w:t>本文件规定了百货店面向会员的服务原则、服务内容、服务管理、服务平台以及服务评估要求。</w:t>
      </w:r>
    </w:p>
    <w:p w:rsidR="003A4F0D" w:rsidRDefault="001B3877">
      <w:pPr>
        <w:pStyle w:val="affffe"/>
        <w:ind w:firstLine="420"/>
      </w:pPr>
      <w:r>
        <w:rPr>
          <w:rFonts w:hint="eastAsia"/>
        </w:rPr>
        <w:t>本文件适用于百货店的会员服务管理。</w:t>
      </w:r>
    </w:p>
    <w:p w:rsidR="003A4F0D" w:rsidRDefault="001B3877">
      <w:pPr>
        <w:pStyle w:val="affc"/>
        <w:spacing w:before="240" w:after="240"/>
      </w:pPr>
      <w:bookmarkStart w:id="41" w:name="_Toc26718931"/>
      <w:bookmarkStart w:id="42" w:name="_Toc107417502"/>
      <w:bookmarkStart w:id="43" w:name="_Toc26986531"/>
      <w:bookmarkStart w:id="44" w:name="_Toc26986772"/>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A6579F79FA6F4341BE509B4CF59C68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A4F0D" w:rsidRDefault="001B3877">
          <w:pPr>
            <w:pStyle w:val="affffe"/>
            <w:ind w:firstLine="420"/>
          </w:pPr>
          <w:r>
            <w:rPr>
              <w:rFonts w:hint="eastAsia"/>
            </w:rPr>
            <w:t>本文件没有规范性引用文件。</w:t>
          </w:r>
        </w:p>
      </w:sdtContent>
    </w:sdt>
    <w:p w:rsidR="003A4F0D" w:rsidRDefault="001B3877">
      <w:pPr>
        <w:pStyle w:val="affc"/>
        <w:spacing w:before="240" w:after="240"/>
      </w:pPr>
      <w:bookmarkStart w:id="45" w:name="_Toc107417503"/>
      <w:r>
        <w:rPr>
          <w:rFonts w:hint="eastAsia"/>
          <w:szCs w:val="21"/>
        </w:rPr>
        <w:t>术语和定义</w:t>
      </w:r>
      <w:bookmarkEnd w:id="45"/>
    </w:p>
    <w:bookmarkStart w:id="46" w:name="_Toc26986532" w:displacedByCustomXml="next"/>
    <w:bookmarkEnd w:id="46" w:displacedByCustomXml="next"/>
    <w:sdt>
      <w:sdtPr>
        <w:id w:val="-1909835108"/>
        <w:placeholder>
          <w:docPart w:val="226944A28543451C9674A0FD63E777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A4F0D" w:rsidRDefault="001B3877">
          <w:pPr>
            <w:pStyle w:val="affffe"/>
            <w:ind w:firstLine="420"/>
          </w:pPr>
          <w:r>
            <w:t>下列术语和定义适用于本文件。</w:t>
          </w:r>
        </w:p>
      </w:sdtContent>
    </w:sdt>
    <w:p w:rsidR="003A4F0D" w:rsidRDefault="003A4F0D">
      <w:pPr>
        <w:pStyle w:val="affd"/>
        <w:spacing w:before="120" w:after="120"/>
      </w:pPr>
    </w:p>
    <w:p w:rsidR="003A4F0D" w:rsidRDefault="001B3877">
      <w:pPr>
        <w:pStyle w:val="affffe"/>
        <w:ind w:firstLine="420"/>
        <w:rPr>
          <w:rFonts w:ascii="黑体" w:eastAsia="黑体" w:hAnsi="黑体"/>
        </w:rPr>
      </w:pPr>
      <w:r>
        <w:rPr>
          <w:rFonts w:ascii="黑体" w:eastAsia="黑体" w:hAnsi="黑体" w:hint="eastAsia"/>
        </w:rPr>
        <w:t>百货店 department store</w:t>
      </w:r>
    </w:p>
    <w:p w:rsidR="003A4F0D" w:rsidRDefault="001B3877">
      <w:pPr>
        <w:pStyle w:val="affffe"/>
        <w:ind w:firstLine="420"/>
      </w:pPr>
      <w:r>
        <w:rPr>
          <w:rFonts w:hint="eastAsia"/>
        </w:rPr>
        <w:t>以经营品牌服装服饰、化妆品、家具用品、箱包、鞋品、珠宝、钟表等为主，统一经营，满足顾客对品质商品多样化需求的零售业态。</w:t>
      </w:r>
    </w:p>
    <w:p w:rsidR="003A4F0D" w:rsidRDefault="001B3877">
      <w:pPr>
        <w:pStyle w:val="affffe"/>
        <w:ind w:firstLine="420"/>
      </w:pPr>
      <w:r>
        <w:rPr>
          <w:rFonts w:hint="eastAsia"/>
        </w:rPr>
        <w:t>[来源：GB/T 18106—2021，4.1.5]</w:t>
      </w:r>
    </w:p>
    <w:p w:rsidR="003A4F0D" w:rsidRDefault="003A4F0D">
      <w:pPr>
        <w:pStyle w:val="affd"/>
        <w:spacing w:before="120" w:after="120"/>
      </w:pPr>
    </w:p>
    <w:p w:rsidR="003A4F0D" w:rsidRDefault="001B3877">
      <w:pPr>
        <w:pStyle w:val="affffe"/>
        <w:ind w:firstLine="420"/>
        <w:rPr>
          <w:rFonts w:ascii="黑体" w:eastAsia="黑体" w:hAnsi="黑体"/>
          <w:color w:val="FF0000"/>
        </w:rPr>
      </w:pPr>
      <w:r>
        <w:rPr>
          <w:rFonts w:ascii="黑体" w:eastAsia="黑体" w:hAnsi="黑体" w:hint="eastAsia"/>
        </w:rPr>
        <w:t>会员 member</w:t>
      </w:r>
    </w:p>
    <w:p w:rsidR="003A4F0D" w:rsidRDefault="001B3877">
      <w:pPr>
        <w:pStyle w:val="affffe"/>
        <w:ind w:firstLine="420"/>
      </w:pPr>
      <w:r>
        <w:rPr>
          <w:rFonts w:hint="eastAsia"/>
        </w:rPr>
        <w:t>为更好提供服务和提高销售额，通过设定不同的级别及对应的权益和服务，提高客户忠诚度，企业自定义消费特征的一类群体。</w:t>
      </w:r>
    </w:p>
    <w:p w:rsidR="003A4F0D" w:rsidRDefault="003A4F0D">
      <w:pPr>
        <w:pStyle w:val="affd"/>
        <w:spacing w:before="120" w:after="120"/>
      </w:pPr>
    </w:p>
    <w:p w:rsidR="003A4F0D" w:rsidRDefault="001B3877">
      <w:pPr>
        <w:pStyle w:val="affffe"/>
        <w:ind w:firstLine="420"/>
        <w:rPr>
          <w:rFonts w:ascii="黑体" w:eastAsia="黑体" w:hAnsi="黑体"/>
        </w:rPr>
      </w:pPr>
      <w:r>
        <w:rPr>
          <w:rFonts w:ascii="黑体" w:eastAsia="黑体" w:hAnsi="黑体" w:hint="eastAsia"/>
        </w:rPr>
        <w:t xml:space="preserve">会员服务体系 member service system </w:t>
      </w:r>
    </w:p>
    <w:p w:rsidR="003A4F0D" w:rsidRDefault="001B3877">
      <w:pPr>
        <w:pStyle w:val="affffe"/>
        <w:ind w:firstLine="420"/>
      </w:pPr>
      <w:r>
        <w:rPr>
          <w:rFonts w:hint="eastAsia"/>
        </w:rPr>
        <w:t>为会员提供差异化服务的各</w:t>
      </w:r>
      <w:proofErr w:type="gramStart"/>
      <w:r>
        <w:rPr>
          <w:rFonts w:hint="eastAsia"/>
        </w:rPr>
        <w:t>类措施</w:t>
      </w:r>
      <w:proofErr w:type="gramEnd"/>
      <w:r>
        <w:rPr>
          <w:rFonts w:hint="eastAsia"/>
        </w:rPr>
        <w:t>所组成的体系。</w:t>
      </w:r>
    </w:p>
    <w:p w:rsidR="003A4F0D" w:rsidRDefault="003A4F0D">
      <w:pPr>
        <w:pStyle w:val="affd"/>
        <w:spacing w:before="120" w:after="120"/>
      </w:pPr>
    </w:p>
    <w:p w:rsidR="003A4F0D" w:rsidRDefault="001B3877">
      <w:pPr>
        <w:pStyle w:val="affffe"/>
        <w:ind w:firstLine="420"/>
        <w:rPr>
          <w:rFonts w:ascii="黑体" w:eastAsia="黑体" w:hAnsi="黑体"/>
        </w:rPr>
      </w:pPr>
      <w:r>
        <w:rPr>
          <w:rFonts w:ascii="黑体" w:eastAsia="黑体" w:hAnsi="黑体" w:hint="eastAsia"/>
        </w:rPr>
        <w:t xml:space="preserve">会员权益 </w:t>
      </w:r>
      <w:r>
        <w:rPr>
          <w:rFonts w:ascii="黑体" w:eastAsia="黑体" w:hAnsi="黑体"/>
        </w:rPr>
        <w:t>member benefits</w:t>
      </w:r>
    </w:p>
    <w:p w:rsidR="003A4F0D" w:rsidRDefault="001B3877">
      <w:pPr>
        <w:pStyle w:val="affffe"/>
        <w:ind w:firstLine="420"/>
      </w:pPr>
      <w:r>
        <w:rPr>
          <w:rFonts w:hint="eastAsia"/>
        </w:rPr>
        <w:t>会员在消费时，可以根据不同的级别享受不同的服务，包括折扣优惠幅度、预约服务、专享产品和服务、积分回馈等。</w:t>
      </w:r>
    </w:p>
    <w:p w:rsidR="003A4F0D" w:rsidRDefault="003A4F0D">
      <w:pPr>
        <w:pStyle w:val="affd"/>
        <w:spacing w:before="120" w:after="120"/>
      </w:pPr>
    </w:p>
    <w:p w:rsidR="003A4F0D" w:rsidRDefault="001B3877">
      <w:pPr>
        <w:pStyle w:val="affffe"/>
        <w:ind w:firstLine="420"/>
        <w:rPr>
          <w:rFonts w:ascii="黑体" w:eastAsia="黑体" w:hAnsi="黑体"/>
        </w:rPr>
      </w:pPr>
      <w:r>
        <w:rPr>
          <w:rFonts w:ascii="黑体" w:eastAsia="黑体" w:hAnsi="黑体" w:hint="eastAsia"/>
        </w:rPr>
        <w:t xml:space="preserve">RFM模型 </w:t>
      </w:r>
      <w:proofErr w:type="spellStart"/>
      <w:r>
        <w:rPr>
          <w:rFonts w:ascii="黑体" w:eastAsia="黑体" w:hAnsi="黑体" w:hint="eastAsia"/>
        </w:rPr>
        <w:t>r</w:t>
      </w:r>
      <w:r>
        <w:rPr>
          <w:rFonts w:ascii="黑体" w:eastAsia="黑体" w:hAnsi="黑体"/>
        </w:rPr>
        <w:t>ecency</w:t>
      </w:r>
      <w:proofErr w:type="spellEnd"/>
      <w:r>
        <w:rPr>
          <w:rFonts w:ascii="黑体" w:eastAsia="黑体" w:hAnsi="黑体" w:hint="eastAsia"/>
        </w:rPr>
        <w:t xml:space="preserve"> </w:t>
      </w:r>
      <w:r>
        <w:rPr>
          <w:rFonts w:ascii="黑体" w:eastAsia="黑体" w:hAnsi="黑体"/>
        </w:rPr>
        <w:t>frequency monetary value</w:t>
      </w:r>
      <w:r>
        <w:rPr>
          <w:rFonts w:ascii="黑体" w:eastAsia="黑体" w:hAnsi="黑体" w:hint="eastAsia"/>
        </w:rPr>
        <w:t xml:space="preserve"> </w:t>
      </w:r>
      <w:r>
        <w:rPr>
          <w:rFonts w:ascii="黑体" w:eastAsia="黑体" w:hAnsi="黑体"/>
        </w:rPr>
        <w:t>mode</w:t>
      </w:r>
    </w:p>
    <w:p w:rsidR="003A4F0D" w:rsidRDefault="001B3877">
      <w:pPr>
        <w:pStyle w:val="affffe"/>
        <w:ind w:firstLine="420"/>
      </w:pPr>
      <w:r>
        <w:rPr>
          <w:rFonts w:hint="eastAsia"/>
        </w:rPr>
        <w:t>通过考察一个客户最近一次消费的时间间隔、一段时间内的消费频次以及消费金额三项指标来描述该客户的价值状况，是衡量和分析客户价值的成熟分析方法。</w:t>
      </w:r>
    </w:p>
    <w:p w:rsidR="003A4F0D" w:rsidRDefault="001B3877">
      <w:pPr>
        <w:pStyle w:val="affc"/>
        <w:spacing w:before="240" w:after="240"/>
      </w:pPr>
      <w:bookmarkStart w:id="47" w:name="_Toc107417504"/>
      <w:r>
        <w:rPr>
          <w:rFonts w:hint="eastAsia"/>
        </w:rPr>
        <w:t>服务原则</w:t>
      </w:r>
      <w:bookmarkEnd w:id="47"/>
    </w:p>
    <w:p w:rsidR="003A4F0D" w:rsidRDefault="001B3877">
      <w:pPr>
        <w:pStyle w:val="affffffff7"/>
        <w:numPr>
          <w:ilvl w:val="0"/>
          <w:numId w:val="0"/>
        </w:numPr>
        <w:ind w:firstLineChars="100" w:firstLine="210"/>
      </w:pPr>
      <w:r>
        <w:rPr>
          <w:rFonts w:hint="eastAsia"/>
        </w:rPr>
        <w:t>百货店搭建会员服务体系，应符合合法性、差异性、公开性、权益性、长期性、便利性</w:t>
      </w:r>
      <w:r w:rsidRPr="00DC2945">
        <w:rPr>
          <w:rFonts w:hint="eastAsia"/>
        </w:rPr>
        <w:t>、安全性</w:t>
      </w:r>
      <w:r>
        <w:rPr>
          <w:rFonts w:hint="eastAsia"/>
        </w:rPr>
        <w:t>等原则。</w:t>
      </w:r>
    </w:p>
    <w:p w:rsidR="003A4F0D" w:rsidRDefault="001B3877">
      <w:pPr>
        <w:pStyle w:val="affd"/>
        <w:spacing w:before="120" w:after="120"/>
      </w:pPr>
      <w:r>
        <w:rPr>
          <w:rFonts w:hint="eastAsia"/>
        </w:rPr>
        <w:t>合法性</w:t>
      </w:r>
    </w:p>
    <w:p w:rsidR="003A4F0D" w:rsidRDefault="001B3877">
      <w:pPr>
        <w:pStyle w:val="affffffff7"/>
        <w:numPr>
          <w:ilvl w:val="0"/>
          <w:numId w:val="0"/>
        </w:numPr>
        <w:ind w:firstLineChars="200" w:firstLine="420"/>
      </w:pPr>
      <w:r>
        <w:rPr>
          <w:rFonts w:hint="eastAsia"/>
        </w:rPr>
        <w:t>确保提供的会员服务合法合</w:t>
      </w:r>
      <w:proofErr w:type="gramStart"/>
      <w:r>
        <w:rPr>
          <w:rFonts w:hint="eastAsia"/>
        </w:rPr>
        <w:t>规</w:t>
      </w:r>
      <w:proofErr w:type="gramEnd"/>
      <w:r>
        <w:rPr>
          <w:rFonts w:hint="eastAsia"/>
        </w:rPr>
        <w:t>。</w:t>
      </w:r>
    </w:p>
    <w:p w:rsidR="003A4F0D" w:rsidRDefault="001B3877">
      <w:pPr>
        <w:pStyle w:val="affd"/>
        <w:spacing w:before="120" w:after="120"/>
      </w:pPr>
      <w:r>
        <w:rPr>
          <w:rFonts w:hint="eastAsia"/>
        </w:rPr>
        <w:lastRenderedPageBreak/>
        <w:t>差异性</w:t>
      </w:r>
    </w:p>
    <w:p w:rsidR="003A4F0D" w:rsidRDefault="001B3877">
      <w:pPr>
        <w:pStyle w:val="affffffff7"/>
        <w:numPr>
          <w:ilvl w:val="0"/>
          <w:numId w:val="0"/>
        </w:numPr>
        <w:ind w:firstLineChars="200" w:firstLine="420"/>
      </w:pPr>
      <w:r>
        <w:rPr>
          <w:rFonts w:hint="eastAsia"/>
          <w:lang w:eastAsia="zh-Hans"/>
        </w:rPr>
        <w:t>为会员提供异于非会员的权益</w:t>
      </w:r>
      <w:r>
        <w:rPr>
          <w:rFonts w:hint="eastAsia"/>
        </w:rPr>
        <w:t>或</w:t>
      </w:r>
      <w:r>
        <w:rPr>
          <w:rFonts w:hint="eastAsia"/>
          <w:lang w:eastAsia="zh-Hans"/>
        </w:rPr>
        <w:t>优惠</w:t>
      </w:r>
      <w:r>
        <w:rPr>
          <w:lang w:eastAsia="zh-Hans"/>
        </w:rPr>
        <w:t>。</w:t>
      </w:r>
    </w:p>
    <w:p w:rsidR="003A4F0D" w:rsidRDefault="001B3877">
      <w:pPr>
        <w:pStyle w:val="affd"/>
        <w:spacing w:before="120" w:after="120"/>
      </w:pPr>
      <w:r>
        <w:rPr>
          <w:rFonts w:hint="eastAsia"/>
        </w:rPr>
        <w:t>公开性</w:t>
      </w:r>
    </w:p>
    <w:p w:rsidR="003A4F0D" w:rsidRDefault="001B3877">
      <w:pPr>
        <w:pStyle w:val="affffffff7"/>
        <w:numPr>
          <w:ilvl w:val="0"/>
          <w:numId w:val="0"/>
        </w:numPr>
        <w:ind w:firstLineChars="200" w:firstLine="420"/>
      </w:pPr>
      <w:r>
        <w:rPr>
          <w:rFonts w:hint="eastAsia"/>
          <w:lang w:eastAsia="zh-Hans"/>
        </w:rPr>
        <w:t>服务措施应公开</w:t>
      </w:r>
      <w:r>
        <w:rPr>
          <w:lang w:eastAsia="zh-Hans"/>
        </w:rPr>
        <w:t>、</w:t>
      </w:r>
      <w:r>
        <w:rPr>
          <w:rFonts w:hint="eastAsia"/>
          <w:lang w:eastAsia="zh-Hans"/>
        </w:rPr>
        <w:t>公正</w:t>
      </w:r>
      <w:r>
        <w:rPr>
          <w:lang w:eastAsia="zh-Hans"/>
        </w:rPr>
        <w:t>，</w:t>
      </w:r>
      <w:r>
        <w:rPr>
          <w:rFonts w:hint="eastAsia"/>
          <w:lang w:eastAsia="zh-Hans"/>
        </w:rPr>
        <w:t>并明确每项服务的标准</w:t>
      </w:r>
      <w:r>
        <w:rPr>
          <w:lang w:eastAsia="zh-Hans"/>
        </w:rPr>
        <w:t>。</w:t>
      </w:r>
    </w:p>
    <w:p w:rsidR="003A4F0D" w:rsidRDefault="001B3877">
      <w:pPr>
        <w:pStyle w:val="affd"/>
        <w:spacing w:before="120" w:after="120"/>
      </w:pPr>
      <w:r>
        <w:rPr>
          <w:rFonts w:hint="eastAsia"/>
        </w:rPr>
        <w:t>权益性</w:t>
      </w:r>
    </w:p>
    <w:p w:rsidR="003A4F0D" w:rsidRDefault="001B3877">
      <w:pPr>
        <w:pStyle w:val="affffffff7"/>
        <w:numPr>
          <w:ilvl w:val="0"/>
          <w:numId w:val="0"/>
        </w:numPr>
        <w:ind w:firstLineChars="200" w:firstLine="420"/>
      </w:pPr>
      <w:r>
        <w:rPr>
          <w:rFonts w:hint="eastAsia"/>
        </w:rPr>
        <w:t>通过制定会员服务制度和流程，确</w:t>
      </w:r>
      <w:r>
        <w:rPr>
          <w:rFonts w:hint="eastAsia"/>
          <w:lang w:eastAsia="zh-Hans"/>
        </w:rPr>
        <w:t>保会员的应有权益得到保护</w:t>
      </w:r>
      <w:r>
        <w:rPr>
          <w:lang w:eastAsia="zh-Hans"/>
        </w:rPr>
        <w:t>。</w:t>
      </w:r>
    </w:p>
    <w:p w:rsidR="003A4F0D" w:rsidRDefault="001B3877">
      <w:pPr>
        <w:pStyle w:val="affd"/>
        <w:spacing w:before="120" w:after="120"/>
      </w:pPr>
      <w:r>
        <w:rPr>
          <w:rFonts w:hint="eastAsia"/>
        </w:rPr>
        <w:t>长期性</w:t>
      </w:r>
    </w:p>
    <w:p w:rsidR="003A4F0D" w:rsidRDefault="001B3877">
      <w:pPr>
        <w:pStyle w:val="affffffff7"/>
        <w:numPr>
          <w:ilvl w:val="0"/>
          <w:numId w:val="0"/>
        </w:numPr>
        <w:ind w:firstLineChars="200" w:firstLine="420"/>
      </w:pPr>
      <w:r>
        <w:rPr>
          <w:rFonts w:hint="eastAsia"/>
          <w:lang w:eastAsia="zh-Hans"/>
        </w:rPr>
        <w:t>应将会员服务作为长期战略</w:t>
      </w:r>
      <w:r>
        <w:rPr>
          <w:lang w:eastAsia="zh-Hans"/>
        </w:rPr>
        <w:t>，</w:t>
      </w:r>
      <w:r>
        <w:rPr>
          <w:rFonts w:hint="eastAsia"/>
          <w:lang w:eastAsia="zh-Hans"/>
        </w:rPr>
        <w:t>通过服务建立和维护良好的客户关系</w:t>
      </w:r>
      <w:r>
        <w:rPr>
          <w:lang w:eastAsia="zh-Hans"/>
        </w:rPr>
        <w:t>，</w:t>
      </w:r>
      <w:r>
        <w:rPr>
          <w:rFonts w:hint="eastAsia"/>
          <w:lang w:eastAsia="zh-Hans"/>
        </w:rPr>
        <w:t>以形成有效的客户资产</w:t>
      </w:r>
      <w:r>
        <w:rPr>
          <w:lang w:eastAsia="zh-Hans"/>
        </w:rPr>
        <w:t>。</w:t>
      </w:r>
    </w:p>
    <w:p w:rsidR="003A4F0D" w:rsidRDefault="001B3877">
      <w:pPr>
        <w:pStyle w:val="affd"/>
        <w:spacing w:before="120" w:after="120"/>
      </w:pPr>
      <w:r>
        <w:rPr>
          <w:rFonts w:hint="eastAsia"/>
        </w:rPr>
        <w:t>便利性</w:t>
      </w:r>
    </w:p>
    <w:p w:rsidR="003A4F0D" w:rsidRDefault="001B3877">
      <w:pPr>
        <w:pStyle w:val="affffffff7"/>
        <w:numPr>
          <w:ilvl w:val="0"/>
          <w:numId w:val="0"/>
        </w:numPr>
        <w:ind w:firstLineChars="200" w:firstLine="420"/>
      </w:pPr>
      <w:r>
        <w:rPr>
          <w:rFonts w:hint="eastAsia"/>
        </w:rPr>
        <w:t>服务流程应简捷、清晰，易于会员理解和企业操作。</w:t>
      </w:r>
    </w:p>
    <w:p w:rsidR="003A4F0D" w:rsidRPr="0057076A" w:rsidRDefault="001B3877">
      <w:pPr>
        <w:pStyle w:val="affd"/>
        <w:spacing w:before="120" w:after="120"/>
      </w:pPr>
      <w:r w:rsidRPr="0057076A">
        <w:rPr>
          <w:rFonts w:hint="eastAsia"/>
        </w:rPr>
        <w:t>安全性</w:t>
      </w:r>
    </w:p>
    <w:p w:rsidR="003A4F0D" w:rsidRDefault="001B3877">
      <w:pPr>
        <w:pStyle w:val="affffffff7"/>
        <w:numPr>
          <w:ilvl w:val="0"/>
          <w:numId w:val="0"/>
        </w:numPr>
        <w:ind w:firstLineChars="200" w:firstLine="420"/>
      </w:pPr>
      <w:r w:rsidRPr="0057076A">
        <w:rPr>
          <w:rFonts w:hint="eastAsia"/>
        </w:rPr>
        <w:t>服务内容应符合国家相关规定，满足安全及合</w:t>
      </w:r>
      <w:proofErr w:type="gramStart"/>
      <w:r w:rsidRPr="0057076A">
        <w:rPr>
          <w:rFonts w:hint="eastAsia"/>
        </w:rPr>
        <w:t>规</w:t>
      </w:r>
      <w:proofErr w:type="gramEnd"/>
      <w:r w:rsidRPr="0057076A">
        <w:rPr>
          <w:rFonts w:hint="eastAsia"/>
        </w:rPr>
        <w:t>要求，做好会员个人信息安全保护。建立潜在安全风险隐患防范和应对措施，建立日常安全宣传机制。</w:t>
      </w:r>
    </w:p>
    <w:p w:rsidR="003A4F0D" w:rsidRDefault="001B3877">
      <w:pPr>
        <w:pStyle w:val="affc"/>
        <w:spacing w:before="240" w:after="240"/>
      </w:pPr>
      <w:bookmarkStart w:id="48" w:name="_Toc107417505"/>
      <w:r>
        <w:rPr>
          <w:rFonts w:hint="eastAsia"/>
        </w:rPr>
        <w:t>服务内容</w:t>
      </w:r>
      <w:bookmarkEnd w:id="48"/>
    </w:p>
    <w:p w:rsidR="003A4F0D" w:rsidRDefault="001B3877">
      <w:pPr>
        <w:pStyle w:val="affd"/>
        <w:spacing w:before="120" w:after="120"/>
      </w:pPr>
      <w:r>
        <w:rPr>
          <w:rFonts w:hint="eastAsia"/>
        </w:rPr>
        <w:t>服务体系</w:t>
      </w:r>
    </w:p>
    <w:p w:rsidR="003A4F0D" w:rsidRDefault="001B3877">
      <w:pPr>
        <w:pStyle w:val="affffe"/>
        <w:ind w:firstLine="420"/>
      </w:pPr>
      <w:r>
        <w:rPr>
          <w:rFonts w:hint="eastAsia"/>
        </w:rPr>
        <w:t>百货店会员服务体系应包括业务办理、信息服务、专享礼遇服务、专享购物优惠服务、高端专享服务等服务内容。</w:t>
      </w:r>
    </w:p>
    <w:p w:rsidR="003A4F0D" w:rsidRDefault="001B3877">
      <w:pPr>
        <w:pStyle w:val="affd"/>
        <w:spacing w:before="120" w:after="120"/>
      </w:pPr>
      <w:bookmarkStart w:id="49" w:name="_Toc105770105"/>
      <w:r>
        <w:rPr>
          <w:rFonts w:hint="eastAsia"/>
        </w:rPr>
        <w:t>业务办理</w:t>
      </w:r>
      <w:bookmarkEnd w:id="49"/>
    </w:p>
    <w:p w:rsidR="003A4F0D" w:rsidRDefault="001B3877">
      <w:pPr>
        <w:pStyle w:val="affffffffa"/>
      </w:pPr>
      <w:r>
        <w:rPr>
          <w:rFonts w:hint="eastAsia"/>
          <w:lang w:eastAsia="zh-Hans"/>
        </w:rPr>
        <w:t>入会申请</w:t>
      </w:r>
    </w:p>
    <w:p w:rsidR="003A4F0D" w:rsidRDefault="001B3877">
      <w:pPr>
        <w:pStyle w:val="affffffff7"/>
        <w:numPr>
          <w:ilvl w:val="0"/>
          <w:numId w:val="0"/>
        </w:numPr>
        <w:ind w:firstLineChars="200" w:firstLine="420"/>
      </w:pPr>
      <w:r>
        <w:rPr>
          <w:rFonts w:hint="eastAsia"/>
        </w:rPr>
        <w:t>通过人工填表申请</w:t>
      </w:r>
      <w:r>
        <w:t>、</w:t>
      </w:r>
      <w:r>
        <w:rPr>
          <w:rFonts w:hint="eastAsia"/>
        </w:rPr>
        <w:t>电子申请等方式成为新入籍会员，取得会员账户。</w:t>
      </w:r>
    </w:p>
    <w:p w:rsidR="003A4F0D" w:rsidRDefault="001B3877">
      <w:pPr>
        <w:pStyle w:val="affffffffa"/>
      </w:pPr>
      <w:r>
        <w:rPr>
          <w:rFonts w:hint="eastAsia"/>
          <w:lang w:eastAsia="zh-Hans"/>
        </w:rPr>
        <w:t>消费积分</w:t>
      </w:r>
    </w:p>
    <w:p w:rsidR="003A4F0D" w:rsidRDefault="001B3877">
      <w:pPr>
        <w:pStyle w:val="affffffff7"/>
        <w:numPr>
          <w:ilvl w:val="0"/>
          <w:numId w:val="0"/>
        </w:numPr>
        <w:ind w:firstLineChars="200" w:firstLine="420"/>
      </w:pPr>
      <w:r>
        <w:rPr>
          <w:rFonts w:hint="eastAsia"/>
        </w:rPr>
        <w:t>按照积分规则，会员系统自动根据会员消费金额换算积分并存入会员账户。</w:t>
      </w:r>
    </w:p>
    <w:p w:rsidR="003A4F0D" w:rsidRDefault="001B3877">
      <w:pPr>
        <w:pStyle w:val="affffffffa"/>
      </w:pPr>
      <w:r>
        <w:rPr>
          <w:rFonts w:hint="eastAsia"/>
          <w:lang w:eastAsia="zh-Hans"/>
        </w:rPr>
        <w:t>积分查询</w:t>
      </w:r>
    </w:p>
    <w:p w:rsidR="003A4F0D" w:rsidRDefault="001B3877">
      <w:pPr>
        <w:pStyle w:val="affffffffa"/>
        <w:numPr>
          <w:ilvl w:val="0"/>
          <w:numId w:val="0"/>
        </w:numPr>
        <w:ind w:firstLineChars="200" w:firstLine="420"/>
      </w:pPr>
      <w:r>
        <w:rPr>
          <w:rFonts w:hint="eastAsia"/>
          <w:lang w:eastAsia="zh-Hans"/>
        </w:rPr>
        <w:t>会员可通过官网</w:t>
      </w:r>
      <w:r>
        <w:rPr>
          <w:lang w:eastAsia="zh-Hans"/>
        </w:rPr>
        <w:t>、</w:t>
      </w:r>
      <w:r>
        <w:rPr>
          <w:rFonts w:hint="eastAsia"/>
          <w:lang w:eastAsia="zh-Hans"/>
        </w:rPr>
        <w:t>官微</w:t>
      </w:r>
      <w:r>
        <w:rPr>
          <w:lang w:eastAsia="zh-Hans"/>
        </w:rPr>
        <w:t>、</w:t>
      </w:r>
      <w:r>
        <w:rPr>
          <w:rFonts w:hint="eastAsia"/>
          <w:lang w:eastAsia="zh-Hans"/>
        </w:rPr>
        <w:t>小程序</w:t>
      </w:r>
      <w:r>
        <w:rPr>
          <w:lang w:eastAsia="zh-Hans"/>
        </w:rPr>
        <w:t>、APP、</w:t>
      </w:r>
      <w:r>
        <w:rPr>
          <w:rFonts w:hint="eastAsia"/>
          <w:lang w:eastAsia="zh-Hans"/>
        </w:rPr>
        <w:t>线下服务台等渠道查询</w:t>
      </w:r>
      <w:r>
        <w:rPr>
          <w:rFonts w:hint="eastAsia"/>
        </w:rPr>
        <w:t>其</w:t>
      </w:r>
      <w:r>
        <w:rPr>
          <w:rFonts w:hint="eastAsia"/>
          <w:lang w:eastAsia="zh-Hans"/>
        </w:rPr>
        <w:t>消费记录和消费积分</w:t>
      </w:r>
      <w:r>
        <w:rPr>
          <w:lang w:eastAsia="zh-Hans"/>
        </w:rPr>
        <w:t>。</w:t>
      </w:r>
    </w:p>
    <w:p w:rsidR="003A4F0D" w:rsidRDefault="001B3877">
      <w:pPr>
        <w:pStyle w:val="affffffffa"/>
      </w:pPr>
      <w:r>
        <w:rPr>
          <w:rFonts w:hint="eastAsia"/>
          <w:lang w:eastAsia="zh-Hans"/>
        </w:rPr>
        <w:t>积分使用</w:t>
      </w:r>
    </w:p>
    <w:p w:rsidR="003A4F0D" w:rsidRDefault="001B3877">
      <w:pPr>
        <w:pStyle w:val="affffffffa"/>
        <w:numPr>
          <w:ilvl w:val="0"/>
          <w:numId w:val="0"/>
        </w:numPr>
        <w:ind w:firstLineChars="200" w:firstLine="420"/>
      </w:pPr>
      <w:r>
        <w:rPr>
          <w:rFonts w:hint="eastAsia"/>
          <w:lang w:eastAsia="zh-Hans"/>
        </w:rPr>
        <w:t>会员按企业的积分兑换规则，进行礼品</w:t>
      </w:r>
      <w:r>
        <w:rPr>
          <w:lang w:eastAsia="zh-Hans"/>
        </w:rPr>
        <w:t>、</w:t>
      </w:r>
      <w:r>
        <w:rPr>
          <w:rFonts w:hint="eastAsia"/>
          <w:lang w:eastAsia="zh-Hans"/>
        </w:rPr>
        <w:t>礼券兑换或参加抽奖等积分兑换场景</w:t>
      </w:r>
      <w:r>
        <w:rPr>
          <w:rFonts w:hint="eastAsia"/>
        </w:rPr>
        <w:t>的活动</w:t>
      </w:r>
      <w:r>
        <w:rPr>
          <w:lang w:eastAsia="zh-Hans"/>
        </w:rPr>
        <w:t>。</w:t>
      </w:r>
    </w:p>
    <w:p w:rsidR="003A4F0D" w:rsidRDefault="001B3877">
      <w:pPr>
        <w:pStyle w:val="affffffffa"/>
      </w:pPr>
      <w:r>
        <w:rPr>
          <w:rFonts w:hint="eastAsia"/>
          <w:lang w:eastAsia="zh-Hans"/>
        </w:rPr>
        <w:t>会员升级</w:t>
      </w:r>
    </w:p>
    <w:p w:rsidR="003A4F0D" w:rsidRDefault="001B3877">
      <w:pPr>
        <w:pStyle w:val="affffffffa"/>
        <w:numPr>
          <w:ilvl w:val="0"/>
          <w:numId w:val="0"/>
        </w:numPr>
        <w:ind w:firstLineChars="200" w:firstLine="420"/>
      </w:pPr>
      <w:r>
        <w:rPr>
          <w:rFonts w:hint="eastAsia"/>
          <w:lang w:eastAsia="zh-Hans"/>
        </w:rPr>
        <w:t>根据企业会员规则，</w:t>
      </w:r>
      <w:r>
        <w:rPr>
          <w:rFonts w:hint="eastAsia"/>
        </w:rPr>
        <w:t>达到一定消</w:t>
      </w:r>
      <w:r>
        <w:rPr>
          <w:rFonts w:hint="eastAsia"/>
          <w:lang w:eastAsia="zh-Hans"/>
        </w:rPr>
        <w:t>费标准的会员</w:t>
      </w:r>
      <w:r>
        <w:rPr>
          <w:lang w:eastAsia="zh-Hans"/>
        </w:rPr>
        <w:t>，</w:t>
      </w:r>
      <w:r>
        <w:rPr>
          <w:rFonts w:hint="eastAsia"/>
          <w:lang w:eastAsia="zh-Hans"/>
        </w:rPr>
        <w:t>可通过自动</w:t>
      </w:r>
      <w:r>
        <w:rPr>
          <w:lang w:eastAsia="zh-Hans"/>
        </w:rPr>
        <w:t>、</w:t>
      </w:r>
      <w:r>
        <w:rPr>
          <w:rFonts w:hint="eastAsia"/>
          <w:lang w:eastAsia="zh-Hans"/>
        </w:rPr>
        <w:t>人工确认等方式将会员升级至更高等级</w:t>
      </w:r>
      <w:r>
        <w:rPr>
          <w:lang w:eastAsia="zh-Hans"/>
        </w:rPr>
        <w:t>，</w:t>
      </w:r>
      <w:r>
        <w:rPr>
          <w:rFonts w:hint="eastAsia"/>
          <w:lang w:eastAsia="zh-Hans"/>
        </w:rPr>
        <w:t>以享受更多的会员权益</w:t>
      </w:r>
      <w:r>
        <w:rPr>
          <w:rFonts w:hint="eastAsia"/>
        </w:rPr>
        <w:t>。</w:t>
      </w:r>
    </w:p>
    <w:p w:rsidR="003A4F0D" w:rsidRDefault="001B3877">
      <w:pPr>
        <w:pStyle w:val="affffffffa"/>
      </w:pPr>
      <w:r>
        <w:t>会员降级</w:t>
      </w:r>
    </w:p>
    <w:p w:rsidR="003A4F0D" w:rsidRDefault="001B3877">
      <w:pPr>
        <w:pStyle w:val="affffffffa"/>
        <w:numPr>
          <w:ilvl w:val="0"/>
          <w:numId w:val="0"/>
        </w:numPr>
        <w:ind w:firstLineChars="200" w:firstLine="420"/>
        <w:rPr>
          <w:lang w:eastAsia="zh-Hans"/>
        </w:rPr>
      </w:pPr>
      <w:r>
        <w:rPr>
          <w:rFonts w:hint="eastAsia"/>
          <w:lang w:eastAsia="zh-Hans"/>
        </w:rPr>
        <w:t>根据企业会员规则，未达到一定消费标准的会员</w:t>
      </w:r>
      <w:r>
        <w:rPr>
          <w:lang w:eastAsia="zh-Hans"/>
        </w:rPr>
        <w:t>，</w:t>
      </w:r>
      <w:r>
        <w:rPr>
          <w:rFonts w:hint="eastAsia"/>
          <w:lang w:eastAsia="zh-Hans"/>
        </w:rPr>
        <w:t>可通过自动</w:t>
      </w:r>
      <w:r>
        <w:rPr>
          <w:lang w:eastAsia="zh-Hans"/>
        </w:rPr>
        <w:t>、</w:t>
      </w:r>
      <w:r>
        <w:rPr>
          <w:rFonts w:hint="eastAsia"/>
          <w:lang w:eastAsia="zh-Hans"/>
        </w:rPr>
        <w:t>人工确认等方式将会员降至更低等级</w:t>
      </w:r>
      <w:r>
        <w:rPr>
          <w:lang w:eastAsia="zh-Hans"/>
        </w:rPr>
        <w:t>，</w:t>
      </w:r>
      <w:r>
        <w:rPr>
          <w:rFonts w:hint="eastAsia"/>
          <w:lang w:eastAsia="zh-Hans"/>
        </w:rPr>
        <w:t>并调整对应会员权益。</w:t>
      </w:r>
    </w:p>
    <w:p w:rsidR="003A4F0D" w:rsidRDefault="001B3877">
      <w:pPr>
        <w:pStyle w:val="affd"/>
        <w:spacing w:before="120" w:after="120"/>
      </w:pPr>
      <w:bookmarkStart w:id="50" w:name="_Toc105770106"/>
      <w:r>
        <w:rPr>
          <w:rFonts w:hint="eastAsia"/>
        </w:rPr>
        <w:t>信息服务</w:t>
      </w:r>
      <w:bookmarkEnd w:id="50"/>
    </w:p>
    <w:p w:rsidR="003A4F0D" w:rsidRDefault="001B3877">
      <w:pPr>
        <w:pStyle w:val="affffffffa"/>
      </w:pPr>
      <w:r>
        <w:rPr>
          <w:rFonts w:hint="eastAsia"/>
          <w:lang w:eastAsia="zh-Hans"/>
        </w:rPr>
        <w:t>信息通知</w:t>
      </w:r>
    </w:p>
    <w:p w:rsidR="003A4F0D" w:rsidRDefault="001B3877">
      <w:pPr>
        <w:pStyle w:val="affffffffa"/>
        <w:numPr>
          <w:ilvl w:val="0"/>
          <w:numId w:val="0"/>
        </w:numPr>
        <w:ind w:firstLineChars="200" w:firstLine="420"/>
      </w:pPr>
      <w:r>
        <w:rPr>
          <w:rFonts w:hint="eastAsia"/>
          <w:lang w:eastAsia="zh-Hans"/>
        </w:rPr>
        <w:t>在会员申办</w:t>
      </w:r>
      <w:r>
        <w:rPr>
          <w:lang w:eastAsia="zh-Hans"/>
        </w:rPr>
        <w:t>、</w:t>
      </w:r>
      <w:r>
        <w:rPr>
          <w:rFonts w:hint="eastAsia"/>
          <w:lang w:eastAsia="zh-Hans"/>
        </w:rPr>
        <w:t>会员消费</w:t>
      </w:r>
      <w:r>
        <w:rPr>
          <w:lang w:eastAsia="zh-Hans"/>
        </w:rPr>
        <w:t>、</w:t>
      </w:r>
      <w:r>
        <w:rPr>
          <w:rFonts w:hint="eastAsia"/>
          <w:lang w:eastAsia="zh-Hans"/>
        </w:rPr>
        <w:t>积分使用、权益变更等环节</w:t>
      </w:r>
      <w:r>
        <w:rPr>
          <w:lang w:eastAsia="zh-Hans"/>
        </w:rPr>
        <w:t>，</w:t>
      </w:r>
      <w:r>
        <w:rPr>
          <w:rFonts w:hint="eastAsia"/>
          <w:lang w:eastAsia="zh-Hans"/>
        </w:rPr>
        <w:t>通过短信、</w:t>
      </w:r>
      <w:r>
        <w:rPr>
          <w:rFonts w:hint="eastAsia"/>
        </w:rPr>
        <w:t>邮件、微信等</w:t>
      </w:r>
      <w:r>
        <w:rPr>
          <w:rFonts w:hint="eastAsia"/>
          <w:lang w:eastAsia="zh-Hans"/>
        </w:rPr>
        <w:t>方式告</w:t>
      </w:r>
      <w:r>
        <w:rPr>
          <w:rFonts w:hint="eastAsia"/>
        </w:rPr>
        <w:t>知会员相</w:t>
      </w:r>
      <w:r>
        <w:rPr>
          <w:rFonts w:hint="eastAsia"/>
          <w:lang w:eastAsia="zh-Hans"/>
        </w:rPr>
        <w:t>关动态信息</w:t>
      </w:r>
      <w:r>
        <w:rPr>
          <w:lang w:eastAsia="zh-Hans"/>
        </w:rPr>
        <w:t>。</w:t>
      </w:r>
    </w:p>
    <w:p w:rsidR="003A4F0D" w:rsidRDefault="001B3877">
      <w:pPr>
        <w:pStyle w:val="affffffffa"/>
      </w:pPr>
      <w:r>
        <w:rPr>
          <w:rFonts w:hint="eastAsia"/>
          <w:lang w:eastAsia="zh-Hans"/>
        </w:rPr>
        <w:t>营销通知</w:t>
      </w:r>
    </w:p>
    <w:p w:rsidR="003A4F0D" w:rsidRDefault="001B3877">
      <w:pPr>
        <w:pStyle w:val="affffffffa"/>
        <w:numPr>
          <w:ilvl w:val="0"/>
          <w:numId w:val="0"/>
        </w:numPr>
        <w:ind w:firstLineChars="200" w:firstLine="420"/>
      </w:pPr>
      <w:r>
        <w:rPr>
          <w:rFonts w:hint="eastAsia"/>
        </w:rPr>
        <w:t>以线上渠道、直邮、</w:t>
      </w:r>
      <w:r>
        <w:rPr>
          <w:rFonts w:hint="eastAsia"/>
          <w:lang w:eastAsia="zh-Hans"/>
        </w:rPr>
        <w:t>期</w:t>
      </w:r>
      <w:r>
        <w:rPr>
          <w:rFonts w:hint="eastAsia"/>
        </w:rPr>
        <w:t>刊</w:t>
      </w:r>
      <w:r>
        <w:rPr>
          <w:rFonts w:hint="eastAsia"/>
          <w:lang w:eastAsia="zh-Hans"/>
        </w:rPr>
        <w:t>等</w:t>
      </w:r>
      <w:r>
        <w:rPr>
          <w:rFonts w:hint="eastAsia"/>
        </w:rPr>
        <w:t>方式传播企业营销活动、促销信息、品牌宣传、服务项目及各类资讯。</w:t>
      </w:r>
    </w:p>
    <w:p w:rsidR="003A4F0D" w:rsidRDefault="001B3877">
      <w:pPr>
        <w:pStyle w:val="affffffffa"/>
      </w:pPr>
      <w:r>
        <w:rPr>
          <w:rFonts w:hint="eastAsia"/>
          <w:lang w:eastAsia="zh-Hans"/>
        </w:rPr>
        <w:t>客服服务</w:t>
      </w:r>
    </w:p>
    <w:p w:rsidR="003A4F0D" w:rsidRDefault="001B3877">
      <w:pPr>
        <w:pStyle w:val="affffffffa"/>
        <w:numPr>
          <w:ilvl w:val="0"/>
          <w:numId w:val="0"/>
        </w:numPr>
        <w:ind w:firstLineChars="200" w:firstLine="420"/>
      </w:pPr>
      <w:r>
        <w:rPr>
          <w:rFonts w:hint="eastAsia"/>
          <w:lang w:eastAsia="zh-Hans"/>
        </w:rPr>
        <w:lastRenderedPageBreak/>
        <w:t>企业以人工客服、智能</w:t>
      </w:r>
      <w:r>
        <w:rPr>
          <w:rFonts w:hint="eastAsia"/>
        </w:rPr>
        <w:t>客服等方式提供会员专属</w:t>
      </w:r>
      <w:r>
        <w:rPr>
          <w:rFonts w:hint="eastAsia"/>
          <w:lang w:eastAsia="zh-Hans"/>
        </w:rPr>
        <w:t>服务，会员可通过</w:t>
      </w:r>
      <w:r>
        <w:rPr>
          <w:rFonts w:hint="eastAsia"/>
        </w:rPr>
        <w:t>企业</w:t>
      </w:r>
      <w:r>
        <w:rPr>
          <w:rFonts w:hint="eastAsia"/>
          <w:lang w:eastAsia="zh-Hans"/>
        </w:rPr>
        <w:t>会员热线</w:t>
      </w:r>
      <w:r>
        <w:rPr>
          <w:lang w:eastAsia="zh-Hans"/>
        </w:rPr>
        <w:t>、</w:t>
      </w:r>
      <w:r>
        <w:rPr>
          <w:rFonts w:hint="eastAsia"/>
        </w:rPr>
        <w:t>个人</w:t>
      </w:r>
      <w:r>
        <w:rPr>
          <w:rFonts w:hint="eastAsia"/>
          <w:lang w:eastAsia="zh-Hans"/>
        </w:rPr>
        <w:t>专属客户经理</w:t>
      </w:r>
      <w:r>
        <w:rPr>
          <w:lang w:eastAsia="zh-Hans"/>
        </w:rPr>
        <w:t>、</w:t>
      </w:r>
      <w:r>
        <w:rPr>
          <w:rFonts w:hint="eastAsia"/>
        </w:rPr>
        <w:t>网上</w:t>
      </w:r>
      <w:r>
        <w:rPr>
          <w:rFonts w:hint="eastAsia"/>
          <w:lang w:eastAsia="zh-Hans"/>
        </w:rPr>
        <w:t>客服等渠道</w:t>
      </w:r>
      <w:r>
        <w:rPr>
          <w:lang w:eastAsia="zh-Hans"/>
        </w:rPr>
        <w:t>，</w:t>
      </w:r>
      <w:r>
        <w:rPr>
          <w:rFonts w:hint="eastAsia"/>
          <w:lang w:eastAsia="zh-Hans"/>
        </w:rPr>
        <w:t>咨询和解决相关问题</w:t>
      </w:r>
      <w:r>
        <w:rPr>
          <w:lang w:eastAsia="zh-Hans"/>
        </w:rPr>
        <w:t>。</w:t>
      </w:r>
    </w:p>
    <w:p w:rsidR="003A4F0D" w:rsidRDefault="001B3877">
      <w:pPr>
        <w:pStyle w:val="affd"/>
        <w:spacing w:before="120" w:after="120"/>
      </w:pPr>
      <w:bookmarkStart w:id="51" w:name="_Toc105770107"/>
      <w:r>
        <w:rPr>
          <w:rFonts w:hint="eastAsia"/>
        </w:rPr>
        <w:t>专享礼遇服务</w:t>
      </w:r>
      <w:bookmarkEnd w:id="51"/>
    </w:p>
    <w:p w:rsidR="003A4F0D" w:rsidRDefault="001B3877">
      <w:pPr>
        <w:pStyle w:val="affffffffa"/>
      </w:pPr>
      <w:r>
        <w:rPr>
          <w:rFonts w:hint="eastAsia"/>
          <w:lang w:eastAsia="zh-Hans"/>
        </w:rPr>
        <w:t>节日问候</w:t>
      </w:r>
    </w:p>
    <w:p w:rsidR="003A4F0D" w:rsidRDefault="001B3877">
      <w:pPr>
        <w:pStyle w:val="affffffffa"/>
        <w:numPr>
          <w:ilvl w:val="0"/>
          <w:numId w:val="0"/>
        </w:numPr>
        <w:ind w:firstLineChars="200" w:firstLine="420"/>
      </w:pPr>
      <w:r>
        <w:rPr>
          <w:rFonts w:hint="eastAsia"/>
          <w:lang w:eastAsia="zh-Hans"/>
        </w:rPr>
        <w:t>向会员</w:t>
      </w:r>
      <w:r>
        <w:rPr>
          <w:rFonts w:hint="eastAsia"/>
        </w:rPr>
        <w:t>发送</w:t>
      </w:r>
      <w:r>
        <w:rPr>
          <w:rFonts w:hint="eastAsia"/>
          <w:lang w:eastAsia="zh-Hans"/>
        </w:rPr>
        <w:t>节日</w:t>
      </w:r>
      <w:r>
        <w:rPr>
          <w:lang w:eastAsia="zh-Hans"/>
        </w:rPr>
        <w:t>、</w:t>
      </w:r>
      <w:r>
        <w:rPr>
          <w:rFonts w:hint="eastAsia"/>
        </w:rPr>
        <w:t>生日祝福等信息。</w:t>
      </w:r>
    </w:p>
    <w:p w:rsidR="003A4F0D" w:rsidRDefault="001B3877">
      <w:pPr>
        <w:pStyle w:val="affffffffa"/>
      </w:pPr>
      <w:r>
        <w:rPr>
          <w:rFonts w:hint="eastAsia"/>
        </w:rPr>
        <w:t>会员日</w:t>
      </w:r>
    </w:p>
    <w:p w:rsidR="003A4F0D" w:rsidRDefault="001B3877">
      <w:pPr>
        <w:pStyle w:val="affffffffa"/>
        <w:numPr>
          <w:ilvl w:val="0"/>
          <w:numId w:val="0"/>
        </w:numPr>
        <w:ind w:firstLineChars="200" w:firstLine="420"/>
      </w:pPr>
      <w:r>
        <w:rPr>
          <w:rFonts w:hint="eastAsia"/>
        </w:rPr>
        <w:t>选择固定日期作为会员日，为会员提供专属的优惠或服务。</w:t>
      </w:r>
    </w:p>
    <w:p w:rsidR="003A4F0D" w:rsidRDefault="001B3877">
      <w:pPr>
        <w:pStyle w:val="affffffffa"/>
      </w:pPr>
      <w:r>
        <w:rPr>
          <w:rFonts w:hint="eastAsia"/>
        </w:rPr>
        <w:t>附加服务</w:t>
      </w:r>
    </w:p>
    <w:p w:rsidR="003A4F0D" w:rsidRDefault="001B3877">
      <w:pPr>
        <w:pStyle w:val="affffffffa"/>
        <w:numPr>
          <w:ilvl w:val="0"/>
          <w:numId w:val="0"/>
        </w:numPr>
        <w:ind w:firstLineChars="200" w:firstLine="420"/>
      </w:pPr>
      <w:r>
        <w:rPr>
          <w:rFonts w:hint="eastAsia"/>
          <w:lang w:eastAsia="zh-Hans"/>
        </w:rPr>
        <w:t>为会员提供限时免费停车</w:t>
      </w:r>
      <w:r>
        <w:rPr>
          <w:lang w:eastAsia="zh-Hans"/>
        </w:rPr>
        <w:t>、</w:t>
      </w:r>
      <w:r>
        <w:rPr>
          <w:rFonts w:hint="eastAsia"/>
          <w:lang w:eastAsia="zh-Hans"/>
        </w:rPr>
        <w:t>免费礼品包装</w:t>
      </w:r>
      <w:r>
        <w:rPr>
          <w:lang w:eastAsia="zh-Hans"/>
        </w:rPr>
        <w:t>、</w:t>
      </w:r>
      <w:r>
        <w:rPr>
          <w:rFonts w:hint="eastAsia"/>
          <w:lang w:eastAsia="zh-Hans"/>
        </w:rPr>
        <w:t>免费</w:t>
      </w:r>
      <w:r>
        <w:rPr>
          <w:rFonts w:hint="eastAsia"/>
        </w:rPr>
        <w:t>借用充电宝或雨伞等服</w:t>
      </w:r>
      <w:r>
        <w:rPr>
          <w:rFonts w:hint="eastAsia"/>
          <w:lang w:eastAsia="zh-Hans"/>
        </w:rPr>
        <w:t>务</w:t>
      </w:r>
      <w:r>
        <w:rPr>
          <w:lang w:eastAsia="zh-Hans"/>
        </w:rPr>
        <w:t>。</w:t>
      </w:r>
    </w:p>
    <w:p w:rsidR="003A4F0D" w:rsidRDefault="001B3877">
      <w:pPr>
        <w:pStyle w:val="affd"/>
        <w:spacing w:before="120" w:after="120"/>
      </w:pPr>
      <w:bookmarkStart w:id="52" w:name="_Toc105770108"/>
      <w:r>
        <w:rPr>
          <w:rFonts w:hint="eastAsia"/>
        </w:rPr>
        <w:t>专享购物优惠服务</w:t>
      </w:r>
      <w:bookmarkEnd w:id="52"/>
    </w:p>
    <w:p w:rsidR="003A4F0D" w:rsidRDefault="001B3877">
      <w:pPr>
        <w:pStyle w:val="affffffffa"/>
      </w:pPr>
      <w:r>
        <w:rPr>
          <w:rFonts w:hint="eastAsia"/>
          <w:lang w:eastAsia="zh-Hans"/>
        </w:rPr>
        <w:t>商品折扣</w:t>
      </w:r>
    </w:p>
    <w:p w:rsidR="003A4F0D" w:rsidRDefault="001B3877">
      <w:pPr>
        <w:pStyle w:val="affffffffa"/>
        <w:numPr>
          <w:ilvl w:val="0"/>
          <w:numId w:val="0"/>
        </w:numPr>
        <w:ind w:firstLineChars="200" w:firstLine="420"/>
      </w:pPr>
      <w:r>
        <w:rPr>
          <w:rFonts w:hint="eastAsia"/>
        </w:rPr>
        <w:t>提供专享品牌</w:t>
      </w:r>
      <w:r>
        <w:rPr>
          <w:rFonts w:hint="eastAsia"/>
          <w:lang w:eastAsia="zh-Hans"/>
        </w:rPr>
        <w:t>或商品</w:t>
      </w:r>
      <w:r>
        <w:rPr>
          <w:rFonts w:hint="eastAsia"/>
        </w:rPr>
        <w:t>促销折扣服务，</w:t>
      </w:r>
      <w:r>
        <w:rPr>
          <w:rFonts w:hint="eastAsia"/>
          <w:lang w:eastAsia="zh-Hans"/>
        </w:rPr>
        <w:t>不同会员等级享受不同的购物专属折扣</w:t>
      </w:r>
      <w:r>
        <w:rPr>
          <w:rFonts w:hint="eastAsia"/>
        </w:rPr>
        <w:t>。</w:t>
      </w:r>
    </w:p>
    <w:p w:rsidR="003A4F0D" w:rsidRDefault="001B3877">
      <w:pPr>
        <w:pStyle w:val="affffffffa"/>
      </w:pPr>
      <w:r>
        <w:rPr>
          <w:rFonts w:hint="eastAsia"/>
          <w:lang w:eastAsia="zh-Hans"/>
        </w:rPr>
        <w:t>会员专场</w:t>
      </w:r>
    </w:p>
    <w:p w:rsidR="003A4F0D" w:rsidRDefault="001B3877">
      <w:pPr>
        <w:pStyle w:val="affffffffa"/>
        <w:numPr>
          <w:ilvl w:val="0"/>
          <w:numId w:val="0"/>
        </w:numPr>
        <w:ind w:firstLineChars="200" w:firstLine="420"/>
      </w:pPr>
      <w:r>
        <w:rPr>
          <w:rFonts w:hint="eastAsia"/>
        </w:rPr>
        <w:t>提供会员专场优惠购买及附加服务。</w:t>
      </w:r>
    </w:p>
    <w:p w:rsidR="003A4F0D" w:rsidRDefault="001B3877">
      <w:pPr>
        <w:pStyle w:val="affffffffa"/>
      </w:pPr>
      <w:r>
        <w:rPr>
          <w:rFonts w:hint="eastAsia"/>
          <w:lang w:eastAsia="zh-Hans"/>
        </w:rPr>
        <w:t>联盟优惠</w:t>
      </w:r>
    </w:p>
    <w:p w:rsidR="003A4F0D" w:rsidRDefault="001B3877">
      <w:pPr>
        <w:pStyle w:val="affffffffa"/>
        <w:numPr>
          <w:ilvl w:val="0"/>
          <w:numId w:val="0"/>
        </w:numPr>
        <w:ind w:firstLineChars="200" w:firstLine="420"/>
      </w:pPr>
      <w:r>
        <w:rPr>
          <w:rFonts w:hint="eastAsia"/>
        </w:rPr>
        <w:t>提供异业联盟商户（如餐饮、会所、酒店、电影院等）优惠服务和优先预约服务。</w:t>
      </w:r>
    </w:p>
    <w:p w:rsidR="003A4F0D" w:rsidRDefault="001B3877">
      <w:pPr>
        <w:pStyle w:val="affd"/>
        <w:spacing w:before="120" w:after="120"/>
      </w:pPr>
      <w:bookmarkStart w:id="53" w:name="_Toc105770109"/>
      <w:r>
        <w:rPr>
          <w:rFonts w:hint="eastAsia"/>
        </w:rPr>
        <w:t>高端专享服务</w:t>
      </w:r>
      <w:bookmarkEnd w:id="53"/>
    </w:p>
    <w:p w:rsidR="003A4F0D" w:rsidRDefault="001B3877">
      <w:pPr>
        <w:pStyle w:val="affffffffa"/>
      </w:pPr>
      <w:r>
        <w:rPr>
          <w:rFonts w:hint="eastAsia"/>
        </w:rPr>
        <w:t>互动体验</w:t>
      </w:r>
    </w:p>
    <w:p w:rsidR="003A4F0D" w:rsidRDefault="001B3877">
      <w:pPr>
        <w:pStyle w:val="affffffffa"/>
        <w:numPr>
          <w:ilvl w:val="0"/>
          <w:numId w:val="0"/>
        </w:numPr>
        <w:ind w:firstLineChars="200" w:firstLine="420"/>
      </w:pPr>
      <w:r>
        <w:rPr>
          <w:rFonts w:hint="eastAsia"/>
        </w:rPr>
        <w:t>根据高端会员、付费会员个性化需求，组织</w:t>
      </w:r>
      <w:r>
        <w:rPr>
          <w:rFonts w:hint="eastAsia"/>
          <w:lang w:eastAsia="zh-Hans"/>
        </w:rPr>
        <w:t>沙龙互动</w:t>
      </w:r>
      <w:r>
        <w:rPr>
          <w:lang w:eastAsia="zh-Hans"/>
        </w:rPr>
        <w:t>、</w:t>
      </w:r>
      <w:r>
        <w:rPr>
          <w:rFonts w:hint="eastAsia"/>
        </w:rPr>
        <w:t>品牌体验、消费指导、时尚传播</w:t>
      </w:r>
      <w:r>
        <w:t>、</w:t>
      </w:r>
      <w:r>
        <w:rPr>
          <w:rFonts w:hint="eastAsia"/>
          <w:lang w:eastAsia="zh-Hans"/>
        </w:rPr>
        <w:t>专属贵宾室</w:t>
      </w:r>
      <w:r>
        <w:rPr>
          <w:rFonts w:hint="eastAsia"/>
        </w:rPr>
        <w:t>等体验性、互动性活动。</w:t>
      </w:r>
    </w:p>
    <w:p w:rsidR="003A4F0D" w:rsidRDefault="001B3877">
      <w:pPr>
        <w:pStyle w:val="affffffffa"/>
      </w:pPr>
      <w:r>
        <w:rPr>
          <w:rFonts w:hint="eastAsia"/>
        </w:rPr>
        <w:t>个性化服务</w:t>
      </w:r>
    </w:p>
    <w:p w:rsidR="003A4F0D" w:rsidRDefault="001B3877">
      <w:pPr>
        <w:pStyle w:val="affffffffa"/>
        <w:numPr>
          <w:ilvl w:val="0"/>
          <w:numId w:val="0"/>
        </w:numPr>
        <w:ind w:firstLineChars="200" w:firstLine="420"/>
      </w:pPr>
      <w:r>
        <w:rPr>
          <w:rFonts w:hint="eastAsia"/>
        </w:rPr>
        <w:t>按会员不同级别，包括但不限于预约订购、一对一陪购、一站式陪购、免费停车、免费洗车、送货上门</w:t>
      </w:r>
      <w:r>
        <w:t>、</w:t>
      </w:r>
      <w:r>
        <w:rPr>
          <w:rFonts w:hint="eastAsia"/>
          <w:lang w:eastAsia="zh-Hans"/>
        </w:rPr>
        <w:t>快捷售后</w:t>
      </w:r>
      <w:r>
        <w:rPr>
          <w:rFonts w:hint="eastAsia"/>
        </w:rPr>
        <w:t>等服务。</w:t>
      </w:r>
    </w:p>
    <w:p w:rsidR="003A4F0D" w:rsidRDefault="001B3877">
      <w:pPr>
        <w:pStyle w:val="affc"/>
        <w:spacing w:before="240" w:after="240"/>
      </w:pPr>
      <w:bookmarkStart w:id="54" w:name="_Toc107417506"/>
      <w:r>
        <w:rPr>
          <w:rFonts w:hint="eastAsia"/>
        </w:rPr>
        <w:t>服务管理</w:t>
      </w:r>
      <w:bookmarkEnd w:id="54"/>
    </w:p>
    <w:p w:rsidR="003A4F0D" w:rsidRDefault="001B3877">
      <w:pPr>
        <w:pStyle w:val="affd"/>
        <w:spacing w:before="120" w:after="120"/>
      </w:pPr>
      <w:bookmarkStart w:id="55" w:name="_Toc105770111"/>
      <w:r>
        <w:rPr>
          <w:rFonts w:hint="eastAsia"/>
        </w:rPr>
        <w:t>管理组织</w:t>
      </w:r>
      <w:bookmarkEnd w:id="55"/>
    </w:p>
    <w:p w:rsidR="003A4F0D" w:rsidRDefault="001B3877">
      <w:pPr>
        <w:pStyle w:val="affffffffa"/>
        <w:rPr>
          <w:rFonts w:ascii="黑体" w:eastAsia="黑体"/>
        </w:rPr>
      </w:pPr>
      <w:r>
        <w:rPr>
          <w:rFonts w:ascii="黑体" w:eastAsia="黑体" w:hint="eastAsia"/>
        </w:rPr>
        <w:t>管理组织组成</w:t>
      </w:r>
    </w:p>
    <w:p w:rsidR="003A4F0D" w:rsidRDefault="001B3877">
      <w:pPr>
        <w:pStyle w:val="affffe"/>
        <w:ind w:firstLine="420"/>
        <w:rPr>
          <w:lang w:eastAsia="zh-Hans"/>
        </w:rPr>
      </w:pPr>
      <w:r>
        <w:rPr>
          <w:rFonts w:hint="eastAsia"/>
          <w:lang w:eastAsia="zh-Hans"/>
        </w:rPr>
        <w:t>主要</w:t>
      </w:r>
      <w:r>
        <w:rPr>
          <w:rFonts w:hint="eastAsia"/>
        </w:rPr>
        <w:t>由会员运营部门和信息管理部门组成。会员运营部门负责会员</w:t>
      </w:r>
      <w:r>
        <w:rPr>
          <w:rFonts w:hint="eastAsia"/>
          <w:lang w:eastAsia="zh-Hans"/>
        </w:rPr>
        <w:t>政策的制订和执行</w:t>
      </w:r>
      <w:r>
        <w:rPr>
          <w:lang w:eastAsia="zh-Hans"/>
        </w:rPr>
        <w:t>，</w:t>
      </w:r>
      <w:r>
        <w:rPr>
          <w:rFonts w:hint="eastAsia"/>
        </w:rPr>
        <w:t>并统筹</w:t>
      </w:r>
      <w:r>
        <w:rPr>
          <w:rFonts w:hint="eastAsia"/>
          <w:lang w:eastAsia="zh-Hans"/>
        </w:rPr>
        <w:t>企业内部各类资源</w:t>
      </w:r>
      <w:r>
        <w:rPr>
          <w:lang w:eastAsia="zh-Hans"/>
        </w:rPr>
        <w:t>，</w:t>
      </w:r>
      <w:r>
        <w:rPr>
          <w:rFonts w:hint="eastAsia"/>
        </w:rPr>
        <w:t>做</w:t>
      </w:r>
      <w:r>
        <w:rPr>
          <w:rFonts w:hint="eastAsia"/>
          <w:lang w:eastAsia="zh-Hans"/>
        </w:rPr>
        <w:t>好会员服务</w:t>
      </w:r>
      <w:r>
        <w:rPr>
          <w:lang w:eastAsia="zh-Hans"/>
        </w:rPr>
        <w:t>，</w:t>
      </w:r>
      <w:r>
        <w:rPr>
          <w:rFonts w:hint="eastAsia"/>
          <w:lang w:eastAsia="zh-Hans"/>
        </w:rPr>
        <w:t>提升会员贡献率和回头率</w:t>
      </w:r>
      <w:r>
        <w:rPr>
          <w:rFonts w:hint="eastAsia"/>
        </w:rPr>
        <w:t>。</w:t>
      </w:r>
      <w:r>
        <w:rPr>
          <w:rFonts w:hint="eastAsia"/>
          <w:lang w:eastAsia="zh-Hans"/>
        </w:rPr>
        <w:t>高端会员的维护可设立专门</w:t>
      </w:r>
      <w:r>
        <w:rPr>
          <w:rFonts w:hint="eastAsia"/>
        </w:rPr>
        <w:t>的</w:t>
      </w:r>
      <w:r>
        <w:rPr>
          <w:rFonts w:hint="eastAsia"/>
          <w:lang w:eastAsia="zh-Hans"/>
        </w:rPr>
        <w:t>贵宾服务部门</w:t>
      </w:r>
      <w:r>
        <w:rPr>
          <w:lang w:eastAsia="zh-Hans"/>
        </w:rPr>
        <w:t>。</w:t>
      </w:r>
    </w:p>
    <w:p w:rsidR="003A4F0D" w:rsidRDefault="001B3877">
      <w:pPr>
        <w:pStyle w:val="affffe"/>
        <w:ind w:firstLine="420"/>
      </w:pPr>
      <w:r>
        <w:rPr>
          <w:rFonts w:hint="eastAsia"/>
          <w:lang w:eastAsia="zh-Hans"/>
        </w:rPr>
        <w:t>信息</w:t>
      </w:r>
      <w:r>
        <w:rPr>
          <w:rFonts w:hint="eastAsia"/>
        </w:rPr>
        <w:t>管理部门负责会员信息系统的维护、更新、升级工作，为服务项目提供技术支持。</w:t>
      </w:r>
    </w:p>
    <w:p w:rsidR="003A4F0D" w:rsidRDefault="001B3877">
      <w:pPr>
        <w:pStyle w:val="affffffffa"/>
        <w:rPr>
          <w:rFonts w:ascii="黑体" w:eastAsia="黑体"/>
        </w:rPr>
      </w:pPr>
      <w:r>
        <w:rPr>
          <w:rFonts w:ascii="黑体" w:eastAsia="黑体" w:hint="eastAsia"/>
        </w:rPr>
        <w:t>战略定位</w:t>
      </w:r>
    </w:p>
    <w:p w:rsidR="003A4F0D" w:rsidRDefault="001B3877">
      <w:pPr>
        <w:pStyle w:val="affffe"/>
        <w:ind w:firstLine="420"/>
      </w:pPr>
      <w:r>
        <w:rPr>
          <w:rFonts w:hint="eastAsia"/>
          <w:lang w:eastAsia="zh-Hans"/>
        </w:rPr>
        <w:t>应制定明确</w:t>
      </w:r>
      <w:r>
        <w:rPr>
          <w:lang w:eastAsia="zh-Hans"/>
        </w:rPr>
        <w:t>、</w:t>
      </w:r>
      <w:r>
        <w:rPr>
          <w:rFonts w:hint="eastAsia"/>
          <w:lang w:eastAsia="zh-Hans"/>
        </w:rPr>
        <w:t>清晰</w:t>
      </w:r>
      <w:r>
        <w:rPr>
          <w:lang w:eastAsia="zh-Hans"/>
        </w:rPr>
        <w:t>、</w:t>
      </w:r>
      <w:r>
        <w:rPr>
          <w:rFonts w:hint="eastAsia"/>
          <w:lang w:eastAsia="zh-Hans"/>
        </w:rPr>
        <w:t>长期的会员发展战略</w:t>
      </w:r>
      <w:r>
        <w:rPr>
          <w:lang w:eastAsia="zh-Hans"/>
        </w:rPr>
        <w:t>，</w:t>
      </w:r>
      <w:r>
        <w:rPr>
          <w:rFonts w:hint="eastAsia"/>
          <w:lang w:eastAsia="zh-Hans"/>
        </w:rPr>
        <w:t>明确落实责任部门</w:t>
      </w:r>
      <w:r>
        <w:rPr>
          <w:lang w:eastAsia="zh-Hans"/>
        </w:rPr>
        <w:t>。</w:t>
      </w:r>
    </w:p>
    <w:p w:rsidR="003A4F0D" w:rsidRDefault="001B3877">
      <w:pPr>
        <w:pStyle w:val="affd"/>
        <w:spacing w:before="120" w:after="120"/>
      </w:pPr>
      <w:bookmarkStart w:id="56" w:name="_Toc105770113"/>
      <w:r>
        <w:rPr>
          <w:rFonts w:hint="eastAsia"/>
        </w:rPr>
        <w:t>会员维护</w:t>
      </w:r>
      <w:bookmarkEnd w:id="56"/>
    </w:p>
    <w:p w:rsidR="003A4F0D" w:rsidRDefault="001B3877">
      <w:pPr>
        <w:pStyle w:val="affffe"/>
        <w:ind w:firstLine="420"/>
      </w:pPr>
      <w:r>
        <w:rPr>
          <w:rFonts w:hint="eastAsia"/>
          <w:lang w:eastAsia="zh-Hans"/>
        </w:rPr>
        <w:t>通过对会员的基本信息</w:t>
      </w:r>
      <w:r>
        <w:rPr>
          <w:lang w:eastAsia="zh-Hans"/>
        </w:rPr>
        <w:t>、</w:t>
      </w:r>
      <w:r>
        <w:rPr>
          <w:rFonts w:hint="eastAsia"/>
          <w:lang w:eastAsia="zh-Hans"/>
        </w:rPr>
        <w:t>消费数据</w:t>
      </w:r>
      <w:r>
        <w:rPr>
          <w:lang w:eastAsia="zh-Hans"/>
        </w:rPr>
        <w:t>、</w:t>
      </w:r>
      <w:r>
        <w:rPr>
          <w:rFonts w:hint="eastAsia"/>
          <w:lang w:eastAsia="zh-Hans"/>
        </w:rPr>
        <w:t>行为习惯等信息进行分析</w:t>
      </w:r>
      <w:r>
        <w:rPr>
          <w:lang w:eastAsia="zh-Hans"/>
        </w:rPr>
        <w:t>，</w:t>
      </w:r>
      <w:r>
        <w:rPr>
          <w:rFonts w:hint="eastAsia"/>
          <w:lang w:eastAsia="zh-Hans"/>
        </w:rPr>
        <w:t>建立和完善会员标签体系</w:t>
      </w:r>
      <w:r>
        <w:rPr>
          <w:lang w:eastAsia="zh-Hans"/>
        </w:rPr>
        <w:t>，</w:t>
      </w:r>
      <w:r>
        <w:rPr>
          <w:rFonts w:hint="eastAsia"/>
          <w:lang w:eastAsia="zh-Hans"/>
        </w:rPr>
        <w:t>并不断调整和优化会员政策</w:t>
      </w:r>
      <w:r>
        <w:rPr>
          <w:lang w:eastAsia="zh-Hans"/>
        </w:rPr>
        <w:t>，</w:t>
      </w:r>
      <w:r>
        <w:rPr>
          <w:rFonts w:hint="eastAsia"/>
          <w:lang w:eastAsia="zh-Hans"/>
        </w:rPr>
        <w:t>满足会员需求并引导会员消费</w:t>
      </w:r>
      <w:r>
        <w:rPr>
          <w:rFonts w:hint="eastAsia"/>
        </w:rPr>
        <w:t>。</w:t>
      </w:r>
    </w:p>
    <w:p w:rsidR="003A4F0D" w:rsidRDefault="001B3877">
      <w:pPr>
        <w:pStyle w:val="affd"/>
        <w:spacing w:before="120" w:after="120"/>
      </w:pPr>
      <w:bookmarkStart w:id="57" w:name="_Toc105770114"/>
      <w:r>
        <w:rPr>
          <w:rFonts w:hint="eastAsia"/>
        </w:rPr>
        <w:t>会员信息保密</w:t>
      </w:r>
      <w:bookmarkEnd w:id="57"/>
    </w:p>
    <w:p w:rsidR="003A4F0D" w:rsidRDefault="001B3877">
      <w:pPr>
        <w:pStyle w:val="affffe"/>
        <w:ind w:firstLine="420"/>
      </w:pPr>
      <w:r>
        <w:rPr>
          <w:rFonts w:hint="eastAsia"/>
        </w:rPr>
        <w:t>个人信息采集、存储和处理要求见《中华人民共和国个人信息保护法》《中华人民共和国民法典》《中华人民共和国网络安全法》《中华人民共和国电子商务法》。</w:t>
      </w:r>
    </w:p>
    <w:p w:rsidR="003A4F0D" w:rsidRDefault="001B3877">
      <w:pPr>
        <w:pStyle w:val="affc"/>
        <w:spacing w:before="240" w:after="240"/>
      </w:pPr>
      <w:bookmarkStart w:id="58" w:name="_Toc107417507"/>
      <w:bookmarkStart w:id="59" w:name="_Toc98161753"/>
      <w:r>
        <w:rPr>
          <w:rFonts w:hint="eastAsia"/>
        </w:rPr>
        <w:t>会员管理平台</w:t>
      </w:r>
      <w:bookmarkEnd w:id="58"/>
      <w:bookmarkEnd w:id="59"/>
    </w:p>
    <w:p w:rsidR="003A4F0D" w:rsidRDefault="001B3877">
      <w:pPr>
        <w:pStyle w:val="affd"/>
        <w:spacing w:before="120" w:after="120"/>
      </w:pPr>
      <w:bookmarkStart w:id="60" w:name="_Toc105770116"/>
      <w:r>
        <w:rPr>
          <w:rFonts w:hint="eastAsia"/>
        </w:rPr>
        <w:t>会员信息平台</w:t>
      </w:r>
      <w:bookmarkEnd w:id="60"/>
    </w:p>
    <w:p w:rsidR="003A4F0D" w:rsidRDefault="001B3877">
      <w:pPr>
        <w:pStyle w:val="affffe"/>
        <w:ind w:firstLine="420"/>
      </w:pPr>
      <w:r>
        <w:rPr>
          <w:rFonts w:hint="eastAsia"/>
        </w:rPr>
        <w:lastRenderedPageBreak/>
        <w:t>具有信息</w:t>
      </w:r>
      <w:r>
        <w:rPr>
          <w:rFonts w:hint="eastAsia"/>
          <w:lang w:eastAsia="zh-Hans"/>
        </w:rPr>
        <w:t>收集</w:t>
      </w:r>
      <w:r>
        <w:rPr>
          <w:rFonts w:hint="eastAsia"/>
        </w:rPr>
        <w:t>、会员</w:t>
      </w:r>
      <w:r>
        <w:rPr>
          <w:rFonts w:hint="eastAsia"/>
          <w:lang w:eastAsia="zh-Hans"/>
        </w:rPr>
        <w:t>生成</w:t>
      </w:r>
      <w:r>
        <w:rPr>
          <w:rFonts w:hint="eastAsia"/>
        </w:rPr>
        <w:t>、积分查询、消费查询、会员等级、会员分析、积分兑奖等功能，通过保存、处理、分析会员数据信息，实现会员精细化服务管理。</w:t>
      </w:r>
    </w:p>
    <w:p w:rsidR="003A4F0D" w:rsidRDefault="001B3877">
      <w:pPr>
        <w:pStyle w:val="affe"/>
        <w:spacing w:before="120" w:after="120"/>
      </w:pPr>
      <w:bookmarkStart w:id="61" w:name="_Toc105770117"/>
      <w:r>
        <w:rPr>
          <w:rFonts w:hint="eastAsia"/>
        </w:rPr>
        <w:t>会员信息管理</w:t>
      </w:r>
      <w:bookmarkEnd w:id="61"/>
    </w:p>
    <w:p w:rsidR="003A4F0D" w:rsidRDefault="001B3877">
      <w:pPr>
        <w:pStyle w:val="affffffff9"/>
        <w:numPr>
          <w:ilvl w:val="0"/>
          <w:numId w:val="0"/>
        </w:numPr>
        <w:ind w:firstLineChars="200" w:firstLine="420"/>
      </w:pPr>
      <w:r>
        <w:rPr>
          <w:rFonts w:hint="eastAsia"/>
        </w:rPr>
        <w:t>登记会员信息，如会员姓名、地址、职业、年龄、联系方式；变更会员资料、等级、积分、权益等信息。</w:t>
      </w:r>
    </w:p>
    <w:p w:rsidR="003A4F0D" w:rsidRDefault="001B3877">
      <w:pPr>
        <w:pStyle w:val="affe"/>
        <w:spacing w:before="120" w:after="120"/>
      </w:pPr>
      <w:bookmarkStart w:id="62" w:name="_Toc105770118"/>
      <w:r>
        <w:rPr>
          <w:rFonts w:hint="eastAsia"/>
        </w:rPr>
        <w:t>会员信息查询</w:t>
      </w:r>
      <w:bookmarkEnd w:id="62"/>
    </w:p>
    <w:p w:rsidR="003A4F0D" w:rsidRDefault="001B3877">
      <w:pPr>
        <w:pStyle w:val="affffffff9"/>
        <w:numPr>
          <w:ilvl w:val="0"/>
          <w:numId w:val="0"/>
        </w:numPr>
        <w:ind w:firstLineChars="200" w:firstLine="420"/>
      </w:pPr>
      <w:r>
        <w:rPr>
          <w:rFonts w:hint="eastAsia"/>
        </w:rPr>
        <w:t>查询当前会员积分，当前会员等级与对应的权益，会员消费详细信息。</w:t>
      </w:r>
    </w:p>
    <w:p w:rsidR="003A4F0D" w:rsidRDefault="001B3877">
      <w:pPr>
        <w:pStyle w:val="affe"/>
        <w:spacing w:before="120" w:after="120"/>
      </w:pPr>
      <w:bookmarkStart w:id="63" w:name="_Toc105770119"/>
      <w:r>
        <w:rPr>
          <w:rFonts w:hint="eastAsia"/>
        </w:rPr>
        <w:t>会员消费分析</w:t>
      </w:r>
      <w:bookmarkEnd w:id="63"/>
    </w:p>
    <w:p w:rsidR="003A4F0D" w:rsidRDefault="001B3877">
      <w:pPr>
        <w:pStyle w:val="affffffff9"/>
        <w:numPr>
          <w:ilvl w:val="0"/>
          <w:numId w:val="0"/>
        </w:numPr>
        <w:ind w:firstLineChars="200" w:firstLine="420"/>
      </w:pPr>
      <w:r>
        <w:rPr>
          <w:rFonts w:hint="eastAsia"/>
        </w:rPr>
        <w:t>根据区域、年龄段、性别、消费频次、消费金额、品牌偏好、消费习惯等条件进行分析。</w:t>
      </w:r>
    </w:p>
    <w:p w:rsidR="003A4F0D" w:rsidRDefault="001B3877">
      <w:pPr>
        <w:pStyle w:val="affe"/>
        <w:spacing w:before="120" w:after="120"/>
      </w:pPr>
      <w:bookmarkStart w:id="64" w:name="_Toc105770120"/>
      <w:r>
        <w:rPr>
          <w:rFonts w:hint="eastAsia"/>
        </w:rPr>
        <w:t>积分兑换</w:t>
      </w:r>
      <w:bookmarkEnd w:id="64"/>
    </w:p>
    <w:p w:rsidR="003A4F0D" w:rsidRDefault="001B3877">
      <w:pPr>
        <w:pStyle w:val="affffe"/>
        <w:ind w:firstLine="420"/>
      </w:pPr>
      <w:r>
        <w:rPr>
          <w:rFonts w:hint="eastAsia"/>
        </w:rPr>
        <w:t>会员获得的积分，按企业制定的规则，可换取特定商品、服务或抵现。</w:t>
      </w:r>
    </w:p>
    <w:p w:rsidR="003A4F0D" w:rsidRDefault="001B3877">
      <w:pPr>
        <w:pStyle w:val="affd"/>
        <w:spacing w:before="120" w:after="120"/>
      </w:pPr>
      <w:bookmarkStart w:id="65" w:name="_Toc105770121"/>
      <w:r>
        <w:rPr>
          <w:rFonts w:hint="eastAsia"/>
        </w:rPr>
        <w:t>会员服务平台</w:t>
      </w:r>
      <w:bookmarkEnd w:id="65"/>
    </w:p>
    <w:p w:rsidR="003A4F0D" w:rsidRDefault="001B3877">
      <w:pPr>
        <w:pStyle w:val="affe"/>
        <w:spacing w:before="120" w:after="120"/>
      </w:pPr>
      <w:bookmarkStart w:id="66" w:name="_Toc105770122"/>
      <w:r>
        <w:rPr>
          <w:rFonts w:hint="eastAsia"/>
        </w:rPr>
        <w:t>线下接待平台</w:t>
      </w:r>
      <w:bookmarkEnd w:id="66"/>
    </w:p>
    <w:p w:rsidR="003A4F0D" w:rsidRDefault="001B3877">
      <w:pPr>
        <w:pStyle w:val="afff"/>
        <w:spacing w:before="120" w:after="120"/>
        <w:rPr>
          <w:rFonts w:ascii="宋体" w:eastAsia="宋体" w:hAnsi="宋体"/>
        </w:rPr>
      </w:pPr>
      <w:r>
        <w:rPr>
          <w:rFonts w:ascii="宋体" w:eastAsia="宋体" w:hAnsi="宋体" w:hint="eastAsia"/>
        </w:rPr>
        <w:t>前台接待负责办理会员入会有关事宜，解答咨询、进行积分兑换、提供便捷服务。</w:t>
      </w:r>
    </w:p>
    <w:p w:rsidR="003A4F0D" w:rsidRDefault="001B3877">
      <w:pPr>
        <w:pStyle w:val="afff"/>
        <w:spacing w:before="120" w:after="120"/>
        <w:rPr>
          <w:rFonts w:ascii="宋体" w:eastAsia="宋体" w:hAnsi="宋体"/>
        </w:rPr>
      </w:pPr>
      <w:r>
        <w:rPr>
          <w:rFonts w:ascii="宋体" w:eastAsia="宋体" w:hAnsi="宋体" w:hint="eastAsia"/>
        </w:rPr>
        <w:t>会员休息区提供免费上网、电视观看、饮水等服务。</w:t>
      </w:r>
    </w:p>
    <w:p w:rsidR="003A4F0D" w:rsidRDefault="001B3877">
      <w:pPr>
        <w:pStyle w:val="afff"/>
        <w:spacing w:before="120" w:after="120"/>
        <w:rPr>
          <w:rFonts w:ascii="宋体" w:eastAsia="宋体" w:hAnsi="宋体"/>
        </w:rPr>
      </w:pPr>
      <w:r>
        <w:rPr>
          <w:rFonts w:ascii="宋体" w:eastAsia="宋体" w:hAnsi="宋体" w:hint="eastAsia"/>
        </w:rPr>
        <w:t>贵宾区为高端会员提供专属接待服务及设施。</w:t>
      </w:r>
    </w:p>
    <w:p w:rsidR="003A4F0D" w:rsidRDefault="001B3877">
      <w:pPr>
        <w:pStyle w:val="afff"/>
        <w:spacing w:before="120" w:after="120"/>
        <w:rPr>
          <w:rFonts w:ascii="宋体" w:eastAsia="宋体" w:hAnsi="宋体"/>
        </w:rPr>
      </w:pPr>
      <w:r>
        <w:rPr>
          <w:rFonts w:ascii="宋体" w:eastAsia="宋体" w:hAnsi="宋体" w:hint="eastAsia"/>
        </w:rPr>
        <w:t>受理投诉和会员回访，开展满意度调查服务。</w:t>
      </w:r>
    </w:p>
    <w:p w:rsidR="003A4F0D" w:rsidRDefault="001B3877">
      <w:pPr>
        <w:pStyle w:val="affe"/>
        <w:spacing w:before="120" w:after="120"/>
      </w:pPr>
      <w:bookmarkStart w:id="67" w:name="_Toc105770123"/>
      <w:r>
        <w:rPr>
          <w:rFonts w:hint="eastAsia"/>
        </w:rPr>
        <w:t>在线客服平台</w:t>
      </w:r>
      <w:bookmarkEnd w:id="67"/>
    </w:p>
    <w:p w:rsidR="003A4F0D" w:rsidRDefault="001B3877">
      <w:pPr>
        <w:pStyle w:val="affffffff9"/>
        <w:numPr>
          <w:ilvl w:val="0"/>
          <w:numId w:val="0"/>
        </w:numPr>
        <w:ind w:firstLineChars="200" w:firstLine="420"/>
      </w:pPr>
      <w:r>
        <w:rPr>
          <w:rFonts w:hint="eastAsia"/>
        </w:rPr>
        <w:t>提供线上多渠道咨询</w:t>
      </w:r>
      <w:r>
        <w:t>、</w:t>
      </w:r>
      <w:r>
        <w:rPr>
          <w:rFonts w:hint="eastAsia"/>
          <w:lang w:eastAsia="zh-Hans"/>
        </w:rPr>
        <w:t>会员服务、商品促销信息咨询、受理投诉和进行回访、开展满意度调查等服务</w:t>
      </w:r>
      <w:r>
        <w:rPr>
          <w:rFonts w:hint="eastAsia"/>
        </w:rPr>
        <w:t>。</w:t>
      </w:r>
    </w:p>
    <w:p w:rsidR="003A4F0D" w:rsidRDefault="001B3877">
      <w:pPr>
        <w:pStyle w:val="affe"/>
        <w:spacing w:before="120" w:after="120"/>
      </w:pPr>
      <w:bookmarkStart w:id="68" w:name="_Toc105770124"/>
      <w:r>
        <w:rPr>
          <w:rFonts w:hint="eastAsia"/>
        </w:rPr>
        <w:t>短信平台</w:t>
      </w:r>
      <w:bookmarkEnd w:id="68"/>
    </w:p>
    <w:p w:rsidR="003A4F0D" w:rsidRDefault="001B3877">
      <w:pPr>
        <w:pStyle w:val="affffffff9"/>
        <w:numPr>
          <w:ilvl w:val="0"/>
          <w:numId w:val="0"/>
        </w:numPr>
        <w:ind w:firstLineChars="200" w:firstLine="420"/>
      </w:pPr>
      <w:r>
        <w:rPr>
          <w:rFonts w:hint="eastAsia"/>
        </w:rPr>
        <w:t>发送会员重要信息变更提醒，会员活动、营销活动等信息，以及会员温馨提示、会员祝福等信息。</w:t>
      </w:r>
    </w:p>
    <w:p w:rsidR="003A4F0D" w:rsidRDefault="001B3877">
      <w:pPr>
        <w:pStyle w:val="affe"/>
        <w:spacing w:before="120" w:after="120"/>
      </w:pPr>
      <w:bookmarkStart w:id="69" w:name="_Toc105770125"/>
      <w:r>
        <w:rPr>
          <w:rFonts w:hint="eastAsia"/>
        </w:rPr>
        <w:t>热线电话平台</w:t>
      </w:r>
      <w:bookmarkEnd w:id="69"/>
    </w:p>
    <w:p w:rsidR="003A4F0D" w:rsidRDefault="001B3877">
      <w:pPr>
        <w:pStyle w:val="affffffff9"/>
        <w:numPr>
          <w:ilvl w:val="0"/>
          <w:numId w:val="0"/>
        </w:numPr>
        <w:ind w:firstLineChars="200" w:firstLine="420"/>
      </w:pPr>
      <w:r>
        <w:rPr>
          <w:rFonts w:hint="eastAsia"/>
          <w:lang w:eastAsia="zh-Hans"/>
        </w:rPr>
        <w:t>受理</w:t>
      </w:r>
      <w:r>
        <w:rPr>
          <w:rFonts w:hint="eastAsia"/>
        </w:rPr>
        <w:t>会员</w:t>
      </w:r>
      <w:r>
        <w:rPr>
          <w:rFonts w:hint="eastAsia"/>
          <w:lang w:eastAsia="zh-Hans"/>
        </w:rPr>
        <w:t>相关服务咨询、问题解答、投诉处理等</w:t>
      </w:r>
      <w:r>
        <w:rPr>
          <w:rFonts w:hint="eastAsia"/>
        </w:rPr>
        <w:t>响应服务。</w:t>
      </w:r>
      <w:bookmarkStart w:id="70" w:name="_Hlk101428937"/>
      <w:r>
        <w:rPr>
          <w:rFonts w:hint="eastAsia"/>
          <w:lang w:eastAsia="zh-Hans"/>
        </w:rPr>
        <w:t>提</w:t>
      </w:r>
      <w:r>
        <w:rPr>
          <w:rFonts w:hint="eastAsia"/>
        </w:rPr>
        <w:t>供专属权益预约、取消服务及服务满意度回访等。</w:t>
      </w:r>
    </w:p>
    <w:p w:rsidR="003A4F0D" w:rsidRDefault="001B3877">
      <w:pPr>
        <w:pStyle w:val="affe"/>
        <w:spacing w:before="120" w:after="120"/>
      </w:pPr>
      <w:bookmarkStart w:id="71" w:name="_Toc105770126"/>
      <w:bookmarkEnd w:id="70"/>
      <w:r>
        <w:rPr>
          <w:rFonts w:hint="eastAsia"/>
        </w:rPr>
        <w:t>企业官方自媒体服务平台</w:t>
      </w:r>
      <w:bookmarkEnd w:id="71"/>
    </w:p>
    <w:p w:rsidR="003A4F0D" w:rsidRDefault="001B3877">
      <w:pPr>
        <w:pStyle w:val="affffe"/>
        <w:ind w:firstLine="420"/>
      </w:pPr>
      <w:r>
        <w:rPr>
          <w:rFonts w:hint="eastAsia"/>
        </w:rPr>
        <w:t>发布企业资讯、营销活动信息、商品介绍信息等，同时提供会员注册、商品购买等服务。</w:t>
      </w:r>
    </w:p>
    <w:p w:rsidR="003A4F0D" w:rsidRDefault="001B3877">
      <w:pPr>
        <w:pStyle w:val="affc"/>
        <w:spacing w:before="240" w:after="240"/>
      </w:pPr>
      <w:bookmarkStart w:id="72" w:name="_Toc98161765"/>
      <w:bookmarkStart w:id="73" w:name="_Toc107417508"/>
      <w:r>
        <w:rPr>
          <w:rFonts w:hint="eastAsia"/>
        </w:rPr>
        <w:t>会员服务评估</w:t>
      </w:r>
      <w:bookmarkEnd w:id="72"/>
      <w:bookmarkEnd w:id="73"/>
    </w:p>
    <w:p w:rsidR="003A4F0D" w:rsidRDefault="001B3877">
      <w:pPr>
        <w:pStyle w:val="affd"/>
        <w:spacing w:before="120" w:after="120"/>
      </w:pPr>
      <w:bookmarkStart w:id="74" w:name="_Toc98161766"/>
      <w:r>
        <w:rPr>
          <w:rFonts w:hint="eastAsia"/>
        </w:rPr>
        <w:t>会员</w:t>
      </w:r>
      <w:r w:rsidR="001010B0">
        <w:rPr>
          <w:rFonts w:hint="eastAsia"/>
        </w:rPr>
        <w:t>关系紧密</w:t>
      </w:r>
      <w:r>
        <w:rPr>
          <w:rFonts w:hint="eastAsia"/>
        </w:rPr>
        <w:t>度评估</w:t>
      </w:r>
      <w:bookmarkEnd w:id="74"/>
    </w:p>
    <w:p w:rsidR="003A4F0D" w:rsidRDefault="001B3877">
      <w:pPr>
        <w:pStyle w:val="affffe"/>
        <w:ind w:firstLine="420"/>
      </w:pPr>
      <w:r>
        <w:rPr>
          <w:rFonts w:hint="eastAsia"/>
        </w:rPr>
        <w:t>根据会员年度消费金额、消费额变化、消费频次、活动响应、推荐指数等数据信息，评估会员</w:t>
      </w:r>
      <w:r w:rsidR="001010B0">
        <w:rPr>
          <w:rFonts w:hint="eastAsia"/>
        </w:rPr>
        <w:t>关系紧密</w:t>
      </w:r>
      <w:bookmarkStart w:id="75" w:name="_GoBack"/>
      <w:bookmarkEnd w:id="75"/>
      <w:r>
        <w:rPr>
          <w:rFonts w:hint="eastAsia"/>
        </w:rPr>
        <w:t>度。</w:t>
      </w:r>
    </w:p>
    <w:p w:rsidR="003A4F0D" w:rsidRDefault="001B3877">
      <w:pPr>
        <w:pStyle w:val="affd"/>
        <w:spacing w:before="120" w:after="120"/>
      </w:pPr>
      <w:bookmarkStart w:id="76" w:name="_Toc105770129"/>
      <w:r>
        <w:rPr>
          <w:rFonts w:hint="eastAsia"/>
        </w:rPr>
        <w:t>RFM模型评估</w:t>
      </w:r>
      <w:bookmarkEnd w:id="76"/>
    </w:p>
    <w:p w:rsidR="003A4F0D" w:rsidRDefault="001B3877">
      <w:pPr>
        <w:pStyle w:val="affffe"/>
        <w:ind w:firstLine="420"/>
      </w:pPr>
      <w:r>
        <w:rPr>
          <w:rFonts w:hint="eastAsia"/>
        </w:rPr>
        <w:t>按照RFM模型分析方法，提高服务的精准性，为会员提供差异化、有针对性的服务，提升价值。</w:t>
      </w:r>
    </w:p>
    <w:p w:rsidR="003A4F0D" w:rsidRDefault="001B3877">
      <w:pPr>
        <w:pStyle w:val="affd"/>
        <w:spacing w:before="120" w:after="120"/>
      </w:pPr>
      <w:bookmarkStart w:id="77" w:name="_Toc105770130"/>
      <w:r>
        <w:rPr>
          <w:rFonts w:hint="eastAsia"/>
        </w:rPr>
        <w:t>会员满意度</w:t>
      </w:r>
      <w:bookmarkEnd w:id="77"/>
      <w:r>
        <w:rPr>
          <w:rFonts w:hint="eastAsia"/>
        </w:rPr>
        <w:t>评估</w:t>
      </w:r>
    </w:p>
    <w:p w:rsidR="003A4F0D" w:rsidRDefault="001B3877">
      <w:pPr>
        <w:pStyle w:val="affe"/>
        <w:spacing w:before="120" w:after="120"/>
      </w:pPr>
      <w:bookmarkStart w:id="78" w:name="_Toc105770131"/>
      <w:r>
        <w:rPr>
          <w:rFonts w:hint="eastAsia"/>
        </w:rPr>
        <w:lastRenderedPageBreak/>
        <w:t>测评内容</w:t>
      </w:r>
      <w:bookmarkEnd w:id="78"/>
    </w:p>
    <w:p w:rsidR="003A4F0D" w:rsidRDefault="001B3877">
      <w:pPr>
        <w:pStyle w:val="affffffff9"/>
        <w:numPr>
          <w:ilvl w:val="0"/>
          <w:numId w:val="0"/>
        </w:numPr>
        <w:ind w:firstLineChars="200" w:firstLine="420"/>
      </w:pPr>
      <w:r>
        <w:rPr>
          <w:rFonts w:hint="eastAsia"/>
        </w:rPr>
        <w:t>对购物环境、服务方式、服务态度、服务政策、企划活动等普遍性问题的调查，以及对消费偏好、体验需求等个性化问题的调查，并对整改效果进行测评。</w:t>
      </w:r>
    </w:p>
    <w:p w:rsidR="003A4F0D" w:rsidRDefault="001B3877">
      <w:pPr>
        <w:pStyle w:val="affe"/>
        <w:spacing w:before="120" w:after="120"/>
      </w:pPr>
      <w:bookmarkStart w:id="79" w:name="_Toc105770132"/>
      <w:r>
        <w:rPr>
          <w:rFonts w:hint="eastAsia"/>
        </w:rPr>
        <w:t>测评方式</w:t>
      </w:r>
      <w:bookmarkEnd w:id="79"/>
    </w:p>
    <w:p w:rsidR="003A4F0D" w:rsidRDefault="001B3877">
      <w:pPr>
        <w:pStyle w:val="affffffff9"/>
        <w:numPr>
          <w:ilvl w:val="0"/>
          <w:numId w:val="0"/>
        </w:numPr>
        <w:ind w:firstLineChars="200" w:firstLine="420"/>
      </w:pPr>
      <w:r>
        <w:rPr>
          <w:rFonts w:hint="eastAsia"/>
        </w:rPr>
        <w:t>通过问卷调查、召开会员座谈会、进店会员随访、随机电话访谈、组织体验活动等方式进行评测。</w:t>
      </w:r>
    </w:p>
    <w:p w:rsidR="003A4F0D" w:rsidRDefault="001B3877">
      <w:pPr>
        <w:pStyle w:val="affe"/>
        <w:spacing w:before="120" w:after="120"/>
      </w:pPr>
      <w:bookmarkStart w:id="80" w:name="_Toc105770133"/>
      <w:r>
        <w:rPr>
          <w:rFonts w:hint="eastAsia"/>
        </w:rPr>
        <w:t>完成测评报告</w:t>
      </w:r>
      <w:bookmarkEnd w:id="80"/>
    </w:p>
    <w:p w:rsidR="003A4F0D" w:rsidRDefault="001B3877">
      <w:pPr>
        <w:pStyle w:val="affffe"/>
        <w:ind w:firstLine="420"/>
      </w:pPr>
      <w:r>
        <w:rPr>
          <w:rFonts w:hint="eastAsia"/>
        </w:rPr>
        <w:t>对调查结果进行定性和定量分析，提出改进意见。</w:t>
      </w:r>
    </w:p>
    <w:p w:rsidR="003A4F0D" w:rsidRDefault="001B3877">
      <w:pPr>
        <w:pStyle w:val="affe"/>
        <w:spacing w:before="120" w:after="120"/>
      </w:pPr>
      <w:bookmarkStart w:id="81" w:name="_Toc105770134"/>
      <w:r>
        <w:rPr>
          <w:rFonts w:hint="eastAsia"/>
        </w:rPr>
        <w:t>制定改进方案</w:t>
      </w:r>
      <w:bookmarkEnd w:id="81"/>
    </w:p>
    <w:p w:rsidR="003A4F0D" w:rsidRDefault="001B3877">
      <w:pPr>
        <w:pStyle w:val="affffe"/>
        <w:ind w:firstLine="420"/>
      </w:pPr>
      <w:r>
        <w:rPr>
          <w:rFonts w:hint="eastAsia"/>
        </w:rPr>
        <w:t>根据测评报告中的改进意见，制定具体的、可操作的改进方案。</w:t>
      </w:r>
    </w:p>
    <w:p w:rsidR="003A4F0D" w:rsidRDefault="003A4F0D">
      <w:pPr>
        <w:pStyle w:val="affffe"/>
        <w:ind w:firstLine="420"/>
      </w:pPr>
    </w:p>
    <w:p w:rsidR="003A4F0D" w:rsidRDefault="003A4F0D">
      <w:pPr>
        <w:pStyle w:val="affffe"/>
        <w:ind w:firstLine="420"/>
      </w:pPr>
    </w:p>
    <w:p w:rsidR="003A4F0D" w:rsidRDefault="003A4F0D">
      <w:pPr>
        <w:pStyle w:val="affffe"/>
        <w:ind w:firstLine="420"/>
      </w:pPr>
    </w:p>
    <w:p w:rsidR="003A4F0D" w:rsidRDefault="003A4F0D">
      <w:pPr>
        <w:pStyle w:val="affffe"/>
        <w:ind w:firstLine="420"/>
        <w:sectPr w:rsidR="003A4F0D">
          <w:pgSz w:w="11906" w:h="16838"/>
          <w:pgMar w:top="2410" w:right="1134" w:bottom="1134" w:left="1134" w:header="1418" w:footer="1134" w:gutter="284"/>
          <w:pgNumType w:start="1"/>
          <w:cols w:space="425"/>
          <w:formProt w:val="0"/>
          <w:docGrid w:linePitch="312"/>
        </w:sectPr>
      </w:pPr>
      <w:bookmarkStart w:id="82" w:name="BookMark6"/>
      <w:bookmarkEnd w:id="25"/>
    </w:p>
    <w:p w:rsidR="003A4F0D" w:rsidRDefault="001B3877">
      <w:pPr>
        <w:pStyle w:val="afffff5"/>
        <w:spacing w:before="96" w:after="120"/>
      </w:pPr>
      <w:r>
        <w:rPr>
          <w:rFonts w:hint="eastAsia"/>
          <w:spacing w:val="105"/>
        </w:rPr>
        <w:lastRenderedPageBreak/>
        <w:t>参考文</w:t>
      </w:r>
      <w:r>
        <w:rPr>
          <w:rFonts w:hint="eastAsia"/>
        </w:rPr>
        <w:t>献</w:t>
      </w:r>
    </w:p>
    <w:p w:rsidR="003A4F0D" w:rsidRDefault="003A4F0D">
      <w:pPr>
        <w:pStyle w:val="affffe"/>
        <w:ind w:firstLine="420"/>
      </w:pPr>
    </w:p>
    <w:p w:rsidR="003A4F0D" w:rsidRDefault="001B3877">
      <w:pPr>
        <w:pStyle w:val="affffe"/>
        <w:ind w:firstLine="420"/>
      </w:pPr>
      <w:r>
        <w:rPr>
          <w:rFonts w:hint="eastAsia"/>
        </w:rPr>
        <w:t>[1] 《中华人民共和国个人信息保护法》，2021年8月20日</w:t>
      </w:r>
    </w:p>
    <w:p w:rsidR="003A4F0D" w:rsidRDefault="001B3877">
      <w:pPr>
        <w:pStyle w:val="affffe"/>
        <w:ind w:firstLine="420"/>
      </w:pPr>
      <w:r>
        <w:rPr>
          <w:rFonts w:hint="eastAsia"/>
        </w:rPr>
        <w:t>[2] 《中华人民共和国民法典》，2020年5月28日</w:t>
      </w:r>
    </w:p>
    <w:p w:rsidR="003A4F0D" w:rsidRDefault="001B3877">
      <w:pPr>
        <w:pStyle w:val="affffe"/>
        <w:ind w:firstLine="420"/>
      </w:pPr>
      <w:r>
        <w:rPr>
          <w:rFonts w:hint="eastAsia"/>
        </w:rPr>
        <w:t>[3] 《中华人民共和国电子商务法》，2018年8月31日</w:t>
      </w:r>
    </w:p>
    <w:p w:rsidR="003A4F0D" w:rsidRDefault="001B3877">
      <w:pPr>
        <w:pStyle w:val="affffe"/>
        <w:ind w:firstLine="420"/>
      </w:pPr>
      <w:r>
        <w:rPr>
          <w:rFonts w:hint="eastAsia"/>
        </w:rPr>
        <w:t>[4] 《中华人民共和国网络安全法》，2016年11月7日</w:t>
      </w:r>
    </w:p>
    <w:p w:rsidR="003A4F0D" w:rsidRDefault="003A4F0D">
      <w:pPr>
        <w:pStyle w:val="affffe"/>
        <w:ind w:firstLine="420"/>
      </w:pPr>
    </w:p>
    <w:p w:rsidR="003A4F0D" w:rsidRDefault="003A4F0D">
      <w:pPr>
        <w:pStyle w:val="affffe"/>
        <w:ind w:firstLine="420"/>
      </w:pPr>
    </w:p>
    <w:bookmarkEnd w:id="82"/>
    <w:p w:rsidR="003A4F0D" w:rsidRDefault="003A4F0D">
      <w:pPr>
        <w:pStyle w:val="affffe"/>
        <w:ind w:firstLine="420"/>
      </w:pPr>
    </w:p>
    <w:sectPr w:rsidR="003A4F0D">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A9" w:rsidRDefault="007C4BA9">
      <w:pPr>
        <w:spacing w:line="240" w:lineRule="auto"/>
      </w:pPr>
      <w:r>
        <w:separator/>
      </w:r>
    </w:p>
  </w:endnote>
  <w:endnote w:type="continuationSeparator" w:id="0">
    <w:p w:rsidR="007C4BA9" w:rsidRDefault="007C4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D" w:rsidRDefault="001B387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D" w:rsidRDefault="003A4F0D">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D" w:rsidRDefault="001B3877">
    <w:pPr>
      <w:pStyle w:val="affffb"/>
    </w:pPr>
    <w:r>
      <w:fldChar w:fldCharType="begin"/>
    </w:r>
    <w:r>
      <w:instrText>PAGE   \* MERGEFORMAT</w:instrText>
    </w:r>
    <w:r>
      <w:fldChar w:fldCharType="separate"/>
    </w:r>
    <w:r w:rsidR="001010B0" w:rsidRPr="001010B0">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A9" w:rsidRDefault="007C4BA9">
      <w:pPr>
        <w:spacing w:line="240" w:lineRule="auto"/>
      </w:pPr>
      <w:r>
        <w:separator/>
      </w:r>
    </w:p>
  </w:footnote>
  <w:footnote w:type="continuationSeparator" w:id="0">
    <w:p w:rsidR="007C4BA9" w:rsidRDefault="007C4B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D" w:rsidRDefault="001B387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D" w:rsidRDefault="003A4F0D">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D" w:rsidRDefault="001B3877">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SB/T 10832—20XX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D" w:rsidRDefault="001B3877">
    <w:pPr>
      <w:pStyle w:val="afffff3"/>
    </w:pPr>
    <w:r>
      <w:fldChar w:fldCharType="begin"/>
    </w:r>
    <w:r>
      <w:instrText xml:space="preserve"> STYLEREF  标准文件_文件编号  \* MERGEFORMAT </w:instrText>
    </w:r>
    <w:r>
      <w:fldChar w:fldCharType="separate"/>
    </w:r>
    <w:r w:rsidR="001010B0">
      <w:rPr>
        <w:noProof/>
      </w:rPr>
      <w:t>SB/T 10832</w:t>
    </w:r>
    <w:r w:rsidR="001010B0">
      <w:rPr>
        <w:noProof/>
      </w:rPr>
      <w:t>—</w:t>
    </w:r>
    <w:r w:rsidR="001010B0">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孟翔">
    <w15:presenceInfo w15:providerId="WPS Office" w15:userId="174869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OTBiNTA1NTFlMzdjZmY1NGVkMzZkZTFhMWY1ZTYifQ=="/>
  </w:docVars>
  <w:rsids>
    <w:rsidRoot w:val="004177DE"/>
    <w:rsid w:val="EFD7A5E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24B"/>
    <w:rsid w:val="000303C3"/>
    <w:rsid w:val="0003226C"/>
    <w:rsid w:val="000331D3"/>
    <w:rsid w:val="000333AC"/>
    <w:rsid w:val="000346A5"/>
    <w:rsid w:val="000359C3"/>
    <w:rsid w:val="00035A7D"/>
    <w:rsid w:val="000370A2"/>
    <w:rsid w:val="000410E8"/>
    <w:rsid w:val="0004249A"/>
    <w:rsid w:val="00042BAD"/>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1F1E"/>
    <w:rsid w:val="000622D4"/>
    <w:rsid w:val="00062F74"/>
    <w:rsid w:val="0006357D"/>
    <w:rsid w:val="00067F05"/>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BC5"/>
    <w:rsid w:val="00094D73"/>
    <w:rsid w:val="00096D63"/>
    <w:rsid w:val="000A0B60"/>
    <w:rsid w:val="000A0EB8"/>
    <w:rsid w:val="000A19FC"/>
    <w:rsid w:val="000A2246"/>
    <w:rsid w:val="000A296B"/>
    <w:rsid w:val="000A707E"/>
    <w:rsid w:val="000A7311"/>
    <w:rsid w:val="000B060F"/>
    <w:rsid w:val="000B1592"/>
    <w:rsid w:val="000B1FF2"/>
    <w:rsid w:val="000B3CDA"/>
    <w:rsid w:val="000B6A0B"/>
    <w:rsid w:val="000C0F6C"/>
    <w:rsid w:val="000C11DB"/>
    <w:rsid w:val="000C1492"/>
    <w:rsid w:val="000C2FBD"/>
    <w:rsid w:val="000C4B41"/>
    <w:rsid w:val="000C57D6"/>
    <w:rsid w:val="000C7666"/>
    <w:rsid w:val="000C7CB7"/>
    <w:rsid w:val="000D0A9C"/>
    <w:rsid w:val="000D1795"/>
    <w:rsid w:val="000D239A"/>
    <w:rsid w:val="000D2F41"/>
    <w:rsid w:val="000D329A"/>
    <w:rsid w:val="000D467F"/>
    <w:rsid w:val="000D4B9C"/>
    <w:rsid w:val="000D4EB6"/>
    <w:rsid w:val="000D753B"/>
    <w:rsid w:val="000E0736"/>
    <w:rsid w:val="000E4C9E"/>
    <w:rsid w:val="000E6224"/>
    <w:rsid w:val="000E6FD7"/>
    <w:rsid w:val="000F06E1"/>
    <w:rsid w:val="000F0E3C"/>
    <w:rsid w:val="000F19D5"/>
    <w:rsid w:val="000F4AEA"/>
    <w:rsid w:val="000F67E9"/>
    <w:rsid w:val="001010B0"/>
    <w:rsid w:val="00104926"/>
    <w:rsid w:val="00113B1E"/>
    <w:rsid w:val="00116E36"/>
    <w:rsid w:val="0011711C"/>
    <w:rsid w:val="0011779A"/>
    <w:rsid w:val="00124E4F"/>
    <w:rsid w:val="001260B7"/>
    <w:rsid w:val="001265CB"/>
    <w:rsid w:val="0013026D"/>
    <w:rsid w:val="001321C6"/>
    <w:rsid w:val="001325C4"/>
    <w:rsid w:val="00133010"/>
    <w:rsid w:val="001338EE"/>
    <w:rsid w:val="00133AAE"/>
    <w:rsid w:val="00135323"/>
    <w:rsid w:val="001356C4"/>
    <w:rsid w:val="00141114"/>
    <w:rsid w:val="00142969"/>
    <w:rsid w:val="00142DD1"/>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6E54"/>
    <w:rsid w:val="0016770A"/>
    <w:rsid w:val="0016789B"/>
    <w:rsid w:val="00170804"/>
    <w:rsid w:val="001708E9"/>
    <w:rsid w:val="001727CB"/>
    <w:rsid w:val="0017340B"/>
    <w:rsid w:val="00173FB1"/>
    <w:rsid w:val="0017591D"/>
    <w:rsid w:val="00176DFD"/>
    <w:rsid w:val="00180BC1"/>
    <w:rsid w:val="001831A3"/>
    <w:rsid w:val="001852C9"/>
    <w:rsid w:val="00190087"/>
    <w:rsid w:val="0019115D"/>
    <w:rsid w:val="001913C4"/>
    <w:rsid w:val="0019348F"/>
    <w:rsid w:val="00193A07"/>
    <w:rsid w:val="00194C95"/>
    <w:rsid w:val="00195C34"/>
    <w:rsid w:val="001A0DEE"/>
    <w:rsid w:val="001A1A53"/>
    <w:rsid w:val="001A234A"/>
    <w:rsid w:val="001B06E8"/>
    <w:rsid w:val="001B193E"/>
    <w:rsid w:val="001B3877"/>
    <w:rsid w:val="001B4E3C"/>
    <w:rsid w:val="001B63A6"/>
    <w:rsid w:val="001B71D0"/>
    <w:rsid w:val="001B71EE"/>
    <w:rsid w:val="001C04A8"/>
    <w:rsid w:val="001C2C03"/>
    <w:rsid w:val="001C42F7"/>
    <w:rsid w:val="001C49E5"/>
    <w:rsid w:val="001C680C"/>
    <w:rsid w:val="001C7FEA"/>
    <w:rsid w:val="001D0499"/>
    <w:rsid w:val="001D0BBE"/>
    <w:rsid w:val="001D0ED4"/>
    <w:rsid w:val="001D212F"/>
    <w:rsid w:val="001D23A8"/>
    <w:rsid w:val="001D29D7"/>
    <w:rsid w:val="001D2DE7"/>
    <w:rsid w:val="001D411C"/>
    <w:rsid w:val="001E1B6A"/>
    <w:rsid w:val="001E2484"/>
    <w:rsid w:val="001E3CC4"/>
    <w:rsid w:val="001E3FD9"/>
    <w:rsid w:val="001E4882"/>
    <w:rsid w:val="001E5A31"/>
    <w:rsid w:val="001E73AB"/>
    <w:rsid w:val="001E7C6D"/>
    <w:rsid w:val="001F092D"/>
    <w:rsid w:val="001F143A"/>
    <w:rsid w:val="001F1605"/>
    <w:rsid w:val="001F2508"/>
    <w:rsid w:val="001F4816"/>
    <w:rsid w:val="001F69B4"/>
    <w:rsid w:val="001F77C7"/>
    <w:rsid w:val="00200183"/>
    <w:rsid w:val="0020107D"/>
    <w:rsid w:val="00202AA4"/>
    <w:rsid w:val="002031F7"/>
    <w:rsid w:val="002040E6"/>
    <w:rsid w:val="0020527B"/>
    <w:rsid w:val="002055E3"/>
    <w:rsid w:val="00205F2C"/>
    <w:rsid w:val="00210B15"/>
    <w:rsid w:val="002142EA"/>
    <w:rsid w:val="002204BB"/>
    <w:rsid w:val="00221B79"/>
    <w:rsid w:val="00221C6B"/>
    <w:rsid w:val="00224596"/>
    <w:rsid w:val="002253A1"/>
    <w:rsid w:val="00225CF8"/>
    <w:rsid w:val="0022794E"/>
    <w:rsid w:val="002300C9"/>
    <w:rsid w:val="002335E0"/>
    <w:rsid w:val="00233D64"/>
    <w:rsid w:val="00234784"/>
    <w:rsid w:val="0023482A"/>
    <w:rsid w:val="002359CB"/>
    <w:rsid w:val="0023646D"/>
    <w:rsid w:val="00243540"/>
    <w:rsid w:val="0024497B"/>
    <w:rsid w:val="0024515B"/>
    <w:rsid w:val="00246021"/>
    <w:rsid w:val="0024666E"/>
    <w:rsid w:val="00246E8C"/>
    <w:rsid w:val="00247F52"/>
    <w:rsid w:val="00250B25"/>
    <w:rsid w:val="00250BBE"/>
    <w:rsid w:val="002515C2"/>
    <w:rsid w:val="0025194F"/>
    <w:rsid w:val="0026148A"/>
    <w:rsid w:val="00261719"/>
    <w:rsid w:val="00262056"/>
    <w:rsid w:val="00262696"/>
    <w:rsid w:val="002634BC"/>
    <w:rsid w:val="002643C3"/>
    <w:rsid w:val="00264A0C"/>
    <w:rsid w:val="00267EF4"/>
    <w:rsid w:val="00270CB8"/>
    <w:rsid w:val="00272B08"/>
    <w:rsid w:val="00276BEF"/>
    <w:rsid w:val="00281BB8"/>
    <w:rsid w:val="00281E9E"/>
    <w:rsid w:val="0028483E"/>
    <w:rsid w:val="00285170"/>
    <w:rsid w:val="00285361"/>
    <w:rsid w:val="00292D60"/>
    <w:rsid w:val="002932B4"/>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6F64"/>
    <w:rsid w:val="002B7332"/>
    <w:rsid w:val="002B7F51"/>
    <w:rsid w:val="002C09E7"/>
    <w:rsid w:val="002C0B15"/>
    <w:rsid w:val="002C3F07"/>
    <w:rsid w:val="002C5278"/>
    <w:rsid w:val="002C7EBB"/>
    <w:rsid w:val="002D06C1"/>
    <w:rsid w:val="002D1559"/>
    <w:rsid w:val="002D42B5"/>
    <w:rsid w:val="002D4B15"/>
    <w:rsid w:val="002D4F1A"/>
    <w:rsid w:val="002D55D0"/>
    <w:rsid w:val="002D6DA6"/>
    <w:rsid w:val="002D6EC6"/>
    <w:rsid w:val="002D79AC"/>
    <w:rsid w:val="002E039D"/>
    <w:rsid w:val="002E4D5A"/>
    <w:rsid w:val="002E5F79"/>
    <w:rsid w:val="002E6326"/>
    <w:rsid w:val="002E64A0"/>
    <w:rsid w:val="002F118B"/>
    <w:rsid w:val="002F2451"/>
    <w:rsid w:val="002F30E0"/>
    <w:rsid w:val="002F35E4"/>
    <w:rsid w:val="002F3730"/>
    <w:rsid w:val="002F38E1"/>
    <w:rsid w:val="002F5559"/>
    <w:rsid w:val="002F7AF6"/>
    <w:rsid w:val="00300E63"/>
    <w:rsid w:val="00302F5F"/>
    <w:rsid w:val="0030441D"/>
    <w:rsid w:val="00306063"/>
    <w:rsid w:val="00312BB9"/>
    <w:rsid w:val="00313B85"/>
    <w:rsid w:val="00315927"/>
    <w:rsid w:val="00317988"/>
    <w:rsid w:val="003221B4"/>
    <w:rsid w:val="00322E62"/>
    <w:rsid w:val="00324EDD"/>
    <w:rsid w:val="00332357"/>
    <w:rsid w:val="003331E4"/>
    <w:rsid w:val="00336C64"/>
    <w:rsid w:val="00337162"/>
    <w:rsid w:val="0034194F"/>
    <w:rsid w:val="00342DB8"/>
    <w:rsid w:val="00344605"/>
    <w:rsid w:val="003474AA"/>
    <w:rsid w:val="00350D1D"/>
    <w:rsid w:val="00351901"/>
    <w:rsid w:val="00352C83"/>
    <w:rsid w:val="003615D2"/>
    <w:rsid w:val="00362C44"/>
    <w:rsid w:val="0036429C"/>
    <w:rsid w:val="00364A53"/>
    <w:rsid w:val="003654CB"/>
    <w:rsid w:val="00365F86"/>
    <w:rsid w:val="00365F87"/>
    <w:rsid w:val="003705F4"/>
    <w:rsid w:val="00370D58"/>
    <w:rsid w:val="00371316"/>
    <w:rsid w:val="00376713"/>
    <w:rsid w:val="00376AA2"/>
    <w:rsid w:val="00381815"/>
    <w:rsid w:val="003819AF"/>
    <w:rsid w:val="003820E9"/>
    <w:rsid w:val="00382DE7"/>
    <w:rsid w:val="00384FFC"/>
    <w:rsid w:val="003872FC"/>
    <w:rsid w:val="00387ADC"/>
    <w:rsid w:val="00390020"/>
    <w:rsid w:val="003903D6"/>
    <w:rsid w:val="00390EE6"/>
    <w:rsid w:val="0039118F"/>
    <w:rsid w:val="003923A6"/>
    <w:rsid w:val="00392AD7"/>
    <w:rsid w:val="003938D9"/>
    <w:rsid w:val="00394376"/>
    <w:rsid w:val="003943FF"/>
    <w:rsid w:val="003956E1"/>
    <w:rsid w:val="003974EB"/>
    <w:rsid w:val="00397CC5"/>
    <w:rsid w:val="003A1582"/>
    <w:rsid w:val="003A4077"/>
    <w:rsid w:val="003A4F0D"/>
    <w:rsid w:val="003B09AD"/>
    <w:rsid w:val="003B0BD9"/>
    <w:rsid w:val="003B1F18"/>
    <w:rsid w:val="003B5BF0"/>
    <w:rsid w:val="003B60BF"/>
    <w:rsid w:val="003B6BE3"/>
    <w:rsid w:val="003B7BDB"/>
    <w:rsid w:val="003C010C"/>
    <w:rsid w:val="003C0A6C"/>
    <w:rsid w:val="003C2859"/>
    <w:rsid w:val="003C4C93"/>
    <w:rsid w:val="003C5A43"/>
    <w:rsid w:val="003D0519"/>
    <w:rsid w:val="003D0FF6"/>
    <w:rsid w:val="003D262C"/>
    <w:rsid w:val="003D6D61"/>
    <w:rsid w:val="003E091D"/>
    <w:rsid w:val="003E1C53"/>
    <w:rsid w:val="003E2A69"/>
    <w:rsid w:val="003E2D49"/>
    <w:rsid w:val="003E2FD4"/>
    <w:rsid w:val="003E49F6"/>
    <w:rsid w:val="003F0841"/>
    <w:rsid w:val="003F0E59"/>
    <w:rsid w:val="003F23D3"/>
    <w:rsid w:val="003F3F08"/>
    <w:rsid w:val="003F49F1"/>
    <w:rsid w:val="003F606A"/>
    <w:rsid w:val="003F6272"/>
    <w:rsid w:val="003F72A3"/>
    <w:rsid w:val="00400E72"/>
    <w:rsid w:val="00401400"/>
    <w:rsid w:val="00401665"/>
    <w:rsid w:val="00404869"/>
    <w:rsid w:val="00405884"/>
    <w:rsid w:val="00407D39"/>
    <w:rsid w:val="0041477A"/>
    <w:rsid w:val="00415C76"/>
    <w:rsid w:val="004167A3"/>
    <w:rsid w:val="004177DE"/>
    <w:rsid w:val="00421308"/>
    <w:rsid w:val="00432DAA"/>
    <w:rsid w:val="00434305"/>
    <w:rsid w:val="00435DF7"/>
    <w:rsid w:val="0044083F"/>
    <w:rsid w:val="00441AE7"/>
    <w:rsid w:val="00444C8F"/>
    <w:rsid w:val="00445574"/>
    <w:rsid w:val="00445A90"/>
    <w:rsid w:val="004467FB"/>
    <w:rsid w:val="00452D6B"/>
    <w:rsid w:val="00454484"/>
    <w:rsid w:val="0045517B"/>
    <w:rsid w:val="004563CD"/>
    <w:rsid w:val="00463B77"/>
    <w:rsid w:val="00463C7B"/>
    <w:rsid w:val="00463F02"/>
    <w:rsid w:val="004644A6"/>
    <w:rsid w:val="00465457"/>
    <w:rsid w:val="004659BD"/>
    <w:rsid w:val="004704FE"/>
    <w:rsid w:val="00470775"/>
    <w:rsid w:val="004715BD"/>
    <w:rsid w:val="004746B1"/>
    <w:rsid w:val="00475071"/>
    <w:rsid w:val="0047583F"/>
    <w:rsid w:val="004805B1"/>
    <w:rsid w:val="004830A5"/>
    <w:rsid w:val="00484936"/>
    <w:rsid w:val="00485C89"/>
    <w:rsid w:val="00486BE3"/>
    <w:rsid w:val="004905E4"/>
    <w:rsid w:val="00490A89"/>
    <w:rsid w:val="00490AB4"/>
    <w:rsid w:val="004920D8"/>
    <w:rsid w:val="00492F02"/>
    <w:rsid w:val="004939AE"/>
    <w:rsid w:val="004A12DF"/>
    <w:rsid w:val="004A1BA8"/>
    <w:rsid w:val="004A1D6D"/>
    <w:rsid w:val="004A4B57"/>
    <w:rsid w:val="004A63FA"/>
    <w:rsid w:val="004B0272"/>
    <w:rsid w:val="004B2701"/>
    <w:rsid w:val="004B2E1B"/>
    <w:rsid w:val="004B3E93"/>
    <w:rsid w:val="004B46AE"/>
    <w:rsid w:val="004C1FBC"/>
    <w:rsid w:val="004C3F1D"/>
    <w:rsid w:val="004C458D"/>
    <w:rsid w:val="004C7556"/>
    <w:rsid w:val="004C7E9D"/>
    <w:rsid w:val="004C7F67"/>
    <w:rsid w:val="004D076D"/>
    <w:rsid w:val="004D0EF1"/>
    <w:rsid w:val="004D189E"/>
    <w:rsid w:val="004D2253"/>
    <w:rsid w:val="004D4406"/>
    <w:rsid w:val="004D6884"/>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0A42"/>
    <w:rsid w:val="00501139"/>
    <w:rsid w:val="00502991"/>
    <w:rsid w:val="00502C7D"/>
    <w:rsid w:val="0050363E"/>
    <w:rsid w:val="005039BC"/>
    <w:rsid w:val="005043BB"/>
    <w:rsid w:val="00504A3D"/>
    <w:rsid w:val="00505767"/>
    <w:rsid w:val="005073F0"/>
    <w:rsid w:val="00510A7B"/>
    <w:rsid w:val="00512F6E"/>
    <w:rsid w:val="00513038"/>
    <w:rsid w:val="00514174"/>
    <w:rsid w:val="00516088"/>
    <w:rsid w:val="00516B0B"/>
    <w:rsid w:val="005207F4"/>
    <w:rsid w:val="00521BFC"/>
    <w:rsid w:val="005220EC"/>
    <w:rsid w:val="00523F95"/>
    <w:rsid w:val="00523FF0"/>
    <w:rsid w:val="00524B74"/>
    <w:rsid w:val="00524D65"/>
    <w:rsid w:val="00525B16"/>
    <w:rsid w:val="005277D8"/>
    <w:rsid w:val="00531CC7"/>
    <w:rsid w:val="00533D04"/>
    <w:rsid w:val="00534804"/>
    <w:rsid w:val="00534BDF"/>
    <w:rsid w:val="005354EA"/>
    <w:rsid w:val="00535EC4"/>
    <w:rsid w:val="00535ED9"/>
    <w:rsid w:val="0053692B"/>
    <w:rsid w:val="00541853"/>
    <w:rsid w:val="00543BDA"/>
    <w:rsid w:val="005441CC"/>
    <w:rsid w:val="0054645F"/>
    <w:rsid w:val="005479DA"/>
    <w:rsid w:val="00547BCC"/>
    <w:rsid w:val="0055013B"/>
    <w:rsid w:val="00551F6F"/>
    <w:rsid w:val="00555044"/>
    <w:rsid w:val="005550E7"/>
    <w:rsid w:val="00556EC9"/>
    <w:rsid w:val="00561475"/>
    <w:rsid w:val="0056487B"/>
    <w:rsid w:val="00564FB9"/>
    <w:rsid w:val="0057076A"/>
    <w:rsid w:val="005734A0"/>
    <w:rsid w:val="00573D9E"/>
    <w:rsid w:val="005801E3"/>
    <w:rsid w:val="00581802"/>
    <w:rsid w:val="005836A8"/>
    <w:rsid w:val="0058409C"/>
    <w:rsid w:val="00584262"/>
    <w:rsid w:val="00586228"/>
    <w:rsid w:val="00586630"/>
    <w:rsid w:val="00587844"/>
    <w:rsid w:val="00587ADD"/>
    <w:rsid w:val="00596160"/>
    <w:rsid w:val="005966E2"/>
    <w:rsid w:val="00597007"/>
    <w:rsid w:val="005A0966"/>
    <w:rsid w:val="005A11B7"/>
    <w:rsid w:val="005A260B"/>
    <w:rsid w:val="005A39AE"/>
    <w:rsid w:val="005A4A1B"/>
    <w:rsid w:val="005A7830"/>
    <w:rsid w:val="005A7FCE"/>
    <w:rsid w:val="005B0F3F"/>
    <w:rsid w:val="005B4903"/>
    <w:rsid w:val="005B51CE"/>
    <w:rsid w:val="005B5885"/>
    <w:rsid w:val="005B5CD7"/>
    <w:rsid w:val="005B6CF6"/>
    <w:rsid w:val="005B7422"/>
    <w:rsid w:val="005C29B8"/>
    <w:rsid w:val="005C4AB5"/>
    <w:rsid w:val="005C5F21"/>
    <w:rsid w:val="005C7156"/>
    <w:rsid w:val="005D0C75"/>
    <w:rsid w:val="005D1E63"/>
    <w:rsid w:val="005D3761"/>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48C6"/>
    <w:rsid w:val="00605DE3"/>
    <w:rsid w:val="00606419"/>
    <w:rsid w:val="00607D29"/>
    <w:rsid w:val="00612952"/>
    <w:rsid w:val="00614CC1"/>
    <w:rsid w:val="00615A9D"/>
    <w:rsid w:val="00617387"/>
    <w:rsid w:val="00625293"/>
    <w:rsid w:val="006252D8"/>
    <w:rsid w:val="006259BC"/>
    <w:rsid w:val="0062636B"/>
    <w:rsid w:val="006316BB"/>
    <w:rsid w:val="00632182"/>
    <w:rsid w:val="0063223D"/>
    <w:rsid w:val="00632AE0"/>
    <w:rsid w:val="00633C17"/>
    <w:rsid w:val="00636E3E"/>
    <w:rsid w:val="006377A7"/>
    <w:rsid w:val="006379F7"/>
    <w:rsid w:val="00637E4D"/>
    <w:rsid w:val="00640620"/>
    <w:rsid w:val="00641A1F"/>
    <w:rsid w:val="0064528D"/>
    <w:rsid w:val="00645904"/>
    <w:rsid w:val="00651ACB"/>
    <w:rsid w:val="00651C47"/>
    <w:rsid w:val="00652AB2"/>
    <w:rsid w:val="00654EC0"/>
    <w:rsid w:val="0065525B"/>
    <w:rsid w:val="00655D4F"/>
    <w:rsid w:val="00661276"/>
    <w:rsid w:val="00661F62"/>
    <w:rsid w:val="00662277"/>
    <w:rsid w:val="006640E5"/>
    <w:rsid w:val="006646F1"/>
    <w:rsid w:val="00664929"/>
    <w:rsid w:val="00664F62"/>
    <w:rsid w:val="006655E1"/>
    <w:rsid w:val="00672060"/>
    <w:rsid w:val="00672BFD"/>
    <w:rsid w:val="006770F4"/>
    <w:rsid w:val="00677798"/>
    <w:rsid w:val="00677A84"/>
    <w:rsid w:val="0068026D"/>
    <w:rsid w:val="00680A27"/>
    <w:rsid w:val="006816A4"/>
    <w:rsid w:val="006819B8"/>
    <w:rsid w:val="006840A6"/>
    <w:rsid w:val="006850CD"/>
    <w:rsid w:val="00685AAB"/>
    <w:rsid w:val="006A07AA"/>
    <w:rsid w:val="006A15D8"/>
    <w:rsid w:val="006A25E5"/>
    <w:rsid w:val="006A2B46"/>
    <w:rsid w:val="006A2BBE"/>
    <w:rsid w:val="006A336D"/>
    <w:rsid w:val="006A37B9"/>
    <w:rsid w:val="006A59C8"/>
    <w:rsid w:val="006B2672"/>
    <w:rsid w:val="006B54BF"/>
    <w:rsid w:val="006B5758"/>
    <w:rsid w:val="006B5F44"/>
    <w:rsid w:val="006B5F90"/>
    <w:rsid w:val="006B62E4"/>
    <w:rsid w:val="006B7562"/>
    <w:rsid w:val="006C1A79"/>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D6DC5"/>
    <w:rsid w:val="006E0304"/>
    <w:rsid w:val="006E3901"/>
    <w:rsid w:val="006F03A8"/>
    <w:rsid w:val="006F126C"/>
    <w:rsid w:val="006F2ACA"/>
    <w:rsid w:val="006F2ADC"/>
    <w:rsid w:val="006F2BFE"/>
    <w:rsid w:val="006F31E9"/>
    <w:rsid w:val="006F4BAE"/>
    <w:rsid w:val="006F56E5"/>
    <w:rsid w:val="006F6284"/>
    <w:rsid w:val="006F631F"/>
    <w:rsid w:val="007002C5"/>
    <w:rsid w:val="0070348B"/>
    <w:rsid w:val="00704387"/>
    <w:rsid w:val="00707669"/>
    <w:rsid w:val="00711997"/>
    <w:rsid w:val="00711CBA"/>
    <w:rsid w:val="00711FB5"/>
    <w:rsid w:val="00712A01"/>
    <w:rsid w:val="00714F58"/>
    <w:rsid w:val="007160E6"/>
    <w:rsid w:val="00720840"/>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57AE7"/>
    <w:rsid w:val="00765C43"/>
    <w:rsid w:val="00765EFB"/>
    <w:rsid w:val="007671CA"/>
    <w:rsid w:val="0076744F"/>
    <w:rsid w:val="00767C61"/>
    <w:rsid w:val="0077008A"/>
    <w:rsid w:val="00770DEB"/>
    <w:rsid w:val="00773C1F"/>
    <w:rsid w:val="00774DA4"/>
    <w:rsid w:val="00776599"/>
    <w:rsid w:val="00776ACA"/>
    <w:rsid w:val="007810F7"/>
    <w:rsid w:val="0078114B"/>
    <w:rsid w:val="00781DD2"/>
    <w:rsid w:val="00783ECF"/>
    <w:rsid w:val="0078413A"/>
    <w:rsid w:val="00791FA5"/>
    <w:rsid w:val="007959E8"/>
    <w:rsid w:val="00795AA3"/>
    <w:rsid w:val="00795E9C"/>
    <w:rsid w:val="007A0521"/>
    <w:rsid w:val="007A2E12"/>
    <w:rsid w:val="007A3475"/>
    <w:rsid w:val="007A41C8"/>
    <w:rsid w:val="007A4227"/>
    <w:rsid w:val="007A54CE"/>
    <w:rsid w:val="007A6FD9"/>
    <w:rsid w:val="007A7DD1"/>
    <w:rsid w:val="007A7FFA"/>
    <w:rsid w:val="007B04EB"/>
    <w:rsid w:val="007B0549"/>
    <w:rsid w:val="007B0D4F"/>
    <w:rsid w:val="007B2CD6"/>
    <w:rsid w:val="007B5A3D"/>
    <w:rsid w:val="007B5B95"/>
    <w:rsid w:val="007B68EA"/>
    <w:rsid w:val="007B7453"/>
    <w:rsid w:val="007C2D89"/>
    <w:rsid w:val="007C4593"/>
    <w:rsid w:val="007C4BA9"/>
    <w:rsid w:val="007C5309"/>
    <w:rsid w:val="007C543A"/>
    <w:rsid w:val="007C6069"/>
    <w:rsid w:val="007D06C4"/>
    <w:rsid w:val="007D1352"/>
    <w:rsid w:val="007D2508"/>
    <w:rsid w:val="007D346A"/>
    <w:rsid w:val="007D6518"/>
    <w:rsid w:val="007D6D3B"/>
    <w:rsid w:val="007D76BD"/>
    <w:rsid w:val="007E0BF1"/>
    <w:rsid w:val="007E0D02"/>
    <w:rsid w:val="007E258B"/>
    <w:rsid w:val="007E72F4"/>
    <w:rsid w:val="007F0ED8"/>
    <w:rsid w:val="007F0F63"/>
    <w:rsid w:val="007F3748"/>
    <w:rsid w:val="007F51BD"/>
    <w:rsid w:val="007F75CE"/>
    <w:rsid w:val="008013A4"/>
    <w:rsid w:val="0080226B"/>
    <w:rsid w:val="008027BB"/>
    <w:rsid w:val="008027CE"/>
    <w:rsid w:val="00802F42"/>
    <w:rsid w:val="00804383"/>
    <w:rsid w:val="00804BB7"/>
    <w:rsid w:val="008050E8"/>
    <w:rsid w:val="00807C1B"/>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611"/>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A29"/>
    <w:rsid w:val="00863E05"/>
    <w:rsid w:val="00864252"/>
    <w:rsid w:val="0086431E"/>
    <w:rsid w:val="00865ACA"/>
    <w:rsid w:val="00865D28"/>
    <w:rsid w:val="00865F85"/>
    <w:rsid w:val="00867C10"/>
    <w:rsid w:val="00870439"/>
    <w:rsid w:val="00870DA1"/>
    <w:rsid w:val="0087729D"/>
    <w:rsid w:val="00877FEC"/>
    <w:rsid w:val="0088137C"/>
    <w:rsid w:val="00883F93"/>
    <w:rsid w:val="00884DB3"/>
    <w:rsid w:val="00885A9D"/>
    <w:rsid w:val="008864F6"/>
    <w:rsid w:val="0089049D"/>
    <w:rsid w:val="008928C9"/>
    <w:rsid w:val="008938DC"/>
    <w:rsid w:val="00893FD1"/>
    <w:rsid w:val="00894836"/>
    <w:rsid w:val="00895172"/>
    <w:rsid w:val="00895680"/>
    <w:rsid w:val="00896D22"/>
    <w:rsid w:val="00896DFF"/>
    <w:rsid w:val="0089762C"/>
    <w:rsid w:val="008A1893"/>
    <w:rsid w:val="008A3154"/>
    <w:rsid w:val="008A3EB9"/>
    <w:rsid w:val="008A769A"/>
    <w:rsid w:val="008B0C9C"/>
    <w:rsid w:val="008B166D"/>
    <w:rsid w:val="008B17F4"/>
    <w:rsid w:val="008B3615"/>
    <w:rsid w:val="008B4AC4"/>
    <w:rsid w:val="008B50C8"/>
    <w:rsid w:val="008B5281"/>
    <w:rsid w:val="008B7004"/>
    <w:rsid w:val="008B7E05"/>
    <w:rsid w:val="008C1797"/>
    <w:rsid w:val="008C1B8E"/>
    <w:rsid w:val="008C219C"/>
    <w:rsid w:val="008C3A74"/>
    <w:rsid w:val="008C475E"/>
    <w:rsid w:val="008C4767"/>
    <w:rsid w:val="008C619A"/>
    <w:rsid w:val="008D0CE8"/>
    <w:rsid w:val="008D2D1D"/>
    <w:rsid w:val="008D449C"/>
    <w:rsid w:val="008D453D"/>
    <w:rsid w:val="008D53AD"/>
    <w:rsid w:val="008D562B"/>
    <w:rsid w:val="008D5733"/>
    <w:rsid w:val="008D622B"/>
    <w:rsid w:val="008D666C"/>
    <w:rsid w:val="008D7B54"/>
    <w:rsid w:val="008E0545"/>
    <w:rsid w:val="008E0C9D"/>
    <w:rsid w:val="008E1648"/>
    <w:rsid w:val="008E1B3E"/>
    <w:rsid w:val="008E2319"/>
    <w:rsid w:val="008E4A81"/>
    <w:rsid w:val="008E4BB6"/>
    <w:rsid w:val="008E5518"/>
    <w:rsid w:val="008E6A84"/>
    <w:rsid w:val="008F0CDC"/>
    <w:rsid w:val="008F17A3"/>
    <w:rsid w:val="008F1ED3"/>
    <w:rsid w:val="008F4C29"/>
    <w:rsid w:val="008F58DC"/>
    <w:rsid w:val="008F70BD"/>
    <w:rsid w:val="008F788F"/>
    <w:rsid w:val="008F7EA2"/>
    <w:rsid w:val="009000EC"/>
    <w:rsid w:val="00902722"/>
    <w:rsid w:val="009027BC"/>
    <w:rsid w:val="009042FF"/>
    <w:rsid w:val="009062E6"/>
    <w:rsid w:val="00906463"/>
    <w:rsid w:val="00911BE5"/>
    <w:rsid w:val="00913CA9"/>
    <w:rsid w:val="009145AE"/>
    <w:rsid w:val="009146CE"/>
    <w:rsid w:val="00914C73"/>
    <w:rsid w:val="00914CA7"/>
    <w:rsid w:val="00915C3E"/>
    <w:rsid w:val="009161A8"/>
    <w:rsid w:val="009245F5"/>
    <w:rsid w:val="009249EC"/>
    <w:rsid w:val="00925234"/>
    <w:rsid w:val="009273B3"/>
    <w:rsid w:val="009301DA"/>
    <w:rsid w:val="009305B5"/>
    <w:rsid w:val="0094133B"/>
    <w:rsid w:val="009429D5"/>
    <w:rsid w:val="00942BF1"/>
    <w:rsid w:val="00945180"/>
    <w:rsid w:val="00945428"/>
    <w:rsid w:val="0094607B"/>
    <w:rsid w:val="009520E6"/>
    <w:rsid w:val="00953604"/>
    <w:rsid w:val="0095496B"/>
    <w:rsid w:val="009610DC"/>
    <w:rsid w:val="00961490"/>
    <w:rsid w:val="0096381A"/>
    <w:rsid w:val="00965D24"/>
    <w:rsid w:val="00965E04"/>
    <w:rsid w:val="009674AD"/>
    <w:rsid w:val="00970CDC"/>
    <w:rsid w:val="00977010"/>
    <w:rsid w:val="0097729D"/>
    <w:rsid w:val="00977477"/>
    <w:rsid w:val="00977899"/>
    <w:rsid w:val="00977D02"/>
    <w:rsid w:val="009809BB"/>
    <w:rsid w:val="0098364B"/>
    <w:rsid w:val="00984A03"/>
    <w:rsid w:val="009911AF"/>
    <w:rsid w:val="00991875"/>
    <w:rsid w:val="00991F92"/>
    <w:rsid w:val="00992985"/>
    <w:rsid w:val="00993123"/>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2152"/>
    <w:rsid w:val="009B6029"/>
    <w:rsid w:val="009B6464"/>
    <w:rsid w:val="009B6971"/>
    <w:rsid w:val="009C27F1"/>
    <w:rsid w:val="009C3152"/>
    <w:rsid w:val="009C4CFA"/>
    <w:rsid w:val="009C503C"/>
    <w:rsid w:val="009C5070"/>
    <w:rsid w:val="009C7369"/>
    <w:rsid w:val="009D112C"/>
    <w:rsid w:val="009D47FA"/>
    <w:rsid w:val="009D50D2"/>
    <w:rsid w:val="009D67B6"/>
    <w:rsid w:val="009D6BCA"/>
    <w:rsid w:val="009D72B9"/>
    <w:rsid w:val="009E05D3"/>
    <w:rsid w:val="009E0F62"/>
    <w:rsid w:val="009E1848"/>
    <w:rsid w:val="009E4A58"/>
    <w:rsid w:val="009E5A2D"/>
    <w:rsid w:val="009E5AB2"/>
    <w:rsid w:val="009E6219"/>
    <w:rsid w:val="009E6BD3"/>
    <w:rsid w:val="009F03B3"/>
    <w:rsid w:val="009F2E26"/>
    <w:rsid w:val="00A01757"/>
    <w:rsid w:val="00A028C0"/>
    <w:rsid w:val="00A02BAE"/>
    <w:rsid w:val="00A03224"/>
    <w:rsid w:val="00A05AA6"/>
    <w:rsid w:val="00A06A6B"/>
    <w:rsid w:val="00A07E47"/>
    <w:rsid w:val="00A129D0"/>
    <w:rsid w:val="00A12C33"/>
    <w:rsid w:val="00A133A9"/>
    <w:rsid w:val="00A138BA"/>
    <w:rsid w:val="00A14C8E"/>
    <w:rsid w:val="00A153D9"/>
    <w:rsid w:val="00A156B3"/>
    <w:rsid w:val="00A15F09"/>
    <w:rsid w:val="00A169B6"/>
    <w:rsid w:val="00A17C99"/>
    <w:rsid w:val="00A2271D"/>
    <w:rsid w:val="00A237D5"/>
    <w:rsid w:val="00A24D6E"/>
    <w:rsid w:val="00A30EFC"/>
    <w:rsid w:val="00A31984"/>
    <w:rsid w:val="00A32CBC"/>
    <w:rsid w:val="00A32D73"/>
    <w:rsid w:val="00A3367B"/>
    <w:rsid w:val="00A3597D"/>
    <w:rsid w:val="00A4006C"/>
    <w:rsid w:val="00A40091"/>
    <w:rsid w:val="00A4030F"/>
    <w:rsid w:val="00A41041"/>
    <w:rsid w:val="00A41C79"/>
    <w:rsid w:val="00A41CB5"/>
    <w:rsid w:val="00A42CDF"/>
    <w:rsid w:val="00A4307B"/>
    <w:rsid w:val="00A44480"/>
    <w:rsid w:val="00A4452E"/>
    <w:rsid w:val="00A4472C"/>
    <w:rsid w:val="00A44E69"/>
    <w:rsid w:val="00A4661E"/>
    <w:rsid w:val="00A55833"/>
    <w:rsid w:val="00A55BD6"/>
    <w:rsid w:val="00A55D50"/>
    <w:rsid w:val="00A57142"/>
    <w:rsid w:val="00A61D48"/>
    <w:rsid w:val="00A648CD"/>
    <w:rsid w:val="00A6537A"/>
    <w:rsid w:val="00A65E63"/>
    <w:rsid w:val="00A67866"/>
    <w:rsid w:val="00A70B07"/>
    <w:rsid w:val="00A723F8"/>
    <w:rsid w:val="00A73005"/>
    <w:rsid w:val="00A77CCB"/>
    <w:rsid w:val="00A80172"/>
    <w:rsid w:val="00A83687"/>
    <w:rsid w:val="00A83D8D"/>
    <w:rsid w:val="00A8446B"/>
    <w:rsid w:val="00A8473F"/>
    <w:rsid w:val="00A8478F"/>
    <w:rsid w:val="00A85C47"/>
    <w:rsid w:val="00A862D6"/>
    <w:rsid w:val="00A8715E"/>
    <w:rsid w:val="00A8736D"/>
    <w:rsid w:val="00A87647"/>
    <w:rsid w:val="00A9295B"/>
    <w:rsid w:val="00A93B09"/>
    <w:rsid w:val="00A952D7"/>
    <w:rsid w:val="00A963F7"/>
    <w:rsid w:val="00A96AD8"/>
    <w:rsid w:val="00AA052C"/>
    <w:rsid w:val="00AA1E45"/>
    <w:rsid w:val="00AA30E6"/>
    <w:rsid w:val="00AA4286"/>
    <w:rsid w:val="00AA456B"/>
    <w:rsid w:val="00AA57F5"/>
    <w:rsid w:val="00AA5F9B"/>
    <w:rsid w:val="00AA672E"/>
    <w:rsid w:val="00AA6EC9"/>
    <w:rsid w:val="00AA765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1E1"/>
    <w:rsid w:val="00AE232F"/>
    <w:rsid w:val="00AE5EB4"/>
    <w:rsid w:val="00AF0C18"/>
    <w:rsid w:val="00AF47C5"/>
    <w:rsid w:val="00AF5398"/>
    <w:rsid w:val="00B00754"/>
    <w:rsid w:val="00B049AF"/>
    <w:rsid w:val="00B07242"/>
    <w:rsid w:val="00B10534"/>
    <w:rsid w:val="00B113DB"/>
    <w:rsid w:val="00B11D8A"/>
    <w:rsid w:val="00B12981"/>
    <w:rsid w:val="00B13C67"/>
    <w:rsid w:val="00B147DD"/>
    <w:rsid w:val="00B156FD"/>
    <w:rsid w:val="00B21F61"/>
    <w:rsid w:val="00B23274"/>
    <w:rsid w:val="00B245E2"/>
    <w:rsid w:val="00B261F1"/>
    <w:rsid w:val="00B265BC"/>
    <w:rsid w:val="00B31FB1"/>
    <w:rsid w:val="00B33952"/>
    <w:rsid w:val="00B33C5E"/>
    <w:rsid w:val="00B342F4"/>
    <w:rsid w:val="00B34369"/>
    <w:rsid w:val="00B34574"/>
    <w:rsid w:val="00B34DC2"/>
    <w:rsid w:val="00B351A6"/>
    <w:rsid w:val="00B378E5"/>
    <w:rsid w:val="00B4087A"/>
    <w:rsid w:val="00B4346D"/>
    <w:rsid w:val="00B440F4"/>
    <w:rsid w:val="00B447A5"/>
    <w:rsid w:val="00B45F6F"/>
    <w:rsid w:val="00B4654C"/>
    <w:rsid w:val="00B47293"/>
    <w:rsid w:val="00B50E50"/>
    <w:rsid w:val="00B52120"/>
    <w:rsid w:val="00B54ABC"/>
    <w:rsid w:val="00B56FBE"/>
    <w:rsid w:val="00B623C9"/>
    <w:rsid w:val="00B62B58"/>
    <w:rsid w:val="00B65149"/>
    <w:rsid w:val="00B66567"/>
    <w:rsid w:val="00B667BD"/>
    <w:rsid w:val="00B66F52"/>
    <w:rsid w:val="00B66FE5"/>
    <w:rsid w:val="00B67C9F"/>
    <w:rsid w:val="00B72880"/>
    <w:rsid w:val="00B758BF"/>
    <w:rsid w:val="00B827A6"/>
    <w:rsid w:val="00B831CE"/>
    <w:rsid w:val="00B861E6"/>
    <w:rsid w:val="00B86677"/>
    <w:rsid w:val="00B87131"/>
    <w:rsid w:val="00B9081A"/>
    <w:rsid w:val="00B939B1"/>
    <w:rsid w:val="00B959A7"/>
    <w:rsid w:val="00B96D40"/>
    <w:rsid w:val="00B97386"/>
    <w:rsid w:val="00B978DB"/>
    <w:rsid w:val="00B97AAF"/>
    <w:rsid w:val="00BA263B"/>
    <w:rsid w:val="00BA42B2"/>
    <w:rsid w:val="00BA58D4"/>
    <w:rsid w:val="00BA5B9E"/>
    <w:rsid w:val="00BA7C9A"/>
    <w:rsid w:val="00BB5F8F"/>
    <w:rsid w:val="00BB657A"/>
    <w:rsid w:val="00BC1A4E"/>
    <w:rsid w:val="00BC307F"/>
    <w:rsid w:val="00BC5DC7"/>
    <w:rsid w:val="00BC698C"/>
    <w:rsid w:val="00BC6B8B"/>
    <w:rsid w:val="00BC73D8"/>
    <w:rsid w:val="00BD0B34"/>
    <w:rsid w:val="00BD52D7"/>
    <w:rsid w:val="00BD5AD2"/>
    <w:rsid w:val="00BE1541"/>
    <w:rsid w:val="00BE22F3"/>
    <w:rsid w:val="00BE4C20"/>
    <w:rsid w:val="00BE5B52"/>
    <w:rsid w:val="00BE7653"/>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66F9"/>
    <w:rsid w:val="00C21540"/>
    <w:rsid w:val="00C218D4"/>
    <w:rsid w:val="00C21906"/>
    <w:rsid w:val="00C21BFA"/>
    <w:rsid w:val="00C24C8D"/>
    <w:rsid w:val="00C25FE2"/>
    <w:rsid w:val="00C260F4"/>
    <w:rsid w:val="00C26B13"/>
    <w:rsid w:val="00C26B53"/>
    <w:rsid w:val="00C279B2"/>
    <w:rsid w:val="00C33E50"/>
    <w:rsid w:val="00C34C20"/>
    <w:rsid w:val="00C35A3E"/>
    <w:rsid w:val="00C37AEB"/>
    <w:rsid w:val="00C42130"/>
    <w:rsid w:val="00C423A4"/>
    <w:rsid w:val="00C44873"/>
    <w:rsid w:val="00C44BF5"/>
    <w:rsid w:val="00C451B5"/>
    <w:rsid w:val="00C45262"/>
    <w:rsid w:val="00C514C4"/>
    <w:rsid w:val="00C521D6"/>
    <w:rsid w:val="00C55232"/>
    <w:rsid w:val="00C553A4"/>
    <w:rsid w:val="00C55A06"/>
    <w:rsid w:val="00C55D03"/>
    <w:rsid w:val="00C601BC"/>
    <w:rsid w:val="00C61133"/>
    <w:rsid w:val="00C6329F"/>
    <w:rsid w:val="00C63340"/>
    <w:rsid w:val="00C643F9"/>
    <w:rsid w:val="00C64E95"/>
    <w:rsid w:val="00C71372"/>
    <w:rsid w:val="00C72410"/>
    <w:rsid w:val="00C7287F"/>
    <w:rsid w:val="00C80CB8"/>
    <w:rsid w:val="00C819F8"/>
    <w:rsid w:val="00C8248C"/>
    <w:rsid w:val="00C8469A"/>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3FC7"/>
    <w:rsid w:val="00CB517D"/>
    <w:rsid w:val="00CB6CB2"/>
    <w:rsid w:val="00CC038D"/>
    <w:rsid w:val="00CC251B"/>
    <w:rsid w:val="00CC3181"/>
    <w:rsid w:val="00CC39FF"/>
    <w:rsid w:val="00CC3C2F"/>
    <w:rsid w:val="00CC3D29"/>
    <w:rsid w:val="00CC4AC8"/>
    <w:rsid w:val="00CC5233"/>
    <w:rsid w:val="00CC5DE6"/>
    <w:rsid w:val="00CC6E4E"/>
    <w:rsid w:val="00CC6FE8"/>
    <w:rsid w:val="00CC7202"/>
    <w:rsid w:val="00CD2808"/>
    <w:rsid w:val="00CD28BF"/>
    <w:rsid w:val="00CD4092"/>
    <w:rsid w:val="00CD4A20"/>
    <w:rsid w:val="00CD50A1"/>
    <w:rsid w:val="00CD519E"/>
    <w:rsid w:val="00CD5DC5"/>
    <w:rsid w:val="00CD741B"/>
    <w:rsid w:val="00CE0C4F"/>
    <w:rsid w:val="00CE30EA"/>
    <w:rsid w:val="00CF048A"/>
    <w:rsid w:val="00CF0E28"/>
    <w:rsid w:val="00CF155A"/>
    <w:rsid w:val="00CF2947"/>
    <w:rsid w:val="00CF4E76"/>
    <w:rsid w:val="00CF686F"/>
    <w:rsid w:val="00CF6E60"/>
    <w:rsid w:val="00CF7BCA"/>
    <w:rsid w:val="00CF7CCC"/>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34D"/>
    <w:rsid w:val="00D25E37"/>
    <w:rsid w:val="00D2661A"/>
    <w:rsid w:val="00D27582"/>
    <w:rsid w:val="00D313CF"/>
    <w:rsid w:val="00D32719"/>
    <w:rsid w:val="00D33333"/>
    <w:rsid w:val="00D33AE9"/>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39C2"/>
    <w:rsid w:val="00D76CDF"/>
    <w:rsid w:val="00D77031"/>
    <w:rsid w:val="00D77F8C"/>
    <w:rsid w:val="00D81136"/>
    <w:rsid w:val="00D84941"/>
    <w:rsid w:val="00D84FA1"/>
    <w:rsid w:val="00D851F0"/>
    <w:rsid w:val="00D85981"/>
    <w:rsid w:val="00D86DB7"/>
    <w:rsid w:val="00D90305"/>
    <w:rsid w:val="00D9060C"/>
    <w:rsid w:val="00D926D0"/>
    <w:rsid w:val="00D93030"/>
    <w:rsid w:val="00D950E1"/>
    <w:rsid w:val="00D952A6"/>
    <w:rsid w:val="00D95F2C"/>
    <w:rsid w:val="00D97F99"/>
    <w:rsid w:val="00DA1E08"/>
    <w:rsid w:val="00DA24F8"/>
    <w:rsid w:val="00DA28E8"/>
    <w:rsid w:val="00DA38D3"/>
    <w:rsid w:val="00DA3932"/>
    <w:rsid w:val="00DA3AFC"/>
    <w:rsid w:val="00DA64F8"/>
    <w:rsid w:val="00DA6C15"/>
    <w:rsid w:val="00DB38EE"/>
    <w:rsid w:val="00DB498B"/>
    <w:rsid w:val="00DB55D8"/>
    <w:rsid w:val="00DB66CA"/>
    <w:rsid w:val="00DB6BCA"/>
    <w:rsid w:val="00DB7113"/>
    <w:rsid w:val="00DC0321"/>
    <w:rsid w:val="00DC2945"/>
    <w:rsid w:val="00DC3067"/>
    <w:rsid w:val="00DC370B"/>
    <w:rsid w:val="00DC47AB"/>
    <w:rsid w:val="00DC5B90"/>
    <w:rsid w:val="00DC76C2"/>
    <w:rsid w:val="00DD00FF"/>
    <w:rsid w:val="00DD0619"/>
    <w:rsid w:val="00DD07FB"/>
    <w:rsid w:val="00DD25C6"/>
    <w:rsid w:val="00DD4FE5"/>
    <w:rsid w:val="00DD54B0"/>
    <w:rsid w:val="00DD57EE"/>
    <w:rsid w:val="00DD6BCC"/>
    <w:rsid w:val="00DD7295"/>
    <w:rsid w:val="00DE0A4B"/>
    <w:rsid w:val="00DE2410"/>
    <w:rsid w:val="00DE2939"/>
    <w:rsid w:val="00DE6E81"/>
    <w:rsid w:val="00DE703F"/>
    <w:rsid w:val="00DE7595"/>
    <w:rsid w:val="00DF1961"/>
    <w:rsid w:val="00DF4172"/>
    <w:rsid w:val="00DF44DE"/>
    <w:rsid w:val="00DF4A10"/>
    <w:rsid w:val="00DF6497"/>
    <w:rsid w:val="00E00CD2"/>
    <w:rsid w:val="00E01138"/>
    <w:rsid w:val="00E02DFB"/>
    <w:rsid w:val="00E030F9"/>
    <w:rsid w:val="00E0311A"/>
    <w:rsid w:val="00E03138"/>
    <w:rsid w:val="00E06404"/>
    <w:rsid w:val="00E11A85"/>
    <w:rsid w:val="00E12495"/>
    <w:rsid w:val="00E14271"/>
    <w:rsid w:val="00E15CCD"/>
    <w:rsid w:val="00E15D9E"/>
    <w:rsid w:val="00E16F1D"/>
    <w:rsid w:val="00E2007B"/>
    <w:rsid w:val="00E202EF"/>
    <w:rsid w:val="00E210B5"/>
    <w:rsid w:val="00E24153"/>
    <w:rsid w:val="00E2552F"/>
    <w:rsid w:val="00E25549"/>
    <w:rsid w:val="00E30853"/>
    <w:rsid w:val="00E3137A"/>
    <w:rsid w:val="00E32213"/>
    <w:rsid w:val="00E32CCF"/>
    <w:rsid w:val="00E33542"/>
    <w:rsid w:val="00E34A98"/>
    <w:rsid w:val="00E35D1E"/>
    <w:rsid w:val="00E364F9"/>
    <w:rsid w:val="00E365FA"/>
    <w:rsid w:val="00E36789"/>
    <w:rsid w:val="00E377ED"/>
    <w:rsid w:val="00E42D91"/>
    <w:rsid w:val="00E44A83"/>
    <w:rsid w:val="00E502C1"/>
    <w:rsid w:val="00E502DD"/>
    <w:rsid w:val="00E50D3A"/>
    <w:rsid w:val="00E51387"/>
    <w:rsid w:val="00E51E68"/>
    <w:rsid w:val="00E52EFD"/>
    <w:rsid w:val="00E5408A"/>
    <w:rsid w:val="00E56800"/>
    <w:rsid w:val="00E62FF9"/>
    <w:rsid w:val="00E635D6"/>
    <w:rsid w:val="00E639BC"/>
    <w:rsid w:val="00E664CC"/>
    <w:rsid w:val="00E70360"/>
    <w:rsid w:val="00E70388"/>
    <w:rsid w:val="00E70B15"/>
    <w:rsid w:val="00E70F92"/>
    <w:rsid w:val="00E74C54"/>
    <w:rsid w:val="00E77A03"/>
    <w:rsid w:val="00E822E8"/>
    <w:rsid w:val="00E82554"/>
    <w:rsid w:val="00E82606"/>
    <w:rsid w:val="00E846C8"/>
    <w:rsid w:val="00E84957"/>
    <w:rsid w:val="00E84A55"/>
    <w:rsid w:val="00E85BFF"/>
    <w:rsid w:val="00E865B5"/>
    <w:rsid w:val="00E90391"/>
    <w:rsid w:val="00E906C2"/>
    <w:rsid w:val="00E9070B"/>
    <w:rsid w:val="00E9311F"/>
    <w:rsid w:val="00E934D1"/>
    <w:rsid w:val="00E94AF0"/>
    <w:rsid w:val="00E95D13"/>
    <w:rsid w:val="00E95DD3"/>
    <w:rsid w:val="00E969D5"/>
    <w:rsid w:val="00EA58D1"/>
    <w:rsid w:val="00EA61BC"/>
    <w:rsid w:val="00EA681A"/>
    <w:rsid w:val="00EA735B"/>
    <w:rsid w:val="00EB1CCA"/>
    <w:rsid w:val="00EB1E69"/>
    <w:rsid w:val="00EB2086"/>
    <w:rsid w:val="00EB5EDF"/>
    <w:rsid w:val="00EB60FE"/>
    <w:rsid w:val="00EB74DB"/>
    <w:rsid w:val="00EC5359"/>
    <w:rsid w:val="00EC562A"/>
    <w:rsid w:val="00EC78E7"/>
    <w:rsid w:val="00ED067A"/>
    <w:rsid w:val="00ED2B50"/>
    <w:rsid w:val="00EE0350"/>
    <w:rsid w:val="00EE0719"/>
    <w:rsid w:val="00EE0E80"/>
    <w:rsid w:val="00EE3E0A"/>
    <w:rsid w:val="00EE613F"/>
    <w:rsid w:val="00EE7295"/>
    <w:rsid w:val="00EE7869"/>
    <w:rsid w:val="00EF054A"/>
    <w:rsid w:val="00EF3093"/>
    <w:rsid w:val="00EF3235"/>
    <w:rsid w:val="00EF46DB"/>
    <w:rsid w:val="00EF657E"/>
    <w:rsid w:val="00EF7E72"/>
    <w:rsid w:val="00F01542"/>
    <w:rsid w:val="00F06D37"/>
    <w:rsid w:val="00F07B9D"/>
    <w:rsid w:val="00F10318"/>
    <w:rsid w:val="00F10926"/>
    <w:rsid w:val="00F11586"/>
    <w:rsid w:val="00F1183B"/>
    <w:rsid w:val="00F11C9F"/>
    <w:rsid w:val="00F12263"/>
    <w:rsid w:val="00F1409D"/>
    <w:rsid w:val="00F14214"/>
    <w:rsid w:val="00F145DF"/>
    <w:rsid w:val="00F157A9"/>
    <w:rsid w:val="00F25BB6"/>
    <w:rsid w:val="00F26B7E"/>
    <w:rsid w:val="00F27A3B"/>
    <w:rsid w:val="00F33817"/>
    <w:rsid w:val="00F3447F"/>
    <w:rsid w:val="00F36A8E"/>
    <w:rsid w:val="00F420D5"/>
    <w:rsid w:val="00F451EA"/>
    <w:rsid w:val="00F45447"/>
    <w:rsid w:val="00F456C6"/>
    <w:rsid w:val="00F4577B"/>
    <w:rsid w:val="00F463CE"/>
    <w:rsid w:val="00F46496"/>
    <w:rsid w:val="00F474D0"/>
    <w:rsid w:val="00F50179"/>
    <w:rsid w:val="00F52262"/>
    <w:rsid w:val="00F56511"/>
    <w:rsid w:val="00F565BC"/>
    <w:rsid w:val="00F6194E"/>
    <w:rsid w:val="00F623AC"/>
    <w:rsid w:val="00F6412A"/>
    <w:rsid w:val="00F65893"/>
    <w:rsid w:val="00F660E5"/>
    <w:rsid w:val="00F66A4A"/>
    <w:rsid w:val="00F70B23"/>
    <w:rsid w:val="00F71E22"/>
    <w:rsid w:val="00F72142"/>
    <w:rsid w:val="00F72AE7"/>
    <w:rsid w:val="00F739BF"/>
    <w:rsid w:val="00F77D98"/>
    <w:rsid w:val="00F833BA"/>
    <w:rsid w:val="00F84FD0"/>
    <w:rsid w:val="00F859A8"/>
    <w:rsid w:val="00F87733"/>
    <w:rsid w:val="00F9108B"/>
    <w:rsid w:val="00F91349"/>
    <w:rsid w:val="00F933EE"/>
    <w:rsid w:val="00F93A8A"/>
    <w:rsid w:val="00F95248"/>
    <w:rsid w:val="00F956A9"/>
    <w:rsid w:val="00F963ED"/>
    <w:rsid w:val="00F966CF"/>
    <w:rsid w:val="00F96CAE"/>
    <w:rsid w:val="00F97C99"/>
    <w:rsid w:val="00FA662D"/>
    <w:rsid w:val="00FA6730"/>
    <w:rsid w:val="00FA73B1"/>
    <w:rsid w:val="00FB0485"/>
    <w:rsid w:val="00FB0CB9"/>
    <w:rsid w:val="00FB181B"/>
    <w:rsid w:val="00FB3B12"/>
    <w:rsid w:val="00FB45F1"/>
    <w:rsid w:val="00FB4A72"/>
    <w:rsid w:val="00FB54E8"/>
    <w:rsid w:val="00FB7054"/>
    <w:rsid w:val="00FC17B7"/>
    <w:rsid w:val="00FC2CB7"/>
    <w:rsid w:val="00FC4090"/>
    <w:rsid w:val="00FC55B4"/>
    <w:rsid w:val="00FD00E6"/>
    <w:rsid w:val="00FD09A1"/>
    <w:rsid w:val="00FD2A7C"/>
    <w:rsid w:val="00FD4DBB"/>
    <w:rsid w:val="00FD59EB"/>
    <w:rsid w:val="00FD7299"/>
    <w:rsid w:val="00FE1FBE"/>
    <w:rsid w:val="00FE3901"/>
    <w:rsid w:val="00FE39D3"/>
    <w:rsid w:val="00FE4BCE"/>
    <w:rsid w:val="00FE54AE"/>
    <w:rsid w:val="00FE576A"/>
    <w:rsid w:val="00FE7E79"/>
    <w:rsid w:val="00FF08FC"/>
    <w:rsid w:val="00FF1B48"/>
    <w:rsid w:val="00FF3E7D"/>
    <w:rsid w:val="00FF5B99"/>
    <w:rsid w:val="00FF730C"/>
    <w:rsid w:val="00FF73F4"/>
    <w:rsid w:val="00FF7CE4"/>
    <w:rsid w:val="00FF7E39"/>
    <w:rsid w:val="562D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3589C167484A5DBCFB95EFA952A837"/>
        <w:category>
          <w:name w:val="常规"/>
          <w:gallery w:val="placeholder"/>
        </w:category>
        <w:types>
          <w:type w:val="bbPlcHdr"/>
        </w:types>
        <w:behaviors>
          <w:behavior w:val="content"/>
        </w:behaviors>
        <w:guid w:val="{AAEF28B1-5F94-4080-8474-00B3E8E00BF6}"/>
      </w:docPartPr>
      <w:docPartBody>
        <w:p w:rsidR="00A52C50" w:rsidRDefault="00B028D2">
          <w:pPr>
            <w:pStyle w:val="BD3589C167484A5DBCFB95EFA952A837"/>
          </w:pPr>
          <w:r>
            <w:rPr>
              <w:rStyle w:val="a3"/>
              <w:rFonts w:hint="eastAsia"/>
            </w:rPr>
            <w:t>单击或点击此处输入文字。</w:t>
          </w:r>
        </w:p>
      </w:docPartBody>
    </w:docPart>
    <w:docPart>
      <w:docPartPr>
        <w:name w:val="A6579F79FA6F4341BE509B4CF59C68DF"/>
        <w:category>
          <w:name w:val="常规"/>
          <w:gallery w:val="placeholder"/>
        </w:category>
        <w:types>
          <w:type w:val="bbPlcHdr"/>
        </w:types>
        <w:behaviors>
          <w:behavior w:val="content"/>
        </w:behaviors>
        <w:guid w:val="{FB248580-9D27-4AAF-B079-51D9D880FCE4}"/>
      </w:docPartPr>
      <w:docPartBody>
        <w:p w:rsidR="00A52C50" w:rsidRDefault="00B028D2">
          <w:pPr>
            <w:pStyle w:val="A6579F79FA6F4341BE509B4CF59C68DF"/>
          </w:pPr>
          <w:r>
            <w:rPr>
              <w:rStyle w:val="a3"/>
              <w:rFonts w:hint="eastAsia"/>
            </w:rPr>
            <w:t>选择一项。</w:t>
          </w:r>
        </w:p>
      </w:docPartBody>
    </w:docPart>
    <w:docPart>
      <w:docPartPr>
        <w:name w:val="226944A28543451C9674A0FD63E7772D"/>
        <w:category>
          <w:name w:val="常规"/>
          <w:gallery w:val="placeholder"/>
        </w:category>
        <w:types>
          <w:type w:val="bbPlcHdr"/>
        </w:types>
        <w:behaviors>
          <w:behavior w:val="content"/>
        </w:behaviors>
        <w:guid w:val="{88BE3505-11BF-4DAB-B8DB-92EE5BC19CA0}"/>
      </w:docPartPr>
      <w:docPartBody>
        <w:p w:rsidR="00A52C50" w:rsidRDefault="00B028D2">
          <w:pPr>
            <w:pStyle w:val="226944A28543451C9674A0FD63E7772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50"/>
    <w:rsid w:val="000417DA"/>
    <w:rsid w:val="00062061"/>
    <w:rsid w:val="000832EF"/>
    <w:rsid w:val="000A46FD"/>
    <w:rsid w:val="000A55F3"/>
    <w:rsid w:val="001A0C4A"/>
    <w:rsid w:val="001D1C7A"/>
    <w:rsid w:val="002A0C06"/>
    <w:rsid w:val="002E103D"/>
    <w:rsid w:val="00366F08"/>
    <w:rsid w:val="00424BBA"/>
    <w:rsid w:val="00463FCB"/>
    <w:rsid w:val="00482288"/>
    <w:rsid w:val="00494F6C"/>
    <w:rsid w:val="004D20E2"/>
    <w:rsid w:val="00585EA1"/>
    <w:rsid w:val="005968A6"/>
    <w:rsid w:val="005A5E30"/>
    <w:rsid w:val="005D3403"/>
    <w:rsid w:val="00654C26"/>
    <w:rsid w:val="00695D70"/>
    <w:rsid w:val="006C0818"/>
    <w:rsid w:val="006E2515"/>
    <w:rsid w:val="007B0E19"/>
    <w:rsid w:val="007E1D27"/>
    <w:rsid w:val="008442C0"/>
    <w:rsid w:val="008A7073"/>
    <w:rsid w:val="008D659F"/>
    <w:rsid w:val="0094029E"/>
    <w:rsid w:val="009557B8"/>
    <w:rsid w:val="00A52C50"/>
    <w:rsid w:val="00AE2409"/>
    <w:rsid w:val="00B028D2"/>
    <w:rsid w:val="00BC4BBA"/>
    <w:rsid w:val="00C55705"/>
    <w:rsid w:val="00CB6850"/>
    <w:rsid w:val="00D21B8C"/>
    <w:rsid w:val="00D33430"/>
    <w:rsid w:val="00D716EB"/>
    <w:rsid w:val="00DF1A48"/>
    <w:rsid w:val="00E027AE"/>
    <w:rsid w:val="00E478A7"/>
    <w:rsid w:val="00E65B3F"/>
    <w:rsid w:val="00EA6ECB"/>
    <w:rsid w:val="00EC1048"/>
    <w:rsid w:val="00ED3D42"/>
    <w:rsid w:val="00F4092C"/>
    <w:rsid w:val="00FD05B0"/>
    <w:rsid w:val="00FF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D3589C167484A5DBCFB95EFA952A837">
    <w:name w:val="BD3589C167484A5DBCFB95EFA952A837"/>
    <w:qFormat/>
    <w:pPr>
      <w:widowControl w:val="0"/>
      <w:jc w:val="both"/>
    </w:pPr>
    <w:rPr>
      <w:kern w:val="2"/>
      <w:sz w:val="21"/>
      <w:szCs w:val="22"/>
    </w:rPr>
  </w:style>
  <w:style w:type="paragraph" w:customStyle="1" w:styleId="A6579F79FA6F4341BE509B4CF59C68DF">
    <w:name w:val="A6579F79FA6F4341BE509B4CF59C68DF"/>
    <w:qFormat/>
    <w:pPr>
      <w:widowControl w:val="0"/>
      <w:jc w:val="both"/>
    </w:pPr>
    <w:rPr>
      <w:kern w:val="2"/>
      <w:sz w:val="21"/>
      <w:szCs w:val="22"/>
    </w:rPr>
  </w:style>
  <w:style w:type="paragraph" w:customStyle="1" w:styleId="226944A28543451C9674A0FD63E7772D">
    <w:name w:val="226944A28543451C9674A0FD63E7772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D3589C167484A5DBCFB95EFA952A837">
    <w:name w:val="BD3589C167484A5DBCFB95EFA952A837"/>
    <w:qFormat/>
    <w:pPr>
      <w:widowControl w:val="0"/>
      <w:jc w:val="both"/>
    </w:pPr>
    <w:rPr>
      <w:kern w:val="2"/>
      <w:sz w:val="21"/>
      <w:szCs w:val="22"/>
    </w:rPr>
  </w:style>
  <w:style w:type="paragraph" w:customStyle="1" w:styleId="A6579F79FA6F4341BE509B4CF59C68DF">
    <w:name w:val="A6579F79FA6F4341BE509B4CF59C68DF"/>
    <w:qFormat/>
    <w:pPr>
      <w:widowControl w:val="0"/>
      <w:jc w:val="both"/>
    </w:pPr>
    <w:rPr>
      <w:kern w:val="2"/>
      <w:sz w:val="21"/>
      <w:szCs w:val="22"/>
    </w:rPr>
  </w:style>
  <w:style w:type="paragraph" w:customStyle="1" w:styleId="226944A28543451C9674A0FD63E7772D">
    <w:name w:val="226944A28543451C9674A0FD63E7772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706</Words>
  <Characters>4030</Characters>
  <Application>Microsoft Office Word</Application>
  <DocSecurity>0</DocSecurity>
  <Lines>33</Lines>
  <Paragraphs>9</Paragraphs>
  <ScaleCrop>false</ScaleCrop>
  <Company>PCMI</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NECC-A1</dc:creator>
  <dc:description>&lt;config cover="true" show_menu="true" version="1.0.0" doctype="SDKXY"&gt;_x000d_
&lt;/config&gt;</dc:description>
  <cp:lastModifiedBy>NECC-A1</cp:lastModifiedBy>
  <cp:revision>10</cp:revision>
  <cp:lastPrinted>2023-08-22T02:14:00Z</cp:lastPrinted>
  <dcterms:created xsi:type="dcterms:W3CDTF">2023-08-22T02:34:00Z</dcterms:created>
  <dcterms:modified xsi:type="dcterms:W3CDTF">2023-08-22T02:54:00Z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0FE623F207DA46BE82521837FBD31AE7_12</vt:lpwstr>
  </property>
</Properties>
</file>