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 1</w:t>
      </w:r>
    </w:p>
    <w:p>
      <w:pPr>
        <w:pStyle w:val="7"/>
        <w:spacing w:line="240" w:lineRule="auto"/>
        <w:ind w:firstLine="0" w:firstLineChars="0"/>
        <w:jc w:val="left"/>
        <w:rPr>
          <w:rFonts w:hint="eastAsia" w:ascii="仿宋" w:hAnsi="仿宋" w:eastAsia="仿宋" w:cs="黑体"/>
          <w:szCs w:val="32"/>
        </w:rPr>
      </w:pPr>
      <w:r>
        <w:rPr>
          <w:rFonts w:hint="eastAsia" w:ascii="黑体" w:hAnsi="仿宋" w:eastAsia="黑体"/>
          <w:szCs w:val="32"/>
        </w:rPr>
        <w:tab/>
      </w:r>
      <w:bookmarkStart w:id="0" w:name="FUJIAN0CONTENT"/>
      <w:bookmarkEnd w:id="0"/>
    </w:p>
    <w:p>
      <w:pPr>
        <w:ind w:right="-506" w:rightChars="-241"/>
        <w:jc w:val="center"/>
        <w:rPr>
          <w:rFonts w:hint="eastAsia" w:ascii="仿宋" w:hAnsi="仿宋" w:eastAsia="仿宋"/>
          <w:sz w:val="72"/>
          <w:szCs w:val="72"/>
        </w:rPr>
      </w:pPr>
    </w:p>
    <w:p>
      <w:pPr>
        <w:ind w:right="-506" w:rightChars="-241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秦皇岛市地方标准制修订计划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>任务书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4620"/>
        </w:tabs>
        <w:ind w:right="64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</w:t>
      </w:r>
    </w:p>
    <w:p>
      <w:pPr>
        <w:ind w:firstLine="321" w:firstLineChars="1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标 准 名 称: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</w:t>
      </w:r>
    </w:p>
    <w:p>
      <w:pPr>
        <w:ind w:firstLine="321" w:firstLineChars="1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第一起草单位:（盖章）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</w:t>
      </w:r>
    </w:p>
    <w:p>
      <w:pPr>
        <w:ind w:firstLine="321" w:firstLineChars="1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项 目 负 责 人: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</w:t>
      </w:r>
    </w:p>
    <w:p>
      <w:pPr>
        <w:ind w:firstLine="321" w:firstLineChars="1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社 会 信 用 代 码: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ind w:firstLine="321" w:firstLineChars="1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申  报  时  间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年     月    日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ind w:firstLine="321" w:firstLineChars="100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ind w:firstLine="321" w:firstLineChars="100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ind w:firstLine="321" w:firstLineChars="100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ind w:firstLine="321" w:firstLineChars="100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ind w:firstLine="321" w:firstLineChars="100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ind w:firstLine="2409" w:firstLineChars="750"/>
        <w:rPr>
          <w:rFonts w:hint="eastAsia" w:ascii="仿宋" w:hAnsi="仿宋" w:eastAsia="仿宋"/>
          <w:b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474" w:bottom="1440" w:left="1588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b/>
          <w:sz w:val="32"/>
          <w:szCs w:val="32"/>
        </w:rPr>
        <w:t>秦皇岛</w:t>
      </w:r>
      <w:r>
        <w:rPr>
          <w:rFonts w:ascii="仿宋" w:hAnsi="仿宋" w:eastAsia="仿宋"/>
          <w:b/>
          <w:sz w:val="32"/>
          <w:szCs w:val="32"/>
        </w:rPr>
        <w:t>市市场监督管理局</w:t>
      </w:r>
    </w:p>
    <w:tbl>
      <w:tblPr>
        <w:tblStyle w:val="4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745"/>
        <w:gridCol w:w="1127"/>
        <w:gridCol w:w="1716"/>
        <w:gridCol w:w="393"/>
        <w:gridCol w:w="597"/>
        <w:gridCol w:w="1100"/>
        <w:gridCol w:w="221"/>
        <w:gridCol w:w="163"/>
        <w:gridCol w:w="76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标准名称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所属行业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制定或修订</w:t>
            </w:r>
          </w:p>
        </w:tc>
        <w:tc>
          <w:tcPr>
            <w:tcW w:w="284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       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修订原标准号</w:t>
            </w:r>
          </w:p>
        </w:tc>
        <w:tc>
          <w:tcPr>
            <w:tcW w:w="2104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标准起草单位（参与起草的单位全部列入）</w:t>
            </w:r>
          </w:p>
        </w:tc>
        <w:tc>
          <w:tcPr>
            <w:tcW w:w="7258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</w:t>
            </w:r>
            <w:r>
              <w:rPr>
                <w:rFonts w:ascii="仿宋" w:hAnsi="仿宋" w:eastAsia="仿宋"/>
                <w:sz w:val="32"/>
                <w:szCs w:val="32"/>
              </w:rPr>
              <w:t>提出单位</w:t>
            </w:r>
          </w:p>
        </w:tc>
        <w:tc>
          <w:tcPr>
            <w:tcW w:w="72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项目负责人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6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4415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采用国际标准或国外先进标准名称及代号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w w:val="90"/>
                <w:sz w:val="32"/>
                <w:szCs w:val="32"/>
              </w:rPr>
              <w:t>采标程度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等同</w:t>
            </w:r>
          </w:p>
          <w:p>
            <w:pPr>
              <w:ind w:left="72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□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修改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非等效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9631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1、拟制定或修订地方标准的目的、意义、必要性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（重点说明我市及省内和国内基本情况、存在的主要问题、相关技术成熟程度及试验验证情况、相关科研基础或生产实践经验等，本页不够可加页）：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9631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2、拟制定（修订）地方标准在贯彻实施中的可行性分析、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标准适用范围、创新点和主要技术内容（建议另附标准草案）：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9631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3、拟制定（修订）地方标准与国际、国内同类标准现状分析（有同类国际或国内标准的应一一列出，并进行对比分析）：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9631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4、工作计划安排（包括标准草案起草、征求意见、试验验证、标准送审、专家审定、上报批准的时间安排）：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9631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5、项目主要负责人简历（含工作及学术经历，主要研究领域及学术成果，在标准编写、审查、推广实施方面的经历等）：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31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6.地方</w:t>
            </w:r>
            <w:r>
              <w:rPr>
                <w:rFonts w:ascii="仿宋" w:hAnsi="仿宋" w:eastAsia="仿宋"/>
                <w:sz w:val="32"/>
                <w:szCs w:val="32"/>
              </w:rPr>
              <w:t>标准起草人员名单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9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081" w:type="dxa"/>
            <w:gridSpan w:val="4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职称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/职务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vanish/>
          <w:sz w:val="32"/>
          <w:szCs w:val="32"/>
        </w:rPr>
      </w:pPr>
    </w:p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4" w:hRule="atLeast"/>
          <w:jc w:val="center"/>
        </w:trPr>
        <w:tc>
          <w:tcPr>
            <w:tcW w:w="96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7.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起草单位意见 ：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2080" w:firstLineChars="6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批准人签名：              单位（章）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年   月   日</w:t>
            </w:r>
          </w:p>
          <w:p>
            <w:pPr>
              <w:adjustRightInd w:val="0"/>
              <w:snapToGrid w:val="0"/>
              <w:ind w:firstLine="643" w:firstLineChars="200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96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00"/>
                <w:sz w:val="32"/>
                <w:szCs w:val="32"/>
              </w:rPr>
              <w:t>8.标准提出单位意见（市行业主管部门或各县（区）市场监督管理局）：</w:t>
            </w: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2080" w:firstLineChars="6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批准人签名：               单位（章）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年   月   日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注</w:t>
      </w:r>
      <w:r>
        <w:rPr>
          <w:rFonts w:ascii="仿宋" w:hAnsi="仿宋" w:eastAsia="仿宋"/>
          <w:sz w:val="32"/>
          <w:szCs w:val="32"/>
        </w:rPr>
        <w:t>：表中第</w:t>
      </w:r>
      <w:r>
        <w:rPr>
          <w:rFonts w:hint="eastAsia" w:ascii="仿宋" w:hAnsi="仿宋" w:eastAsia="仿宋"/>
          <w:sz w:val="32"/>
          <w:szCs w:val="32"/>
        </w:rPr>
        <w:t>7和</w:t>
      </w: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</w:rPr>
        <w:t>8栏目</w:t>
      </w:r>
      <w:r>
        <w:rPr>
          <w:rFonts w:ascii="仿宋" w:hAnsi="仿宋" w:eastAsia="仿宋"/>
          <w:sz w:val="32"/>
          <w:szCs w:val="32"/>
        </w:rPr>
        <w:t>内容不应分开，应设置在同一页内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MTAzNzhhODdkYzFjZjM4YmExM2U0YWI1MTE5NGEifQ=="/>
  </w:docVars>
  <w:rsids>
    <w:rsidRoot w:val="00000000"/>
    <w:rsid w:val="1852423D"/>
    <w:rsid w:val="20DD4A49"/>
    <w:rsid w:val="625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!4a公文正文"/>
    <w:basedOn w:val="1"/>
    <w:qFormat/>
    <w:uiPriority w:val="0"/>
    <w:pPr>
      <w:overflowPunct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2024-02-22T07:12:00Z</dcterms:created>
  <dc:creator>df</dc:creator>
  <cp:lastModifiedBy>df</cp:lastModifiedBy>
  <dcterms:modified xsi:type="dcterms:W3CDTF">2024-02-22T08:52:03Z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BC4E6C6C72294E9CB5089DB3C64EE73A_12</vt:lpwstr>
  </property>
</Properties>
</file>