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46B6D" w:rsidRDefault="00E46B6D" w:rsidP="00E46B6D">
      <w:pPr>
        <w:tabs>
          <w:tab w:val="left" w:pos="3780"/>
        </w:tabs>
        <w:adjustRightInd w:val="0"/>
        <w:snapToGrid w:val="0"/>
        <w:spacing w:line="560" w:lineRule="exact"/>
        <w:rPr>
          <w:rFonts w:ascii="黑体" w:eastAsia="黑体" w:hAnsi="黑体" w:hint="eastAsia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附件1</w:t>
      </w:r>
    </w:p>
    <w:p w:rsidR="00E46B6D" w:rsidRDefault="00E46B6D" w:rsidP="00E46B6D">
      <w:pPr>
        <w:tabs>
          <w:tab w:val="left" w:pos="3780"/>
        </w:tabs>
        <w:adjustRightInd w:val="0"/>
        <w:snapToGrid w:val="0"/>
        <w:spacing w:after="240" w:line="560" w:lineRule="exact"/>
        <w:jc w:val="center"/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</w:pPr>
      <w:r w:rsidRPr="00900524"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中国检验检测学会团体标准草案</w:t>
      </w:r>
    </w:p>
    <w:p w:rsidR="00E46B6D" w:rsidRPr="00900524" w:rsidRDefault="00E46B6D" w:rsidP="00E46B6D">
      <w:pPr>
        <w:tabs>
          <w:tab w:val="left" w:pos="3780"/>
        </w:tabs>
        <w:adjustRightInd w:val="0"/>
        <w:snapToGrid w:val="0"/>
        <w:spacing w:after="240" w:line="560" w:lineRule="exact"/>
        <w:jc w:val="center"/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</w:pPr>
      <w:r w:rsidRPr="00900524"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（征求意见稿）列表</w:t>
      </w:r>
    </w:p>
    <w:tbl>
      <w:tblPr>
        <w:tblStyle w:val="a4"/>
        <w:tblW w:w="10118" w:type="dxa"/>
        <w:jc w:val="center"/>
        <w:tblLayout w:type="fixed"/>
        <w:tblLook w:val="04A0" w:firstRow="1" w:lastRow="0" w:firstColumn="1" w:lastColumn="0" w:noHBand="0" w:noVBand="1"/>
      </w:tblPr>
      <w:tblGrid>
        <w:gridCol w:w="978"/>
        <w:gridCol w:w="3969"/>
        <w:gridCol w:w="2667"/>
        <w:gridCol w:w="2504"/>
      </w:tblGrid>
      <w:tr w:rsidR="00E46B6D" w:rsidTr="00B7448E">
        <w:trPr>
          <w:trHeight w:hRule="exact" w:val="851"/>
          <w:jc w:val="center"/>
        </w:trPr>
        <w:tc>
          <w:tcPr>
            <w:tcW w:w="978" w:type="dxa"/>
            <w:vAlign w:val="center"/>
          </w:tcPr>
          <w:p w:rsidR="00E46B6D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黑体" w:eastAsia="黑体" w:hAnsi="黑体" w:hint="eastAsia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3969" w:type="dxa"/>
            <w:vAlign w:val="center"/>
          </w:tcPr>
          <w:p w:rsidR="00E46B6D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黑体" w:eastAsia="黑体" w:hAnsi="黑体" w:hint="eastAsia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32"/>
                <w:szCs w:val="32"/>
              </w:rPr>
              <w:t>标准草案名称</w:t>
            </w:r>
          </w:p>
        </w:tc>
        <w:tc>
          <w:tcPr>
            <w:tcW w:w="2667" w:type="dxa"/>
            <w:vAlign w:val="center"/>
          </w:tcPr>
          <w:p w:rsidR="00E46B6D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黑体" w:eastAsia="黑体" w:hAnsi="黑体" w:hint="eastAsia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32"/>
                <w:szCs w:val="32"/>
              </w:rPr>
              <w:t>项目承担单位</w:t>
            </w:r>
          </w:p>
        </w:tc>
        <w:tc>
          <w:tcPr>
            <w:tcW w:w="2504" w:type="dxa"/>
            <w:vAlign w:val="center"/>
          </w:tcPr>
          <w:p w:rsidR="00E46B6D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黑体" w:eastAsia="黑体" w:hAnsi="黑体" w:hint="eastAsia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32"/>
                <w:szCs w:val="32"/>
              </w:rPr>
              <w:t>项目计划编号</w:t>
            </w:r>
          </w:p>
        </w:tc>
      </w:tr>
      <w:tr w:rsidR="00E46B6D" w:rsidTr="00B7448E">
        <w:trPr>
          <w:trHeight w:hRule="exact" w:val="1021"/>
          <w:jc w:val="center"/>
        </w:trPr>
        <w:tc>
          <w:tcPr>
            <w:tcW w:w="978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69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  <w:t>食品中有机化合物高分辨质谱筛查方法确认指南</w:t>
            </w:r>
          </w:p>
        </w:tc>
        <w:tc>
          <w:tcPr>
            <w:tcW w:w="2667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  <w:t>中国合格评定国家认可中心</w:t>
            </w:r>
          </w:p>
        </w:tc>
        <w:tc>
          <w:tcPr>
            <w:tcW w:w="2504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/>
                <w:color w:val="000000" w:themeColor="text1"/>
                <w:sz w:val="32"/>
                <w:szCs w:val="32"/>
              </w:rPr>
              <w:t>2024LX-CITS002</w:t>
            </w:r>
          </w:p>
        </w:tc>
      </w:tr>
      <w:tr w:rsidR="00E46B6D" w:rsidTr="00B7448E">
        <w:trPr>
          <w:trHeight w:hRule="exact" w:val="1021"/>
          <w:jc w:val="center"/>
        </w:trPr>
        <w:tc>
          <w:tcPr>
            <w:tcW w:w="978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69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  <w:t>集团化企业内部检测实验室认可技术指南</w:t>
            </w:r>
          </w:p>
        </w:tc>
        <w:tc>
          <w:tcPr>
            <w:tcW w:w="2667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  <w:t>中国合格评定国家认可中心</w:t>
            </w:r>
          </w:p>
        </w:tc>
        <w:tc>
          <w:tcPr>
            <w:tcW w:w="2504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/>
                <w:color w:val="000000" w:themeColor="text1"/>
                <w:sz w:val="32"/>
                <w:szCs w:val="32"/>
              </w:rPr>
              <w:t>2024LX-CITS00</w:t>
            </w:r>
            <w:r w:rsidRPr="009245EA"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  <w:t>5</w:t>
            </w:r>
          </w:p>
        </w:tc>
      </w:tr>
      <w:tr w:rsidR="00E46B6D" w:rsidTr="00B7448E">
        <w:trPr>
          <w:trHeight w:hRule="exact" w:val="1021"/>
          <w:jc w:val="center"/>
        </w:trPr>
        <w:tc>
          <w:tcPr>
            <w:tcW w:w="978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969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  <w:t>信息化检测实验室认可评审技术指南</w:t>
            </w:r>
          </w:p>
        </w:tc>
        <w:tc>
          <w:tcPr>
            <w:tcW w:w="2667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  <w:t>中国合格评定国家认可中心</w:t>
            </w:r>
          </w:p>
        </w:tc>
        <w:tc>
          <w:tcPr>
            <w:tcW w:w="2504" w:type="dxa"/>
            <w:vAlign w:val="center"/>
          </w:tcPr>
          <w:p w:rsidR="00E46B6D" w:rsidRPr="009245EA" w:rsidRDefault="00E46B6D" w:rsidP="00B7448E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</w:pPr>
            <w:r w:rsidRPr="009245EA">
              <w:rPr>
                <w:rFonts w:ascii="仿宋_GB2312" w:eastAsia="仿宋_GB2312" w:hAnsi="仿宋_GB2312"/>
                <w:color w:val="000000" w:themeColor="text1"/>
                <w:sz w:val="32"/>
                <w:szCs w:val="32"/>
              </w:rPr>
              <w:t>2024LX-CITS00</w:t>
            </w:r>
            <w:r w:rsidRPr="009245EA"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  <w:t>7</w:t>
            </w:r>
          </w:p>
        </w:tc>
      </w:tr>
    </w:tbl>
    <w:p w:rsidR="00E46B6D" w:rsidRDefault="00E46B6D" w:rsidP="00E46B6D">
      <w:pPr>
        <w:tabs>
          <w:tab w:val="left" w:pos="3780"/>
        </w:tabs>
        <w:adjustRightInd w:val="0"/>
        <w:snapToGrid w:val="0"/>
        <w:spacing w:after="240" w:line="560" w:lineRule="exact"/>
        <w:rPr>
          <w:rFonts w:ascii="黑体" w:eastAsia="黑体" w:hAnsi="黑体" w:hint="eastAsia"/>
          <w:color w:val="000000" w:themeColor="text1"/>
          <w:sz w:val="32"/>
          <w:szCs w:val="32"/>
        </w:rPr>
      </w:pPr>
    </w:p>
    <w:p w:rsidR="00695A8F" w:rsidRDefault="00695A8F">
      <w:pPr>
        <w:rPr>
          <w:rFonts w:hint="eastAsia"/>
        </w:rPr>
      </w:pPr>
    </w:p>
    <w:sectPr w:rsidR="00695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B6D"/>
    <w:rsid w:val="00605FF6"/>
    <w:rsid w:val="00695A8F"/>
    <w:rsid w:val="00E4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9FCB14-AFE7-4073-B450-330BC142E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E46B6D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qFormat/>
    <w:rsid w:val="00E46B6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Paragraph"/>
    <w:basedOn w:val="a"/>
    <w:uiPriority w:val="34"/>
    <w:qFormat/>
    <w:rsid w:val="00E46B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飞 郭</dc:creator>
  <cp:keywords/>
  <dc:description/>
  <cp:lastModifiedBy>飞 郭</cp:lastModifiedBy>
  <cp:revision>1</cp:revision>
  <dcterms:created xsi:type="dcterms:W3CDTF">2024-10-18T09:08:00Z</dcterms:created>
  <dcterms:modified xsi:type="dcterms:W3CDTF">2024-10-18T09:08:00Z</dcterms:modified>
</cp:coreProperties>
</file>