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91" w:rsidRDefault="0002381F">
      <w:pPr>
        <w:overflowPunct w:val="0"/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BF4C91" w:rsidRDefault="00BF4C91">
      <w:pPr>
        <w:overflowPunct w:val="0"/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</w:p>
    <w:p w:rsidR="00BF4C91" w:rsidRDefault="0002381F">
      <w:pPr>
        <w:overflowPunct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仿宋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仿宋" w:cs="宋体" w:hint="eastAsia"/>
          <w:bCs/>
          <w:kern w:val="0"/>
          <w:sz w:val="44"/>
          <w:szCs w:val="44"/>
        </w:rPr>
        <w:t>2024</w:t>
      </w:r>
      <w:r>
        <w:rPr>
          <w:rFonts w:ascii="方正小标宋简体" w:eastAsia="方正小标宋简体" w:hAnsi="仿宋" w:cs="宋体" w:hint="eastAsia"/>
          <w:bCs/>
          <w:kern w:val="0"/>
          <w:sz w:val="44"/>
          <w:szCs w:val="44"/>
        </w:rPr>
        <w:t>年第二批福建省地方标准拟制修订计划项目汇总表</w:t>
      </w:r>
    </w:p>
    <w:p w:rsidR="00BF4C91" w:rsidRDefault="00BF4C91">
      <w:pPr>
        <w:overflowPunct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仿宋" w:cs="宋体"/>
          <w:b/>
          <w:kern w:val="0"/>
          <w:sz w:val="36"/>
          <w:szCs w:val="36"/>
        </w:rPr>
      </w:pPr>
    </w:p>
    <w:tbl>
      <w:tblPr>
        <w:tblStyle w:val="a7"/>
        <w:tblW w:w="13928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3124"/>
        <w:gridCol w:w="943"/>
        <w:gridCol w:w="1003"/>
        <w:gridCol w:w="1544"/>
        <w:gridCol w:w="2973"/>
        <w:gridCol w:w="3539"/>
      </w:tblGrid>
      <w:tr w:rsidR="00BF4C91">
        <w:trPr>
          <w:trHeight w:val="5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1004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基于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Modbus-RTU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的户用光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伏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逆变器通信规约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福建省发展和改革委员会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国网福建省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电力有限公司</w:t>
            </w:r>
          </w:p>
        </w:tc>
      </w:tr>
      <w:tr w:rsidR="00BF4C91">
        <w:trPr>
          <w:trHeight w:val="758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电动船舶平台数据传输协议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福建省工业和信息化厅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福建省大数据集团有限公司</w:t>
            </w:r>
          </w:p>
        </w:tc>
      </w:tr>
      <w:tr w:rsidR="00BF4C91">
        <w:trPr>
          <w:trHeight w:val="89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美丽园区创建及评估导则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福建省生态环境厅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检集团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福建创信环保科技有限公司</w:t>
            </w:r>
          </w:p>
        </w:tc>
      </w:tr>
      <w:tr w:rsidR="00BF4C91">
        <w:trPr>
          <w:trHeight w:val="89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废线路板综合利用污染控制技术导则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福建省生态环境厅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福建省固体废物及化学品环境管理技术中心</w:t>
            </w:r>
          </w:p>
        </w:tc>
      </w:tr>
      <w:tr w:rsidR="00BF4C91">
        <w:trPr>
          <w:trHeight w:val="859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废弃电器电子产品分类处理要求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福建省生态环境厅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福建省固体废物及化学品环境管理技术中心</w:t>
            </w:r>
          </w:p>
        </w:tc>
      </w:tr>
      <w:tr w:rsidR="00BF4C91">
        <w:trPr>
          <w:trHeight w:val="9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高速公路沥青路面均质化管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控规范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福建省交通运输厅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福建省高速公路集团有限公司</w:t>
            </w:r>
          </w:p>
        </w:tc>
      </w:tr>
      <w:tr w:rsidR="00BF4C91">
        <w:trPr>
          <w:trHeight w:val="5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906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公路隧道风机支承结构承载力检测技术规程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福建省交通运输厅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福建省交通建设质量安全中心</w:t>
            </w:r>
          </w:p>
        </w:tc>
      </w:tr>
      <w:tr w:rsidR="00BF4C91">
        <w:trPr>
          <w:trHeight w:val="124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南方红壤丘陵区小流域综合治理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水土保持碳汇核算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技术指南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福建省水利厅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福建省水土保持试验站</w:t>
            </w:r>
          </w:p>
        </w:tc>
      </w:tr>
      <w:tr w:rsidR="00BF4C91">
        <w:trPr>
          <w:trHeight w:val="828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连作障碍土壤高温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闷地技术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福建省农业科学院亚热带农业研究所</w:t>
            </w:r>
          </w:p>
        </w:tc>
      </w:tr>
      <w:tr w:rsidR="00BF4C91">
        <w:trPr>
          <w:trHeight w:val="774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豇豆绿色生产技术规</w:t>
            </w:r>
            <w:r w:rsidR="00A12409"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福州市蔬菜科学研究所</w:t>
            </w:r>
          </w:p>
        </w:tc>
      </w:tr>
      <w:tr w:rsidR="00BF4C91">
        <w:trPr>
          <w:trHeight w:val="851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血叶兰设施栽培技术规程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福建省热带作物科学研究所</w:t>
            </w:r>
          </w:p>
        </w:tc>
      </w:tr>
      <w:tr w:rsidR="00BF4C91">
        <w:trPr>
          <w:trHeight w:val="844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稻区水稻节肥减损与丰产技术规程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福建省农业科学院资源环境与土壤肥料研究所</w:t>
            </w:r>
          </w:p>
        </w:tc>
      </w:tr>
      <w:tr w:rsidR="00BF4C91">
        <w:trPr>
          <w:trHeight w:val="72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绿色生态茶园评价规程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南平市农业农村局</w:t>
            </w:r>
          </w:p>
        </w:tc>
      </w:tr>
      <w:tr w:rsidR="00BF4C91">
        <w:trPr>
          <w:trHeight w:val="758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学旅游服务机构发展导则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福建省文化和旅游厅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华侨大学</w:t>
            </w:r>
          </w:p>
        </w:tc>
      </w:tr>
      <w:tr w:rsidR="00BF4C91">
        <w:trPr>
          <w:trHeight w:val="782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非物质文化遗产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白水贡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糖传统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制作技艺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福建省文化和旅游厅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龙海市金旺旺食品有限公司</w:t>
            </w:r>
          </w:p>
        </w:tc>
      </w:tr>
      <w:tr w:rsidR="00BF4C91">
        <w:trPr>
          <w:trHeight w:val="5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82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妈祖祭典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福建省文化和旅游厅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莆田市湄洲妈祖祖庙董事会</w:t>
            </w:r>
          </w:p>
        </w:tc>
      </w:tr>
      <w:tr w:rsidR="00BF4C91">
        <w:trPr>
          <w:trHeight w:val="921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直升机救生作业指南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福建省应急管理厅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福建省应急管理厅</w:t>
            </w:r>
          </w:p>
        </w:tc>
      </w:tr>
      <w:tr w:rsidR="00BF4C91">
        <w:trPr>
          <w:trHeight w:val="952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司法林业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碳汇损失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量测算技术规程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福建省林业科学研究院</w:t>
            </w:r>
          </w:p>
        </w:tc>
      </w:tr>
      <w:tr w:rsidR="00BF4C91">
        <w:trPr>
          <w:trHeight w:val="89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山茶花栽培技术规程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龙岩市林业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种苗站</w:t>
            </w:r>
            <w:proofErr w:type="gramEnd"/>
          </w:p>
        </w:tc>
      </w:tr>
      <w:tr w:rsidR="00BF4C91">
        <w:trPr>
          <w:trHeight w:val="891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窄叶台湾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榕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林下栽培技术规程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建瓯市林业局</w:t>
            </w:r>
          </w:p>
        </w:tc>
      </w:tr>
      <w:tr w:rsidR="00BF4C91">
        <w:trPr>
          <w:trHeight w:val="87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836B75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亚美马褂木</w:t>
            </w:r>
            <w:r w:rsidR="0002381F"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扦插繁殖技术规程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福建省漳平五一国有林场</w:t>
            </w:r>
          </w:p>
        </w:tc>
      </w:tr>
      <w:tr w:rsidR="00BF4C91">
        <w:trPr>
          <w:trHeight w:val="72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柏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混交林营建技术规程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福建省安溪半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林国有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林场</w:t>
            </w:r>
          </w:p>
        </w:tc>
      </w:tr>
      <w:tr w:rsidR="00BF4C91">
        <w:trPr>
          <w:trHeight w:val="743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托里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桉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组培育苗技术规程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漳州市林业科学研究所</w:t>
            </w:r>
          </w:p>
        </w:tc>
      </w:tr>
      <w:tr w:rsidR="00BF4C91">
        <w:trPr>
          <w:trHeight w:val="859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模块化筏式养殖设施建设技术规程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福建省海洋与渔业局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福建亚通新材料科技股份有限公司</w:t>
            </w:r>
          </w:p>
        </w:tc>
      </w:tr>
      <w:tr w:rsidR="00BF4C91">
        <w:trPr>
          <w:trHeight w:val="5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87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标准信息与技术协助服务导则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福建省市场监督管理局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福建省标准化研究院</w:t>
            </w:r>
          </w:p>
        </w:tc>
      </w:tr>
      <w:tr w:rsidR="00BF4C91">
        <w:trPr>
          <w:trHeight w:val="90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燕窝制品碳足迹核算方法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厦门市燕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之屋丝浓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生物科技有限公司</w:t>
            </w:r>
          </w:p>
        </w:tc>
      </w:tr>
      <w:tr w:rsidR="00BF4C91">
        <w:trPr>
          <w:trHeight w:val="87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热打印机产品碳足迹核算方法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福建省产品质量检验研究院</w:t>
            </w:r>
          </w:p>
        </w:tc>
      </w:tr>
      <w:tr w:rsidR="00BF4C91">
        <w:trPr>
          <w:trHeight w:val="1232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textAlignment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  <w:lang w:bidi="ar"/>
              </w:rPr>
              <w:t>运动鞋产品碳足迹核算方法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方圆标志认证集团福建有限公司、福建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奇鹭物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联网科技股份公司</w:t>
            </w:r>
          </w:p>
        </w:tc>
      </w:tr>
      <w:tr w:rsidR="00BF4C91">
        <w:trPr>
          <w:trHeight w:val="89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电气成套开关设备产品碳足迹核算方法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中国质量认证中心有限公司</w:t>
            </w:r>
          </w:p>
        </w:tc>
      </w:tr>
      <w:tr w:rsidR="00BF4C91">
        <w:trPr>
          <w:trHeight w:val="87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聚酯瓶回收再生纤维企业碳排放核算要求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福建赛隆科技有限公司</w:t>
            </w:r>
          </w:p>
        </w:tc>
      </w:tr>
      <w:tr w:rsidR="00BF4C91">
        <w:trPr>
          <w:trHeight w:val="124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屋顶分布式光伏组件回收处置与利用温室气体碳排放核算方法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福建省碳核算与碳监测标准化技术委员会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海峡绿色（福建）建筑科技发展有限公司</w:t>
            </w:r>
          </w:p>
        </w:tc>
      </w:tr>
      <w:tr w:rsidR="00BF4C91">
        <w:trPr>
          <w:trHeight w:val="844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火情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雷达监测识别技术规范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福建省气象标准化技术委员会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福建省龙岩市气象局</w:t>
            </w:r>
          </w:p>
        </w:tc>
      </w:tr>
      <w:tr w:rsidR="00BF4C91">
        <w:trPr>
          <w:trHeight w:val="5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1161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8K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超高清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LED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显示屏户外安装技术规范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福建省半导体发光器件（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LED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）应用产品标准化技术委员会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厦门市产品质量监督检验院</w:t>
            </w:r>
          </w:p>
        </w:tc>
      </w:tr>
      <w:tr w:rsidR="00BF4C91">
        <w:trPr>
          <w:trHeight w:val="116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茶企品牌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培育管理指南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福建省品牌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建设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标准化技术委员会、福建省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茶产业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福建八马茶业有限公司</w:t>
            </w:r>
          </w:p>
        </w:tc>
      </w:tr>
      <w:tr w:rsidR="00BF4C91">
        <w:trPr>
          <w:trHeight w:val="921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展览配套活动组织实施指南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福建省商务厅、福建省会展业标准化技术委员会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福建商学院</w:t>
            </w:r>
          </w:p>
        </w:tc>
      </w:tr>
      <w:tr w:rsidR="00BF4C91">
        <w:trPr>
          <w:trHeight w:val="967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医院远程会诊数据技术要求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福建省信息化标准化技术委员会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福建医科大学附属第一医院</w:t>
            </w:r>
          </w:p>
        </w:tc>
      </w:tr>
      <w:tr w:rsidR="00BF4C91">
        <w:trPr>
          <w:trHeight w:val="906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三相异步电动机能效监测规范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福建省能源标准化技术委员会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福建省节能中心</w:t>
            </w:r>
          </w:p>
        </w:tc>
      </w:tr>
      <w:tr w:rsidR="00BF4C91">
        <w:trPr>
          <w:trHeight w:val="86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海峡两岸共通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室内烟火特性训练技术培训服务规范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福建省消防标准化技术委员会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三明市消防救援支队</w:t>
            </w:r>
          </w:p>
        </w:tc>
      </w:tr>
      <w:tr w:rsidR="00BF4C91">
        <w:trPr>
          <w:trHeight w:val="906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秀珍菇工厂化栽培技术规程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制定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B567ED" w:rsidP="00B567ED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福建省农业农村厅、</w:t>
            </w:r>
            <w:r w:rsidR="0002381F"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福建省食用菌产业标准化技术委员会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福建省农业科学院食用菌研究所</w:t>
            </w:r>
          </w:p>
        </w:tc>
      </w:tr>
      <w:tr w:rsidR="00BF4C91">
        <w:trPr>
          <w:trHeight w:val="849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数字高清视频监控系统技术规范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福建省公安厅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福建省公安厅</w:t>
            </w:r>
          </w:p>
        </w:tc>
      </w:tr>
      <w:tr w:rsidR="00BF4C91">
        <w:trPr>
          <w:trHeight w:val="72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制定或修订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黑体" w:eastAsia="黑体" w:hAnsi="黑体" w:cs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标准</w:t>
            </w:r>
          </w:p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拟完成时间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归口单位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napToGrid w:val="0"/>
                <w:kern w:val="0"/>
                <w:sz w:val="24"/>
                <w:szCs w:val="24"/>
              </w:rPr>
              <w:t>主要起草单位</w:t>
            </w:r>
          </w:p>
        </w:tc>
      </w:tr>
      <w:tr w:rsidR="00BF4C91">
        <w:trPr>
          <w:trHeight w:val="87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普通国省道养护预算编制办法及定额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福建省交通运输厅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福建省交通工程造价站</w:t>
            </w:r>
          </w:p>
        </w:tc>
      </w:tr>
      <w:tr w:rsidR="00BF4C91">
        <w:trPr>
          <w:trHeight w:val="789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余甘子栽培技术规</w:t>
            </w:r>
            <w:r w:rsidR="00E8699D"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福建省农业农村厅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福建省农业科学院果树研究所</w:t>
            </w:r>
          </w:p>
        </w:tc>
      </w:tr>
      <w:tr w:rsidR="00BF4C91">
        <w:trPr>
          <w:trHeight w:val="789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多花黄精栽培技术规程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福建省林业局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福建省林业科学技术推广总站</w:t>
            </w:r>
          </w:p>
        </w:tc>
      </w:tr>
      <w:tr w:rsidR="00BF4C91">
        <w:trPr>
          <w:trHeight w:val="844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毛竹主要病虫害综合防治技术规程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福建省竹产业标准化技术委员会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闽江学院</w:t>
            </w:r>
          </w:p>
        </w:tc>
      </w:tr>
      <w:tr w:rsidR="00BF4C91">
        <w:trPr>
          <w:trHeight w:val="90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小型汽水两用锅炉房安全管理规范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福建省承压类特种设备标准化技术委员会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福建工程学院</w:t>
            </w:r>
          </w:p>
        </w:tc>
      </w:tr>
      <w:tr w:rsidR="00BF4C91">
        <w:trPr>
          <w:trHeight w:val="915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地理标志产品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武夷红茶标准样品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修订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推荐性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月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福建省</w:t>
            </w:r>
            <w:proofErr w:type="gramStart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茶产业</w:t>
            </w:r>
            <w:proofErr w:type="gramEnd"/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标准化技术委员会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91" w:rsidRDefault="0002381F">
            <w:pPr>
              <w:overflowPunct w:val="0"/>
              <w:adjustRightInd w:val="0"/>
              <w:snapToGrid w:val="0"/>
              <w:rPr>
                <w:rFonts w:ascii="仿宋_GB2312" w:eastAsia="仿宋_GB2312" w:hAnsi="仿宋_GB2312" w:cs="仿宋_GB2312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kern w:val="0"/>
                <w:sz w:val="24"/>
                <w:szCs w:val="24"/>
              </w:rPr>
              <w:t>武夷山市茶品牌保护协会</w:t>
            </w:r>
          </w:p>
        </w:tc>
      </w:tr>
    </w:tbl>
    <w:p w:rsidR="00BF4C91" w:rsidRDefault="00BF4C91">
      <w:pPr>
        <w:rPr>
          <w:rFonts w:asciiTheme="minorEastAsia" w:hAnsiTheme="minorEastAsia"/>
          <w:color w:val="FF0000"/>
          <w:szCs w:val="21"/>
        </w:rPr>
      </w:pPr>
    </w:p>
    <w:sectPr w:rsidR="00BF4C91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701" w:right="1417" w:bottom="1701" w:left="1417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2381F">
      <w:r>
        <w:separator/>
      </w:r>
    </w:p>
  </w:endnote>
  <w:endnote w:type="continuationSeparator" w:id="0">
    <w:p w:rsidR="00000000" w:rsidRDefault="0002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1" w:rsidRDefault="0002381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-95250</wp:posOffset>
              </wp:positionV>
              <wp:extent cx="1069975" cy="2368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975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F4C91" w:rsidRDefault="0002381F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3.05pt;margin-top:-7.5pt;width:84.25pt;height:18.65pt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" filled="f" fillcolor="white [3201]" stroked="f" strokeweight=".5pt">
              <v:textbox inset="0,0,0,0">
                <w:txbxContent>
                  <w:p w:rsidR="00BF4C91" w:rsidRDefault="0002381F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1" w:rsidRDefault="0002381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-95250</wp:posOffset>
              </wp:positionV>
              <wp:extent cx="10795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F4C91" w:rsidRDefault="0002381F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33.8pt;margin-top:-7.5pt;width:85pt;height:2in;z-index:251658240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" filled="f" fillcolor="white [3201]" stroked="f" strokeweight=".5pt">
              <v:textbox style="mso-fit-shape-to-text:t" inset="0,0,0,0">
                <w:txbxContent>
                  <w:p w:rsidR="00BF4C91" w:rsidRDefault="0002381F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2381F">
      <w:r>
        <w:separator/>
      </w:r>
    </w:p>
  </w:footnote>
  <w:footnote w:type="continuationSeparator" w:id="0">
    <w:p w:rsidR="00000000" w:rsidRDefault="00023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1" w:rsidRDefault="00BF4C91">
    <w:pPr>
      <w:pStyle w:val="a5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1" w:rsidRDefault="00BF4C91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NmUzODcxNThjMGRkYWNjODAwNTdkN2QxYmUwODUifQ=="/>
  </w:docVars>
  <w:rsids>
    <w:rsidRoot w:val="00431D8A"/>
    <w:rsid w:val="BDCEFBED"/>
    <w:rsid w:val="00003DF1"/>
    <w:rsid w:val="00005DD8"/>
    <w:rsid w:val="00012E6B"/>
    <w:rsid w:val="00014918"/>
    <w:rsid w:val="0002381F"/>
    <w:rsid w:val="00044271"/>
    <w:rsid w:val="000579C7"/>
    <w:rsid w:val="0006227D"/>
    <w:rsid w:val="000748C9"/>
    <w:rsid w:val="00075B35"/>
    <w:rsid w:val="00080052"/>
    <w:rsid w:val="00081A96"/>
    <w:rsid w:val="00083F7D"/>
    <w:rsid w:val="00092407"/>
    <w:rsid w:val="00097EF7"/>
    <w:rsid w:val="000A128F"/>
    <w:rsid w:val="000A2A58"/>
    <w:rsid w:val="000A42FB"/>
    <w:rsid w:val="000A475B"/>
    <w:rsid w:val="000B159D"/>
    <w:rsid w:val="000B230F"/>
    <w:rsid w:val="000C0475"/>
    <w:rsid w:val="000C0B72"/>
    <w:rsid w:val="000C3CE9"/>
    <w:rsid w:val="000C6111"/>
    <w:rsid w:val="000D1E38"/>
    <w:rsid w:val="000D2A06"/>
    <w:rsid w:val="000D4C76"/>
    <w:rsid w:val="000F54A9"/>
    <w:rsid w:val="000F7E0C"/>
    <w:rsid w:val="001040A5"/>
    <w:rsid w:val="00112D9A"/>
    <w:rsid w:val="001140D9"/>
    <w:rsid w:val="0011603A"/>
    <w:rsid w:val="00122BA9"/>
    <w:rsid w:val="00123C89"/>
    <w:rsid w:val="00124C95"/>
    <w:rsid w:val="00141949"/>
    <w:rsid w:val="001455FB"/>
    <w:rsid w:val="0015029F"/>
    <w:rsid w:val="001566B6"/>
    <w:rsid w:val="001573E2"/>
    <w:rsid w:val="001615BD"/>
    <w:rsid w:val="00161B6D"/>
    <w:rsid w:val="00163FE4"/>
    <w:rsid w:val="001660B1"/>
    <w:rsid w:val="00170686"/>
    <w:rsid w:val="001754FE"/>
    <w:rsid w:val="00177ECF"/>
    <w:rsid w:val="0018376F"/>
    <w:rsid w:val="00190B2E"/>
    <w:rsid w:val="00192226"/>
    <w:rsid w:val="001970E7"/>
    <w:rsid w:val="001A63A3"/>
    <w:rsid w:val="001C2781"/>
    <w:rsid w:val="001C6036"/>
    <w:rsid w:val="001C6A50"/>
    <w:rsid w:val="001C7C58"/>
    <w:rsid w:val="001D2B33"/>
    <w:rsid w:val="001D376A"/>
    <w:rsid w:val="001D417E"/>
    <w:rsid w:val="001E4C65"/>
    <w:rsid w:val="001E61D6"/>
    <w:rsid w:val="001E7E7E"/>
    <w:rsid w:val="001F2B02"/>
    <w:rsid w:val="002000EE"/>
    <w:rsid w:val="00200C57"/>
    <w:rsid w:val="00206350"/>
    <w:rsid w:val="00210C48"/>
    <w:rsid w:val="002111EB"/>
    <w:rsid w:val="002121AD"/>
    <w:rsid w:val="002131DE"/>
    <w:rsid w:val="002134B3"/>
    <w:rsid w:val="0022063E"/>
    <w:rsid w:val="00224644"/>
    <w:rsid w:val="002246F6"/>
    <w:rsid w:val="00224B5A"/>
    <w:rsid w:val="00230716"/>
    <w:rsid w:val="00232E48"/>
    <w:rsid w:val="00236857"/>
    <w:rsid w:val="002426C6"/>
    <w:rsid w:val="002608A9"/>
    <w:rsid w:val="00263B89"/>
    <w:rsid w:val="00270FD1"/>
    <w:rsid w:val="00286E56"/>
    <w:rsid w:val="00291E23"/>
    <w:rsid w:val="00292B4D"/>
    <w:rsid w:val="002951FF"/>
    <w:rsid w:val="002B13AC"/>
    <w:rsid w:val="002B378C"/>
    <w:rsid w:val="002C4DAE"/>
    <w:rsid w:val="002C7F2E"/>
    <w:rsid w:val="002D6A02"/>
    <w:rsid w:val="002D7256"/>
    <w:rsid w:val="002D7CA3"/>
    <w:rsid w:val="002E17B9"/>
    <w:rsid w:val="002E46D1"/>
    <w:rsid w:val="002E4989"/>
    <w:rsid w:val="002E6A9B"/>
    <w:rsid w:val="002F157E"/>
    <w:rsid w:val="003012D7"/>
    <w:rsid w:val="00302AA1"/>
    <w:rsid w:val="0030507A"/>
    <w:rsid w:val="00307C1C"/>
    <w:rsid w:val="00312337"/>
    <w:rsid w:val="0031355F"/>
    <w:rsid w:val="00315617"/>
    <w:rsid w:val="00321A0D"/>
    <w:rsid w:val="00333815"/>
    <w:rsid w:val="003440D1"/>
    <w:rsid w:val="00345B31"/>
    <w:rsid w:val="003562AF"/>
    <w:rsid w:val="003668C6"/>
    <w:rsid w:val="00366DB8"/>
    <w:rsid w:val="003725E4"/>
    <w:rsid w:val="00376103"/>
    <w:rsid w:val="00381588"/>
    <w:rsid w:val="00391787"/>
    <w:rsid w:val="00393EF2"/>
    <w:rsid w:val="00396681"/>
    <w:rsid w:val="003A1251"/>
    <w:rsid w:val="003A6770"/>
    <w:rsid w:val="003A6DBA"/>
    <w:rsid w:val="003B4ABC"/>
    <w:rsid w:val="003C5745"/>
    <w:rsid w:val="003D5C48"/>
    <w:rsid w:val="003E39C1"/>
    <w:rsid w:val="003E78EC"/>
    <w:rsid w:val="003F0AD6"/>
    <w:rsid w:val="003F45E1"/>
    <w:rsid w:val="004003F2"/>
    <w:rsid w:val="00404CB1"/>
    <w:rsid w:val="004071F4"/>
    <w:rsid w:val="00407CA6"/>
    <w:rsid w:val="004164F8"/>
    <w:rsid w:val="00421EF0"/>
    <w:rsid w:val="00431D8A"/>
    <w:rsid w:val="00435AF3"/>
    <w:rsid w:val="00451DC6"/>
    <w:rsid w:val="00453E6B"/>
    <w:rsid w:val="00455662"/>
    <w:rsid w:val="00464C89"/>
    <w:rsid w:val="00466E63"/>
    <w:rsid w:val="00470DFC"/>
    <w:rsid w:val="0047455C"/>
    <w:rsid w:val="00490445"/>
    <w:rsid w:val="004931A5"/>
    <w:rsid w:val="004938E4"/>
    <w:rsid w:val="004A0169"/>
    <w:rsid w:val="004A64F5"/>
    <w:rsid w:val="004B7471"/>
    <w:rsid w:val="004D5007"/>
    <w:rsid w:val="004D6C6A"/>
    <w:rsid w:val="004E15D0"/>
    <w:rsid w:val="004F5AB6"/>
    <w:rsid w:val="00504358"/>
    <w:rsid w:val="00516504"/>
    <w:rsid w:val="0053171B"/>
    <w:rsid w:val="00532D9A"/>
    <w:rsid w:val="00534F60"/>
    <w:rsid w:val="00537C30"/>
    <w:rsid w:val="00540EAB"/>
    <w:rsid w:val="00541510"/>
    <w:rsid w:val="00545C52"/>
    <w:rsid w:val="005519A1"/>
    <w:rsid w:val="00561399"/>
    <w:rsid w:val="00563B42"/>
    <w:rsid w:val="00567C1F"/>
    <w:rsid w:val="005800CF"/>
    <w:rsid w:val="0058119A"/>
    <w:rsid w:val="0058130B"/>
    <w:rsid w:val="0058591C"/>
    <w:rsid w:val="00590FFA"/>
    <w:rsid w:val="005B4F33"/>
    <w:rsid w:val="005C0AC6"/>
    <w:rsid w:val="005C119B"/>
    <w:rsid w:val="005C7189"/>
    <w:rsid w:val="005D3E8D"/>
    <w:rsid w:val="005E1514"/>
    <w:rsid w:val="005E30C9"/>
    <w:rsid w:val="005F0F51"/>
    <w:rsid w:val="005F58EC"/>
    <w:rsid w:val="005F6855"/>
    <w:rsid w:val="00600D5D"/>
    <w:rsid w:val="00604788"/>
    <w:rsid w:val="006051D5"/>
    <w:rsid w:val="006058E9"/>
    <w:rsid w:val="00611129"/>
    <w:rsid w:val="0061735D"/>
    <w:rsid w:val="0062372B"/>
    <w:rsid w:val="00624A12"/>
    <w:rsid w:val="00626949"/>
    <w:rsid w:val="006274BE"/>
    <w:rsid w:val="00627EB1"/>
    <w:rsid w:val="0063063D"/>
    <w:rsid w:val="006324DC"/>
    <w:rsid w:val="006336CD"/>
    <w:rsid w:val="0063431F"/>
    <w:rsid w:val="006353B1"/>
    <w:rsid w:val="006357C8"/>
    <w:rsid w:val="00640618"/>
    <w:rsid w:val="00642612"/>
    <w:rsid w:val="0064464A"/>
    <w:rsid w:val="00644F4A"/>
    <w:rsid w:val="006527CC"/>
    <w:rsid w:val="006533D6"/>
    <w:rsid w:val="00666B5E"/>
    <w:rsid w:val="00683087"/>
    <w:rsid w:val="00684882"/>
    <w:rsid w:val="00685F97"/>
    <w:rsid w:val="006A1CFB"/>
    <w:rsid w:val="006A5D79"/>
    <w:rsid w:val="006A66A5"/>
    <w:rsid w:val="006B3992"/>
    <w:rsid w:val="006B5479"/>
    <w:rsid w:val="006B5A94"/>
    <w:rsid w:val="006C25FB"/>
    <w:rsid w:val="006C39C1"/>
    <w:rsid w:val="006C6A47"/>
    <w:rsid w:val="006C6CBB"/>
    <w:rsid w:val="006E5C6B"/>
    <w:rsid w:val="006F3E06"/>
    <w:rsid w:val="00700235"/>
    <w:rsid w:val="00702413"/>
    <w:rsid w:val="00703F27"/>
    <w:rsid w:val="0072092A"/>
    <w:rsid w:val="00723D8D"/>
    <w:rsid w:val="00727240"/>
    <w:rsid w:val="00727EBB"/>
    <w:rsid w:val="007302C5"/>
    <w:rsid w:val="00733417"/>
    <w:rsid w:val="00733F85"/>
    <w:rsid w:val="00735B1D"/>
    <w:rsid w:val="00737936"/>
    <w:rsid w:val="00743A4B"/>
    <w:rsid w:val="007515C4"/>
    <w:rsid w:val="007578BA"/>
    <w:rsid w:val="00760FF6"/>
    <w:rsid w:val="00761D8C"/>
    <w:rsid w:val="00763B2D"/>
    <w:rsid w:val="0076572C"/>
    <w:rsid w:val="00766209"/>
    <w:rsid w:val="00772EAB"/>
    <w:rsid w:val="007735ED"/>
    <w:rsid w:val="007756F1"/>
    <w:rsid w:val="00793225"/>
    <w:rsid w:val="007A5F78"/>
    <w:rsid w:val="007B0C80"/>
    <w:rsid w:val="007C0383"/>
    <w:rsid w:val="007C0B71"/>
    <w:rsid w:val="007C5C30"/>
    <w:rsid w:val="007C7A58"/>
    <w:rsid w:val="007D4897"/>
    <w:rsid w:val="007D5181"/>
    <w:rsid w:val="007E78D3"/>
    <w:rsid w:val="007F1592"/>
    <w:rsid w:val="007F4587"/>
    <w:rsid w:val="00805E3B"/>
    <w:rsid w:val="00807776"/>
    <w:rsid w:val="008115CF"/>
    <w:rsid w:val="0081247C"/>
    <w:rsid w:val="00814EF4"/>
    <w:rsid w:val="00816BC9"/>
    <w:rsid w:val="00822E52"/>
    <w:rsid w:val="00827138"/>
    <w:rsid w:val="00831BFE"/>
    <w:rsid w:val="0083277C"/>
    <w:rsid w:val="00835236"/>
    <w:rsid w:val="00836B75"/>
    <w:rsid w:val="008414A2"/>
    <w:rsid w:val="00847ED3"/>
    <w:rsid w:val="00851FB9"/>
    <w:rsid w:val="008561A4"/>
    <w:rsid w:val="008612B1"/>
    <w:rsid w:val="0086270F"/>
    <w:rsid w:val="00865CEB"/>
    <w:rsid w:val="0087010D"/>
    <w:rsid w:val="00877B26"/>
    <w:rsid w:val="00886DD9"/>
    <w:rsid w:val="008873DF"/>
    <w:rsid w:val="008943BC"/>
    <w:rsid w:val="008A1F26"/>
    <w:rsid w:val="008A270C"/>
    <w:rsid w:val="008A753F"/>
    <w:rsid w:val="008B6725"/>
    <w:rsid w:val="008B7AC8"/>
    <w:rsid w:val="008C1775"/>
    <w:rsid w:val="008F65F8"/>
    <w:rsid w:val="008F6DB7"/>
    <w:rsid w:val="0090274E"/>
    <w:rsid w:val="00910C19"/>
    <w:rsid w:val="009153B5"/>
    <w:rsid w:val="0092611B"/>
    <w:rsid w:val="00947DF6"/>
    <w:rsid w:val="00947E2F"/>
    <w:rsid w:val="009534F5"/>
    <w:rsid w:val="009538D7"/>
    <w:rsid w:val="00957B53"/>
    <w:rsid w:val="00964FCC"/>
    <w:rsid w:val="0098370D"/>
    <w:rsid w:val="00983B86"/>
    <w:rsid w:val="009847D1"/>
    <w:rsid w:val="00987D89"/>
    <w:rsid w:val="009908E7"/>
    <w:rsid w:val="00995B9B"/>
    <w:rsid w:val="009A134B"/>
    <w:rsid w:val="009A57FD"/>
    <w:rsid w:val="009B1BFB"/>
    <w:rsid w:val="009B1CBA"/>
    <w:rsid w:val="009B5858"/>
    <w:rsid w:val="009C01A6"/>
    <w:rsid w:val="009C14BF"/>
    <w:rsid w:val="009C6E69"/>
    <w:rsid w:val="009D3681"/>
    <w:rsid w:val="009D5E4A"/>
    <w:rsid w:val="009D6099"/>
    <w:rsid w:val="009E78C1"/>
    <w:rsid w:val="009F195E"/>
    <w:rsid w:val="009F5673"/>
    <w:rsid w:val="00A03C3A"/>
    <w:rsid w:val="00A05512"/>
    <w:rsid w:val="00A12409"/>
    <w:rsid w:val="00A14F6F"/>
    <w:rsid w:val="00A22D1F"/>
    <w:rsid w:val="00A31929"/>
    <w:rsid w:val="00A42466"/>
    <w:rsid w:val="00A42B9F"/>
    <w:rsid w:val="00A45902"/>
    <w:rsid w:val="00A45BA9"/>
    <w:rsid w:val="00A57673"/>
    <w:rsid w:val="00A60956"/>
    <w:rsid w:val="00A60C6E"/>
    <w:rsid w:val="00A616CD"/>
    <w:rsid w:val="00A711A9"/>
    <w:rsid w:val="00A71787"/>
    <w:rsid w:val="00A741C2"/>
    <w:rsid w:val="00A77EE9"/>
    <w:rsid w:val="00A81A0B"/>
    <w:rsid w:val="00A83D61"/>
    <w:rsid w:val="00A83FF7"/>
    <w:rsid w:val="00A93D68"/>
    <w:rsid w:val="00AA30A3"/>
    <w:rsid w:val="00AA3342"/>
    <w:rsid w:val="00AA4E70"/>
    <w:rsid w:val="00AA608C"/>
    <w:rsid w:val="00AB6FAA"/>
    <w:rsid w:val="00AC4941"/>
    <w:rsid w:val="00AC569F"/>
    <w:rsid w:val="00AC6B50"/>
    <w:rsid w:val="00AC6CF3"/>
    <w:rsid w:val="00AD0890"/>
    <w:rsid w:val="00AE1184"/>
    <w:rsid w:val="00AE2674"/>
    <w:rsid w:val="00AE7858"/>
    <w:rsid w:val="00AF30F4"/>
    <w:rsid w:val="00B0154A"/>
    <w:rsid w:val="00B03F09"/>
    <w:rsid w:val="00B05C78"/>
    <w:rsid w:val="00B066AD"/>
    <w:rsid w:val="00B16C12"/>
    <w:rsid w:val="00B231F5"/>
    <w:rsid w:val="00B3045F"/>
    <w:rsid w:val="00B36FFA"/>
    <w:rsid w:val="00B43DD2"/>
    <w:rsid w:val="00B50569"/>
    <w:rsid w:val="00B55FE7"/>
    <w:rsid w:val="00B567ED"/>
    <w:rsid w:val="00B56932"/>
    <w:rsid w:val="00B621A4"/>
    <w:rsid w:val="00B75EB7"/>
    <w:rsid w:val="00B828F0"/>
    <w:rsid w:val="00B97969"/>
    <w:rsid w:val="00B97D11"/>
    <w:rsid w:val="00BA6831"/>
    <w:rsid w:val="00BB2B7F"/>
    <w:rsid w:val="00BB716B"/>
    <w:rsid w:val="00BC3B69"/>
    <w:rsid w:val="00BC47C5"/>
    <w:rsid w:val="00BC5383"/>
    <w:rsid w:val="00BC5A1B"/>
    <w:rsid w:val="00BD1EC7"/>
    <w:rsid w:val="00BD5C84"/>
    <w:rsid w:val="00BE4974"/>
    <w:rsid w:val="00BF4C91"/>
    <w:rsid w:val="00BF5575"/>
    <w:rsid w:val="00C01D3F"/>
    <w:rsid w:val="00C0327B"/>
    <w:rsid w:val="00C03B1C"/>
    <w:rsid w:val="00C12CDE"/>
    <w:rsid w:val="00C17A9C"/>
    <w:rsid w:val="00C21BC2"/>
    <w:rsid w:val="00C21E87"/>
    <w:rsid w:val="00C21F6B"/>
    <w:rsid w:val="00C30EAC"/>
    <w:rsid w:val="00C37C37"/>
    <w:rsid w:val="00C41430"/>
    <w:rsid w:val="00C41A4B"/>
    <w:rsid w:val="00C42493"/>
    <w:rsid w:val="00C4708E"/>
    <w:rsid w:val="00C4713D"/>
    <w:rsid w:val="00C56F83"/>
    <w:rsid w:val="00C65859"/>
    <w:rsid w:val="00C663CF"/>
    <w:rsid w:val="00C76B28"/>
    <w:rsid w:val="00CA259C"/>
    <w:rsid w:val="00CA3F33"/>
    <w:rsid w:val="00CA625F"/>
    <w:rsid w:val="00CA7B2F"/>
    <w:rsid w:val="00CB204A"/>
    <w:rsid w:val="00CB5971"/>
    <w:rsid w:val="00CC6929"/>
    <w:rsid w:val="00CD6401"/>
    <w:rsid w:val="00CE30E4"/>
    <w:rsid w:val="00CE4031"/>
    <w:rsid w:val="00CF23B4"/>
    <w:rsid w:val="00CF3CD2"/>
    <w:rsid w:val="00D00657"/>
    <w:rsid w:val="00D07A0D"/>
    <w:rsid w:val="00D134EA"/>
    <w:rsid w:val="00D2367A"/>
    <w:rsid w:val="00D35BBC"/>
    <w:rsid w:val="00D364DF"/>
    <w:rsid w:val="00D373F4"/>
    <w:rsid w:val="00D45AE4"/>
    <w:rsid w:val="00D56FC2"/>
    <w:rsid w:val="00D57467"/>
    <w:rsid w:val="00D5772D"/>
    <w:rsid w:val="00D66B97"/>
    <w:rsid w:val="00D7202B"/>
    <w:rsid w:val="00D7256C"/>
    <w:rsid w:val="00D73796"/>
    <w:rsid w:val="00D76757"/>
    <w:rsid w:val="00D77CC2"/>
    <w:rsid w:val="00D82D1C"/>
    <w:rsid w:val="00DA233A"/>
    <w:rsid w:val="00DA3CB7"/>
    <w:rsid w:val="00DA50A2"/>
    <w:rsid w:val="00DA7243"/>
    <w:rsid w:val="00DB13AC"/>
    <w:rsid w:val="00DB77BE"/>
    <w:rsid w:val="00DC7E6F"/>
    <w:rsid w:val="00DD2CEB"/>
    <w:rsid w:val="00DD68EA"/>
    <w:rsid w:val="00DD7CA7"/>
    <w:rsid w:val="00DE1BCF"/>
    <w:rsid w:val="00DE5847"/>
    <w:rsid w:val="00DE587B"/>
    <w:rsid w:val="00DF2EC1"/>
    <w:rsid w:val="00DF6971"/>
    <w:rsid w:val="00E02EA8"/>
    <w:rsid w:val="00E03F57"/>
    <w:rsid w:val="00E047D9"/>
    <w:rsid w:val="00E155B1"/>
    <w:rsid w:val="00E22B70"/>
    <w:rsid w:val="00E23288"/>
    <w:rsid w:val="00E27235"/>
    <w:rsid w:val="00E27E00"/>
    <w:rsid w:val="00E31F8B"/>
    <w:rsid w:val="00E32E94"/>
    <w:rsid w:val="00E348FC"/>
    <w:rsid w:val="00E4184D"/>
    <w:rsid w:val="00E4373D"/>
    <w:rsid w:val="00E4407B"/>
    <w:rsid w:val="00E542AD"/>
    <w:rsid w:val="00E54B09"/>
    <w:rsid w:val="00E577A8"/>
    <w:rsid w:val="00E57F08"/>
    <w:rsid w:val="00E63512"/>
    <w:rsid w:val="00E738BD"/>
    <w:rsid w:val="00E74864"/>
    <w:rsid w:val="00E75BAD"/>
    <w:rsid w:val="00E82959"/>
    <w:rsid w:val="00E8699D"/>
    <w:rsid w:val="00E911BF"/>
    <w:rsid w:val="00E91D0A"/>
    <w:rsid w:val="00EB1421"/>
    <w:rsid w:val="00EB23D0"/>
    <w:rsid w:val="00EB5716"/>
    <w:rsid w:val="00EB6865"/>
    <w:rsid w:val="00EB795A"/>
    <w:rsid w:val="00EC04A6"/>
    <w:rsid w:val="00EC748E"/>
    <w:rsid w:val="00ED0B33"/>
    <w:rsid w:val="00ED6E04"/>
    <w:rsid w:val="00EE1F3D"/>
    <w:rsid w:val="00EE374D"/>
    <w:rsid w:val="00EE6857"/>
    <w:rsid w:val="00EE79A4"/>
    <w:rsid w:val="00EF57AE"/>
    <w:rsid w:val="00F141B1"/>
    <w:rsid w:val="00F14D7B"/>
    <w:rsid w:val="00F16AB7"/>
    <w:rsid w:val="00F20B52"/>
    <w:rsid w:val="00F214B6"/>
    <w:rsid w:val="00F275E2"/>
    <w:rsid w:val="00F40F5B"/>
    <w:rsid w:val="00F50419"/>
    <w:rsid w:val="00F51D6D"/>
    <w:rsid w:val="00F61DC8"/>
    <w:rsid w:val="00F66B78"/>
    <w:rsid w:val="00F701DF"/>
    <w:rsid w:val="00F8052B"/>
    <w:rsid w:val="00F84DA8"/>
    <w:rsid w:val="00F86F84"/>
    <w:rsid w:val="00F97E4D"/>
    <w:rsid w:val="00FB3103"/>
    <w:rsid w:val="00FB3C20"/>
    <w:rsid w:val="00FD29EA"/>
    <w:rsid w:val="00FD357B"/>
    <w:rsid w:val="00FD7552"/>
    <w:rsid w:val="00FE5767"/>
    <w:rsid w:val="00FE60B9"/>
    <w:rsid w:val="00FF0BB3"/>
    <w:rsid w:val="00FF4813"/>
    <w:rsid w:val="00FF639D"/>
    <w:rsid w:val="02B473F5"/>
    <w:rsid w:val="03125229"/>
    <w:rsid w:val="033640E6"/>
    <w:rsid w:val="05FF6105"/>
    <w:rsid w:val="0621660D"/>
    <w:rsid w:val="062622EF"/>
    <w:rsid w:val="09D9119E"/>
    <w:rsid w:val="0AB52B35"/>
    <w:rsid w:val="0E6B0E04"/>
    <w:rsid w:val="0E883349"/>
    <w:rsid w:val="0F9406E5"/>
    <w:rsid w:val="0FEC2FEC"/>
    <w:rsid w:val="10343667"/>
    <w:rsid w:val="12C877D5"/>
    <w:rsid w:val="15E528AF"/>
    <w:rsid w:val="15F80488"/>
    <w:rsid w:val="162A4A13"/>
    <w:rsid w:val="1828470E"/>
    <w:rsid w:val="1AFC7353"/>
    <w:rsid w:val="1B82291F"/>
    <w:rsid w:val="1E0D0C9D"/>
    <w:rsid w:val="20097C80"/>
    <w:rsid w:val="201D362F"/>
    <w:rsid w:val="21B51193"/>
    <w:rsid w:val="22257A30"/>
    <w:rsid w:val="22BA3CFF"/>
    <w:rsid w:val="25B6093D"/>
    <w:rsid w:val="28131377"/>
    <w:rsid w:val="283A32F8"/>
    <w:rsid w:val="2AAD0303"/>
    <w:rsid w:val="2E1A327E"/>
    <w:rsid w:val="2F01771C"/>
    <w:rsid w:val="2FE66E5E"/>
    <w:rsid w:val="316C384D"/>
    <w:rsid w:val="34AC094B"/>
    <w:rsid w:val="35020CF9"/>
    <w:rsid w:val="35335EEA"/>
    <w:rsid w:val="355F3D6A"/>
    <w:rsid w:val="37213A90"/>
    <w:rsid w:val="37F86F59"/>
    <w:rsid w:val="3886303F"/>
    <w:rsid w:val="3CBA7897"/>
    <w:rsid w:val="3DBB3745"/>
    <w:rsid w:val="3DF64774"/>
    <w:rsid w:val="3F6F59D5"/>
    <w:rsid w:val="432B6D07"/>
    <w:rsid w:val="45AF3CA8"/>
    <w:rsid w:val="46393664"/>
    <w:rsid w:val="46DE5ACF"/>
    <w:rsid w:val="49F9024D"/>
    <w:rsid w:val="4AB92BB2"/>
    <w:rsid w:val="4B5D1560"/>
    <w:rsid w:val="53092B35"/>
    <w:rsid w:val="55520454"/>
    <w:rsid w:val="555B1EB0"/>
    <w:rsid w:val="56B73CE4"/>
    <w:rsid w:val="588A52BF"/>
    <w:rsid w:val="5A8269AE"/>
    <w:rsid w:val="5B357F3B"/>
    <w:rsid w:val="5B48451C"/>
    <w:rsid w:val="5BD00D19"/>
    <w:rsid w:val="5CD22236"/>
    <w:rsid w:val="5F674788"/>
    <w:rsid w:val="622D2FAA"/>
    <w:rsid w:val="65BF4C46"/>
    <w:rsid w:val="66777E2B"/>
    <w:rsid w:val="674848E9"/>
    <w:rsid w:val="67CC1D9B"/>
    <w:rsid w:val="68FB5BB0"/>
    <w:rsid w:val="691A5092"/>
    <w:rsid w:val="6B2D68BC"/>
    <w:rsid w:val="6E69536A"/>
    <w:rsid w:val="6ED8515B"/>
    <w:rsid w:val="6F7BDCDD"/>
    <w:rsid w:val="71F4037C"/>
    <w:rsid w:val="728613C3"/>
    <w:rsid w:val="72DD168B"/>
    <w:rsid w:val="73166FD5"/>
    <w:rsid w:val="73D00460"/>
    <w:rsid w:val="7717699F"/>
    <w:rsid w:val="77203A6F"/>
    <w:rsid w:val="77B2720B"/>
    <w:rsid w:val="796B7926"/>
    <w:rsid w:val="7BBD6A7D"/>
    <w:rsid w:val="7C6E3C9E"/>
    <w:rsid w:val="7CB303C8"/>
    <w:rsid w:val="7DA6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Pr>
      <w:rFonts w:ascii="Times New Roman" w:eastAsia="宋体" w:hAnsi="Times New Roman" w:cs="Times New Roman"/>
      <w:sz w:val="24"/>
      <w:szCs w:val="24"/>
    </w:rPr>
  </w:style>
  <w:style w:type="table" w:styleId="a7">
    <w:name w:val="Table Grid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8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link w:val="a8"/>
    <w:qFormat/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p17">
    <w:name w:val="p17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FF000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Pr>
      <w:rFonts w:ascii="Times New Roman" w:eastAsia="宋体" w:hAnsi="Times New Roman" w:cs="Times New Roman"/>
      <w:sz w:val="24"/>
      <w:szCs w:val="24"/>
    </w:rPr>
  </w:style>
  <w:style w:type="table" w:styleId="a7">
    <w:name w:val="Table Grid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8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link w:val="a8"/>
    <w:qFormat/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p17">
    <w:name w:val="p17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FF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占思诚</cp:lastModifiedBy>
  <cp:revision>21</cp:revision>
  <cp:lastPrinted>2024-10-22T09:42:00Z</cp:lastPrinted>
  <dcterms:created xsi:type="dcterms:W3CDTF">2024-10-22T09:56:00Z</dcterms:created>
  <dcterms:modified xsi:type="dcterms:W3CDTF">2024-10-22T09:43:00Z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690D5B50CE3040FAAFFFB41C72593668</vt:lpwstr>
  </property>
</Properties>
</file>