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DD44E">
      <w:pPr>
        <w:spacing w:after="156" w:afterLines="50" w:line="56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关于《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馕的原辅料通用要求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》的解读</w:t>
      </w:r>
    </w:p>
    <w:p w14:paraId="2C35AF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before="300"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一、制定标准的目的</w:t>
      </w:r>
    </w:p>
    <w:p w14:paraId="5B1AD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9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"/>
          <w:spacing w:val="-12"/>
          <w:sz w:val="32"/>
          <w:szCs w:val="32"/>
          <w:lang w:val="en-US" w:eastAsia="zh-CN"/>
        </w:rPr>
        <w:t>为</w:t>
      </w:r>
      <w:r>
        <w:rPr>
          <w:rFonts w:hint="eastAsia" w:ascii="仿宋_GB2312" w:hAnsi="仿宋" w:eastAsia="仿宋_GB2312" w:cs="仿宋"/>
          <w:spacing w:val="-12"/>
          <w:sz w:val="32"/>
          <w:szCs w:val="32"/>
        </w:rPr>
        <w:t>保障馕的品质稳定，为</w:t>
      </w:r>
      <w:r>
        <w:rPr>
          <w:rFonts w:hint="eastAsia" w:ascii="仿宋_GB2312" w:hAnsi="仿宋" w:eastAsia="仿宋_GB2312" w:cs="仿宋"/>
          <w:spacing w:val="-11"/>
          <w:sz w:val="32"/>
          <w:szCs w:val="32"/>
        </w:rPr>
        <w:t>规</w:t>
      </w:r>
      <w:r>
        <w:rPr>
          <w:rFonts w:hint="eastAsia" w:ascii="仿宋_GB2312" w:hAnsi="仿宋" w:eastAsia="仿宋_GB2312" w:cs="仿宋"/>
          <w:spacing w:val="-12"/>
          <w:sz w:val="32"/>
          <w:szCs w:val="32"/>
        </w:rPr>
        <w:t>范馕生产企业</w:t>
      </w:r>
      <w:r>
        <w:rPr>
          <w:rFonts w:hint="eastAsia" w:ascii="仿宋_GB2312" w:hAnsi="仿宋" w:eastAsia="仿宋_GB2312" w:cs="仿宋"/>
          <w:spacing w:val="-12"/>
          <w:sz w:val="32"/>
          <w:szCs w:val="32"/>
          <w:lang w:val="en-US" w:eastAsia="zh-CN"/>
        </w:rPr>
        <w:t>对馕生产的原辅料使用</w:t>
      </w:r>
      <w:r>
        <w:rPr>
          <w:rFonts w:hint="eastAsia" w:ascii="仿宋_GB2312" w:hAnsi="仿宋" w:eastAsia="仿宋_GB2312" w:cs="仿宋"/>
          <w:spacing w:val="-12"/>
          <w:sz w:val="32"/>
          <w:szCs w:val="32"/>
        </w:rPr>
        <w:t>提供明确依据，指导</w:t>
      </w:r>
      <w:r>
        <w:rPr>
          <w:rFonts w:hint="eastAsia" w:ascii="仿宋_GB2312" w:hAnsi="仿宋" w:eastAsia="仿宋_GB2312" w:cs="仿宋"/>
          <w:spacing w:val="-12"/>
          <w:sz w:val="32"/>
          <w:szCs w:val="32"/>
          <w:lang w:val="en-US" w:eastAsia="zh-CN"/>
        </w:rPr>
        <w:t>其</w:t>
      </w:r>
      <w:r>
        <w:rPr>
          <w:rFonts w:hint="eastAsia" w:ascii="仿宋_GB2312" w:hAnsi="仿宋" w:eastAsia="仿宋_GB2312" w:cs="仿宋"/>
          <w:spacing w:val="-12"/>
          <w:sz w:val="32"/>
          <w:szCs w:val="32"/>
        </w:rPr>
        <w:t>健康发展</w:t>
      </w:r>
      <w:r>
        <w:rPr>
          <w:rFonts w:hint="eastAsia" w:ascii="仿宋_GB2312" w:hAnsi="仿宋" w:eastAsia="仿宋_GB2312" w:cs="仿宋"/>
          <w:spacing w:val="-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spacing w:val="-12"/>
          <w:sz w:val="32"/>
          <w:szCs w:val="32"/>
        </w:rPr>
        <w:t>自治区市场监督管理局依据国家食品安全有关法律法规及相关文件，</w:t>
      </w:r>
      <w:r>
        <w:rPr>
          <w:rFonts w:hint="eastAsia" w:ascii="仿宋_GB2312" w:hAnsi="仿宋" w:eastAsia="仿宋_GB2312" w:cs="仿宋"/>
          <w:spacing w:val="-11"/>
          <w:sz w:val="32"/>
          <w:szCs w:val="32"/>
        </w:rPr>
        <w:t>提出自治区地方标准《馕的原辅料通用要求》的编制</w:t>
      </w:r>
      <w:r>
        <w:rPr>
          <w:rFonts w:hint="eastAsia" w:ascii="仿宋_GB2312" w:hAnsi="仿宋" w:eastAsia="仿宋_GB2312" w:cs="仿宋"/>
          <w:spacing w:val="-17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10C66E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二、制定标准的意义</w:t>
      </w:r>
      <w:bookmarkStart w:id="0" w:name="_GoBack"/>
      <w:bookmarkEnd w:id="0"/>
    </w:p>
    <w:p w14:paraId="0977571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592" w:firstLineChars="200"/>
        <w:jc w:val="both"/>
        <w:textAlignment w:val="center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pacing w:val="-12"/>
          <w:sz w:val="32"/>
          <w:szCs w:val="32"/>
        </w:rPr>
        <w:t>从立足当前、面向未来、促进发展的角度，监管部门对正在发生或潜在的食品安全问题有针对性地进行预防，指导食品企业提</w:t>
      </w:r>
      <w:r>
        <w:rPr>
          <w:rFonts w:hint="eastAsia" w:ascii="仿宋_GB2312" w:hAnsi="仿宋" w:eastAsia="仿宋_GB2312" w:cs="仿宋"/>
          <w:spacing w:val="-11"/>
          <w:sz w:val="32"/>
          <w:szCs w:val="32"/>
        </w:rPr>
        <w:t>高管理和生产水平，规范生产，以标准化手段促升馕企业生</w:t>
      </w:r>
      <w:r>
        <w:rPr>
          <w:rFonts w:hint="eastAsia" w:ascii="仿宋_GB2312" w:hAnsi="仿宋" w:eastAsia="仿宋_GB2312" w:cs="仿宋"/>
          <w:spacing w:val="-15"/>
          <w:sz w:val="32"/>
          <w:szCs w:val="32"/>
        </w:rPr>
        <w:t>产的安全性。</w:t>
      </w:r>
    </w:p>
    <w:p w14:paraId="58F6968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三、制定标准的内容概况</w:t>
      </w:r>
    </w:p>
    <w:p w14:paraId="52656EB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成立起草小组、明确任务分工、制定计划、组织开展编写。主要内容以馕的原辅料的质量要求、试验方法、采购、包装和标识、运输和贮存的要求等几个方面。</w:t>
      </w:r>
    </w:p>
    <w:p w14:paraId="3C1DB0F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四、制定标准的（预期成效）</w:t>
      </w:r>
    </w:p>
    <w:p w14:paraId="3EA764C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704" w:firstLineChars="200"/>
        <w:jc w:val="both"/>
        <w:textAlignment w:val="center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pacing w:val="16"/>
          <w:sz w:val="32"/>
          <w:szCs w:val="32"/>
        </w:rPr>
        <w:t>本文件在馕原辅料等方面进行了</w:t>
      </w:r>
      <w:r>
        <w:rPr>
          <w:rFonts w:hint="eastAsia" w:ascii="仿宋_GB2312" w:hAnsi="仿宋" w:eastAsia="仿宋_GB2312" w:cs="仿宋"/>
          <w:spacing w:val="8"/>
          <w:sz w:val="32"/>
          <w:szCs w:val="32"/>
        </w:rPr>
        <w:t>细化，为馕生产解决产品质量安全源头问题，在生产管理</w:t>
      </w:r>
      <w:r>
        <w:rPr>
          <w:rFonts w:hint="eastAsia" w:ascii="仿宋_GB2312" w:hAnsi="仿宋" w:eastAsia="仿宋_GB2312" w:cs="仿宋"/>
          <w:sz w:val="32"/>
          <w:szCs w:val="32"/>
        </w:rPr>
        <w:t>中具有较强的操作性。</w:t>
      </w:r>
    </w:p>
    <w:p w14:paraId="28F91A9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704" w:firstLineChars="200"/>
        <w:jc w:val="both"/>
        <w:textAlignment w:val="center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pacing w:val="16"/>
          <w:sz w:val="32"/>
          <w:szCs w:val="32"/>
        </w:rPr>
        <w:t>可使监管部门全面掌握</w:t>
      </w:r>
      <w:r>
        <w:rPr>
          <w:rFonts w:hint="eastAsia" w:ascii="仿宋_GB2312" w:hAnsi="仿宋" w:eastAsia="仿宋_GB2312" w:cs="仿宋"/>
          <w:spacing w:val="15"/>
          <w:sz w:val="32"/>
          <w:szCs w:val="32"/>
        </w:rPr>
        <w:t>馕生产的</w:t>
      </w:r>
      <w:r>
        <w:rPr>
          <w:rFonts w:hint="eastAsia" w:ascii="仿宋_GB2312" w:hAnsi="仿宋" w:eastAsia="仿宋_GB2312" w:cs="仿宋"/>
          <w:spacing w:val="8"/>
          <w:sz w:val="32"/>
          <w:szCs w:val="32"/>
        </w:rPr>
        <w:t>质量水平，及时发现存在的风险和潜在</w:t>
      </w:r>
      <w:r>
        <w:rPr>
          <w:rFonts w:hint="eastAsia" w:ascii="仿宋_GB2312" w:hAnsi="仿宋" w:eastAsia="仿宋_GB2312" w:cs="仿宋"/>
          <w:spacing w:val="6"/>
          <w:sz w:val="32"/>
          <w:szCs w:val="32"/>
        </w:rPr>
        <w:t>的隐患，更好地履行监管职责，提高风险管理</w:t>
      </w:r>
      <w:r>
        <w:rPr>
          <w:rFonts w:hint="eastAsia" w:ascii="仿宋_GB2312" w:hAnsi="仿宋" w:eastAsia="仿宋_GB2312" w:cs="仿宋"/>
          <w:spacing w:val="5"/>
          <w:sz w:val="32"/>
          <w:szCs w:val="32"/>
        </w:rPr>
        <w:t>水平。</w:t>
      </w:r>
    </w:p>
    <w:p w14:paraId="6D42E72E">
      <w:pPr>
        <w:pStyle w:val="2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馕的原辅料通用要求</w:t>
      </w:r>
      <w:r>
        <w:rPr>
          <w:rFonts w:hint="eastAsia" w:ascii="仿宋_GB2312" w:eastAsia="仿宋_GB2312"/>
          <w:sz w:val="32"/>
          <w:szCs w:val="32"/>
        </w:rPr>
        <w:t>》起草小组</w:t>
      </w:r>
    </w:p>
    <w:p w14:paraId="5CA8610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</w:pPr>
      <w:r>
        <w:rPr>
          <w:rFonts w:hint="eastAsia" w:ascii="仿宋_GB2312" w:eastAsia="仿宋_GB2312"/>
          <w:sz w:val="32"/>
          <w:szCs w:val="32"/>
        </w:rPr>
        <w:t xml:space="preserve">                   </w:t>
      </w:r>
      <w:r>
        <w:rPr>
          <w:rFonts w:ascii="仿宋_GB2312" w:eastAsia="仿宋_GB2312"/>
          <w:sz w:val="32"/>
          <w:szCs w:val="32"/>
        </w:rPr>
        <w:t xml:space="preserve">                 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2098" w:right="1531" w:bottom="198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44BF53-54A1-43DA-A106-12AA22EC212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D8A9DE1-F6AE-45EC-9AAE-9E4825132BA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84B9370B-6E20-426C-A98C-B192D716031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DF782CF-E3CE-4D29-B99A-4A5B69FDDA2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612C08B-D28A-4ED2-8410-C11517083566}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1ABF7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477B0F68"/>
    <w:rsid w:val="01875DDB"/>
    <w:rsid w:val="2B807273"/>
    <w:rsid w:val="34A075E3"/>
    <w:rsid w:val="45780834"/>
    <w:rsid w:val="477B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2024-11-04T03:27:00Z</dcterms:created>
  <dc:creator>WPS_1552367703</dc:creator>
  <cp:lastModifiedBy>WPS_1552367703</cp:lastModifiedBy>
  <dcterms:modified xsi:type="dcterms:W3CDTF">2024-11-04T04:10:58Z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03ED2AD598CF40D6B3E717AA8F47F6E4_11</vt:lpwstr>
  </property>
</Properties>
</file>