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3CE4D" w14:textId="77777777" w:rsidR="002305CC" w:rsidRDefault="00000000">
      <w:pPr>
        <w:jc w:val="center"/>
        <w:rPr>
          <w:sz w:val="20"/>
          <w:szCs w:val="22"/>
        </w:rPr>
      </w:pPr>
      <w:r>
        <w:rPr>
          <w:rFonts w:ascii="方正小标宋简体" w:eastAsia="方正小标宋简体" w:hAnsi="方正小标宋_GBK" w:cs="方正小标宋_GBK" w:hint="eastAsia"/>
          <w:bCs/>
          <w:sz w:val="40"/>
          <w:szCs w:val="40"/>
        </w:rPr>
        <w:t>关于《油田自动化修井作业规范》的解读</w:t>
      </w:r>
    </w:p>
    <w:p w14:paraId="3FBE5097" w14:textId="77777777" w:rsidR="002305CC" w:rsidRDefault="00000000" w:rsidP="0098507B">
      <w:pPr>
        <w:spacing w:line="52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一、制定标准的目的</w:t>
      </w:r>
    </w:p>
    <w:p w14:paraId="03268AEC" w14:textId="77777777" w:rsidR="002305CC" w:rsidRDefault="00000000" w:rsidP="0098507B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传统</w:t>
      </w:r>
      <w:r>
        <w:rPr>
          <w:rFonts w:ascii="Times New Roman" w:eastAsia="仿宋_GB2312" w:hAnsi="Times New Roman" w:cs="Times New Roman"/>
          <w:sz w:val="32"/>
          <w:szCs w:val="32"/>
        </w:rPr>
        <w:t>油田修井作业存在作业劳动强度大、作业风险高、作业环境恶劣、作业人员严重短缺等诸多问题，因此急需采用油田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自动化修井</w:t>
      </w:r>
      <w:r>
        <w:rPr>
          <w:rFonts w:ascii="Times New Roman" w:eastAsia="仿宋_GB2312" w:hAnsi="Times New Roman" w:cs="Times New Roman"/>
          <w:sz w:val="32"/>
          <w:szCs w:val="32"/>
        </w:rPr>
        <w:t>作业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装备</w:t>
      </w:r>
      <w:r>
        <w:rPr>
          <w:rFonts w:ascii="Times New Roman" w:eastAsia="仿宋_GB2312" w:hAnsi="Times New Roman" w:cs="Times New Roman"/>
          <w:sz w:val="32"/>
          <w:szCs w:val="32"/>
        </w:rPr>
        <w:t>代替传统人工作业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通过自动化装备及配套作业技术规范的应用，将油田修井作业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向高可靠性、高安全性的方向发展。</w:t>
      </w:r>
    </w:p>
    <w:p w14:paraId="78AC3FF2" w14:textId="77777777" w:rsidR="002305CC" w:rsidRDefault="00000000" w:rsidP="0098507B">
      <w:pPr>
        <w:spacing w:line="52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二、制定标准的意义</w:t>
      </w:r>
    </w:p>
    <w:p w14:paraId="031E1A4F" w14:textId="77777777" w:rsidR="002305CC" w:rsidRDefault="00000000" w:rsidP="0098507B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本文件的制定可实现自动化修井装备与修井作业技术的统一，在节约成本、降低作业人员劳动强度的同时，可极大降低作业安全隐患，有效促进油田修井作业技术发展，同时可填补我区在油田自动化修井作业规范领域的空白。</w:t>
      </w:r>
    </w:p>
    <w:p w14:paraId="34E408C4" w14:textId="77777777" w:rsidR="002305CC" w:rsidRDefault="00000000" w:rsidP="0098507B">
      <w:pPr>
        <w:spacing w:line="52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三、制定标准的内容概况</w:t>
      </w:r>
    </w:p>
    <w:p w14:paraId="2B31064C" w14:textId="77777777" w:rsidR="002305CC" w:rsidRDefault="00000000" w:rsidP="0098507B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本文件规定了油田自动化修井的环境和主要装备配置、施工准备、装备安装及调试、施工作业、装备拆卸、故障处理、维护与保养、安全管理、资料录取的要求。标准起草组经</w:t>
      </w:r>
      <w:r>
        <w:rPr>
          <w:rFonts w:ascii="仿宋_GB2312" w:eastAsia="仿宋_GB2312" w:hAnsi="仿宋" w:cs="黑体" w:hint="eastAsia"/>
          <w:sz w:val="32"/>
          <w:szCs w:val="32"/>
        </w:rPr>
        <w:t>实地考察、深入了解和研究确定了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标准的主体内容。同时公开面向社会征求意见并经过专家审定，多次修改和完善形成本文件。</w:t>
      </w:r>
    </w:p>
    <w:p w14:paraId="12CB59D8" w14:textId="77777777" w:rsidR="002305CC" w:rsidRDefault="00000000" w:rsidP="0098507B">
      <w:pPr>
        <w:pStyle w:val="a3"/>
        <w:spacing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四、制定标准的预期成效</w:t>
      </w:r>
    </w:p>
    <w:p w14:paraId="1E426AD8" w14:textId="77777777" w:rsidR="002305CC" w:rsidRDefault="00000000" w:rsidP="0098507B">
      <w:pPr>
        <w:spacing w:line="52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本文件</w:t>
      </w:r>
      <w:r>
        <w:rPr>
          <w:rFonts w:ascii="仿宋_GB2312" w:eastAsia="仿宋_GB2312" w:hAnsi="仿宋"/>
          <w:sz w:val="32"/>
          <w:szCs w:val="32"/>
        </w:rPr>
        <w:t>可有效规范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油田自动化修井作业</w:t>
      </w:r>
      <w:r>
        <w:rPr>
          <w:rFonts w:ascii="Times New Roman" w:eastAsia="仿宋_GB2312" w:hAnsi="Times New Roman" w:cs="Times New Roman"/>
          <w:sz w:val="32"/>
          <w:szCs w:val="32"/>
        </w:rPr>
        <w:t>，实现修井作业的</w:t>
      </w:r>
      <w:r>
        <w:rPr>
          <w:rFonts w:ascii="仿宋_GB2312" w:eastAsia="仿宋_GB2312" w:hAnsi="仿宋" w:hint="eastAsia"/>
          <w:sz w:val="32"/>
          <w:szCs w:val="32"/>
        </w:rPr>
        <w:t>机械化、自动化、信息化、安全化</w:t>
      </w:r>
      <w:r>
        <w:rPr>
          <w:rFonts w:ascii="仿宋_GB2312" w:eastAsia="仿宋_GB2312" w:hAnsi="仿宋"/>
          <w:sz w:val="32"/>
          <w:szCs w:val="32"/>
        </w:rPr>
        <w:t>作业</w:t>
      </w:r>
      <w:r>
        <w:rPr>
          <w:rFonts w:ascii="仿宋_GB2312" w:eastAsia="仿宋_GB2312" w:hAnsi="仿宋" w:hint="eastAsia"/>
          <w:sz w:val="32"/>
          <w:szCs w:val="32"/>
        </w:rPr>
        <w:t>，积极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践行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绿色矿山建设，有效降低</w:t>
      </w:r>
      <w:r>
        <w:rPr>
          <w:rFonts w:ascii="仿宋_GB2312" w:eastAsia="仿宋_GB2312" w:hAnsi="仿宋"/>
          <w:sz w:val="32"/>
          <w:szCs w:val="32"/>
        </w:rPr>
        <w:t>作业</w:t>
      </w:r>
      <w:r>
        <w:rPr>
          <w:rFonts w:ascii="仿宋_GB2312" w:eastAsia="仿宋_GB2312" w:hAnsi="仿宋" w:hint="eastAsia"/>
          <w:sz w:val="32"/>
          <w:szCs w:val="32"/>
        </w:rPr>
        <w:t>能耗，革新作业模式，推动油田修井行业自动化技术发展，提高油田修井作业的能力和水平。</w:t>
      </w:r>
    </w:p>
    <w:p w14:paraId="7A532CC6" w14:textId="77777777" w:rsidR="0098507B" w:rsidRDefault="0098507B" w:rsidP="0098507B">
      <w:pPr>
        <w:spacing w:line="520" w:lineRule="exact"/>
        <w:ind w:firstLineChars="200" w:firstLine="640"/>
        <w:jc w:val="left"/>
        <w:rPr>
          <w:rFonts w:ascii="仿宋_GB2312" w:eastAsia="仿宋_GB2312" w:hAnsi="仿宋" w:hint="eastAsia"/>
          <w:sz w:val="32"/>
          <w:szCs w:val="32"/>
        </w:rPr>
      </w:pPr>
    </w:p>
    <w:p w14:paraId="75099CDC" w14:textId="77777777" w:rsidR="002305CC" w:rsidRDefault="00000000" w:rsidP="0098507B">
      <w:pPr>
        <w:spacing w:line="520" w:lineRule="exact"/>
        <w:jc w:val="right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《油田自动化修井作业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规范</w:t>
      </w:r>
      <w:r>
        <w:rPr>
          <w:rFonts w:ascii="仿宋_GB2312" w:eastAsia="仿宋_GB2312" w:hAnsi="仿宋" w:hint="eastAsia"/>
          <w:sz w:val="32"/>
          <w:szCs w:val="32"/>
        </w:rPr>
        <w:t xml:space="preserve">》标准起草小组                  </w:t>
      </w:r>
    </w:p>
    <w:p w14:paraId="0CD38D33" w14:textId="3823AAAC" w:rsidR="002305CC" w:rsidRPr="0098507B" w:rsidRDefault="00000000" w:rsidP="0098507B">
      <w:pPr>
        <w:pStyle w:val="a3"/>
        <w:wordWrap w:val="0"/>
        <w:spacing w:line="520" w:lineRule="exact"/>
        <w:ind w:firstLineChars="200" w:firstLine="640"/>
        <w:jc w:val="right"/>
        <w:rPr>
          <w:rFonts w:eastAsia="黑体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二〇二四年五月三十日</w:t>
      </w:r>
      <w:r w:rsidR="0098507B">
        <w:rPr>
          <w:rFonts w:ascii="仿宋_GB2312" w:eastAsia="仿宋_GB2312" w:hAnsi="仿宋" w:hint="eastAsia"/>
          <w:sz w:val="32"/>
          <w:szCs w:val="32"/>
        </w:rPr>
        <w:t xml:space="preserve">        </w:t>
      </w:r>
    </w:p>
    <w:sectPr w:rsidR="002305CC" w:rsidRPr="0098507B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VjNWMxZGI1ZGIyMzcwMjZhNGJmNDIxYTBjNjhiMzUifQ=="/>
  </w:docVars>
  <w:rsids>
    <w:rsidRoot w:val="03632CA8"/>
    <w:rsid w:val="FFCE54D8"/>
    <w:rsid w:val="002305CC"/>
    <w:rsid w:val="005A1793"/>
    <w:rsid w:val="0098507B"/>
    <w:rsid w:val="03632CA8"/>
    <w:rsid w:val="076D7821"/>
    <w:rsid w:val="14380DB8"/>
    <w:rsid w:val="147625FA"/>
    <w:rsid w:val="1504385E"/>
    <w:rsid w:val="15587404"/>
    <w:rsid w:val="185B5AA0"/>
    <w:rsid w:val="300C21AD"/>
    <w:rsid w:val="3F436657"/>
    <w:rsid w:val="49134A25"/>
    <w:rsid w:val="4ABB612A"/>
    <w:rsid w:val="51621046"/>
    <w:rsid w:val="678FC2F0"/>
    <w:rsid w:val="68B27D65"/>
    <w:rsid w:val="6F534814"/>
    <w:rsid w:val="7A7B436F"/>
    <w:rsid w:val="7FCB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F6FC12"/>
  <w15:docId w15:val="{A206855E-D28F-41FE-B24B-BD0840ABA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徐彬</dc:creator>
  <cp:lastModifiedBy>玉凡 韩</cp:lastModifiedBy>
  <cp:revision>3</cp:revision>
  <cp:lastPrinted>2024-11-01T02:13:00Z</cp:lastPrinted>
  <dcterms:created xsi:type="dcterms:W3CDTF">2024-05-30T10:42:00Z</dcterms:created>
  <dcterms:modified xsi:type="dcterms:W3CDTF">2024-11-01T02:13:00Z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DCC1DF9C361E4939A9C4EF7396E588A2_13</vt:lpwstr>
  </property>
</Properties>
</file>