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F2A" w:rsidRDefault="00564FE8">
      <w:r>
        <w:pict>
          <v:shapetype id="_x0000_t202" coordsize="21600,21600" o:spt="202" path="m,l,21600r21600,l21600,xe">
            <v:stroke joinstyle="miter"/>
            <v:path gradientshapeok="t" o:connecttype="rect"/>
          </v:shapetype>
          <v:shape id="文本框 ICS/CSS/备案号" o:spid="_x0000_s1026" type="#_x0000_t202" style="position:absolute;left:0;text-align:left;margin-left:-.55pt;margin-top:-2.55pt;width:293.75pt;height:45.7pt;z-index:251652096" o:gfxdata="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M&#10;zscJ1wAAAAgBAAAPAAAAAAAAAAEAIAAAACIAAABkcnMvZG93bnJldi54bWxQSwECFAAUAAAACACH&#10;TuJA+j4VbF4CAACPBAAADgAAAAAAAAABACAAAAAmAQAAZHJzL2Uyb0RvYy54bWxQSwUGAAAAAAYA&#10;BgBZAQAA9gUAAAAA&#10;" filled="f" stroked="f" strokeweight=".5pt">
            <v:textbox inset="0,0,1mm,0">
              <w:txbxContent>
                <w:p w:rsidR="008F0F2A" w:rsidRDefault="00D86B9E">
                  <w:pPr>
                    <w:wordWrap/>
                    <w:adjustRightInd w:val="0"/>
                    <w:snapToGrid w:val="0"/>
                  </w:pPr>
                  <w:r>
                    <w:rPr>
                      <w:rFonts w:ascii="Times New Roman" w:eastAsia="黑体" w:hAnsi="Times New Roman" w:cs="Times New Roman"/>
                    </w:rPr>
                    <w:t>ICS</w:t>
                  </w:r>
                  <w:r>
                    <w:rPr>
                      <w:rFonts w:ascii="Times New Roman" w:eastAsia="黑体" w:hAnsi="Times New Roman" w:cs="Times New Roman" w:hint="eastAsia"/>
                    </w:rPr>
                    <w:tab/>
                  </w:r>
                  <w:r>
                    <w:rPr>
                      <w:rFonts w:ascii="黑体" w:eastAsia="黑体" w:hAnsi="黑体" w:cs="黑体" w:hint="eastAsia"/>
                    </w:rPr>
                    <w:t>03.100.01</w:t>
                  </w:r>
                  <w:r>
                    <w:br/>
                  </w:r>
                  <w:r>
                    <w:rPr>
                      <w:rFonts w:ascii="Times New Roman" w:eastAsia="黑体" w:hAnsi="Times New Roman" w:cs="Times New Roman"/>
                    </w:rPr>
                    <w:t>CCS</w:t>
                  </w:r>
                  <w:r>
                    <w:rPr>
                      <w:rFonts w:ascii="Times New Roman" w:eastAsia="黑体" w:hAnsi="Times New Roman" w:cs="Times New Roman" w:hint="eastAsia"/>
                    </w:rPr>
                    <w:tab/>
                  </w:r>
                  <w:r>
                    <w:rPr>
                      <w:rFonts w:ascii="黑体" w:eastAsia="黑体" w:hAnsi="黑体" w:cs="黑体" w:hint="eastAsia"/>
                    </w:rPr>
                    <w:t>A00</w:t>
                  </w:r>
                  <w:r>
                    <w:br/>
                  </w:r>
                </w:p>
              </w:txbxContent>
            </v:textbox>
          </v:shape>
        </w:pict>
      </w:r>
      <w:r>
        <w:pict>
          <v:shape id="文本框 标准代码" o:spid="_x0000_s1037" type="#_x0000_t202" style="position:absolute;left:0;text-align:left;margin-left:95.65pt;margin-top:4.1pt;width:356.2pt;height:69.5pt;z-index:251653120" o:gfxdata="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PaX8dcAAAAJAQAADwAAAAAAAAAB&#10;ACAAAAAiAAAAZHJzL2Rvd25yZXYueG1sUEsBAhQAFAAAAAgAh07iQHgMgElKAgAAdgQAAA4AAAAA&#10;AAAAAQAgAAAAJgEAAGRycy9lMm9Eb2MueG1sUEsFBgAAAAAGAAYAWQEAAOIFAAAAAA==&#10;" filled="f" stroked="f" strokeweight=".5pt">
            <v:textbox inset="0,0,0,0">
              <w:txbxContent>
                <w:p w:rsidR="008F0F2A" w:rsidRDefault="00D86B9E">
                  <w:pPr>
                    <w:jc w:val="right"/>
                    <w:rPr>
                      <w:rFonts w:ascii="Times New Roman" w:hAnsi="Times New Roman" w:cs="Times New Roman"/>
                      <w:sz w:val="84"/>
                      <w:szCs w:val="84"/>
                    </w:rPr>
                  </w:pPr>
                  <w:r>
                    <w:rPr>
                      <w:noProof/>
                    </w:rPr>
                    <w:drawing>
                      <wp:inline distT="0" distB="0" distL="114935" distR="114935">
                        <wp:extent cx="1028700" cy="4667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8"/>
                                <a:stretch>
                                  <a:fillRect/>
                                </a:stretch>
                              </pic:blipFill>
                              <pic:spPr>
                                <a:xfrm>
                                  <a:off x="0" y="0"/>
                                  <a:ext cx="1029060" cy="466884"/>
                                </a:xfrm>
                                <a:prstGeom prst="rect">
                                  <a:avLst/>
                                </a:prstGeom>
                              </pic:spPr>
                            </pic:pic>
                          </a:graphicData>
                        </a:graphic>
                      </wp:inline>
                    </w:drawing>
                  </w:r>
                  <w:r>
                    <w:rPr>
                      <w:rFonts w:ascii="Times New Roman" w:hAnsi="Times New Roman" w:cs="Times New Roman" w:hint="eastAsia"/>
                      <w:b/>
                      <w:bCs/>
                      <w:sz w:val="112"/>
                      <w:szCs w:val="112"/>
                    </w:rPr>
                    <w:t>3201</w:t>
                  </w:r>
                </w:p>
              </w:txbxContent>
            </v:textbox>
          </v:shape>
        </w:pict>
      </w:r>
      <w:r>
        <w:pict>
          <v:shape id="文本框 标准抬头" o:spid="_x0000_s1036" type="#_x0000_t202" style="position:absolute;left:0;text-align:left;margin-left:-5.6pt;margin-top:75.85pt;width:489.5pt;height:51.85pt;z-index:251654144;v-text-anchor:middle" o:gfxdata="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SD8XtoAAAALAQAADwAAAAAA&#10;AAABACAAAAAiAAAAZHJzL2Rvd25yZXYueG1sUEsBAhQAFAAAAAgAh07iQOpjbnZKAgAAeAQAAA4A&#10;AAAAAAAAAQAgAAAAKQEAAGRycy9lMm9Eb2MueG1sUEsFBgAAAAAGAAYAWQEAAOUFAAAAAA==&#10;" filled="f" stroked="f" strokeweight=".5pt">
            <v:textbox inset="0,0,0,0">
              <w:txbxContent>
                <w:p w:rsidR="008F0F2A" w:rsidRDefault="00D86B9E">
                  <w:pPr>
                    <w:wordWrap/>
                    <w:adjustRightInd w:val="0"/>
                    <w:snapToGrid w:val="0"/>
                    <w:jc w:val="distribute"/>
                  </w:pPr>
                  <w:r>
                    <w:rPr>
                      <w:rFonts w:ascii="黑体" w:eastAsia="黑体" w:hAnsi="黑体" w:cs="黑体" w:hint="eastAsia"/>
                      <w:sz w:val="51"/>
                      <w:szCs w:val="51"/>
                    </w:rPr>
                    <w:t>南京市地方标准</w:t>
                  </w:r>
                </w:p>
              </w:txbxContent>
            </v:textbox>
          </v:shape>
        </w:pict>
      </w:r>
      <w:r>
        <w:pict>
          <v:shape id="文本框 标准编号" o:spid="_x0000_s1035" type="#_x0000_t202" style="position:absolute;left:0;text-align:left;margin-left:-.25pt;margin-top:135.5pt;width:470.55pt;height:21.9pt;z-index:251655168;v-text-anchor:middle" o:gfxdata="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QkuHdwA&#10;AAAJAQAADwAAAAAAAAABACAAAAAiAAAAZHJzL2Rvd25yZXYueG1sUEsBAhQAFAAAAAgAh07iQO4c&#10;WZhUAgAAgAQAAA4AAAAAAAAAAQAgAAAAKwEAAGRycy9lMm9Eb2MueG1sUEsFBgAAAAAGAAYAWQEA&#10;APEFAAAAAA==&#10;" filled="f" stroked="f" strokeweight=".5pt">
            <v:textbox inset="1mm,0,1mm,0">
              <w:txbxContent>
                <w:p w:rsidR="008F0F2A" w:rsidRDefault="00D86B9E">
                  <w:pPr>
                    <w:wordWrap/>
                    <w:adjustRightInd w:val="0"/>
                    <w:snapToGrid w:val="0"/>
                    <w:jc w:val="right"/>
                    <w:rPr>
                      <w:rFonts w:ascii="黑体" w:eastAsia="黑体" w:hAnsi="黑体" w:cs="黑体"/>
                      <w:sz w:val="28"/>
                      <w:szCs w:val="28"/>
                    </w:rPr>
                  </w:pPr>
                  <w:r>
                    <w:rPr>
                      <w:rFonts w:ascii="黑体" w:eastAsia="黑体" w:hAnsi="黑体" w:cs="黑体" w:hint="eastAsia"/>
                      <w:sz w:val="28"/>
                      <w:szCs w:val="28"/>
                    </w:rPr>
                    <w:t>DB3201/T XXXX-20XX</w:t>
                  </w:r>
                </w:p>
              </w:txbxContent>
            </v:textbox>
          </v:shape>
        </w:pict>
      </w:r>
      <w:r>
        <w:pict>
          <v:shape id="文本框 代替标准编号" o:spid="_x0000_s1034" type="#_x0000_t202" style="position:absolute;left:0;text-align:left;margin-left:.15pt;margin-top:154pt;width:473.05pt;height:21.9pt;z-index:251656192;v-text-anchor:middle" o:gfxdata="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6&#10;v8vy2gAAAAgBAAAPAAAAAAAAAAEAIAAAACIAAABkcnMvZG93bnJldi54bWxQSwECFAAUAAAACACH&#10;TuJAvGN9IlsCAACMBAAADgAAAAAAAAABACAAAAApAQAAZHJzL2Uyb0RvYy54bWxQSwUGAAAAAAYA&#10;BgBZAQAA9gUAAAAA&#10;" filled="f" stroked="f" strokeweight=".5pt">
            <v:textbox inset="1mm,0,1mm,0">
              <w:txbxContent>
                <w:p w:rsidR="008F0F2A" w:rsidRDefault="008F0F2A">
                  <w:pPr>
                    <w:wordWrap/>
                    <w:adjustRightInd w:val="0"/>
                    <w:snapToGrid w:val="0"/>
                    <w:jc w:val="right"/>
                  </w:pPr>
                </w:p>
              </w:txbxContent>
            </v:textbox>
          </v:shape>
        </w:pict>
      </w:r>
      <w:r>
        <w:pict>
          <v:line id="上横线" o:spid="_x0000_s1033" style="position:absolute;left:0;text-align:left;z-index:251661312" from=".1pt,184.65pt" to="482.35pt,184.65pt" o:gfxdata="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nUmtYA&#10;AAAIAQAADwAAAAAAAAABACAAAAAiAAAAZHJzL2Rvd25yZXYueG1sUEsBAhQAFAAAAAgAh07iQKrB&#10;LxLoAQAAtQMAAA4AAAAAAAAAAQAgAAAAJQEAAGRycy9lMm9Eb2MueG1sUEsFBgAAAAAGAAYAWQEA&#10;AH8FAAAAAA==&#10;" strokecolor="black [3200]" strokeweight=".5pt">
            <v:stroke joinstyle="miter"/>
          </v:line>
        </w:pict>
      </w:r>
      <w:r>
        <w:pict>
          <v:shape id="文本框 标准名称" o:spid="_x0000_s1032" type="#_x0000_t202" style="position:absolute;left:0;text-align:left;margin-left:-.55pt;margin-top:292.05pt;width:483.25pt;height:330.65pt;z-index:251657216" o:gfxdata="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5ABHYAAAACwEA&#10;AA8AAAAAAAAAAQAgAAAAIgAAAGRycy9kb3ducmV2LnhtbFBLAQIUABQAAAAIAIdO4kAsxUKQUwIA&#10;AH8EAAAOAAAAAAAAAAEAIAAAACcBAABkcnMvZTJvRG9jLnhtbFBLBQYAAAAABgAGAFkBAADsBQAA&#10;AAA=&#10;" filled="f" stroked="f" strokeweight=".5pt">
            <v:textbox inset="1mm,0,1mm,0">
              <w:txbxContent>
                <w:p w:rsidR="008F0F2A" w:rsidRDefault="00D86B9E">
                  <w:pPr>
                    <w:wordWrap/>
                    <w:adjustRightInd w:val="0"/>
                    <w:snapToGrid w:val="0"/>
                    <w:spacing w:line="680" w:lineRule="exact"/>
                    <w:jc w:val="center"/>
                    <w:rPr>
                      <w:rFonts w:ascii="黑体" w:eastAsia="黑体" w:hAnsi="黑体" w:cs="黑体"/>
                      <w:sz w:val="52"/>
                      <w:szCs w:val="52"/>
                    </w:rPr>
                  </w:pPr>
                  <w:r>
                    <w:rPr>
                      <w:rFonts w:ascii="黑体" w:eastAsia="黑体" w:hAnsi="黑体" w:cs="黑体" w:hint="eastAsia"/>
                      <w:sz w:val="55"/>
                      <w:szCs w:val="55"/>
                    </w:rPr>
                    <w:t>认证人员职业能力建设指南</w:t>
                  </w:r>
                </w:p>
                <w:p w:rsidR="008F0F2A" w:rsidRDefault="00D86B9E">
                  <w:pPr>
                    <w:wordWrap/>
                    <w:adjustRightInd w:val="0"/>
                    <w:snapToGrid w:val="0"/>
                    <w:spacing w:before="370" w:line="400" w:lineRule="exact"/>
                    <w:jc w:val="center"/>
                    <w:rPr>
                      <w:rFonts w:ascii="Times New Roman" w:hAnsi="Times New Roman" w:cs="Times New Roman"/>
                      <w:sz w:val="28"/>
                      <w:szCs w:val="28"/>
                    </w:rPr>
                  </w:pPr>
                  <w:proofErr w:type="spellStart"/>
                  <w:r>
                    <w:rPr>
                      <w:rFonts w:ascii="Times New Roman" w:hAnsi="Times New Roman" w:cs="Times New Roman" w:hint="eastAsia"/>
                      <w:sz w:val="28"/>
                      <w:szCs w:val="28"/>
                    </w:rPr>
                    <w:t>Gudelines</w:t>
                  </w:r>
                  <w:proofErr w:type="spellEnd"/>
                  <w:r>
                    <w:rPr>
                      <w:rFonts w:ascii="Times New Roman" w:hAnsi="Times New Roman" w:cs="Times New Roman" w:hint="eastAsia"/>
                      <w:sz w:val="28"/>
                      <w:szCs w:val="28"/>
                    </w:rPr>
                    <w:t xml:space="preserve"> for the construction of professional competence for practitioners of certification institutions</w:t>
                  </w:r>
                </w:p>
                <w:p w:rsidR="008F0F2A" w:rsidRDefault="008F0F2A">
                  <w:pPr>
                    <w:spacing w:before="640" w:line="400" w:lineRule="exact"/>
                    <w:jc w:val="center"/>
                    <w:rPr>
                      <w:rFonts w:ascii="Times New Roman" w:hAnsi="Times New Roman" w:cs="Times New Roman"/>
                      <w:sz w:val="28"/>
                      <w:szCs w:val="28"/>
                    </w:rPr>
                  </w:pPr>
                </w:p>
                <w:p w:rsidR="008F0F2A" w:rsidRDefault="00D86B9E">
                  <w:pPr>
                    <w:spacing w:before="500" w:after="240" w:line="400" w:lineRule="exact"/>
                    <w:jc w:val="center"/>
                    <w:rPr>
                      <w:rFonts w:ascii="宋体" w:eastAsia="宋体" w:hAnsi="宋体" w:cs="宋体"/>
                      <w:sz w:val="24"/>
                    </w:rPr>
                  </w:pPr>
                  <w:r>
                    <w:rPr>
                      <w:rFonts w:ascii="宋体" w:eastAsia="宋体" w:hAnsi="宋体" w:cs="宋体" w:hint="eastAsia"/>
                      <w:sz w:val="24"/>
                    </w:rPr>
                    <w:t>征求意见稿</w:t>
                  </w:r>
                  <w:r>
                    <w:br/>
                  </w:r>
                </w:p>
                <w:p w:rsidR="008F0F2A" w:rsidRDefault="008F0F2A">
                  <w:pPr>
                    <w:spacing w:before="567"/>
                    <w:jc w:val="center"/>
                    <w:rPr>
                      <w:rFonts w:ascii="宋体" w:eastAsia="宋体" w:hAnsi="宋体" w:cs="宋体"/>
                      <w:sz w:val="24"/>
                    </w:rPr>
                  </w:pPr>
                </w:p>
              </w:txbxContent>
            </v:textbox>
          </v:shape>
        </w:pict>
      </w:r>
      <w:r>
        <w:pict>
          <v:line id="下横线" o:spid="_x0000_s1031" style="position:absolute;left:0;text-align:left;z-index:251662336" from="-.6pt,699.05pt" to="482.55pt,699.05pt" o:gfxdata="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cgFD9kAAAAMAQAADwAA&#10;AAAAAAABACAAAAAiAAAAZHJzL2Rvd25yZXYueG1sUEsBAhQAFAAAAAgAh07iQPkSmtncAQAAqwMA&#10;AA4AAAAAAAAAAQAgAAAAKAEAAGRycy9lMm9Eb2MueG1sUEsFBgAAAAAGAAYAWQEAAHYFAAAAAA==&#10;" strokecolor="black [3213]" strokeweight="1pt">
            <v:stroke joinstyle="miter"/>
          </v:line>
        </w:pict>
      </w:r>
      <w:r>
        <w:pict>
          <v:shape id="文本框 发布日期" o:spid="_x0000_s1030" type="#_x0000_t202" style="position:absolute;left:0;text-align:left;margin-left:-2.25pt;margin-top:674.5pt;width:205.8pt;height:28.35pt;z-index:251658240;v-text-anchor:middle" o:gfxdata="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UNNvHdAAAA&#10;DAEAAA8AAAAAAAAAAQAgAAAAIgAAAGRycy9kb3ducmV2LnhtbFBLAQIUABQAAAAIAIdO4kC4L8Rj&#10;UQIAAIAEAAAOAAAAAAAAAAEAIAAAACwBAABkcnMvZTJvRG9jLnhtbFBLBQYAAAAABgAGAFkBAADv&#10;BQAAAAA=&#10;" filled="f" stroked="f" strokeweight=".5pt">
            <v:textbox inset="1mm,0,1mm,0">
              <w:txbxContent>
                <w:p w:rsidR="008F0F2A" w:rsidRDefault="00D86B9E">
                  <w:pPr>
                    <w:wordWrap/>
                    <w:snapToGrid w:val="0"/>
                    <w:jc w:val="left"/>
                  </w:pPr>
                  <w:r>
                    <w:rPr>
                      <w:rFonts w:ascii="黑体" w:eastAsia="黑体" w:hAnsi="黑体" w:cs="黑体" w:hint="eastAsia"/>
                      <w:sz w:val="28"/>
                      <w:szCs w:val="28"/>
                    </w:rPr>
                    <w:t xml:space="preserve"> 发布</w:t>
                  </w:r>
                </w:p>
              </w:txbxContent>
            </v:textbox>
          </v:shape>
        </w:pict>
      </w:r>
      <w:r>
        <w:pict>
          <v:shape id="文本框 实施日期" o:spid="_x0000_s1029" type="#_x0000_t202" style="position:absolute;left:0;text-align:left;margin-left:279.8pt;margin-top:674.5pt;width:205.8pt;height:28.35pt;z-index:251659264;v-text-anchor:middle" o:gfxdata="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8SG9HfAAAA&#10;DQEAAA8AAAAAAAAAAQAgAAAAIgAAAGRycy9kb3ducmV2LnhtbFBLAQIUABQAAAAIAIdO4kDwD2lm&#10;TwIAAIAEAAAOAAAAAAAAAAEAIAAAAC4BAABkcnMvZTJvRG9jLnhtbFBLBQYAAAAABgAGAFkBAADv&#10;BQAAAAA=&#10;" filled="f" stroked="f" strokeweight=".5pt">
            <v:textbox inset="1mm,0,1mm,0">
              <w:txbxContent>
                <w:p w:rsidR="008F0F2A" w:rsidRDefault="00D86B9E">
                  <w:pPr>
                    <w:jc w:val="right"/>
                  </w:pPr>
                  <w:r>
                    <w:rPr>
                      <w:rFonts w:ascii="黑体" w:eastAsia="黑体" w:hAnsi="黑体" w:cs="黑体" w:hint="eastAsia"/>
                      <w:sz w:val="28"/>
                    </w:rPr>
                    <w:t xml:space="preserve"> 实施</w:t>
                  </w:r>
                </w:p>
              </w:txbxContent>
            </v:textbox>
          </v:shape>
        </w:pict>
      </w:r>
      <w:r>
        <w:pict>
          <v:shape id="文本框 发布单位" o:spid="_x0000_s1028" type="#_x0000_t202" style="position:absolute;left:0;text-align:left;margin-left:.15pt;margin-top:725.75pt;width:482.6pt;height:66.3pt;z-index:251660288;v-text-anchor:middle" o:gfxdata="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tj+PcAAAA&#10;CgEAAA8AAAAAAAAAAQAgAAAAIgAAAGRycy9kb3ducmV2LnhtbFBLAQIUABQAAAAIAIdO4kD1IdCO&#10;UgIAAIAEAAAOAAAAAAAAAAEAIAAAACsBAABkcnMvZTJvRG9jLnhtbFBLBQYAAAAABgAGAFkBAADv&#10;BQAAAAA=&#10;" filled="f" stroked="f" strokeweight=".5pt">
            <v:textbox inset="1mm,0,1mm,0">
              <w:txbxContent>
                <w:tbl>
                  <w:tblPr>
                    <w:tblW w:w="0" w:type="auto"/>
                    <w:jc w:val="center"/>
                    <w:tblCellMar>
                      <w:top w:w="85" w:type="dxa"/>
                      <w:left w:w="0" w:type="dxa"/>
                      <w:bottom w:w="85" w:type="dxa"/>
                    </w:tblCellMar>
                    <w:tblLook w:val="04A0"/>
                  </w:tblPr>
                  <w:tblGrid>
                    <w:gridCol w:w="2800"/>
                    <w:gridCol w:w="1410"/>
                  </w:tblGrid>
                  <w:tr w:rsidR="008F0F2A">
                    <w:trPr>
                      <w:jc w:val="center"/>
                    </w:trPr>
                    <w:tc>
                      <w:tcPr>
                        <w:tcW w:w="0" w:type="auto"/>
                        <w:tcBorders>
                          <w:tl2br w:val="nil"/>
                          <w:tr2bl w:val="nil"/>
                        </w:tcBorders>
                        <w:tcMar>
                          <w:top w:w="85" w:type="dxa"/>
                          <w:left w:w="0" w:type="dxa"/>
                          <w:bottom w:w="85" w:type="dxa"/>
                          <w:right w:w="0" w:type="dxa"/>
                        </w:tcMar>
                        <w:vAlign w:val="center"/>
                      </w:tcPr>
                      <w:p w:rsidR="008F0F2A" w:rsidRDefault="00D86B9E">
                        <w:pPr>
                          <w:wordWrap/>
                          <w:snapToGrid w:val="0"/>
                          <w:spacing w:line="200" w:lineRule="auto"/>
                          <w:jc w:val="distribute"/>
                          <w:rPr>
                            <w:spacing w:val="34"/>
                            <w:w w:val="75"/>
                          </w:rPr>
                        </w:pPr>
                        <w:r>
                          <w:rPr>
                            <w:rFonts w:ascii="黑体" w:eastAsia="黑体" w:hAnsi="黑体" w:cs="黑体" w:hint="eastAsia"/>
                            <w:sz w:val="28"/>
                            <w:szCs w:val="28"/>
                          </w:rPr>
                          <w:t>南京市市场监督管理局</w:t>
                        </w:r>
                      </w:p>
                    </w:tc>
                    <w:tc>
                      <w:tcPr>
                        <w:tcW w:w="0" w:type="auto"/>
                        <w:tcBorders>
                          <w:tl2br w:val="nil"/>
                          <w:tr2bl w:val="nil"/>
                        </w:tcBorders>
                        <w:tcMar>
                          <w:top w:w="85" w:type="dxa"/>
                          <w:left w:w="510" w:type="dxa"/>
                          <w:bottom w:w="85" w:type="dxa"/>
                          <w:right w:w="0" w:type="dxa"/>
                        </w:tcMar>
                        <w:vAlign w:val="center"/>
                      </w:tcPr>
                      <w:p w:rsidR="008F0F2A" w:rsidRDefault="00D86B9E">
                        <w:pPr>
                          <w:jc w:val="center"/>
                        </w:pPr>
                        <w:r>
                          <w:rPr>
                            <w:rFonts w:ascii="黑体" w:eastAsia="黑体" w:hAnsi="黑体" w:cs="黑体" w:hint="eastAsia"/>
                            <w:spacing w:val="85"/>
                            <w:sz w:val="28"/>
                            <w:szCs w:val="28"/>
                          </w:rPr>
                          <w:t>发布</w:t>
                        </w:r>
                      </w:p>
                    </w:tc>
                  </w:tr>
                </w:tbl>
                <w:p w:rsidR="008F0F2A" w:rsidRDefault="008F0F2A"/>
              </w:txbxContent>
            </v:textbox>
          </v:shape>
        </w:pict>
      </w:r>
    </w:p>
    <w:p w:rsidR="008F0F2A" w:rsidRDefault="008F0F2A">
      <w:pPr>
        <w:sectPr w:rsidR="008F0F2A">
          <w:pgSz w:w="11906" w:h="16838"/>
          <w:pgMar w:top="567" w:right="850" w:bottom="1111" w:left="1417" w:header="850" w:footer="850" w:gutter="0"/>
          <w:cols w:space="425"/>
          <w:docGrid w:type="lines" w:linePitch="312"/>
        </w:sectPr>
      </w:pPr>
    </w:p>
    <w:p w:rsidR="008F0F2A" w:rsidRDefault="00D86B9E">
      <w:pPr>
        <w:pStyle w:val="af0"/>
      </w:pPr>
      <w:r>
        <w:rPr>
          <w:rFonts w:hAnsi="黑体" w:cs="黑体" w:hint="eastAsia"/>
        </w:rPr>
        <w:lastRenderedPageBreak/>
        <w:t>目</w:t>
      </w:r>
      <w:r>
        <w:rPr>
          <w:rFonts w:ascii="MS Mincho" w:eastAsia="MS Mincho" w:hAnsi="MS Mincho" w:cs="MS Mincho" w:hint="eastAsia"/>
        </w:rPr>
        <w:t>  </w:t>
      </w:r>
      <w:r>
        <w:rPr>
          <w:rFonts w:hAnsi="黑体" w:cs="黑体" w:hint="eastAsia"/>
        </w:rPr>
        <w:t>次</w:t>
      </w:r>
    </w:p>
    <w:p w:rsidR="008F0F2A" w:rsidRDefault="00564FE8" w:rsidP="000428CB">
      <w:pPr>
        <w:pStyle w:val="11"/>
        <w:spacing w:before="78" w:after="78"/>
      </w:pPr>
      <w:r w:rsidRPr="00564FE8">
        <w:fldChar w:fldCharType="begin"/>
      </w:r>
      <w:r w:rsidR="00D86B9E">
        <w:rPr>
          <w:rFonts w:hint="eastAsia"/>
        </w:rPr>
        <w:instrText>TOC \o "1-3" \h \z \u \* MERGEFORMAT</w:instrText>
      </w:r>
      <w:r w:rsidRPr="00564FE8">
        <w:fldChar w:fldCharType="separate"/>
      </w:r>
      <w:hyperlink w:anchor="_Toc1c0cf102-5217-45ce-a773-ba6ffb77b469" w:history="1">
        <w:r w:rsidR="00D86B9E">
          <w:rPr>
            <w:rStyle w:val="ab"/>
            <w:rFonts w:hAnsi="黑体" w:cs="黑体"/>
          </w:rPr>
          <w:t>前言</w:t>
        </w:r>
        <w:r w:rsidR="00D86B9E">
          <w:tab/>
        </w:r>
        <w:r>
          <w:fldChar w:fldCharType="begin"/>
        </w:r>
        <w:r w:rsidR="00D86B9E">
          <w:instrText xml:space="preserve">PAGEREF _Toc1c0cf102-5217-45ce-a773-ba6ffb77b469 \h </w:instrText>
        </w:r>
        <w:r>
          <w:fldChar w:fldCharType="separate"/>
        </w:r>
        <w:r w:rsidR="00D86B9E">
          <w:t>Ⅱ</w:t>
        </w:r>
        <w:r>
          <w:fldChar w:fldCharType="end"/>
        </w:r>
      </w:hyperlink>
    </w:p>
    <w:p w:rsidR="008F0F2A" w:rsidRDefault="00564FE8" w:rsidP="000428CB">
      <w:pPr>
        <w:pStyle w:val="11"/>
        <w:spacing w:before="78" w:after="78"/>
      </w:pPr>
      <w:hyperlink w:anchor="_Toc79d2f8a6-8528-43cc-a79b-96637116a06f" w:history="1">
        <w:r w:rsidR="00D86B9E">
          <w:rPr>
            <w:rStyle w:val="ab"/>
            <w:rFonts w:hAnsi="黑体" w:cs="黑体"/>
          </w:rPr>
          <w:t>引言</w:t>
        </w:r>
        <w:r w:rsidR="00D86B9E">
          <w:tab/>
        </w:r>
        <w:r>
          <w:fldChar w:fldCharType="begin"/>
        </w:r>
        <w:r w:rsidR="00D86B9E">
          <w:instrText xml:space="preserve">PAGEREF _Toc79d2f8a6-8528-43cc-a79b-96637116a06f \h </w:instrText>
        </w:r>
        <w:r>
          <w:fldChar w:fldCharType="separate"/>
        </w:r>
        <w:r w:rsidR="00D86B9E">
          <w:t>Ⅲ</w:t>
        </w:r>
        <w:r>
          <w:fldChar w:fldCharType="end"/>
        </w:r>
      </w:hyperlink>
    </w:p>
    <w:p w:rsidR="008F0F2A" w:rsidRDefault="00564FE8" w:rsidP="000428CB">
      <w:pPr>
        <w:pStyle w:val="11"/>
        <w:spacing w:before="78" w:after="78"/>
      </w:pPr>
      <w:hyperlink w:anchor="_Tocd3816c6d-e6b2-43a7-9438-6214403238b2" w:history="1">
        <w:r w:rsidR="00D86B9E">
          <w:rPr>
            <w:rStyle w:val="ab"/>
            <w:rFonts w:hAnsi="黑体" w:cs="黑体"/>
          </w:rPr>
          <w:t>1 范围</w:t>
        </w:r>
        <w:r w:rsidR="00D86B9E">
          <w:tab/>
        </w:r>
        <w:r>
          <w:fldChar w:fldCharType="begin"/>
        </w:r>
        <w:r w:rsidR="00D86B9E">
          <w:instrText xml:space="preserve">PAGEREF _Tocd3816c6d-e6b2-43a7-9438-6214403238b2 \h </w:instrText>
        </w:r>
        <w:r>
          <w:fldChar w:fldCharType="separate"/>
        </w:r>
        <w:r w:rsidR="00D86B9E">
          <w:t>1</w:t>
        </w:r>
        <w:r>
          <w:fldChar w:fldCharType="end"/>
        </w:r>
      </w:hyperlink>
    </w:p>
    <w:p w:rsidR="008F0F2A" w:rsidRDefault="00564FE8" w:rsidP="000428CB">
      <w:pPr>
        <w:pStyle w:val="11"/>
        <w:spacing w:before="78" w:after="78"/>
      </w:pPr>
      <w:hyperlink w:anchor="_Toc94ddb6ea-b7f3-4bc6-9507-21ee86c7f860" w:history="1">
        <w:r w:rsidR="00D86B9E">
          <w:rPr>
            <w:rStyle w:val="ab"/>
            <w:rFonts w:hAnsi="黑体" w:cs="黑体"/>
          </w:rPr>
          <w:t>2 规范性引用文件</w:t>
        </w:r>
        <w:r w:rsidR="00D86B9E">
          <w:tab/>
        </w:r>
        <w:r>
          <w:fldChar w:fldCharType="begin"/>
        </w:r>
        <w:r w:rsidR="00D86B9E">
          <w:instrText xml:space="preserve">PAGEREF _Toc94ddb6ea-b7f3-4bc6-9507-21ee86c7f860 \h </w:instrText>
        </w:r>
        <w:r>
          <w:fldChar w:fldCharType="separate"/>
        </w:r>
        <w:r w:rsidR="00D86B9E">
          <w:t>1</w:t>
        </w:r>
        <w:r>
          <w:fldChar w:fldCharType="end"/>
        </w:r>
      </w:hyperlink>
    </w:p>
    <w:p w:rsidR="008F0F2A" w:rsidRDefault="00564FE8" w:rsidP="000428CB">
      <w:pPr>
        <w:pStyle w:val="11"/>
        <w:spacing w:before="78" w:after="78"/>
      </w:pPr>
      <w:hyperlink w:anchor="_Toc3c7ac09e-428b-4bb0-be0d-3815ffca7adb" w:history="1">
        <w:r w:rsidR="00D86B9E">
          <w:rPr>
            <w:rStyle w:val="ab"/>
            <w:rFonts w:hAnsi="黑体" w:cs="黑体"/>
          </w:rPr>
          <w:t>3 术语和定义</w:t>
        </w:r>
        <w:r w:rsidR="00D86B9E">
          <w:tab/>
        </w:r>
        <w:r>
          <w:fldChar w:fldCharType="begin"/>
        </w:r>
        <w:r w:rsidR="00D86B9E">
          <w:instrText xml:space="preserve">PAGEREF _Toc3c7ac09e-428b-4bb0-be0d-3815ffca7adb \h </w:instrText>
        </w:r>
        <w:r>
          <w:fldChar w:fldCharType="separate"/>
        </w:r>
        <w:r w:rsidR="00D86B9E">
          <w:t>1</w:t>
        </w:r>
        <w:r>
          <w:fldChar w:fldCharType="end"/>
        </w:r>
      </w:hyperlink>
    </w:p>
    <w:p w:rsidR="008F0F2A" w:rsidRDefault="00564FE8" w:rsidP="000428CB">
      <w:pPr>
        <w:pStyle w:val="11"/>
        <w:spacing w:before="78" w:after="78"/>
      </w:pPr>
      <w:hyperlink w:anchor="_Toc6a748796-7c77-473f-ba92-72c251a6075e" w:history="1">
        <w:r w:rsidR="00D86B9E">
          <w:rPr>
            <w:rStyle w:val="ab"/>
            <w:rFonts w:hAnsi="黑体" w:cs="黑体"/>
          </w:rPr>
          <w:t>4 认证人员</w:t>
        </w:r>
        <w:r w:rsidR="00D86B9E">
          <w:tab/>
        </w:r>
        <w:r>
          <w:fldChar w:fldCharType="begin"/>
        </w:r>
        <w:r w:rsidR="00D86B9E">
          <w:instrText xml:space="preserve">PAGEREF _Toc6a748796-7c77-473f-ba92-72c251a6075e \h </w:instrText>
        </w:r>
        <w:r>
          <w:fldChar w:fldCharType="separate"/>
        </w:r>
        <w:r w:rsidR="00D86B9E">
          <w:t>2</w:t>
        </w:r>
        <w:r>
          <w:fldChar w:fldCharType="end"/>
        </w:r>
      </w:hyperlink>
    </w:p>
    <w:p w:rsidR="008F0F2A" w:rsidRDefault="00564FE8" w:rsidP="000428CB">
      <w:pPr>
        <w:pStyle w:val="21"/>
        <w:ind w:firstLine="210"/>
      </w:pPr>
      <w:hyperlink w:anchor="_Tocf7763842-0aaa-44a6-aec9-fd519ca8f52b" w:history="1">
        <w:r w:rsidR="00D86B9E">
          <w:rPr>
            <w:rStyle w:val="ab"/>
            <w:rFonts w:hAnsi="黑体" w:cs="黑体"/>
          </w:rPr>
          <w:t>4.1 基本职业素养</w:t>
        </w:r>
        <w:r w:rsidR="00D86B9E">
          <w:tab/>
        </w:r>
        <w:r>
          <w:fldChar w:fldCharType="begin"/>
        </w:r>
        <w:r w:rsidR="00D86B9E">
          <w:instrText xml:space="preserve">PAGEREF _Tocf7763842-0aaa-44a6-aec9-fd519ca8f52b \h </w:instrText>
        </w:r>
        <w:r>
          <w:fldChar w:fldCharType="separate"/>
        </w:r>
        <w:r w:rsidR="00D86B9E">
          <w:t>2</w:t>
        </w:r>
        <w:r>
          <w:fldChar w:fldCharType="end"/>
        </w:r>
      </w:hyperlink>
    </w:p>
    <w:p w:rsidR="008F0F2A" w:rsidRDefault="00564FE8" w:rsidP="000428CB">
      <w:pPr>
        <w:pStyle w:val="21"/>
        <w:ind w:firstLine="210"/>
      </w:pPr>
      <w:hyperlink w:anchor="_Toc97e838db-0064-4575-af56-8cc634dec812" w:history="1">
        <w:r w:rsidR="00D86B9E">
          <w:rPr>
            <w:rStyle w:val="ab"/>
            <w:rFonts w:hAnsi="黑体" w:cs="黑体"/>
          </w:rPr>
          <w:t>4.2 道德素养</w:t>
        </w:r>
        <w:r w:rsidR="00D86B9E">
          <w:tab/>
        </w:r>
        <w:r>
          <w:fldChar w:fldCharType="begin"/>
        </w:r>
        <w:r w:rsidR="00D86B9E">
          <w:instrText xml:space="preserve">PAGEREF _Toc97e838db-0064-4575-af56-8cc634dec812 \h </w:instrText>
        </w:r>
        <w:r>
          <w:fldChar w:fldCharType="separate"/>
        </w:r>
        <w:r w:rsidR="00D86B9E">
          <w:t>2</w:t>
        </w:r>
        <w:r>
          <w:fldChar w:fldCharType="end"/>
        </w:r>
      </w:hyperlink>
    </w:p>
    <w:p w:rsidR="008F0F2A" w:rsidRDefault="00564FE8" w:rsidP="000428CB">
      <w:pPr>
        <w:pStyle w:val="21"/>
        <w:ind w:firstLine="210"/>
      </w:pPr>
      <w:hyperlink w:anchor="_Toc0f9cc0af-c1e3-4c90-9d39-bcbffc6a33b6" w:history="1">
        <w:r w:rsidR="00D86B9E">
          <w:rPr>
            <w:rStyle w:val="ab"/>
            <w:rFonts w:hAnsi="黑体" w:cs="黑体"/>
          </w:rPr>
          <w:t>4.3 知识与技能</w:t>
        </w:r>
        <w:r w:rsidR="00D86B9E">
          <w:tab/>
        </w:r>
        <w:r>
          <w:fldChar w:fldCharType="begin"/>
        </w:r>
        <w:r w:rsidR="00D86B9E">
          <w:instrText xml:space="preserve">PAGEREF _Toc0f9cc0af-c1e3-4c90-9d39-bcbffc6a33b6 \h </w:instrText>
        </w:r>
        <w:r>
          <w:fldChar w:fldCharType="separate"/>
        </w:r>
        <w:r w:rsidR="00D86B9E">
          <w:t>2</w:t>
        </w:r>
        <w:r>
          <w:fldChar w:fldCharType="end"/>
        </w:r>
      </w:hyperlink>
    </w:p>
    <w:p w:rsidR="008F0F2A" w:rsidRDefault="00564FE8" w:rsidP="000428CB">
      <w:pPr>
        <w:pStyle w:val="21"/>
        <w:ind w:firstLine="210"/>
      </w:pPr>
      <w:hyperlink w:anchor="_Toc38cbe760-994d-4992-99c1-8870c7ca80c6" w:history="1">
        <w:r w:rsidR="00D86B9E">
          <w:rPr>
            <w:rStyle w:val="ab"/>
            <w:rFonts w:hAnsi="黑体" w:cs="黑体"/>
          </w:rPr>
          <w:t>4.4 其他</w:t>
        </w:r>
        <w:r w:rsidR="00D86B9E">
          <w:tab/>
        </w:r>
        <w:r>
          <w:fldChar w:fldCharType="begin"/>
        </w:r>
        <w:r w:rsidR="00D86B9E">
          <w:instrText xml:space="preserve">PAGEREF _Toc38cbe760-994d-4992-99c1-8870c7ca80c6 \h </w:instrText>
        </w:r>
        <w:r>
          <w:fldChar w:fldCharType="separate"/>
        </w:r>
        <w:r w:rsidR="00D86B9E">
          <w:t>3</w:t>
        </w:r>
        <w:r>
          <w:fldChar w:fldCharType="end"/>
        </w:r>
      </w:hyperlink>
    </w:p>
    <w:p w:rsidR="008F0F2A" w:rsidRDefault="00564FE8" w:rsidP="000428CB">
      <w:pPr>
        <w:pStyle w:val="11"/>
        <w:spacing w:before="78" w:after="78"/>
      </w:pPr>
      <w:hyperlink w:anchor="_Toc820210a4-6fa6-4857-9f1d-9e971b8bc092" w:history="1">
        <w:r w:rsidR="00D86B9E">
          <w:rPr>
            <w:rStyle w:val="ab"/>
            <w:rFonts w:hAnsi="黑体" w:cs="黑体"/>
          </w:rPr>
          <w:t>5 认证机构</w:t>
        </w:r>
        <w:r w:rsidR="00D86B9E">
          <w:tab/>
        </w:r>
        <w:r>
          <w:fldChar w:fldCharType="begin"/>
        </w:r>
        <w:r w:rsidR="00D86B9E">
          <w:instrText xml:space="preserve">PAGEREF _Toc820210a4-6fa6-4857-9f1d-9e971b8bc092 \h </w:instrText>
        </w:r>
        <w:r>
          <w:fldChar w:fldCharType="separate"/>
        </w:r>
        <w:r w:rsidR="00D86B9E">
          <w:t>3</w:t>
        </w:r>
        <w:r>
          <w:fldChar w:fldCharType="end"/>
        </w:r>
      </w:hyperlink>
    </w:p>
    <w:p w:rsidR="008F0F2A" w:rsidRDefault="00564FE8" w:rsidP="000428CB">
      <w:pPr>
        <w:pStyle w:val="21"/>
        <w:ind w:firstLine="210"/>
      </w:pPr>
      <w:hyperlink w:anchor="_Tocc2e56cc9-c744-4558-a50d-93fede377075" w:history="1">
        <w:r w:rsidR="00D86B9E">
          <w:rPr>
            <w:rStyle w:val="ab"/>
            <w:rFonts w:hAnsi="黑体" w:cs="黑体"/>
          </w:rPr>
          <w:t>5.1 建立人员管理制度</w:t>
        </w:r>
        <w:r w:rsidR="00D86B9E">
          <w:tab/>
        </w:r>
        <w:r>
          <w:fldChar w:fldCharType="begin"/>
        </w:r>
        <w:r w:rsidR="00D86B9E">
          <w:instrText xml:space="preserve">PAGEREF _Tocc2e56cc9-c744-4558-a50d-93fede377075 \h </w:instrText>
        </w:r>
        <w:r>
          <w:fldChar w:fldCharType="separate"/>
        </w:r>
        <w:r w:rsidR="00D86B9E">
          <w:t>4</w:t>
        </w:r>
        <w:r>
          <w:fldChar w:fldCharType="end"/>
        </w:r>
      </w:hyperlink>
    </w:p>
    <w:p w:rsidR="008F0F2A" w:rsidRDefault="00564FE8" w:rsidP="000428CB">
      <w:pPr>
        <w:pStyle w:val="21"/>
        <w:ind w:firstLine="210"/>
      </w:pPr>
      <w:hyperlink w:anchor="_Tocbea630be-272f-4d29-967b-df221af3936e" w:history="1">
        <w:r w:rsidR="00D86B9E">
          <w:rPr>
            <w:rStyle w:val="ab"/>
            <w:rFonts w:hAnsi="黑体" w:cs="黑体"/>
          </w:rPr>
          <w:t>5.2 资质和能力管理</w:t>
        </w:r>
        <w:r w:rsidR="00D86B9E">
          <w:tab/>
        </w:r>
        <w:r>
          <w:fldChar w:fldCharType="begin"/>
        </w:r>
        <w:r w:rsidR="00D86B9E">
          <w:instrText xml:space="preserve">PAGEREF _Tocbea630be-272f-4d29-967b-df221af3936e \h </w:instrText>
        </w:r>
        <w:r>
          <w:fldChar w:fldCharType="separate"/>
        </w:r>
        <w:r w:rsidR="00D86B9E">
          <w:t>4</w:t>
        </w:r>
        <w:r>
          <w:fldChar w:fldCharType="end"/>
        </w:r>
      </w:hyperlink>
    </w:p>
    <w:p w:rsidR="008F0F2A" w:rsidRDefault="00564FE8" w:rsidP="000428CB">
      <w:pPr>
        <w:pStyle w:val="21"/>
        <w:ind w:firstLine="210"/>
      </w:pPr>
      <w:hyperlink w:anchor="_Tocdedf9305-20c3-42bc-9819-dd8cc5a5b1bd" w:history="1">
        <w:r w:rsidR="00D86B9E">
          <w:rPr>
            <w:rStyle w:val="ab"/>
            <w:rFonts w:hAnsi="黑体" w:cs="黑体"/>
          </w:rPr>
          <w:t>5.3 职业道德管理要求</w:t>
        </w:r>
        <w:r w:rsidR="00D86B9E">
          <w:tab/>
        </w:r>
        <w:r>
          <w:fldChar w:fldCharType="begin"/>
        </w:r>
        <w:r w:rsidR="00D86B9E">
          <w:instrText xml:space="preserve">PAGEREF _Tocdedf9305-20c3-42bc-9819-dd8cc5a5b1bd \h </w:instrText>
        </w:r>
        <w:r>
          <w:fldChar w:fldCharType="separate"/>
        </w:r>
        <w:r w:rsidR="00D86B9E">
          <w:t>5</w:t>
        </w:r>
        <w:r>
          <w:fldChar w:fldCharType="end"/>
        </w:r>
      </w:hyperlink>
    </w:p>
    <w:p w:rsidR="008F0F2A" w:rsidRDefault="00564FE8" w:rsidP="000428CB">
      <w:pPr>
        <w:pStyle w:val="11"/>
        <w:spacing w:before="78" w:after="78"/>
      </w:pPr>
      <w:hyperlink w:anchor="_Toc0666eb7c-c8a7-4ad4-aa03-1d80fd0bfdfa" w:history="1">
        <w:r w:rsidR="00D86B9E">
          <w:rPr>
            <w:rStyle w:val="ab"/>
            <w:rFonts w:hAnsi="黑体" w:cs="黑体"/>
          </w:rPr>
          <w:t>6 认证监管部门</w:t>
        </w:r>
        <w:r w:rsidR="00D86B9E">
          <w:tab/>
        </w:r>
        <w:r>
          <w:fldChar w:fldCharType="begin"/>
        </w:r>
        <w:r w:rsidR="00D86B9E">
          <w:instrText xml:space="preserve">PAGEREF _Toc0666eb7c-c8a7-4ad4-aa03-1d80fd0bfdfa \h </w:instrText>
        </w:r>
        <w:r>
          <w:fldChar w:fldCharType="separate"/>
        </w:r>
        <w:r w:rsidR="00D86B9E">
          <w:t>6</w:t>
        </w:r>
        <w:r>
          <w:fldChar w:fldCharType="end"/>
        </w:r>
      </w:hyperlink>
    </w:p>
    <w:p w:rsidR="008F0F2A" w:rsidRDefault="00564FE8" w:rsidP="000428CB">
      <w:pPr>
        <w:pStyle w:val="11"/>
        <w:spacing w:before="78" w:after="78"/>
      </w:pPr>
      <w:hyperlink w:anchor="_Toc5cb52582-fe78-4d77-9c27-593a1ca188a7" w:history="1">
        <w:r w:rsidR="00D86B9E">
          <w:rPr>
            <w:rStyle w:val="ab"/>
            <w:rFonts w:hAnsi="黑体" w:cs="黑体"/>
          </w:rPr>
          <w:t>附录 A（资料性）</w:t>
        </w:r>
        <w:r w:rsidR="00D86B9E">
          <w:rPr>
            <w:rStyle w:val="ab"/>
            <w:rFonts w:hAnsi="黑体" w:cs="黑体"/>
          </w:rPr>
          <w:t> </w:t>
        </w:r>
        <w:r w:rsidR="00D86B9E">
          <w:rPr>
            <w:rStyle w:val="ab"/>
            <w:rFonts w:hAnsi="黑体" w:cs="黑体"/>
          </w:rPr>
          <w:t>认证人员行为规范自查表</w:t>
        </w:r>
        <w:r w:rsidR="00D86B9E">
          <w:tab/>
        </w:r>
        <w:r>
          <w:fldChar w:fldCharType="begin"/>
        </w:r>
        <w:r w:rsidR="00D86B9E">
          <w:instrText xml:space="preserve">PAGEREF _Toc5cb52582-fe78-4d77-9c27-593a1ca188a7 \h </w:instrText>
        </w:r>
        <w:r>
          <w:fldChar w:fldCharType="separate"/>
        </w:r>
        <w:r w:rsidR="00D86B9E">
          <w:t>7</w:t>
        </w:r>
        <w:r>
          <w:fldChar w:fldCharType="end"/>
        </w:r>
      </w:hyperlink>
    </w:p>
    <w:p w:rsidR="008F0F2A" w:rsidRDefault="00564FE8" w:rsidP="000428CB">
      <w:pPr>
        <w:pStyle w:val="11"/>
        <w:spacing w:before="78" w:after="78"/>
      </w:pPr>
      <w:hyperlink w:anchor="_Toc41fcf74d-a12d-455e-82c3-d06e9e222457" w:history="1">
        <w:r w:rsidR="00D86B9E">
          <w:rPr>
            <w:rStyle w:val="ab"/>
            <w:rFonts w:hAnsi="黑体" w:cs="黑体"/>
          </w:rPr>
          <w:t>附录 B（资料性）</w:t>
        </w:r>
        <w:r w:rsidR="00D86B9E">
          <w:rPr>
            <w:rStyle w:val="ab"/>
            <w:rFonts w:hAnsi="黑体" w:cs="黑体"/>
          </w:rPr>
          <w:t> </w:t>
        </w:r>
        <w:r w:rsidR="00D86B9E">
          <w:rPr>
            <w:rStyle w:val="ab"/>
            <w:rFonts w:hAnsi="黑体" w:cs="黑体"/>
          </w:rPr>
          <w:t>认证人员管理专项自查表</w:t>
        </w:r>
        <w:r w:rsidR="00D86B9E">
          <w:tab/>
        </w:r>
        <w:r>
          <w:fldChar w:fldCharType="begin"/>
        </w:r>
        <w:r w:rsidR="00D86B9E">
          <w:instrText xml:space="preserve">PAGEREF _Toc41fcf74d-a12d-455e-82c3-d06e9e222457 \h </w:instrText>
        </w:r>
        <w:r>
          <w:fldChar w:fldCharType="separate"/>
        </w:r>
        <w:r w:rsidR="00D86B9E">
          <w:t>9</w:t>
        </w:r>
        <w:r>
          <w:fldChar w:fldCharType="end"/>
        </w:r>
      </w:hyperlink>
    </w:p>
    <w:p w:rsidR="008F0F2A" w:rsidRDefault="00564FE8" w:rsidP="000428CB">
      <w:pPr>
        <w:pStyle w:val="11"/>
        <w:spacing w:before="78" w:after="78"/>
      </w:pPr>
      <w:hyperlink w:anchor="_Toc2955736b-9f1f-4d24-8c2c-f019353fd32b" w:history="1">
        <w:r w:rsidR="00D86B9E">
          <w:rPr>
            <w:rStyle w:val="ab"/>
            <w:rFonts w:hAnsi="黑体" w:cs="黑体"/>
          </w:rPr>
          <w:t>参考文献</w:t>
        </w:r>
        <w:r w:rsidR="00D86B9E">
          <w:tab/>
        </w:r>
        <w:r>
          <w:fldChar w:fldCharType="begin"/>
        </w:r>
        <w:r w:rsidR="00D86B9E">
          <w:instrText xml:space="preserve">PAGEREF _Toc2955736b-9f1f-4d24-8c2c-f019353fd32b \h </w:instrText>
        </w:r>
        <w:r>
          <w:fldChar w:fldCharType="separate"/>
        </w:r>
        <w:r w:rsidR="00D86B9E">
          <w:t>11</w:t>
        </w:r>
        <w:r>
          <w:fldChar w:fldCharType="end"/>
        </w:r>
      </w:hyperlink>
    </w:p>
    <w:p w:rsidR="008F0F2A" w:rsidRDefault="00564FE8">
      <w:pPr>
        <w:spacing w:line="270" w:lineRule="auto"/>
        <w:sectPr w:rsidR="008F0F2A">
          <w:headerReference w:type="default" r:id="rId9"/>
          <w:footerReference w:type="default" r:id="rId10"/>
          <w:pgSz w:w="11906" w:h="16838"/>
          <w:pgMar w:top="1134" w:right="1134" w:bottom="1134" w:left="1417" w:header="850" w:footer="680" w:gutter="0"/>
          <w:pgNumType w:fmt="upperRoman" w:start="1"/>
          <w:cols w:space="425"/>
          <w:docGrid w:type="lines" w:linePitch="312"/>
        </w:sectPr>
      </w:pPr>
      <w:r>
        <w:fldChar w:fldCharType="end"/>
      </w:r>
    </w:p>
    <w:p w:rsidR="008F0F2A" w:rsidRDefault="00D86B9E">
      <w:pPr>
        <w:pStyle w:val="af4"/>
      </w:pPr>
      <w:bookmarkStart w:id="0" w:name="_Toc1c0cf102-5217-45ce-a773-ba6ffb77b469"/>
      <w:r>
        <w:rPr>
          <w:rFonts w:hAnsi="黑体" w:cs="黑体" w:hint="eastAsia"/>
        </w:rPr>
        <w:lastRenderedPageBreak/>
        <w:t>前</w:t>
      </w:r>
      <w:r>
        <w:rPr>
          <w:rFonts w:ascii="MS Mincho" w:eastAsia="MS Mincho" w:hAnsi="MS Mincho" w:cs="MS Mincho" w:hint="eastAsia"/>
        </w:rPr>
        <w:t>  </w:t>
      </w:r>
      <w:r>
        <w:rPr>
          <w:rFonts w:hAnsi="黑体" w:cs="黑体" w:hint="eastAsia"/>
        </w:rPr>
        <w:t>言</w:t>
      </w:r>
      <w:bookmarkEnd w:id="0"/>
    </w:p>
    <w:p w:rsidR="008F0F2A" w:rsidRDefault="00D86B9E" w:rsidP="000428CB">
      <w:pPr>
        <w:pStyle w:val="af7"/>
        <w:wordWrap w:val="0"/>
        <w:jc w:val="both"/>
      </w:pPr>
      <w:r>
        <w:rPr>
          <w:rFonts w:hAnsi="宋体" w:cs="宋体" w:hint="eastAsia"/>
          <w:szCs w:val="21"/>
        </w:rPr>
        <w:t>本文件按照GB/T 1.1—2020《标准化工作导则 第1部分：标准化文件的结构和起草规则》的规定起草。</w:t>
      </w:r>
    </w:p>
    <w:p w:rsidR="008F0F2A" w:rsidRDefault="00D86B9E" w:rsidP="000428CB">
      <w:pPr>
        <w:pStyle w:val="af7"/>
        <w:wordWrap w:val="0"/>
        <w:jc w:val="both"/>
      </w:pPr>
      <w:r>
        <w:rPr>
          <w:rFonts w:hAnsi="宋体" w:cs="宋体" w:hint="eastAsia"/>
          <w:szCs w:val="21"/>
        </w:rPr>
        <w:t>请注意本文件的某些内容可能涉及专利。本文件的发布机构不承担识别专利的责任。</w:t>
      </w:r>
    </w:p>
    <w:p w:rsidR="008F0F2A" w:rsidRDefault="00D86B9E" w:rsidP="000428CB">
      <w:pPr>
        <w:pStyle w:val="af7"/>
        <w:wordWrap w:val="0"/>
        <w:jc w:val="both"/>
      </w:pPr>
      <w:r>
        <w:rPr>
          <w:rFonts w:hAnsi="宋体" w:cs="宋体" w:hint="eastAsia"/>
          <w:szCs w:val="21"/>
        </w:rPr>
        <w:t>本文件由南京市市场监督管理局提出并归口。</w:t>
      </w:r>
    </w:p>
    <w:p w:rsidR="008F0F2A" w:rsidRDefault="00D86B9E" w:rsidP="000428CB">
      <w:pPr>
        <w:pStyle w:val="af7"/>
        <w:wordWrap w:val="0"/>
        <w:jc w:val="both"/>
      </w:pPr>
      <w:r>
        <w:rPr>
          <w:rFonts w:hAnsi="宋体" w:cs="宋体" w:hint="eastAsia"/>
          <w:szCs w:val="21"/>
        </w:rPr>
        <w:t>本文件起草单位：南京市市场监督管理局，南京市产品质量监督检验院（南京市质量发展与先进技术应用研究院），方圆标志认证集团江苏有限公司，……。</w:t>
      </w:r>
    </w:p>
    <w:p w:rsidR="008F0F2A" w:rsidRDefault="00D86B9E" w:rsidP="000428CB">
      <w:pPr>
        <w:pStyle w:val="af7"/>
        <w:wordWrap w:val="0"/>
        <w:jc w:val="both"/>
      </w:pPr>
      <w:r>
        <w:rPr>
          <w:rFonts w:hAnsi="宋体" w:cs="宋体" w:hint="eastAsia"/>
          <w:szCs w:val="21"/>
        </w:rPr>
        <w:t>本文件主要起草人：</w:t>
      </w:r>
    </w:p>
    <w:p w:rsidR="008F0F2A" w:rsidRDefault="008F0F2A" w:rsidP="000428CB">
      <w:pPr>
        <w:pStyle w:val="af7"/>
        <w:wordWrap w:val="0"/>
        <w:jc w:val="both"/>
      </w:pPr>
    </w:p>
    <w:p w:rsidR="008F0F2A" w:rsidRDefault="008F0F2A">
      <w:pPr>
        <w:sectPr w:rsidR="008F0F2A">
          <w:headerReference w:type="default" r:id="rId11"/>
          <w:footerReference w:type="default" r:id="rId12"/>
          <w:pgSz w:w="11906" w:h="16838"/>
          <w:pgMar w:top="1417" w:right="1417" w:bottom="1134" w:left="1134" w:header="850" w:footer="680" w:gutter="0"/>
          <w:pgNumType w:fmt="upperRoman"/>
          <w:cols w:space="425"/>
          <w:docGrid w:type="lines" w:linePitch="312"/>
        </w:sectPr>
      </w:pPr>
    </w:p>
    <w:p w:rsidR="008F0F2A" w:rsidRDefault="00D86B9E">
      <w:pPr>
        <w:pStyle w:val="af4"/>
      </w:pPr>
      <w:bookmarkStart w:id="1" w:name="_Toc79d2f8a6-8528-43cc-a79b-96637116a06f"/>
      <w:r>
        <w:rPr>
          <w:rFonts w:hAnsi="黑体" w:cs="黑体" w:hint="eastAsia"/>
        </w:rPr>
        <w:lastRenderedPageBreak/>
        <w:t>引</w:t>
      </w:r>
      <w:r>
        <w:rPr>
          <w:rFonts w:ascii="MS Mincho" w:eastAsia="MS Mincho" w:hAnsi="MS Mincho" w:cs="MS Mincho" w:hint="eastAsia"/>
        </w:rPr>
        <w:t>  </w:t>
      </w:r>
      <w:r>
        <w:rPr>
          <w:rFonts w:hAnsi="黑体" w:cs="黑体" w:hint="eastAsia"/>
        </w:rPr>
        <w:t>言</w:t>
      </w:r>
      <w:bookmarkEnd w:id="1"/>
    </w:p>
    <w:p w:rsidR="008F0F2A" w:rsidRDefault="00D86B9E" w:rsidP="000428CB">
      <w:pPr>
        <w:pStyle w:val="af7"/>
        <w:wordWrap w:val="0"/>
        <w:jc w:val="both"/>
      </w:pPr>
      <w:r>
        <w:rPr>
          <w:rFonts w:hAnsi="宋体" w:cs="宋体" w:hint="eastAsia"/>
          <w:szCs w:val="21"/>
        </w:rPr>
        <w:t>近年来，国家市场监督管理总局、国家认证认可监督管理委员会、中国认证认可协会等相继针对认证人员职业行为和能力修订或出台了若干规定，并开展专项治理活动。2021年7月，国家市场监督管理总局起草了《认证人员管理办法（公开征求意见稿）》向社会征求意见；2021年8月，国家认证认可监督管理委员会发布《认监委关于认证人员现场审核网络签到监管系统上线运行的通知》（</w:t>
      </w:r>
      <w:proofErr w:type="gramStart"/>
      <w:r>
        <w:rPr>
          <w:rFonts w:hAnsi="宋体" w:cs="宋体" w:hint="eastAsia"/>
          <w:szCs w:val="21"/>
        </w:rPr>
        <w:t>国认监</w:t>
      </w:r>
      <w:proofErr w:type="gramEnd"/>
      <w:r>
        <w:rPr>
          <w:rFonts w:hAnsi="宋体" w:cs="宋体" w:hint="eastAsia"/>
          <w:szCs w:val="21"/>
        </w:rPr>
        <w:t>〔2021〕3号），2021年10月中国认证认可协会发布《关于开展注册认证人员资格挂靠行为专项治理行动的通知》（中</w:t>
      </w:r>
      <w:proofErr w:type="gramStart"/>
      <w:r>
        <w:rPr>
          <w:rFonts w:hAnsi="宋体" w:cs="宋体" w:hint="eastAsia"/>
          <w:szCs w:val="21"/>
        </w:rPr>
        <w:t>认协综</w:t>
      </w:r>
      <w:proofErr w:type="gramEnd"/>
      <w:r>
        <w:rPr>
          <w:rFonts w:hAnsi="宋体" w:cs="宋体" w:hint="eastAsia"/>
          <w:szCs w:val="21"/>
        </w:rPr>
        <w:t>〔2021〕26号）等文件，旨在进一步加大认证人员违规行为的整治力度，发挥行业自律职能，形成对违规行为的震慑效应，营造行业风清气正的环境。</w:t>
      </w:r>
    </w:p>
    <w:p w:rsidR="008F0F2A" w:rsidRDefault="00D86B9E" w:rsidP="000428CB">
      <w:pPr>
        <w:pStyle w:val="af7"/>
        <w:wordWrap w:val="0"/>
        <w:jc w:val="both"/>
      </w:pPr>
      <w:r>
        <w:rPr>
          <w:rFonts w:hAnsi="宋体" w:cs="宋体" w:hint="eastAsia"/>
          <w:szCs w:val="21"/>
        </w:rPr>
        <w:t>南京市市场监督管理局认证监督管理处提出制定《认证人员职业能力建设指南》。本文件基于南京市认证监管工作方面的经验和做法，为认证人员职业能力建设提供了需考虑的因素，为认证监管部门对管辖区域内的认证人员实施监管、认证机构对聘用的认证人员实施管理提供了路径和方法，助力南京地区认证行业高质量发展。</w:t>
      </w:r>
    </w:p>
    <w:p w:rsidR="008F0F2A" w:rsidRDefault="008F0F2A" w:rsidP="000428CB">
      <w:pPr>
        <w:pStyle w:val="af7"/>
        <w:wordWrap w:val="0"/>
        <w:jc w:val="both"/>
      </w:pPr>
    </w:p>
    <w:p w:rsidR="008F0F2A" w:rsidRDefault="008F0F2A">
      <w:pPr>
        <w:sectPr w:rsidR="008F0F2A">
          <w:headerReference w:type="default" r:id="rId13"/>
          <w:footerReference w:type="default" r:id="rId14"/>
          <w:pgSz w:w="11906" w:h="16838"/>
          <w:pgMar w:top="1417" w:right="1134" w:bottom="1134" w:left="1417" w:header="850" w:footer="680" w:gutter="0"/>
          <w:pgNumType w:fmt="upperRoman"/>
          <w:cols w:space="425"/>
          <w:docGrid w:type="lines" w:linePitch="312"/>
        </w:sectPr>
      </w:pPr>
    </w:p>
    <w:p w:rsidR="008F0F2A" w:rsidRDefault="00D86B9E">
      <w:pPr>
        <w:pStyle w:val="af3"/>
      </w:pPr>
      <w:r>
        <w:rPr>
          <w:rFonts w:hAnsi="黑体" w:cs="黑体" w:hint="eastAsia"/>
        </w:rPr>
        <w:lastRenderedPageBreak/>
        <w:t>认证人员职业能力建设指南</w:t>
      </w:r>
    </w:p>
    <w:p w:rsidR="008F0F2A" w:rsidRDefault="00D86B9E" w:rsidP="000428CB">
      <w:pPr>
        <w:pStyle w:val="af8"/>
        <w:numPr>
          <w:ilvl w:val="0"/>
          <w:numId w:val="1"/>
        </w:numPr>
        <w:spacing w:after="312"/>
        <w:outlineLvl w:val="0"/>
      </w:pPr>
      <w:bookmarkStart w:id="2" w:name="_Tocd3816c6d-e6b2-43a7-9438-6214403238b2"/>
      <w:r>
        <w:rPr>
          <w:rFonts w:cs="黑体" w:hint="eastAsia"/>
          <w:szCs w:val="21"/>
        </w:rPr>
        <w:t>范围</w:t>
      </w:r>
      <w:bookmarkEnd w:id="2"/>
    </w:p>
    <w:p w:rsidR="008F0F2A" w:rsidRDefault="00D86B9E" w:rsidP="000428CB">
      <w:pPr>
        <w:pStyle w:val="af7"/>
        <w:wordWrap w:val="0"/>
        <w:jc w:val="both"/>
      </w:pPr>
      <w:r>
        <w:rPr>
          <w:rFonts w:hAnsi="宋体" w:cs="宋体" w:hint="eastAsia"/>
          <w:szCs w:val="21"/>
        </w:rPr>
        <w:t>本文件为认证人员提升认证职业能力、认证机构对认证人员职业能力的管理以及认证监管部门对增强认证人员职业能力可能提供的措施等方面给出了指导。</w:t>
      </w:r>
    </w:p>
    <w:p w:rsidR="008F0F2A" w:rsidRDefault="00D86B9E" w:rsidP="000428CB">
      <w:pPr>
        <w:pStyle w:val="af7"/>
        <w:wordWrap w:val="0"/>
        <w:jc w:val="both"/>
      </w:pPr>
      <w:r>
        <w:rPr>
          <w:rFonts w:hAnsi="宋体" w:cs="宋体" w:hint="eastAsia"/>
          <w:szCs w:val="21"/>
        </w:rPr>
        <w:t>本文件适用于认证人员、认证机构、认证监管部门对认证人员职业能力建设的活动。其他认证活动从业相关方可参照使用。</w:t>
      </w:r>
    </w:p>
    <w:p w:rsidR="008F0F2A" w:rsidRDefault="008F0F2A" w:rsidP="000428CB">
      <w:pPr>
        <w:pStyle w:val="af7"/>
        <w:wordWrap w:val="0"/>
        <w:jc w:val="both"/>
      </w:pPr>
    </w:p>
    <w:p w:rsidR="008F0F2A" w:rsidRDefault="008F0F2A" w:rsidP="000428CB">
      <w:pPr>
        <w:pStyle w:val="af7"/>
        <w:wordWrap w:val="0"/>
        <w:jc w:val="both"/>
      </w:pPr>
    </w:p>
    <w:p w:rsidR="008F0F2A" w:rsidRDefault="00D86B9E" w:rsidP="000428CB">
      <w:pPr>
        <w:pStyle w:val="afa"/>
        <w:numPr>
          <w:ilvl w:val="0"/>
          <w:numId w:val="1"/>
        </w:numPr>
        <w:spacing w:before="312" w:after="312"/>
        <w:outlineLvl w:val="0"/>
      </w:pPr>
      <w:bookmarkStart w:id="3" w:name="_Toc94ddb6ea-b7f3-4bc6-9507-21ee86c7f860"/>
      <w:r>
        <w:rPr>
          <w:rFonts w:cs="黑体" w:hint="eastAsia"/>
          <w:szCs w:val="21"/>
        </w:rPr>
        <w:t>规范性引用文件</w:t>
      </w:r>
      <w:bookmarkEnd w:id="3"/>
    </w:p>
    <w:p w:rsidR="008F0F2A" w:rsidRDefault="00D86B9E" w:rsidP="000428CB">
      <w:pPr>
        <w:pStyle w:val="af7"/>
        <w:wordWrap w:val="0"/>
        <w:jc w:val="both"/>
      </w:pPr>
      <w:r>
        <w:rPr>
          <w:rFonts w:hAnsi="宋体" w:cs="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F0F2A" w:rsidRDefault="00D86B9E" w:rsidP="000428CB">
      <w:pPr>
        <w:pStyle w:val="af7"/>
        <w:wordWrap w:val="0"/>
        <w:jc w:val="both"/>
      </w:pPr>
      <w:r>
        <w:rPr>
          <w:rFonts w:hAnsi="宋体" w:cs="宋体" w:hint="eastAsia"/>
          <w:szCs w:val="21"/>
        </w:rPr>
        <w:t>GB/T 27000  合格评定 词汇和通用原则</w:t>
      </w:r>
    </w:p>
    <w:p w:rsidR="008F0F2A" w:rsidRDefault="00D86B9E" w:rsidP="000428CB">
      <w:pPr>
        <w:pStyle w:val="af7"/>
        <w:wordWrap w:val="0"/>
        <w:jc w:val="both"/>
      </w:pPr>
      <w:r>
        <w:rPr>
          <w:rFonts w:hAnsi="宋体" w:cs="宋体" w:hint="eastAsia"/>
          <w:szCs w:val="21"/>
        </w:rPr>
        <w:t>GB/T 27065  合格评定 产品、过程和服务认证机构要求</w:t>
      </w:r>
    </w:p>
    <w:p w:rsidR="008F0F2A" w:rsidRDefault="00D86B9E" w:rsidP="000428CB">
      <w:pPr>
        <w:pStyle w:val="af7"/>
        <w:wordWrap w:val="0"/>
        <w:jc w:val="both"/>
      </w:pPr>
      <w:r>
        <w:rPr>
          <w:rFonts w:hAnsi="宋体" w:cs="宋体" w:hint="eastAsia"/>
          <w:szCs w:val="21"/>
        </w:rPr>
        <w:t>GB/T 42507  从业人员信用档案建设与管理要求</w:t>
      </w:r>
    </w:p>
    <w:p w:rsidR="008F0F2A" w:rsidRDefault="008F0F2A" w:rsidP="000428CB">
      <w:pPr>
        <w:pStyle w:val="af7"/>
        <w:wordWrap w:val="0"/>
        <w:jc w:val="both"/>
      </w:pPr>
    </w:p>
    <w:p w:rsidR="008F0F2A" w:rsidRDefault="00D86B9E" w:rsidP="000428CB">
      <w:pPr>
        <w:pStyle w:val="afa"/>
        <w:numPr>
          <w:ilvl w:val="0"/>
          <w:numId w:val="1"/>
        </w:numPr>
        <w:spacing w:before="312" w:after="312"/>
        <w:outlineLvl w:val="0"/>
      </w:pPr>
      <w:bookmarkStart w:id="4" w:name="_Toc3c7ac09e-428b-4bb0-be0d-3815ffca7adb"/>
      <w:r>
        <w:rPr>
          <w:rFonts w:cs="黑体" w:hint="eastAsia"/>
          <w:szCs w:val="21"/>
        </w:rPr>
        <w:t>术语和定义</w:t>
      </w:r>
      <w:bookmarkEnd w:id="4"/>
    </w:p>
    <w:p w:rsidR="008F0F2A" w:rsidRDefault="00D86B9E" w:rsidP="000428CB">
      <w:pPr>
        <w:pStyle w:val="af7"/>
        <w:wordWrap w:val="0"/>
        <w:jc w:val="both"/>
      </w:pPr>
      <w:r>
        <w:rPr>
          <w:rFonts w:hAnsi="宋体" w:cs="宋体" w:hint="eastAsia"/>
          <w:szCs w:val="21"/>
        </w:rPr>
        <w:t>GB/T 27000、GB/T 27065界定的以及下列术语和定义适用于本文件。</w:t>
      </w:r>
    </w:p>
    <w:p w:rsidR="008F0F2A" w:rsidRDefault="008F0F2A" w:rsidP="000428CB">
      <w:pPr>
        <w:pStyle w:val="afb"/>
        <w:numPr>
          <w:ilvl w:val="1"/>
          <w:numId w:val="1"/>
        </w:numPr>
        <w:spacing w:before="156" w:after="156"/>
        <w:outlineLvl w:val="1"/>
      </w:pPr>
      <w:bookmarkStart w:id="5" w:name="_Toc68f1aeff-bb57-442c-8bbd-e7f469448a2f"/>
      <w:bookmarkEnd w:id="5"/>
    </w:p>
    <w:p w:rsidR="008F0F2A" w:rsidRDefault="00D86B9E" w:rsidP="000428CB">
      <w:pPr>
        <w:pStyle w:val="af7"/>
        <w:wordWrap w:val="0"/>
        <w:jc w:val="both"/>
      </w:pPr>
      <w:r>
        <w:rPr>
          <w:rFonts w:ascii="黑体" w:eastAsia="黑体" w:hAnsi="黑体" w:cs="黑体" w:hint="eastAsia"/>
          <w:szCs w:val="21"/>
        </w:rPr>
        <w:t>认证人员</w:t>
      </w:r>
      <w:r>
        <w:rPr>
          <w:rFonts w:hAnsi="宋体" w:cs="宋体" w:hint="eastAsia"/>
          <w:b/>
          <w:bCs/>
          <w:szCs w:val="21"/>
        </w:rPr>
        <w:t xml:space="preserve"> certification personnel</w:t>
      </w:r>
    </w:p>
    <w:p w:rsidR="008F0F2A" w:rsidRDefault="00D86B9E" w:rsidP="000428CB">
      <w:pPr>
        <w:pStyle w:val="af7"/>
        <w:wordWrap w:val="0"/>
        <w:jc w:val="both"/>
      </w:pPr>
      <w:r>
        <w:rPr>
          <w:rFonts w:hAnsi="宋体" w:cs="宋体" w:hint="eastAsia"/>
          <w:szCs w:val="21"/>
        </w:rPr>
        <w:t>对认证活动各环节产生重要影响的认证管理人员，包括认证审核人员和认证业务管理人员。</w:t>
      </w:r>
    </w:p>
    <w:p w:rsidR="008F0F2A" w:rsidRDefault="008F0F2A" w:rsidP="000428CB">
      <w:pPr>
        <w:pStyle w:val="afb"/>
        <w:numPr>
          <w:ilvl w:val="1"/>
          <w:numId w:val="1"/>
        </w:numPr>
        <w:spacing w:before="156" w:after="156"/>
        <w:outlineLvl w:val="1"/>
      </w:pPr>
      <w:bookmarkStart w:id="6" w:name="_Tocfd504a31-6f7c-4aab-9e76-af40c5c67e4c"/>
      <w:bookmarkEnd w:id="6"/>
    </w:p>
    <w:p w:rsidR="008F0F2A" w:rsidRDefault="00D86B9E" w:rsidP="000428CB">
      <w:pPr>
        <w:pStyle w:val="af7"/>
        <w:wordWrap w:val="0"/>
        <w:jc w:val="both"/>
      </w:pPr>
      <w:r>
        <w:rPr>
          <w:rFonts w:ascii="黑体" w:eastAsia="黑体" w:hAnsi="黑体" w:cs="黑体" w:hint="eastAsia"/>
          <w:szCs w:val="21"/>
        </w:rPr>
        <w:t xml:space="preserve">认证审核人员 </w:t>
      </w:r>
      <w:r>
        <w:rPr>
          <w:rFonts w:hAnsi="宋体" w:cs="宋体" w:hint="eastAsia"/>
          <w:b/>
          <w:bCs/>
          <w:szCs w:val="21"/>
        </w:rPr>
        <w:t>certification auditor</w:t>
      </w:r>
    </w:p>
    <w:p w:rsidR="008F0F2A" w:rsidRDefault="00D86B9E" w:rsidP="000428CB">
      <w:pPr>
        <w:pStyle w:val="af7"/>
        <w:wordWrap w:val="0"/>
        <w:jc w:val="both"/>
      </w:pPr>
      <w:r>
        <w:rPr>
          <w:rFonts w:hAnsi="宋体" w:cs="宋体" w:hint="eastAsia"/>
          <w:szCs w:val="21"/>
        </w:rPr>
        <w:t>包括管理体系认证审核员、产品认证检查员和服务认证审查员。</w:t>
      </w:r>
    </w:p>
    <w:p w:rsidR="008F0F2A" w:rsidRDefault="008F0F2A" w:rsidP="000428CB">
      <w:pPr>
        <w:pStyle w:val="afb"/>
        <w:numPr>
          <w:ilvl w:val="1"/>
          <w:numId w:val="1"/>
        </w:numPr>
        <w:spacing w:before="156" w:after="156"/>
        <w:outlineLvl w:val="1"/>
      </w:pPr>
      <w:bookmarkStart w:id="7" w:name="_Toca572f58c-f1b1-4fd6-bfad-941f3f119b64"/>
      <w:bookmarkEnd w:id="7"/>
    </w:p>
    <w:p w:rsidR="008F0F2A" w:rsidRDefault="00D86B9E" w:rsidP="000428CB">
      <w:pPr>
        <w:pStyle w:val="af7"/>
        <w:wordWrap w:val="0"/>
        <w:jc w:val="both"/>
      </w:pPr>
      <w:r>
        <w:rPr>
          <w:rFonts w:ascii="黑体" w:eastAsia="黑体" w:hAnsi="黑体" w:cs="黑体" w:hint="eastAsia"/>
          <w:szCs w:val="21"/>
        </w:rPr>
        <w:t>认证业务管理人员</w:t>
      </w:r>
      <w:r>
        <w:rPr>
          <w:rFonts w:hAnsi="宋体" w:cs="宋体" w:hint="eastAsia"/>
          <w:b/>
          <w:bCs/>
          <w:szCs w:val="21"/>
        </w:rPr>
        <w:t xml:space="preserve"> certification personnel in business management</w:t>
      </w:r>
    </w:p>
    <w:p w:rsidR="008F0F2A" w:rsidRDefault="00D86B9E" w:rsidP="000428CB">
      <w:pPr>
        <w:pStyle w:val="af7"/>
        <w:wordWrap w:val="0"/>
        <w:jc w:val="both"/>
      </w:pPr>
      <w:r>
        <w:rPr>
          <w:rFonts w:hAnsi="宋体" w:cs="宋体" w:hint="eastAsia"/>
          <w:szCs w:val="21"/>
        </w:rPr>
        <w:t>包括认证规则和认证方案制定人员、认证申请评审人员、认证审核方案管理人员、认证决定或复核人员、认证人员能力评价人员等。</w:t>
      </w:r>
    </w:p>
    <w:p w:rsidR="008F0F2A" w:rsidRDefault="008F0F2A" w:rsidP="000428CB">
      <w:pPr>
        <w:pStyle w:val="afb"/>
        <w:numPr>
          <w:ilvl w:val="1"/>
          <w:numId w:val="1"/>
        </w:numPr>
        <w:spacing w:before="156" w:after="156"/>
        <w:outlineLvl w:val="1"/>
      </w:pPr>
      <w:bookmarkStart w:id="8" w:name="_Toce1ca8ee5-9727-4ee9-80bc-7923e711041d"/>
      <w:bookmarkEnd w:id="8"/>
    </w:p>
    <w:p w:rsidR="008F0F2A" w:rsidRDefault="00D86B9E" w:rsidP="000428CB">
      <w:pPr>
        <w:pStyle w:val="af7"/>
        <w:wordWrap w:val="0"/>
        <w:jc w:val="both"/>
      </w:pPr>
      <w:r>
        <w:rPr>
          <w:rFonts w:ascii="黑体" w:eastAsia="黑体" w:hAnsi="黑体" w:cs="黑体" w:hint="eastAsia"/>
          <w:szCs w:val="21"/>
        </w:rPr>
        <w:t xml:space="preserve">认证人员职业能力 </w:t>
      </w:r>
      <w:r>
        <w:rPr>
          <w:rFonts w:hAnsi="宋体" w:cs="宋体" w:hint="eastAsia"/>
          <w:b/>
          <w:bCs/>
          <w:szCs w:val="21"/>
        </w:rPr>
        <w:t>certification personnel's professional competence </w:t>
      </w:r>
    </w:p>
    <w:p w:rsidR="008F0F2A" w:rsidRDefault="00D86B9E" w:rsidP="000428CB">
      <w:pPr>
        <w:pStyle w:val="af7"/>
        <w:wordWrap w:val="0"/>
        <w:jc w:val="both"/>
      </w:pPr>
      <w:r>
        <w:rPr>
          <w:rFonts w:hAnsi="宋体" w:cs="宋体" w:hint="eastAsia"/>
          <w:szCs w:val="21"/>
        </w:rPr>
        <w:t>为了胜任认证工作所必须具备的各种能力，包括职业基本职业素养、道德素养、知识与技能、其他能力等。</w:t>
      </w:r>
    </w:p>
    <w:p w:rsidR="008F0F2A" w:rsidRDefault="008F0F2A">
      <w:pPr>
        <w:sectPr w:rsidR="008F0F2A">
          <w:headerReference w:type="default" r:id="rId15"/>
          <w:footerReference w:type="default" r:id="rId16"/>
          <w:pgSz w:w="11906" w:h="16838"/>
          <w:pgMar w:top="1417" w:right="1134" w:bottom="1134" w:left="1417" w:header="850" w:footer="680" w:gutter="0"/>
          <w:pgNumType w:start="1"/>
          <w:cols w:space="425"/>
          <w:docGrid w:type="lines" w:linePitch="312"/>
        </w:sectPr>
      </w:pPr>
    </w:p>
    <w:p w:rsidR="008F0F2A" w:rsidRDefault="008F0F2A" w:rsidP="000428CB">
      <w:pPr>
        <w:pStyle w:val="af9"/>
        <w:numPr>
          <w:ilvl w:val="1"/>
          <w:numId w:val="1"/>
        </w:numPr>
        <w:spacing w:after="156"/>
        <w:outlineLvl w:val="1"/>
      </w:pPr>
      <w:bookmarkStart w:id="9" w:name="_Tocea45bf44-5953-4b4c-b505-c1f5bf328012"/>
      <w:bookmarkEnd w:id="9"/>
    </w:p>
    <w:p w:rsidR="008F0F2A" w:rsidRDefault="00D86B9E" w:rsidP="000428CB">
      <w:pPr>
        <w:pStyle w:val="af7"/>
        <w:wordWrap w:val="0"/>
        <w:jc w:val="both"/>
      </w:pPr>
      <w:r>
        <w:rPr>
          <w:rFonts w:ascii="黑体" w:eastAsia="黑体" w:hAnsi="黑体" w:cs="黑体" w:hint="eastAsia"/>
          <w:szCs w:val="21"/>
        </w:rPr>
        <w:t xml:space="preserve">认证人员从业  </w:t>
      </w:r>
      <w:r>
        <w:rPr>
          <w:rFonts w:hAnsi="宋体" w:cs="宋体" w:hint="eastAsia"/>
          <w:b/>
          <w:bCs/>
          <w:szCs w:val="21"/>
        </w:rPr>
        <w:t>certification activities of certification personnel</w:t>
      </w:r>
    </w:p>
    <w:p w:rsidR="008F0F2A" w:rsidRDefault="00D86B9E" w:rsidP="000428CB">
      <w:pPr>
        <w:pStyle w:val="af7"/>
        <w:wordWrap w:val="0"/>
        <w:jc w:val="both"/>
      </w:pPr>
      <w:r>
        <w:rPr>
          <w:rFonts w:hAnsi="宋体" w:cs="宋体" w:hint="eastAsia"/>
          <w:szCs w:val="21"/>
        </w:rPr>
        <w:t>受聘于认证机构的认证人员从事的认证审核或认证业务管理等活动。</w:t>
      </w:r>
    </w:p>
    <w:p w:rsidR="008F0F2A" w:rsidRDefault="00D86B9E" w:rsidP="000428CB">
      <w:pPr>
        <w:pStyle w:val="afa"/>
        <w:numPr>
          <w:ilvl w:val="0"/>
          <w:numId w:val="1"/>
        </w:numPr>
        <w:spacing w:before="312" w:after="312"/>
        <w:outlineLvl w:val="0"/>
      </w:pPr>
      <w:bookmarkStart w:id="10" w:name="_Toc6a748796-7c77-473f-ba92-72c251a6075e"/>
      <w:r>
        <w:rPr>
          <w:rFonts w:cs="黑体" w:hint="eastAsia"/>
          <w:szCs w:val="21"/>
        </w:rPr>
        <w:t>认证人员</w:t>
      </w:r>
      <w:bookmarkEnd w:id="10"/>
    </w:p>
    <w:p w:rsidR="008F0F2A" w:rsidRDefault="00D86B9E" w:rsidP="000428CB">
      <w:pPr>
        <w:pStyle w:val="afb"/>
        <w:numPr>
          <w:ilvl w:val="1"/>
          <w:numId w:val="1"/>
        </w:numPr>
        <w:spacing w:before="156" w:after="156"/>
        <w:outlineLvl w:val="1"/>
      </w:pPr>
      <w:bookmarkStart w:id="11" w:name="_Tocf7763842-0aaa-44a6-aec9-fd519ca8f52b"/>
      <w:r>
        <w:rPr>
          <w:rFonts w:cs="黑体" w:hint="eastAsia"/>
          <w:szCs w:val="21"/>
        </w:rPr>
        <w:t>基本职业素养</w:t>
      </w:r>
      <w:bookmarkEnd w:id="11"/>
    </w:p>
    <w:p w:rsidR="008F0F2A" w:rsidRDefault="00D86B9E">
      <w:pPr>
        <w:pStyle w:val="-"/>
        <w:numPr>
          <w:ilvl w:val="2"/>
          <w:numId w:val="1"/>
        </w:numPr>
        <w:jc w:val="both"/>
      </w:pPr>
      <w:r>
        <w:rPr>
          <w:rFonts w:cs="宋体" w:hint="eastAsia"/>
          <w:sz w:val="21"/>
          <w:szCs w:val="21"/>
        </w:rPr>
        <w:t>认证人员从事认证活动</w:t>
      </w:r>
      <w:proofErr w:type="gramStart"/>
      <w:r>
        <w:rPr>
          <w:rFonts w:cs="宋体" w:hint="eastAsia"/>
          <w:sz w:val="21"/>
          <w:szCs w:val="21"/>
        </w:rPr>
        <w:t>宜按照</w:t>
      </w:r>
      <w:proofErr w:type="gramEnd"/>
      <w:r>
        <w:rPr>
          <w:rFonts w:cs="宋体" w:hint="eastAsia"/>
          <w:sz w:val="21"/>
          <w:szCs w:val="21"/>
        </w:rPr>
        <w:t>公开公正、客观独立、诚实信用的原则，确保认证人员从业活动具有完整性、客观性、真实性和有效性，并满足GB/T 27065等文件的要求。</w:t>
      </w:r>
    </w:p>
    <w:p w:rsidR="008F0F2A" w:rsidRDefault="00D86B9E">
      <w:pPr>
        <w:pStyle w:val="-"/>
        <w:numPr>
          <w:ilvl w:val="2"/>
          <w:numId w:val="1"/>
        </w:numPr>
        <w:jc w:val="both"/>
      </w:pPr>
      <w:r>
        <w:rPr>
          <w:rFonts w:cs="宋体" w:hint="eastAsia"/>
          <w:sz w:val="21"/>
          <w:szCs w:val="21"/>
        </w:rPr>
        <w:t>认证人员从事认证活动，选择1个具备资质的认证机构执业。</w:t>
      </w:r>
    </w:p>
    <w:p w:rsidR="008F0F2A" w:rsidRDefault="00D86B9E">
      <w:pPr>
        <w:pStyle w:val="-"/>
        <w:numPr>
          <w:ilvl w:val="2"/>
          <w:numId w:val="1"/>
        </w:numPr>
        <w:jc w:val="both"/>
      </w:pPr>
      <w:r>
        <w:rPr>
          <w:rFonts w:cs="宋体" w:hint="eastAsia"/>
          <w:sz w:val="21"/>
          <w:szCs w:val="21"/>
        </w:rPr>
        <w:t>认证人员从事认证活动时需具备基本的个人素质可参照中国认证认可协会发布的CCAA-103《服务认证审查员注册准则》（第1版第2次修订）文件中条款2.3.1开展建设或评价活动。</w:t>
      </w:r>
    </w:p>
    <w:p w:rsidR="008F0F2A" w:rsidRDefault="00D86B9E" w:rsidP="000428CB">
      <w:pPr>
        <w:pStyle w:val="afb"/>
        <w:numPr>
          <w:ilvl w:val="1"/>
          <w:numId w:val="1"/>
        </w:numPr>
        <w:spacing w:before="156" w:after="156"/>
        <w:outlineLvl w:val="1"/>
      </w:pPr>
      <w:bookmarkStart w:id="12" w:name="_Toc97e838db-0064-4575-af56-8cc634dec812"/>
      <w:r>
        <w:rPr>
          <w:rFonts w:cs="黑体" w:hint="eastAsia"/>
          <w:szCs w:val="21"/>
        </w:rPr>
        <w:t>道德素养</w:t>
      </w:r>
      <w:bookmarkEnd w:id="12"/>
    </w:p>
    <w:p w:rsidR="008F0F2A" w:rsidRDefault="00D86B9E">
      <w:pPr>
        <w:pStyle w:val="-"/>
        <w:numPr>
          <w:ilvl w:val="2"/>
          <w:numId w:val="1"/>
        </w:numPr>
        <w:jc w:val="both"/>
      </w:pPr>
      <w:r>
        <w:rPr>
          <w:rFonts w:cs="宋体" w:hint="eastAsia"/>
          <w:sz w:val="21"/>
          <w:szCs w:val="21"/>
        </w:rPr>
        <w:t>认证人员的职业道德素养至少满足以下要求：</w:t>
      </w:r>
    </w:p>
    <w:p w:rsidR="008F0F2A" w:rsidRDefault="00D86B9E">
      <w:pPr>
        <w:numPr>
          <w:ilvl w:val="0"/>
          <w:numId w:val="2"/>
        </w:numPr>
        <w:ind w:left="840" w:hanging="420"/>
      </w:pPr>
      <w:r>
        <w:rPr>
          <w:rFonts w:ascii="宋体" w:eastAsia="宋体" w:hAnsi="宋体" w:cs="宋体" w:hint="eastAsia"/>
          <w:szCs w:val="21"/>
        </w:rPr>
        <w:t>爱岗敬业；</w:t>
      </w:r>
    </w:p>
    <w:p w:rsidR="008F0F2A" w:rsidRDefault="00D86B9E">
      <w:pPr>
        <w:numPr>
          <w:ilvl w:val="0"/>
          <w:numId w:val="2"/>
        </w:numPr>
        <w:ind w:left="840" w:hanging="420"/>
      </w:pPr>
      <w:r>
        <w:rPr>
          <w:rFonts w:ascii="宋体" w:eastAsia="宋体" w:hAnsi="宋体" w:cs="宋体" w:hint="eastAsia"/>
          <w:szCs w:val="21"/>
        </w:rPr>
        <w:t>诚实守信；</w:t>
      </w:r>
    </w:p>
    <w:p w:rsidR="008F0F2A" w:rsidRDefault="00D86B9E">
      <w:pPr>
        <w:numPr>
          <w:ilvl w:val="0"/>
          <w:numId w:val="2"/>
        </w:numPr>
        <w:ind w:left="840" w:hanging="420"/>
      </w:pPr>
      <w:r>
        <w:rPr>
          <w:rFonts w:ascii="宋体" w:eastAsia="宋体" w:hAnsi="宋体" w:cs="宋体" w:hint="eastAsia"/>
          <w:szCs w:val="21"/>
        </w:rPr>
        <w:t>办事公道；</w:t>
      </w:r>
    </w:p>
    <w:p w:rsidR="008F0F2A" w:rsidRDefault="00D86B9E">
      <w:pPr>
        <w:numPr>
          <w:ilvl w:val="0"/>
          <w:numId w:val="2"/>
        </w:numPr>
        <w:ind w:left="840" w:hanging="420"/>
      </w:pPr>
      <w:r>
        <w:rPr>
          <w:rFonts w:ascii="宋体" w:eastAsia="宋体" w:hAnsi="宋体" w:cs="宋体" w:hint="eastAsia"/>
          <w:szCs w:val="21"/>
        </w:rPr>
        <w:t>服务群众；</w:t>
      </w:r>
    </w:p>
    <w:p w:rsidR="008F0F2A" w:rsidRDefault="00D86B9E">
      <w:pPr>
        <w:numPr>
          <w:ilvl w:val="0"/>
          <w:numId w:val="2"/>
        </w:numPr>
        <w:ind w:left="840" w:hanging="420"/>
      </w:pPr>
      <w:r>
        <w:rPr>
          <w:rFonts w:ascii="宋体" w:eastAsia="宋体" w:hAnsi="宋体" w:cs="宋体" w:hint="eastAsia"/>
          <w:szCs w:val="21"/>
        </w:rPr>
        <w:t>奉献社会。</w:t>
      </w:r>
    </w:p>
    <w:p w:rsidR="008F0F2A" w:rsidRDefault="00D86B9E">
      <w:pPr>
        <w:pStyle w:val="-"/>
        <w:numPr>
          <w:ilvl w:val="2"/>
          <w:numId w:val="1"/>
        </w:numPr>
        <w:jc w:val="both"/>
      </w:pPr>
      <w:r>
        <w:rPr>
          <w:rFonts w:cs="宋体" w:hint="eastAsia"/>
          <w:sz w:val="21"/>
          <w:szCs w:val="21"/>
        </w:rPr>
        <w:t>认证人员遵守认证行业的职业道德准则，避免利益冲突和不当行为，包括尊重客户、保守商业机密、遵守规则等。</w:t>
      </w:r>
    </w:p>
    <w:p w:rsidR="008F0F2A" w:rsidRDefault="00D86B9E">
      <w:pPr>
        <w:pStyle w:val="-"/>
        <w:numPr>
          <w:ilvl w:val="2"/>
          <w:numId w:val="1"/>
        </w:numPr>
        <w:jc w:val="both"/>
      </w:pPr>
      <w:r>
        <w:rPr>
          <w:rFonts w:cs="宋体" w:hint="eastAsia"/>
          <w:sz w:val="21"/>
          <w:szCs w:val="21"/>
        </w:rPr>
        <w:t>认证人员具备正确的价值观和道德观念，以在工作中做出正确的决策和行为。</w:t>
      </w:r>
    </w:p>
    <w:p w:rsidR="008F0F2A" w:rsidRDefault="00D86B9E">
      <w:pPr>
        <w:pStyle w:val="-"/>
        <w:numPr>
          <w:ilvl w:val="2"/>
          <w:numId w:val="1"/>
        </w:numPr>
        <w:jc w:val="both"/>
      </w:pPr>
      <w:r>
        <w:rPr>
          <w:rFonts w:cs="宋体" w:hint="eastAsia"/>
          <w:sz w:val="21"/>
          <w:szCs w:val="21"/>
        </w:rPr>
        <w:t>认证人员合理对待竞争对手，不进行不正当的比较和攻击，不损害他人的声誉和利益。</w:t>
      </w:r>
    </w:p>
    <w:p w:rsidR="008F0F2A" w:rsidRDefault="00D86B9E">
      <w:pPr>
        <w:pStyle w:val="-"/>
        <w:numPr>
          <w:ilvl w:val="2"/>
          <w:numId w:val="1"/>
        </w:numPr>
        <w:jc w:val="both"/>
      </w:pPr>
      <w:r>
        <w:rPr>
          <w:rFonts w:cs="宋体" w:hint="eastAsia"/>
          <w:sz w:val="21"/>
          <w:szCs w:val="21"/>
        </w:rPr>
        <w:t>认证人员具备良好的诚信度，不得有严重的违法违规行为；应以诚实和透明的态度对待工作和客户，维护良好的职业声誉和公信力。</w:t>
      </w:r>
    </w:p>
    <w:p w:rsidR="008F0F2A" w:rsidRDefault="00D86B9E">
      <w:pPr>
        <w:pStyle w:val="-"/>
        <w:numPr>
          <w:ilvl w:val="2"/>
          <w:numId w:val="1"/>
        </w:numPr>
        <w:jc w:val="both"/>
      </w:pPr>
      <w:r>
        <w:rPr>
          <w:rFonts w:cs="宋体" w:hint="eastAsia"/>
          <w:sz w:val="21"/>
          <w:szCs w:val="21"/>
        </w:rPr>
        <w:t>认证人员将客户权益放在首位，为客户提供优质服务；应遵守行业规范，保护客户的隐私和利益，并及时回应客户的需求和问题。</w:t>
      </w:r>
    </w:p>
    <w:p w:rsidR="008F0F2A" w:rsidRDefault="00D86B9E" w:rsidP="000428CB">
      <w:pPr>
        <w:pStyle w:val="afb"/>
        <w:numPr>
          <w:ilvl w:val="1"/>
          <w:numId w:val="1"/>
        </w:numPr>
        <w:spacing w:before="156" w:after="156"/>
        <w:outlineLvl w:val="1"/>
      </w:pPr>
      <w:bookmarkStart w:id="13" w:name="_Toc0f9cc0af-c1e3-4c90-9d39-bcbffc6a33b6"/>
      <w:r>
        <w:rPr>
          <w:rFonts w:cs="黑体" w:hint="eastAsia"/>
          <w:szCs w:val="21"/>
        </w:rPr>
        <w:t>知识与技能</w:t>
      </w:r>
      <w:bookmarkEnd w:id="13"/>
    </w:p>
    <w:p w:rsidR="008F0F2A" w:rsidRDefault="00D86B9E" w:rsidP="000428CB">
      <w:pPr>
        <w:pStyle w:val="afb"/>
        <w:numPr>
          <w:ilvl w:val="2"/>
          <w:numId w:val="1"/>
        </w:numPr>
        <w:spacing w:before="156" w:after="156"/>
        <w:outlineLvl w:val="2"/>
      </w:pPr>
      <w:bookmarkStart w:id="14" w:name="_Toc49137537-33f9-48aa-a5cf-f8adda287860"/>
      <w:r>
        <w:rPr>
          <w:rFonts w:cs="黑体" w:hint="eastAsia"/>
          <w:szCs w:val="21"/>
        </w:rPr>
        <w:t>总体原则</w:t>
      </w:r>
      <w:bookmarkEnd w:id="14"/>
    </w:p>
    <w:p w:rsidR="008F0F2A" w:rsidRDefault="00D86B9E">
      <w:pPr>
        <w:pStyle w:val="-"/>
        <w:numPr>
          <w:ilvl w:val="3"/>
          <w:numId w:val="1"/>
        </w:numPr>
        <w:jc w:val="both"/>
      </w:pPr>
      <w:r>
        <w:rPr>
          <w:rFonts w:cs="宋体" w:hint="eastAsia"/>
          <w:sz w:val="21"/>
          <w:szCs w:val="21"/>
        </w:rPr>
        <w:t>认证人员从事认证活动的能力，经从业认证机构能力评价和人员认证机构认证（注册），以满足实施相应领域认证活动的需要。</w:t>
      </w:r>
    </w:p>
    <w:p w:rsidR="008F0F2A" w:rsidRDefault="00D86B9E">
      <w:pPr>
        <w:pStyle w:val="-"/>
        <w:numPr>
          <w:ilvl w:val="3"/>
          <w:numId w:val="1"/>
        </w:numPr>
        <w:jc w:val="both"/>
      </w:pPr>
      <w:r>
        <w:rPr>
          <w:rFonts w:cs="宋体" w:hint="eastAsia"/>
          <w:sz w:val="21"/>
          <w:szCs w:val="21"/>
        </w:rPr>
        <w:t>认证人员可通过获得认证机构的认证（注册），表明具备从事相应认证活动的能力和职业资格。</w:t>
      </w:r>
    </w:p>
    <w:p w:rsidR="008F0F2A" w:rsidRDefault="00D86B9E">
      <w:pPr>
        <w:pStyle w:val="-"/>
        <w:numPr>
          <w:ilvl w:val="3"/>
          <w:numId w:val="1"/>
        </w:numPr>
        <w:jc w:val="both"/>
      </w:pPr>
      <w:r>
        <w:rPr>
          <w:rFonts w:cs="宋体" w:hint="eastAsia"/>
          <w:sz w:val="21"/>
          <w:szCs w:val="21"/>
        </w:rPr>
        <w:t>认证业务管理人员</w:t>
      </w:r>
      <w:proofErr w:type="gramStart"/>
      <w:r>
        <w:rPr>
          <w:rFonts w:cs="宋体" w:hint="eastAsia"/>
          <w:sz w:val="21"/>
          <w:szCs w:val="21"/>
        </w:rPr>
        <w:t>宜按照</w:t>
      </w:r>
      <w:proofErr w:type="gramEnd"/>
      <w:r>
        <w:rPr>
          <w:rFonts w:cs="宋体" w:hint="eastAsia"/>
          <w:sz w:val="21"/>
          <w:szCs w:val="21"/>
        </w:rPr>
        <w:t>认证准则、认证审核、认证业务有关内容具备相应的知识和技能。</w:t>
      </w:r>
    </w:p>
    <w:p w:rsidR="008F0F2A" w:rsidRDefault="00D86B9E">
      <w:pPr>
        <w:pStyle w:val="-"/>
        <w:numPr>
          <w:ilvl w:val="3"/>
          <w:numId w:val="1"/>
        </w:numPr>
        <w:jc w:val="both"/>
      </w:pPr>
      <w:r>
        <w:rPr>
          <w:rFonts w:cs="宋体" w:hint="eastAsia"/>
          <w:sz w:val="21"/>
          <w:szCs w:val="21"/>
        </w:rPr>
        <w:t>认证审核人员具备实现预期的认证活动所必须的认证通用领域、特定领域、多领域的能力和水平以及专业特有的知识和技能。</w:t>
      </w:r>
    </w:p>
    <w:p w:rsidR="008F0F2A" w:rsidRDefault="00D86B9E">
      <w:pPr>
        <w:pStyle w:val="-"/>
        <w:numPr>
          <w:ilvl w:val="3"/>
          <w:numId w:val="1"/>
        </w:numPr>
        <w:jc w:val="both"/>
      </w:pPr>
      <w:r>
        <w:rPr>
          <w:rFonts w:cs="宋体" w:hint="eastAsia"/>
          <w:sz w:val="21"/>
          <w:szCs w:val="21"/>
        </w:rPr>
        <w:t>认证人员通过定期参与管理体系审核/产品认证检查/服务认证审查和</w:t>
      </w:r>
      <w:proofErr w:type="gramStart"/>
      <w:r>
        <w:rPr>
          <w:rFonts w:cs="宋体" w:hint="eastAsia"/>
          <w:sz w:val="21"/>
          <w:szCs w:val="21"/>
        </w:rPr>
        <w:t>可</w:t>
      </w:r>
      <w:proofErr w:type="gramEnd"/>
      <w:r>
        <w:rPr>
          <w:rFonts w:cs="宋体" w:hint="eastAsia"/>
          <w:sz w:val="21"/>
          <w:szCs w:val="21"/>
        </w:rPr>
        <w:t>持续专业发展活动来保持和提高个人能力；可持续专业发展活动，可以通过增加工作经验、培训、自学、参加会议或其他活动等方式来实现。</w:t>
      </w:r>
    </w:p>
    <w:p w:rsidR="008F0F2A" w:rsidRDefault="00D86B9E">
      <w:pPr>
        <w:pStyle w:val="-"/>
        <w:numPr>
          <w:ilvl w:val="3"/>
          <w:numId w:val="1"/>
        </w:numPr>
        <w:jc w:val="both"/>
      </w:pPr>
      <w:r>
        <w:rPr>
          <w:rFonts w:cs="宋体" w:hint="eastAsia"/>
          <w:sz w:val="21"/>
          <w:szCs w:val="21"/>
        </w:rPr>
        <w:t>认证人员通过参加培训、教育方式，持续保持和提升职业能力。</w:t>
      </w:r>
    </w:p>
    <w:p w:rsidR="008F0F2A" w:rsidRDefault="008F0F2A">
      <w:pPr>
        <w:sectPr w:rsidR="008F0F2A">
          <w:headerReference w:type="default" r:id="rId17"/>
          <w:footerReference w:type="default" r:id="rId18"/>
          <w:pgSz w:w="11906" w:h="16838"/>
          <w:pgMar w:top="1417" w:right="1417" w:bottom="1134" w:left="1134" w:header="850" w:footer="680" w:gutter="0"/>
          <w:cols w:space="425"/>
          <w:docGrid w:type="lines" w:linePitch="312"/>
        </w:sectPr>
      </w:pPr>
    </w:p>
    <w:p w:rsidR="008F0F2A" w:rsidRDefault="00D86B9E" w:rsidP="000428CB">
      <w:pPr>
        <w:pStyle w:val="af9"/>
        <w:numPr>
          <w:ilvl w:val="2"/>
          <w:numId w:val="1"/>
        </w:numPr>
        <w:spacing w:after="156"/>
        <w:outlineLvl w:val="2"/>
      </w:pPr>
      <w:bookmarkStart w:id="15" w:name="_Toc26c3a486-a443-4ab2-ad67-a4f158d7d8a5"/>
      <w:r>
        <w:rPr>
          <w:rFonts w:cs="黑体" w:hint="eastAsia"/>
          <w:szCs w:val="21"/>
        </w:rPr>
        <w:lastRenderedPageBreak/>
        <w:t>认证通用领域</w:t>
      </w:r>
      <w:bookmarkEnd w:id="15"/>
    </w:p>
    <w:p w:rsidR="008F0F2A" w:rsidRDefault="00D86B9E" w:rsidP="000428CB">
      <w:pPr>
        <w:pStyle w:val="af7"/>
        <w:wordWrap w:val="0"/>
        <w:jc w:val="both"/>
      </w:pPr>
      <w:r>
        <w:rPr>
          <w:rFonts w:hAnsi="宋体" w:cs="宋体" w:hint="eastAsia"/>
          <w:szCs w:val="21"/>
        </w:rPr>
        <w:t>认证人员具备实现预期的审核/检查/审查结果所必须的认证通用领域的知识和技能，包括但不限于：</w:t>
      </w:r>
    </w:p>
    <w:p w:rsidR="008F0F2A" w:rsidRDefault="00D86B9E">
      <w:pPr>
        <w:numPr>
          <w:ilvl w:val="0"/>
          <w:numId w:val="3"/>
        </w:numPr>
        <w:ind w:left="840" w:hanging="420"/>
      </w:pPr>
      <w:r>
        <w:rPr>
          <w:rFonts w:ascii="宋体" w:eastAsia="宋体" w:hAnsi="宋体" w:cs="宋体" w:hint="eastAsia"/>
          <w:szCs w:val="21"/>
        </w:rPr>
        <w:t>合格评定基础知识；</w:t>
      </w:r>
    </w:p>
    <w:p w:rsidR="008F0F2A" w:rsidRDefault="00D86B9E">
      <w:pPr>
        <w:numPr>
          <w:ilvl w:val="0"/>
          <w:numId w:val="3"/>
        </w:numPr>
        <w:ind w:left="840" w:hanging="420"/>
      </w:pPr>
      <w:r>
        <w:rPr>
          <w:rFonts w:ascii="宋体" w:eastAsia="宋体" w:hAnsi="宋体" w:cs="宋体" w:hint="eastAsia"/>
          <w:szCs w:val="21"/>
        </w:rPr>
        <w:t>通用的审核技术知识；</w:t>
      </w:r>
    </w:p>
    <w:p w:rsidR="008F0F2A" w:rsidRDefault="00D86B9E">
      <w:pPr>
        <w:numPr>
          <w:ilvl w:val="0"/>
          <w:numId w:val="3"/>
        </w:numPr>
        <w:ind w:left="840" w:hanging="420"/>
      </w:pPr>
      <w:r>
        <w:rPr>
          <w:rFonts w:ascii="宋体" w:eastAsia="宋体" w:hAnsi="宋体" w:cs="宋体" w:hint="eastAsia"/>
          <w:szCs w:val="21"/>
        </w:rPr>
        <w:t>认证行业的法律法规即规范性文件知识。</w:t>
      </w:r>
    </w:p>
    <w:p w:rsidR="008F0F2A" w:rsidRDefault="00D86B9E" w:rsidP="000428CB">
      <w:pPr>
        <w:pStyle w:val="afb"/>
        <w:numPr>
          <w:ilvl w:val="2"/>
          <w:numId w:val="1"/>
        </w:numPr>
        <w:spacing w:before="156" w:after="156"/>
        <w:outlineLvl w:val="2"/>
      </w:pPr>
      <w:bookmarkStart w:id="16" w:name="_Toca5ce25db-80b3-4ae0-abac-cb181585e18e"/>
      <w:r>
        <w:rPr>
          <w:rFonts w:cs="黑体" w:hint="eastAsia"/>
          <w:szCs w:val="21"/>
        </w:rPr>
        <w:t>认证特定领域</w:t>
      </w:r>
      <w:bookmarkEnd w:id="16"/>
    </w:p>
    <w:p w:rsidR="008F0F2A" w:rsidRDefault="00D86B9E" w:rsidP="000428CB">
      <w:pPr>
        <w:pStyle w:val="af7"/>
        <w:wordWrap w:val="0"/>
        <w:jc w:val="both"/>
      </w:pPr>
      <w:r>
        <w:rPr>
          <w:rFonts w:hAnsi="宋体" w:cs="宋体" w:hint="eastAsia"/>
          <w:szCs w:val="21"/>
        </w:rPr>
        <w:t>认证人员在特定领域审核/检查/审查时，具备相应领域的知识和技能并满足以下对应领域的要求：</w:t>
      </w:r>
    </w:p>
    <w:p w:rsidR="008F0F2A" w:rsidRDefault="00D86B9E">
      <w:pPr>
        <w:numPr>
          <w:ilvl w:val="0"/>
          <w:numId w:val="4"/>
        </w:numPr>
        <w:ind w:left="840" w:hanging="420"/>
      </w:pPr>
      <w:r>
        <w:rPr>
          <w:rFonts w:ascii="宋体" w:eastAsia="宋体" w:hAnsi="宋体" w:cs="宋体" w:hint="eastAsia"/>
          <w:szCs w:val="21"/>
        </w:rPr>
        <w:t>管理体系审核员注册准则；</w:t>
      </w:r>
    </w:p>
    <w:p w:rsidR="008F0F2A" w:rsidRDefault="00D86B9E">
      <w:pPr>
        <w:numPr>
          <w:ilvl w:val="0"/>
          <w:numId w:val="4"/>
        </w:numPr>
        <w:ind w:left="840" w:hanging="420"/>
      </w:pPr>
      <w:r>
        <w:rPr>
          <w:rFonts w:ascii="宋体" w:eastAsia="宋体" w:hAnsi="宋体" w:cs="宋体" w:hint="eastAsia"/>
          <w:szCs w:val="21"/>
        </w:rPr>
        <w:t>服务认证审查员注册准则；</w:t>
      </w:r>
    </w:p>
    <w:p w:rsidR="008F0F2A" w:rsidRDefault="00D86B9E">
      <w:pPr>
        <w:numPr>
          <w:ilvl w:val="0"/>
          <w:numId w:val="4"/>
        </w:numPr>
        <w:ind w:left="840" w:hanging="420"/>
      </w:pPr>
      <w:r>
        <w:rPr>
          <w:rFonts w:ascii="宋体" w:eastAsia="宋体" w:hAnsi="宋体" w:cs="宋体" w:hint="eastAsia"/>
          <w:szCs w:val="21"/>
        </w:rPr>
        <w:t>自愿性产品认证检查员注册准则；</w:t>
      </w:r>
    </w:p>
    <w:p w:rsidR="008F0F2A" w:rsidRDefault="00D86B9E">
      <w:pPr>
        <w:numPr>
          <w:ilvl w:val="0"/>
          <w:numId w:val="4"/>
        </w:numPr>
        <w:ind w:left="840" w:hanging="420"/>
      </w:pPr>
      <w:r>
        <w:rPr>
          <w:rFonts w:ascii="宋体" w:eastAsia="宋体" w:hAnsi="宋体" w:cs="宋体" w:hint="eastAsia"/>
          <w:szCs w:val="21"/>
        </w:rPr>
        <w:t>强制性产品认证检查员注册准则；</w:t>
      </w:r>
    </w:p>
    <w:p w:rsidR="008F0F2A" w:rsidRDefault="00D86B9E">
      <w:pPr>
        <w:numPr>
          <w:ilvl w:val="0"/>
          <w:numId w:val="4"/>
        </w:numPr>
        <w:ind w:left="840" w:hanging="420"/>
      </w:pPr>
      <w:r>
        <w:rPr>
          <w:rFonts w:ascii="宋体" w:eastAsia="宋体" w:hAnsi="宋体" w:cs="宋体" w:hint="eastAsia"/>
          <w:szCs w:val="21"/>
        </w:rPr>
        <w:t>有机产品认证检查员注册准则；</w:t>
      </w:r>
    </w:p>
    <w:p w:rsidR="008F0F2A" w:rsidRDefault="00D86B9E">
      <w:pPr>
        <w:numPr>
          <w:ilvl w:val="0"/>
          <w:numId w:val="4"/>
        </w:numPr>
        <w:ind w:left="840" w:hanging="420"/>
      </w:pPr>
      <w:r>
        <w:rPr>
          <w:rFonts w:ascii="宋体" w:eastAsia="宋体" w:hAnsi="宋体" w:cs="宋体" w:hint="eastAsia"/>
          <w:szCs w:val="21"/>
        </w:rPr>
        <w:t>良好农业规范认证检查员注册准则；</w:t>
      </w:r>
    </w:p>
    <w:p w:rsidR="008F0F2A" w:rsidRDefault="00D86B9E">
      <w:pPr>
        <w:numPr>
          <w:ilvl w:val="0"/>
          <w:numId w:val="4"/>
        </w:numPr>
        <w:ind w:left="840" w:hanging="420"/>
      </w:pPr>
      <w:r>
        <w:rPr>
          <w:rFonts w:ascii="宋体" w:eastAsia="宋体" w:hAnsi="宋体" w:cs="宋体" w:hint="eastAsia"/>
          <w:szCs w:val="21"/>
        </w:rPr>
        <w:t>绿色产品认证检查员注册准则；</w:t>
      </w:r>
    </w:p>
    <w:p w:rsidR="008F0F2A" w:rsidRDefault="00D86B9E">
      <w:pPr>
        <w:numPr>
          <w:ilvl w:val="0"/>
          <w:numId w:val="4"/>
        </w:numPr>
        <w:ind w:left="840" w:hanging="420"/>
      </w:pPr>
      <w:r>
        <w:rPr>
          <w:rFonts w:ascii="宋体" w:eastAsia="宋体" w:hAnsi="宋体" w:cs="宋体" w:hint="eastAsia"/>
          <w:szCs w:val="21"/>
        </w:rPr>
        <w:t>其他特定领域对认证人员从业的要求。</w:t>
      </w:r>
    </w:p>
    <w:p w:rsidR="008F0F2A" w:rsidRDefault="00D86B9E" w:rsidP="000428CB">
      <w:pPr>
        <w:pStyle w:val="afb"/>
        <w:numPr>
          <w:ilvl w:val="1"/>
          <w:numId w:val="1"/>
        </w:numPr>
        <w:spacing w:before="156" w:after="156"/>
        <w:outlineLvl w:val="1"/>
      </w:pPr>
      <w:bookmarkStart w:id="17" w:name="_Toc38cbe760-994d-4992-99c1-8870c7ca80c6"/>
      <w:r>
        <w:rPr>
          <w:rFonts w:cs="黑体" w:hint="eastAsia"/>
          <w:szCs w:val="21"/>
        </w:rPr>
        <w:t>其他</w:t>
      </w:r>
      <w:bookmarkEnd w:id="17"/>
    </w:p>
    <w:p w:rsidR="008F0F2A" w:rsidRDefault="00D86B9E" w:rsidP="000428CB">
      <w:pPr>
        <w:pStyle w:val="afb"/>
        <w:numPr>
          <w:ilvl w:val="2"/>
          <w:numId w:val="1"/>
        </w:numPr>
        <w:spacing w:before="156" w:after="156"/>
        <w:outlineLvl w:val="2"/>
      </w:pPr>
      <w:bookmarkStart w:id="18" w:name="_Toc6221fc65-704b-462e-ab14-f91591102931"/>
      <w:r>
        <w:rPr>
          <w:rFonts w:cs="黑体" w:hint="eastAsia"/>
          <w:szCs w:val="21"/>
        </w:rPr>
        <w:t>自我承诺或声明</w:t>
      </w:r>
      <w:bookmarkEnd w:id="18"/>
    </w:p>
    <w:p w:rsidR="008F0F2A" w:rsidRDefault="00D86B9E" w:rsidP="000428CB">
      <w:pPr>
        <w:pStyle w:val="af7"/>
        <w:wordWrap w:val="0"/>
        <w:jc w:val="both"/>
      </w:pPr>
      <w:r>
        <w:rPr>
          <w:rFonts w:hAnsi="宋体" w:cs="宋体" w:hint="eastAsia"/>
          <w:szCs w:val="21"/>
        </w:rPr>
        <w:t>认证人员从事认证活动，提前</w:t>
      </w:r>
      <w:proofErr w:type="gramStart"/>
      <w:r>
        <w:rPr>
          <w:rFonts w:hAnsi="宋体" w:cs="宋体" w:hint="eastAsia"/>
          <w:szCs w:val="21"/>
        </w:rPr>
        <w:t>作出</w:t>
      </w:r>
      <w:proofErr w:type="gramEnd"/>
      <w:r>
        <w:rPr>
          <w:rFonts w:hAnsi="宋体" w:cs="宋体" w:hint="eastAsia"/>
          <w:szCs w:val="21"/>
        </w:rPr>
        <w:t>遵守职业道德规范的承诺或自我声明，至少满足4.1、4.2条款内容。</w:t>
      </w:r>
    </w:p>
    <w:p w:rsidR="008F0F2A" w:rsidRDefault="00D86B9E" w:rsidP="000428CB">
      <w:pPr>
        <w:pStyle w:val="afb"/>
        <w:numPr>
          <w:ilvl w:val="2"/>
          <w:numId w:val="1"/>
        </w:numPr>
        <w:spacing w:before="156" w:after="156"/>
        <w:outlineLvl w:val="2"/>
      </w:pPr>
      <w:bookmarkStart w:id="19" w:name="_Toc889034e8-4d15-4616-9dce-5edaf915570b"/>
      <w:r>
        <w:rPr>
          <w:rFonts w:cs="黑体" w:hint="eastAsia"/>
          <w:szCs w:val="21"/>
        </w:rPr>
        <w:t>自查与改正</w:t>
      </w:r>
      <w:bookmarkEnd w:id="19"/>
    </w:p>
    <w:p w:rsidR="008F0F2A" w:rsidRDefault="00D86B9E" w:rsidP="000428CB">
      <w:pPr>
        <w:pStyle w:val="af7"/>
        <w:wordWrap w:val="0"/>
        <w:jc w:val="both"/>
      </w:pPr>
      <w:r>
        <w:rPr>
          <w:rFonts w:hAnsi="宋体" w:cs="宋体" w:hint="eastAsia"/>
          <w:szCs w:val="21"/>
        </w:rPr>
        <w:t>认证人员可定期根据附录A进行自查与改正，检查频次宜每年不少于1次，检查与整改材料建议纳入认证人员档案材料。</w:t>
      </w:r>
    </w:p>
    <w:p w:rsidR="008F0F2A" w:rsidRDefault="00D86B9E" w:rsidP="000428CB">
      <w:pPr>
        <w:pStyle w:val="afb"/>
        <w:numPr>
          <w:ilvl w:val="2"/>
          <w:numId w:val="1"/>
        </w:numPr>
        <w:spacing w:before="156" w:after="156"/>
        <w:outlineLvl w:val="2"/>
      </w:pPr>
      <w:bookmarkStart w:id="20" w:name="_Toc8bc34f42-9f8a-4f0a-8f9f-9308bb0dc3eb"/>
      <w:r>
        <w:rPr>
          <w:rFonts w:cs="黑体" w:hint="eastAsia"/>
          <w:szCs w:val="21"/>
        </w:rPr>
        <w:t>配合主管部门监督与检查</w:t>
      </w:r>
      <w:bookmarkEnd w:id="20"/>
    </w:p>
    <w:p w:rsidR="008F0F2A" w:rsidRDefault="00D86B9E" w:rsidP="000428CB">
      <w:pPr>
        <w:pStyle w:val="afb"/>
        <w:numPr>
          <w:ilvl w:val="3"/>
          <w:numId w:val="1"/>
        </w:numPr>
        <w:spacing w:before="156" w:after="156"/>
        <w:outlineLvl w:val="3"/>
      </w:pPr>
      <w:bookmarkStart w:id="21" w:name="_Toc2a9fa124-aec7-4d23-9275-33df62d238cd"/>
      <w:r>
        <w:rPr>
          <w:rFonts w:cs="黑体" w:hint="eastAsia"/>
          <w:szCs w:val="21"/>
        </w:rPr>
        <w:t>配合现场监督检查</w:t>
      </w:r>
      <w:bookmarkEnd w:id="21"/>
    </w:p>
    <w:p w:rsidR="008F0F2A" w:rsidRDefault="00D86B9E">
      <w:pPr>
        <w:pStyle w:val="-"/>
        <w:numPr>
          <w:ilvl w:val="4"/>
          <w:numId w:val="1"/>
        </w:numPr>
        <w:jc w:val="both"/>
      </w:pPr>
      <w:r>
        <w:rPr>
          <w:rFonts w:cs="宋体" w:hint="eastAsia"/>
          <w:sz w:val="21"/>
          <w:szCs w:val="21"/>
        </w:rPr>
        <w:t>县级以上市场监督管理部门至所辖区域内的认证企业实施现场检查时，认证机构的认证人员宜在企业现场实施现场审核。</w:t>
      </w:r>
    </w:p>
    <w:p w:rsidR="008F0F2A" w:rsidRDefault="00D86B9E">
      <w:pPr>
        <w:pStyle w:val="-"/>
        <w:numPr>
          <w:ilvl w:val="4"/>
          <w:numId w:val="1"/>
        </w:numPr>
        <w:jc w:val="both"/>
      </w:pPr>
      <w:r>
        <w:rPr>
          <w:rFonts w:cs="宋体" w:hint="eastAsia"/>
          <w:sz w:val="21"/>
          <w:szCs w:val="21"/>
        </w:rPr>
        <w:t>当市场监督管理人员提出需要认证人员提供审核计划、审核员资质、身份证等资料时，认证人员按要求及时提供相关证明材料，必要时可以联系认证机构协助提供。</w:t>
      </w:r>
    </w:p>
    <w:p w:rsidR="008F0F2A" w:rsidRDefault="00D86B9E">
      <w:pPr>
        <w:pStyle w:val="-"/>
        <w:numPr>
          <w:ilvl w:val="4"/>
          <w:numId w:val="1"/>
        </w:numPr>
        <w:jc w:val="both"/>
      </w:pPr>
      <w:r>
        <w:rPr>
          <w:rFonts w:cs="宋体" w:hint="eastAsia"/>
          <w:sz w:val="21"/>
          <w:szCs w:val="21"/>
        </w:rPr>
        <w:t>当市场监督管理人员提出需要观察认证人员的现场审核过程时，认证人员积极配合并按照审核计划安排正常实施审核；对于市场监督管理人员提出疑问或问题时，积极耐心给予答复，必要时可以联系认证机构协助回复。</w:t>
      </w:r>
    </w:p>
    <w:p w:rsidR="008F0F2A" w:rsidRDefault="00D86B9E" w:rsidP="000428CB">
      <w:pPr>
        <w:pStyle w:val="afb"/>
        <w:numPr>
          <w:ilvl w:val="3"/>
          <w:numId w:val="1"/>
        </w:numPr>
        <w:spacing w:before="156" w:after="156"/>
        <w:outlineLvl w:val="3"/>
      </w:pPr>
      <w:bookmarkStart w:id="22" w:name="_Tocb458690c-1f61-4103-8163-e284491f78e7"/>
      <w:r>
        <w:rPr>
          <w:rFonts w:cs="黑体" w:hint="eastAsia"/>
          <w:szCs w:val="21"/>
        </w:rPr>
        <w:t>配合远程监督检查</w:t>
      </w:r>
      <w:bookmarkEnd w:id="22"/>
    </w:p>
    <w:p w:rsidR="008F0F2A" w:rsidRDefault="00D86B9E" w:rsidP="000428CB">
      <w:pPr>
        <w:pStyle w:val="af7"/>
        <w:wordWrap w:val="0"/>
        <w:jc w:val="both"/>
      </w:pPr>
      <w:r>
        <w:rPr>
          <w:rFonts w:hAnsi="宋体" w:cs="宋体" w:hint="eastAsia"/>
          <w:szCs w:val="21"/>
        </w:rPr>
        <w:t>县级以上市场监督管理部门对所辖区域内的认证机构的认证人员以往从业活动或行为规范进行调查时，认证人员按要求及时提供认证档案或相关证明材料，必要时可联系认证机构协助提供。</w:t>
      </w:r>
    </w:p>
    <w:p w:rsidR="008F0F2A" w:rsidRDefault="00D86B9E" w:rsidP="000428CB">
      <w:pPr>
        <w:pStyle w:val="afa"/>
        <w:numPr>
          <w:ilvl w:val="0"/>
          <w:numId w:val="1"/>
        </w:numPr>
        <w:spacing w:before="312" w:after="312"/>
        <w:outlineLvl w:val="0"/>
      </w:pPr>
      <w:bookmarkStart w:id="23" w:name="_Toc820210a4-6fa6-4857-9f1d-9e971b8bc092"/>
      <w:r>
        <w:rPr>
          <w:rFonts w:cs="黑体" w:hint="eastAsia"/>
          <w:szCs w:val="21"/>
        </w:rPr>
        <w:t>认证机构</w:t>
      </w:r>
      <w:bookmarkEnd w:id="23"/>
    </w:p>
    <w:p w:rsidR="008F0F2A" w:rsidRDefault="008F0F2A">
      <w:pPr>
        <w:sectPr w:rsidR="008F0F2A">
          <w:headerReference w:type="default" r:id="rId19"/>
          <w:footerReference w:type="default" r:id="rId20"/>
          <w:pgSz w:w="11906" w:h="16838"/>
          <w:pgMar w:top="1417" w:right="1134" w:bottom="1134" w:left="1417" w:header="850" w:footer="680" w:gutter="0"/>
          <w:cols w:space="425"/>
          <w:docGrid w:type="lines" w:linePitch="312"/>
        </w:sectPr>
      </w:pPr>
    </w:p>
    <w:p w:rsidR="008F0F2A" w:rsidRDefault="00D86B9E" w:rsidP="000428CB">
      <w:pPr>
        <w:pStyle w:val="af9"/>
        <w:numPr>
          <w:ilvl w:val="1"/>
          <w:numId w:val="1"/>
        </w:numPr>
        <w:spacing w:after="156"/>
        <w:outlineLvl w:val="1"/>
      </w:pPr>
      <w:bookmarkStart w:id="24" w:name="_Tocc2e56cc9-c744-4558-a50d-93fede377075"/>
      <w:r>
        <w:rPr>
          <w:rFonts w:cs="黑体" w:hint="eastAsia"/>
          <w:szCs w:val="21"/>
        </w:rPr>
        <w:lastRenderedPageBreak/>
        <w:t>建立人员管理制度</w:t>
      </w:r>
      <w:bookmarkEnd w:id="24"/>
    </w:p>
    <w:p w:rsidR="008F0F2A" w:rsidRDefault="00D86B9E" w:rsidP="000428CB">
      <w:pPr>
        <w:pStyle w:val="af7"/>
        <w:wordWrap w:val="0"/>
        <w:jc w:val="both"/>
      </w:pPr>
      <w:r>
        <w:rPr>
          <w:rFonts w:hAnsi="宋体" w:cs="宋体" w:hint="eastAsia"/>
          <w:szCs w:val="21"/>
        </w:rPr>
        <w:t>认证机构建立完善的、覆盖全流程的人员管理制度并有效实施。认证人员管理制度文件宜包含：培训管理文件、能力评价文件、考核文件等，以达到对认证人员的有效管理。</w:t>
      </w:r>
    </w:p>
    <w:p w:rsidR="008F0F2A" w:rsidRDefault="00D86B9E" w:rsidP="000428CB">
      <w:pPr>
        <w:pStyle w:val="afb"/>
        <w:numPr>
          <w:ilvl w:val="1"/>
          <w:numId w:val="1"/>
        </w:numPr>
        <w:spacing w:before="156" w:after="156"/>
        <w:outlineLvl w:val="1"/>
      </w:pPr>
      <w:bookmarkStart w:id="25" w:name="_Tocbea630be-272f-4d29-967b-df221af3936e"/>
      <w:r>
        <w:rPr>
          <w:rFonts w:cs="黑体" w:hint="eastAsia"/>
          <w:szCs w:val="21"/>
        </w:rPr>
        <w:t>资质和能力管理</w:t>
      </w:r>
      <w:bookmarkEnd w:id="25"/>
    </w:p>
    <w:p w:rsidR="008F0F2A" w:rsidRDefault="00D86B9E" w:rsidP="000428CB">
      <w:pPr>
        <w:pStyle w:val="afb"/>
        <w:numPr>
          <w:ilvl w:val="2"/>
          <w:numId w:val="1"/>
        </w:numPr>
        <w:spacing w:before="156" w:after="156"/>
        <w:outlineLvl w:val="2"/>
      </w:pPr>
      <w:bookmarkStart w:id="26" w:name="_Toc40b5cc5b-bda9-422c-9ce2-3134c3f4e5a0"/>
      <w:r>
        <w:rPr>
          <w:rFonts w:cs="黑体" w:hint="eastAsia"/>
          <w:szCs w:val="21"/>
        </w:rPr>
        <w:t>人员聘用</w:t>
      </w:r>
      <w:bookmarkEnd w:id="26"/>
    </w:p>
    <w:p w:rsidR="008F0F2A" w:rsidRDefault="00D86B9E">
      <w:pPr>
        <w:pStyle w:val="-"/>
        <w:numPr>
          <w:ilvl w:val="3"/>
          <w:numId w:val="1"/>
        </w:numPr>
        <w:jc w:val="both"/>
      </w:pPr>
      <w:r>
        <w:rPr>
          <w:rFonts w:cs="宋体" w:hint="eastAsia"/>
          <w:sz w:val="21"/>
          <w:szCs w:val="21"/>
        </w:rPr>
        <w:t>认证机构根据自身人力资源情况及时调整人员需求，</w:t>
      </w:r>
      <w:proofErr w:type="gramStart"/>
      <w:r>
        <w:rPr>
          <w:rFonts w:cs="宋体" w:hint="eastAsia"/>
          <w:sz w:val="21"/>
          <w:szCs w:val="21"/>
        </w:rPr>
        <w:t>明确入</w:t>
      </w:r>
      <w:proofErr w:type="gramEnd"/>
      <w:r>
        <w:rPr>
          <w:rFonts w:cs="宋体" w:hint="eastAsia"/>
          <w:sz w:val="21"/>
          <w:szCs w:val="21"/>
        </w:rPr>
        <w:t>职条件及选择标准，规范化入职流程。</w:t>
      </w:r>
    </w:p>
    <w:p w:rsidR="008F0F2A" w:rsidRDefault="00D86B9E">
      <w:pPr>
        <w:pStyle w:val="-"/>
        <w:numPr>
          <w:ilvl w:val="3"/>
          <w:numId w:val="1"/>
        </w:numPr>
        <w:jc w:val="both"/>
      </w:pPr>
      <w:r>
        <w:rPr>
          <w:rFonts w:cs="宋体" w:hint="eastAsia"/>
          <w:sz w:val="21"/>
          <w:szCs w:val="21"/>
        </w:rPr>
        <w:t>认证机构在聘用过程中采用面谈、考试等方式对应聘者的专业能力及道德素养进行考察。</w:t>
      </w:r>
    </w:p>
    <w:p w:rsidR="008F0F2A" w:rsidRDefault="00D86B9E">
      <w:pPr>
        <w:pStyle w:val="-"/>
        <w:numPr>
          <w:ilvl w:val="3"/>
          <w:numId w:val="1"/>
        </w:numPr>
        <w:jc w:val="both"/>
      </w:pPr>
      <w:r>
        <w:rPr>
          <w:rFonts w:cs="宋体" w:hint="eastAsia"/>
          <w:sz w:val="21"/>
          <w:szCs w:val="21"/>
        </w:rPr>
        <w:t>认证机构通过</w:t>
      </w:r>
      <w:proofErr w:type="gramStart"/>
      <w:r>
        <w:rPr>
          <w:rFonts w:cs="宋体" w:hint="eastAsia"/>
          <w:sz w:val="21"/>
          <w:szCs w:val="21"/>
        </w:rPr>
        <w:t>学信网查询</w:t>
      </w:r>
      <w:proofErr w:type="gramEnd"/>
      <w:r>
        <w:rPr>
          <w:rFonts w:cs="宋体" w:hint="eastAsia"/>
          <w:sz w:val="21"/>
          <w:szCs w:val="21"/>
        </w:rPr>
        <w:t>、</w:t>
      </w:r>
      <w:proofErr w:type="gramStart"/>
      <w:r>
        <w:rPr>
          <w:rFonts w:cs="宋体" w:hint="eastAsia"/>
          <w:sz w:val="21"/>
          <w:szCs w:val="21"/>
        </w:rPr>
        <w:t>社保证明</w:t>
      </w:r>
      <w:proofErr w:type="gramEnd"/>
      <w:r>
        <w:rPr>
          <w:rFonts w:cs="宋体" w:hint="eastAsia"/>
          <w:sz w:val="21"/>
          <w:szCs w:val="21"/>
        </w:rPr>
        <w:t>查询等方式对应聘者所提供的学历、工作经历等材料的真实性和有效性进行核实。</w:t>
      </w:r>
    </w:p>
    <w:p w:rsidR="008F0F2A" w:rsidRDefault="00D86B9E">
      <w:pPr>
        <w:pStyle w:val="-"/>
        <w:numPr>
          <w:ilvl w:val="3"/>
          <w:numId w:val="1"/>
        </w:numPr>
        <w:jc w:val="both"/>
      </w:pPr>
      <w:r>
        <w:rPr>
          <w:rFonts w:cs="宋体" w:hint="eastAsia"/>
          <w:sz w:val="21"/>
          <w:szCs w:val="21"/>
        </w:rPr>
        <w:t>认证机构查看转换执业机构应聘人员的信用分值档案。</w:t>
      </w:r>
    </w:p>
    <w:p w:rsidR="008F0F2A" w:rsidRDefault="00D86B9E">
      <w:pPr>
        <w:pStyle w:val="-"/>
        <w:numPr>
          <w:ilvl w:val="3"/>
          <w:numId w:val="1"/>
        </w:numPr>
        <w:jc w:val="both"/>
      </w:pPr>
      <w:r>
        <w:rPr>
          <w:rFonts w:cs="宋体" w:hint="eastAsia"/>
          <w:sz w:val="21"/>
          <w:szCs w:val="21"/>
        </w:rPr>
        <w:t>认证机构与入职人员签订聘用协议以及有关保密及公正性的相关文件，并关注其有效期，做好续签或解聘等工作。</w:t>
      </w:r>
    </w:p>
    <w:p w:rsidR="008F0F2A" w:rsidRDefault="00D86B9E">
      <w:pPr>
        <w:pStyle w:val="-"/>
        <w:numPr>
          <w:ilvl w:val="3"/>
          <w:numId w:val="1"/>
        </w:numPr>
        <w:jc w:val="both"/>
      </w:pPr>
      <w:r>
        <w:rPr>
          <w:rFonts w:cs="宋体" w:hint="eastAsia"/>
          <w:sz w:val="21"/>
          <w:szCs w:val="21"/>
        </w:rPr>
        <w:t>认证机构为每位入职人员建立人员档案并及时更新，内容应至少包括以下信息：</w:t>
      </w:r>
    </w:p>
    <w:p w:rsidR="008F0F2A" w:rsidRDefault="00D86B9E">
      <w:pPr>
        <w:numPr>
          <w:ilvl w:val="0"/>
          <w:numId w:val="5"/>
        </w:numPr>
        <w:ind w:left="840" w:hanging="420"/>
      </w:pPr>
      <w:r>
        <w:rPr>
          <w:rFonts w:ascii="宋体" w:eastAsia="宋体" w:hAnsi="宋体" w:cs="宋体" w:hint="eastAsia"/>
          <w:szCs w:val="21"/>
        </w:rPr>
        <w:t>人员简历；</w:t>
      </w:r>
    </w:p>
    <w:p w:rsidR="008F0F2A" w:rsidRDefault="00D86B9E">
      <w:pPr>
        <w:numPr>
          <w:ilvl w:val="0"/>
          <w:numId w:val="5"/>
        </w:numPr>
        <w:ind w:left="840" w:hanging="420"/>
      </w:pPr>
      <w:r>
        <w:rPr>
          <w:rFonts w:ascii="宋体" w:eastAsia="宋体" w:hAnsi="宋体" w:cs="宋体" w:hint="eastAsia"/>
          <w:szCs w:val="21"/>
        </w:rPr>
        <w:t>聘用协议（原件）；</w:t>
      </w:r>
    </w:p>
    <w:p w:rsidR="008F0F2A" w:rsidRDefault="00D86B9E">
      <w:pPr>
        <w:numPr>
          <w:ilvl w:val="0"/>
          <w:numId w:val="5"/>
        </w:numPr>
        <w:ind w:left="840" w:hanging="420"/>
      </w:pPr>
      <w:r>
        <w:rPr>
          <w:rFonts w:ascii="宋体" w:eastAsia="宋体" w:hAnsi="宋体" w:cs="宋体" w:hint="eastAsia"/>
          <w:szCs w:val="21"/>
        </w:rPr>
        <w:t>保密及公正性声明（原件）；</w:t>
      </w:r>
    </w:p>
    <w:p w:rsidR="008F0F2A" w:rsidRDefault="00D86B9E">
      <w:pPr>
        <w:numPr>
          <w:ilvl w:val="0"/>
          <w:numId w:val="5"/>
        </w:numPr>
        <w:ind w:left="840" w:hanging="420"/>
      </w:pPr>
      <w:r>
        <w:rPr>
          <w:rFonts w:ascii="宋体" w:eastAsia="宋体" w:hAnsi="宋体" w:cs="宋体" w:hint="eastAsia"/>
          <w:szCs w:val="21"/>
        </w:rPr>
        <w:t>身份证复印件；</w:t>
      </w:r>
    </w:p>
    <w:p w:rsidR="008F0F2A" w:rsidRDefault="00D86B9E">
      <w:pPr>
        <w:numPr>
          <w:ilvl w:val="0"/>
          <w:numId w:val="5"/>
        </w:numPr>
        <w:ind w:left="840" w:hanging="420"/>
      </w:pPr>
      <w:r>
        <w:rPr>
          <w:rFonts w:ascii="宋体" w:eastAsia="宋体" w:hAnsi="宋体" w:cs="宋体" w:hint="eastAsia"/>
          <w:szCs w:val="21"/>
        </w:rPr>
        <w:t>学历/学位证明；</w:t>
      </w:r>
    </w:p>
    <w:p w:rsidR="008F0F2A" w:rsidRDefault="00D86B9E">
      <w:pPr>
        <w:numPr>
          <w:ilvl w:val="0"/>
          <w:numId w:val="5"/>
        </w:numPr>
        <w:ind w:left="840" w:hanging="420"/>
      </w:pPr>
      <w:r>
        <w:rPr>
          <w:rFonts w:ascii="宋体" w:eastAsia="宋体" w:hAnsi="宋体" w:cs="宋体" w:hint="eastAsia"/>
          <w:szCs w:val="21"/>
        </w:rPr>
        <w:t>职业资格证；</w:t>
      </w:r>
    </w:p>
    <w:p w:rsidR="008F0F2A" w:rsidRDefault="00D86B9E">
      <w:pPr>
        <w:numPr>
          <w:ilvl w:val="0"/>
          <w:numId w:val="5"/>
        </w:numPr>
        <w:ind w:left="840" w:hanging="420"/>
      </w:pPr>
      <w:r>
        <w:rPr>
          <w:rFonts w:ascii="宋体" w:eastAsia="宋体" w:hAnsi="宋体" w:cs="宋体" w:hint="eastAsia"/>
          <w:szCs w:val="21"/>
        </w:rPr>
        <w:t>资格证书；</w:t>
      </w:r>
    </w:p>
    <w:p w:rsidR="008F0F2A" w:rsidRDefault="00D86B9E">
      <w:pPr>
        <w:numPr>
          <w:ilvl w:val="0"/>
          <w:numId w:val="5"/>
        </w:numPr>
        <w:ind w:left="840" w:hanging="420"/>
      </w:pPr>
      <w:r>
        <w:rPr>
          <w:rFonts w:ascii="宋体" w:eastAsia="宋体" w:hAnsi="宋体" w:cs="宋体" w:hint="eastAsia"/>
          <w:szCs w:val="21"/>
        </w:rPr>
        <w:t>培训记录；</w:t>
      </w:r>
    </w:p>
    <w:p w:rsidR="008F0F2A" w:rsidRDefault="00D86B9E">
      <w:pPr>
        <w:numPr>
          <w:ilvl w:val="0"/>
          <w:numId w:val="5"/>
        </w:numPr>
        <w:ind w:left="840" w:hanging="420"/>
      </w:pPr>
      <w:r>
        <w:rPr>
          <w:rFonts w:ascii="宋体" w:eastAsia="宋体" w:hAnsi="宋体" w:cs="宋体" w:hint="eastAsia"/>
          <w:szCs w:val="21"/>
        </w:rPr>
        <w:t>能力评定记录。</w:t>
      </w:r>
    </w:p>
    <w:p w:rsidR="008F0F2A" w:rsidRDefault="00D86B9E" w:rsidP="000428CB">
      <w:pPr>
        <w:pStyle w:val="afb"/>
        <w:numPr>
          <w:ilvl w:val="2"/>
          <w:numId w:val="1"/>
        </w:numPr>
        <w:spacing w:before="156" w:after="156"/>
        <w:outlineLvl w:val="2"/>
      </w:pPr>
      <w:bookmarkStart w:id="27" w:name="_Toc01244014-9225-4eac-88f6-c769145c6322"/>
      <w:r>
        <w:rPr>
          <w:rFonts w:cs="黑体" w:hint="eastAsia"/>
          <w:szCs w:val="21"/>
        </w:rPr>
        <w:t>人员资格注册、年度确认和再注册</w:t>
      </w:r>
      <w:bookmarkEnd w:id="27"/>
    </w:p>
    <w:p w:rsidR="008F0F2A" w:rsidRDefault="00D86B9E" w:rsidP="000428CB">
      <w:pPr>
        <w:pStyle w:val="afb"/>
        <w:numPr>
          <w:ilvl w:val="3"/>
          <w:numId w:val="1"/>
        </w:numPr>
        <w:spacing w:before="156" w:after="156"/>
        <w:outlineLvl w:val="3"/>
      </w:pPr>
      <w:bookmarkStart w:id="28" w:name="_Tocd431dd39-4e7c-4930-8678-13bedaeba06c"/>
      <w:r>
        <w:rPr>
          <w:rFonts w:cs="黑体" w:hint="eastAsia"/>
          <w:szCs w:val="21"/>
        </w:rPr>
        <w:t>注册</w:t>
      </w:r>
      <w:bookmarkEnd w:id="28"/>
    </w:p>
    <w:p w:rsidR="008F0F2A" w:rsidRDefault="00D86B9E" w:rsidP="000428CB">
      <w:pPr>
        <w:pStyle w:val="af7"/>
        <w:wordWrap w:val="0"/>
        <w:jc w:val="both"/>
      </w:pPr>
      <w:r>
        <w:rPr>
          <w:rFonts w:hAnsi="宋体" w:cs="宋体" w:hint="eastAsia"/>
          <w:szCs w:val="21"/>
        </w:rPr>
        <w:t>在符合注册准则要求的条件下，通过考试人员应在考试成绩有效期内进行实习注册或晋级注册。认证机构关注认证实习审核人员考试成绩到期时间，及时为其安排审核、检查或审查经历并进行现场见证。</w:t>
      </w:r>
    </w:p>
    <w:p w:rsidR="008F0F2A" w:rsidRDefault="00D86B9E" w:rsidP="000428CB">
      <w:pPr>
        <w:pStyle w:val="afb"/>
        <w:numPr>
          <w:ilvl w:val="3"/>
          <w:numId w:val="1"/>
        </w:numPr>
        <w:spacing w:before="156" w:after="156"/>
        <w:outlineLvl w:val="3"/>
      </w:pPr>
      <w:bookmarkStart w:id="29" w:name="_Tocb0f42436-f65f-4d04-9645-9e47fd037e7b"/>
      <w:r>
        <w:rPr>
          <w:rFonts w:cs="黑体" w:hint="eastAsia"/>
          <w:szCs w:val="21"/>
        </w:rPr>
        <w:t>年度确认</w:t>
      </w:r>
      <w:bookmarkEnd w:id="29"/>
    </w:p>
    <w:p w:rsidR="008F0F2A" w:rsidRDefault="00D86B9E" w:rsidP="000428CB">
      <w:pPr>
        <w:pStyle w:val="af7"/>
        <w:wordWrap w:val="0"/>
        <w:jc w:val="both"/>
      </w:pPr>
      <w:r>
        <w:rPr>
          <w:rFonts w:hAnsi="宋体" w:cs="宋体" w:hint="eastAsia"/>
          <w:szCs w:val="21"/>
        </w:rPr>
        <w:t>认证机构关注认证审核人员年度确认要求，做好每年认证人员继续教育组织和实施工作，并及时安排审核、检查或审查经历。认证实习审核人员完成相应的继续教育。</w:t>
      </w:r>
    </w:p>
    <w:p w:rsidR="008F0F2A" w:rsidRDefault="00D86B9E" w:rsidP="000428CB">
      <w:pPr>
        <w:pStyle w:val="afb"/>
        <w:numPr>
          <w:ilvl w:val="3"/>
          <w:numId w:val="1"/>
        </w:numPr>
        <w:spacing w:before="156" w:after="156"/>
        <w:outlineLvl w:val="3"/>
      </w:pPr>
      <w:bookmarkStart w:id="30" w:name="_Toc7255b63f-a430-4c6e-a55d-3e090c280cb7"/>
      <w:r>
        <w:rPr>
          <w:rFonts w:cs="黑体" w:hint="eastAsia"/>
          <w:szCs w:val="21"/>
        </w:rPr>
        <w:t>再注册</w:t>
      </w:r>
      <w:bookmarkEnd w:id="30"/>
    </w:p>
    <w:p w:rsidR="008F0F2A" w:rsidRDefault="00D86B9E" w:rsidP="000428CB">
      <w:pPr>
        <w:pStyle w:val="af7"/>
        <w:wordWrap w:val="0"/>
        <w:jc w:val="both"/>
      </w:pPr>
      <w:r>
        <w:rPr>
          <w:rFonts w:hAnsi="宋体" w:cs="宋体" w:hint="eastAsia"/>
          <w:szCs w:val="21"/>
        </w:rPr>
        <w:t>各级别认证审核人员按照要求完成再注册工作，确保持续符合注册准则相应级别认证人员的各项要求。</w:t>
      </w:r>
    </w:p>
    <w:p w:rsidR="008F0F2A" w:rsidRDefault="00D86B9E" w:rsidP="000428CB">
      <w:pPr>
        <w:pStyle w:val="afb"/>
        <w:numPr>
          <w:ilvl w:val="2"/>
          <w:numId w:val="1"/>
        </w:numPr>
        <w:spacing w:before="156" w:after="156"/>
        <w:outlineLvl w:val="2"/>
      </w:pPr>
      <w:bookmarkStart w:id="31" w:name="_Tocebf7bcf3-8414-4442-b0fd-b782b11dae50"/>
      <w:r>
        <w:rPr>
          <w:rFonts w:cs="黑体" w:hint="eastAsia"/>
          <w:szCs w:val="21"/>
        </w:rPr>
        <w:t>培训和教育</w:t>
      </w:r>
      <w:bookmarkEnd w:id="31"/>
    </w:p>
    <w:p w:rsidR="008F0F2A" w:rsidRDefault="00D86B9E" w:rsidP="000428CB">
      <w:pPr>
        <w:pStyle w:val="afb"/>
        <w:numPr>
          <w:ilvl w:val="3"/>
          <w:numId w:val="1"/>
        </w:numPr>
        <w:spacing w:before="156" w:after="156"/>
        <w:outlineLvl w:val="3"/>
      </w:pPr>
      <w:bookmarkStart w:id="32" w:name="_Toc7c4b866a-fc36-450b-bae4-3f815a66e7f1"/>
      <w:r>
        <w:rPr>
          <w:rFonts w:cs="黑体" w:hint="eastAsia"/>
          <w:szCs w:val="21"/>
        </w:rPr>
        <w:t>培训需求收集及培训计划制定</w:t>
      </w:r>
      <w:bookmarkEnd w:id="32"/>
    </w:p>
    <w:p w:rsidR="008F0F2A" w:rsidRDefault="00D86B9E" w:rsidP="000428CB">
      <w:pPr>
        <w:pStyle w:val="af7"/>
        <w:wordWrap w:val="0"/>
        <w:jc w:val="both"/>
      </w:pPr>
      <w:r>
        <w:rPr>
          <w:rFonts w:hAnsi="宋体" w:cs="宋体" w:hint="eastAsia"/>
          <w:szCs w:val="21"/>
        </w:rPr>
        <w:t>认证机构制定培训相关的管理规定，明确培训的内容、要求、考核等，以持续提升各类认证人员</w:t>
      </w:r>
    </w:p>
    <w:p w:rsidR="008F0F2A" w:rsidRDefault="00D86B9E">
      <w:r>
        <w:rPr>
          <w:rFonts w:ascii="宋体" w:eastAsia="宋体" w:hAnsi="宋体" w:cs="宋体" w:hint="eastAsia"/>
          <w:szCs w:val="21"/>
        </w:rPr>
        <w:t>的专业能力水平和职业道德素养。</w:t>
      </w:r>
    </w:p>
    <w:p w:rsidR="008F0F2A" w:rsidRDefault="00D86B9E">
      <w:pPr>
        <w:numPr>
          <w:ilvl w:val="0"/>
          <w:numId w:val="6"/>
        </w:numPr>
        <w:ind w:left="840" w:hanging="420"/>
      </w:pPr>
      <w:r>
        <w:rPr>
          <w:rFonts w:ascii="宋体" w:eastAsia="宋体" w:hAnsi="宋体" w:cs="宋体" w:hint="eastAsia"/>
          <w:szCs w:val="21"/>
        </w:rPr>
        <w:t>认证机构应定期收集各类认证业务管理人员和认证审核人员的培训需求；</w:t>
      </w:r>
    </w:p>
    <w:p w:rsidR="008F0F2A" w:rsidRDefault="008F0F2A">
      <w:pPr>
        <w:sectPr w:rsidR="008F0F2A">
          <w:headerReference w:type="default" r:id="rId21"/>
          <w:footerReference w:type="default" r:id="rId22"/>
          <w:pgSz w:w="11906" w:h="16838"/>
          <w:pgMar w:top="1417" w:right="1417" w:bottom="1134" w:left="1134" w:header="850" w:footer="680" w:gutter="0"/>
          <w:cols w:space="425"/>
          <w:docGrid w:type="lines" w:linePitch="312"/>
        </w:sectPr>
      </w:pPr>
    </w:p>
    <w:p w:rsidR="008F0F2A" w:rsidRDefault="00D86B9E">
      <w:pPr>
        <w:numPr>
          <w:ilvl w:val="0"/>
          <w:numId w:val="6"/>
        </w:numPr>
        <w:ind w:left="840" w:hanging="420"/>
      </w:pPr>
      <w:r>
        <w:rPr>
          <w:rFonts w:ascii="宋体" w:eastAsia="宋体" w:hAnsi="宋体" w:cs="宋体" w:hint="eastAsia"/>
          <w:szCs w:val="21"/>
        </w:rPr>
        <w:lastRenderedPageBreak/>
        <w:t>认证机构应根据管理要求及对认证人员的日常监控结果确定培训需求；</w:t>
      </w:r>
    </w:p>
    <w:p w:rsidR="008F0F2A" w:rsidRDefault="00D86B9E">
      <w:pPr>
        <w:numPr>
          <w:ilvl w:val="0"/>
          <w:numId w:val="6"/>
        </w:numPr>
        <w:ind w:left="840" w:hanging="420"/>
      </w:pPr>
      <w:r>
        <w:rPr>
          <w:rFonts w:ascii="宋体" w:eastAsia="宋体" w:hAnsi="宋体" w:cs="宋体" w:hint="eastAsia"/>
          <w:szCs w:val="21"/>
        </w:rPr>
        <w:t>认证机构应根据培训需求制定相应的培训计划并按计划实施。</w:t>
      </w:r>
    </w:p>
    <w:p w:rsidR="008F0F2A" w:rsidRDefault="00D86B9E" w:rsidP="000428CB">
      <w:pPr>
        <w:pStyle w:val="afb"/>
        <w:numPr>
          <w:ilvl w:val="3"/>
          <w:numId w:val="1"/>
        </w:numPr>
        <w:spacing w:before="156" w:after="156"/>
        <w:outlineLvl w:val="3"/>
      </w:pPr>
      <w:bookmarkStart w:id="33" w:name="_Tocd36cbe39-fcbe-4c4d-a810-775903f4af45"/>
      <w:r>
        <w:rPr>
          <w:rFonts w:cs="黑体" w:hint="eastAsia"/>
          <w:szCs w:val="21"/>
        </w:rPr>
        <w:t>培训内容及要求</w:t>
      </w:r>
      <w:bookmarkEnd w:id="33"/>
    </w:p>
    <w:p w:rsidR="008F0F2A" w:rsidRDefault="00D86B9E" w:rsidP="000428CB">
      <w:pPr>
        <w:pStyle w:val="afb"/>
        <w:numPr>
          <w:ilvl w:val="4"/>
          <w:numId w:val="1"/>
        </w:numPr>
        <w:spacing w:before="156" w:after="156"/>
        <w:outlineLvl w:val="4"/>
      </w:pPr>
      <w:bookmarkStart w:id="34" w:name="_Tocf0e4b764-54de-4413-8f8a-d91111276cbc"/>
      <w:r>
        <w:rPr>
          <w:rFonts w:cs="黑体" w:hint="eastAsia"/>
          <w:szCs w:val="21"/>
        </w:rPr>
        <w:t>初始能力培训</w:t>
      </w:r>
      <w:bookmarkEnd w:id="34"/>
    </w:p>
    <w:p w:rsidR="008F0F2A" w:rsidRDefault="00D86B9E" w:rsidP="000428CB">
      <w:pPr>
        <w:pStyle w:val="af7"/>
        <w:wordWrap w:val="0"/>
        <w:jc w:val="both"/>
      </w:pPr>
      <w:r>
        <w:rPr>
          <w:rFonts w:hAnsi="宋体" w:cs="宋体" w:hint="eastAsia"/>
          <w:szCs w:val="21"/>
        </w:rPr>
        <w:t>认证人员在正式上岗前，认证机构可组织其参加初始能力培训，使</w:t>
      </w:r>
      <w:proofErr w:type="gramStart"/>
      <w:r>
        <w:rPr>
          <w:rFonts w:hAnsi="宋体" w:cs="宋体" w:hint="eastAsia"/>
          <w:szCs w:val="21"/>
        </w:rPr>
        <w:t>其清楚</w:t>
      </w:r>
      <w:proofErr w:type="gramEnd"/>
      <w:r>
        <w:rPr>
          <w:rFonts w:hAnsi="宋体" w:cs="宋体" w:hint="eastAsia"/>
          <w:szCs w:val="21"/>
        </w:rPr>
        <w:t>自己的任务、责任和权力，包括但不限于以下内容：</w:t>
      </w:r>
    </w:p>
    <w:p w:rsidR="008F0F2A" w:rsidRDefault="00D86B9E">
      <w:pPr>
        <w:numPr>
          <w:ilvl w:val="0"/>
          <w:numId w:val="7"/>
        </w:numPr>
        <w:ind w:left="840" w:hanging="420"/>
      </w:pPr>
      <w:r>
        <w:rPr>
          <w:rFonts w:ascii="宋体" w:eastAsia="宋体" w:hAnsi="宋体" w:cs="宋体" w:hint="eastAsia"/>
          <w:szCs w:val="21"/>
        </w:rPr>
        <w:t>认证业务管理人员：参加岗位培训，明确岗位职责。培训结束后机构对培训效果进行评估，培训考核合格且经评价具备相应资格能力后方可上岗，培训记录一并保存；</w:t>
      </w:r>
    </w:p>
    <w:p w:rsidR="008F0F2A" w:rsidRDefault="00D86B9E">
      <w:pPr>
        <w:numPr>
          <w:ilvl w:val="0"/>
          <w:numId w:val="7"/>
        </w:numPr>
        <w:ind w:left="840" w:hanging="420"/>
      </w:pPr>
      <w:r>
        <w:rPr>
          <w:rFonts w:ascii="宋体" w:eastAsia="宋体" w:hAnsi="宋体" w:cs="宋体" w:hint="eastAsia"/>
          <w:szCs w:val="21"/>
        </w:rPr>
        <w:t>认证审核人员：参加初始能力培训，充分了解审核、检查或审查过程、认证要求。培训结束后机构对培训效果进行评估，培训考核合格且经评价具备相应资格能力后方可上岗参加审核、检查或审查工作，培训记录一并保存。</w:t>
      </w:r>
    </w:p>
    <w:p w:rsidR="008F0F2A" w:rsidRDefault="00D86B9E" w:rsidP="000428CB">
      <w:pPr>
        <w:pStyle w:val="afb"/>
        <w:numPr>
          <w:ilvl w:val="4"/>
          <w:numId w:val="1"/>
        </w:numPr>
        <w:spacing w:before="156" w:after="156"/>
        <w:outlineLvl w:val="4"/>
      </w:pPr>
      <w:bookmarkStart w:id="35" w:name="_Toc3d12bf3b-6654-469f-9fe0-cea3bd18239e"/>
      <w:r>
        <w:rPr>
          <w:rFonts w:cs="黑体" w:hint="eastAsia"/>
          <w:szCs w:val="21"/>
        </w:rPr>
        <w:t>持续能力培训</w:t>
      </w:r>
      <w:bookmarkEnd w:id="35"/>
    </w:p>
    <w:p w:rsidR="008F0F2A" w:rsidRDefault="00D86B9E" w:rsidP="000428CB">
      <w:pPr>
        <w:pStyle w:val="af7"/>
        <w:wordWrap w:val="0"/>
        <w:jc w:val="both"/>
      </w:pPr>
      <w:r>
        <w:rPr>
          <w:rFonts w:hAnsi="宋体" w:cs="宋体" w:hint="eastAsia"/>
          <w:szCs w:val="21"/>
        </w:rPr>
        <w:t>认证人员从业活动期间，有计划地参加认证机构、主管部门、行业协会等组织的能力培训，确保岗位资格持续满足认证活动需求，能力培训包括但不限于以下内容：</w:t>
      </w:r>
    </w:p>
    <w:p w:rsidR="008F0F2A" w:rsidRDefault="00D86B9E">
      <w:pPr>
        <w:numPr>
          <w:ilvl w:val="0"/>
          <w:numId w:val="8"/>
        </w:numPr>
        <w:ind w:left="840" w:hanging="420"/>
      </w:pPr>
      <w:r>
        <w:rPr>
          <w:rFonts w:ascii="宋体" w:eastAsia="宋体" w:hAnsi="宋体" w:cs="宋体" w:hint="eastAsia"/>
          <w:szCs w:val="21"/>
        </w:rPr>
        <w:t>认证业务管理人员：参加岗位资格持续能力培训，培训内容涉及认证领域标准培训、新认证领域技术标准培训、相关岗位专业技术文件更新培训、相关法律法规更新等方面。培训结束后机构应对培训效果进行评估，培训考核合格且经评价具备相应资格能力后方可继续上岗，培训记录一并保存；</w:t>
      </w:r>
    </w:p>
    <w:p w:rsidR="008F0F2A" w:rsidRDefault="00D86B9E">
      <w:pPr>
        <w:numPr>
          <w:ilvl w:val="0"/>
          <w:numId w:val="8"/>
        </w:numPr>
        <w:ind w:left="840" w:hanging="420"/>
      </w:pPr>
      <w:r>
        <w:rPr>
          <w:rFonts w:ascii="宋体" w:eastAsia="宋体" w:hAnsi="宋体" w:cs="宋体" w:hint="eastAsia"/>
          <w:szCs w:val="21"/>
        </w:rPr>
        <w:t>认证审核人员：参加持续能力培训，培训内容涉及相关法律法规知识培训、专业知识培训、审核组长培训、风险管理培训、企业管理知识培训、合</w:t>
      </w:r>
      <w:proofErr w:type="gramStart"/>
      <w:r>
        <w:rPr>
          <w:rFonts w:ascii="宋体" w:eastAsia="宋体" w:hAnsi="宋体" w:cs="宋体" w:hint="eastAsia"/>
          <w:szCs w:val="21"/>
        </w:rPr>
        <w:t>规</w:t>
      </w:r>
      <w:proofErr w:type="gramEnd"/>
      <w:r>
        <w:rPr>
          <w:rFonts w:ascii="宋体" w:eastAsia="宋体" w:hAnsi="宋体" w:cs="宋体" w:hint="eastAsia"/>
          <w:szCs w:val="21"/>
        </w:rPr>
        <w:t>性培训、各认证领域标准培训、审核技巧、审核案卷常见问题分析等。适用时对培训效果进行评估。</w:t>
      </w:r>
    </w:p>
    <w:p w:rsidR="008F0F2A" w:rsidRDefault="00D86B9E" w:rsidP="000428CB">
      <w:pPr>
        <w:pStyle w:val="afb"/>
        <w:numPr>
          <w:ilvl w:val="4"/>
          <w:numId w:val="1"/>
        </w:numPr>
        <w:spacing w:before="156" w:after="156"/>
        <w:outlineLvl w:val="4"/>
      </w:pPr>
      <w:bookmarkStart w:id="36" w:name="_Toc3d4a4576-93b5-442f-b605-b6aceb27bcb9"/>
      <w:r>
        <w:rPr>
          <w:rFonts w:cs="黑体" w:hint="eastAsia"/>
          <w:szCs w:val="21"/>
        </w:rPr>
        <w:t>CCAA继续教育</w:t>
      </w:r>
      <w:bookmarkEnd w:id="36"/>
    </w:p>
    <w:p w:rsidR="008F0F2A" w:rsidRDefault="00D86B9E" w:rsidP="000428CB">
      <w:pPr>
        <w:pStyle w:val="af7"/>
        <w:wordWrap w:val="0"/>
        <w:jc w:val="both"/>
      </w:pPr>
      <w:r>
        <w:rPr>
          <w:rFonts w:hAnsi="宋体" w:cs="宋体" w:hint="eastAsia"/>
          <w:szCs w:val="21"/>
        </w:rPr>
        <w:t>认证审核人员完成CCAA要求的年度继续教育；当CCAA有指定的专业发展活动时，按照要求完成。</w:t>
      </w:r>
    </w:p>
    <w:p w:rsidR="008F0F2A" w:rsidRDefault="00D86B9E" w:rsidP="000428CB">
      <w:pPr>
        <w:pStyle w:val="afb"/>
        <w:numPr>
          <w:ilvl w:val="4"/>
          <w:numId w:val="1"/>
        </w:numPr>
        <w:spacing w:before="156" w:after="156"/>
        <w:outlineLvl w:val="4"/>
      </w:pPr>
      <w:bookmarkStart w:id="37" w:name="_Tocb7bf151a-cc86-4195-aa7b-a972af5b9ac8"/>
      <w:r>
        <w:rPr>
          <w:rFonts w:cs="黑体" w:hint="eastAsia"/>
          <w:szCs w:val="21"/>
        </w:rPr>
        <w:t>职业道德素养培训</w:t>
      </w:r>
      <w:bookmarkEnd w:id="37"/>
    </w:p>
    <w:p w:rsidR="008F0F2A" w:rsidRDefault="00D86B9E" w:rsidP="000428CB">
      <w:pPr>
        <w:pStyle w:val="af7"/>
        <w:wordWrap w:val="0"/>
        <w:jc w:val="both"/>
      </w:pPr>
      <w:r>
        <w:rPr>
          <w:rFonts w:hAnsi="宋体" w:cs="宋体" w:hint="eastAsia"/>
          <w:szCs w:val="21"/>
        </w:rPr>
        <w:t>认证机构加强对所有参加认证审核、检查或审查活动和其他认证活动的人员的职业道德培训和教育，</w:t>
      </w:r>
      <w:proofErr w:type="gramStart"/>
      <w:r>
        <w:rPr>
          <w:rFonts w:hAnsi="宋体" w:cs="宋体" w:hint="eastAsia"/>
          <w:szCs w:val="21"/>
        </w:rPr>
        <w:t>宜包括</w:t>
      </w:r>
      <w:proofErr w:type="gramEnd"/>
      <w:r>
        <w:rPr>
          <w:rFonts w:hAnsi="宋体" w:cs="宋体" w:hint="eastAsia"/>
          <w:szCs w:val="21"/>
        </w:rPr>
        <w:t>企业文化教育以增强认证人员集体荣誉感等内容。</w:t>
      </w:r>
    </w:p>
    <w:p w:rsidR="008F0F2A" w:rsidRDefault="00D86B9E" w:rsidP="000428CB">
      <w:pPr>
        <w:pStyle w:val="afb"/>
        <w:numPr>
          <w:ilvl w:val="3"/>
          <w:numId w:val="1"/>
        </w:numPr>
        <w:spacing w:before="156" w:after="156"/>
        <w:outlineLvl w:val="3"/>
      </w:pPr>
      <w:bookmarkStart w:id="38" w:name="_Tocfdda9a19-6d12-47bd-ad1e-752d87841ba1"/>
      <w:r>
        <w:rPr>
          <w:rFonts w:cs="黑体" w:hint="eastAsia"/>
          <w:szCs w:val="21"/>
        </w:rPr>
        <w:t>培训考核</w:t>
      </w:r>
      <w:bookmarkEnd w:id="38"/>
    </w:p>
    <w:p w:rsidR="008F0F2A" w:rsidRDefault="00D86B9E" w:rsidP="000428CB">
      <w:pPr>
        <w:pStyle w:val="af7"/>
        <w:wordWrap w:val="0"/>
        <w:jc w:val="both"/>
      </w:pPr>
      <w:r>
        <w:rPr>
          <w:rFonts w:hAnsi="宋体" w:cs="宋体" w:hint="eastAsia"/>
          <w:szCs w:val="21"/>
        </w:rPr>
        <w:t>认证机构可根据培训课程确定考核方式，包括笔试、培训心得、建议提案和现场操作等；同时应做好培训效果评估，并及时开展相应改进工作。</w:t>
      </w:r>
    </w:p>
    <w:p w:rsidR="008F0F2A" w:rsidRDefault="00D86B9E" w:rsidP="000428CB">
      <w:pPr>
        <w:pStyle w:val="afb"/>
        <w:numPr>
          <w:ilvl w:val="2"/>
          <w:numId w:val="1"/>
        </w:numPr>
        <w:spacing w:before="156" w:after="156"/>
        <w:outlineLvl w:val="2"/>
      </w:pPr>
      <w:bookmarkStart w:id="39" w:name="_Toc62ed3b4b-a45c-4efe-8d9a-eb4afd6dbf31"/>
      <w:r>
        <w:rPr>
          <w:rFonts w:cs="黑体" w:hint="eastAsia"/>
          <w:szCs w:val="21"/>
        </w:rPr>
        <w:t>人员能力评定</w:t>
      </w:r>
      <w:bookmarkEnd w:id="39"/>
    </w:p>
    <w:p w:rsidR="008F0F2A" w:rsidRDefault="00D86B9E" w:rsidP="000428CB">
      <w:pPr>
        <w:pStyle w:val="af7"/>
        <w:wordWrap w:val="0"/>
        <w:jc w:val="both"/>
      </w:pPr>
      <w:r>
        <w:rPr>
          <w:rFonts w:hAnsi="宋体" w:cs="宋体" w:hint="eastAsia"/>
          <w:szCs w:val="21"/>
        </w:rPr>
        <w:t>认证机构建立符合国家相关法律法规、认证行业规则或标准的认证人员评价管理制度，根据管理体系/产品认证/服务认证等标准的要求，针对每个技术领域或认证过程中的每项职能确定能力准则，对所聘认证人员能力进行评价，对从业行为实施管理，确保认证人员能力持续满足认证活动的要求。</w:t>
      </w:r>
    </w:p>
    <w:p w:rsidR="008F0F2A" w:rsidRDefault="00D86B9E" w:rsidP="000428CB">
      <w:pPr>
        <w:pStyle w:val="afb"/>
        <w:numPr>
          <w:ilvl w:val="2"/>
          <w:numId w:val="1"/>
        </w:numPr>
        <w:spacing w:before="156" w:after="156"/>
        <w:outlineLvl w:val="2"/>
      </w:pPr>
      <w:bookmarkStart w:id="40" w:name="_Toc6f4c4d70-b9a1-4f78-8ed4-bd2d643a2214"/>
      <w:r>
        <w:rPr>
          <w:rFonts w:cs="黑体" w:hint="eastAsia"/>
          <w:szCs w:val="21"/>
        </w:rPr>
        <w:t>认证人员考评</w:t>
      </w:r>
      <w:bookmarkEnd w:id="40"/>
    </w:p>
    <w:p w:rsidR="008F0F2A" w:rsidRDefault="00D86B9E" w:rsidP="000428CB">
      <w:pPr>
        <w:pStyle w:val="af7"/>
        <w:wordWrap w:val="0"/>
        <w:jc w:val="both"/>
      </w:pPr>
      <w:r>
        <w:rPr>
          <w:rFonts w:hAnsi="宋体" w:cs="宋体" w:hint="eastAsia"/>
          <w:szCs w:val="21"/>
        </w:rPr>
        <w:t>认证机构可制定相关的评价考核制度，对认证人员实行定期考核评价，结果作为人员聘用、分类、使用和培养的重要依据。</w:t>
      </w:r>
    </w:p>
    <w:p w:rsidR="008F0F2A" w:rsidRDefault="00D86B9E" w:rsidP="000428CB">
      <w:pPr>
        <w:pStyle w:val="afb"/>
        <w:numPr>
          <w:ilvl w:val="1"/>
          <w:numId w:val="1"/>
        </w:numPr>
        <w:spacing w:before="156" w:after="156"/>
        <w:outlineLvl w:val="1"/>
      </w:pPr>
      <w:bookmarkStart w:id="41" w:name="_Tocdedf9305-20c3-42bc-9819-dd8cc5a5b1bd"/>
      <w:r>
        <w:rPr>
          <w:rFonts w:cs="黑体" w:hint="eastAsia"/>
          <w:szCs w:val="21"/>
        </w:rPr>
        <w:t>职业道德管理要求</w:t>
      </w:r>
      <w:bookmarkEnd w:id="41"/>
    </w:p>
    <w:p w:rsidR="008F0F2A" w:rsidRDefault="008F0F2A">
      <w:pPr>
        <w:sectPr w:rsidR="008F0F2A">
          <w:headerReference w:type="default" r:id="rId23"/>
          <w:footerReference w:type="default" r:id="rId24"/>
          <w:pgSz w:w="11906" w:h="16838"/>
          <w:pgMar w:top="1417" w:right="1134" w:bottom="1134" w:left="1417" w:header="850" w:footer="680" w:gutter="0"/>
          <w:cols w:space="425"/>
          <w:docGrid w:type="lines" w:linePitch="312"/>
        </w:sectPr>
      </w:pPr>
    </w:p>
    <w:p w:rsidR="008F0F2A" w:rsidRDefault="00D86B9E">
      <w:pPr>
        <w:pStyle w:val="-"/>
        <w:numPr>
          <w:ilvl w:val="2"/>
          <w:numId w:val="1"/>
        </w:numPr>
        <w:jc w:val="both"/>
      </w:pPr>
      <w:r>
        <w:rPr>
          <w:rFonts w:cs="宋体" w:hint="eastAsia"/>
          <w:sz w:val="21"/>
          <w:szCs w:val="21"/>
        </w:rPr>
        <w:lastRenderedPageBreak/>
        <w:t>认证机构加强认证人员职业道德建设，营造风清气正的行业氛围，规避因认证人员个人违规行为给认证机构带来的风险。</w:t>
      </w:r>
    </w:p>
    <w:p w:rsidR="008F0F2A" w:rsidRDefault="00D86B9E">
      <w:pPr>
        <w:pStyle w:val="-"/>
        <w:numPr>
          <w:ilvl w:val="2"/>
          <w:numId w:val="1"/>
        </w:numPr>
        <w:jc w:val="both"/>
      </w:pPr>
      <w:r>
        <w:rPr>
          <w:rFonts w:cs="宋体" w:hint="eastAsia"/>
          <w:sz w:val="21"/>
          <w:szCs w:val="21"/>
        </w:rPr>
        <w:t>认证机构制定认证人员信用管理制度，建立认证人员信用档案。认证人员日常发生的失信行为，由认证机构调查、核实，将事实记录存入个人信用档案，经认证机构负责人审核批准，按照《认证人员执业信用管理规范》进行相应的信用分值扣分，并将信用分值录入中国认证认可协会认证人员信用信息系统。</w:t>
      </w:r>
    </w:p>
    <w:p w:rsidR="008F0F2A" w:rsidRDefault="00D86B9E">
      <w:pPr>
        <w:pStyle w:val="-"/>
        <w:numPr>
          <w:ilvl w:val="2"/>
          <w:numId w:val="1"/>
        </w:numPr>
        <w:jc w:val="both"/>
      </w:pPr>
      <w:r>
        <w:rPr>
          <w:rFonts w:cs="宋体" w:hint="eastAsia"/>
          <w:sz w:val="21"/>
          <w:szCs w:val="21"/>
        </w:rPr>
        <w:t>认证机构保证认证人员信用信息的真实性和完整性，不得遗漏、擅自修改、有选择性地记录。</w:t>
      </w:r>
    </w:p>
    <w:p w:rsidR="008F0F2A" w:rsidRDefault="00D86B9E">
      <w:pPr>
        <w:pStyle w:val="-"/>
        <w:numPr>
          <w:ilvl w:val="2"/>
          <w:numId w:val="1"/>
        </w:numPr>
        <w:jc w:val="both"/>
      </w:pPr>
      <w:r>
        <w:rPr>
          <w:rFonts w:cs="宋体" w:hint="eastAsia"/>
          <w:sz w:val="21"/>
          <w:szCs w:val="21"/>
        </w:rPr>
        <w:t>认证机构可根据附录B对认证人员管理内容进行自查与改正，检查频次宜每年不少于1次，检查与整改材料建议纳入认证人员档案材料。</w:t>
      </w:r>
    </w:p>
    <w:p w:rsidR="008F0F2A" w:rsidRDefault="008F0F2A" w:rsidP="000428CB">
      <w:pPr>
        <w:pStyle w:val="af7"/>
        <w:wordWrap w:val="0"/>
        <w:jc w:val="both"/>
      </w:pPr>
    </w:p>
    <w:p w:rsidR="008F0F2A" w:rsidRDefault="008F0F2A" w:rsidP="000428CB">
      <w:pPr>
        <w:pStyle w:val="af7"/>
        <w:wordWrap w:val="0"/>
        <w:jc w:val="both"/>
      </w:pPr>
    </w:p>
    <w:p w:rsidR="008F0F2A" w:rsidRDefault="00D86B9E" w:rsidP="000428CB">
      <w:pPr>
        <w:pStyle w:val="afa"/>
        <w:numPr>
          <w:ilvl w:val="0"/>
          <w:numId w:val="1"/>
        </w:numPr>
        <w:spacing w:before="312" w:after="312"/>
        <w:outlineLvl w:val="0"/>
      </w:pPr>
      <w:bookmarkStart w:id="42" w:name="_Toc0666eb7c-c8a7-4ad4-aa03-1d80fd0bfdfa"/>
      <w:r>
        <w:rPr>
          <w:rFonts w:cs="黑体" w:hint="eastAsia"/>
          <w:szCs w:val="21"/>
        </w:rPr>
        <w:t>认证监管部门</w:t>
      </w:r>
      <w:bookmarkEnd w:id="42"/>
    </w:p>
    <w:p w:rsidR="008F0F2A" w:rsidRDefault="00D86B9E" w:rsidP="000428CB">
      <w:pPr>
        <w:pStyle w:val="af7"/>
        <w:wordWrap w:val="0"/>
        <w:jc w:val="both"/>
      </w:pPr>
      <w:r>
        <w:rPr>
          <w:rFonts w:hAnsi="宋体" w:cs="宋体" w:hint="eastAsia"/>
          <w:szCs w:val="21"/>
        </w:rPr>
        <w:t>主管部门对所辖区域内从事认证活动的人员应加强监督和管理，可实施的措施包括但不限于：</w:t>
      </w:r>
    </w:p>
    <w:p w:rsidR="008F0F2A" w:rsidRDefault="00D86B9E">
      <w:pPr>
        <w:numPr>
          <w:ilvl w:val="0"/>
          <w:numId w:val="9"/>
        </w:numPr>
        <w:ind w:left="840" w:hanging="420"/>
      </w:pPr>
      <w:r>
        <w:rPr>
          <w:rFonts w:ascii="宋体" w:eastAsia="宋体" w:hAnsi="宋体" w:cs="宋体" w:hint="eastAsia"/>
          <w:szCs w:val="21"/>
        </w:rPr>
        <w:t>根据认证机构的规模、认证领域、认证活动的复杂性、认证机构合</w:t>
      </w:r>
      <w:proofErr w:type="gramStart"/>
      <w:r>
        <w:rPr>
          <w:rFonts w:ascii="宋体" w:eastAsia="宋体" w:hAnsi="宋体" w:cs="宋体" w:hint="eastAsia"/>
          <w:szCs w:val="21"/>
        </w:rPr>
        <w:t>规</w:t>
      </w:r>
      <w:proofErr w:type="gramEnd"/>
      <w:r>
        <w:rPr>
          <w:rFonts w:ascii="宋体" w:eastAsia="宋体" w:hAnsi="宋体" w:cs="宋体" w:hint="eastAsia"/>
          <w:szCs w:val="21"/>
        </w:rPr>
        <w:t>记录等因素，对所辖区域内认证机构聘用的认证人员实施分级管理；针对高风险或表现不佳认证人员尝试实施高频次、严要求监管，对于表现良好的认证人员可适当减少干预；</w:t>
      </w:r>
    </w:p>
    <w:p w:rsidR="008F0F2A" w:rsidRDefault="00D86B9E">
      <w:pPr>
        <w:numPr>
          <w:ilvl w:val="0"/>
          <w:numId w:val="9"/>
        </w:numPr>
        <w:ind w:left="840" w:hanging="420"/>
      </w:pPr>
      <w:r>
        <w:rPr>
          <w:rFonts w:ascii="宋体" w:eastAsia="宋体" w:hAnsi="宋体" w:cs="宋体" w:hint="eastAsia"/>
          <w:szCs w:val="21"/>
        </w:rPr>
        <w:t>将认证人员不良、失信等行为与聘用的认证机构信用相结合，敦促认证机构注重内部管理的规范化和标准化；</w:t>
      </w:r>
    </w:p>
    <w:p w:rsidR="008F0F2A" w:rsidRDefault="00D86B9E">
      <w:pPr>
        <w:numPr>
          <w:ilvl w:val="0"/>
          <w:numId w:val="9"/>
        </w:numPr>
        <w:ind w:left="840" w:hanging="420"/>
      </w:pPr>
      <w:r>
        <w:rPr>
          <w:rFonts w:ascii="宋体" w:eastAsia="宋体" w:hAnsi="宋体" w:cs="宋体" w:hint="eastAsia"/>
          <w:szCs w:val="21"/>
        </w:rPr>
        <w:t>参考GB/T 42507《从业人员信用档案建设与管理要求》、《认证机构及认证人员失信管理暂行规定》等文件，引导认证机构建立资源共享的认证人员诚信档案，将认证人员的信用信息与其他相关领域的信用信息相衔接，实现跨部门、跨行业的信息共享；</w:t>
      </w:r>
    </w:p>
    <w:p w:rsidR="008F0F2A" w:rsidRDefault="00D86B9E">
      <w:pPr>
        <w:numPr>
          <w:ilvl w:val="0"/>
          <w:numId w:val="9"/>
        </w:numPr>
        <w:ind w:left="840" w:hanging="420"/>
      </w:pPr>
      <w:r>
        <w:rPr>
          <w:rFonts w:ascii="宋体" w:eastAsia="宋体" w:hAnsi="宋体" w:cs="宋体" w:hint="eastAsia"/>
          <w:szCs w:val="21"/>
        </w:rPr>
        <w:t>组织认证人员参加培训和教育，通过开展国家法律法规、行业规范、道德规范、认证通用领域知识、认证特定领域知识等活动，提升认证人员的职业道德、诚信意识和职业能力，预防失信行为的发生。</w:t>
      </w:r>
    </w:p>
    <w:p w:rsidR="008F0F2A" w:rsidRDefault="008F0F2A" w:rsidP="000428CB">
      <w:pPr>
        <w:pStyle w:val="af7"/>
        <w:wordWrap w:val="0"/>
        <w:jc w:val="both"/>
      </w:pPr>
    </w:p>
    <w:p w:rsidR="008F0F2A" w:rsidRDefault="008F0F2A">
      <w:pPr>
        <w:sectPr w:rsidR="008F0F2A">
          <w:headerReference w:type="default" r:id="rId25"/>
          <w:footerReference w:type="default" r:id="rId26"/>
          <w:pgSz w:w="11906" w:h="16838"/>
          <w:pgMar w:top="1417" w:right="1417" w:bottom="1134" w:left="1134" w:header="850" w:footer="680" w:gutter="0"/>
          <w:cols w:space="425"/>
          <w:docGrid w:type="lines" w:linePitch="312"/>
        </w:sectPr>
      </w:pPr>
    </w:p>
    <w:p w:rsidR="008F0F2A" w:rsidRDefault="00D86B9E">
      <w:pPr>
        <w:pStyle w:val="af5"/>
        <w:outlineLvl w:val="0"/>
      </w:pPr>
      <w:bookmarkStart w:id="43" w:name="_Toc5cb52582-fe78-4d77-9c27-593a1ca188a7"/>
      <w:r>
        <w:rPr>
          <w:rFonts w:hint="eastAsia"/>
        </w:rPr>
        <w:lastRenderedPageBreak/>
        <w:t>附 录 A</w:t>
      </w:r>
      <w:r>
        <w:br/>
      </w:r>
      <w:r>
        <w:rPr>
          <w:rFonts w:hint="eastAsia"/>
        </w:rPr>
        <w:t>（资料性）</w:t>
      </w:r>
      <w:r>
        <w:br/>
      </w:r>
      <w:r>
        <w:rPr>
          <w:rFonts w:hint="eastAsia"/>
        </w:rPr>
        <w:t>认证人员行为规范自查表</w:t>
      </w:r>
      <w:bookmarkEnd w:id="43"/>
    </w:p>
    <w:p w:rsidR="008F0F2A" w:rsidRDefault="00D86B9E" w:rsidP="000428CB">
      <w:pPr>
        <w:pStyle w:val="af7"/>
        <w:wordWrap w:val="0"/>
        <w:jc w:val="both"/>
      </w:pPr>
      <w:r>
        <w:rPr>
          <w:rFonts w:hAnsi="宋体" w:cs="宋体" w:hint="eastAsia"/>
          <w:szCs w:val="21"/>
        </w:rPr>
        <w:t>认证人员可参考表A.1进行认证行为规范自查。</w:t>
      </w:r>
    </w:p>
    <w:p w:rsidR="008F0F2A" w:rsidRDefault="00D86B9E" w:rsidP="000428CB">
      <w:pPr>
        <w:pStyle w:val="afc"/>
        <w:snapToGrid w:val="0"/>
        <w:spacing w:before="156" w:after="156"/>
      </w:pPr>
      <w:bookmarkStart w:id="44" w:name="_Toc17a1b928-5c2a-4752-a7b0-73ac783e08c0"/>
      <w:r>
        <w:rPr>
          <w:rFonts w:cs="黑体" w:hint="eastAsia"/>
          <w:szCs w:val="21"/>
        </w:rPr>
        <w:t>表 A.1  认证人员行为规范自查表</w:t>
      </w:r>
    </w:p>
    <w:tbl>
      <w:tblPr>
        <w:tblStyle w:val="aa"/>
        <w:tblW w:w="5000" w:type="pct"/>
        <w:jc w:val="center"/>
        <w:tblBorders>
          <w:top w:val="single" w:sz="12" w:space="0" w:color="auto"/>
          <w:left w:val="single" w:sz="12" w:space="0" w:color="auto"/>
          <w:bottom w:val="single" w:sz="12" w:space="0" w:color="auto"/>
          <w:right w:val="single" w:sz="12" w:space="0" w:color="auto"/>
        </w:tblBorders>
        <w:tblLook w:val="04A0"/>
      </w:tblPr>
      <w:tblGrid>
        <w:gridCol w:w="853"/>
        <w:gridCol w:w="1583"/>
        <w:gridCol w:w="2299"/>
        <w:gridCol w:w="1583"/>
        <w:gridCol w:w="1568"/>
        <w:gridCol w:w="1583"/>
      </w:tblGrid>
      <w:tr w:rsidR="008F0F2A">
        <w:trPr>
          <w:trHeight w:val="722"/>
          <w:jc w:val="center"/>
        </w:trPr>
        <w:tc>
          <w:tcPr>
            <w:tcW w:w="82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b/>
                <w:bCs/>
                <w:sz w:val="18"/>
                <w:szCs w:val="18"/>
              </w:rPr>
              <w:t>序号</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b/>
                <w:bCs/>
                <w:sz w:val="18"/>
                <w:szCs w:val="18"/>
              </w:rPr>
              <w:t>自查依据</w:t>
            </w:r>
          </w:p>
        </w:tc>
        <w:tc>
          <w:tcPr>
            <w:tcW w:w="2219"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b/>
                <w:bCs/>
                <w:sz w:val="18"/>
                <w:szCs w:val="18"/>
              </w:rPr>
              <w:t>自查要点</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b/>
                <w:bCs/>
                <w:sz w:val="18"/>
                <w:szCs w:val="18"/>
              </w:rPr>
              <w:t>自查方法</w:t>
            </w:r>
          </w:p>
        </w:tc>
        <w:tc>
          <w:tcPr>
            <w:tcW w:w="15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b/>
                <w:bCs/>
                <w:sz w:val="18"/>
                <w:szCs w:val="18"/>
              </w:rPr>
              <w:t>存在问题的描述（不符合情况的记录）</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b/>
                <w:bCs/>
                <w:sz w:val="18"/>
                <w:szCs w:val="18"/>
              </w:rPr>
              <w:t>参考处罚依据</w:t>
            </w:r>
          </w:p>
        </w:tc>
      </w:tr>
      <w:tr w:rsidR="008F0F2A">
        <w:trPr>
          <w:trHeight w:val="1692"/>
          <w:jc w:val="center"/>
        </w:trPr>
        <w:tc>
          <w:tcPr>
            <w:tcW w:w="82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《认证及认证培训、咨询人员管理办法》第十四条</w:t>
            </w:r>
          </w:p>
        </w:tc>
        <w:tc>
          <w:tcPr>
            <w:tcW w:w="2219"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（1）认证审核人员具备有效的注册资格，并确认审核</w:t>
            </w:r>
            <w:proofErr w:type="gramStart"/>
            <w:r>
              <w:rPr>
                <w:rFonts w:ascii="宋体" w:eastAsia="宋体" w:hAnsi="宋体" w:cs="宋体" w:hint="eastAsia"/>
                <w:sz w:val="18"/>
                <w:szCs w:val="18"/>
              </w:rPr>
              <w:t>时资格</w:t>
            </w:r>
            <w:proofErr w:type="gramEnd"/>
            <w:r>
              <w:rPr>
                <w:rFonts w:ascii="宋体" w:eastAsia="宋体" w:hAnsi="宋体" w:cs="宋体" w:hint="eastAsia"/>
                <w:sz w:val="18"/>
                <w:szCs w:val="18"/>
              </w:rPr>
              <w:t>处于有效状态：</w:t>
            </w:r>
          </w:p>
          <w:p w:rsidR="008F0F2A" w:rsidRDefault="00D86B9E">
            <w:pPr>
              <w:snapToGrid w:val="0"/>
              <w:rPr>
                <w:rFonts w:ascii="宋体" w:eastAsia="宋体" w:hAnsi="宋体" w:cs="宋体"/>
              </w:rPr>
            </w:pPr>
            <w:r>
              <w:rPr>
                <w:rFonts w:ascii="宋体" w:eastAsia="宋体" w:hAnsi="宋体" w:cs="宋体" w:hint="eastAsia"/>
                <w:sz w:val="18"/>
                <w:szCs w:val="18"/>
              </w:rPr>
              <w:t>□是 □否</w:t>
            </w:r>
          </w:p>
          <w:p w:rsidR="008F0F2A" w:rsidRDefault="00D86B9E">
            <w:pPr>
              <w:snapToGrid w:val="0"/>
              <w:rPr>
                <w:rFonts w:ascii="宋体" w:eastAsia="宋体" w:hAnsi="宋体" w:cs="宋体"/>
              </w:rPr>
            </w:pPr>
            <w:r>
              <w:rPr>
                <w:rFonts w:ascii="宋体" w:eastAsia="宋体" w:hAnsi="宋体" w:cs="宋体" w:hint="eastAsia"/>
                <w:sz w:val="18"/>
                <w:szCs w:val="18"/>
              </w:rPr>
              <w:t>（2）认证审核人员注册审核专业领域资格与审核计划一致：</w:t>
            </w:r>
          </w:p>
          <w:p w:rsidR="008F0F2A" w:rsidRDefault="00D86B9E">
            <w:pPr>
              <w:snapToGrid w:val="0"/>
              <w:rPr>
                <w:rFonts w:ascii="宋体" w:eastAsia="宋体" w:hAnsi="宋体" w:cs="宋体"/>
              </w:rPr>
            </w:pPr>
            <w:r>
              <w:rPr>
                <w:rFonts w:ascii="宋体" w:eastAsia="宋体" w:hAnsi="宋体" w:cs="宋体" w:hint="eastAsia"/>
                <w:sz w:val="18"/>
                <w:szCs w:val="18"/>
              </w:rPr>
              <w:t>□是 □否</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查询认证监管系统核实认证审核人员注册资格在审核时是否处于有效状态，认证领域资格是否与审核计划一致。</w:t>
            </w:r>
          </w:p>
        </w:tc>
        <w:tc>
          <w:tcPr>
            <w:tcW w:w="15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《认证及认证培训、咨询人员管理办法》第十八条</w:t>
            </w:r>
          </w:p>
        </w:tc>
      </w:tr>
      <w:tr w:rsidR="008F0F2A">
        <w:trPr>
          <w:trHeight w:val="1193"/>
          <w:jc w:val="center"/>
        </w:trPr>
        <w:tc>
          <w:tcPr>
            <w:tcW w:w="82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2</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w:t>
            </w:r>
            <w:r w:rsidR="000428CB" w:rsidRPr="000428CB">
              <w:rPr>
                <w:rFonts w:ascii="宋体" w:eastAsia="宋体" w:hAnsi="宋体" w:cs="宋体"/>
                <w:sz w:val="18"/>
                <w:szCs w:val="18"/>
              </w:rPr>
              <w:t>中华人民共和国认证认可条例</w:t>
            </w:r>
            <w:r>
              <w:rPr>
                <w:rFonts w:ascii="宋体" w:eastAsia="宋体" w:hAnsi="宋体" w:cs="宋体" w:hint="eastAsia"/>
                <w:sz w:val="18"/>
                <w:szCs w:val="18"/>
              </w:rPr>
              <w:t>》第十四条、</w:t>
            </w:r>
          </w:p>
          <w:p w:rsidR="008F0F2A" w:rsidRDefault="00D86B9E">
            <w:pPr>
              <w:snapToGrid w:val="0"/>
              <w:rPr>
                <w:rFonts w:ascii="宋体" w:eastAsia="宋体" w:hAnsi="宋体" w:cs="宋体"/>
              </w:rPr>
            </w:pPr>
            <w:r>
              <w:rPr>
                <w:rFonts w:ascii="宋体" w:eastAsia="宋体" w:hAnsi="宋体" w:cs="宋体" w:hint="eastAsia"/>
                <w:sz w:val="18"/>
                <w:szCs w:val="18"/>
              </w:rPr>
              <w:t>《认证及认证培训、咨询人员管理办法》第八条</w:t>
            </w:r>
          </w:p>
        </w:tc>
        <w:tc>
          <w:tcPr>
            <w:tcW w:w="2219"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是否同时在2个及以上认证机构从事认证活动：</w:t>
            </w:r>
          </w:p>
          <w:p w:rsidR="008F0F2A" w:rsidRDefault="00D86B9E">
            <w:pPr>
              <w:snapToGrid w:val="0"/>
              <w:rPr>
                <w:rFonts w:ascii="宋体" w:eastAsia="宋体" w:hAnsi="宋体" w:cs="宋体"/>
              </w:rPr>
            </w:pPr>
            <w:r>
              <w:rPr>
                <w:rFonts w:ascii="宋体" w:eastAsia="宋体" w:hAnsi="宋体" w:cs="宋体" w:hint="eastAsia"/>
                <w:sz w:val="18"/>
                <w:szCs w:val="18"/>
              </w:rPr>
              <w:t>□是 □否</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查询认证监管系统核实认证人员执业机构是否唯一。</w:t>
            </w:r>
          </w:p>
        </w:tc>
        <w:tc>
          <w:tcPr>
            <w:tcW w:w="15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w:t>
            </w:r>
            <w:r w:rsidR="000428CB" w:rsidRPr="000428CB">
              <w:rPr>
                <w:rFonts w:ascii="宋体" w:eastAsia="宋体" w:hAnsi="宋体" w:cs="宋体"/>
                <w:sz w:val="18"/>
                <w:szCs w:val="18"/>
              </w:rPr>
              <w:t>中华人民共和国认证认可条例</w:t>
            </w:r>
            <w:r>
              <w:rPr>
                <w:rFonts w:ascii="宋体" w:eastAsia="宋体" w:hAnsi="宋体" w:cs="宋体" w:hint="eastAsia"/>
                <w:sz w:val="18"/>
                <w:szCs w:val="18"/>
              </w:rPr>
              <w:t>》第六十二条、《认证及认证培训、咨询人员管理办法》第十六条</w:t>
            </w:r>
          </w:p>
        </w:tc>
      </w:tr>
      <w:tr w:rsidR="008F0F2A">
        <w:trPr>
          <w:trHeight w:val="2751"/>
          <w:jc w:val="center"/>
        </w:trPr>
        <w:tc>
          <w:tcPr>
            <w:tcW w:w="82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3</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w:t>
            </w:r>
            <w:r w:rsidR="000428CB" w:rsidRPr="000428CB">
              <w:rPr>
                <w:rFonts w:ascii="宋体" w:eastAsia="宋体" w:hAnsi="宋体" w:cs="宋体"/>
                <w:sz w:val="18"/>
                <w:szCs w:val="18"/>
              </w:rPr>
              <w:t>中华人民共和国认证认可条例</w:t>
            </w:r>
            <w:r>
              <w:rPr>
                <w:rFonts w:ascii="宋体" w:eastAsia="宋体" w:hAnsi="宋体" w:cs="宋体" w:hint="eastAsia"/>
                <w:sz w:val="18"/>
                <w:szCs w:val="18"/>
              </w:rPr>
              <w:t>》第十三条、</w:t>
            </w:r>
          </w:p>
          <w:p w:rsidR="008F0F2A" w:rsidRDefault="00D86B9E">
            <w:pPr>
              <w:snapToGrid w:val="0"/>
              <w:rPr>
                <w:rFonts w:ascii="宋体" w:eastAsia="宋体" w:hAnsi="宋体" w:cs="宋体"/>
              </w:rPr>
            </w:pPr>
            <w:r>
              <w:rPr>
                <w:rFonts w:ascii="宋体" w:eastAsia="宋体" w:hAnsi="宋体" w:cs="宋体" w:hint="eastAsia"/>
                <w:sz w:val="18"/>
                <w:szCs w:val="18"/>
              </w:rPr>
              <w:t>《认证及认证培训、咨询人员管理办法》第十四条</w:t>
            </w:r>
          </w:p>
        </w:tc>
        <w:tc>
          <w:tcPr>
            <w:tcW w:w="2219"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认证人员是否从事认证项目领域咨询活动：</w:t>
            </w:r>
          </w:p>
          <w:p w:rsidR="008F0F2A" w:rsidRDefault="00D86B9E">
            <w:pPr>
              <w:snapToGrid w:val="0"/>
              <w:rPr>
                <w:rFonts w:ascii="宋体" w:eastAsia="宋体" w:hAnsi="宋体" w:cs="宋体"/>
              </w:rPr>
            </w:pPr>
            <w:r>
              <w:rPr>
                <w:rFonts w:ascii="宋体" w:eastAsia="宋体" w:hAnsi="宋体" w:cs="宋体" w:hint="eastAsia"/>
                <w:sz w:val="18"/>
                <w:szCs w:val="18"/>
              </w:rPr>
              <w:t>□是 □否</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检查认证人员在认证活动中与认证咨询机构的工作人员有无利害关系或可能对认证公正性产生影响，是否有效回避；</w:t>
            </w:r>
          </w:p>
          <w:p w:rsidR="008F0F2A" w:rsidRDefault="00D86B9E">
            <w:pPr>
              <w:snapToGrid w:val="0"/>
              <w:rPr>
                <w:rFonts w:ascii="宋体" w:eastAsia="宋体" w:hAnsi="宋体" w:cs="宋体"/>
              </w:rPr>
            </w:pPr>
            <w:r>
              <w:rPr>
                <w:rFonts w:ascii="宋体" w:eastAsia="宋体" w:hAnsi="宋体" w:cs="宋体" w:hint="eastAsia"/>
                <w:sz w:val="18"/>
                <w:szCs w:val="18"/>
              </w:rPr>
              <w:t>参与对客户管理体系咨询的人员应在咨询结束后至少两年不能参与该客户的审核或其他认证活动。</w:t>
            </w:r>
          </w:p>
        </w:tc>
        <w:tc>
          <w:tcPr>
            <w:tcW w:w="15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w:t>
            </w:r>
            <w:r w:rsidR="000428CB" w:rsidRPr="000428CB">
              <w:rPr>
                <w:rFonts w:ascii="宋体" w:eastAsia="宋体" w:hAnsi="宋体" w:cs="宋体"/>
                <w:sz w:val="18"/>
                <w:szCs w:val="18"/>
              </w:rPr>
              <w:t>中华人民共和国认证认可条例</w:t>
            </w:r>
            <w:r>
              <w:rPr>
                <w:rFonts w:ascii="宋体" w:eastAsia="宋体" w:hAnsi="宋体" w:cs="宋体" w:hint="eastAsia"/>
                <w:sz w:val="18"/>
                <w:szCs w:val="18"/>
              </w:rPr>
              <w:t>》第五十八条、《认证及认证培训、咨询人员管理办法》第十八条</w:t>
            </w:r>
          </w:p>
        </w:tc>
      </w:tr>
      <w:tr w:rsidR="008F0F2A">
        <w:trPr>
          <w:trHeight w:val="2119"/>
          <w:jc w:val="center"/>
        </w:trPr>
        <w:tc>
          <w:tcPr>
            <w:tcW w:w="82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4</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《质量管理体系认证规则》条款4.2.3、《</w:t>
            </w:r>
            <w:r w:rsidR="000428CB" w:rsidRPr="000428CB">
              <w:rPr>
                <w:rFonts w:ascii="宋体" w:eastAsia="宋体" w:hAnsi="宋体" w:cs="宋体"/>
                <w:sz w:val="18"/>
                <w:szCs w:val="18"/>
              </w:rPr>
              <w:t>中华人民共和国认证认可条例</w:t>
            </w:r>
            <w:r>
              <w:rPr>
                <w:rFonts w:ascii="宋体" w:eastAsia="宋体" w:hAnsi="宋体" w:cs="宋体" w:hint="eastAsia"/>
                <w:sz w:val="18"/>
                <w:szCs w:val="18"/>
              </w:rPr>
              <w:t>》第二十一条、《认证机构管理办法》第十六条</w:t>
            </w:r>
          </w:p>
        </w:tc>
        <w:tc>
          <w:tcPr>
            <w:tcW w:w="2219"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认证审核组是否按照审核计划开展审核：</w:t>
            </w:r>
          </w:p>
          <w:p w:rsidR="008F0F2A" w:rsidRDefault="00D86B9E">
            <w:pPr>
              <w:snapToGrid w:val="0"/>
              <w:rPr>
                <w:rFonts w:ascii="宋体" w:eastAsia="宋体" w:hAnsi="宋体" w:cs="宋体"/>
              </w:rPr>
            </w:pPr>
            <w:r>
              <w:rPr>
                <w:rFonts w:ascii="宋体" w:eastAsia="宋体" w:hAnsi="宋体" w:cs="宋体" w:hint="eastAsia"/>
                <w:sz w:val="18"/>
                <w:szCs w:val="18"/>
              </w:rPr>
              <w:t>（1）审核人员是否有不到现场或擅自减少审核时间：</w:t>
            </w:r>
          </w:p>
          <w:p w:rsidR="008F0F2A" w:rsidRDefault="00D86B9E">
            <w:pPr>
              <w:snapToGrid w:val="0"/>
              <w:rPr>
                <w:rFonts w:ascii="宋体" w:eastAsia="宋体" w:hAnsi="宋体" w:cs="宋体"/>
              </w:rPr>
            </w:pPr>
            <w:r>
              <w:rPr>
                <w:rFonts w:ascii="宋体" w:eastAsia="宋体" w:hAnsi="宋体" w:cs="宋体" w:hint="eastAsia"/>
                <w:sz w:val="18"/>
                <w:szCs w:val="18"/>
              </w:rPr>
              <w:t>□是 □否</w:t>
            </w:r>
          </w:p>
          <w:p w:rsidR="008F0F2A" w:rsidRDefault="00D86B9E">
            <w:pPr>
              <w:snapToGrid w:val="0"/>
              <w:rPr>
                <w:rFonts w:ascii="宋体" w:eastAsia="宋体" w:hAnsi="宋体" w:cs="宋体"/>
              </w:rPr>
            </w:pPr>
            <w:r>
              <w:rPr>
                <w:rFonts w:ascii="宋体" w:eastAsia="宋体" w:hAnsi="宋体" w:cs="宋体" w:hint="eastAsia"/>
                <w:sz w:val="18"/>
                <w:szCs w:val="18"/>
              </w:rPr>
              <w:t>（2）是否有冒名顶替或审核人员与计划不一致情况发生：</w:t>
            </w:r>
          </w:p>
          <w:p w:rsidR="008F0F2A" w:rsidRDefault="00D86B9E">
            <w:pPr>
              <w:snapToGrid w:val="0"/>
              <w:rPr>
                <w:rFonts w:ascii="宋体" w:eastAsia="宋体" w:hAnsi="宋体" w:cs="宋体"/>
              </w:rPr>
            </w:pPr>
            <w:r>
              <w:rPr>
                <w:rFonts w:ascii="宋体" w:eastAsia="宋体" w:hAnsi="宋体" w:cs="宋体" w:hint="eastAsia"/>
                <w:sz w:val="18"/>
                <w:szCs w:val="18"/>
              </w:rPr>
              <w:t>□是 □否</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通过与认证获证组织人员访谈、查询认证机构差旅报销凭证等方式核实。</w:t>
            </w:r>
          </w:p>
        </w:tc>
        <w:tc>
          <w:tcPr>
            <w:tcW w:w="15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w:t>
            </w:r>
            <w:r w:rsidR="000428CB" w:rsidRPr="000428CB">
              <w:rPr>
                <w:rFonts w:ascii="宋体" w:eastAsia="宋体" w:hAnsi="宋体" w:cs="宋体"/>
                <w:sz w:val="18"/>
                <w:szCs w:val="18"/>
              </w:rPr>
              <w:t>中华人民共和国认证认可条例</w:t>
            </w:r>
            <w:r>
              <w:rPr>
                <w:rFonts w:ascii="宋体" w:eastAsia="宋体" w:hAnsi="宋体" w:cs="宋体" w:hint="eastAsia"/>
                <w:sz w:val="18"/>
                <w:szCs w:val="18"/>
              </w:rPr>
              <w:t>》第五十九条、《认证机构管理办法》第三十九条</w:t>
            </w:r>
          </w:p>
        </w:tc>
      </w:tr>
    </w:tbl>
    <w:p w:rsidR="008F0F2A" w:rsidRDefault="008F0F2A">
      <w:pPr>
        <w:sectPr w:rsidR="008F0F2A">
          <w:headerReference w:type="default" r:id="rId27"/>
          <w:footerReference w:type="default" r:id="rId28"/>
          <w:pgSz w:w="11906" w:h="16838"/>
          <w:pgMar w:top="1417" w:right="1134" w:bottom="1134" w:left="1417" w:header="850" w:footer="680" w:gutter="0"/>
          <w:cols w:space="425"/>
          <w:docGrid w:type="lines" w:linePitch="312"/>
        </w:sectPr>
      </w:pPr>
    </w:p>
    <w:p w:rsidR="008F0F2A" w:rsidRDefault="00D86B9E" w:rsidP="000428CB">
      <w:pPr>
        <w:pStyle w:val="afc"/>
        <w:snapToGrid w:val="0"/>
        <w:spacing w:before="156" w:after="156"/>
      </w:pPr>
      <w:r>
        <w:rPr>
          <w:rFonts w:cs="黑体" w:hint="eastAsia"/>
          <w:szCs w:val="21"/>
        </w:rPr>
        <w:lastRenderedPageBreak/>
        <w:t>表 A.1  认证人员行为规范自查表</w:t>
      </w:r>
      <w:r>
        <w:rPr>
          <w:rFonts w:ascii="宋体" w:eastAsia="宋体" w:hAnsi="宋体" w:cs="宋体" w:hint="eastAsia"/>
          <w:szCs w:val="21"/>
        </w:rPr>
        <w:t>（续）</w:t>
      </w:r>
      <w:bookmarkEnd w:id="44"/>
    </w:p>
    <w:tbl>
      <w:tblPr>
        <w:tblStyle w:val="aa"/>
        <w:tblW w:w="5000" w:type="pct"/>
        <w:jc w:val="center"/>
        <w:tblBorders>
          <w:top w:val="single" w:sz="12" w:space="0" w:color="auto"/>
          <w:left w:val="single" w:sz="12" w:space="0" w:color="auto"/>
          <w:bottom w:val="single" w:sz="12" w:space="0" w:color="auto"/>
          <w:right w:val="single" w:sz="12" w:space="0" w:color="auto"/>
        </w:tblBorders>
        <w:tblLook w:val="04A0"/>
      </w:tblPr>
      <w:tblGrid>
        <w:gridCol w:w="853"/>
        <w:gridCol w:w="1583"/>
        <w:gridCol w:w="2299"/>
        <w:gridCol w:w="1583"/>
        <w:gridCol w:w="1568"/>
        <w:gridCol w:w="1583"/>
      </w:tblGrid>
      <w:tr w:rsidR="008F0F2A">
        <w:trPr>
          <w:trHeight w:val="1487"/>
          <w:jc w:val="center"/>
        </w:trPr>
        <w:tc>
          <w:tcPr>
            <w:tcW w:w="82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5</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w:t>
            </w:r>
            <w:r w:rsidR="000428CB" w:rsidRPr="000428CB">
              <w:rPr>
                <w:rFonts w:ascii="宋体" w:eastAsia="宋体" w:hAnsi="宋体" w:cs="宋体"/>
                <w:sz w:val="18"/>
                <w:szCs w:val="18"/>
              </w:rPr>
              <w:t>中华人民共和国认证认可条例</w:t>
            </w:r>
            <w:r>
              <w:rPr>
                <w:rFonts w:ascii="宋体" w:eastAsia="宋体" w:hAnsi="宋体" w:cs="宋体" w:hint="eastAsia"/>
                <w:sz w:val="18"/>
                <w:szCs w:val="18"/>
              </w:rPr>
              <w:t>》第二十二条、</w:t>
            </w:r>
          </w:p>
          <w:p w:rsidR="008F0F2A" w:rsidRDefault="00D86B9E">
            <w:pPr>
              <w:snapToGrid w:val="0"/>
              <w:rPr>
                <w:rFonts w:ascii="宋体" w:eastAsia="宋体" w:hAnsi="宋体" w:cs="宋体"/>
              </w:rPr>
            </w:pPr>
            <w:r>
              <w:rPr>
                <w:rFonts w:ascii="宋体" w:eastAsia="宋体" w:hAnsi="宋体" w:cs="宋体" w:hint="eastAsia"/>
                <w:sz w:val="18"/>
                <w:szCs w:val="18"/>
              </w:rPr>
              <w:t>《认证及认证培训、咨询人员管理办法》第十四条</w:t>
            </w:r>
          </w:p>
        </w:tc>
        <w:tc>
          <w:tcPr>
            <w:tcW w:w="2219"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（1）认证人员出具的审核记录、文件是否真实：</w:t>
            </w:r>
          </w:p>
          <w:p w:rsidR="008F0F2A" w:rsidRDefault="00D86B9E">
            <w:pPr>
              <w:snapToGrid w:val="0"/>
              <w:rPr>
                <w:rFonts w:ascii="宋体" w:eastAsia="宋体" w:hAnsi="宋体" w:cs="宋体"/>
              </w:rPr>
            </w:pPr>
            <w:r>
              <w:rPr>
                <w:rFonts w:ascii="宋体" w:eastAsia="宋体" w:hAnsi="宋体" w:cs="宋体" w:hint="eastAsia"/>
                <w:sz w:val="18"/>
                <w:szCs w:val="18"/>
              </w:rPr>
              <w:t>□是 □否</w:t>
            </w:r>
          </w:p>
          <w:p w:rsidR="008F0F2A" w:rsidRDefault="00D86B9E">
            <w:pPr>
              <w:snapToGrid w:val="0"/>
              <w:rPr>
                <w:rFonts w:ascii="宋体" w:eastAsia="宋体" w:hAnsi="宋体" w:cs="宋体"/>
              </w:rPr>
            </w:pPr>
            <w:r>
              <w:rPr>
                <w:rFonts w:ascii="宋体" w:eastAsia="宋体" w:hAnsi="宋体" w:cs="宋体" w:hint="eastAsia"/>
                <w:sz w:val="18"/>
                <w:szCs w:val="18"/>
              </w:rPr>
              <w:t>（2）是否存在出具虚假或者不实的文件和记录等：</w:t>
            </w:r>
          </w:p>
          <w:p w:rsidR="008F0F2A" w:rsidRDefault="00D86B9E">
            <w:pPr>
              <w:snapToGrid w:val="0"/>
              <w:rPr>
                <w:rFonts w:ascii="宋体" w:eastAsia="宋体" w:hAnsi="宋体" w:cs="宋体"/>
              </w:rPr>
            </w:pPr>
            <w:r>
              <w:rPr>
                <w:rFonts w:ascii="宋体" w:eastAsia="宋体" w:hAnsi="宋体" w:cs="宋体" w:hint="eastAsia"/>
                <w:sz w:val="18"/>
                <w:szCs w:val="18"/>
              </w:rPr>
              <w:t>□是 □否</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通过对认证获证组织访谈、审核记录抽取等方式核实；抽取审核记录中描述的取证信息与获证组织现场进行比对确认。</w:t>
            </w:r>
          </w:p>
        </w:tc>
        <w:tc>
          <w:tcPr>
            <w:tcW w:w="15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w:t>
            </w:r>
            <w:r w:rsidR="000428CB" w:rsidRPr="000428CB">
              <w:rPr>
                <w:rFonts w:ascii="宋体" w:eastAsia="宋体" w:hAnsi="宋体" w:cs="宋体"/>
                <w:sz w:val="18"/>
                <w:szCs w:val="18"/>
              </w:rPr>
              <w:t>中华人民共和国认证认可条例</w:t>
            </w:r>
            <w:r>
              <w:rPr>
                <w:rFonts w:ascii="宋体" w:eastAsia="宋体" w:hAnsi="宋体" w:cs="宋体" w:hint="eastAsia"/>
                <w:sz w:val="18"/>
                <w:szCs w:val="18"/>
              </w:rPr>
              <w:t>》第六十一条、《认证及认证培训、咨询人员管理办法》第十七条</w:t>
            </w:r>
          </w:p>
        </w:tc>
      </w:tr>
      <w:tr w:rsidR="008F0F2A" w:rsidRPr="000428CB">
        <w:trPr>
          <w:trHeight w:val="1692"/>
          <w:jc w:val="center"/>
        </w:trPr>
        <w:tc>
          <w:tcPr>
            <w:tcW w:w="82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6</w:t>
            </w:r>
          </w:p>
        </w:tc>
        <w:tc>
          <w:tcPr>
            <w:tcW w:w="1528" w:type="dxa"/>
            <w:shd w:val="clear" w:color="auto" w:fill="FFFFFF"/>
            <w:tcMar>
              <w:top w:w="0" w:type="dxa"/>
              <w:left w:w="57" w:type="dxa"/>
              <w:bottom w:w="0" w:type="dxa"/>
              <w:right w:w="57" w:type="dxa"/>
            </w:tcMar>
            <w:vAlign w:val="center"/>
          </w:tcPr>
          <w:p w:rsidR="008F0F2A" w:rsidRDefault="00D86B9E" w:rsidP="000428CB">
            <w:pPr>
              <w:snapToGrid w:val="0"/>
              <w:rPr>
                <w:rFonts w:ascii="宋体" w:eastAsia="宋体" w:hAnsi="宋体" w:cs="宋体"/>
              </w:rPr>
            </w:pPr>
            <w:r>
              <w:rPr>
                <w:rFonts w:ascii="宋体" w:eastAsia="宋体" w:hAnsi="宋体" w:cs="宋体" w:hint="eastAsia"/>
                <w:sz w:val="18"/>
                <w:szCs w:val="18"/>
              </w:rPr>
              <w:t>《</w:t>
            </w:r>
            <w:r w:rsidR="000428CB" w:rsidRPr="000428CB">
              <w:rPr>
                <w:rFonts w:ascii="宋体" w:eastAsia="宋体" w:hAnsi="宋体" w:cs="宋体"/>
                <w:sz w:val="18"/>
                <w:szCs w:val="18"/>
              </w:rPr>
              <w:t>中华人民共和国认证认可条例</w:t>
            </w:r>
            <w:r>
              <w:rPr>
                <w:rFonts w:ascii="宋体" w:eastAsia="宋体" w:hAnsi="宋体" w:cs="宋体" w:hint="eastAsia"/>
                <w:sz w:val="18"/>
                <w:szCs w:val="18"/>
              </w:rPr>
              <w:t>》第二十一条、《认证机构管理办法》第十六条</w:t>
            </w:r>
          </w:p>
        </w:tc>
        <w:tc>
          <w:tcPr>
            <w:tcW w:w="2219"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（1）是否按照认证实施规范开展认证审核工作：</w:t>
            </w:r>
          </w:p>
          <w:p w:rsidR="008F0F2A" w:rsidRDefault="00D86B9E">
            <w:pPr>
              <w:snapToGrid w:val="0"/>
              <w:rPr>
                <w:rFonts w:ascii="宋体" w:eastAsia="宋体" w:hAnsi="宋体" w:cs="宋体"/>
              </w:rPr>
            </w:pPr>
            <w:r>
              <w:rPr>
                <w:rFonts w:ascii="宋体" w:eastAsia="宋体" w:hAnsi="宋体" w:cs="宋体" w:hint="eastAsia"/>
                <w:sz w:val="18"/>
                <w:szCs w:val="18"/>
              </w:rPr>
              <w:t>□是 □否</w:t>
            </w:r>
          </w:p>
          <w:p w:rsidR="008F0F2A" w:rsidRDefault="00D86B9E">
            <w:pPr>
              <w:snapToGrid w:val="0"/>
              <w:rPr>
                <w:rFonts w:ascii="宋体" w:eastAsia="宋体" w:hAnsi="宋体" w:cs="宋体"/>
              </w:rPr>
            </w:pPr>
            <w:r>
              <w:rPr>
                <w:rFonts w:ascii="宋体" w:eastAsia="宋体" w:hAnsi="宋体" w:cs="宋体" w:hint="eastAsia"/>
                <w:sz w:val="18"/>
                <w:szCs w:val="18"/>
              </w:rPr>
              <w:t>（2）有无增加、减少、遗漏有关法律法规、标准或相关规则规定的认证程序及认证培训要求的情况：</w:t>
            </w:r>
          </w:p>
          <w:p w:rsidR="008F0F2A" w:rsidRDefault="00D86B9E">
            <w:pPr>
              <w:snapToGrid w:val="0"/>
              <w:rPr>
                <w:rFonts w:ascii="宋体" w:eastAsia="宋体" w:hAnsi="宋体" w:cs="宋体"/>
              </w:rPr>
            </w:pPr>
            <w:r>
              <w:rPr>
                <w:rFonts w:ascii="宋体" w:eastAsia="宋体" w:hAnsi="宋体" w:cs="宋体" w:hint="eastAsia"/>
                <w:sz w:val="18"/>
                <w:szCs w:val="18"/>
              </w:rPr>
              <w:t>□是 □否</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通过审核档案抽查、认证获证组织访谈等方式确认审核过程是否按照规范开展。</w:t>
            </w:r>
          </w:p>
        </w:tc>
        <w:tc>
          <w:tcPr>
            <w:tcW w:w="15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w:t>
            </w:r>
            <w:r w:rsidR="000428CB" w:rsidRPr="000428CB">
              <w:rPr>
                <w:rFonts w:ascii="宋体" w:eastAsia="宋体" w:hAnsi="宋体" w:cs="宋体"/>
                <w:sz w:val="18"/>
                <w:szCs w:val="18"/>
              </w:rPr>
              <w:t>中华人民共和国认证认可条例</w:t>
            </w:r>
            <w:r>
              <w:rPr>
                <w:rFonts w:ascii="宋体" w:eastAsia="宋体" w:hAnsi="宋体" w:cs="宋体" w:hint="eastAsia"/>
                <w:sz w:val="18"/>
                <w:szCs w:val="18"/>
              </w:rPr>
              <w:t>》第五十九条、《认证机构管理办法》第三十九条</w:t>
            </w:r>
          </w:p>
        </w:tc>
      </w:tr>
      <w:tr w:rsidR="008F0F2A">
        <w:trPr>
          <w:trHeight w:val="1428"/>
          <w:jc w:val="center"/>
        </w:trPr>
        <w:tc>
          <w:tcPr>
            <w:tcW w:w="82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7</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《认证及认证培训、咨询人员管理办法》第十四条</w:t>
            </w:r>
          </w:p>
        </w:tc>
        <w:tc>
          <w:tcPr>
            <w:tcW w:w="2219"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（1）认证人员是否收受财物、参与娱乐活动等：</w:t>
            </w:r>
          </w:p>
          <w:p w:rsidR="008F0F2A" w:rsidRDefault="00D86B9E">
            <w:pPr>
              <w:snapToGrid w:val="0"/>
              <w:rPr>
                <w:rFonts w:ascii="宋体" w:eastAsia="宋体" w:hAnsi="宋体" w:cs="宋体"/>
              </w:rPr>
            </w:pPr>
            <w:r>
              <w:rPr>
                <w:rFonts w:ascii="宋体" w:eastAsia="宋体" w:hAnsi="宋体" w:cs="宋体" w:hint="eastAsia"/>
                <w:sz w:val="18"/>
                <w:szCs w:val="18"/>
              </w:rPr>
              <w:t>□是 □否</w:t>
            </w:r>
          </w:p>
          <w:p w:rsidR="008F0F2A" w:rsidRDefault="00D86B9E">
            <w:pPr>
              <w:snapToGrid w:val="0"/>
              <w:rPr>
                <w:rFonts w:ascii="宋体" w:eastAsia="宋体" w:hAnsi="宋体" w:cs="宋体"/>
              </w:rPr>
            </w:pPr>
            <w:r>
              <w:rPr>
                <w:rFonts w:ascii="宋体" w:eastAsia="宋体" w:hAnsi="宋体" w:cs="宋体" w:hint="eastAsia"/>
                <w:sz w:val="18"/>
                <w:szCs w:val="18"/>
              </w:rPr>
              <w:t>（2）认证人员是否存在乱报发票的现象：</w:t>
            </w:r>
          </w:p>
          <w:p w:rsidR="008F0F2A" w:rsidRDefault="00D86B9E">
            <w:pPr>
              <w:snapToGrid w:val="0"/>
              <w:rPr>
                <w:rFonts w:ascii="宋体" w:eastAsia="宋体" w:hAnsi="宋体" w:cs="宋体"/>
              </w:rPr>
            </w:pPr>
            <w:r>
              <w:rPr>
                <w:rFonts w:ascii="宋体" w:eastAsia="宋体" w:hAnsi="宋体" w:cs="宋体" w:hint="eastAsia"/>
                <w:sz w:val="18"/>
                <w:szCs w:val="18"/>
              </w:rPr>
              <w:t>□是 □否</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通过认证获证组织人员访谈方式进行，必要时通过查询认证人员的差旅报销凭证等方式核实。</w:t>
            </w:r>
          </w:p>
        </w:tc>
        <w:tc>
          <w:tcPr>
            <w:tcW w:w="15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《认证及认证培训、咨询人员管理办法》第十八条</w:t>
            </w:r>
          </w:p>
        </w:tc>
      </w:tr>
      <w:tr w:rsidR="008F0F2A">
        <w:trPr>
          <w:trHeight w:val="1193"/>
          <w:jc w:val="center"/>
        </w:trPr>
        <w:tc>
          <w:tcPr>
            <w:tcW w:w="82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8</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《认证及认证培训、咨询人员管理办法》第十五条、《认证机构管理办法》第二十五条</w:t>
            </w:r>
          </w:p>
        </w:tc>
        <w:tc>
          <w:tcPr>
            <w:tcW w:w="2219"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是否积极配合认证监管部门问询或问题处理，如实提供相关信息：</w:t>
            </w:r>
          </w:p>
          <w:p w:rsidR="008F0F2A" w:rsidRDefault="00D86B9E">
            <w:pPr>
              <w:snapToGrid w:val="0"/>
              <w:rPr>
                <w:rFonts w:ascii="宋体" w:eastAsia="宋体" w:hAnsi="宋体" w:cs="宋体"/>
              </w:rPr>
            </w:pPr>
            <w:r>
              <w:rPr>
                <w:rFonts w:ascii="宋体" w:eastAsia="宋体" w:hAnsi="宋体" w:cs="宋体" w:hint="eastAsia"/>
                <w:sz w:val="18"/>
                <w:szCs w:val="18"/>
              </w:rPr>
              <w:t>□是 □否</w:t>
            </w:r>
          </w:p>
        </w:tc>
        <w:tc>
          <w:tcPr>
            <w:tcW w:w="152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结合认证监管部门问询或监管结果。</w:t>
            </w:r>
          </w:p>
        </w:tc>
        <w:tc>
          <w:tcPr>
            <w:tcW w:w="15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528" w:type="dxa"/>
            <w:shd w:val="clear" w:color="auto" w:fill="FFFFFF"/>
            <w:tcMar>
              <w:top w:w="0" w:type="dxa"/>
              <w:left w:w="57" w:type="dxa"/>
              <w:bottom w:w="0" w:type="dxa"/>
              <w:right w:w="57" w:type="dxa"/>
            </w:tcMar>
            <w:vAlign w:val="center"/>
          </w:tcPr>
          <w:p w:rsidR="008F0F2A" w:rsidRDefault="00D86B9E">
            <w:pPr>
              <w:snapToGrid w:val="0"/>
              <w:jc w:val="center"/>
              <w:rPr>
                <w:rFonts w:ascii="宋体" w:eastAsia="宋体" w:hAnsi="宋体" w:cs="宋体"/>
              </w:rPr>
            </w:pPr>
            <w:r>
              <w:rPr>
                <w:rFonts w:ascii="宋体" w:eastAsia="宋体" w:hAnsi="宋体" w:cs="宋体" w:hint="eastAsia"/>
                <w:sz w:val="18"/>
                <w:szCs w:val="18"/>
              </w:rPr>
              <w:t>《认证机构管理办法》第三十八条</w:t>
            </w:r>
          </w:p>
        </w:tc>
      </w:tr>
    </w:tbl>
    <w:p w:rsidR="008F0F2A" w:rsidRDefault="008F0F2A">
      <w:pPr>
        <w:sectPr w:rsidR="008F0F2A">
          <w:headerReference w:type="default" r:id="rId29"/>
          <w:footerReference w:type="default" r:id="rId30"/>
          <w:pgSz w:w="11906" w:h="16838"/>
          <w:pgMar w:top="1417" w:right="1417" w:bottom="1134" w:left="1134" w:header="850" w:footer="680" w:gutter="0"/>
          <w:cols w:space="425"/>
          <w:docGrid w:type="lines" w:linePitch="312"/>
        </w:sectPr>
      </w:pPr>
    </w:p>
    <w:p w:rsidR="008F0F2A" w:rsidRDefault="00D86B9E">
      <w:pPr>
        <w:pStyle w:val="af5"/>
        <w:outlineLvl w:val="0"/>
      </w:pPr>
      <w:bookmarkStart w:id="45" w:name="_Toc41fcf74d-a12d-455e-82c3-d06e9e222457"/>
      <w:r>
        <w:rPr>
          <w:rFonts w:hint="eastAsia"/>
        </w:rPr>
        <w:lastRenderedPageBreak/>
        <w:t>附 录 B</w:t>
      </w:r>
      <w:r>
        <w:br/>
      </w:r>
      <w:r>
        <w:rPr>
          <w:rFonts w:hint="eastAsia"/>
        </w:rPr>
        <w:t>（资料性）</w:t>
      </w:r>
      <w:r>
        <w:br/>
      </w:r>
      <w:r>
        <w:rPr>
          <w:rFonts w:hint="eastAsia"/>
        </w:rPr>
        <w:t>认证人员管理专项自查表</w:t>
      </w:r>
      <w:bookmarkEnd w:id="45"/>
    </w:p>
    <w:p w:rsidR="008F0F2A" w:rsidRDefault="00D86B9E" w:rsidP="000428CB">
      <w:pPr>
        <w:pStyle w:val="af7"/>
        <w:wordWrap w:val="0"/>
        <w:jc w:val="both"/>
      </w:pPr>
      <w:r>
        <w:rPr>
          <w:rFonts w:hAnsi="宋体" w:cs="宋体" w:hint="eastAsia"/>
          <w:szCs w:val="21"/>
        </w:rPr>
        <w:t>认证机构可根据表B.1对认证人员管理进行自查。</w:t>
      </w:r>
    </w:p>
    <w:p w:rsidR="008F0F2A" w:rsidRDefault="00D86B9E" w:rsidP="000428CB">
      <w:pPr>
        <w:pStyle w:val="afc"/>
        <w:snapToGrid w:val="0"/>
        <w:spacing w:before="156" w:after="156"/>
      </w:pPr>
      <w:bookmarkStart w:id="46" w:name="_Toc11f3c9b6-8d8f-47f1-baf0-6a8bce584e54"/>
      <w:r>
        <w:rPr>
          <w:rFonts w:cs="黑体" w:hint="eastAsia"/>
          <w:szCs w:val="21"/>
        </w:rPr>
        <w:t>表 B.1  认证人员管理专项自查表</w:t>
      </w:r>
    </w:p>
    <w:tbl>
      <w:tblPr>
        <w:tblStyle w:val="aa"/>
        <w:tblW w:w="5000" w:type="pct"/>
        <w:jc w:val="center"/>
        <w:tblBorders>
          <w:top w:val="single" w:sz="12" w:space="0" w:color="auto"/>
          <w:left w:val="single" w:sz="12" w:space="0" w:color="auto"/>
          <w:bottom w:val="single" w:sz="12" w:space="0" w:color="auto"/>
          <w:right w:val="single" w:sz="12" w:space="0" w:color="auto"/>
        </w:tblBorders>
        <w:tblLook w:val="04A0"/>
      </w:tblPr>
      <w:tblGrid>
        <w:gridCol w:w="715"/>
        <w:gridCol w:w="1416"/>
        <w:gridCol w:w="1050"/>
        <w:gridCol w:w="2238"/>
        <w:gridCol w:w="1340"/>
        <w:gridCol w:w="1355"/>
        <w:gridCol w:w="1355"/>
      </w:tblGrid>
      <w:tr w:rsidR="008F0F2A">
        <w:trPr>
          <w:trHeight w:val="722"/>
          <w:jc w:val="center"/>
        </w:trPr>
        <w:tc>
          <w:tcPr>
            <w:tcW w:w="69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b/>
                <w:bCs/>
                <w:sz w:val="18"/>
                <w:szCs w:val="18"/>
              </w:rPr>
              <w:t>序号</w:t>
            </w:r>
          </w:p>
        </w:tc>
        <w:tc>
          <w:tcPr>
            <w:tcW w:w="1367"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b/>
                <w:bCs/>
                <w:sz w:val="18"/>
                <w:szCs w:val="18"/>
              </w:rPr>
              <w:t>自查内容</w:t>
            </w:r>
          </w:p>
        </w:tc>
        <w:tc>
          <w:tcPr>
            <w:tcW w:w="10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b/>
                <w:bCs/>
                <w:sz w:val="18"/>
                <w:szCs w:val="18"/>
              </w:rPr>
              <w:t>自查依据</w:t>
            </w:r>
          </w:p>
        </w:tc>
        <w:tc>
          <w:tcPr>
            <w:tcW w:w="216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b/>
                <w:bCs/>
                <w:sz w:val="18"/>
                <w:szCs w:val="18"/>
              </w:rPr>
              <w:t>自查要点</w:t>
            </w:r>
          </w:p>
        </w:tc>
        <w:tc>
          <w:tcPr>
            <w:tcW w:w="129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b/>
                <w:bCs/>
                <w:sz w:val="18"/>
                <w:szCs w:val="18"/>
              </w:rPr>
              <w:t>自查方法</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b/>
                <w:bCs/>
                <w:sz w:val="18"/>
                <w:szCs w:val="18"/>
              </w:rPr>
              <w:t>存在问题的描述（不符合情况的记录）</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b/>
                <w:bCs/>
                <w:sz w:val="18"/>
                <w:szCs w:val="18"/>
              </w:rPr>
              <w:t>参考处罚依据</w:t>
            </w:r>
          </w:p>
        </w:tc>
      </w:tr>
      <w:tr w:rsidR="008F0F2A">
        <w:trPr>
          <w:trHeight w:val="2751"/>
          <w:jc w:val="center"/>
        </w:trPr>
        <w:tc>
          <w:tcPr>
            <w:tcW w:w="69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w:t>
            </w:r>
          </w:p>
        </w:tc>
        <w:tc>
          <w:tcPr>
            <w:tcW w:w="1367"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认证人员类型及专职人员资格满足情况</w:t>
            </w:r>
          </w:p>
        </w:tc>
        <w:tc>
          <w:tcPr>
            <w:tcW w:w="10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w:t>
            </w:r>
            <w:r w:rsidR="000428CB" w:rsidRPr="000428CB">
              <w:rPr>
                <w:rFonts w:ascii="宋体" w:eastAsia="宋体" w:hAnsi="宋体" w:cs="宋体"/>
                <w:sz w:val="18"/>
                <w:szCs w:val="18"/>
              </w:rPr>
              <w:t>中华人民共和国认证认可条例</w:t>
            </w:r>
            <w:r>
              <w:rPr>
                <w:rFonts w:ascii="宋体" w:eastAsia="宋体" w:hAnsi="宋体" w:cs="宋体" w:hint="eastAsia"/>
                <w:sz w:val="18"/>
                <w:szCs w:val="18"/>
              </w:rPr>
              <w:t>》第十条、</w:t>
            </w:r>
          </w:p>
          <w:p w:rsidR="008F0F2A" w:rsidRDefault="00D86B9E">
            <w:pPr>
              <w:snapToGrid w:val="0"/>
              <w:rPr>
                <w:rFonts w:ascii="宋体" w:eastAsia="宋体" w:hAnsi="宋体" w:cs="宋体"/>
              </w:rPr>
            </w:pPr>
            <w:r>
              <w:rPr>
                <w:rFonts w:ascii="宋体" w:eastAsia="宋体" w:hAnsi="宋体" w:cs="宋体" w:hint="eastAsia"/>
                <w:sz w:val="18"/>
                <w:szCs w:val="18"/>
              </w:rPr>
              <w:t>《认证机构管理办法》第八条</w:t>
            </w:r>
          </w:p>
        </w:tc>
        <w:tc>
          <w:tcPr>
            <w:tcW w:w="216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（1）具有10名以上相关领域的专职认证人员：</w:t>
            </w:r>
          </w:p>
          <w:p w:rsidR="008F0F2A" w:rsidRDefault="00D86B9E">
            <w:pPr>
              <w:snapToGrid w:val="0"/>
              <w:rPr>
                <w:rFonts w:ascii="宋体" w:eastAsia="宋体" w:hAnsi="宋体" w:cs="宋体"/>
              </w:rPr>
            </w:pPr>
            <w:r>
              <w:rPr>
                <w:rFonts w:ascii="宋体" w:eastAsia="宋体" w:hAnsi="宋体" w:cs="宋体" w:hint="eastAsia"/>
                <w:sz w:val="18"/>
                <w:szCs w:val="18"/>
              </w:rPr>
              <w:t>□是 □否</w:t>
            </w:r>
          </w:p>
          <w:p w:rsidR="008F0F2A" w:rsidRDefault="00D86B9E">
            <w:pPr>
              <w:snapToGrid w:val="0"/>
              <w:rPr>
                <w:rFonts w:ascii="宋体" w:eastAsia="宋体" w:hAnsi="宋体" w:cs="宋体"/>
              </w:rPr>
            </w:pPr>
            <w:r>
              <w:rPr>
                <w:rFonts w:ascii="宋体" w:eastAsia="宋体" w:hAnsi="宋体" w:cs="宋体" w:hint="eastAsia"/>
                <w:sz w:val="18"/>
                <w:szCs w:val="18"/>
              </w:rPr>
              <w:t>（2）认证人员能否覆盖对认证活动各环节产生重要影响的六类人员，包括：认证规则和认证方案制定人员、认证申请评审人员、认证审核方案管理人员、认证审核人员、认证决定人员、认证人员能力的评价人员等：</w:t>
            </w:r>
          </w:p>
          <w:p w:rsidR="008F0F2A" w:rsidRDefault="00D86B9E">
            <w:pPr>
              <w:snapToGrid w:val="0"/>
              <w:rPr>
                <w:rFonts w:ascii="宋体" w:eastAsia="宋体" w:hAnsi="宋体" w:cs="宋体"/>
              </w:rPr>
            </w:pPr>
            <w:r>
              <w:rPr>
                <w:rFonts w:ascii="宋体" w:eastAsia="宋体" w:hAnsi="宋体" w:cs="宋体" w:hint="eastAsia"/>
                <w:sz w:val="18"/>
                <w:szCs w:val="18"/>
              </w:rPr>
              <w:t>□是 □否</w:t>
            </w:r>
          </w:p>
        </w:tc>
        <w:tc>
          <w:tcPr>
            <w:tcW w:w="129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（1）认证机构应由10名以上相关领域的专职认证人员；</w:t>
            </w:r>
          </w:p>
          <w:p w:rsidR="008F0F2A" w:rsidRDefault="00D86B9E">
            <w:pPr>
              <w:snapToGrid w:val="0"/>
              <w:rPr>
                <w:rFonts w:ascii="宋体" w:eastAsia="宋体" w:hAnsi="宋体" w:cs="宋体"/>
              </w:rPr>
            </w:pPr>
            <w:r>
              <w:rPr>
                <w:rFonts w:ascii="宋体" w:eastAsia="宋体" w:hAnsi="宋体" w:cs="宋体" w:hint="eastAsia"/>
                <w:sz w:val="18"/>
                <w:szCs w:val="18"/>
              </w:rPr>
              <w:t>（2）查10名认证人员能否覆盖对认证活动各环节产生重要影响的六类人员。</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《认证机构管理办法》第三十一条第一款第五项</w:t>
            </w:r>
          </w:p>
        </w:tc>
      </w:tr>
      <w:tr w:rsidR="008F0F2A">
        <w:trPr>
          <w:trHeight w:val="2971"/>
          <w:jc w:val="center"/>
        </w:trPr>
        <w:tc>
          <w:tcPr>
            <w:tcW w:w="69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2</w:t>
            </w:r>
          </w:p>
        </w:tc>
        <w:tc>
          <w:tcPr>
            <w:tcW w:w="1367"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健全的人员管理制度</w:t>
            </w:r>
          </w:p>
        </w:tc>
        <w:tc>
          <w:tcPr>
            <w:tcW w:w="10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《认证机构管理办法》第十四条</w:t>
            </w:r>
          </w:p>
        </w:tc>
        <w:tc>
          <w:tcPr>
            <w:tcW w:w="216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是否有健全的认证人员管理制度：</w:t>
            </w:r>
          </w:p>
          <w:p w:rsidR="008F0F2A" w:rsidRDefault="00D86B9E">
            <w:pPr>
              <w:snapToGrid w:val="0"/>
              <w:rPr>
                <w:rFonts w:ascii="宋体" w:eastAsia="宋体" w:hAnsi="宋体" w:cs="宋体"/>
              </w:rPr>
            </w:pPr>
            <w:r>
              <w:rPr>
                <w:rFonts w:ascii="宋体" w:eastAsia="宋体" w:hAnsi="宋体" w:cs="宋体" w:hint="eastAsia"/>
                <w:sz w:val="18"/>
                <w:szCs w:val="18"/>
              </w:rPr>
              <w:t>□是 □否</w:t>
            </w:r>
          </w:p>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29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查认证机构是否建立健全认证人员管理制度，对影响认证活动的各类人员的选择条件、聘用程序、培训程序和能力评价准则及评价考核方法等</w:t>
            </w:r>
            <w:proofErr w:type="gramStart"/>
            <w:r>
              <w:rPr>
                <w:rFonts w:ascii="宋体" w:eastAsia="宋体" w:hAnsi="宋体" w:cs="宋体" w:hint="eastAsia"/>
                <w:sz w:val="18"/>
                <w:szCs w:val="18"/>
              </w:rPr>
              <w:t>作出</w:t>
            </w:r>
            <w:proofErr w:type="gramEnd"/>
            <w:r>
              <w:rPr>
                <w:rFonts w:ascii="宋体" w:eastAsia="宋体" w:hAnsi="宋体" w:cs="宋体" w:hint="eastAsia"/>
                <w:sz w:val="18"/>
                <w:szCs w:val="18"/>
              </w:rPr>
              <w:t>明确规定；制度是否有效实施。</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《认证机构管理办法》第三十七条第三项</w:t>
            </w:r>
          </w:p>
        </w:tc>
      </w:tr>
      <w:tr w:rsidR="008F0F2A">
        <w:trPr>
          <w:trHeight w:val="3177"/>
          <w:jc w:val="center"/>
        </w:trPr>
        <w:tc>
          <w:tcPr>
            <w:tcW w:w="69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3</w:t>
            </w:r>
          </w:p>
        </w:tc>
        <w:tc>
          <w:tcPr>
            <w:tcW w:w="1367"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认证人员信息及档案</w:t>
            </w:r>
          </w:p>
        </w:tc>
        <w:tc>
          <w:tcPr>
            <w:tcW w:w="10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《认证机构管理办法》第十四条</w:t>
            </w:r>
          </w:p>
        </w:tc>
        <w:tc>
          <w:tcPr>
            <w:tcW w:w="216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（1）具有专职认证人证明材料，如劳动合同、</w:t>
            </w:r>
            <w:proofErr w:type="gramStart"/>
            <w:r>
              <w:rPr>
                <w:rFonts w:ascii="宋体" w:eastAsia="宋体" w:hAnsi="宋体" w:cs="宋体" w:hint="eastAsia"/>
                <w:sz w:val="18"/>
                <w:szCs w:val="18"/>
              </w:rPr>
              <w:t>社保证明</w:t>
            </w:r>
            <w:proofErr w:type="gramEnd"/>
            <w:r>
              <w:rPr>
                <w:rFonts w:ascii="宋体" w:eastAsia="宋体" w:hAnsi="宋体" w:cs="宋体" w:hint="eastAsia"/>
                <w:sz w:val="18"/>
                <w:szCs w:val="18"/>
              </w:rPr>
              <w:t>、派遣证明等：</w:t>
            </w:r>
          </w:p>
          <w:p w:rsidR="008F0F2A" w:rsidRDefault="00D86B9E">
            <w:pPr>
              <w:snapToGrid w:val="0"/>
              <w:rPr>
                <w:rFonts w:ascii="宋体" w:eastAsia="宋体" w:hAnsi="宋体" w:cs="宋体"/>
              </w:rPr>
            </w:pPr>
            <w:r>
              <w:rPr>
                <w:rFonts w:ascii="宋体" w:eastAsia="宋体" w:hAnsi="宋体" w:cs="宋体" w:hint="eastAsia"/>
                <w:sz w:val="18"/>
                <w:szCs w:val="18"/>
              </w:rPr>
              <w:t>□是 □否</w:t>
            </w:r>
          </w:p>
          <w:p w:rsidR="008F0F2A" w:rsidRDefault="00D86B9E">
            <w:pPr>
              <w:snapToGrid w:val="0"/>
              <w:rPr>
                <w:rFonts w:ascii="宋体" w:eastAsia="宋体" w:hAnsi="宋体" w:cs="宋体"/>
              </w:rPr>
            </w:pPr>
            <w:r>
              <w:rPr>
                <w:rFonts w:ascii="宋体" w:eastAsia="宋体" w:hAnsi="宋体" w:cs="宋体" w:hint="eastAsia"/>
                <w:sz w:val="18"/>
                <w:szCs w:val="18"/>
              </w:rPr>
              <w:t>（2）核实学历证明、工作经历真实性，无虚假证明或虚假经历：</w:t>
            </w:r>
          </w:p>
          <w:p w:rsidR="008F0F2A" w:rsidRDefault="00D86B9E">
            <w:pPr>
              <w:snapToGrid w:val="0"/>
              <w:rPr>
                <w:rFonts w:ascii="宋体" w:eastAsia="宋体" w:hAnsi="宋体" w:cs="宋体"/>
              </w:rPr>
            </w:pPr>
            <w:r>
              <w:rPr>
                <w:rFonts w:ascii="宋体" w:eastAsia="宋体" w:hAnsi="宋体" w:cs="宋体" w:hint="eastAsia"/>
                <w:sz w:val="18"/>
                <w:szCs w:val="18"/>
              </w:rPr>
              <w:t>□是 □否</w:t>
            </w:r>
          </w:p>
        </w:tc>
        <w:tc>
          <w:tcPr>
            <w:tcW w:w="129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（1）查认证机构专职认证人员是否具备证明材料：劳动合同、</w:t>
            </w:r>
            <w:proofErr w:type="gramStart"/>
            <w:r>
              <w:rPr>
                <w:rFonts w:ascii="宋体" w:eastAsia="宋体" w:hAnsi="宋体" w:cs="宋体" w:hint="eastAsia"/>
                <w:sz w:val="18"/>
                <w:szCs w:val="18"/>
              </w:rPr>
              <w:t>社保证明</w:t>
            </w:r>
            <w:proofErr w:type="gramEnd"/>
            <w:r>
              <w:rPr>
                <w:rFonts w:ascii="宋体" w:eastAsia="宋体" w:hAnsi="宋体" w:cs="宋体" w:hint="eastAsia"/>
                <w:sz w:val="18"/>
                <w:szCs w:val="18"/>
              </w:rPr>
              <w:t>、派遣证明等；</w:t>
            </w:r>
          </w:p>
          <w:p w:rsidR="008F0F2A" w:rsidRDefault="00D86B9E">
            <w:pPr>
              <w:snapToGrid w:val="0"/>
              <w:rPr>
                <w:rFonts w:ascii="宋体" w:eastAsia="宋体" w:hAnsi="宋体" w:cs="宋体"/>
              </w:rPr>
            </w:pPr>
            <w:r>
              <w:rPr>
                <w:rFonts w:ascii="宋体" w:eastAsia="宋体" w:hAnsi="宋体" w:cs="宋体" w:hint="eastAsia"/>
                <w:sz w:val="18"/>
                <w:szCs w:val="18"/>
              </w:rPr>
              <w:t>（2）抽查认证人员档案，通过</w:t>
            </w:r>
            <w:proofErr w:type="gramStart"/>
            <w:r>
              <w:rPr>
                <w:rFonts w:ascii="宋体" w:eastAsia="宋体" w:hAnsi="宋体" w:cs="宋体" w:hint="eastAsia"/>
                <w:sz w:val="18"/>
                <w:szCs w:val="18"/>
              </w:rPr>
              <w:t>学信网查询</w:t>
            </w:r>
            <w:proofErr w:type="gramEnd"/>
            <w:r>
              <w:rPr>
                <w:rFonts w:ascii="宋体" w:eastAsia="宋体" w:hAnsi="宋体" w:cs="宋体" w:hint="eastAsia"/>
                <w:sz w:val="18"/>
                <w:szCs w:val="18"/>
              </w:rPr>
              <w:t>核实学历证明，采用抽取核实方式确认工作经历是否虚假。</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《认证机构管理办法》第三十七条第三项</w:t>
            </w:r>
          </w:p>
        </w:tc>
      </w:tr>
    </w:tbl>
    <w:p w:rsidR="008F0F2A" w:rsidRDefault="008F0F2A">
      <w:pPr>
        <w:sectPr w:rsidR="008F0F2A">
          <w:headerReference w:type="default" r:id="rId31"/>
          <w:footerReference w:type="default" r:id="rId32"/>
          <w:pgSz w:w="11906" w:h="16838"/>
          <w:pgMar w:top="1417" w:right="1134" w:bottom="1134" w:left="1417" w:header="850" w:footer="680" w:gutter="0"/>
          <w:cols w:space="425"/>
          <w:docGrid w:type="lines" w:linePitch="312"/>
        </w:sectPr>
      </w:pPr>
    </w:p>
    <w:p w:rsidR="008F0F2A" w:rsidRDefault="00D86B9E" w:rsidP="000428CB">
      <w:pPr>
        <w:pStyle w:val="afc"/>
        <w:snapToGrid w:val="0"/>
        <w:spacing w:before="156" w:after="156"/>
      </w:pPr>
      <w:r>
        <w:rPr>
          <w:rFonts w:cs="黑体" w:hint="eastAsia"/>
          <w:szCs w:val="21"/>
        </w:rPr>
        <w:lastRenderedPageBreak/>
        <w:t>表 B.1  认证人员管理专项自查表</w:t>
      </w:r>
      <w:r>
        <w:rPr>
          <w:rFonts w:ascii="宋体" w:eastAsia="宋体" w:hAnsi="宋体" w:cs="宋体" w:hint="eastAsia"/>
          <w:szCs w:val="21"/>
        </w:rPr>
        <w:t>（续）</w:t>
      </w:r>
      <w:bookmarkEnd w:id="46"/>
    </w:p>
    <w:tbl>
      <w:tblPr>
        <w:tblStyle w:val="aa"/>
        <w:tblW w:w="5000" w:type="pct"/>
        <w:jc w:val="center"/>
        <w:tblBorders>
          <w:top w:val="single" w:sz="12" w:space="0" w:color="auto"/>
          <w:left w:val="single" w:sz="12" w:space="0" w:color="auto"/>
          <w:bottom w:val="single" w:sz="12" w:space="0" w:color="auto"/>
          <w:right w:val="single" w:sz="12" w:space="0" w:color="auto"/>
        </w:tblBorders>
        <w:tblLook w:val="04A0"/>
      </w:tblPr>
      <w:tblGrid>
        <w:gridCol w:w="715"/>
        <w:gridCol w:w="1416"/>
        <w:gridCol w:w="1050"/>
        <w:gridCol w:w="2238"/>
        <w:gridCol w:w="1340"/>
        <w:gridCol w:w="1355"/>
        <w:gridCol w:w="1355"/>
      </w:tblGrid>
      <w:tr w:rsidR="008F0F2A">
        <w:trPr>
          <w:trHeight w:val="3398"/>
          <w:jc w:val="center"/>
        </w:trPr>
        <w:tc>
          <w:tcPr>
            <w:tcW w:w="69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4</w:t>
            </w:r>
          </w:p>
        </w:tc>
        <w:tc>
          <w:tcPr>
            <w:tcW w:w="1367"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人员聘用管理</w:t>
            </w:r>
          </w:p>
        </w:tc>
        <w:tc>
          <w:tcPr>
            <w:tcW w:w="10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《认证机构管理办法》第十四条</w:t>
            </w:r>
          </w:p>
        </w:tc>
        <w:tc>
          <w:tcPr>
            <w:tcW w:w="216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（1）认证机构是否未聘用国家法律法规和国家政策禁止或限制从事认证活动的人员：</w:t>
            </w:r>
          </w:p>
          <w:p w:rsidR="008F0F2A" w:rsidRDefault="00D86B9E">
            <w:pPr>
              <w:snapToGrid w:val="0"/>
              <w:rPr>
                <w:rFonts w:ascii="宋体" w:eastAsia="宋体" w:hAnsi="宋体" w:cs="宋体"/>
              </w:rPr>
            </w:pPr>
            <w:r>
              <w:rPr>
                <w:rFonts w:ascii="宋体" w:eastAsia="宋体" w:hAnsi="宋体" w:cs="宋体" w:hint="eastAsia"/>
                <w:sz w:val="18"/>
                <w:szCs w:val="18"/>
              </w:rPr>
              <w:t>□是 □否</w:t>
            </w:r>
          </w:p>
          <w:p w:rsidR="008F0F2A" w:rsidRDefault="00D86B9E">
            <w:pPr>
              <w:snapToGrid w:val="0"/>
              <w:rPr>
                <w:rFonts w:ascii="宋体" w:eastAsia="宋体" w:hAnsi="宋体" w:cs="宋体"/>
              </w:rPr>
            </w:pPr>
            <w:r>
              <w:rPr>
                <w:rFonts w:ascii="宋体" w:eastAsia="宋体" w:hAnsi="宋体" w:cs="宋体" w:hint="eastAsia"/>
                <w:sz w:val="18"/>
                <w:szCs w:val="18"/>
              </w:rPr>
              <w:t>（2）认证审核人员是否取得注册：</w:t>
            </w:r>
          </w:p>
          <w:p w:rsidR="008F0F2A" w:rsidRDefault="00D86B9E">
            <w:pPr>
              <w:snapToGrid w:val="0"/>
              <w:rPr>
                <w:rFonts w:ascii="宋体" w:eastAsia="宋体" w:hAnsi="宋体" w:cs="宋体"/>
              </w:rPr>
            </w:pPr>
            <w:r>
              <w:rPr>
                <w:rFonts w:ascii="宋体" w:eastAsia="宋体" w:hAnsi="宋体" w:cs="宋体" w:hint="eastAsia"/>
                <w:sz w:val="18"/>
                <w:szCs w:val="18"/>
              </w:rPr>
              <w:t>□是 □否</w:t>
            </w:r>
          </w:p>
        </w:tc>
        <w:tc>
          <w:tcPr>
            <w:tcW w:w="129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（1）查认证人员是否为国家法律法规禁止从事认证活动的人员，如严重失信企业及法定代表人、主要负责人、公务人员等；</w:t>
            </w:r>
          </w:p>
          <w:p w:rsidR="008F0F2A" w:rsidRDefault="00D86B9E">
            <w:pPr>
              <w:snapToGrid w:val="0"/>
              <w:rPr>
                <w:rFonts w:ascii="宋体" w:eastAsia="宋体" w:hAnsi="宋体" w:cs="宋体"/>
              </w:rPr>
            </w:pPr>
            <w:r>
              <w:rPr>
                <w:rFonts w:ascii="宋体" w:eastAsia="宋体" w:hAnsi="宋体" w:cs="宋体" w:hint="eastAsia"/>
                <w:sz w:val="18"/>
                <w:szCs w:val="18"/>
              </w:rPr>
              <w:t>（2）通过中国认证认可协会或认证行政监管系统抽查人员注册信息的真实性和有效性。</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《认证机构管理办法》第三十七条第三项</w:t>
            </w:r>
          </w:p>
        </w:tc>
      </w:tr>
      <w:tr w:rsidR="008F0F2A">
        <w:trPr>
          <w:trHeight w:val="2339"/>
          <w:jc w:val="center"/>
        </w:trPr>
        <w:tc>
          <w:tcPr>
            <w:tcW w:w="69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5</w:t>
            </w:r>
          </w:p>
        </w:tc>
        <w:tc>
          <w:tcPr>
            <w:tcW w:w="1367"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人员能力评价及管理</w:t>
            </w:r>
          </w:p>
        </w:tc>
        <w:tc>
          <w:tcPr>
            <w:tcW w:w="10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《认证机构管理办法》第十四条</w:t>
            </w:r>
          </w:p>
        </w:tc>
        <w:tc>
          <w:tcPr>
            <w:tcW w:w="216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（1）查认证人员能力评价符合人员管理制度：</w:t>
            </w:r>
          </w:p>
          <w:p w:rsidR="008F0F2A" w:rsidRDefault="00D86B9E">
            <w:pPr>
              <w:snapToGrid w:val="0"/>
              <w:rPr>
                <w:rFonts w:ascii="宋体" w:eastAsia="宋体" w:hAnsi="宋体" w:cs="宋体"/>
              </w:rPr>
            </w:pPr>
            <w:r>
              <w:rPr>
                <w:rFonts w:ascii="宋体" w:eastAsia="宋体" w:hAnsi="宋体" w:cs="宋体" w:hint="eastAsia"/>
                <w:sz w:val="18"/>
                <w:szCs w:val="18"/>
              </w:rPr>
              <w:t>□是 □否</w:t>
            </w:r>
          </w:p>
          <w:p w:rsidR="008F0F2A" w:rsidRDefault="00D86B9E">
            <w:pPr>
              <w:snapToGrid w:val="0"/>
              <w:rPr>
                <w:rFonts w:ascii="宋体" w:eastAsia="宋体" w:hAnsi="宋体" w:cs="宋体"/>
              </w:rPr>
            </w:pPr>
            <w:r>
              <w:rPr>
                <w:rFonts w:ascii="宋体" w:eastAsia="宋体" w:hAnsi="宋体" w:cs="宋体" w:hint="eastAsia"/>
                <w:sz w:val="18"/>
                <w:szCs w:val="18"/>
              </w:rPr>
              <w:t>（2）查认证机构定期对认证人员进行培训确保其能力持续符合要求：</w:t>
            </w:r>
          </w:p>
          <w:p w:rsidR="008F0F2A" w:rsidRDefault="00D86B9E">
            <w:pPr>
              <w:snapToGrid w:val="0"/>
              <w:rPr>
                <w:rFonts w:ascii="宋体" w:eastAsia="宋体" w:hAnsi="宋体" w:cs="宋体"/>
              </w:rPr>
            </w:pPr>
            <w:r>
              <w:rPr>
                <w:rFonts w:ascii="宋体" w:eastAsia="宋体" w:hAnsi="宋体" w:cs="宋体" w:hint="eastAsia"/>
                <w:sz w:val="18"/>
                <w:szCs w:val="18"/>
              </w:rPr>
              <w:t>□是 □否</w:t>
            </w:r>
          </w:p>
        </w:tc>
        <w:tc>
          <w:tcPr>
            <w:tcW w:w="129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（1）抽查认证人员档案，能力评价证据是否充分，是否符合认证机构的人员管理制度要求；</w:t>
            </w:r>
          </w:p>
          <w:p w:rsidR="008F0F2A" w:rsidRDefault="00D86B9E">
            <w:pPr>
              <w:snapToGrid w:val="0"/>
              <w:rPr>
                <w:rFonts w:ascii="宋体" w:eastAsia="宋体" w:hAnsi="宋体" w:cs="宋体"/>
              </w:rPr>
            </w:pPr>
            <w:r>
              <w:rPr>
                <w:rFonts w:ascii="宋体" w:eastAsia="宋体" w:hAnsi="宋体" w:cs="宋体" w:hint="eastAsia"/>
                <w:sz w:val="18"/>
                <w:szCs w:val="18"/>
              </w:rPr>
              <w:t>（2）抽查认证机构定期实施认证人员培训的证据</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《认证机构管理办法》第三十七条第三项</w:t>
            </w:r>
          </w:p>
        </w:tc>
      </w:tr>
      <w:tr w:rsidR="008F0F2A">
        <w:trPr>
          <w:trHeight w:val="1692"/>
          <w:jc w:val="center"/>
        </w:trPr>
        <w:tc>
          <w:tcPr>
            <w:tcW w:w="69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6</w:t>
            </w:r>
          </w:p>
        </w:tc>
        <w:tc>
          <w:tcPr>
            <w:tcW w:w="1367"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配合监管情况</w:t>
            </w:r>
          </w:p>
        </w:tc>
        <w:tc>
          <w:tcPr>
            <w:tcW w:w="1014"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《认证及认证培训、咨询人员管理办法》第十五条</w:t>
            </w:r>
          </w:p>
          <w:p w:rsidR="008F0F2A" w:rsidRDefault="00D86B9E">
            <w:pPr>
              <w:snapToGrid w:val="0"/>
              <w:rPr>
                <w:rFonts w:ascii="宋体" w:eastAsia="宋体" w:hAnsi="宋体" w:cs="宋体"/>
              </w:rPr>
            </w:pPr>
            <w:r>
              <w:rPr>
                <w:rFonts w:ascii="宋体" w:eastAsia="宋体" w:hAnsi="宋体" w:cs="宋体" w:hint="eastAsia"/>
                <w:sz w:val="18"/>
                <w:szCs w:val="18"/>
              </w:rPr>
              <w:t>《认证机构管理办法》第二十五条</w:t>
            </w:r>
          </w:p>
        </w:tc>
        <w:tc>
          <w:tcPr>
            <w:tcW w:w="2160"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是否积极配合认证监管部门问询或问题处理，如实提供相关信息：</w:t>
            </w:r>
          </w:p>
          <w:p w:rsidR="008F0F2A" w:rsidRDefault="00D86B9E">
            <w:pPr>
              <w:snapToGrid w:val="0"/>
              <w:rPr>
                <w:rFonts w:ascii="宋体" w:eastAsia="宋体" w:hAnsi="宋体" w:cs="宋体"/>
              </w:rPr>
            </w:pPr>
            <w:r>
              <w:rPr>
                <w:rFonts w:ascii="宋体" w:eastAsia="宋体" w:hAnsi="宋体" w:cs="宋体" w:hint="eastAsia"/>
                <w:sz w:val="18"/>
                <w:szCs w:val="18"/>
              </w:rPr>
              <w:t>□是 □否</w:t>
            </w:r>
          </w:p>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293"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proofErr w:type="gramStart"/>
            <w:r>
              <w:rPr>
                <w:rFonts w:ascii="宋体" w:eastAsia="宋体" w:hAnsi="宋体" w:cs="宋体" w:hint="eastAsia"/>
                <w:sz w:val="18"/>
                <w:szCs w:val="18"/>
              </w:rPr>
              <w:t>查各级</w:t>
            </w:r>
            <w:proofErr w:type="gramEnd"/>
            <w:r>
              <w:rPr>
                <w:rFonts w:ascii="宋体" w:eastAsia="宋体" w:hAnsi="宋体" w:cs="宋体" w:hint="eastAsia"/>
                <w:sz w:val="18"/>
                <w:szCs w:val="18"/>
              </w:rPr>
              <w:t>认证监管部门的认证监管结果情况。</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 </w:t>
            </w:r>
          </w:p>
        </w:tc>
        <w:tc>
          <w:tcPr>
            <w:tcW w:w="1308" w:type="dxa"/>
            <w:shd w:val="clear" w:color="auto" w:fill="FFFFFF"/>
            <w:tcMar>
              <w:top w:w="0" w:type="dxa"/>
              <w:left w:w="57" w:type="dxa"/>
              <w:bottom w:w="0" w:type="dxa"/>
              <w:right w:w="57" w:type="dxa"/>
            </w:tcMar>
            <w:vAlign w:val="center"/>
          </w:tcPr>
          <w:p w:rsidR="008F0F2A" w:rsidRDefault="00D86B9E">
            <w:pPr>
              <w:snapToGrid w:val="0"/>
              <w:rPr>
                <w:rFonts w:ascii="宋体" w:eastAsia="宋体" w:hAnsi="宋体" w:cs="宋体"/>
              </w:rPr>
            </w:pPr>
            <w:r>
              <w:rPr>
                <w:rFonts w:ascii="宋体" w:eastAsia="宋体" w:hAnsi="宋体" w:cs="宋体" w:hint="eastAsia"/>
                <w:sz w:val="18"/>
                <w:szCs w:val="18"/>
              </w:rPr>
              <w:t>《认证机构管理办法》第三十八条</w:t>
            </w:r>
          </w:p>
        </w:tc>
      </w:tr>
    </w:tbl>
    <w:p w:rsidR="008F0F2A" w:rsidRDefault="008F0F2A">
      <w:pPr>
        <w:sectPr w:rsidR="008F0F2A">
          <w:headerReference w:type="default" r:id="rId33"/>
          <w:footerReference w:type="default" r:id="rId34"/>
          <w:pgSz w:w="11906" w:h="16838"/>
          <w:pgMar w:top="1417" w:right="1417" w:bottom="1134" w:left="1134" w:header="850" w:footer="680" w:gutter="0"/>
          <w:cols w:space="425"/>
          <w:docGrid w:type="lines" w:linePitch="312"/>
        </w:sectPr>
      </w:pPr>
    </w:p>
    <w:p w:rsidR="008F0F2A" w:rsidRDefault="00D86B9E">
      <w:pPr>
        <w:pStyle w:val="af6"/>
      </w:pPr>
      <w:bookmarkStart w:id="47" w:name="_Toc2955736b-9f1f-4d24-8c2c-f019353fd32b"/>
      <w:r>
        <w:rPr>
          <w:rFonts w:hAnsi="黑体" w:cs="黑体" w:hint="eastAsia"/>
        </w:rPr>
        <w:lastRenderedPageBreak/>
        <w:t>参 考 文 献</w:t>
      </w:r>
      <w:bookmarkEnd w:id="47"/>
    </w:p>
    <w:p w:rsidR="008F0F2A" w:rsidRDefault="00D86B9E" w:rsidP="000428CB">
      <w:pPr>
        <w:pStyle w:val="af7"/>
        <w:wordWrap w:val="0"/>
        <w:jc w:val="both"/>
      </w:pPr>
      <w:r>
        <w:rPr>
          <w:rFonts w:hAnsi="宋体" w:cs="宋体" w:hint="eastAsia"/>
          <w:szCs w:val="21"/>
        </w:rPr>
        <w:t>[1]国家市场监督管理总局：认证人员管理办法（公开征求意见稿）。</w:t>
      </w:r>
    </w:p>
    <w:p w:rsidR="008F0F2A" w:rsidRDefault="00D86B9E" w:rsidP="000428CB">
      <w:pPr>
        <w:pStyle w:val="af7"/>
        <w:wordWrap w:val="0"/>
        <w:jc w:val="both"/>
      </w:pPr>
      <w:r>
        <w:rPr>
          <w:rFonts w:hAnsi="宋体" w:cs="宋体" w:hint="eastAsia"/>
          <w:szCs w:val="21"/>
        </w:rPr>
        <w:t>[2]中国认证认可协会.认证人员执业信用管理规范：中</w:t>
      </w:r>
      <w:proofErr w:type="gramStart"/>
      <w:r>
        <w:rPr>
          <w:rFonts w:hAnsi="宋体" w:cs="宋体" w:hint="eastAsia"/>
          <w:szCs w:val="21"/>
        </w:rPr>
        <w:t>认协监</w:t>
      </w:r>
      <w:proofErr w:type="gramEnd"/>
      <w:r>
        <w:rPr>
          <w:rFonts w:hAnsi="宋体" w:cs="宋体" w:hint="eastAsia"/>
          <w:szCs w:val="21"/>
        </w:rPr>
        <w:t>〔2015〕115号。</w:t>
      </w:r>
    </w:p>
    <w:p w:rsidR="008F0F2A" w:rsidRDefault="00D86B9E" w:rsidP="000428CB">
      <w:pPr>
        <w:pStyle w:val="af7"/>
        <w:wordWrap w:val="0"/>
        <w:jc w:val="both"/>
      </w:pPr>
      <w:r>
        <w:rPr>
          <w:rFonts w:hAnsi="宋体" w:cs="宋体" w:hint="eastAsia"/>
          <w:szCs w:val="21"/>
        </w:rPr>
        <w:t>[3]</w:t>
      </w:r>
      <w:r w:rsidR="000428CB">
        <w:rPr>
          <w:rFonts w:hAnsi="宋体" w:cs="宋体" w:hint="eastAsia"/>
          <w:szCs w:val="21"/>
        </w:rPr>
        <w:t>原</w:t>
      </w:r>
      <w:r>
        <w:rPr>
          <w:rFonts w:hAnsi="宋体" w:cs="宋体" w:hint="eastAsia"/>
          <w:szCs w:val="21"/>
        </w:rPr>
        <w:t>国家质量监督检验检疫总局.认证及认证培训、咨询人员管理办法：总局令第61号（2022年根据国家市场监督管理总局第61号令修订）。</w:t>
      </w:r>
    </w:p>
    <w:p w:rsidR="008F0F2A" w:rsidRDefault="00D86B9E" w:rsidP="000428CB">
      <w:pPr>
        <w:pStyle w:val="af7"/>
        <w:wordWrap w:val="0"/>
        <w:jc w:val="both"/>
      </w:pPr>
      <w:r>
        <w:rPr>
          <w:rFonts w:hAnsi="宋体" w:cs="宋体" w:hint="eastAsia"/>
          <w:szCs w:val="21"/>
        </w:rPr>
        <w:t>[4]中华人民共和国国务院.中华人民</w:t>
      </w:r>
      <w:r w:rsidR="003C6FDE">
        <w:rPr>
          <w:rFonts w:hAnsi="宋体" w:cs="宋体" w:hint="eastAsia"/>
          <w:szCs w:val="21"/>
        </w:rPr>
        <w:t>共和国</w:t>
      </w:r>
      <w:r>
        <w:rPr>
          <w:rFonts w:hAnsi="宋体" w:cs="宋体" w:hint="eastAsia"/>
          <w:szCs w:val="21"/>
        </w:rPr>
        <w:t>认证认可条例：国务院令第390号.</w:t>
      </w:r>
    </w:p>
    <w:p w:rsidR="008F0F2A" w:rsidRDefault="00D86B9E" w:rsidP="000428CB">
      <w:pPr>
        <w:pStyle w:val="af7"/>
        <w:wordWrap w:val="0"/>
        <w:jc w:val="both"/>
      </w:pPr>
      <w:r>
        <w:rPr>
          <w:rFonts w:hAnsi="宋体" w:cs="宋体" w:hint="eastAsia"/>
          <w:szCs w:val="21"/>
        </w:rPr>
        <w:t>[5]原国家质量监督检验检疫总局.认证机构管理办法：总局令第193号（2020年根据国家市场监督管理总局第31号令修订）.</w:t>
      </w:r>
    </w:p>
    <w:p w:rsidR="008F0F2A" w:rsidRDefault="00D86B9E" w:rsidP="000428CB">
      <w:pPr>
        <w:pStyle w:val="af7"/>
        <w:wordWrap w:val="0"/>
        <w:jc w:val="both"/>
      </w:pPr>
      <w:r>
        <w:rPr>
          <w:rFonts w:hAnsi="宋体" w:cs="宋体" w:hint="eastAsia"/>
          <w:szCs w:val="21"/>
        </w:rPr>
        <w:t>[6]国家认证认可监督管理委员会.国家认监委关于发布《质量管理体系认证规则》的公告（2016年第20号）。</w:t>
      </w:r>
    </w:p>
    <w:p w:rsidR="008F0F2A" w:rsidRDefault="00D86B9E" w:rsidP="000428CB">
      <w:pPr>
        <w:pStyle w:val="af7"/>
        <w:wordWrap w:val="0"/>
        <w:jc w:val="both"/>
      </w:pPr>
      <w:r>
        <w:rPr>
          <w:rFonts w:hAnsi="宋体" w:cs="宋体" w:hint="eastAsia"/>
          <w:szCs w:val="21"/>
        </w:rPr>
        <w:t>[7]国家认证认可监督管理委员会.认证机构及认证人员失信管理暂行规定:2018年第30号。</w:t>
      </w:r>
    </w:p>
    <w:p w:rsidR="008F0F2A" w:rsidRDefault="008F0F2A" w:rsidP="000428CB">
      <w:pPr>
        <w:pStyle w:val="af7"/>
        <w:wordWrap w:val="0"/>
        <w:jc w:val="both"/>
      </w:pPr>
    </w:p>
    <w:p w:rsidR="008F0F2A" w:rsidRDefault="008F0F2A" w:rsidP="000428CB">
      <w:pPr>
        <w:pStyle w:val="af7"/>
        <w:wordWrap w:val="0"/>
        <w:jc w:val="both"/>
      </w:pPr>
      <w:bookmarkStart w:id="48" w:name="_GoBack"/>
      <w:bookmarkEnd w:id="48"/>
    </w:p>
    <w:p w:rsidR="008F0F2A" w:rsidRDefault="008F0F2A" w:rsidP="000428CB">
      <w:pPr>
        <w:pStyle w:val="af7"/>
        <w:wordWrap w:val="0"/>
        <w:jc w:val="both"/>
      </w:pPr>
    </w:p>
    <w:p w:rsidR="008F0F2A" w:rsidRDefault="00564FE8">
      <w:pPr>
        <w:pStyle w:val="aff0"/>
        <w:snapToGrid w:val="0"/>
        <w:spacing w:before="300" w:line="360" w:lineRule="auto"/>
      </w:pPr>
      <w:r w:rsidRPr="00564FE8">
        <w:rPr>
          <w:sz w:val="21"/>
        </w:rPr>
      </w:r>
      <w:r w:rsidRPr="00564FE8">
        <w:rPr>
          <w:sz w:val="21"/>
        </w:rPr>
        <w:pict>
          <v:line id="_x0000_s1038" style="mso-position-horizontal-relative:char;mso-position-vertical-relative:line" from="0,0" to="148.8pt,0" strokeweight="1pt">
            <v:stroke joinstyle="miter"/>
            <w10:wrap type="none"/>
            <w10:anchorlock/>
          </v:line>
        </w:pict>
      </w:r>
    </w:p>
    <w:sectPr w:rsidR="008F0F2A" w:rsidSect="008F0F2A">
      <w:headerReference w:type="default" r:id="rId35"/>
      <w:footerReference w:type="default" r:id="rId36"/>
      <w:pgSz w:w="11906" w:h="16838"/>
      <w:pgMar w:top="1417" w:right="1134" w:bottom="1134" w:left="1417" w:header="850"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698" w:rsidRDefault="00610698" w:rsidP="008F0F2A">
      <w:r>
        <w:separator/>
      </w:r>
    </w:p>
  </w:endnote>
  <w:endnote w:type="continuationSeparator" w:id="0">
    <w:p w:rsidR="00610698" w:rsidRDefault="00610698" w:rsidP="008F0F2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pPr>
    <w:r>
      <w:rPr>
        <w:rFonts w:ascii="宋体" w:hAnsi="宋体" w:cs="宋体"/>
        <w:bCs/>
      </w:rPr>
      <w:t>Ⅰ</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pPr>
    <w:r>
      <w:rPr>
        <w:rFonts w:ascii="宋体" w:hAnsi="宋体" w:cs="宋体"/>
        <w:bCs/>
      </w:rPr>
      <w:t>7</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jc w:val="left"/>
    </w:pPr>
    <w:r>
      <w:rPr>
        <w:rFonts w:ascii="宋体" w:hAnsi="宋体" w:cs="宋体"/>
        <w:bCs/>
      </w:rPr>
      <w:t>8</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pPr>
    <w:r>
      <w:rPr>
        <w:rFonts w:ascii="宋体" w:hAnsi="宋体" w:cs="宋体"/>
        <w:bCs/>
      </w:rPr>
      <w:t>9</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jc w:val="left"/>
    </w:pPr>
    <w:r>
      <w:rPr>
        <w:rFonts w:ascii="宋体" w:hAnsi="宋体" w:cs="宋体"/>
        <w:bCs/>
      </w:rPr>
      <w:t>10</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pPr>
    <w:r>
      <w:rPr>
        <w:rFonts w:ascii="宋体" w:hAnsi="宋体" w:cs="宋体"/>
        <w:bCs/>
      </w:rPr>
      <w:t>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jc w:val="left"/>
    </w:pPr>
    <w:r>
      <w:rPr>
        <w:rFonts w:ascii="宋体" w:hAnsi="宋体" w:cs="宋体"/>
        <w:bCs/>
      </w:rPr>
      <w:t>Ⅱ</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pPr>
    <w:r>
      <w:rPr>
        <w:rFonts w:ascii="宋体" w:hAnsi="宋体" w:cs="宋体"/>
        <w:bCs/>
      </w:rPr>
      <w:t>Ⅲ</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pPr>
    <w:r>
      <w:rPr>
        <w:rFonts w:ascii="宋体" w:hAnsi="宋体" w:cs="宋体"/>
        <w:bCs/>
      </w:rP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jc w:val="left"/>
    </w:pPr>
    <w:r>
      <w:rPr>
        <w:rFonts w:ascii="宋体" w:hAnsi="宋体" w:cs="宋体"/>
        <w:bCs/>
      </w:rPr>
      <w:t>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pPr>
    <w:r>
      <w:rPr>
        <w:rFonts w:ascii="宋体" w:hAnsi="宋体" w:cs="宋体"/>
        <w:bCs/>
      </w:rPr>
      <w:t>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jc w:val="left"/>
    </w:pPr>
    <w:r>
      <w:rPr>
        <w:rFonts w:ascii="宋体" w:hAnsi="宋体" w:cs="宋体"/>
        <w:bCs/>
      </w:rPr>
      <w:t>4</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pPr>
    <w:r>
      <w:rPr>
        <w:rFonts w:ascii="宋体" w:hAnsi="宋体" w:cs="宋体"/>
        <w:bCs/>
      </w:rPr>
      <w:t>5</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pStyle w:val="a6"/>
      <w:jc w:val="left"/>
    </w:pPr>
    <w:r>
      <w:rPr>
        <w:rFonts w:ascii="宋体" w:hAnsi="宋体" w:cs="宋体"/>
        <w:bCs/>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698" w:rsidRDefault="00610698" w:rsidP="008F0F2A">
      <w:r>
        <w:separator/>
      </w:r>
    </w:p>
  </w:footnote>
  <w:footnote w:type="continuationSeparator" w:id="0">
    <w:p w:rsidR="00610698" w:rsidRDefault="00610698" w:rsidP="008F0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right"/>
    </w:pPr>
    <w:r>
      <w:rPr>
        <w:rFonts w:ascii="黑体" w:hAnsi="黑体" w:cs="黑体" w:hint="eastAsia"/>
        <w:szCs w:val="21"/>
      </w:rPr>
      <w:t xml:space="preserve">DB3201/T </w:t>
    </w:r>
    <w:r>
      <w:rPr>
        <w:rFonts w:ascii="黑体" w:hAnsi="黑体" w:cs="黑体"/>
        <w:szCs w:val="21"/>
      </w:rPr>
      <w:t>XXXX-20XX</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right"/>
    </w:pPr>
    <w:r>
      <w:rPr>
        <w:rFonts w:ascii="黑体" w:hAnsi="黑体" w:cs="黑体" w:hint="eastAsia"/>
        <w:szCs w:val="21"/>
      </w:rPr>
      <w:t xml:space="preserve">DB3201/T </w:t>
    </w:r>
    <w:r>
      <w:rPr>
        <w:rFonts w:ascii="黑体" w:hAnsi="黑体" w:cs="黑体"/>
        <w:szCs w:val="21"/>
      </w:rPr>
      <w:t>XXXX-20XX</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left"/>
    </w:pPr>
    <w:r>
      <w:rPr>
        <w:rFonts w:ascii="黑体" w:hAnsi="黑体" w:cs="黑体" w:hint="eastAsia"/>
        <w:szCs w:val="21"/>
      </w:rPr>
      <w:t xml:space="preserve">DB3201/T </w:t>
    </w:r>
    <w:r>
      <w:rPr>
        <w:rFonts w:ascii="黑体" w:hAnsi="黑体" w:cs="黑体"/>
        <w:szCs w:val="21"/>
      </w:rPr>
      <w:t>XXXX-20XX</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right"/>
    </w:pPr>
    <w:r>
      <w:rPr>
        <w:rFonts w:ascii="黑体" w:hAnsi="黑体" w:cs="黑体" w:hint="eastAsia"/>
        <w:szCs w:val="21"/>
      </w:rPr>
      <w:t xml:space="preserve">DB3201/T </w:t>
    </w:r>
    <w:r>
      <w:rPr>
        <w:rFonts w:ascii="黑体" w:hAnsi="黑体" w:cs="黑体"/>
        <w:szCs w:val="21"/>
      </w:rPr>
      <w:t>XXXX-20XX</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left"/>
    </w:pPr>
    <w:r>
      <w:rPr>
        <w:rFonts w:ascii="黑体" w:hAnsi="黑体" w:cs="黑体" w:hint="eastAsia"/>
        <w:szCs w:val="21"/>
      </w:rPr>
      <w:t xml:space="preserve">DB3201/T </w:t>
    </w:r>
    <w:r>
      <w:rPr>
        <w:rFonts w:ascii="黑体" w:hAnsi="黑体" w:cs="黑体"/>
        <w:szCs w:val="21"/>
      </w:rPr>
      <w:t>XXXX-20XX</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right"/>
    </w:pPr>
    <w:r>
      <w:rPr>
        <w:rFonts w:ascii="黑体" w:hAnsi="黑体" w:cs="黑体" w:hint="eastAsia"/>
        <w:szCs w:val="21"/>
      </w:rPr>
      <w:t xml:space="preserve">DB3201/T </w:t>
    </w:r>
    <w:r>
      <w:rPr>
        <w:rFonts w:ascii="黑体" w:hAnsi="黑体" w:cs="黑体"/>
        <w:szCs w:val="21"/>
      </w:rPr>
      <w:t>XXXX-20XX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left"/>
    </w:pPr>
    <w:r>
      <w:rPr>
        <w:rFonts w:ascii="黑体" w:hAnsi="黑体" w:cs="黑体" w:hint="eastAsia"/>
        <w:szCs w:val="21"/>
      </w:rPr>
      <w:t xml:space="preserve">DB3201/T </w:t>
    </w:r>
    <w:r>
      <w:rPr>
        <w:rFonts w:ascii="黑体" w:hAnsi="黑体" w:cs="黑体"/>
        <w:szCs w:val="21"/>
      </w:rPr>
      <w:t>XXXX-20XX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right"/>
    </w:pPr>
    <w:r>
      <w:rPr>
        <w:rFonts w:ascii="黑体" w:hAnsi="黑体" w:cs="黑体" w:hint="eastAsia"/>
        <w:szCs w:val="21"/>
      </w:rPr>
      <w:t xml:space="preserve">DB3201/T </w:t>
    </w:r>
    <w:r>
      <w:rPr>
        <w:rFonts w:ascii="黑体" w:hAnsi="黑体" w:cs="黑体"/>
        <w:szCs w:val="21"/>
      </w:rPr>
      <w:t>XXXX-20XX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right"/>
    </w:pPr>
    <w:r>
      <w:rPr>
        <w:rFonts w:ascii="黑体" w:hAnsi="黑体" w:cs="黑体" w:hint="eastAsia"/>
        <w:szCs w:val="21"/>
      </w:rPr>
      <w:t xml:space="preserve">DB3201/T </w:t>
    </w:r>
    <w:r>
      <w:rPr>
        <w:rFonts w:ascii="黑体" w:hAnsi="黑体" w:cs="黑体"/>
        <w:szCs w:val="21"/>
      </w:rPr>
      <w:t>XXXX-20XX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left"/>
    </w:pPr>
    <w:r>
      <w:rPr>
        <w:rFonts w:ascii="黑体" w:hAnsi="黑体" w:cs="黑体" w:hint="eastAsia"/>
        <w:szCs w:val="21"/>
      </w:rPr>
      <w:t xml:space="preserve">DB3201/T </w:t>
    </w:r>
    <w:r>
      <w:rPr>
        <w:rFonts w:ascii="黑体" w:hAnsi="黑体" w:cs="黑体"/>
        <w:szCs w:val="21"/>
      </w:rPr>
      <w:t>XXXX-20XX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right"/>
    </w:pPr>
    <w:r>
      <w:rPr>
        <w:rFonts w:ascii="黑体" w:hAnsi="黑体" w:cs="黑体" w:hint="eastAsia"/>
        <w:szCs w:val="21"/>
      </w:rPr>
      <w:t xml:space="preserve">DB3201/T </w:t>
    </w:r>
    <w:r>
      <w:rPr>
        <w:rFonts w:ascii="黑体" w:hAnsi="黑体" w:cs="黑体"/>
        <w:szCs w:val="21"/>
      </w:rPr>
      <w:t>XXXX-20XX</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left"/>
    </w:pPr>
    <w:r>
      <w:rPr>
        <w:rFonts w:ascii="黑体" w:hAnsi="黑体" w:cs="黑体" w:hint="eastAsia"/>
        <w:szCs w:val="21"/>
      </w:rPr>
      <w:t xml:space="preserve">DB3201/T </w:t>
    </w:r>
    <w:r>
      <w:rPr>
        <w:rFonts w:ascii="黑体" w:hAnsi="黑体" w:cs="黑体"/>
        <w:szCs w:val="21"/>
      </w:rPr>
      <w:t>XXXX-20XX</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right"/>
    </w:pPr>
    <w:r>
      <w:rPr>
        <w:rFonts w:ascii="黑体" w:hAnsi="黑体" w:cs="黑体" w:hint="eastAsia"/>
        <w:szCs w:val="21"/>
      </w:rPr>
      <w:t xml:space="preserve">DB3201/T </w:t>
    </w:r>
    <w:r>
      <w:rPr>
        <w:rFonts w:ascii="黑体" w:hAnsi="黑体" w:cs="黑体"/>
        <w:szCs w:val="21"/>
      </w:rPr>
      <w:t>XXXX-20XX</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2A" w:rsidRDefault="00D86B9E">
    <w:pPr>
      <w:jc w:val="left"/>
    </w:pPr>
    <w:r>
      <w:rPr>
        <w:rFonts w:ascii="黑体" w:hAnsi="黑体" w:cs="黑体" w:hint="eastAsia"/>
        <w:szCs w:val="21"/>
      </w:rPr>
      <w:t xml:space="preserve">DB3201/T </w:t>
    </w:r>
    <w:r>
      <w:rPr>
        <w:rFonts w:ascii="黑体" w:hAnsi="黑体" w:cs="黑体"/>
        <w:szCs w:val="21"/>
      </w:rPr>
      <w:t>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singleLevel"/>
    <w:tmpl w:val="B5E306ED"/>
    <w:lvl w:ilvl="0">
      <w:start w:val="1"/>
      <w:numFmt w:val="lowerLetter"/>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1">
    <w:nsid w:val="BF205925"/>
    <w:multiLevelType w:val="singleLevel"/>
    <w:tmpl w:val="BF205925"/>
    <w:lvl w:ilvl="0">
      <w:start w:val="1"/>
      <w:numFmt w:val="lowerLetter"/>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2">
    <w:nsid w:val="CF092B84"/>
    <w:multiLevelType w:val="singleLevel"/>
    <w:tmpl w:val="CF092B84"/>
    <w:lvl w:ilvl="0">
      <w:start w:val="1"/>
      <w:numFmt w:val="lowerLetter"/>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3">
    <w:nsid w:val="0053208E"/>
    <w:multiLevelType w:val="multilevel"/>
    <w:tmpl w:val="0053208E"/>
    <w:lvl w:ilvl="0">
      <w:start w:val="1"/>
      <w:numFmt w:val="decimal"/>
      <w:suff w:val="space"/>
      <w:lvlText w:val="%1 "/>
      <w:lvlJc w:val="left"/>
      <w:rPr>
        <w:rFonts w:ascii="黑体" w:eastAsia="黑体" w:hAnsi="黑体" w:cs="黑体" w:hint="default"/>
        <w:snapToGrid w:val="0"/>
        <w:sz w:val="21"/>
        <w:szCs w:val="21"/>
      </w:rPr>
    </w:lvl>
    <w:lvl w:ilvl="1">
      <w:start w:val="1"/>
      <w:numFmt w:val="decimal"/>
      <w:suff w:val="space"/>
      <w:lvlText w:val="%1.%2 "/>
      <w:lvlJc w:val="left"/>
      <w:rPr>
        <w:rFonts w:ascii="黑体" w:eastAsia="黑体" w:hAnsi="黑体" w:cs="黑体" w:hint="default"/>
        <w:snapToGrid w:val="0"/>
        <w:sz w:val="21"/>
        <w:szCs w:val="21"/>
      </w:rPr>
    </w:lvl>
    <w:lvl w:ilvl="2">
      <w:start w:val="1"/>
      <w:numFmt w:val="decimal"/>
      <w:suff w:val="space"/>
      <w:lvlText w:val="%1.%2.%3 "/>
      <w:lvlJc w:val="left"/>
      <w:rPr>
        <w:rFonts w:ascii="黑体" w:eastAsia="黑体" w:hAnsi="黑体" w:cs="黑体" w:hint="default"/>
        <w:snapToGrid w:val="0"/>
        <w:sz w:val="21"/>
        <w:szCs w:val="21"/>
      </w:rPr>
    </w:lvl>
    <w:lvl w:ilvl="3">
      <w:start w:val="1"/>
      <w:numFmt w:val="decimal"/>
      <w:suff w:val="space"/>
      <w:lvlText w:val="%1.%2.%3.%4 "/>
      <w:lvlJc w:val="left"/>
      <w:rPr>
        <w:rFonts w:ascii="黑体" w:eastAsia="黑体" w:hAnsi="黑体" w:cs="黑体" w:hint="default"/>
        <w:snapToGrid w:val="0"/>
        <w:sz w:val="21"/>
        <w:szCs w:val="21"/>
      </w:rPr>
    </w:lvl>
    <w:lvl w:ilvl="4">
      <w:start w:val="1"/>
      <w:numFmt w:val="decimal"/>
      <w:suff w:val="space"/>
      <w:lvlText w:val="%1.%2.%3.%4.%5 "/>
      <w:lvlJc w:val="left"/>
      <w:rPr>
        <w:rFonts w:ascii="黑体" w:eastAsia="黑体" w:hAnsi="黑体" w:cs="黑体" w:hint="default"/>
        <w:snapToGrid w:val="0"/>
        <w:sz w:val="21"/>
        <w:szCs w:val="21"/>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48C179"/>
    <w:multiLevelType w:val="singleLevel"/>
    <w:tmpl w:val="0248C179"/>
    <w:lvl w:ilvl="0">
      <w:start w:val="1"/>
      <w:numFmt w:val="lowerLetter"/>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5">
    <w:nsid w:val="03D62ECE"/>
    <w:multiLevelType w:val="singleLevel"/>
    <w:tmpl w:val="03D62ECE"/>
    <w:lvl w:ilvl="0">
      <w:start w:val="1"/>
      <w:numFmt w:val="lowerLetter"/>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6">
    <w:nsid w:val="25B654F3"/>
    <w:multiLevelType w:val="singleLevel"/>
    <w:tmpl w:val="25B654F3"/>
    <w:lvl w:ilvl="0">
      <w:start w:val="1"/>
      <w:numFmt w:val="lowerLetter"/>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7">
    <w:nsid w:val="59ADCABA"/>
    <w:multiLevelType w:val="singleLevel"/>
    <w:tmpl w:val="59ADCABA"/>
    <w:lvl w:ilvl="0">
      <w:start w:val="1"/>
      <w:numFmt w:val="lowerLetter"/>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8">
    <w:nsid w:val="72183CF9"/>
    <w:multiLevelType w:val="singleLevel"/>
    <w:tmpl w:val="72183CF9"/>
    <w:lvl w:ilvl="0">
      <w:start w:val="1"/>
      <w:numFmt w:val="lowerLetter"/>
      <w:lvlText w:val="%1)"/>
      <w:lvlJc w:val="left"/>
      <w:pPr>
        <w:tabs>
          <w:tab w:val="left" w:pos="420"/>
        </w:tabs>
        <w:wordWrap w:val="0"/>
        <w:autoSpaceDE w:val="0"/>
        <w:autoSpaceDN w:val="0"/>
      </w:pPr>
      <w:rPr>
        <w:rFonts w:ascii="宋体" w:eastAsia="宋体" w:hAnsi="宋体" w:cs="宋体" w:hint="default"/>
        <w:snapToGrid w:val="0"/>
        <w:sz w:val="21"/>
        <w:szCs w:val="21"/>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gwNWJiN2RjYTY1MjRlNzgwNDNkMTgyNTg1NTJiNDMifQ=="/>
  </w:docVars>
  <w:rsids>
    <w:rsidRoot w:val="00525FCA"/>
    <w:rsid w:val="000331AF"/>
    <w:rsid w:val="000428CB"/>
    <w:rsid w:val="003C6FDE"/>
    <w:rsid w:val="00525FCA"/>
    <w:rsid w:val="00564FE8"/>
    <w:rsid w:val="00610698"/>
    <w:rsid w:val="007E6C16"/>
    <w:rsid w:val="008D1653"/>
    <w:rsid w:val="008F0F2A"/>
    <w:rsid w:val="00991482"/>
    <w:rsid w:val="00AE35B7"/>
    <w:rsid w:val="00CC66AF"/>
    <w:rsid w:val="00CF1E78"/>
    <w:rsid w:val="00D16F00"/>
    <w:rsid w:val="00D86B9E"/>
    <w:rsid w:val="00DC0B22"/>
    <w:rsid w:val="00E26651"/>
    <w:rsid w:val="00E33232"/>
    <w:rsid w:val="00F36E21"/>
    <w:rsid w:val="00FB47B8"/>
    <w:rsid w:val="01E54008"/>
    <w:rsid w:val="09671EA2"/>
    <w:rsid w:val="0B3F575F"/>
    <w:rsid w:val="0C3D42AE"/>
    <w:rsid w:val="0D405F42"/>
    <w:rsid w:val="0DC21CB9"/>
    <w:rsid w:val="131363AF"/>
    <w:rsid w:val="13C4457F"/>
    <w:rsid w:val="14CA5CFF"/>
    <w:rsid w:val="1A8A22DC"/>
    <w:rsid w:val="1E4654EC"/>
    <w:rsid w:val="1E9F5EE9"/>
    <w:rsid w:val="21BA2C83"/>
    <w:rsid w:val="2355694E"/>
    <w:rsid w:val="242A6A39"/>
    <w:rsid w:val="27D83146"/>
    <w:rsid w:val="28321134"/>
    <w:rsid w:val="285A344B"/>
    <w:rsid w:val="289A6582"/>
    <w:rsid w:val="2A125EC5"/>
    <w:rsid w:val="2AC073E7"/>
    <w:rsid w:val="2BF71372"/>
    <w:rsid w:val="2E7C0C48"/>
    <w:rsid w:val="2E871C59"/>
    <w:rsid w:val="2F8B290C"/>
    <w:rsid w:val="34A8074F"/>
    <w:rsid w:val="351F3D24"/>
    <w:rsid w:val="358B263D"/>
    <w:rsid w:val="35CC45F8"/>
    <w:rsid w:val="36CD4475"/>
    <w:rsid w:val="40301595"/>
    <w:rsid w:val="4461674D"/>
    <w:rsid w:val="48476FE9"/>
    <w:rsid w:val="50BE3DA5"/>
    <w:rsid w:val="544A4A25"/>
    <w:rsid w:val="579B3999"/>
    <w:rsid w:val="662607E8"/>
    <w:rsid w:val="69A949A2"/>
    <w:rsid w:val="6BFA00AB"/>
    <w:rsid w:val="6D2A511A"/>
    <w:rsid w:val="6E355EE3"/>
    <w:rsid w:val="7072709A"/>
    <w:rsid w:val="70A77558"/>
    <w:rsid w:val="72860731"/>
    <w:rsid w:val="74AF1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semiHidden="0" w:uiPriority="0" w:unhideWhenUsed="0"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8F0F2A"/>
    <w:pPr>
      <w:widowControl w:val="0"/>
      <w:wordWrap w:val="0"/>
      <w:autoSpaceDE w:val="0"/>
      <w:autoSpaceDN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8F0F2A"/>
    <w:pPr>
      <w:keepNext/>
      <w:keepLines/>
      <w:spacing w:before="340" w:after="330" w:line="576" w:lineRule="auto"/>
      <w:outlineLvl w:val="0"/>
    </w:pPr>
    <w:rPr>
      <w:b/>
      <w:kern w:val="44"/>
      <w:sz w:val="44"/>
    </w:rPr>
  </w:style>
  <w:style w:type="paragraph" w:styleId="2">
    <w:name w:val="heading 2"/>
    <w:basedOn w:val="a"/>
    <w:next w:val="a"/>
    <w:link w:val="2Char"/>
    <w:unhideWhenUsed/>
    <w:qFormat/>
    <w:rsid w:val="008F0F2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semiHidden/>
    <w:unhideWhenUsed/>
    <w:qFormat/>
    <w:rsid w:val="008F0F2A"/>
    <w:rPr>
      <w:rFonts w:ascii="Arial" w:eastAsia="黑体" w:hAnsi="Arial"/>
      <w:sz w:val="20"/>
    </w:rPr>
  </w:style>
  <w:style w:type="paragraph" w:styleId="a4">
    <w:name w:val="annotation text"/>
    <w:basedOn w:val="a"/>
    <w:link w:val="Char0"/>
    <w:uiPriority w:val="99"/>
    <w:semiHidden/>
    <w:unhideWhenUsed/>
    <w:qFormat/>
    <w:rsid w:val="008F0F2A"/>
    <w:pPr>
      <w:jc w:val="left"/>
    </w:pPr>
  </w:style>
  <w:style w:type="paragraph" w:styleId="5">
    <w:name w:val="toc 5"/>
    <w:semiHidden/>
    <w:rsid w:val="008F0F2A"/>
    <w:pPr>
      <w:tabs>
        <w:tab w:val="right" w:leader="dot" w:pos="9241"/>
      </w:tabs>
      <w:wordWrap w:val="0"/>
      <w:autoSpaceDE w:val="0"/>
      <w:autoSpaceDN w:val="0"/>
      <w:ind w:firstLineChars="400" w:firstLine="400"/>
    </w:pPr>
    <w:rPr>
      <w:rFonts w:ascii="宋体" w:hAnsi="宋体"/>
    </w:rPr>
  </w:style>
  <w:style w:type="paragraph" w:styleId="3">
    <w:name w:val="toc 3"/>
    <w:semiHidden/>
    <w:rsid w:val="008F0F2A"/>
    <w:pPr>
      <w:tabs>
        <w:tab w:val="right" w:leader="dot" w:pos="9241"/>
      </w:tabs>
      <w:wordWrap w:val="0"/>
      <w:autoSpaceDE w:val="0"/>
      <w:autoSpaceDN w:val="0"/>
      <w:ind w:firstLineChars="200" w:firstLine="200"/>
    </w:pPr>
    <w:rPr>
      <w:rFonts w:ascii="宋体" w:hAnsi="宋体"/>
    </w:rPr>
  </w:style>
  <w:style w:type="paragraph" w:styleId="a5">
    <w:name w:val="Balloon Text"/>
    <w:basedOn w:val="a"/>
    <w:link w:val="Char1"/>
    <w:uiPriority w:val="99"/>
    <w:semiHidden/>
    <w:unhideWhenUsed/>
    <w:qFormat/>
    <w:rsid w:val="008F0F2A"/>
    <w:rPr>
      <w:sz w:val="18"/>
      <w:szCs w:val="18"/>
    </w:rPr>
  </w:style>
  <w:style w:type="paragraph" w:styleId="a6">
    <w:name w:val="footer"/>
    <w:basedOn w:val="a"/>
    <w:link w:val="Char2"/>
    <w:uiPriority w:val="99"/>
    <w:unhideWhenUsed/>
    <w:qFormat/>
    <w:rsid w:val="008F0F2A"/>
    <w:pPr>
      <w:tabs>
        <w:tab w:val="center" w:pos="4153"/>
        <w:tab w:val="right" w:pos="8306"/>
      </w:tabs>
      <w:jc w:val="right"/>
    </w:pPr>
    <w:rPr>
      <w:sz w:val="18"/>
      <w:szCs w:val="18"/>
    </w:rPr>
  </w:style>
  <w:style w:type="paragraph" w:styleId="a7">
    <w:name w:val="header"/>
    <w:basedOn w:val="a"/>
    <w:link w:val="Char3"/>
    <w:uiPriority w:val="99"/>
    <w:unhideWhenUsed/>
    <w:qFormat/>
    <w:rsid w:val="008F0F2A"/>
    <w:pPr>
      <w:pBdr>
        <w:bottom w:val="single" w:sz="6" w:space="1" w:color="auto"/>
      </w:pBdr>
      <w:tabs>
        <w:tab w:val="center" w:pos="4153"/>
        <w:tab w:val="right" w:pos="8306"/>
      </w:tabs>
      <w:snapToGrid w:val="0"/>
      <w:jc w:val="center"/>
    </w:pPr>
    <w:rPr>
      <w:sz w:val="18"/>
      <w:szCs w:val="18"/>
    </w:rPr>
  </w:style>
  <w:style w:type="paragraph" w:styleId="10">
    <w:name w:val="toc 1"/>
    <w:semiHidden/>
    <w:rsid w:val="008F0F2A"/>
    <w:pPr>
      <w:tabs>
        <w:tab w:val="right" w:leader="dot" w:pos="9241"/>
      </w:tabs>
      <w:wordWrap w:val="0"/>
      <w:autoSpaceDE w:val="0"/>
      <w:autoSpaceDN w:val="0"/>
      <w:spacing w:beforeLines="25" w:afterLines="25"/>
    </w:pPr>
    <w:rPr>
      <w:rFonts w:ascii="宋体" w:hAnsi="宋体"/>
      <w:sz w:val="21"/>
      <w:szCs w:val="21"/>
    </w:rPr>
  </w:style>
  <w:style w:type="paragraph" w:styleId="4">
    <w:name w:val="toc 4"/>
    <w:semiHidden/>
    <w:rsid w:val="008F0F2A"/>
    <w:pPr>
      <w:tabs>
        <w:tab w:val="right" w:leader="dot" w:pos="9241"/>
      </w:tabs>
      <w:wordWrap w:val="0"/>
      <w:autoSpaceDE w:val="0"/>
      <w:autoSpaceDN w:val="0"/>
      <w:ind w:firstLineChars="300" w:firstLine="300"/>
    </w:pPr>
    <w:rPr>
      <w:rFonts w:ascii="宋体" w:hAnsi="宋体"/>
    </w:rPr>
  </w:style>
  <w:style w:type="paragraph" w:styleId="a8">
    <w:name w:val="footnote text"/>
    <w:qFormat/>
    <w:rsid w:val="008F0F2A"/>
    <w:pPr>
      <w:snapToGrid w:val="0"/>
      <w:ind w:left="635" w:hanging="272"/>
    </w:pPr>
    <w:rPr>
      <w:rFonts w:ascii="宋体"/>
      <w:sz w:val="18"/>
      <w:szCs w:val="18"/>
    </w:rPr>
  </w:style>
  <w:style w:type="paragraph" w:styleId="20">
    <w:name w:val="toc 2"/>
    <w:semiHidden/>
    <w:rsid w:val="008F0F2A"/>
    <w:pPr>
      <w:tabs>
        <w:tab w:val="right" w:leader="dot" w:pos="9241"/>
      </w:tabs>
      <w:wordWrap w:val="0"/>
      <w:autoSpaceDE w:val="0"/>
      <w:autoSpaceDN w:val="0"/>
      <w:ind w:firstLineChars="100" w:firstLine="102"/>
    </w:pPr>
    <w:rPr>
      <w:rFonts w:ascii="宋体" w:hAnsi="宋体"/>
      <w:sz w:val="21"/>
      <w:szCs w:val="21"/>
    </w:rPr>
  </w:style>
  <w:style w:type="paragraph" w:styleId="a9">
    <w:name w:val="annotation subject"/>
    <w:basedOn w:val="a4"/>
    <w:next w:val="a4"/>
    <w:link w:val="Char4"/>
    <w:uiPriority w:val="99"/>
    <w:semiHidden/>
    <w:unhideWhenUsed/>
    <w:qFormat/>
    <w:rsid w:val="008F0F2A"/>
    <w:rPr>
      <w:b/>
      <w:bCs/>
    </w:rPr>
  </w:style>
  <w:style w:type="table" w:styleId="aa">
    <w:name w:val="Table Grid"/>
    <w:basedOn w:val="a1"/>
    <w:qFormat/>
    <w:rsid w:val="008F0F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character" w:styleId="ab">
    <w:name w:val="Hyperlink"/>
    <w:uiPriority w:val="99"/>
    <w:rsid w:val="008F0F2A"/>
    <w:rPr>
      <w:color w:val="0000FF"/>
      <w:spacing w:val="0"/>
      <w:w w:val="100"/>
      <w:szCs w:val="21"/>
      <w:u w:val="single"/>
    </w:rPr>
  </w:style>
  <w:style w:type="character" w:styleId="ac">
    <w:name w:val="annotation reference"/>
    <w:basedOn w:val="a0"/>
    <w:uiPriority w:val="99"/>
    <w:semiHidden/>
    <w:unhideWhenUsed/>
    <w:qFormat/>
    <w:rsid w:val="008F0F2A"/>
    <w:rPr>
      <w:sz w:val="21"/>
      <w:szCs w:val="21"/>
    </w:rPr>
  </w:style>
  <w:style w:type="character" w:styleId="ad">
    <w:name w:val="footnote reference"/>
    <w:basedOn w:val="Char"/>
    <w:uiPriority w:val="99"/>
    <w:semiHidden/>
    <w:unhideWhenUsed/>
    <w:qFormat/>
    <w:rsid w:val="008F0F2A"/>
    <w:rPr>
      <w:vertAlign w:val="superscript"/>
    </w:rPr>
  </w:style>
  <w:style w:type="character" w:customStyle="1" w:styleId="Char">
    <w:name w:val="题注 Char"/>
    <w:basedOn w:val="a0"/>
    <w:link w:val="a3"/>
    <w:uiPriority w:val="99"/>
    <w:semiHidden/>
    <w:rsid w:val="008F0F2A"/>
    <w:rPr>
      <w:sz w:val="18"/>
      <w:szCs w:val="18"/>
    </w:rPr>
  </w:style>
  <w:style w:type="character" w:customStyle="1" w:styleId="1Char">
    <w:name w:val="标题 1 Char"/>
    <w:basedOn w:val="a0"/>
    <w:link w:val="1"/>
    <w:qFormat/>
    <w:rsid w:val="008F0F2A"/>
    <w:rPr>
      <w:b/>
      <w:kern w:val="44"/>
      <w:sz w:val="44"/>
      <w:szCs w:val="24"/>
    </w:rPr>
  </w:style>
  <w:style w:type="character" w:customStyle="1" w:styleId="2Char">
    <w:name w:val="标题 2 Char"/>
    <w:basedOn w:val="a0"/>
    <w:link w:val="2"/>
    <w:qFormat/>
    <w:rsid w:val="008F0F2A"/>
    <w:rPr>
      <w:rFonts w:ascii="Arial" w:eastAsia="黑体" w:hAnsi="Arial"/>
      <w:b/>
      <w:sz w:val="32"/>
      <w:szCs w:val="24"/>
    </w:rPr>
  </w:style>
  <w:style w:type="character" w:customStyle="1" w:styleId="Char3">
    <w:name w:val="页眉 Char"/>
    <w:basedOn w:val="a0"/>
    <w:link w:val="a7"/>
    <w:uiPriority w:val="99"/>
    <w:qFormat/>
    <w:rsid w:val="008F0F2A"/>
    <w:rPr>
      <w:sz w:val="18"/>
      <w:szCs w:val="18"/>
    </w:rPr>
  </w:style>
  <w:style w:type="character" w:customStyle="1" w:styleId="Char2">
    <w:name w:val="页脚 Char"/>
    <w:basedOn w:val="a0"/>
    <w:link w:val="a6"/>
    <w:uiPriority w:val="99"/>
    <w:qFormat/>
    <w:rsid w:val="008F0F2A"/>
    <w:rPr>
      <w:sz w:val="18"/>
      <w:szCs w:val="18"/>
    </w:rPr>
  </w:style>
  <w:style w:type="paragraph" w:styleId="ae">
    <w:name w:val="List Paragraph"/>
    <w:basedOn w:val="a"/>
    <w:uiPriority w:val="34"/>
    <w:qFormat/>
    <w:rsid w:val="008F0F2A"/>
    <w:pPr>
      <w:ind w:firstLineChars="200" w:firstLine="420"/>
    </w:pPr>
  </w:style>
  <w:style w:type="character" w:customStyle="1" w:styleId="Char0">
    <w:name w:val="批注文字 Char"/>
    <w:basedOn w:val="a0"/>
    <w:link w:val="a4"/>
    <w:uiPriority w:val="99"/>
    <w:semiHidden/>
    <w:qFormat/>
    <w:rsid w:val="008F0F2A"/>
    <w:rPr>
      <w:szCs w:val="24"/>
    </w:rPr>
  </w:style>
  <w:style w:type="character" w:customStyle="1" w:styleId="Char4">
    <w:name w:val="批注主题 Char"/>
    <w:basedOn w:val="Char0"/>
    <w:link w:val="a9"/>
    <w:uiPriority w:val="99"/>
    <w:semiHidden/>
    <w:qFormat/>
    <w:rsid w:val="008F0F2A"/>
    <w:rPr>
      <w:b/>
      <w:bCs/>
      <w:szCs w:val="24"/>
    </w:rPr>
  </w:style>
  <w:style w:type="character" w:customStyle="1" w:styleId="Char1">
    <w:name w:val="批注框文本 Char"/>
    <w:basedOn w:val="a0"/>
    <w:link w:val="a5"/>
    <w:uiPriority w:val="99"/>
    <w:semiHidden/>
    <w:qFormat/>
    <w:rsid w:val="008F0F2A"/>
    <w:rPr>
      <w:sz w:val="18"/>
      <w:szCs w:val="18"/>
    </w:rPr>
  </w:style>
  <w:style w:type="paragraph" w:customStyle="1" w:styleId="WPSOffice1">
    <w:name w:val="WPSOffice手动目录 1"/>
    <w:rsid w:val="008F0F2A"/>
    <w:rPr>
      <w:rFonts w:asciiTheme="minorHAnsi" w:eastAsiaTheme="minorEastAsia" w:hAnsiTheme="minorHAnsi" w:cstheme="minorBidi"/>
    </w:rPr>
  </w:style>
  <w:style w:type="paragraph" w:customStyle="1" w:styleId="WPSOffice2">
    <w:name w:val="WPSOffice手动目录 2"/>
    <w:qFormat/>
    <w:rsid w:val="008F0F2A"/>
    <w:pPr>
      <w:wordWrap w:val="0"/>
      <w:autoSpaceDE w:val="0"/>
      <w:autoSpaceDN w:val="0"/>
      <w:ind w:leftChars="200" w:left="200"/>
    </w:pPr>
    <w:rPr>
      <w:rFonts w:asciiTheme="minorHAnsi" w:eastAsiaTheme="minorEastAsia" w:hAnsiTheme="minorHAnsi" w:cstheme="minorBidi"/>
    </w:rPr>
  </w:style>
  <w:style w:type="paragraph" w:customStyle="1" w:styleId="af">
    <w:name w:val="正文标题"/>
    <w:qFormat/>
    <w:rsid w:val="008F0F2A"/>
    <w:pPr>
      <w:keepNext/>
      <w:pageBreakBefore/>
      <w:wordWrap w:val="0"/>
      <w:autoSpaceDE w:val="0"/>
      <w:autoSpaceDN w:val="0"/>
      <w:spacing w:before="360" w:after="440" w:line="360" w:lineRule="auto"/>
      <w:jc w:val="center"/>
    </w:pPr>
    <w:rPr>
      <w:rFonts w:ascii="黑体" w:eastAsia="黑体" w:hAnsi="黑体" w:cstheme="minorBidi"/>
      <w:color w:val="000000"/>
      <w:szCs w:val="22"/>
      <w:lang w:eastAsia="en-US"/>
    </w:rPr>
  </w:style>
  <w:style w:type="paragraph" w:customStyle="1" w:styleId="af0">
    <w:name w:val="目次标题"/>
    <w:rsid w:val="008F0F2A"/>
    <w:pPr>
      <w:keepNext/>
      <w:pageBreakBefore/>
      <w:shd w:val="clear" w:color="FFFFFF" w:fill="FFFFFF"/>
      <w:spacing w:before="640" w:after="560" w:line="460" w:lineRule="exact"/>
      <w:jc w:val="center"/>
      <w:outlineLvl w:val="3"/>
    </w:pPr>
    <w:rPr>
      <w:rFonts w:ascii="黑体" w:eastAsia="黑体"/>
      <w:sz w:val="32"/>
      <w:szCs w:val="32"/>
    </w:rPr>
  </w:style>
  <w:style w:type="paragraph" w:customStyle="1" w:styleId="af1">
    <w:name w:val="目次标题级"/>
    <w:next w:val="1"/>
    <w:uiPriority w:val="39"/>
    <w:qFormat/>
    <w:rsid w:val="008F0F2A"/>
    <w:pPr>
      <w:tabs>
        <w:tab w:val="right" w:leader="dot" w:pos="9241"/>
      </w:tabs>
      <w:wordWrap w:val="0"/>
      <w:spacing w:beforeLines="25" w:afterLines="25"/>
      <w:outlineLvl w:val="0"/>
    </w:pPr>
    <w:rPr>
      <w:rFonts w:ascii="宋体" w:hAnsi="宋体"/>
      <w:sz w:val="21"/>
      <w:szCs w:val="21"/>
    </w:rPr>
  </w:style>
  <w:style w:type="paragraph" w:customStyle="1" w:styleId="11">
    <w:name w:val="目次第1级"/>
    <w:next w:val="1"/>
    <w:uiPriority w:val="39"/>
    <w:qFormat/>
    <w:rsid w:val="008F0F2A"/>
    <w:pPr>
      <w:tabs>
        <w:tab w:val="right" w:leader="dot" w:pos="9241"/>
      </w:tabs>
      <w:wordWrap w:val="0"/>
      <w:spacing w:beforeLines="25" w:afterLines="25"/>
    </w:pPr>
    <w:rPr>
      <w:rFonts w:ascii="宋体" w:hAnsi="宋体" w:cs="宋体"/>
      <w:sz w:val="21"/>
      <w:szCs w:val="21"/>
    </w:rPr>
  </w:style>
  <w:style w:type="paragraph" w:customStyle="1" w:styleId="21">
    <w:name w:val="目次第2级"/>
    <w:uiPriority w:val="39"/>
    <w:qFormat/>
    <w:rsid w:val="008F0F2A"/>
    <w:pPr>
      <w:tabs>
        <w:tab w:val="right" w:leader="dot" w:pos="9241"/>
      </w:tabs>
      <w:wordWrap w:val="0"/>
      <w:ind w:firstLineChars="100" w:firstLine="100"/>
    </w:pPr>
    <w:rPr>
      <w:rFonts w:ascii="宋体" w:hAnsi="宋体" w:cs="宋体"/>
      <w:sz w:val="21"/>
      <w:szCs w:val="21"/>
    </w:rPr>
  </w:style>
  <w:style w:type="paragraph" w:customStyle="1" w:styleId="30">
    <w:name w:val="目次第3级"/>
    <w:uiPriority w:val="39"/>
    <w:rsid w:val="008F0F2A"/>
    <w:pPr>
      <w:tabs>
        <w:tab w:val="right" w:leader="dot" w:pos="9241"/>
      </w:tabs>
      <w:wordWrap w:val="0"/>
      <w:ind w:firstLineChars="200" w:firstLine="200"/>
    </w:pPr>
    <w:rPr>
      <w:rFonts w:ascii="宋体" w:hAnsi="宋体" w:cs="宋体"/>
      <w:sz w:val="21"/>
      <w:szCs w:val="21"/>
    </w:rPr>
  </w:style>
  <w:style w:type="paragraph" w:customStyle="1" w:styleId="40">
    <w:name w:val="目次第4级"/>
    <w:uiPriority w:val="39"/>
    <w:rsid w:val="008F0F2A"/>
    <w:pPr>
      <w:tabs>
        <w:tab w:val="right" w:leader="dot" w:pos="9241"/>
      </w:tabs>
      <w:wordWrap w:val="0"/>
      <w:ind w:firstLineChars="300" w:firstLine="300"/>
    </w:pPr>
    <w:rPr>
      <w:rFonts w:ascii="宋体" w:hAnsi="宋体" w:cs="宋体"/>
      <w:sz w:val="21"/>
      <w:szCs w:val="21"/>
    </w:rPr>
  </w:style>
  <w:style w:type="paragraph" w:customStyle="1" w:styleId="50">
    <w:name w:val="目次第5级"/>
    <w:uiPriority w:val="39"/>
    <w:rsid w:val="008F0F2A"/>
    <w:pPr>
      <w:tabs>
        <w:tab w:val="right" w:leader="dot" w:pos="9241"/>
      </w:tabs>
      <w:wordWrap w:val="0"/>
      <w:ind w:firstLineChars="400" w:firstLine="400"/>
    </w:pPr>
    <w:rPr>
      <w:rFonts w:ascii="宋体" w:hAnsi="宋体" w:cs="宋体"/>
      <w:sz w:val="21"/>
      <w:szCs w:val="21"/>
    </w:rPr>
  </w:style>
  <w:style w:type="paragraph" w:customStyle="1" w:styleId="6">
    <w:name w:val="目次第6级"/>
    <w:uiPriority w:val="39"/>
    <w:rsid w:val="008F0F2A"/>
    <w:pPr>
      <w:tabs>
        <w:tab w:val="right" w:leader="dot" w:pos="9241"/>
      </w:tabs>
      <w:wordWrap w:val="0"/>
      <w:ind w:firstLineChars="500" w:firstLine="500"/>
    </w:pPr>
    <w:rPr>
      <w:rFonts w:ascii="宋体" w:hAnsi="宋体" w:cs="宋体"/>
      <w:sz w:val="21"/>
      <w:szCs w:val="21"/>
    </w:rPr>
  </w:style>
  <w:style w:type="paragraph" w:customStyle="1" w:styleId="7">
    <w:name w:val="目次第7级"/>
    <w:uiPriority w:val="39"/>
    <w:rsid w:val="008F0F2A"/>
    <w:pPr>
      <w:tabs>
        <w:tab w:val="right" w:leader="dot" w:pos="9241"/>
      </w:tabs>
      <w:wordWrap w:val="0"/>
      <w:ind w:firstLineChars="600" w:firstLine="600"/>
    </w:pPr>
    <w:rPr>
      <w:rFonts w:ascii="宋体" w:hAnsi="宋体" w:cs="宋体"/>
      <w:sz w:val="21"/>
      <w:szCs w:val="21"/>
    </w:rPr>
  </w:style>
  <w:style w:type="paragraph" w:customStyle="1" w:styleId="8">
    <w:name w:val="目次第8级"/>
    <w:uiPriority w:val="39"/>
    <w:rsid w:val="008F0F2A"/>
    <w:pPr>
      <w:tabs>
        <w:tab w:val="right" w:leader="dot" w:pos="9241"/>
      </w:tabs>
      <w:wordWrap w:val="0"/>
      <w:ind w:firstLineChars="700" w:firstLine="700"/>
    </w:pPr>
    <w:rPr>
      <w:rFonts w:ascii="宋体" w:hAnsi="宋体" w:cs="宋体"/>
      <w:sz w:val="21"/>
      <w:szCs w:val="21"/>
    </w:rPr>
  </w:style>
  <w:style w:type="paragraph" w:customStyle="1" w:styleId="af2">
    <w:name w:val="目次、索引正文"/>
    <w:qFormat/>
    <w:rsid w:val="008F0F2A"/>
    <w:pPr>
      <w:spacing w:line="320" w:lineRule="exact"/>
      <w:jc w:val="both"/>
    </w:pPr>
    <w:rPr>
      <w:rFonts w:ascii="宋体" w:hAnsi="宋体" w:cs="宋体"/>
      <w:sz w:val="21"/>
    </w:rPr>
  </w:style>
  <w:style w:type="character" w:customStyle="1" w:styleId="12">
    <w:name w:val="书籍标题1"/>
    <w:basedOn w:val="a0"/>
    <w:uiPriority w:val="33"/>
    <w:qFormat/>
    <w:rsid w:val="008F0F2A"/>
    <w:rPr>
      <w:b/>
      <w:bCs/>
      <w:smallCaps/>
      <w:spacing w:val="5"/>
    </w:rPr>
  </w:style>
  <w:style w:type="paragraph" w:customStyle="1" w:styleId="af3">
    <w:name w:val="文档名称标题"/>
    <w:rsid w:val="008F0F2A"/>
    <w:pPr>
      <w:wordWrap w:val="0"/>
      <w:autoSpaceDE w:val="0"/>
      <w:autoSpaceDN w:val="0"/>
      <w:spacing w:before="640" w:after="560" w:line="460" w:lineRule="exact"/>
      <w:jc w:val="center"/>
    </w:pPr>
    <w:rPr>
      <w:rFonts w:ascii="黑体" w:eastAsia="黑体"/>
      <w:sz w:val="32"/>
      <w:szCs w:val="32"/>
    </w:rPr>
  </w:style>
  <w:style w:type="paragraph" w:customStyle="1" w:styleId="af4">
    <w:name w:val="章节页面标题"/>
    <w:rsid w:val="008F0F2A"/>
    <w:pPr>
      <w:wordWrap w:val="0"/>
      <w:autoSpaceDE w:val="0"/>
      <w:autoSpaceDN w:val="0"/>
      <w:spacing w:before="640" w:after="560" w:line="460" w:lineRule="exact"/>
      <w:jc w:val="center"/>
      <w:outlineLvl w:val="0"/>
    </w:pPr>
    <w:rPr>
      <w:rFonts w:ascii="黑体" w:eastAsia="黑体"/>
      <w:sz w:val="32"/>
      <w:szCs w:val="32"/>
    </w:rPr>
  </w:style>
  <w:style w:type="paragraph" w:customStyle="1" w:styleId="af5">
    <w:name w:val="附录页面标题"/>
    <w:rsid w:val="008F0F2A"/>
    <w:pPr>
      <w:wordWrap w:val="0"/>
      <w:autoSpaceDE w:val="0"/>
      <w:autoSpaceDN w:val="0"/>
      <w:spacing w:before="640" w:after="280"/>
      <w:contextualSpacing/>
      <w:jc w:val="center"/>
    </w:pPr>
    <w:rPr>
      <w:rFonts w:ascii="黑体" w:eastAsia="黑体" w:hAnsi="黑体" w:cs="黑体"/>
      <w:sz w:val="21"/>
      <w:szCs w:val="21"/>
    </w:rPr>
  </w:style>
  <w:style w:type="paragraph" w:customStyle="1" w:styleId="af6">
    <w:name w:val="其他页面标题"/>
    <w:rsid w:val="008F0F2A"/>
    <w:pPr>
      <w:wordWrap w:val="0"/>
      <w:autoSpaceDE w:val="0"/>
      <w:autoSpaceDN w:val="0"/>
      <w:spacing w:before="640" w:after="200"/>
      <w:jc w:val="center"/>
      <w:outlineLvl w:val="0"/>
    </w:pPr>
    <w:rPr>
      <w:rFonts w:ascii="黑体" w:eastAsia="黑体"/>
      <w:sz w:val="21"/>
      <w:szCs w:val="21"/>
    </w:rPr>
  </w:style>
  <w:style w:type="paragraph" w:customStyle="1" w:styleId="af7">
    <w:name w:val="段落"/>
    <w:rsid w:val="008F0F2A"/>
    <w:pPr>
      <w:autoSpaceDE w:val="0"/>
      <w:autoSpaceDN w:val="0"/>
      <w:ind w:firstLineChars="200" w:firstLine="420"/>
    </w:pPr>
    <w:rPr>
      <w:rFonts w:ascii="宋体"/>
      <w:sz w:val="21"/>
    </w:rPr>
  </w:style>
  <w:style w:type="paragraph" w:customStyle="1" w:styleId="af8">
    <w:name w:val="一级首章标题"/>
    <w:rsid w:val="008F0F2A"/>
    <w:pPr>
      <w:wordWrap w:val="0"/>
      <w:autoSpaceDE w:val="0"/>
      <w:autoSpaceDN w:val="0"/>
      <w:snapToGrid w:val="0"/>
      <w:spacing w:afterLines="100"/>
      <w:jc w:val="both"/>
    </w:pPr>
    <w:rPr>
      <w:rFonts w:ascii="黑体" w:eastAsia="黑体" w:hAnsi="黑体"/>
      <w:sz w:val="21"/>
    </w:rPr>
  </w:style>
  <w:style w:type="paragraph" w:customStyle="1" w:styleId="af9">
    <w:name w:val="二级首章标题"/>
    <w:rsid w:val="008F0F2A"/>
    <w:pPr>
      <w:wordWrap w:val="0"/>
      <w:autoSpaceDE w:val="0"/>
      <w:autoSpaceDN w:val="0"/>
      <w:snapToGrid w:val="0"/>
      <w:spacing w:afterLines="50"/>
      <w:jc w:val="both"/>
    </w:pPr>
    <w:rPr>
      <w:rFonts w:ascii="黑体" w:eastAsia="黑体" w:hAnsi="黑体"/>
      <w:sz w:val="21"/>
    </w:rPr>
  </w:style>
  <w:style w:type="paragraph" w:customStyle="1" w:styleId="afa">
    <w:name w:val="一级章标题"/>
    <w:rsid w:val="008F0F2A"/>
    <w:pPr>
      <w:wordWrap w:val="0"/>
      <w:autoSpaceDE w:val="0"/>
      <w:autoSpaceDN w:val="0"/>
      <w:snapToGrid w:val="0"/>
      <w:spacing w:beforeLines="100" w:afterLines="100"/>
      <w:jc w:val="both"/>
    </w:pPr>
    <w:rPr>
      <w:rFonts w:ascii="黑体" w:eastAsia="黑体" w:hAnsi="黑体"/>
      <w:sz w:val="21"/>
    </w:rPr>
  </w:style>
  <w:style w:type="paragraph" w:customStyle="1" w:styleId="afb">
    <w:name w:val="章节条款"/>
    <w:rsid w:val="008F0F2A"/>
    <w:pPr>
      <w:wordWrap w:val="0"/>
      <w:autoSpaceDE w:val="0"/>
      <w:autoSpaceDN w:val="0"/>
      <w:snapToGrid w:val="0"/>
      <w:spacing w:beforeLines="50" w:afterLines="50"/>
      <w:jc w:val="both"/>
    </w:pPr>
    <w:rPr>
      <w:rFonts w:ascii="黑体" w:eastAsia="黑体" w:hAnsi="黑体"/>
      <w:sz w:val="21"/>
    </w:rPr>
  </w:style>
  <w:style w:type="paragraph" w:customStyle="1" w:styleId="-">
    <w:name w:val="章标题-无条题"/>
    <w:rsid w:val="008F0F2A"/>
    <w:pPr>
      <w:wordWrap w:val="0"/>
      <w:autoSpaceDE w:val="0"/>
      <w:autoSpaceDN w:val="0"/>
    </w:pPr>
    <w:rPr>
      <w:rFonts w:ascii="宋体" w:hAnsi="宋体"/>
    </w:rPr>
  </w:style>
  <w:style w:type="paragraph" w:customStyle="1" w:styleId="-0">
    <w:name w:val="附录章标题-有条题"/>
    <w:rsid w:val="008F0F2A"/>
    <w:pPr>
      <w:wordWrap w:val="0"/>
      <w:autoSpaceDE w:val="0"/>
      <w:autoSpaceDN w:val="0"/>
      <w:snapToGrid w:val="0"/>
      <w:spacing w:beforeLines="50" w:afterLines="50"/>
    </w:pPr>
    <w:rPr>
      <w:rFonts w:ascii="宋体" w:hAnsi="宋体"/>
    </w:rPr>
  </w:style>
  <w:style w:type="paragraph" w:customStyle="1" w:styleId="afc">
    <w:name w:val="表标题"/>
    <w:rsid w:val="008F0F2A"/>
    <w:pPr>
      <w:wordWrap w:val="0"/>
      <w:autoSpaceDE w:val="0"/>
      <w:autoSpaceDN w:val="0"/>
      <w:spacing w:beforeLines="50" w:afterLines="50"/>
      <w:jc w:val="center"/>
    </w:pPr>
    <w:rPr>
      <w:rFonts w:ascii="黑体" w:eastAsia="黑体" w:hAnsi="黑体"/>
      <w:sz w:val="21"/>
    </w:rPr>
  </w:style>
  <w:style w:type="paragraph" w:customStyle="1" w:styleId="afd">
    <w:name w:val="图标题"/>
    <w:rsid w:val="008F0F2A"/>
    <w:pPr>
      <w:wordWrap w:val="0"/>
      <w:autoSpaceDE w:val="0"/>
      <w:autoSpaceDN w:val="0"/>
      <w:spacing w:beforeLines="50" w:afterLines="50"/>
      <w:jc w:val="center"/>
    </w:pPr>
    <w:rPr>
      <w:rFonts w:ascii="黑体" w:eastAsia="黑体" w:hAnsi="黑体"/>
      <w:sz w:val="21"/>
    </w:rPr>
  </w:style>
  <w:style w:type="paragraph" w:customStyle="1" w:styleId="afe">
    <w:name w:val="图脚注"/>
    <w:link w:val="Char2"/>
    <w:uiPriority w:val="99"/>
    <w:unhideWhenUsed/>
    <w:qFormat/>
    <w:rsid w:val="008F0F2A"/>
    <w:pPr>
      <w:wordWrap w:val="0"/>
      <w:autoSpaceDE w:val="0"/>
      <w:autoSpaceDN w:val="0"/>
      <w:ind w:leftChars="300" w:left="765" w:hangingChars="75" w:hanging="135"/>
    </w:pPr>
    <w:rPr>
      <w:rFonts w:ascii="宋体" w:hAnsi="宋体" w:cs="宋体" w:hint="eastAsia"/>
      <w:sz w:val="18"/>
      <w:szCs w:val="18"/>
    </w:rPr>
  </w:style>
  <w:style w:type="paragraph" w:customStyle="1" w:styleId="aff">
    <w:name w:val="公式居中"/>
    <w:next w:val="1"/>
    <w:qFormat/>
    <w:rsid w:val="008F0F2A"/>
    <w:pPr>
      <w:tabs>
        <w:tab w:val="center" w:pos="4620"/>
        <w:tab w:val="right" w:pos="6510"/>
        <w:tab w:val="right" w:leader="middleDot" w:pos="9240"/>
      </w:tabs>
      <w:wordWrap w:val="0"/>
      <w:autoSpaceDE w:val="0"/>
      <w:autoSpaceDN w:val="0"/>
      <w:snapToGrid w:val="0"/>
      <w:jc w:val="center"/>
      <w:textAlignment w:val="center"/>
    </w:pPr>
    <w:rPr>
      <w:kern w:val="2"/>
    </w:rPr>
  </w:style>
  <w:style w:type="paragraph" w:customStyle="1" w:styleId="aff0">
    <w:name w:val="终结线"/>
    <w:qFormat/>
    <w:rsid w:val="008F0F2A"/>
    <w:pPr>
      <w:tabs>
        <w:tab w:val="center" w:pos="4620"/>
        <w:tab w:val="right" w:pos="6510"/>
        <w:tab w:val="right" w:leader="middleDot" w:pos="9240"/>
      </w:tabs>
      <w:wordWrap w:val="0"/>
      <w:autoSpaceDE w:val="0"/>
      <w:autoSpaceDN w:val="0"/>
      <w:jc w:val="center"/>
      <w:textAlignment w:val="center"/>
    </w:pPr>
  </w:style>
  <w:style w:type="character" w:styleId="aff1">
    <w:name w:val="Emphasis"/>
    <w:basedOn w:val="a0"/>
    <w:uiPriority w:val="20"/>
    <w:qFormat/>
    <w:rsid w:val="000428CB"/>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1659</Words>
  <Characters>9458</Characters>
  <Application>Microsoft Office Word</Application>
  <DocSecurity>0</DocSecurity>
  <Lines>78</Lines>
  <Paragraphs>22</Paragraphs>
  <ScaleCrop>false</ScaleCrop>
  <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njzjy</cp:lastModifiedBy>
  <cp:revision>2</cp:revision>
  <dcterms:created xsi:type="dcterms:W3CDTF">2024-11-06T02:00:00Z</dcterms:created>
  <dcterms:modified xsi:type="dcterms:W3CDTF">2024-11-06T02:00:00Z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09C2F31941A146988A540502273B3314</vt:lpwstr>
  </property>
</Properties>
</file>