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7766B" w14:paraId="56449B70" w14:textId="77777777">
        <w:tc>
          <w:tcPr>
            <w:tcW w:w="509" w:type="dxa"/>
          </w:tcPr>
          <w:p w14:paraId="0E9EE780" w14:textId="77777777" w:rsidR="0077766B" w:rsidRDefault="00E2657D">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123D23A" w14:textId="77777777" w:rsidR="0077766B" w:rsidRDefault="00E2657D">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03.120.99</w:t>
            </w:r>
            <w:r>
              <w:rPr>
                <w:rFonts w:ascii="黑体" w:eastAsia="黑体" w:hAnsi="黑体"/>
                <w:sz w:val="21"/>
                <w:szCs w:val="21"/>
              </w:rPr>
              <w:fldChar w:fldCharType="end"/>
            </w:r>
            <w:bookmarkEnd w:id="0"/>
          </w:p>
        </w:tc>
      </w:tr>
      <w:tr w:rsidR="0077766B" w14:paraId="53F9ECD7" w14:textId="77777777">
        <w:tc>
          <w:tcPr>
            <w:tcW w:w="509" w:type="dxa"/>
          </w:tcPr>
          <w:p w14:paraId="210C0383" w14:textId="77777777" w:rsidR="0077766B" w:rsidRDefault="00E2657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4EF8624" w14:textId="77777777" w:rsidR="0077766B" w:rsidRDefault="00E2657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X00</w:t>
            </w:r>
            <w:r>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7766B" w14:paraId="3507A67F" w14:textId="77777777">
        <w:tc>
          <w:tcPr>
            <w:tcW w:w="6407" w:type="dxa"/>
          </w:tcPr>
          <w:p w14:paraId="35FFE52C" w14:textId="77777777" w:rsidR="0077766B" w:rsidRDefault="00E2657D">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14:anchorId="640CF3AD" wp14:editId="16A5AAF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3203</w:t>
            </w:r>
            <w:r>
              <w:fldChar w:fldCharType="end"/>
            </w:r>
            <w:bookmarkEnd w:id="3"/>
          </w:p>
        </w:tc>
      </w:tr>
    </w:tbl>
    <w:p w14:paraId="018B23FE" w14:textId="77777777" w:rsidR="0077766B" w:rsidRDefault="00E2657D">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徐州市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1F0702F" w14:textId="77777777" w:rsidR="0077766B" w:rsidRDefault="00E2657D">
      <w:pPr>
        <w:pStyle w:val="afffffffffe"/>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3203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00C9BA9" w14:textId="77777777" w:rsidR="0077766B" w:rsidRDefault="00E2657D">
      <w:pPr>
        <w:pStyle w:val="affffffffff"/>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EBC6681" w14:textId="77777777" w:rsidR="0077766B" w:rsidRDefault="00E2657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915525B" wp14:editId="32052A80">
                <wp:simplePos x="0" y="0"/>
                <wp:positionH relativeFrom="page">
                  <wp:posOffset>900430</wp:posOffset>
                </wp:positionH>
                <wp:positionV relativeFrom="page">
                  <wp:posOffset>2700020</wp:posOffset>
                </wp:positionV>
                <wp:extent cx="6120130" cy="0"/>
                <wp:effectExtent l="0" t="0" r="0" b="0"/>
                <wp:wrapNone/>
                <wp:docPr id="209671777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直接连接符 2"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f4jzNgAAAAMAQAADwAAAAAAAAABACAAAAAiAAAAZHJzL2Rvd25yZXYueG1sUEsBAhQAFAAAAAgA&#10;h07iQIx040XsAQAAswMAAA4AAAAAAAAAAQAgAAAAJwEAAGRycy9lMm9Eb2MueG1sUEsFBgAAAAAG&#10;AAYAWQEAAIUFAAAAAA==&#10;">
                <v:fill on="f" focussize="0,0"/>
                <v:stroke color="#000000" joinstyle="round"/>
                <v:imagedata o:title=""/>
                <o:lock v:ext="edit" aspectratio="f"/>
              </v:line>
            </w:pict>
          </mc:Fallback>
        </mc:AlternateContent>
      </w:r>
    </w:p>
    <w:p w14:paraId="2CB540FA" w14:textId="77777777" w:rsidR="0077766B" w:rsidRDefault="0077766B">
      <w:pPr>
        <w:pStyle w:val="affffc"/>
        <w:framePr w:w="9639" w:h="6976" w:hRule="exact" w:hSpace="0" w:vSpace="0" w:wrap="around" w:hAnchor="page" w:y="6408"/>
        <w:jc w:val="center"/>
        <w:rPr>
          <w:rFonts w:ascii="黑体" w:eastAsia="黑体" w:hAnsi="黑体"/>
          <w:b w:val="0"/>
          <w:bCs w:val="0"/>
          <w:w w:val="100"/>
        </w:rPr>
      </w:pPr>
    </w:p>
    <w:p w14:paraId="408A6FB1" w14:textId="3825AB5C" w:rsidR="0077766B" w:rsidRDefault="00E2657D">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91521">
        <w:rPr>
          <w:rFonts w:hint="eastAsia"/>
        </w:rPr>
        <w:t>小微食品生产企业质量提升指南</w:t>
      </w:r>
      <w:r>
        <w:fldChar w:fldCharType="end"/>
      </w:r>
      <w:bookmarkEnd w:id="9"/>
    </w:p>
    <w:p w14:paraId="19EBADF9" w14:textId="77777777" w:rsidR="0077766B" w:rsidRDefault="0077766B">
      <w:pPr>
        <w:framePr w:w="9639" w:h="6974" w:hRule="exact" w:wrap="around" w:vAnchor="page" w:hAnchor="page" w:x="1419" w:y="6408" w:anchorLock="1"/>
        <w:ind w:left="-1418"/>
      </w:pPr>
    </w:p>
    <w:p w14:paraId="017DE6AD" w14:textId="77777777" w:rsidR="0077766B" w:rsidRDefault="00E2657D">
      <w:pPr>
        <w:pStyle w:val="afffffff4"/>
        <w:framePr w:w="9639" w:h="6974" w:hRule="exact" w:wrap="around" w:vAnchor="page" w:hAnchor="page" w:x="1419" w:y="6408" w:anchorLock="1"/>
        <w:textAlignment w:val="bottom"/>
        <w:rPr>
          <w:rFonts w:ascii="黑体" w:eastAsia="黑体" w:hAnsi="黑体"/>
          <w:color w:val="FF0000"/>
          <w:szCs w:val="28"/>
        </w:rPr>
      </w:pPr>
      <w:r>
        <w:rPr>
          <w:rFonts w:ascii="黑体" w:eastAsia="黑体" w:hAnsi="黑体" w:hint="eastAsia"/>
          <w:szCs w:val="28"/>
        </w:rPr>
        <w:t>Guidance for quality improvement of small and micro food enterprises</w:t>
      </w:r>
    </w:p>
    <w:p w14:paraId="56073DAF" w14:textId="77777777" w:rsidR="0077766B" w:rsidRDefault="0077766B">
      <w:pPr>
        <w:framePr w:w="9639" w:h="6974" w:hRule="exact" w:wrap="around" w:vAnchor="page" w:hAnchor="page" w:x="1419" w:y="6408" w:anchorLock="1"/>
        <w:spacing w:line="760" w:lineRule="exact"/>
        <w:ind w:left="-1418"/>
      </w:pPr>
    </w:p>
    <w:p w14:paraId="6ED63D50" w14:textId="77777777" w:rsidR="0077766B" w:rsidRDefault="0077766B">
      <w:pPr>
        <w:pStyle w:val="afffffff4"/>
        <w:framePr w:w="9639" w:h="6974" w:hRule="exact" w:wrap="around" w:vAnchor="page" w:hAnchor="page" w:x="1419" w:y="6408" w:anchorLock="1"/>
        <w:textAlignment w:val="bottom"/>
        <w:rPr>
          <w:rFonts w:eastAsia="黑体"/>
          <w:szCs w:val="28"/>
        </w:rPr>
      </w:pPr>
    </w:p>
    <w:p w14:paraId="2BFB0A18" w14:textId="77777777" w:rsidR="0077766B" w:rsidRDefault="00E2657D">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675027">
        <w:rPr>
          <w:sz w:val="24"/>
          <w:szCs w:val="28"/>
        </w:rPr>
      </w:r>
      <w:r w:rsidR="00675027">
        <w:rPr>
          <w:sz w:val="24"/>
          <w:szCs w:val="28"/>
        </w:rPr>
        <w:fldChar w:fldCharType="separate"/>
      </w:r>
      <w:r>
        <w:rPr>
          <w:sz w:val="24"/>
          <w:szCs w:val="28"/>
        </w:rPr>
        <w:fldChar w:fldCharType="end"/>
      </w:r>
      <w:bookmarkEnd w:id="10"/>
    </w:p>
    <w:p w14:paraId="58BF0113" w14:textId="4FC034BF" w:rsidR="0077766B" w:rsidRDefault="00E2657D">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sidR="00991521">
        <w:rPr>
          <w:sz w:val="21"/>
          <w:szCs w:val="28"/>
        </w:rPr>
        <w:t> </w:t>
      </w:r>
      <w:r w:rsidR="00991521">
        <w:rPr>
          <w:sz w:val="21"/>
          <w:szCs w:val="28"/>
        </w:rPr>
        <w:t> </w:t>
      </w:r>
      <w:r w:rsidR="00991521">
        <w:rPr>
          <w:sz w:val="21"/>
          <w:szCs w:val="28"/>
        </w:rPr>
        <w:t> </w:t>
      </w:r>
      <w:r w:rsidR="00991521">
        <w:rPr>
          <w:sz w:val="21"/>
          <w:szCs w:val="28"/>
        </w:rPr>
        <w:t> </w:t>
      </w:r>
      <w:r w:rsidR="00991521">
        <w:rPr>
          <w:sz w:val="21"/>
          <w:szCs w:val="28"/>
        </w:rPr>
        <w:t> </w:t>
      </w:r>
      <w:r>
        <w:rPr>
          <w:sz w:val="21"/>
          <w:szCs w:val="28"/>
        </w:rPr>
        <w:fldChar w:fldCharType="end"/>
      </w:r>
      <w:bookmarkEnd w:id="11"/>
    </w:p>
    <w:p w14:paraId="3299253F" w14:textId="5B8F2D71" w:rsidR="0077766B" w:rsidRDefault="00E2657D">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675027">
        <w:rPr>
          <w:b/>
          <w:sz w:val="21"/>
          <w:szCs w:val="28"/>
        </w:rPr>
      </w:r>
      <w:r w:rsidR="00675027">
        <w:rPr>
          <w:b/>
          <w:sz w:val="21"/>
          <w:szCs w:val="28"/>
        </w:rPr>
        <w:fldChar w:fldCharType="separate"/>
      </w:r>
      <w:r>
        <w:rPr>
          <w:b/>
          <w:sz w:val="21"/>
          <w:szCs w:val="28"/>
        </w:rPr>
        <w:fldChar w:fldCharType="end"/>
      </w:r>
      <w:bookmarkEnd w:id="12"/>
    </w:p>
    <w:p w14:paraId="3836B894" w14:textId="77777777" w:rsidR="0077766B" w:rsidRDefault="00E2657D">
      <w:pPr>
        <w:pStyle w:val="afffffffffc"/>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2653E5AD" w14:textId="77777777" w:rsidR="0077766B" w:rsidRDefault="00E2657D">
      <w:pPr>
        <w:pStyle w:val="afffffffffd"/>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B9EE480" w14:textId="77777777" w:rsidR="0077766B" w:rsidRDefault="00E2657D">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徐州市市场监督管理局</w:t>
      </w:r>
      <w:r>
        <w:rPr>
          <w:rFonts w:hAnsi="黑体"/>
          <w:w w:val="100"/>
          <w:sz w:val="28"/>
        </w:rPr>
        <w:fldChar w:fldCharType="end"/>
      </w:r>
      <w:bookmarkEnd w:id="19"/>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14:paraId="19B10DB8" w14:textId="77777777" w:rsidR="0077766B" w:rsidRDefault="00E2657D">
      <w:pPr>
        <w:rPr>
          <w:rFonts w:ascii="宋体" w:hAnsi="宋体"/>
          <w:sz w:val="28"/>
          <w:szCs w:val="28"/>
        </w:rPr>
        <w:sectPr w:rsidR="0077766B" w:rsidSect="000C5F0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0B3C483F" wp14:editId="22AC40E7">
                <wp:simplePos x="0" y="0"/>
                <wp:positionH relativeFrom="page">
                  <wp:posOffset>899795</wp:posOffset>
                </wp:positionH>
                <wp:positionV relativeFrom="page">
                  <wp:posOffset>9252585</wp:posOffset>
                </wp:positionV>
                <wp:extent cx="6120130" cy="0"/>
                <wp:effectExtent l="0" t="0" r="0" b="0"/>
                <wp:wrapNone/>
                <wp:docPr id="114048324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mp&#10;0YvXAAAADgEAAA8AAAAAAAAAAQAgAAAAIgAAAGRycy9kb3ducmV2LnhtbFBLAQIUABQAAAAIAIdO&#10;4kCta7Br6wEAALMDAAAOAAAAAAAAAAEAIAAAACYBAABkcnMvZTJvRG9jLnhtbFBLBQYAAAAABgAG&#10;AFkBAACDBQAAAAA=&#10;">
                <v:fill on="f" focussize="0,0"/>
                <v:stroke color="#000000" joinstyle="round"/>
                <v:imagedata o:title=""/>
                <o:lock v:ext="edit" aspectratio="f"/>
                <w10:anchorlock/>
              </v:line>
            </w:pict>
          </mc:Fallback>
        </mc:AlternateContent>
      </w:r>
    </w:p>
    <w:p w14:paraId="38681234" w14:textId="77777777" w:rsidR="0077766B" w:rsidRDefault="00E2657D">
      <w:pPr>
        <w:pStyle w:val="affffff6"/>
        <w:spacing w:after="468"/>
      </w:pPr>
      <w:bookmarkStart w:id="20" w:name="BookMark1"/>
      <w:r>
        <w:rPr>
          <w:rFonts w:hint="eastAsia"/>
          <w:spacing w:val="320"/>
        </w:rPr>
        <w:lastRenderedPageBreak/>
        <w:t>目</w:t>
      </w:r>
      <w:r>
        <w:rPr>
          <w:rFonts w:hint="eastAsia"/>
        </w:rPr>
        <w:t>次</w:t>
      </w:r>
    </w:p>
    <w:p w14:paraId="0B8F1DE0" w14:textId="77777777" w:rsidR="0077766B" w:rsidRDefault="00E2657D">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69778413" w:history="1">
        <w:r w:rsidR="0077766B">
          <w:rPr>
            <w:rStyle w:val="affff7"/>
          </w:rPr>
          <w:t>前言</w:t>
        </w:r>
        <w:r w:rsidR="0077766B">
          <w:tab/>
        </w:r>
        <w:r w:rsidR="0077766B">
          <w:fldChar w:fldCharType="begin"/>
        </w:r>
        <w:r w:rsidR="0077766B">
          <w:instrText xml:space="preserve"> PAGEREF _Toc169778413 \h </w:instrText>
        </w:r>
        <w:r w:rsidR="0077766B">
          <w:fldChar w:fldCharType="separate"/>
        </w:r>
        <w:r w:rsidR="00FC417C">
          <w:rPr>
            <w:noProof/>
          </w:rPr>
          <w:t>II</w:t>
        </w:r>
        <w:r w:rsidR="0077766B">
          <w:fldChar w:fldCharType="end"/>
        </w:r>
      </w:hyperlink>
    </w:p>
    <w:p w14:paraId="0C79CAB5" w14:textId="77777777" w:rsidR="0077766B" w:rsidRDefault="00675027">
      <w:pPr>
        <w:pStyle w:val="10"/>
        <w:tabs>
          <w:tab w:val="right" w:leader="dot" w:pos="9344"/>
        </w:tabs>
        <w:rPr>
          <w:rFonts w:asciiTheme="minorHAnsi" w:eastAsiaTheme="minorEastAsia" w:hAnsiTheme="minorHAnsi" w:cstheme="minorBidi"/>
          <w:szCs w:val="22"/>
        </w:rPr>
      </w:pPr>
      <w:hyperlink w:anchor="_Toc169778414" w:history="1">
        <w:r w:rsidR="0077766B">
          <w:rPr>
            <w:rStyle w:val="affff7"/>
          </w:rPr>
          <w:t>1  范围</w:t>
        </w:r>
        <w:r w:rsidR="0077766B">
          <w:tab/>
        </w:r>
        <w:r w:rsidR="0077766B">
          <w:fldChar w:fldCharType="begin"/>
        </w:r>
        <w:r w:rsidR="0077766B">
          <w:instrText xml:space="preserve"> PAGEREF _Toc169778414 \h </w:instrText>
        </w:r>
        <w:r w:rsidR="0077766B">
          <w:fldChar w:fldCharType="separate"/>
        </w:r>
        <w:r w:rsidR="00FC417C">
          <w:rPr>
            <w:noProof/>
          </w:rPr>
          <w:t>1</w:t>
        </w:r>
        <w:r w:rsidR="0077766B">
          <w:fldChar w:fldCharType="end"/>
        </w:r>
      </w:hyperlink>
    </w:p>
    <w:p w14:paraId="37623B4D" w14:textId="77777777" w:rsidR="0077766B" w:rsidRDefault="00675027">
      <w:pPr>
        <w:pStyle w:val="10"/>
        <w:tabs>
          <w:tab w:val="right" w:leader="dot" w:pos="9344"/>
        </w:tabs>
        <w:rPr>
          <w:rFonts w:asciiTheme="minorHAnsi" w:eastAsiaTheme="minorEastAsia" w:hAnsiTheme="minorHAnsi" w:cstheme="minorBidi"/>
          <w:szCs w:val="22"/>
        </w:rPr>
      </w:pPr>
      <w:hyperlink w:anchor="_Toc169778415" w:history="1">
        <w:r w:rsidR="0077766B">
          <w:rPr>
            <w:rStyle w:val="affff7"/>
          </w:rPr>
          <w:t>2  规范性引用文件</w:t>
        </w:r>
        <w:r w:rsidR="0077766B">
          <w:tab/>
        </w:r>
        <w:r w:rsidR="0077766B">
          <w:fldChar w:fldCharType="begin"/>
        </w:r>
        <w:r w:rsidR="0077766B">
          <w:instrText xml:space="preserve"> PAGEREF _Toc169778415 \h </w:instrText>
        </w:r>
        <w:r w:rsidR="0077766B">
          <w:fldChar w:fldCharType="separate"/>
        </w:r>
        <w:r w:rsidR="00FC417C">
          <w:rPr>
            <w:noProof/>
          </w:rPr>
          <w:t>1</w:t>
        </w:r>
        <w:r w:rsidR="0077766B">
          <w:fldChar w:fldCharType="end"/>
        </w:r>
      </w:hyperlink>
    </w:p>
    <w:p w14:paraId="4E89BFA1" w14:textId="77777777" w:rsidR="0077766B" w:rsidRDefault="00675027">
      <w:pPr>
        <w:pStyle w:val="10"/>
        <w:tabs>
          <w:tab w:val="right" w:leader="dot" w:pos="9344"/>
        </w:tabs>
      </w:pPr>
      <w:hyperlink w:anchor="_Toc169778416" w:history="1">
        <w:r w:rsidR="0077766B">
          <w:rPr>
            <w:rStyle w:val="affff7"/>
          </w:rPr>
          <w:t>3  术语和定义</w:t>
        </w:r>
        <w:r w:rsidR="0077766B">
          <w:tab/>
        </w:r>
        <w:r w:rsidR="0077766B">
          <w:fldChar w:fldCharType="begin"/>
        </w:r>
        <w:r w:rsidR="0077766B">
          <w:instrText xml:space="preserve"> PAGEREF _Toc169778416 \h </w:instrText>
        </w:r>
        <w:r w:rsidR="0077766B">
          <w:fldChar w:fldCharType="separate"/>
        </w:r>
        <w:r w:rsidR="00FC417C">
          <w:rPr>
            <w:noProof/>
          </w:rPr>
          <w:t>1</w:t>
        </w:r>
        <w:r w:rsidR="0077766B">
          <w:fldChar w:fldCharType="end"/>
        </w:r>
      </w:hyperlink>
    </w:p>
    <w:p w14:paraId="15896858" w14:textId="77777777" w:rsidR="0077766B" w:rsidRDefault="00675027">
      <w:pPr>
        <w:pStyle w:val="23"/>
        <w:rPr>
          <w:rFonts w:asciiTheme="minorHAnsi" w:eastAsiaTheme="minorEastAsia" w:hAnsiTheme="minorHAnsi" w:cstheme="minorBidi"/>
          <w:szCs w:val="22"/>
        </w:rPr>
      </w:pPr>
      <w:hyperlink w:anchor="_Toc169778425" w:history="1">
        <w:r w:rsidR="0077766B">
          <w:rPr>
            <w:rStyle w:val="affff7"/>
            <w:rFonts w:hint="eastAsia"/>
          </w:rPr>
          <w:t>3</w:t>
        </w:r>
        <w:r w:rsidR="0077766B">
          <w:rPr>
            <w:rStyle w:val="affff7"/>
          </w:rPr>
          <w:t>.</w:t>
        </w:r>
        <w:r w:rsidR="0077766B">
          <w:rPr>
            <w:rStyle w:val="affff7"/>
            <w:rFonts w:hint="eastAsia"/>
          </w:rPr>
          <w:t>1</w:t>
        </w:r>
        <w:r w:rsidR="0077766B">
          <w:rPr>
            <w:rStyle w:val="affff7"/>
          </w:rPr>
          <w:t xml:space="preserve">  </w:t>
        </w:r>
        <w:r w:rsidR="0077766B">
          <w:rPr>
            <w:rStyle w:val="affff7"/>
            <w:rFonts w:hint="eastAsia"/>
          </w:rPr>
          <w:t>小</w:t>
        </w:r>
        <w:r w:rsidR="0077766B">
          <w:rPr>
            <w:rStyle w:val="affff7"/>
          </w:rPr>
          <w:t>微食品生产企业</w:t>
        </w:r>
        <w:r w:rsidR="0077766B">
          <w:tab/>
        </w:r>
        <w:r w:rsidR="0077766B">
          <w:rPr>
            <w:rFonts w:hint="eastAsia"/>
          </w:rPr>
          <w:t>1</w:t>
        </w:r>
      </w:hyperlink>
    </w:p>
    <w:p w14:paraId="5374BE2D" w14:textId="77777777" w:rsidR="0077766B" w:rsidRDefault="00675027">
      <w:pPr>
        <w:pStyle w:val="23"/>
        <w:rPr>
          <w:rFonts w:asciiTheme="minorHAnsi" w:eastAsiaTheme="minorEastAsia" w:hAnsiTheme="minorHAnsi" w:cstheme="minorBidi"/>
          <w:szCs w:val="22"/>
        </w:rPr>
      </w:pPr>
      <w:hyperlink w:anchor="_Toc169778417" w:history="1">
        <w:r w:rsidR="0077766B">
          <w:rPr>
            <w:rStyle w:val="affff7"/>
          </w:rPr>
          <w:t>3.2  质量提升</w:t>
        </w:r>
        <w:r w:rsidR="0077766B">
          <w:tab/>
        </w:r>
        <w:r w:rsidR="0077766B">
          <w:fldChar w:fldCharType="begin"/>
        </w:r>
        <w:r w:rsidR="0077766B">
          <w:instrText xml:space="preserve"> PAGEREF _Toc169778417 \h </w:instrText>
        </w:r>
        <w:r w:rsidR="0077766B">
          <w:fldChar w:fldCharType="separate"/>
        </w:r>
        <w:r w:rsidR="00FC417C">
          <w:rPr>
            <w:noProof/>
          </w:rPr>
          <w:t>1</w:t>
        </w:r>
        <w:r w:rsidR="0077766B">
          <w:fldChar w:fldCharType="end"/>
        </w:r>
      </w:hyperlink>
    </w:p>
    <w:p w14:paraId="40B0A5C1" w14:textId="77777777" w:rsidR="0077766B" w:rsidRDefault="00675027">
      <w:pPr>
        <w:pStyle w:val="10"/>
        <w:tabs>
          <w:tab w:val="right" w:leader="dot" w:pos="9344"/>
        </w:tabs>
        <w:rPr>
          <w:rFonts w:asciiTheme="minorHAnsi" w:eastAsiaTheme="minorEastAsia" w:hAnsiTheme="minorHAnsi" w:cstheme="minorBidi"/>
          <w:szCs w:val="22"/>
        </w:rPr>
      </w:pPr>
      <w:hyperlink w:anchor="_Toc169778418" w:history="1">
        <w:r w:rsidR="0077766B">
          <w:rPr>
            <w:rStyle w:val="affff7"/>
          </w:rPr>
          <w:t>4  基本原则</w:t>
        </w:r>
        <w:r w:rsidR="0077766B">
          <w:tab/>
        </w:r>
        <w:r w:rsidR="0077766B">
          <w:fldChar w:fldCharType="begin"/>
        </w:r>
        <w:r w:rsidR="0077766B">
          <w:instrText xml:space="preserve"> PAGEREF _Toc169778418 \h </w:instrText>
        </w:r>
        <w:r w:rsidR="0077766B">
          <w:fldChar w:fldCharType="separate"/>
        </w:r>
        <w:r w:rsidR="00FC417C">
          <w:rPr>
            <w:noProof/>
          </w:rPr>
          <w:t>1</w:t>
        </w:r>
        <w:r w:rsidR="0077766B">
          <w:fldChar w:fldCharType="end"/>
        </w:r>
      </w:hyperlink>
    </w:p>
    <w:p w14:paraId="53D3BC0C" w14:textId="77777777" w:rsidR="0077766B" w:rsidRDefault="00675027">
      <w:pPr>
        <w:pStyle w:val="23"/>
        <w:rPr>
          <w:rFonts w:asciiTheme="minorHAnsi" w:eastAsiaTheme="minorEastAsia" w:hAnsiTheme="minorHAnsi" w:cstheme="minorBidi"/>
          <w:szCs w:val="22"/>
        </w:rPr>
      </w:pPr>
      <w:hyperlink w:anchor="_Toc169778419" w:history="1">
        <w:r w:rsidR="0077766B">
          <w:rPr>
            <w:rStyle w:val="affff7"/>
          </w:rPr>
          <w:t>4.1  政策性</w:t>
        </w:r>
        <w:r w:rsidR="0077766B">
          <w:tab/>
        </w:r>
        <w:r w:rsidR="0077766B">
          <w:fldChar w:fldCharType="begin"/>
        </w:r>
        <w:r w:rsidR="0077766B">
          <w:instrText xml:space="preserve"> PAGEREF _Toc169778419 \h </w:instrText>
        </w:r>
        <w:r w:rsidR="0077766B">
          <w:fldChar w:fldCharType="separate"/>
        </w:r>
        <w:r w:rsidR="00FC417C">
          <w:rPr>
            <w:noProof/>
          </w:rPr>
          <w:t>1</w:t>
        </w:r>
        <w:r w:rsidR="0077766B">
          <w:fldChar w:fldCharType="end"/>
        </w:r>
      </w:hyperlink>
    </w:p>
    <w:p w14:paraId="7CE1F784" w14:textId="77777777" w:rsidR="0077766B" w:rsidRDefault="00675027">
      <w:pPr>
        <w:pStyle w:val="23"/>
        <w:rPr>
          <w:rFonts w:asciiTheme="minorHAnsi" w:eastAsiaTheme="minorEastAsia" w:hAnsiTheme="minorHAnsi" w:cstheme="minorBidi"/>
          <w:szCs w:val="22"/>
        </w:rPr>
      </w:pPr>
      <w:hyperlink w:anchor="_Toc169778420" w:history="1">
        <w:r w:rsidR="0077766B">
          <w:rPr>
            <w:rStyle w:val="affff7"/>
          </w:rPr>
          <w:t>4.2  指导性</w:t>
        </w:r>
        <w:r w:rsidR="0077766B">
          <w:tab/>
        </w:r>
        <w:r w:rsidR="0077766B">
          <w:fldChar w:fldCharType="begin"/>
        </w:r>
        <w:r w:rsidR="0077766B">
          <w:instrText xml:space="preserve"> PAGEREF _Toc169778420 \h </w:instrText>
        </w:r>
        <w:r w:rsidR="0077766B">
          <w:fldChar w:fldCharType="separate"/>
        </w:r>
        <w:r w:rsidR="00FC417C">
          <w:rPr>
            <w:noProof/>
          </w:rPr>
          <w:t>1</w:t>
        </w:r>
        <w:r w:rsidR="0077766B">
          <w:fldChar w:fldCharType="end"/>
        </w:r>
      </w:hyperlink>
    </w:p>
    <w:p w14:paraId="03E17705" w14:textId="77777777" w:rsidR="0077766B" w:rsidRDefault="00675027">
      <w:pPr>
        <w:pStyle w:val="23"/>
        <w:rPr>
          <w:rFonts w:asciiTheme="minorHAnsi" w:eastAsiaTheme="minorEastAsia" w:hAnsiTheme="minorHAnsi" w:cstheme="minorBidi"/>
          <w:szCs w:val="22"/>
        </w:rPr>
      </w:pPr>
      <w:hyperlink w:anchor="_Toc169778421" w:history="1">
        <w:r w:rsidR="0077766B">
          <w:rPr>
            <w:rStyle w:val="affff7"/>
          </w:rPr>
          <w:t>4.3  开放性</w:t>
        </w:r>
        <w:r w:rsidR="0077766B">
          <w:tab/>
        </w:r>
        <w:r w:rsidR="0077766B">
          <w:fldChar w:fldCharType="begin"/>
        </w:r>
        <w:r w:rsidR="0077766B">
          <w:instrText xml:space="preserve"> PAGEREF _Toc169778421 \h </w:instrText>
        </w:r>
        <w:r w:rsidR="0077766B">
          <w:fldChar w:fldCharType="separate"/>
        </w:r>
        <w:r w:rsidR="00FC417C">
          <w:rPr>
            <w:noProof/>
          </w:rPr>
          <w:t>2</w:t>
        </w:r>
        <w:r w:rsidR="0077766B">
          <w:fldChar w:fldCharType="end"/>
        </w:r>
      </w:hyperlink>
    </w:p>
    <w:p w14:paraId="7B9FBC3A" w14:textId="77777777" w:rsidR="0077766B" w:rsidRDefault="00675027">
      <w:pPr>
        <w:pStyle w:val="10"/>
        <w:tabs>
          <w:tab w:val="right" w:leader="dot" w:pos="9344"/>
        </w:tabs>
        <w:rPr>
          <w:rFonts w:asciiTheme="minorHAnsi" w:eastAsiaTheme="minorEastAsia" w:hAnsiTheme="minorHAnsi" w:cstheme="minorBidi"/>
          <w:szCs w:val="22"/>
        </w:rPr>
      </w:pPr>
      <w:hyperlink w:anchor="_Toc169778422" w:history="1">
        <w:r w:rsidR="0077766B">
          <w:rPr>
            <w:rStyle w:val="affff7"/>
          </w:rPr>
          <w:t>5  基础管理</w:t>
        </w:r>
        <w:r w:rsidR="0077766B">
          <w:tab/>
        </w:r>
        <w:r w:rsidR="0077766B">
          <w:fldChar w:fldCharType="begin"/>
        </w:r>
        <w:r w:rsidR="0077766B">
          <w:instrText xml:space="preserve"> PAGEREF _Toc169778422 \h </w:instrText>
        </w:r>
        <w:r w:rsidR="0077766B">
          <w:fldChar w:fldCharType="separate"/>
        </w:r>
        <w:r w:rsidR="00FC417C">
          <w:rPr>
            <w:noProof/>
          </w:rPr>
          <w:t>2</w:t>
        </w:r>
        <w:r w:rsidR="0077766B">
          <w:fldChar w:fldCharType="end"/>
        </w:r>
      </w:hyperlink>
    </w:p>
    <w:p w14:paraId="3A04ECDD" w14:textId="77777777" w:rsidR="0077766B" w:rsidRDefault="00675027">
      <w:pPr>
        <w:pStyle w:val="10"/>
        <w:tabs>
          <w:tab w:val="right" w:leader="dot" w:pos="9344"/>
        </w:tabs>
        <w:rPr>
          <w:rFonts w:asciiTheme="minorHAnsi" w:eastAsiaTheme="minorEastAsia" w:hAnsiTheme="minorHAnsi" w:cstheme="minorBidi"/>
          <w:szCs w:val="22"/>
        </w:rPr>
      </w:pPr>
      <w:hyperlink w:anchor="_Toc169778423" w:history="1">
        <w:r w:rsidR="0077766B">
          <w:rPr>
            <w:rStyle w:val="affff7"/>
          </w:rPr>
          <w:t>6  文件管理</w:t>
        </w:r>
        <w:r w:rsidR="0077766B">
          <w:tab/>
        </w:r>
        <w:r w:rsidR="0077766B">
          <w:fldChar w:fldCharType="begin"/>
        </w:r>
        <w:r w:rsidR="0077766B">
          <w:instrText xml:space="preserve"> PAGEREF _Toc169778423 \h </w:instrText>
        </w:r>
        <w:r w:rsidR="0077766B">
          <w:fldChar w:fldCharType="separate"/>
        </w:r>
        <w:r w:rsidR="00FC417C">
          <w:rPr>
            <w:noProof/>
          </w:rPr>
          <w:t>2</w:t>
        </w:r>
        <w:r w:rsidR="0077766B">
          <w:fldChar w:fldCharType="end"/>
        </w:r>
      </w:hyperlink>
    </w:p>
    <w:p w14:paraId="69FFB46C" w14:textId="77777777" w:rsidR="0077766B" w:rsidRDefault="00675027">
      <w:pPr>
        <w:pStyle w:val="10"/>
        <w:tabs>
          <w:tab w:val="right" w:leader="dot" w:pos="9344"/>
        </w:tabs>
      </w:pPr>
      <w:hyperlink w:anchor="_Toc169778424" w:history="1">
        <w:r w:rsidR="0077766B">
          <w:rPr>
            <w:rStyle w:val="affff7"/>
          </w:rPr>
          <w:t>7  质量管控</w:t>
        </w:r>
        <w:r w:rsidR="0077766B">
          <w:tab/>
        </w:r>
        <w:r w:rsidR="0077766B">
          <w:fldChar w:fldCharType="begin"/>
        </w:r>
        <w:r w:rsidR="0077766B">
          <w:instrText xml:space="preserve"> PAGEREF _Toc169778424 \h </w:instrText>
        </w:r>
        <w:r w:rsidR="0077766B">
          <w:fldChar w:fldCharType="separate"/>
        </w:r>
        <w:r w:rsidR="00FC417C">
          <w:rPr>
            <w:noProof/>
          </w:rPr>
          <w:t>3</w:t>
        </w:r>
        <w:r w:rsidR="0077766B">
          <w:fldChar w:fldCharType="end"/>
        </w:r>
      </w:hyperlink>
    </w:p>
    <w:p w14:paraId="11B980C8" w14:textId="77777777" w:rsidR="0077766B" w:rsidRDefault="00675027">
      <w:pPr>
        <w:pStyle w:val="23"/>
        <w:rPr>
          <w:rFonts w:asciiTheme="minorHAnsi" w:eastAsiaTheme="minorEastAsia" w:hAnsiTheme="minorHAnsi" w:cstheme="minorBidi"/>
          <w:szCs w:val="22"/>
        </w:rPr>
      </w:pPr>
      <w:hyperlink w:anchor="_Toc169778425" w:history="1">
        <w:r w:rsidR="0077766B">
          <w:rPr>
            <w:rStyle w:val="affff7"/>
          </w:rPr>
          <w:t>7.</w:t>
        </w:r>
        <w:r w:rsidR="0077766B">
          <w:rPr>
            <w:rStyle w:val="affff7"/>
            <w:rFonts w:hint="eastAsia"/>
          </w:rPr>
          <w:t>1</w:t>
        </w:r>
        <w:r w:rsidR="0077766B">
          <w:rPr>
            <w:rStyle w:val="affff7"/>
          </w:rPr>
          <w:t xml:space="preserve">  </w:t>
        </w:r>
        <w:r w:rsidR="0077766B">
          <w:rPr>
            <w:rFonts w:hint="eastAsia"/>
          </w:rPr>
          <w:t>全过程质量管控应至少在下列事项实施控制</w:t>
        </w:r>
        <w:r w:rsidR="0077766B">
          <w:tab/>
        </w:r>
        <w:r w:rsidR="0077766B">
          <w:fldChar w:fldCharType="begin"/>
        </w:r>
        <w:r w:rsidR="0077766B">
          <w:instrText xml:space="preserve"> PAGEREF _Toc169778425 \h </w:instrText>
        </w:r>
        <w:r w:rsidR="0077766B">
          <w:fldChar w:fldCharType="separate"/>
        </w:r>
        <w:r w:rsidR="00FC417C">
          <w:rPr>
            <w:noProof/>
          </w:rPr>
          <w:t>3</w:t>
        </w:r>
        <w:r w:rsidR="0077766B">
          <w:fldChar w:fldCharType="end"/>
        </w:r>
      </w:hyperlink>
    </w:p>
    <w:p w14:paraId="148E4191" w14:textId="77777777" w:rsidR="0077766B" w:rsidRDefault="00675027">
      <w:pPr>
        <w:pStyle w:val="23"/>
        <w:rPr>
          <w:rFonts w:asciiTheme="minorHAnsi" w:eastAsiaTheme="minorEastAsia" w:hAnsiTheme="minorHAnsi" w:cstheme="minorBidi"/>
          <w:szCs w:val="22"/>
        </w:rPr>
      </w:pPr>
      <w:hyperlink w:anchor="_Toc169778425" w:history="1">
        <w:r w:rsidR="0077766B">
          <w:rPr>
            <w:rStyle w:val="affff7"/>
          </w:rPr>
          <w:t>7.</w:t>
        </w:r>
        <w:r w:rsidR="0077766B">
          <w:rPr>
            <w:rStyle w:val="affff7"/>
            <w:rFonts w:hint="eastAsia"/>
          </w:rPr>
          <w:t>2</w:t>
        </w:r>
        <w:r w:rsidR="0077766B">
          <w:rPr>
            <w:rStyle w:val="affff7"/>
          </w:rPr>
          <w:t xml:space="preserve">  检验</w:t>
        </w:r>
        <w:r w:rsidR="0077766B">
          <w:tab/>
        </w:r>
        <w:r w:rsidR="0077766B">
          <w:fldChar w:fldCharType="begin"/>
        </w:r>
        <w:r w:rsidR="0077766B">
          <w:instrText xml:space="preserve"> PAGEREF _Toc169778425 \h </w:instrText>
        </w:r>
        <w:r w:rsidR="0077766B">
          <w:fldChar w:fldCharType="separate"/>
        </w:r>
        <w:r w:rsidR="00FC417C">
          <w:rPr>
            <w:noProof/>
          </w:rPr>
          <w:t>3</w:t>
        </w:r>
        <w:r w:rsidR="0077766B">
          <w:fldChar w:fldCharType="end"/>
        </w:r>
      </w:hyperlink>
    </w:p>
    <w:p w14:paraId="3076010A" w14:textId="77777777" w:rsidR="0077766B" w:rsidRDefault="00675027">
      <w:pPr>
        <w:pStyle w:val="23"/>
        <w:rPr>
          <w:rFonts w:asciiTheme="minorHAnsi" w:eastAsiaTheme="minorEastAsia" w:hAnsiTheme="minorHAnsi" w:cstheme="minorBidi"/>
          <w:szCs w:val="22"/>
        </w:rPr>
      </w:pPr>
      <w:hyperlink w:anchor="_Toc169778426" w:history="1">
        <w:r w:rsidR="0077766B">
          <w:rPr>
            <w:rStyle w:val="affff7"/>
          </w:rPr>
          <w:t>7.</w:t>
        </w:r>
        <w:r w:rsidR="0077766B">
          <w:rPr>
            <w:rStyle w:val="affff7"/>
            <w:rFonts w:hint="eastAsia"/>
          </w:rPr>
          <w:t>3</w:t>
        </w:r>
        <w:r w:rsidR="0077766B">
          <w:rPr>
            <w:rStyle w:val="affff7"/>
          </w:rPr>
          <w:t xml:space="preserve">  标签标识</w:t>
        </w:r>
        <w:r w:rsidR="0077766B">
          <w:tab/>
        </w:r>
        <w:r w:rsidR="0077766B">
          <w:fldChar w:fldCharType="begin"/>
        </w:r>
        <w:r w:rsidR="0077766B">
          <w:instrText xml:space="preserve"> PAGEREF _Toc169778426 \h </w:instrText>
        </w:r>
        <w:r w:rsidR="0077766B">
          <w:fldChar w:fldCharType="separate"/>
        </w:r>
        <w:r w:rsidR="00FC417C">
          <w:rPr>
            <w:noProof/>
          </w:rPr>
          <w:t>3</w:t>
        </w:r>
        <w:r w:rsidR="0077766B">
          <w:fldChar w:fldCharType="end"/>
        </w:r>
      </w:hyperlink>
    </w:p>
    <w:p w14:paraId="3A129A4D" w14:textId="77777777" w:rsidR="0077766B" w:rsidRDefault="00675027">
      <w:pPr>
        <w:pStyle w:val="10"/>
        <w:tabs>
          <w:tab w:val="right" w:leader="dot" w:pos="9344"/>
        </w:tabs>
        <w:rPr>
          <w:rFonts w:asciiTheme="minorHAnsi" w:eastAsiaTheme="minorEastAsia" w:hAnsiTheme="minorHAnsi" w:cstheme="minorBidi"/>
          <w:szCs w:val="22"/>
        </w:rPr>
      </w:pPr>
      <w:hyperlink w:anchor="_Toc169778427" w:history="1">
        <w:r w:rsidR="0077766B">
          <w:rPr>
            <w:rStyle w:val="affff7"/>
          </w:rPr>
          <w:t>8  诚信建设</w:t>
        </w:r>
        <w:r w:rsidR="0077766B">
          <w:tab/>
        </w:r>
        <w:r w:rsidR="0077766B">
          <w:fldChar w:fldCharType="begin"/>
        </w:r>
        <w:r w:rsidR="0077766B">
          <w:instrText xml:space="preserve"> PAGEREF _Toc169778427 \h </w:instrText>
        </w:r>
        <w:r w:rsidR="0077766B">
          <w:fldChar w:fldCharType="separate"/>
        </w:r>
        <w:r w:rsidR="00FC417C">
          <w:rPr>
            <w:noProof/>
          </w:rPr>
          <w:t>4</w:t>
        </w:r>
        <w:r w:rsidR="0077766B">
          <w:fldChar w:fldCharType="end"/>
        </w:r>
      </w:hyperlink>
    </w:p>
    <w:p w14:paraId="76B64241" w14:textId="77777777" w:rsidR="0077766B" w:rsidRDefault="00E2657D">
      <w:pPr>
        <w:pStyle w:val="affffff6"/>
        <w:spacing w:after="468"/>
        <w:sectPr w:rsidR="0077766B" w:rsidSect="000C5F0C">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fldChar w:fldCharType="end"/>
      </w:r>
    </w:p>
    <w:p w14:paraId="49189FFD" w14:textId="77777777" w:rsidR="0077766B" w:rsidRDefault="00E2657D">
      <w:pPr>
        <w:pStyle w:val="a6"/>
        <w:spacing w:before="900" w:after="468"/>
      </w:pPr>
      <w:bookmarkStart w:id="21" w:name="_Toc169778413"/>
      <w:bookmarkStart w:id="22" w:name="BookMark2"/>
      <w:bookmarkEnd w:id="20"/>
      <w:r>
        <w:rPr>
          <w:spacing w:val="320"/>
        </w:rPr>
        <w:lastRenderedPageBreak/>
        <w:t>前</w:t>
      </w:r>
      <w:r>
        <w:t>言</w:t>
      </w:r>
      <w:bookmarkEnd w:id="21"/>
    </w:p>
    <w:p w14:paraId="50BE87CC" w14:textId="77777777" w:rsidR="0077766B" w:rsidRDefault="00E2657D">
      <w:pPr>
        <w:pStyle w:val="afffff1"/>
        <w:ind w:firstLine="420"/>
      </w:pPr>
      <w:r>
        <w:rPr>
          <w:rFonts w:hint="eastAsia"/>
        </w:rPr>
        <w:t>本文件按照GB/T 1.1—2020《标准化工作导则  第1部分：标准化文件的结构和起草规则》的规定起草。</w:t>
      </w:r>
    </w:p>
    <w:p w14:paraId="386C839D" w14:textId="77777777" w:rsidR="0077766B" w:rsidRDefault="00E2657D">
      <w:pPr>
        <w:pStyle w:val="afffff1"/>
        <w:ind w:firstLine="420"/>
      </w:pPr>
      <w:r>
        <w:rPr>
          <w:rFonts w:hint="eastAsia"/>
        </w:rPr>
        <w:t>本文件由徐州市市场监督管理局提出并归口。</w:t>
      </w:r>
    </w:p>
    <w:p w14:paraId="3601E418" w14:textId="77777777" w:rsidR="0077766B" w:rsidRDefault="00E2657D">
      <w:pPr>
        <w:pStyle w:val="afffff1"/>
        <w:ind w:firstLine="420"/>
      </w:pPr>
      <w:r>
        <w:rPr>
          <w:rFonts w:hint="eastAsia"/>
        </w:rPr>
        <w:t>本文件起草单位：徐州市市场监督管理局、徐州市检验检测中心、徐州生物工程职业技术学院、江苏洽康食品有限公司、维维食品饮料股份有限公司、泉山区市场监督管理局、淮北市市场监督管理局、淮北市技术监督情报研究所、徐州市轻工及食品行业协会。</w:t>
      </w:r>
    </w:p>
    <w:p w14:paraId="01984031" w14:textId="77777777" w:rsidR="0077766B" w:rsidRDefault="00E2657D">
      <w:pPr>
        <w:pStyle w:val="afffff1"/>
        <w:ind w:firstLine="420"/>
      </w:pPr>
      <w:r>
        <w:rPr>
          <w:rFonts w:hint="eastAsia"/>
        </w:rPr>
        <w:t>本文件主要起草人：孙光圣、王林、王欣、徐进、蒋德林、周本谦、郭玉星、刘兴玲、王裕博、肖峰、郭清洁、孙良。</w:t>
      </w:r>
    </w:p>
    <w:p w14:paraId="48E3589D" w14:textId="77777777" w:rsidR="0077766B" w:rsidRDefault="0077766B">
      <w:pPr>
        <w:pStyle w:val="afffff1"/>
        <w:ind w:firstLine="420"/>
      </w:pPr>
    </w:p>
    <w:p w14:paraId="54CB5D72" w14:textId="77777777" w:rsidR="0077766B" w:rsidRDefault="0077766B">
      <w:pPr>
        <w:pStyle w:val="afffff1"/>
        <w:ind w:firstLine="420"/>
        <w:sectPr w:rsidR="0077766B" w:rsidSect="000C5F0C">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type="lines" w:linePitch="312"/>
        </w:sectPr>
      </w:pPr>
    </w:p>
    <w:p w14:paraId="18CCBEA0" w14:textId="77777777" w:rsidR="0077766B" w:rsidRPr="00991521" w:rsidRDefault="0077766B">
      <w:pPr>
        <w:spacing w:line="20" w:lineRule="exact"/>
        <w:jc w:val="center"/>
        <w:rPr>
          <w:rFonts w:ascii="黑体" w:eastAsia="黑体" w:hAnsi="黑体"/>
          <w:sz w:val="32"/>
          <w:szCs w:val="32"/>
        </w:rPr>
      </w:pPr>
      <w:bookmarkStart w:id="23" w:name="BookMark4"/>
      <w:bookmarkEnd w:id="22"/>
    </w:p>
    <w:p w14:paraId="01B9BC4C" w14:textId="77777777" w:rsidR="0077766B" w:rsidRDefault="0077766B">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7847EE5D21714AB48EC70D1F8C0557AE"/>
        </w:placeholder>
      </w:sdtPr>
      <w:sdtEndPr/>
      <w:sdtContent>
        <w:p w14:paraId="4D795D9D" w14:textId="77777777" w:rsidR="0077766B" w:rsidRDefault="00E2657D" w:rsidP="00991521">
          <w:pPr>
            <w:pStyle w:val="afffffffff4"/>
            <w:spacing w:beforeLines="1" w:before="3" w:afterLines="220" w:after="686"/>
          </w:pPr>
          <w:r>
            <w:rPr>
              <w:rFonts w:hint="eastAsia"/>
            </w:rPr>
            <w:t>小</w:t>
          </w:r>
          <w:proofErr w:type="gramStart"/>
          <w:r>
            <w:rPr>
              <w:rFonts w:hint="eastAsia"/>
            </w:rPr>
            <w:t>微食品</w:t>
          </w:r>
          <w:proofErr w:type="gramEnd"/>
          <w:r>
            <w:rPr>
              <w:rFonts w:hint="eastAsia"/>
            </w:rPr>
            <w:t>生产企业质量提升指南</w:t>
          </w:r>
        </w:p>
      </w:sdtContent>
    </w:sdt>
    <w:p w14:paraId="44093E1B" w14:textId="77777777" w:rsidR="0077766B" w:rsidRDefault="00E2657D">
      <w:pPr>
        <w:pStyle w:val="affc"/>
        <w:spacing w:before="312" w:after="312"/>
      </w:pPr>
      <w:bookmarkStart w:id="25" w:name="_Toc17233333"/>
      <w:bookmarkStart w:id="26" w:name="_Toc17233325"/>
      <w:bookmarkStart w:id="27" w:name="_Toc24884211"/>
      <w:bookmarkStart w:id="28" w:name="_Toc24884218"/>
      <w:bookmarkStart w:id="29" w:name="_Toc97191423"/>
      <w:bookmarkStart w:id="30" w:name="_Toc26648465"/>
      <w:bookmarkStart w:id="31" w:name="_Toc26718930"/>
      <w:bookmarkStart w:id="32" w:name="_Toc26986771"/>
      <w:bookmarkStart w:id="33" w:name="_Toc169776518"/>
      <w:bookmarkStart w:id="34" w:name="_Toc169778414"/>
      <w:bookmarkStart w:id="35" w:name="_Toc26986530"/>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14:paraId="31A07C22" w14:textId="5EF596FD" w:rsidR="0077766B" w:rsidRPr="00D838CA" w:rsidRDefault="00E2657D" w:rsidP="00505BA7">
      <w:pPr>
        <w:pStyle w:val="afffff1"/>
        <w:ind w:firstLine="420"/>
      </w:pPr>
      <w:bookmarkStart w:id="36" w:name="_Toc17233326"/>
      <w:bookmarkStart w:id="37" w:name="_Toc26648466"/>
      <w:bookmarkStart w:id="38" w:name="_Toc17233334"/>
      <w:bookmarkStart w:id="39" w:name="_Toc24884212"/>
      <w:bookmarkStart w:id="40" w:name="_Toc24884219"/>
      <w:r>
        <w:rPr>
          <w:rFonts w:hint="eastAsia"/>
        </w:rPr>
        <w:t>本文件提供了小</w:t>
      </w:r>
      <w:proofErr w:type="gramStart"/>
      <w:r>
        <w:rPr>
          <w:rFonts w:hint="eastAsia"/>
        </w:rPr>
        <w:t>微食品</w:t>
      </w:r>
      <w:proofErr w:type="gramEnd"/>
      <w:r>
        <w:rPr>
          <w:rFonts w:hint="eastAsia"/>
        </w:rPr>
        <w:t>生产企业质量提升</w:t>
      </w:r>
      <w:bookmarkStart w:id="41" w:name="_GoBack"/>
      <w:r w:rsidR="000654D3" w:rsidRPr="00D838CA">
        <w:rPr>
          <w:rFonts w:hint="eastAsia"/>
        </w:rPr>
        <w:t>工作</w:t>
      </w:r>
      <w:r w:rsidRPr="00D838CA">
        <w:rPr>
          <w:rFonts w:hint="eastAsia"/>
        </w:rPr>
        <w:t>的指导</w:t>
      </w:r>
      <w:r w:rsidR="000654D3" w:rsidRPr="00D838CA">
        <w:rPr>
          <w:rFonts w:hint="eastAsia"/>
        </w:rPr>
        <w:t>性意见</w:t>
      </w:r>
      <w:r w:rsidRPr="00D838CA">
        <w:rPr>
          <w:rFonts w:hint="eastAsia"/>
        </w:rPr>
        <w:t>，</w:t>
      </w:r>
      <w:r w:rsidR="00A0046F" w:rsidRPr="00D838CA">
        <w:rPr>
          <w:rFonts w:hint="eastAsia"/>
        </w:rPr>
        <w:t>提</w:t>
      </w:r>
      <w:r w:rsidR="000654D3" w:rsidRPr="00D838CA">
        <w:rPr>
          <w:rFonts w:hint="eastAsia"/>
        </w:rPr>
        <w:t>出了</w:t>
      </w:r>
      <w:r w:rsidRPr="00D838CA">
        <w:rPr>
          <w:rFonts w:hint="eastAsia"/>
        </w:rPr>
        <w:t>基础管理、文件管理、质量管控和诚信建设</w:t>
      </w:r>
      <w:r w:rsidR="000654D3" w:rsidRPr="00D838CA">
        <w:rPr>
          <w:rFonts w:hint="eastAsia"/>
        </w:rPr>
        <w:t>方面</w:t>
      </w:r>
      <w:r w:rsidRPr="00D838CA">
        <w:rPr>
          <w:rFonts w:hint="eastAsia"/>
        </w:rPr>
        <w:t>的建议，界定了术语和定义。</w:t>
      </w:r>
    </w:p>
    <w:p w14:paraId="74C6F486" w14:textId="4A9DC2A5" w:rsidR="0077766B" w:rsidRPr="00D838CA" w:rsidRDefault="00E2657D" w:rsidP="00505BA7">
      <w:pPr>
        <w:pStyle w:val="afffff1"/>
        <w:ind w:firstLine="420"/>
      </w:pPr>
      <w:r w:rsidRPr="00D838CA">
        <w:rPr>
          <w:rFonts w:hint="eastAsia"/>
        </w:rPr>
        <w:t>本文件适</w:t>
      </w:r>
      <w:r w:rsidR="00A0046F" w:rsidRPr="00D838CA">
        <w:rPr>
          <w:rFonts w:hint="eastAsia"/>
        </w:rPr>
        <w:t>用于在徐州市行政区域内小</w:t>
      </w:r>
      <w:proofErr w:type="gramStart"/>
      <w:r w:rsidR="00A0046F" w:rsidRPr="00D838CA">
        <w:rPr>
          <w:rFonts w:hint="eastAsia"/>
        </w:rPr>
        <w:t>微食品</w:t>
      </w:r>
      <w:proofErr w:type="gramEnd"/>
      <w:r w:rsidR="00A0046F" w:rsidRPr="00D838CA">
        <w:rPr>
          <w:rFonts w:hint="eastAsia"/>
        </w:rPr>
        <w:t>生产企业（以下简称企业）的质量</w:t>
      </w:r>
      <w:r w:rsidRPr="00D838CA">
        <w:rPr>
          <w:rFonts w:hint="eastAsia"/>
        </w:rPr>
        <w:t>提升</w:t>
      </w:r>
      <w:r w:rsidR="00A0046F" w:rsidRPr="00D838CA">
        <w:rPr>
          <w:rFonts w:hint="eastAsia"/>
        </w:rPr>
        <w:t>工作</w:t>
      </w:r>
      <w:r w:rsidRPr="00D838CA">
        <w:rPr>
          <w:rFonts w:hint="eastAsia"/>
        </w:rPr>
        <w:t>。</w:t>
      </w:r>
    </w:p>
    <w:p w14:paraId="0F9FA029" w14:textId="4A350D95" w:rsidR="0077766B" w:rsidRPr="00D838CA" w:rsidRDefault="00E2657D" w:rsidP="00505BA7">
      <w:pPr>
        <w:pStyle w:val="afffff1"/>
        <w:ind w:firstLine="420"/>
      </w:pPr>
      <w:r w:rsidRPr="00D838CA">
        <w:rPr>
          <w:rFonts w:hint="eastAsia"/>
        </w:rPr>
        <w:t>本文件不适用于特殊食品</w:t>
      </w:r>
      <w:r w:rsidR="00126AF3" w:rsidRPr="00D838CA">
        <w:rPr>
          <w:rFonts w:hint="eastAsia"/>
        </w:rPr>
        <w:t>生产企业和</w:t>
      </w:r>
      <w:r w:rsidRPr="00D838CA">
        <w:rPr>
          <w:rFonts w:hint="eastAsia"/>
        </w:rPr>
        <w:t>食品添加剂生产企业</w:t>
      </w:r>
      <w:r w:rsidR="00126AF3" w:rsidRPr="00D838CA">
        <w:rPr>
          <w:rFonts w:hint="eastAsia"/>
        </w:rPr>
        <w:t>的质量提升工作</w:t>
      </w:r>
      <w:r w:rsidRPr="00D838CA">
        <w:rPr>
          <w:rFonts w:hint="eastAsia"/>
        </w:rPr>
        <w:t>。</w:t>
      </w:r>
    </w:p>
    <w:p w14:paraId="79CFF286" w14:textId="77777777" w:rsidR="0077766B" w:rsidRDefault="00E2657D">
      <w:pPr>
        <w:pStyle w:val="affc"/>
        <w:spacing w:before="312" w:after="312"/>
      </w:pPr>
      <w:bookmarkStart w:id="42" w:name="_Toc26986531"/>
      <w:bookmarkStart w:id="43" w:name="_Toc26718931"/>
      <w:bookmarkStart w:id="44" w:name="_Toc26986772"/>
      <w:bookmarkStart w:id="45" w:name="_Toc169776519"/>
      <w:bookmarkStart w:id="46" w:name="_Toc97191424"/>
      <w:bookmarkStart w:id="47" w:name="_Toc169778415"/>
      <w:bookmarkEnd w:id="41"/>
      <w:r>
        <w:rPr>
          <w:rFonts w:hint="eastAsia"/>
        </w:rPr>
        <w:t>规范性引用文件</w:t>
      </w:r>
      <w:bookmarkEnd w:id="36"/>
      <w:bookmarkEnd w:id="37"/>
      <w:bookmarkEnd w:id="38"/>
      <w:bookmarkEnd w:id="39"/>
      <w:bookmarkEnd w:id="40"/>
      <w:bookmarkEnd w:id="42"/>
      <w:bookmarkEnd w:id="43"/>
      <w:bookmarkEnd w:id="44"/>
      <w:bookmarkEnd w:id="45"/>
      <w:bookmarkEnd w:id="46"/>
      <w:bookmarkEnd w:id="47"/>
    </w:p>
    <w:sdt>
      <w:sdtPr>
        <w:rPr>
          <w:rFonts w:hint="eastAsia"/>
        </w:rPr>
        <w:id w:val="715848253"/>
        <w:placeholder>
          <w:docPart w:val="5BB2D3856D0941C58B99EA53E6E94D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997F046" w14:textId="77777777" w:rsidR="0077766B" w:rsidRDefault="00E2657D">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E96EFF" w14:textId="77777777" w:rsidR="0077766B" w:rsidRDefault="00E2657D">
      <w:pPr>
        <w:pStyle w:val="afffff1"/>
        <w:ind w:firstLine="420"/>
        <w:rPr>
          <w:szCs w:val="21"/>
        </w:rPr>
      </w:pPr>
      <w:r>
        <w:rPr>
          <w:color w:val="000000"/>
          <w:szCs w:val="21"/>
        </w:rPr>
        <w:t>GB</w:t>
      </w:r>
      <w:r>
        <w:rPr>
          <w:rFonts w:hint="eastAsia"/>
          <w:color w:val="000000"/>
          <w:szCs w:val="21"/>
        </w:rPr>
        <w:t xml:space="preserve"> </w:t>
      </w:r>
      <w:r>
        <w:rPr>
          <w:color w:val="000000"/>
          <w:szCs w:val="21"/>
        </w:rPr>
        <w:t>7718</w:t>
      </w:r>
      <w:r>
        <w:rPr>
          <w:rFonts w:hint="eastAsia"/>
          <w:color w:val="000000"/>
          <w:szCs w:val="21"/>
        </w:rPr>
        <w:t xml:space="preserve">  食品安全国家标准  预包装食品标签通则</w:t>
      </w:r>
    </w:p>
    <w:p w14:paraId="5A53DDA3" w14:textId="77777777" w:rsidR="0077766B" w:rsidRDefault="00E2657D">
      <w:pPr>
        <w:pStyle w:val="afffff1"/>
        <w:ind w:firstLine="420"/>
        <w:rPr>
          <w:szCs w:val="21"/>
        </w:rPr>
      </w:pPr>
      <w:r>
        <w:rPr>
          <w:rFonts w:hint="eastAsia"/>
          <w:szCs w:val="21"/>
        </w:rPr>
        <w:t>GB 28050  食品安全国家标准  预包装食品营养标签通则</w:t>
      </w:r>
    </w:p>
    <w:p w14:paraId="5E6AAE79" w14:textId="77777777" w:rsidR="0077766B" w:rsidRDefault="00E2657D">
      <w:pPr>
        <w:pStyle w:val="affc"/>
        <w:spacing w:before="312" w:after="312"/>
      </w:pPr>
      <w:bookmarkStart w:id="48" w:name="_Toc97191425"/>
      <w:bookmarkStart w:id="49" w:name="_Toc169778416"/>
      <w:bookmarkStart w:id="50" w:name="_Toc169776520"/>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F320594E0EF64533B6CC5B720AE68F5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DB44640" w14:textId="77777777" w:rsidR="0077766B" w:rsidRDefault="00E2657D">
          <w:pPr>
            <w:pStyle w:val="afffff1"/>
            <w:ind w:firstLine="420"/>
          </w:pPr>
          <w:r>
            <w:t>下列术语和定义适用于本文件。</w:t>
          </w:r>
        </w:p>
      </w:sdtContent>
    </w:sdt>
    <w:p w14:paraId="47F7ED7A" w14:textId="42DB0BB4" w:rsidR="0077766B" w:rsidRPr="00505BA7" w:rsidRDefault="00505BA7" w:rsidP="00505BA7">
      <w:pPr>
        <w:pStyle w:val="afffffffffff0"/>
        <w:ind w:left="420" w:hangingChars="200" w:hanging="420"/>
        <w:rPr>
          <w:rFonts w:ascii="黑体" w:eastAsia="黑体" w:hAnsi="黑体"/>
        </w:rPr>
      </w:pPr>
      <w:r w:rsidRPr="00505BA7">
        <w:rPr>
          <w:rFonts w:ascii="黑体" w:eastAsia="黑体" w:hAnsi="黑体" w:hint="eastAsia"/>
        </w:rPr>
        <w:br/>
        <w:t>小</w:t>
      </w:r>
      <w:proofErr w:type="gramStart"/>
      <w:r w:rsidRPr="00505BA7">
        <w:rPr>
          <w:rFonts w:ascii="黑体" w:eastAsia="黑体" w:hAnsi="黑体" w:hint="eastAsia"/>
        </w:rPr>
        <w:t>微食品</w:t>
      </w:r>
      <w:proofErr w:type="gramEnd"/>
      <w:r w:rsidRPr="00505BA7">
        <w:rPr>
          <w:rFonts w:ascii="黑体" w:eastAsia="黑体" w:hAnsi="黑体" w:hint="eastAsia"/>
        </w:rPr>
        <w:t xml:space="preserve">生产企业  </w:t>
      </w:r>
      <w:r w:rsidRPr="00505BA7">
        <w:rPr>
          <w:rFonts w:ascii="黑体" w:eastAsia="黑体" w:hAnsi="黑体"/>
        </w:rPr>
        <w:t>small and micro food enterprises</w:t>
      </w:r>
    </w:p>
    <w:p w14:paraId="0D5E2E33" w14:textId="77777777" w:rsidR="0077766B" w:rsidRDefault="00E2657D" w:rsidP="00505BA7">
      <w:pPr>
        <w:pStyle w:val="afffff1"/>
        <w:ind w:firstLine="420"/>
      </w:pPr>
      <w:bookmarkStart w:id="52" w:name="_Toc169778417"/>
      <w:r>
        <w:rPr>
          <w:rFonts w:hint="eastAsia"/>
        </w:rPr>
        <w:t>取得食品生产许可的小型和微型企业的总称。</w:t>
      </w:r>
    </w:p>
    <w:p w14:paraId="711F1BF0" w14:textId="1D49200B" w:rsidR="0077766B" w:rsidRDefault="00E2657D" w:rsidP="00505BA7">
      <w:pPr>
        <w:pStyle w:val="afff2"/>
      </w:pPr>
      <w:r>
        <w:rPr>
          <w:rFonts w:hint="eastAsia"/>
        </w:rPr>
        <w:t>小型企业</w:t>
      </w:r>
      <w:bookmarkStart w:id="53" w:name="_Hlk180737325"/>
      <w:r>
        <w:rPr>
          <w:rFonts w:hint="eastAsia"/>
        </w:rPr>
        <w:t>年营业收入</w:t>
      </w:r>
      <w:bookmarkEnd w:id="53"/>
      <w:r>
        <w:rPr>
          <w:rFonts w:hint="eastAsia"/>
        </w:rPr>
        <w:t>300万元及以上且小于2000万元；微型企业年营业收入300万元以下。</w:t>
      </w:r>
    </w:p>
    <w:p w14:paraId="517FB5FB" w14:textId="3C0EBF06" w:rsidR="0077766B" w:rsidRPr="00505BA7" w:rsidRDefault="00505BA7" w:rsidP="00505BA7">
      <w:pPr>
        <w:pStyle w:val="afffffffffff0"/>
        <w:ind w:left="420" w:hangingChars="200" w:hanging="420"/>
        <w:rPr>
          <w:rFonts w:ascii="黑体" w:eastAsia="黑体" w:hAnsi="黑体"/>
        </w:rPr>
      </w:pPr>
      <w:r w:rsidRPr="00505BA7">
        <w:rPr>
          <w:rFonts w:ascii="黑体" w:eastAsia="黑体" w:hAnsi="黑体"/>
        </w:rPr>
        <w:br/>
      </w:r>
      <w:r w:rsidRPr="00505BA7">
        <w:rPr>
          <w:rFonts w:ascii="黑体" w:eastAsia="黑体" w:hAnsi="黑体" w:hint="eastAsia"/>
        </w:rPr>
        <w:t>质量提升</w:t>
      </w:r>
      <w:bookmarkEnd w:id="52"/>
      <w:r w:rsidRPr="00505BA7">
        <w:rPr>
          <w:rFonts w:ascii="黑体" w:eastAsia="黑体" w:hAnsi="黑体" w:hint="eastAsia"/>
        </w:rPr>
        <w:t xml:space="preserve">  </w:t>
      </w:r>
      <w:r w:rsidRPr="00505BA7">
        <w:rPr>
          <w:rFonts w:ascii="黑体" w:eastAsia="黑体" w:hAnsi="黑体"/>
        </w:rPr>
        <w:t>quality improvement</w:t>
      </w:r>
    </w:p>
    <w:p w14:paraId="2B753853" w14:textId="56D037E9" w:rsidR="0077766B" w:rsidRDefault="00E2657D" w:rsidP="00505BA7">
      <w:pPr>
        <w:pStyle w:val="afffff1"/>
        <w:ind w:firstLine="420"/>
      </w:pPr>
      <w:r>
        <w:rPr>
          <w:rFonts w:hint="eastAsia"/>
        </w:rPr>
        <w:t>在基础管理、文件管理、质量管控、诚信建设方面，对关键环节和实际薄弱</w:t>
      </w:r>
      <w:r w:rsidR="00126AF3" w:rsidRPr="00126AF3">
        <w:rPr>
          <w:rFonts w:hint="eastAsia"/>
          <w:color w:val="FF0000"/>
        </w:rPr>
        <w:t>的</w:t>
      </w:r>
      <w:r>
        <w:rPr>
          <w:rFonts w:hint="eastAsia"/>
        </w:rPr>
        <w:t>事项加强管控，进一步</w:t>
      </w:r>
      <w:r w:rsidR="00126AF3" w:rsidRPr="00D838CA">
        <w:rPr>
          <w:rFonts w:hint="eastAsia"/>
        </w:rPr>
        <w:t>提升产品</w:t>
      </w:r>
      <w:r w:rsidRPr="00D838CA">
        <w:rPr>
          <w:rFonts w:hint="eastAsia"/>
        </w:rPr>
        <w:t>质量</w:t>
      </w:r>
      <w:r>
        <w:rPr>
          <w:rFonts w:hint="eastAsia"/>
        </w:rPr>
        <w:t>的活动。</w:t>
      </w:r>
    </w:p>
    <w:p w14:paraId="4AFE8F55" w14:textId="77777777" w:rsidR="0077766B" w:rsidRDefault="00E2657D" w:rsidP="00505BA7">
      <w:pPr>
        <w:pStyle w:val="affc"/>
        <w:spacing w:before="312" w:after="312"/>
      </w:pPr>
      <w:bookmarkStart w:id="54" w:name="_Toc169778418"/>
      <w:r>
        <w:rPr>
          <w:rFonts w:hint="eastAsia"/>
        </w:rPr>
        <w:t>基本原则</w:t>
      </w:r>
      <w:bookmarkEnd w:id="54"/>
    </w:p>
    <w:p w14:paraId="22CD9F26" w14:textId="77777777" w:rsidR="0077766B" w:rsidRDefault="00E2657D" w:rsidP="00505BA7">
      <w:pPr>
        <w:pStyle w:val="affd"/>
        <w:spacing w:before="156" w:after="156"/>
        <w:ind w:left="0"/>
      </w:pPr>
      <w:bookmarkStart w:id="55" w:name="_Toc169778419"/>
      <w:r>
        <w:rPr>
          <w:rFonts w:hint="eastAsia"/>
        </w:rPr>
        <w:t>政策性</w:t>
      </w:r>
      <w:bookmarkEnd w:id="55"/>
    </w:p>
    <w:p w14:paraId="455F4487" w14:textId="49ECA1C6" w:rsidR="0077766B" w:rsidRPr="00D838CA" w:rsidRDefault="00E2657D" w:rsidP="003A53CA">
      <w:pPr>
        <w:pStyle w:val="afffff1"/>
        <w:ind w:firstLine="420"/>
      </w:pPr>
      <w:r>
        <w:rPr>
          <w:rFonts w:hint="eastAsia"/>
        </w:rPr>
        <w:t>以落</w:t>
      </w:r>
      <w:r w:rsidR="003A53CA">
        <w:rPr>
          <w:rFonts w:hint="eastAsia"/>
        </w:rPr>
        <w:t>实食品安全“两个责任”和防控食品生产安全风险为主线，</w:t>
      </w:r>
      <w:r w:rsidR="003A53CA" w:rsidRPr="00D838CA">
        <w:rPr>
          <w:rFonts w:hint="eastAsia"/>
        </w:rPr>
        <w:t>深入</w:t>
      </w:r>
      <w:proofErr w:type="gramStart"/>
      <w:r w:rsidR="003A53CA" w:rsidRPr="00D838CA">
        <w:rPr>
          <w:rFonts w:hint="eastAsia"/>
        </w:rPr>
        <w:t>践行</w:t>
      </w:r>
      <w:proofErr w:type="gramEnd"/>
      <w:r w:rsidRPr="00D838CA">
        <w:rPr>
          <w:rFonts w:hint="eastAsia"/>
        </w:rPr>
        <w:t>监管和服务</w:t>
      </w:r>
      <w:r w:rsidR="000654D3" w:rsidRPr="00D838CA">
        <w:rPr>
          <w:rFonts w:hint="eastAsia"/>
        </w:rPr>
        <w:t>的</w:t>
      </w:r>
      <w:r w:rsidRPr="00D838CA">
        <w:rPr>
          <w:rFonts w:hint="eastAsia"/>
        </w:rPr>
        <w:t>理念</w:t>
      </w:r>
      <w:r w:rsidR="00FC417C" w:rsidRPr="00D838CA">
        <w:rPr>
          <w:rFonts w:hint="eastAsia"/>
        </w:rPr>
        <w:t>，</w:t>
      </w:r>
      <w:r w:rsidR="003A53CA" w:rsidRPr="00D838CA">
        <w:rPr>
          <w:rFonts w:hint="eastAsia"/>
        </w:rPr>
        <w:t>守</w:t>
      </w:r>
      <w:proofErr w:type="gramStart"/>
      <w:r w:rsidR="003A53CA" w:rsidRPr="00D838CA">
        <w:rPr>
          <w:rFonts w:hint="eastAsia"/>
        </w:rPr>
        <w:t>牢食品</w:t>
      </w:r>
      <w:proofErr w:type="gramEnd"/>
      <w:r w:rsidRPr="00D838CA">
        <w:rPr>
          <w:rFonts w:hint="eastAsia"/>
        </w:rPr>
        <w:t>安全底线</w:t>
      </w:r>
      <w:r w:rsidR="003A53CA" w:rsidRPr="00D838CA">
        <w:rPr>
          <w:rFonts w:hint="eastAsia"/>
        </w:rPr>
        <w:t>，</w:t>
      </w:r>
      <w:r w:rsidR="00BA5E2E" w:rsidRPr="00D838CA">
        <w:rPr>
          <w:rFonts w:hint="eastAsia"/>
        </w:rPr>
        <w:t>进一步</w:t>
      </w:r>
      <w:r w:rsidR="003A53CA" w:rsidRPr="00D838CA">
        <w:rPr>
          <w:rFonts w:hint="eastAsia"/>
        </w:rPr>
        <w:t>加强</w:t>
      </w:r>
      <w:r w:rsidRPr="00D838CA">
        <w:t>企业食品安全主体责任</w:t>
      </w:r>
      <w:r w:rsidR="003A53CA" w:rsidRPr="00D838CA">
        <w:t>，</w:t>
      </w:r>
      <w:r w:rsidRPr="00D838CA">
        <w:rPr>
          <w:rFonts w:hint="eastAsia"/>
        </w:rPr>
        <w:t>提升食品</w:t>
      </w:r>
      <w:r w:rsidRPr="00D838CA">
        <w:t>生产企业质量安全</w:t>
      </w:r>
      <w:r w:rsidRPr="00D838CA">
        <w:rPr>
          <w:rFonts w:hint="eastAsia"/>
        </w:rPr>
        <w:t>意识。</w:t>
      </w:r>
    </w:p>
    <w:p w14:paraId="72D4D312" w14:textId="77777777" w:rsidR="0077766B" w:rsidRPr="00D838CA" w:rsidRDefault="00E2657D">
      <w:pPr>
        <w:pStyle w:val="affd"/>
        <w:spacing w:before="156" w:after="156"/>
        <w:ind w:left="0"/>
      </w:pPr>
      <w:bookmarkStart w:id="56" w:name="_Toc169778420"/>
      <w:r w:rsidRPr="00D838CA">
        <w:rPr>
          <w:rFonts w:hint="eastAsia"/>
        </w:rPr>
        <w:t>指导性</w:t>
      </w:r>
      <w:bookmarkEnd w:id="56"/>
    </w:p>
    <w:p w14:paraId="69B2462F" w14:textId="36946398" w:rsidR="0077766B" w:rsidRPr="00D838CA" w:rsidRDefault="00E2657D" w:rsidP="00505BA7">
      <w:pPr>
        <w:pStyle w:val="afffff1"/>
        <w:ind w:firstLine="420"/>
      </w:pPr>
      <w:r w:rsidRPr="00D838CA">
        <w:t>质量提升</w:t>
      </w:r>
      <w:r w:rsidRPr="00D838CA">
        <w:rPr>
          <w:rFonts w:hint="eastAsia"/>
        </w:rPr>
        <w:t>的实施是一项复杂的</w:t>
      </w:r>
      <w:r w:rsidR="00BA5E2E" w:rsidRPr="00D838CA">
        <w:rPr>
          <w:rFonts w:hint="eastAsia"/>
        </w:rPr>
        <w:t>工作</w:t>
      </w:r>
      <w:r w:rsidRPr="00D838CA">
        <w:rPr>
          <w:rFonts w:hint="eastAsia"/>
        </w:rPr>
        <w:t>，要求来自政府、主管部门、</w:t>
      </w:r>
      <w:r w:rsidR="00D3237C" w:rsidRPr="00D838CA">
        <w:rPr>
          <w:rFonts w:hint="eastAsia"/>
        </w:rPr>
        <w:t>监管部门、</w:t>
      </w:r>
      <w:r w:rsidRPr="00D838CA">
        <w:rPr>
          <w:rFonts w:hint="eastAsia"/>
        </w:rPr>
        <w:t>企业以及大众的参与。</w:t>
      </w:r>
      <w:r w:rsidRPr="00D838CA">
        <w:t>企业结合自身实际，建立</w:t>
      </w:r>
      <w:r w:rsidRPr="00D838CA">
        <w:rPr>
          <w:rFonts w:hint="eastAsia"/>
        </w:rPr>
        <w:t>企业</w:t>
      </w:r>
      <w:r w:rsidR="00086D5D" w:rsidRPr="00D838CA">
        <w:t>质量安全</w:t>
      </w:r>
      <w:r w:rsidRPr="00D838CA">
        <w:t>管理体系，将食品</w:t>
      </w:r>
      <w:r w:rsidRPr="00D838CA">
        <w:rPr>
          <w:rFonts w:hint="eastAsia"/>
        </w:rPr>
        <w:t>安全</w:t>
      </w:r>
      <w:r w:rsidRPr="00D838CA">
        <w:t>与质量控制的要求系统地贯彻到生产</w:t>
      </w:r>
      <w:r w:rsidR="003A53CA" w:rsidRPr="00D838CA">
        <w:t>的全过程</w:t>
      </w:r>
      <w:r w:rsidRPr="00D838CA">
        <w:rPr>
          <w:rFonts w:hint="eastAsia"/>
        </w:rPr>
        <w:t>。</w:t>
      </w:r>
    </w:p>
    <w:p w14:paraId="773B6199" w14:textId="77777777" w:rsidR="0077766B" w:rsidRPr="00D838CA" w:rsidRDefault="00E2657D">
      <w:pPr>
        <w:pStyle w:val="affd"/>
        <w:spacing w:before="156" w:after="156"/>
        <w:ind w:left="0"/>
      </w:pPr>
      <w:bookmarkStart w:id="57" w:name="_Toc169778421"/>
      <w:r w:rsidRPr="00D838CA">
        <w:rPr>
          <w:rFonts w:hint="eastAsia"/>
        </w:rPr>
        <w:t>开放性</w:t>
      </w:r>
      <w:bookmarkEnd w:id="57"/>
    </w:p>
    <w:p w14:paraId="3C1C1355" w14:textId="24033CD6" w:rsidR="0077766B" w:rsidRPr="00D838CA" w:rsidRDefault="00E2657D">
      <w:pPr>
        <w:pStyle w:val="afffff1"/>
        <w:ind w:firstLine="420"/>
      </w:pPr>
      <w:r w:rsidRPr="00D838CA">
        <w:rPr>
          <w:rFonts w:hint="eastAsia"/>
        </w:rPr>
        <w:lastRenderedPageBreak/>
        <w:t>开展质量提升工作，企业</w:t>
      </w:r>
      <w:r w:rsidR="008D2B65" w:rsidRPr="00D838CA">
        <w:rPr>
          <w:rFonts w:hint="eastAsia"/>
        </w:rPr>
        <w:t>宜</w:t>
      </w:r>
      <w:r w:rsidRPr="00D838CA">
        <w:rPr>
          <w:rFonts w:hint="eastAsia"/>
        </w:rPr>
        <w:t>充分考虑可能会受到</w:t>
      </w:r>
      <w:r w:rsidR="008D2B65" w:rsidRPr="00D838CA">
        <w:rPr>
          <w:rFonts w:hint="eastAsia"/>
        </w:rPr>
        <w:t>的</w:t>
      </w:r>
      <w:r w:rsidRPr="00D838CA">
        <w:rPr>
          <w:rFonts w:hint="eastAsia"/>
        </w:rPr>
        <w:t>自身资源</w:t>
      </w:r>
      <w:r w:rsidR="008D2B65" w:rsidRPr="00D838CA">
        <w:rPr>
          <w:rFonts w:hint="eastAsia"/>
        </w:rPr>
        <w:t>及环境</w:t>
      </w:r>
      <w:r w:rsidRPr="00D838CA">
        <w:rPr>
          <w:rFonts w:hint="eastAsia"/>
        </w:rPr>
        <w:t>制约</w:t>
      </w:r>
      <w:r w:rsidR="008D2B65" w:rsidRPr="00D838CA">
        <w:rPr>
          <w:rFonts w:hint="eastAsia"/>
        </w:rPr>
        <w:t>的</w:t>
      </w:r>
      <w:r w:rsidRPr="00D838CA">
        <w:rPr>
          <w:rFonts w:hint="eastAsia"/>
        </w:rPr>
        <w:t>影响，研究、评估和策划差异化企业质量安全管理体系</w:t>
      </w:r>
      <w:r w:rsidR="005D6047" w:rsidRPr="00D838CA">
        <w:rPr>
          <w:rFonts w:hint="eastAsia"/>
        </w:rPr>
        <w:t>，</w:t>
      </w:r>
      <w:r w:rsidRPr="00D838CA">
        <w:rPr>
          <w:rFonts w:hint="eastAsia"/>
        </w:rPr>
        <w:t>企业可以与相关机构加强沟通、协调取得最佳效果。</w:t>
      </w:r>
    </w:p>
    <w:p w14:paraId="1C1E7B53" w14:textId="77777777" w:rsidR="0077766B" w:rsidRPr="00D838CA" w:rsidRDefault="00E2657D">
      <w:pPr>
        <w:pStyle w:val="affc"/>
        <w:spacing w:before="312" w:after="312"/>
      </w:pPr>
      <w:bookmarkStart w:id="58" w:name="_Toc169778422"/>
      <w:r w:rsidRPr="00D838CA">
        <w:rPr>
          <w:rFonts w:hint="eastAsia"/>
        </w:rPr>
        <w:t>基础管理</w:t>
      </w:r>
      <w:bookmarkEnd w:id="58"/>
    </w:p>
    <w:p w14:paraId="586DD1A7" w14:textId="436B1DAA" w:rsidR="0077766B" w:rsidRPr="00D838CA" w:rsidRDefault="00E2657D" w:rsidP="00505BA7">
      <w:pPr>
        <w:pStyle w:val="affffffffa"/>
        <w:ind w:left="0"/>
      </w:pPr>
      <w:r>
        <w:rPr>
          <w:rFonts w:hint="eastAsia"/>
        </w:rPr>
        <w:t>企业宜结合自身实际，建立质量安全管理体系，将生产中的食品安全与质量控制的要求，系统地贯彻到原料采购、生产过程控制、检验、贮运和交付</w:t>
      </w:r>
      <w:r w:rsidR="00EE68EE" w:rsidRPr="00D838CA">
        <w:rPr>
          <w:rFonts w:hint="eastAsia"/>
        </w:rPr>
        <w:t>的</w:t>
      </w:r>
      <w:r w:rsidRPr="00D838CA">
        <w:rPr>
          <w:rFonts w:hint="eastAsia"/>
        </w:rPr>
        <w:t>全过程。</w:t>
      </w:r>
    </w:p>
    <w:p w14:paraId="0810DDD8" w14:textId="0E6417E6" w:rsidR="0077766B" w:rsidRPr="00D838CA" w:rsidRDefault="00E2657D" w:rsidP="00505BA7">
      <w:pPr>
        <w:pStyle w:val="affffffffa"/>
        <w:ind w:left="0"/>
      </w:pPr>
      <w:r w:rsidRPr="00D838CA">
        <w:rPr>
          <w:rFonts w:hint="eastAsia"/>
        </w:rPr>
        <w:t>鼓励企业建立并实施ISO 9001、</w:t>
      </w:r>
      <w:r w:rsidR="00EE68EE" w:rsidRPr="00D838CA">
        <w:rPr>
          <w:rFonts w:hint="eastAsia"/>
        </w:rPr>
        <w:t>ISO 22000、</w:t>
      </w:r>
      <w:r w:rsidRPr="00D838CA">
        <w:rPr>
          <w:rFonts w:hint="eastAsia"/>
        </w:rPr>
        <w:t>HACCP</w:t>
      </w:r>
      <w:r w:rsidR="008D2B65" w:rsidRPr="00D838CA">
        <w:rPr>
          <w:rFonts w:hint="eastAsia"/>
        </w:rPr>
        <w:t>、</w:t>
      </w:r>
      <w:r w:rsidRPr="00D838CA">
        <w:rPr>
          <w:rFonts w:hint="eastAsia"/>
        </w:rPr>
        <w:t>FSSC 22000等管理体系。</w:t>
      </w:r>
    </w:p>
    <w:p w14:paraId="0A1B69B5" w14:textId="331646E1" w:rsidR="0077766B" w:rsidRPr="00D838CA" w:rsidRDefault="00EE68EE" w:rsidP="00505BA7">
      <w:pPr>
        <w:pStyle w:val="affffffffa"/>
        <w:ind w:left="0"/>
      </w:pPr>
      <w:r w:rsidRPr="00D838CA">
        <w:rPr>
          <w:rFonts w:hint="eastAsia"/>
        </w:rPr>
        <w:t>质量安全管理制度与企业生产规模、工艺技术水平和食品种类</w:t>
      </w:r>
      <w:r w:rsidR="00E2657D" w:rsidRPr="00D838CA">
        <w:rPr>
          <w:rFonts w:hint="eastAsia"/>
        </w:rPr>
        <w:t>相适应，并根据生产实际和实施效果不断完善。</w:t>
      </w:r>
      <w:r w:rsidRPr="00D838CA">
        <w:rPr>
          <w:rFonts w:hint="eastAsia"/>
        </w:rPr>
        <w:t xml:space="preserve"> </w:t>
      </w:r>
    </w:p>
    <w:p w14:paraId="58B30E1C" w14:textId="6754780E" w:rsidR="0077766B" w:rsidRPr="00D838CA" w:rsidRDefault="00E2657D" w:rsidP="00505BA7">
      <w:pPr>
        <w:pStyle w:val="affffffffa"/>
        <w:ind w:left="0"/>
      </w:pPr>
      <w:r w:rsidRPr="00D838CA">
        <w:rPr>
          <w:rFonts w:hint="eastAsia"/>
        </w:rPr>
        <w:t>鼓励企业通过提</w:t>
      </w:r>
      <w:r w:rsidR="00EE68EE" w:rsidRPr="00D838CA">
        <w:rPr>
          <w:rFonts w:hint="eastAsia"/>
        </w:rPr>
        <w:t>升</w:t>
      </w:r>
      <w:r w:rsidRPr="00D838CA">
        <w:rPr>
          <w:rFonts w:hint="eastAsia"/>
        </w:rPr>
        <w:t>检验检测能力、规范产品标签标识、提高产品研发水平等方式，提升产品质量和企业竞争力。</w:t>
      </w:r>
    </w:p>
    <w:p w14:paraId="68311B57" w14:textId="4DC16712" w:rsidR="0077766B" w:rsidRPr="00D838CA" w:rsidRDefault="00E2657D" w:rsidP="00505BA7">
      <w:pPr>
        <w:pStyle w:val="affffffffa"/>
        <w:ind w:left="0"/>
      </w:pPr>
      <w:r w:rsidRPr="00D838CA">
        <w:rPr>
          <w:rFonts w:hint="eastAsia"/>
        </w:rPr>
        <w:t>根据《企业落实食品安全主体责任监督管理规定》的要求，明确企业主要负责人、质量负责人、生产负责人和食品安全员职责</w:t>
      </w:r>
      <w:r w:rsidR="00CC0290" w:rsidRPr="00D838CA">
        <w:rPr>
          <w:rFonts w:hint="eastAsia"/>
        </w:rPr>
        <w:t>，</w:t>
      </w:r>
      <w:proofErr w:type="gramStart"/>
      <w:r w:rsidRPr="00D838CA">
        <w:rPr>
          <w:rFonts w:hint="eastAsia"/>
        </w:rPr>
        <w:t>落实日</w:t>
      </w:r>
      <w:proofErr w:type="gramEnd"/>
      <w:r w:rsidRPr="00D838CA">
        <w:rPr>
          <w:rFonts w:hint="eastAsia"/>
        </w:rPr>
        <w:t>管控、周排查、月调度重点工作制度。</w:t>
      </w:r>
    </w:p>
    <w:p w14:paraId="3EF2CA46" w14:textId="77777777" w:rsidR="0077766B" w:rsidRPr="00D838CA" w:rsidRDefault="00E2657D" w:rsidP="00505BA7">
      <w:pPr>
        <w:pStyle w:val="affffffffa"/>
        <w:ind w:left="0"/>
      </w:pPr>
      <w:r w:rsidRPr="00D838CA">
        <w:rPr>
          <w:rFonts w:hint="eastAsia"/>
        </w:rPr>
        <w:t>结合企业生产特点制定食品质量安全风险管控清单，清单内容包括但不限于：</w:t>
      </w:r>
    </w:p>
    <w:p w14:paraId="48A65B9D" w14:textId="1EE5158C" w:rsidR="0077766B" w:rsidRPr="00D838CA" w:rsidRDefault="00E2657D">
      <w:pPr>
        <w:pStyle w:val="affffffffa"/>
        <w:numPr>
          <w:ilvl w:val="0"/>
          <w:numId w:val="0"/>
        </w:numPr>
        <w:ind w:firstLineChars="200" w:firstLine="420"/>
      </w:pPr>
      <w:r w:rsidRPr="00D838CA">
        <w:rPr>
          <w:rFonts w:hAnsi="宋体" w:cs="宋体" w:hint="eastAsia"/>
        </w:rPr>
        <w:t>——</w:t>
      </w:r>
      <w:r w:rsidR="00CC0290" w:rsidRPr="00D838CA">
        <w:rPr>
          <w:rFonts w:hint="eastAsia"/>
        </w:rPr>
        <w:t>风险事项</w:t>
      </w:r>
      <w:r w:rsidRPr="00D838CA">
        <w:rPr>
          <w:rFonts w:hint="eastAsia"/>
        </w:rPr>
        <w:t>；</w:t>
      </w:r>
    </w:p>
    <w:p w14:paraId="3115684F" w14:textId="77777777" w:rsidR="0077766B" w:rsidRDefault="00E2657D">
      <w:pPr>
        <w:pStyle w:val="affffffffa"/>
        <w:numPr>
          <w:ilvl w:val="0"/>
          <w:numId w:val="0"/>
        </w:numPr>
        <w:ind w:firstLineChars="200" w:firstLine="420"/>
      </w:pPr>
      <w:r>
        <w:rPr>
          <w:rFonts w:hAnsi="宋体" w:cs="宋体" w:hint="eastAsia"/>
          <w:color w:val="000000"/>
        </w:rPr>
        <w:t>——</w:t>
      </w:r>
      <w:r>
        <w:rPr>
          <w:rFonts w:hint="eastAsia"/>
        </w:rPr>
        <w:t>风险描述；</w:t>
      </w:r>
    </w:p>
    <w:p w14:paraId="1D4F7A1D" w14:textId="77777777" w:rsidR="0077766B" w:rsidRDefault="00E2657D">
      <w:pPr>
        <w:pStyle w:val="affffffffa"/>
        <w:numPr>
          <w:ilvl w:val="0"/>
          <w:numId w:val="0"/>
        </w:numPr>
        <w:ind w:firstLineChars="200" w:firstLine="420"/>
      </w:pPr>
      <w:r>
        <w:rPr>
          <w:rFonts w:hAnsi="宋体" w:cs="宋体" w:hint="eastAsia"/>
          <w:color w:val="000000"/>
        </w:rPr>
        <w:t>——</w:t>
      </w:r>
      <w:r>
        <w:rPr>
          <w:rFonts w:hint="eastAsia"/>
        </w:rPr>
        <w:t>管控措施；</w:t>
      </w:r>
    </w:p>
    <w:p w14:paraId="0D0C7518" w14:textId="77777777" w:rsidR="0077766B" w:rsidRDefault="00E2657D">
      <w:pPr>
        <w:pStyle w:val="affffffffa"/>
        <w:numPr>
          <w:ilvl w:val="0"/>
          <w:numId w:val="0"/>
        </w:numPr>
        <w:ind w:firstLineChars="200" w:firstLine="420"/>
      </w:pPr>
      <w:r>
        <w:rPr>
          <w:rFonts w:hAnsi="宋体" w:cs="宋体" w:hint="eastAsia"/>
          <w:color w:val="000000"/>
        </w:rPr>
        <w:t>——</w:t>
      </w:r>
      <w:r>
        <w:rPr>
          <w:rFonts w:hint="eastAsia"/>
        </w:rPr>
        <w:t>管控频次；</w:t>
      </w:r>
    </w:p>
    <w:p w14:paraId="31F4C2EE" w14:textId="77777777" w:rsidR="0077766B" w:rsidRDefault="00E2657D">
      <w:pPr>
        <w:pStyle w:val="affffffffa"/>
        <w:numPr>
          <w:ilvl w:val="0"/>
          <w:numId w:val="0"/>
        </w:numPr>
        <w:ind w:firstLineChars="200" w:firstLine="420"/>
      </w:pPr>
      <w:r>
        <w:rPr>
          <w:rFonts w:hAnsi="宋体" w:cs="宋体" w:hint="eastAsia"/>
          <w:color w:val="000000"/>
        </w:rPr>
        <w:t>——</w:t>
      </w:r>
      <w:r>
        <w:rPr>
          <w:rFonts w:hint="eastAsia"/>
        </w:rPr>
        <w:t>责任人员。</w:t>
      </w:r>
    </w:p>
    <w:p w14:paraId="15E6FA8E" w14:textId="39DBE96F" w:rsidR="0077766B" w:rsidRDefault="006D5A8C">
      <w:pPr>
        <w:pStyle w:val="affffffffa"/>
        <w:ind w:left="0"/>
      </w:pPr>
      <w:r>
        <w:rPr>
          <w:rFonts w:hint="eastAsia"/>
        </w:rPr>
        <w:t>根据企业主体责任事项，落实食品安全自查</w:t>
      </w:r>
      <w:r w:rsidR="00E2657D">
        <w:rPr>
          <w:rFonts w:hint="eastAsia"/>
        </w:rPr>
        <w:t>制度，提升食品安全自查能力。定期对食品安全管理制度运行情况和食品安全状况进行检查评价，并形成自查报告。</w:t>
      </w:r>
    </w:p>
    <w:p w14:paraId="5926E81C" w14:textId="54B3C322" w:rsidR="0077766B" w:rsidRPr="00D838CA" w:rsidRDefault="00E2657D">
      <w:pPr>
        <w:pStyle w:val="affffffffa"/>
        <w:ind w:left="0"/>
      </w:pPr>
      <w:r>
        <w:rPr>
          <w:rFonts w:hint="eastAsia"/>
        </w:rPr>
        <w:t>企业各部门</w:t>
      </w:r>
      <w:r w:rsidR="008D2B65" w:rsidRPr="00D838CA">
        <w:rPr>
          <w:rFonts w:hint="eastAsia"/>
        </w:rPr>
        <w:t>各</w:t>
      </w:r>
      <w:r w:rsidRPr="00D838CA">
        <w:rPr>
          <w:rFonts w:hint="eastAsia"/>
        </w:rPr>
        <w:t>岗位职责明确，关键岗位职责落实情况记录完整。</w:t>
      </w:r>
    </w:p>
    <w:p w14:paraId="44A361CC" w14:textId="338F5EC0" w:rsidR="0077766B" w:rsidRPr="00D838CA" w:rsidRDefault="00E2657D">
      <w:pPr>
        <w:pStyle w:val="affffffffa"/>
        <w:ind w:left="0"/>
      </w:pPr>
      <w:r w:rsidRPr="00D838CA">
        <w:rPr>
          <w:rFonts w:hint="eastAsia"/>
        </w:rPr>
        <w:t>加强从业人员健康管理，</w:t>
      </w:r>
      <w:r w:rsidR="003B4131" w:rsidRPr="00D838CA">
        <w:rPr>
          <w:rFonts w:hint="eastAsia"/>
        </w:rPr>
        <w:t>每日上岗前</w:t>
      </w:r>
      <w:r w:rsidR="006D5A8C" w:rsidRPr="00D838CA">
        <w:rPr>
          <w:rFonts w:hint="eastAsia"/>
        </w:rPr>
        <w:t>进行健康状况检查，</w:t>
      </w:r>
      <w:r w:rsidRPr="00D838CA">
        <w:rPr>
          <w:rFonts w:hint="eastAsia"/>
        </w:rPr>
        <w:t>真实记录从业人员的健康状况。</w:t>
      </w:r>
    </w:p>
    <w:p w14:paraId="4AEBB0F7" w14:textId="6120DDA2" w:rsidR="0077766B" w:rsidRPr="00D838CA" w:rsidRDefault="003B4131">
      <w:pPr>
        <w:pStyle w:val="affffffffa"/>
        <w:ind w:left="0"/>
      </w:pPr>
      <w:r w:rsidRPr="00D838CA">
        <w:rPr>
          <w:rFonts w:hint="eastAsia"/>
        </w:rPr>
        <w:t>将食品</w:t>
      </w:r>
      <w:proofErr w:type="gramStart"/>
      <w:r w:rsidRPr="00D838CA">
        <w:rPr>
          <w:rFonts w:hint="eastAsia"/>
        </w:rPr>
        <w:t>安全宣贯和</w:t>
      </w:r>
      <w:proofErr w:type="gramEnd"/>
      <w:r w:rsidRPr="00D838CA">
        <w:rPr>
          <w:rFonts w:hint="eastAsia"/>
        </w:rPr>
        <w:t>培训纳入企业日常管理工作，</w:t>
      </w:r>
      <w:r w:rsidR="00E2657D" w:rsidRPr="00D838CA">
        <w:rPr>
          <w:rFonts w:hint="eastAsia"/>
        </w:rPr>
        <w:t>制定食品安全培训计划，对从业人员进行法律、法规、标准和专业知识培训、考核，并对培训、考核情况予以记录。</w:t>
      </w:r>
    </w:p>
    <w:p w14:paraId="4EF0D61C" w14:textId="43775301" w:rsidR="0077766B" w:rsidRPr="00D838CA" w:rsidRDefault="00E2657D">
      <w:pPr>
        <w:pStyle w:val="affffffffa"/>
        <w:ind w:left="0"/>
      </w:pPr>
      <w:r w:rsidRPr="00D838CA">
        <w:rPr>
          <w:rFonts w:hint="eastAsia"/>
        </w:rPr>
        <w:t>企业</w:t>
      </w:r>
      <w:r w:rsidR="001D4AF7" w:rsidRPr="00D838CA">
        <w:rPr>
          <w:rFonts w:hint="eastAsia"/>
        </w:rPr>
        <w:t>定期</w:t>
      </w:r>
      <w:r w:rsidRPr="00D838CA">
        <w:rPr>
          <w:rFonts w:hint="eastAsia"/>
        </w:rPr>
        <w:t>开展食品安全事故应急处置演练，</w:t>
      </w:r>
      <w:r w:rsidR="001D4AF7" w:rsidRPr="00D838CA">
        <w:rPr>
          <w:rFonts w:hint="eastAsia"/>
        </w:rPr>
        <w:t>并</w:t>
      </w:r>
      <w:r w:rsidRPr="00D838CA">
        <w:rPr>
          <w:rFonts w:hint="eastAsia"/>
        </w:rPr>
        <w:t>检查本企业各项食品安全防范措施的落实情况。</w:t>
      </w:r>
    </w:p>
    <w:p w14:paraId="0852DCF9" w14:textId="77777777" w:rsidR="0077766B" w:rsidRPr="00D838CA" w:rsidRDefault="00E2657D" w:rsidP="00505BA7">
      <w:pPr>
        <w:pStyle w:val="affc"/>
        <w:spacing w:before="312" w:after="312"/>
      </w:pPr>
      <w:bookmarkStart w:id="59" w:name="_Toc169778423"/>
      <w:r w:rsidRPr="00D838CA">
        <w:rPr>
          <w:rFonts w:hint="eastAsia"/>
        </w:rPr>
        <w:t>文件管理</w:t>
      </w:r>
      <w:bookmarkEnd w:id="59"/>
    </w:p>
    <w:p w14:paraId="6DF3E60A" w14:textId="3FD28799" w:rsidR="0077766B" w:rsidRPr="00D838CA" w:rsidRDefault="00D8110D" w:rsidP="00505BA7">
      <w:pPr>
        <w:pStyle w:val="affffffffa"/>
        <w:ind w:left="0"/>
      </w:pPr>
      <w:r w:rsidRPr="00D838CA">
        <w:rPr>
          <w:rFonts w:hint="eastAsia"/>
        </w:rPr>
        <w:t>管理</w:t>
      </w:r>
      <w:r w:rsidR="00E2657D" w:rsidRPr="00D838CA">
        <w:rPr>
          <w:rFonts w:hint="eastAsia"/>
        </w:rPr>
        <w:t>文件</w:t>
      </w:r>
      <w:r w:rsidR="00E2657D" w:rsidRPr="00D838CA">
        <w:rPr>
          <w:rFonts w:hint="eastAsia"/>
          <w:spacing w:val="-1"/>
        </w:rPr>
        <w:t>分类</w:t>
      </w:r>
      <w:r w:rsidR="00E2657D" w:rsidRPr="00D838CA">
        <w:rPr>
          <w:rFonts w:hint="eastAsia"/>
        </w:rPr>
        <w:t>包含但不限于：</w:t>
      </w:r>
    </w:p>
    <w:p w14:paraId="40CD0691" w14:textId="4DD0C941" w:rsidR="0077766B" w:rsidRPr="00D838CA" w:rsidRDefault="00E2657D" w:rsidP="00505BA7">
      <w:pPr>
        <w:pStyle w:val="af2"/>
      </w:pPr>
      <w:r w:rsidRPr="00D838CA">
        <w:rPr>
          <w:rFonts w:hint="eastAsia"/>
        </w:rPr>
        <w:t>基础管理文件；</w:t>
      </w:r>
    </w:p>
    <w:p w14:paraId="1481C91D" w14:textId="33B118EC" w:rsidR="0077766B" w:rsidRDefault="00E2657D" w:rsidP="00505BA7">
      <w:pPr>
        <w:pStyle w:val="af2"/>
      </w:pPr>
      <w:r>
        <w:rPr>
          <w:rFonts w:hint="eastAsia"/>
        </w:rPr>
        <w:t>生产管理文件；</w:t>
      </w:r>
    </w:p>
    <w:p w14:paraId="520D083E" w14:textId="6C14699D" w:rsidR="0077766B" w:rsidRDefault="00E2657D" w:rsidP="00505BA7">
      <w:pPr>
        <w:pStyle w:val="af2"/>
      </w:pPr>
      <w:r>
        <w:rPr>
          <w:rFonts w:hint="eastAsia"/>
        </w:rPr>
        <w:t>保障性文件。</w:t>
      </w:r>
    </w:p>
    <w:p w14:paraId="590220E4" w14:textId="629E8B0A" w:rsidR="0077766B" w:rsidRDefault="00E2657D" w:rsidP="00505BA7">
      <w:pPr>
        <w:pStyle w:val="affffffffa"/>
        <w:ind w:left="0"/>
      </w:pPr>
      <w:r>
        <w:rPr>
          <w:rFonts w:hint="eastAsia"/>
        </w:rPr>
        <w:t>基础管理文件包含但不限于：</w:t>
      </w:r>
    </w:p>
    <w:p w14:paraId="41B4BA06" w14:textId="3C85766F" w:rsidR="0077766B" w:rsidRDefault="00E2657D" w:rsidP="00505BA7">
      <w:pPr>
        <w:pStyle w:val="af2"/>
      </w:pPr>
      <w:r>
        <w:rPr>
          <w:rFonts w:hint="eastAsia"/>
        </w:rPr>
        <w:t>法律法规；</w:t>
      </w:r>
    </w:p>
    <w:p w14:paraId="4D5140EF" w14:textId="51EBCFA2" w:rsidR="0077766B" w:rsidRDefault="00E2657D" w:rsidP="00505BA7">
      <w:pPr>
        <w:pStyle w:val="af2"/>
      </w:pPr>
      <w:r>
        <w:rPr>
          <w:rFonts w:hint="eastAsia"/>
        </w:rPr>
        <w:t>规范性文件；</w:t>
      </w:r>
    </w:p>
    <w:p w14:paraId="4134F8FA" w14:textId="6A6AC782" w:rsidR="0077766B" w:rsidRPr="00D838CA" w:rsidRDefault="00D8110D" w:rsidP="00505BA7">
      <w:pPr>
        <w:pStyle w:val="af2"/>
      </w:pPr>
      <w:r w:rsidRPr="00D838CA">
        <w:rPr>
          <w:rFonts w:hint="eastAsia"/>
        </w:rPr>
        <w:t>各类</w:t>
      </w:r>
      <w:r w:rsidR="00E2657D" w:rsidRPr="00D838CA">
        <w:rPr>
          <w:rFonts w:hint="eastAsia"/>
        </w:rPr>
        <w:t>标准；</w:t>
      </w:r>
    </w:p>
    <w:p w14:paraId="46FF4F78" w14:textId="63B60A54" w:rsidR="0077766B" w:rsidRPr="00D838CA" w:rsidRDefault="00E2657D" w:rsidP="00505BA7">
      <w:pPr>
        <w:pStyle w:val="af2"/>
      </w:pPr>
      <w:r w:rsidRPr="00D838CA">
        <w:rPr>
          <w:rFonts w:hint="eastAsia"/>
        </w:rPr>
        <w:t>行政指导性文件。</w:t>
      </w:r>
    </w:p>
    <w:p w14:paraId="4B9877A6" w14:textId="565A1B9B" w:rsidR="0077766B" w:rsidRPr="00D838CA" w:rsidRDefault="00E2657D" w:rsidP="00505BA7">
      <w:pPr>
        <w:pStyle w:val="affffffffa"/>
        <w:ind w:left="0"/>
      </w:pPr>
      <w:r w:rsidRPr="00D838CA">
        <w:rPr>
          <w:rFonts w:hint="eastAsia"/>
        </w:rPr>
        <w:t>生产管理文件包含但不限于：</w:t>
      </w:r>
    </w:p>
    <w:p w14:paraId="3332F8F7" w14:textId="0708AA57" w:rsidR="0077766B" w:rsidRPr="00D838CA" w:rsidRDefault="00E2657D" w:rsidP="00505BA7">
      <w:pPr>
        <w:pStyle w:val="af2"/>
      </w:pPr>
      <w:r w:rsidRPr="00D838CA">
        <w:rPr>
          <w:rFonts w:hint="eastAsia"/>
        </w:rPr>
        <w:t>供货商的审核评估；</w:t>
      </w:r>
    </w:p>
    <w:p w14:paraId="4585F785" w14:textId="69B8131E" w:rsidR="0077766B" w:rsidRPr="00D838CA" w:rsidRDefault="00E2657D" w:rsidP="00505BA7">
      <w:pPr>
        <w:pStyle w:val="af2"/>
      </w:pPr>
      <w:r w:rsidRPr="00D838CA">
        <w:rPr>
          <w:rFonts w:hint="eastAsia"/>
        </w:rPr>
        <w:t>原辅料要求；</w:t>
      </w:r>
    </w:p>
    <w:p w14:paraId="3F757059" w14:textId="07182CB4" w:rsidR="0077766B" w:rsidRPr="00D838CA" w:rsidRDefault="00D405AF" w:rsidP="00505BA7">
      <w:pPr>
        <w:pStyle w:val="af2"/>
      </w:pPr>
      <w:r w:rsidRPr="00D838CA">
        <w:rPr>
          <w:rFonts w:hint="eastAsia"/>
        </w:rPr>
        <w:t>原料、半成品</w:t>
      </w:r>
      <w:r w:rsidR="003C1853" w:rsidRPr="00D838CA">
        <w:rPr>
          <w:rFonts w:hint="eastAsia"/>
        </w:rPr>
        <w:t>和</w:t>
      </w:r>
      <w:r w:rsidRPr="00D838CA">
        <w:rPr>
          <w:rFonts w:hint="eastAsia"/>
        </w:rPr>
        <w:t>成品检验</w:t>
      </w:r>
      <w:r w:rsidR="003C1853" w:rsidRPr="00D838CA">
        <w:rPr>
          <w:rFonts w:hint="eastAsia"/>
        </w:rPr>
        <w:t>标准</w:t>
      </w:r>
      <w:r w:rsidR="00E2657D" w:rsidRPr="00D838CA">
        <w:rPr>
          <w:rFonts w:hint="eastAsia"/>
        </w:rPr>
        <w:t>；</w:t>
      </w:r>
    </w:p>
    <w:p w14:paraId="1763E7AB" w14:textId="4B2DBFB9" w:rsidR="0077766B" w:rsidRPr="00D838CA" w:rsidRDefault="00E2657D" w:rsidP="00505BA7">
      <w:pPr>
        <w:pStyle w:val="af2"/>
      </w:pPr>
      <w:r w:rsidRPr="00D838CA">
        <w:rPr>
          <w:rFonts w:hint="eastAsia"/>
        </w:rPr>
        <w:lastRenderedPageBreak/>
        <w:t>工艺流程；</w:t>
      </w:r>
    </w:p>
    <w:p w14:paraId="6EBB3CB9" w14:textId="549B3630" w:rsidR="0077766B" w:rsidRPr="00D838CA" w:rsidRDefault="00E2657D" w:rsidP="00505BA7">
      <w:pPr>
        <w:pStyle w:val="af2"/>
      </w:pPr>
      <w:r w:rsidRPr="00D838CA">
        <w:rPr>
          <w:rFonts w:hint="eastAsia"/>
        </w:rPr>
        <w:t>操作规程</w:t>
      </w:r>
      <w:r w:rsidR="00A61162" w:rsidRPr="00D838CA">
        <w:rPr>
          <w:rFonts w:hint="eastAsia"/>
        </w:rPr>
        <w:t>；</w:t>
      </w:r>
    </w:p>
    <w:p w14:paraId="2015687D" w14:textId="60D098C0" w:rsidR="0077766B" w:rsidRDefault="00E2657D" w:rsidP="00505BA7">
      <w:pPr>
        <w:pStyle w:val="af2"/>
      </w:pPr>
      <w:r>
        <w:rPr>
          <w:rFonts w:hint="eastAsia"/>
        </w:rPr>
        <w:t>关键点控制；</w:t>
      </w:r>
    </w:p>
    <w:p w14:paraId="705650CF" w14:textId="6699C58F" w:rsidR="0077766B" w:rsidRDefault="00E2657D" w:rsidP="00505BA7">
      <w:pPr>
        <w:pStyle w:val="af2"/>
      </w:pPr>
      <w:r>
        <w:rPr>
          <w:rFonts w:hint="eastAsia"/>
        </w:rPr>
        <w:t>包装和标志；</w:t>
      </w:r>
    </w:p>
    <w:p w14:paraId="3A670764" w14:textId="2CA4065D" w:rsidR="0077766B" w:rsidRDefault="00E2657D" w:rsidP="00505BA7">
      <w:pPr>
        <w:pStyle w:val="af2"/>
        <w:rPr>
          <w:color w:val="FF0000"/>
        </w:rPr>
      </w:pPr>
      <w:r>
        <w:rPr>
          <w:rFonts w:hint="eastAsia"/>
        </w:rPr>
        <w:t>售后与服务。</w:t>
      </w:r>
    </w:p>
    <w:p w14:paraId="1D935A47" w14:textId="24150758" w:rsidR="0077766B" w:rsidRDefault="00E2657D" w:rsidP="00505BA7">
      <w:pPr>
        <w:pStyle w:val="affffffffa"/>
        <w:ind w:left="0"/>
        <w:rPr>
          <w:color w:val="FF0000"/>
        </w:rPr>
      </w:pPr>
      <w:r>
        <w:rPr>
          <w:rFonts w:hint="eastAsia"/>
        </w:rPr>
        <w:t>保障性文件包含但不限于：</w:t>
      </w:r>
    </w:p>
    <w:p w14:paraId="38FB0C31" w14:textId="461A6F0C" w:rsidR="0077766B" w:rsidRDefault="00E2657D" w:rsidP="00505BA7">
      <w:pPr>
        <w:pStyle w:val="af2"/>
      </w:pPr>
      <w:r>
        <w:rPr>
          <w:rFonts w:hint="eastAsia"/>
        </w:rPr>
        <w:t>人员管理；</w:t>
      </w:r>
    </w:p>
    <w:p w14:paraId="120F88B3" w14:textId="1B89E4E7" w:rsidR="0077766B" w:rsidRDefault="00E2657D" w:rsidP="00505BA7">
      <w:pPr>
        <w:pStyle w:val="af2"/>
      </w:pPr>
      <w:r>
        <w:t>设备设施</w:t>
      </w:r>
      <w:r>
        <w:rPr>
          <w:rFonts w:hint="eastAsia"/>
        </w:rPr>
        <w:t>；</w:t>
      </w:r>
    </w:p>
    <w:p w14:paraId="78FBE6C8" w14:textId="27669E4B" w:rsidR="0077766B" w:rsidRDefault="00E2657D" w:rsidP="000C5F0C">
      <w:pPr>
        <w:pStyle w:val="af2"/>
      </w:pPr>
      <w:r>
        <w:t>质量管理</w:t>
      </w:r>
      <w:r>
        <w:rPr>
          <w:rFonts w:hint="eastAsia"/>
        </w:rPr>
        <w:t>；</w:t>
      </w:r>
    </w:p>
    <w:p w14:paraId="72D189DA" w14:textId="55E26AD2" w:rsidR="0077766B" w:rsidRDefault="00E2657D" w:rsidP="000C5F0C">
      <w:pPr>
        <w:pStyle w:val="af2"/>
      </w:pPr>
      <w:r>
        <w:t>职业健康</w:t>
      </w:r>
      <w:r>
        <w:rPr>
          <w:rFonts w:hint="eastAsia"/>
        </w:rPr>
        <w:t>；</w:t>
      </w:r>
    </w:p>
    <w:p w14:paraId="6BA2727E" w14:textId="5F01ED45" w:rsidR="0077766B" w:rsidRDefault="00E2657D" w:rsidP="000C5F0C">
      <w:pPr>
        <w:pStyle w:val="af2"/>
      </w:pPr>
      <w:r>
        <w:t>环境</w:t>
      </w:r>
      <w:r>
        <w:rPr>
          <w:rFonts w:hint="eastAsia"/>
        </w:rPr>
        <w:t>与卫生；</w:t>
      </w:r>
    </w:p>
    <w:p w14:paraId="520F472E" w14:textId="2D50B451" w:rsidR="0077766B" w:rsidRDefault="00E2657D" w:rsidP="000C5F0C">
      <w:pPr>
        <w:pStyle w:val="af2"/>
      </w:pPr>
      <w:r>
        <w:rPr>
          <w:rFonts w:hint="eastAsia"/>
        </w:rPr>
        <w:t>档案</w:t>
      </w:r>
      <w:r>
        <w:t>管理</w:t>
      </w:r>
      <w:r>
        <w:rPr>
          <w:rFonts w:hint="eastAsia"/>
        </w:rPr>
        <w:t>。</w:t>
      </w:r>
    </w:p>
    <w:p w14:paraId="2F2A8FD8" w14:textId="3CE289FC" w:rsidR="0077766B" w:rsidRDefault="00E2657D" w:rsidP="00505BA7">
      <w:pPr>
        <w:pStyle w:val="affffffffa"/>
        <w:ind w:left="0"/>
      </w:pPr>
      <w:r>
        <w:t>采取切实可行措施，推动</w:t>
      </w:r>
      <w:r>
        <w:rPr>
          <w:rFonts w:hint="eastAsia"/>
        </w:rPr>
        <w:t>质量管理</w:t>
      </w:r>
      <w:r>
        <w:t>体系</w:t>
      </w:r>
      <w:r>
        <w:rPr>
          <w:rFonts w:hint="eastAsia"/>
        </w:rPr>
        <w:t>文件</w:t>
      </w:r>
      <w:r>
        <w:t>有效实施</w:t>
      </w:r>
      <w:r>
        <w:rPr>
          <w:rFonts w:hint="eastAsia"/>
        </w:rPr>
        <w:t>。</w:t>
      </w:r>
    </w:p>
    <w:p w14:paraId="0EDD2D09" w14:textId="00F78D4C" w:rsidR="0077766B" w:rsidRDefault="00E2657D" w:rsidP="00505BA7">
      <w:pPr>
        <w:pStyle w:val="affffffffa"/>
        <w:ind w:left="0"/>
      </w:pPr>
      <w:r>
        <w:t>定期组织对文件的实施情况进行检查</w:t>
      </w:r>
      <w:r w:rsidR="00015E6E">
        <w:t>和问题处理</w:t>
      </w:r>
      <w:r w:rsidR="00351820">
        <w:t>并</w:t>
      </w:r>
      <w:r>
        <w:t>记录完整</w:t>
      </w:r>
      <w:r>
        <w:rPr>
          <w:rFonts w:hint="eastAsia"/>
        </w:rPr>
        <w:t>。</w:t>
      </w:r>
    </w:p>
    <w:p w14:paraId="56156465" w14:textId="0905F113" w:rsidR="0077766B" w:rsidRDefault="00E2657D" w:rsidP="00505BA7">
      <w:pPr>
        <w:pStyle w:val="affffffffa"/>
        <w:ind w:left="0"/>
      </w:pPr>
      <w:r>
        <w:t>对实施过程中形成的记录完整存档</w:t>
      </w:r>
      <w:r>
        <w:rPr>
          <w:rFonts w:hint="eastAsia"/>
        </w:rPr>
        <w:t>，做到</w:t>
      </w:r>
      <w:r>
        <w:t>可追溯</w:t>
      </w:r>
      <w:r>
        <w:rPr>
          <w:rFonts w:hint="eastAsia"/>
        </w:rPr>
        <w:t>。</w:t>
      </w:r>
    </w:p>
    <w:p w14:paraId="0DB96464" w14:textId="561F0DA2" w:rsidR="0077766B" w:rsidRDefault="00E2657D" w:rsidP="00505BA7">
      <w:pPr>
        <w:pStyle w:val="affffffffa"/>
        <w:ind w:left="0"/>
      </w:pPr>
      <w:r>
        <w:rPr>
          <w:rFonts w:hint="eastAsia"/>
        </w:rPr>
        <w:t>对文件的有效性</w:t>
      </w:r>
      <w:r w:rsidR="00855DB4">
        <w:rPr>
          <w:rFonts w:hint="eastAsia"/>
        </w:rPr>
        <w:t>、</w:t>
      </w:r>
      <w:r w:rsidR="00855DB4" w:rsidRPr="00D838CA">
        <w:rPr>
          <w:rFonts w:hint="eastAsia"/>
        </w:rPr>
        <w:t>适用性</w:t>
      </w:r>
      <w:r>
        <w:rPr>
          <w:rFonts w:hint="eastAsia"/>
        </w:rPr>
        <w:t>定期进行评价和修订。</w:t>
      </w:r>
    </w:p>
    <w:p w14:paraId="1C4D00CF" w14:textId="77777777" w:rsidR="0077766B" w:rsidRDefault="00E2657D">
      <w:pPr>
        <w:pStyle w:val="affc"/>
        <w:spacing w:before="312" w:after="312"/>
      </w:pPr>
      <w:bookmarkStart w:id="60" w:name="_Toc169778424"/>
      <w:r>
        <w:rPr>
          <w:rFonts w:hint="eastAsia"/>
        </w:rPr>
        <w:t>质量管控</w:t>
      </w:r>
      <w:bookmarkEnd w:id="60"/>
    </w:p>
    <w:p w14:paraId="5124CCAE" w14:textId="77777777" w:rsidR="0077766B" w:rsidRDefault="00E2657D">
      <w:pPr>
        <w:pStyle w:val="affd"/>
        <w:spacing w:before="156" w:after="156"/>
        <w:ind w:left="0"/>
      </w:pPr>
      <w:r>
        <w:rPr>
          <w:rFonts w:hint="eastAsia"/>
        </w:rPr>
        <w:t>管控事项：</w:t>
      </w:r>
    </w:p>
    <w:p w14:paraId="0BCD13FE" w14:textId="08B88A43" w:rsidR="0077766B" w:rsidRDefault="00E2657D" w:rsidP="00505BA7">
      <w:pPr>
        <w:pStyle w:val="afffff1"/>
        <w:ind w:firstLine="420"/>
      </w:pPr>
      <w:r>
        <w:rPr>
          <w:rFonts w:hint="eastAsia"/>
        </w:rPr>
        <w:t>全过程质量</w:t>
      </w:r>
      <w:proofErr w:type="gramStart"/>
      <w:r>
        <w:rPr>
          <w:rFonts w:hint="eastAsia"/>
        </w:rPr>
        <w:t>管控应至少</w:t>
      </w:r>
      <w:proofErr w:type="gramEnd"/>
      <w:r>
        <w:rPr>
          <w:rFonts w:hint="eastAsia"/>
        </w:rPr>
        <w:t>在下列事项</w:t>
      </w:r>
      <w:r w:rsidR="00351820">
        <w:rPr>
          <w:rFonts w:hint="eastAsia"/>
        </w:rPr>
        <w:t>中</w:t>
      </w:r>
      <w:r>
        <w:rPr>
          <w:rFonts w:hint="eastAsia"/>
        </w:rPr>
        <w:t>实施</w:t>
      </w:r>
    </w:p>
    <w:p w14:paraId="5584B683" w14:textId="77777777" w:rsidR="0077766B" w:rsidRDefault="00E2657D">
      <w:pPr>
        <w:pStyle w:val="afffffffffff0"/>
        <w:numPr>
          <w:ilvl w:val="0"/>
          <w:numId w:val="0"/>
        </w:numPr>
        <w:ind w:left="420"/>
        <w:rPr>
          <w:rFonts w:hAnsi="宋体" w:cs="宋体"/>
          <w:color w:val="000000"/>
        </w:rPr>
      </w:pPr>
      <w:r>
        <w:rPr>
          <w:rFonts w:hAnsi="宋体" w:cs="宋体" w:hint="eastAsia"/>
          <w:color w:val="000000"/>
        </w:rPr>
        <w:t>——原辅料采购、验收、仓储管理等；</w:t>
      </w:r>
    </w:p>
    <w:p w14:paraId="5F5AA51E" w14:textId="77777777" w:rsidR="0077766B" w:rsidRDefault="00E2657D">
      <w:pPr>
        <w:pStyle w:val="afffffffffff0"/>
        <w:numPr>
          <w:ilvl w:val="0"/>
          <w:numId w:val="0"/>
        </w:numPr>
        <w:ind w:left="420"/>
        <w:rPr>
          <w:rFonts w:hAnsi="宋体" w:cs="宋体"/>
          <w:color w:val="000000"/>
        </w:rPr>
      </w:pPr>
      <w:r>
        <w:rPr>
          <w:rFonts w:hAnsi="宋体" w:cs="宋体" w:hint="eastAsia"/>
          <w:color w:val="000000"/>
        </w:rPr>
        <w:t>——环境卫生、人员卫生、设备管理、生产过程、包装等关键环节；</w:t>
      </w:r>
    </w:p>
    <w:p w14:paraId="337D4E76" w14:textId="21E6DD0D" w:rsidR="0077766B" w:rsidRDefault="00F7634D">
      <w:pPr>
        <w:pStyle w:val="afffffffffff0"/>
        <w:numPr>
          <w:ilvl w:val="0"/>
          <w:numId w:val="0"/>
        </w:numPr>
        <w:ind w:left="420"/>
        <w:rPr>
          <w:rFonts w:hAnsi="宋体" w:cs="宋体" w:hint="eastAsia"/>
          <w:color w:val="000000"/>
        </w:rPr>
      </w:pPr>
      <w:r>
        <w:rPr>
          <w:rFonts w:hAnsi="宋体" w:cs="宋体" w:hint="eastAsia"/>
          <w:color w:val="000000"/>
        </w:rPr>
        <w:t>——原辅料、半成品、成品</w:t>
      </w:r>
      <w:r w:rsidR="00E2657D">
        <w:rPr>
          <w:rFonts w:hAnsi="宋体" w:cs="宋体" w:hint="eastAsia"/>
          <w:color w:val="000000"/>
        </w:rPr>
        <w:t>检验；</w:t>
      </w:r>
    </w:p>
    <w:p w14:paraId="30BB04C7" w14:textId="47E8536A" w:rsidR="00F7634D" w:rsidRPr="00F7634D" w:rsidRDefault="00F7634D" w:rsidP="00F7634D">
      <w:pPr>
        <w:pStyle w:val="afffff1"/>
        <w:ind w:firstLine="420"/>
        <w:rPr>
          <w:color w:val="FF0000"/>
        </w:rPr>
      </w:pPr>
      <w:r>
        <w:rPr>
          <w:rFonts w:hAnsi="宋体" w:cs="宋体" w:hint="eastAsia"/>
          <w:color w:val="000000"/>
        </w:rPr>
        <w:t>——</w:t>
      </w:r>
      <w:r w:rsidRPr="00D838CA">
        <w:rPr>
          <w:rFonts w:hAnsi="宋体" w:cs="宋体" w:hint="eastAsia"/>
        </w:rPr>
        <w:t>标签标识</w:t>
      </w:r>
    </w:p>
    <w:p w14:paraId="6937C12F" w14:textId="77777777" w:rsidR="0077766B" w:rsidRDefault="00E2657D">
      <w:pPr>
        <w:pStyle w:val="afffffffffff0"/>
        <w:numPr>
          <w:ilvl w:val="0"/>
          <w:numId w:val="0"/>
        </w:numPr>
        <w:ind w:left="420"/>
        <w:rPr>
          <w:rFonts w:hAnsi="宋体" w:cs="宋体"/>
          <w:color w:val="000000"/>
        </w:rPr>
      </w:pPr>
      <w:r>
        <w:rPr>
          <w:rFonts w:hAnsi="宋体" w:cs="宋体" w:hint="eastAsia"/>
          <w:color w:val="000000"/>
        </w:rPr>
        <w:t>——贮运和交付；</w:t>
      </w:r>
    </w:p>
    <w:p w14:paraId="1AFB0A62" w14:textId="77777777" w:rsidR="0077766B" w:rsidRDefault="00E2657D">
      <w:pPr>
        <w:pStyle w:val="afffffffffff0"/>
        <w:numPr>
          <w:ilvl w:val="0"/>
          <w:numId w:val="0"/>
        </w:numPr>
        <w:ind w:left="420"/>
      </w:pPr>
      <w:r>
        <w:rPr>
          <w:rFonts w:hAnsi="宋体" w:cs="宋体" w:hint="eastAsia"/>
          <w:color w:val="000000"/>
        </w:rPr>
        <w:t>——食品添加剂管理。</w:t>
      </w:r>
    </w:p>
    <w:p w14:paraId="2BCA1111" w14:textId="77777777" w:rsidR="0077766B" w:rsidRDefault="00E2657D">
      <w:pPr>
        <w:pStyle w:val="affd"/>
        <w:spacing w:before="156" w:after="156"/>
        <w:ind w:left="0"/>
      </w:pPr>
      <w:bookmarkStart w:id="61" w:name="_Toc169778425"/>
      <w:r>
        <w:rPr>
          <w:rFonts w:hint="eastAsia"/>
        </w:rPr>
        <w:t>检验</w:t>
      </w:r>
      <w:bookmarkEnd w:id="61"/>
    </w:p>
    <w:p w14:paraId="01FD8D40" w14:textId="129B4085" w:rsidR="0077766B" w:rsidRDefault="00E2657D">
      <w:pPr>
        <w:pStyle w:val="affffffffd"/>
      </w:pPr>
      <w:r>
        <w:rPr>
          <w:rFonts w:hint="eastAsia"/>
        </w:rPr>
        <w:t>检验人员经培训后，具备相应的检验能力方可上岗。</w:t>
      </w:r>
    </w:p>
    <w:p w14:paraId="77207C14" w14:textId="0C8C3AE7" w:rsidR="0077766B" w:rsidRDefault="00E2657D">
      <w:pPr>
        <w:pStyle w:val="affffffffd"/>
      </w:pPr>
      <w:r>
        <w:rPr>
          <w:rFonts w:hint="eastAsia"/>
        </w:rPr>
        <w:t>进行原料检验、过程检验和出厂检验</w:t>
      </w:r>
      <w:r w:rsidR="00BC74E6">
        <w:rPr>
          <w:rFonts w:hint="eastAsia"/>
        </w:rPr>
        <w:t>时，</w:t>
      </w:r>
      <w:r>
        <w:rPr>
          <w:rFonts w:hint="eastAsia"/>
        </w:rPr>
        <w:t>检验记录</w:t>
      </w:r>
      <w:r w:rsidR="00BC74E6">
        <w:rPr>
          <w:rFonts w:hint="eastAsia"/>
        </w:rPr>
        <w:t>完整，</w:t>
      </w:r>
      <w:r w:rsidR="00BC74E6">
        <w:rPr>
          <w:rFonts w:hint="eastAsia"/>
        </w:rPr>
        <w:t>检验结果客观、真实、有效。</w:t>
      </w:r>
    </w:p>
    <w:p w14:paraId="34451570" w14:textId="1E9CAF5A" w:rsidR="0077766B" w:rsidRDefault="00E2657D">
      <w:pPr>
        <w:pStyle w:val="affffffffd"/>
      </w:pPr>
      <w:r>
        <w:rPr>
          <w:rFonts w:hint="eastAsia"/>
        </w:rPr>
        <w:t>检验所用标准品、试剂等消耗品</w:t>
      </w:r>
      <w:r w:rsidR="0006031B">
        <w:rPr>
          <w:rFonts w:hint="eastAsia"/>
        </w:rPr>
        <w:t>的</w:t>
      </w:r>
      <w:r>
        <w:rPr>
          <w:rFonts w:hint="eastAsia"/>
        </w:rPr>
        <w:t>购进、使用和库存情况记录完整。</w:t>
      </w:r>
    </w:p>
    <w:p w14:paraId="0E1481B9" w14:textId="05C94A6E" w:rsidR="0077766B" w:rsidRDefault="0006031B">
      <w:pPr>
        <w:pStyle w:val="affffffffd"/>
      </w:pPr>
      <w:r w:rsidRPr="00D838CA">
        <w:rPr>
          <w:rFonts w:hint="eastAsia"/>
        </w:rPr>
        <w:t>短保质期和</w:t>
      </w:r>
      <w:r w:rsidR="00E2657D" w:rsidRPr="00D838CA">
        <w:rPr>
          <w:rFonts w:hint="eastAsia"/>
        </w:rPr>
        <w:t>保质期接近或小于微生物项目检验时间的</w:t>
      </w:r>
      <w:r w:rsidRPr="00D838CA">
        <w:rPr>
          <w:rFonts w:hint="eastAsia"/>
        </w:rPr>
        <w:t>食品</w:t>
      </w:r>
      <w:r w:rsidR="00E2657D" w:rsidRPr="00D838CA">
        <w:rPr>
          <w:rFonts w:hint="eastAsia"/>
        </w:rPr>
        <w:t>，可采用快速检验方式进行检验，</w:t>
      </w:r>
      <w:r w:rsidRPr="00D838CA">
        <w:rPr>
          <w:rFonts w:hint="eastAsia"/>
        </w:rPr>
        <w:t>定期</w:t>
      </w:r>
      <w:r w:rsidR="00351820" w:rsidRPr="00D838CA">
        <w:rPr>
          <w:rFonts w:hint="eastAsia"/>
        </w:rPr>
        <w:t>对快速检验结果与有资质的检验</w:t>
      </w:r>
      <w:r w:rsidR="00E2657D" w:rsidRPr="00D838CA">
        <w:rPr>
          <w:rFonts w:hint="eastAsia"/>
        </w:rPr>
        <w:t>机构</w:t>
      </w:r>
      <w:r w:rsidR="00351820" w:rsidRPr="00D838CA">
        <w:rPr>
          <w:rFonts w:hint="eastAsia"/>
        </w:rPr>
        <w:t>的</w:t>
      </w:r>
      <w:r w:rsidR="00E2657D" w:rsidRPr="00D838CA">
        <w:rPr>
          <w:rFonts w:hint="eastAsia"/>
        </w:rPr>
        <w:t>检验</w:t>
      </w:r>
      <w:r w:rsidR="00E2657D">
        <w:rPr>
          <w:rFonts w:hint="eastAsia"/>
        </w:rPr>
        <w:t>结果进行比对。</w:t>
      </w:r>
    </w:p>
    <w:p w14:paraId="43C1463C" w14:textId="77777777" w:rsidR="0077766B" w:rsidRDefault="00E2657D">
      <w:pPr>
        <w:pStyle w:val="affd"/>
        <w:spacing w:before="156" w:after="156"/>
        <w:ind w:left="0"/>
      </w:pPr>
      <w:bookmarkStart w:id="62" w:name="_Toc169778426"/>
      <w:r>
        <w:rPr>
          <w:rFonts w:hint="eastAsia"/>
        </w:rPr>
        <w:t>标签标识</w:t>
      </w:r>
      <w:bookmarkEnd w:id="62"/>
    </w:p>
    <w:p w14:paraId="68B05631" w14:textId="5EF3D8C1" w:rsidR="0077766B" w:rsidRDefault="00925ED7">
      <w:pPr>
        <w:pStyle w:val="affffffffd"/>
      </w:pPr>
      <w:r>
        <w:rPr>
          <w:rFonts w:hint="eastAsia"/>
        </w:rPr>
        <w:t>标注内容</w:t>
      </w:r>
      <w:r w:rsidR="00E2657D">
        <w:rPr>
          <w:rFonts w:hint="eastAsia"/>
        </w:rPr>
        <w:t>符合GB 7718的规定，真实标示食品原辅料名称。</w:t>
      </w:r>
    </w:p>
    <w:p w14:paraId="4FE7934E" w14:textId="3FC54C2C" w:rsidR="0077766B" w:rsidRDefault="007520F9">
      <w:pPr>
        <w:pStyle w:val="affffffffd"/>
      </w:pPr>
      <w:r>
        <w:rPr>
          <w:rFonts w:hint="eastAsia"/>
        </w:rPr>
        <w:t>采用分装方式生产的预包装食品，宜</w:t>
      </w:r>
      <w:r w:rsidR="00726462">
        <w:rPr>
          <w:rFonts w:hint="eastAsia"/>
        </w:rPr>
        <w:t>同时标注所分装预包装</w:t>
      </w:r>
      <w:r w:rsidR="00E2657D">
        <w:rPr>
          <w:rFonts w:hint="eastAsia"/>
        </w:rPr>
        <w:t>食品</w:t>
      </w:r>
      <w:r w:rsidR="00726462">
        <w:rPr>
          <w:rFonts w:hint="eastAsia"/>
        </w:rPr>
        <w:t>的</w:t>
      </w:r>
      <w:r w:rsidR="00E2657D" w:rsidRPr="00505BA7">
        <w:rPr>
          <w:rFonts w:hint="eastAsia"/>
        </w:rPr>
        <w:t>生产日期</w:t>
      </w:r>
      <w:r w:rsidR="00726462">
        <w:rPr>
          <w:rFonts w:hint="eastAsia"/>
        </w:rPr>
        <w:t>和</w:t>
      </w:r>
      <w:r w:rsidR="00E2657D">
        <w:rPr>
          <w:rFonts w:hint="eastAsia"/>
        </w:rPr>
        <w:t>分装日期，</w:t>
      </w:r>
      <w:r w:rsidR="00726462">
        <w:rPr>
          <w:rFonts w:hint="eastAsia"/>
        </w:rPr>
        <w:t>标注的保质期不得超过所分装食品的</w:t>
      </w:r>
      <w:r w:rsidR="0080566A">
        <w:rPr>
          <w:rFonts w:hint="eastAsia"/>
        </w:rPr>
        <w:t>保质</w:t>
      </w:r>
      <w:r w:rsidR="00726462">
        <w:rPr>
          <w:rFonts w:hint="eastAsia"/>
        </w:rPr>
        <w:t>期</w:t>
      </w:r>
      <w:r w:rsidR="00E2657D">
        <w:rPr>
          <w:rFonts w:hint="eastAsia"/>
        </w:rPr>
        <w:t>。</w:t>
      </w:r>
    </w:p>
    <w:p w14:paraId="020AFAB2" w14:textId="68E75C3B" w:rsidR="0077766B" w:rsidRDefault="00925ED7">
      <w:pPr>
        <w:pStyle w:val="affffffffd"/>
      </w:pPr>
      <w:r>
        <w:rPr>
          <w:rFonts w:hint="eastAsia"/>
        </w:rPr>
        <w:t>营养标签</w:t>
      </w:r>
      <w:r w:rsidR="00E2657D">
        <w:rPr>
          <w:rFonts w:hint="eastAsia"/>
        </w:rPr>
        <w:t>符合GB 28050要求，经验证后真实标注</w:t>
      </w:r>
      <w:r w:rsidR="00E2657D" w:rsidRPr="00D838CA">
        <w:rPr>
          <w:rFonts w:hint="eastAsia"/>
        </w:rPr>
        <w:t>营养</w:t>
      </w:r>
      <w:r w:rsidR="00320D84" w:rsidRPr="00D838CA">
        <w:rPr>
          <w:rFonts w:hint="eastAsia"/>
        </w:rPr>
        <w:t>成分表</w:t>
      </w:r>
      <w:r w:rsidR="00E2657D" w:rsidRPr="00D838CA">
        <w:rPr>
          <w:rFonts w:hint="eastAsia"/>
        </w:rPr>
        <w:t>。</w:t>
      </w:r>
    </w:p>
    <w:p w14:paraId="7A402C98" w14:textId="77777777" w:rsidR="0077766B" w:rsidRDefault="00E2657D">
      <w:pPr>
        <w:pStyle w:val="affc"/>
        <w:spacing w:before="312" w:after="312"/>
      </w:pPr>
      <w:bookmarkStart w:id="63" w:name="_Toc169778427"/>
      <w:r>
        <w:rPr>
          <w:rFonts w:hint="eastAsia"/>
        </w:rPr>
        <w:t>诚信建设</w:t>
      </w:r>
      <w:bookmarkEnd w:id="63"/>
    </w:p>
    <w:p w14:paraId="0AFBAA53" w14:textId="66C6F6EF" w:rsidR="0077766B" w:rsidRPr="00D838CA" w:rsidRDefault="00E2657D">
      <w:pPr>
        <w:pStyle w:val="afffffffffff0"/>
        <w:ind w:left="420" w:hangingChars="200" w:hanging="420"/>
        <w:rPr>
          <w:rFonts w:ascii="Times New Roman"/>
          <w:szCs w:val="21"/>
        </w:rPr>
      </w:pPr>
      <w:r>
        <w:rPr>
          <w:rFonts w:ascii="Times New Roman" w:hint="eastAsia"/>
          <w:szCs w:val="21"/>
        </w:rPr>
        <w:lastRenderedPageBreak/>
        <w:t>积极应对客户投诉，接诉后</w:t>
      </w:r>
      <w:r w:rsidR="00320D84" w:rsidRPr="00D838CA">
        <w:rPr>
          <w:rFonts w:ascii="Times New Roman" w:hint="eastAsia"/>
          <w:szCs w:val="21"/>
        </w:rPr>
        <w:t>做好记录并查找分析原因，按投诉处理</w:t>
      </w:r>
      <w:r w:rsidRPr="00D838CA">
        <w:rPr>
          <w:rFonts w:ascii="Times New Roman" w:hint="eastAsia"/>
          <w:szCs w:val="21"/>
        </w:rPr>
        <w:t>程序处理。</w:t>
      </w:r>
    </w:p>
    <w:p w14:paraId="73C1FA4E" w14:textId="3735565E" w:rsidR="0077766B" w:rsidRDefault="00320D84">
      <w:pPr>
        <w:pStyle w:val="afffffffffff0"/>
        <w:ind w:left="420" w:hangingChars="200" w:hanging="420"/>
        <w:rPr>
          <w:rFonts w:ascii="Times New Roman"/>
          <w:szCs w:val="21"/>
        </w:rPr>
      </w:pPr>
      <w:r w:rsidRPr="00D838CA">
        <w:rPr>
          <w:rFonts w:ascii="Times New Roman" w:hint="eastAsia"/>
          <w:szCs w:val="21"/>
        </w:rPr>
        <w:t>真实记录并保存进货、生产</w:t>
      </w:r>
      <w:r w:rsidR="00E2657D" w:rsidRPr="00D838CA">
        <w:rPr>
          <w:rFonts w:ascii="Times New Roman" w:hint="eastAsia"/>
          <w:szCs w:val="21"/>
        </w:rPr>
        <w:t>、出厂检验、销售等</w:t>
      </w:r>
      <w:r w:rsidR="00625EFC" w:rsidRPr="00D838CA">
        <w:rPr>
          <w:rFonts w:ascii="Times New Roman" w:hint="eastAsia"/>
          <w:szCs w:val="21"/>
        </w:rPr>
        <w:t>信息，鼓励</w:t>
      </w:r>
      <w:r w:rsidR="00E2657D">
        <w:rPr>
          <w:rFonts w:ascii="Times New Roman" w:hint="eastAsia"/>
          <w:szCs w:val="21"/>
        </w:rPr>
        <w:t>建立信息化食品安全追溯体系。</w:t>
      </w:r>
    </w:p>
    <w:p w14:paraId="73AC7F77" w14:textId="77777777" w:rsidR="0077766B" w:rsidRDefault="00E2657D">
      <w:pPr>
        <w:pStyle w:val="afffffffffff0"/>
        <w:ind w:left="420" w:hangingChars="200" w:hanging="420"/>
        <w:rPr>
          <w:rFonts w:ascii="Times New Roman"/>
          <w:szCs w:val="21"/>
        </w:rPr>
      </w:pPr>
      <w:r>
        <w:rPr>
          <w:rFonts w:ascii="Times New Roman" w:hint="eastAsia"/>
          <w:szCs w:val="21"/>
        </w:rPr>
        <w:t>发现食品不符合食品安全标准或者有证据证明可能危害人体健康的，按规定程序召回。</w:t>
      </w:r>
    </w:p>
    <w:p w14:paraId="3BA2DF42" w14:textId="0013C955" w:rsidR="0077766B" w:rsidRDefault="00A615B4" w:rsidP="00505BA7">
      <w:pPr>
        <w:pStyle w:val="affffffffa"/>
        <w:ind w:left="0"/>
      </w:pPr>
      <w:r>
        <w:rPr>
          <w:rFonts w:hint="eastAsia"/>
        </w:rPr>
        <w:t>鼓励企业建立诚信管理体系，</w:t>
      </w:r>
      <w:r w:rsidR="00E2657D">
        <w:rPr>
          <w:rFonts w:hint="eastAsia"/>
        </w:rPr>
        <w:t>杜绝虚假和欺骗</w:t>
      </w:r>
      <w:r w:rsidR="00625EFC">
        <w:rPr>
          <w:rFonts w:hint="eastAsia"/>
        </w:rPr>
        <w:t>宣传</w:t>
      </w:r>
      <w:r>
        <w:rPr>
          <w:rFonts w:hint="eastAsia"/>
        </w:rPr>
        <w:t>。</w:t>
      </w:r>
      <w:r w:rsidR="00625EFC">
        <w:rPr>
          <w:rFonts w:hint="eastAsia"/>
        </w:rPr>
        <w:t xml:space="preserve"> </w:t>
      </w:r>
    </w:p>
    <w:p w14:paraId="439C73A2" w14:textId="77777777" w:rsidR="0077766B" w:rsidRDefault="00E2657D">
      <w:pPr>
        <w:pStyle w:val="afffff1"/>
        <w:ind w:firstLineChars="0" w:firstLine="0"/>
        <w:jc w:val="center"/>
      </w:pPr>
      <w:bookmarkStart w:id="64" w:name="BookMark8"/>
      <w:bookmarkEnd w:id="23"/>
      <w:r>
        <w:rPr>
          <w:rFonts w:hint="eastAsia"/>
          <w:noProof/>
        </w:rPr>
        <w:drawing>
          <wp:inline distT="0" distB="0" distL="0" distR="0" wp14:anchorId="4542913E" wp14:editId="25CAE1A0">
            <wp:extent cx="1485900" cy="317500"/>
            <wp:effectExtent l="0" t="0" r="0" b="6350"/>
            <wp:docPr id="2025434513" name="图片 1"/>
            <wp:cNvGraphicFramePr/>
            <a:graphic xmlns:a="http://schemas.openxmlformats.org/drawingml/2006/main">
              <a:graphicData uri="http://schemas.openxmlformats.org/drawingml/2006/picture">
                <pic:pic xmlns:pic="http://schemas.openxmlformats.org/drawingml/2006/picture">
                  <pic:nvPicPr>
                    <pic:cNvPr id="2025434513" name="图片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77766B" w:rsidSect="000C5F0C">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6E7AE" w14:textId="77777777" w:rsidR="00675027" w:rsidRDefault="00675027">
      <w:pPr>
        <w:spacing w:line="240" w:lineRule="auto"/>
      </w:pPr>
      <w:r>
        <w:separator/>
      </w:r>
    </w:p>
  </w:endnote>
  <w:endnote w:type="continuationSeparator" w:id="0">
    <w:p w14:paraId="1A013631" w14:textId="77777777" w:rsidR="00675027" w:rsidRDefault="00675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081B" w14:textId="77777777" w:rsidR="0077766B" w:rsidRDefault="00E2657D">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4B29" w14:textId="77777777" w:rsidR="0077766B" w:rsidRDefault="0077766B">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8AAC" w14:textId="77777777" w:rsidR="0077766B" w:rsidRDefault="0077766B">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5DD2F" w14:textId="1463CFAF" w:rsidR="000C5F0C" w:rsidRPr="000C5F0C" w:rsidRDefault="000C5F0C" w:rsidP="000C5F0C">
    <w:pPr>
      <w:pStyle w:val="affffd"/>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22265" w14:textId="77777777" w:rsidR="0077766B" w:rsidRDefault="00E2657D" w:rsidP="000C5F0C">
    <w:pPr>
      <w:pStyle w:val="affffe"/>
    </w:pPr>
    <w:r>
      <w:fldChar w:fldCharType="begin"/>
    </w:r>
    <w:r>
      <w:instrText>PAGE   \* MERGEFORMAT</w:instrText>
    </w:r>
    <w:r>
      <w:fldChar w:fldCharType="separate"/>
    </w:r>
    <w:r w:rsidR="00D838CA" w:rsidRPr="00D838C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D751" w14:textId="275E08EC" w:rsidR="000C5F0C" w:rsidRPr="000C5F0C" w:rsidRDefault="000C5F0C" w:rsidP="000C5F0C">
    <w:pPr>
      <w:pStyle w:val="affffd"/>
    </w:pPr>
    <w:r>
      <w:fldChar w:fldCharType="begin"/>
    </w:r>
    <w:r>
      <w:instrText xml:space="preserve"> PAGE   \* MERGEFORMAT \* MERGEFORMAT </w:instrText>
    </w:r>
    <w:r>
      <w:fldChar w:fldCharType="separate"/>
    </w:r>
    <w:r w:rsidR="00D838CA">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2572" w14:textId="77777777" w:rsidR="000C5F0C" w:rsidRDefault="000C5F0C" w:rsidP="000C5F0C">
    <w:pPr>
      <w:pStyle w:val="affffe"/>
    </w:pPr>
    <w:r>
      <w:fldChar w:fldCharType="begin"/>
    </w:r>
    <w:r>
      <w:instrText>PAGE   \* MERGEFORMAT</w:instrText>
    </w:r>
    <w:r>
      <w:fldChar w:fldCharType="separate"/>
    </w:r>
    <w:r>
      <w:rPr>
        <w:lang w:val="zh-CN"/>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B4F6" w14:textId="7369DF5B" w:rsidR="000C5F0C" w:rsidRPr="000C5F0C" w:rsidRDefault="000C5F0C" w:rsidP="000C5F0C">
    <w:pPr>
      <w:pStyle w:val="affffd"/>
    </w:pPr>
    <w:r>
      <w:fldChar w:fldCharType="begin"/>
    </w:r>
    <w:r>
      <w:instrText xml:space="preserve"> PAGE   \* MERGEFORMAT \* MERGEFORMAT </w:instrText>
    </w:r>
    <w:r>
      <w:fldChar w:fldCharType="separate"/>
    </w:r>
    <w:r w:rsidR="00D838CA">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B83EE" w14:textId="77777777" w:rsidR="000C5F0C" w:rsidRDefault="000C5F0C" w:rsidP="000C5F0C">
    <w:pPr>
      <w:pStyle w:val="affffe"/>
    </w:pPr>
    <w:r>
      <w:fldChar w:fldCharType="begin"/>
    </w:r>
    <w:r>
      <w:instrText>PAGE   \* MERGEFORMAT</w:instrText>
    </w:r>
    <w:r>
      <w:fldChar w:fldCharType="separate"/>
    </w:r>
    <w:r w:rsidR="00D838CA" w:rsidRPr="00D838C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DB57E" w14:textId="77777777" w:rsidR="00675027" w:rsidRDefault="00675027">
      <w:pPr>
        <w:spacing w:line="240" w:lineRule="auto"/>
      </w:pPr>
      <w:r>
        <w:separator/>
      </w:r>
    </w:p>
  </w:footnote>
  <w:footnote w:type="continuationSeparator" w:id="0">
    <w:p w14:paraId="28800020" w14:textId="77777777" w:rsidR="00675027" w:rsidRDefault="00675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C3D28" w14:textId="77777777" w:rsidR="0077766B" w:rsidRDefault="0077766B">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ABA1" w14:textId="77777777" w:rsidR="0077766B" w:rsidRDefault="00E2657D">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01B9" w14:textId="77777777" w:rsidR="0077766B" w:rsidRDefault="0077766B">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711B" w14:textId="2E7F41A8" w:rsidR="0077766B" w:rsidRPr="000C5F0C" w:rsidRDefault="000C5F0C" w:rsidP="000C5F0C">
    <w:pPr>
      <w:pStyle w:val="afffff7"/>
    </w:pPr>
    <w:r>
      <w:fldChar w:fldCharType="begin"/>
    </w:r>
    <w:r>
      <w:instrText xml:space="preserve"> STYLEREF  标准文件_文件编号 \* MERGEFORMAT </w:instrText>
    </w:r>
    <w:r>
      <w:fldChar w:fldCharType="separate"/>
    </w:r>
    <w:r w:rsidR="00FC417C">
      <w:rPr>
        <w:noProof/>
      </w:rPr>
      <w:t>DB 3203/T XXXX</w:t>
    </w:r>
    <w:r w:rsidR="00FC417C">
      <w:rPr>
        <w:noProof/>
      </w:rPr>
      <w:t>—</w:t>
    </w:r>
    <w:r w:rsidR="00FC417C">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8CBAE" w14:textId="3C96251E" w:rsidR="0077766B" w:rsidRDefault="00E2657D" w:rsidP="000C5F0C">
    <w:pPr>
      <w:pStyle w:val="afffff6"/>
    </w:pPr>
    <w:r>
      <w:fldChar w:fldCharType="begin"/>
    </w:r>
    <w:r>
      <w:instrText xml:space="preserve"> STYLEREF  标准文件_文件编号  \* MERGEFORMAT </w:instrText>
    </w:r>
    <w:r>
      <w:fldChar w:fldCharType="separate"/>
    </w:r>
    <w:r w:rsidR="00D838CA">
      <w:rPr>
        <w:noProof/>
      </w:rPr>
      <w:t>DB 3203/T XXXX</w:t>
    </w:r>
    <w:r w:rsidR="00D838CA">
      <w:rPr>
        <w:noProof/>
      </w:rPr>
      <w:t>—</w:t>
    </w:r>
    <w:r w:rsidR="00D838CA">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EA85" w14:textId="4DA5AACA" w:rsidR="000C5F0C" w:rsidRPr="000C5F0C" w:rsidRDefault="000C5F0C" w:rsidP="000C5F0C">
    <w:pPr>
      <w:pStyle w:val="afffff7"/>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D838CA">
      <w:rPr>
        <w:noProof/>
      </w:rPr>
      <w:t>DB 3203/T XXXX</w:t>
    </w:r>
    <w:r w:rsidR="00D838CA">
      <w:rPr>
        <w:noProof/>
      </w:rPr>
      <w:t>—</w:t>
    </w:r>
    <w:r w:rsidR="00D838CA">
      <w:rPr>
        <w:noProof/>
      </w:rPr>
      <w:t>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7839" w14:textId="687F1AE0" w:rsidR="000C5F0C" w:rsidRDefault="000C5F0C" w:rsidP="000C5F0C">
    <w:pPr>
      <w:pStyle w:val="afffff6"/>
    </w:pPr>
    <w:r>
      <w:fldChar w:fldCharType="begin"/>
    </w:r>
    <w:r>
      <w:instrText xml:space="preserve"> STYLEREF  标准文件_文件编号  \* MERGEFORMAT </w:instrText>
    </w:r>
    <w:r>
      <w:fldChar w:fldCharType="separate"/>
    </w:r>
    <w:r w:rsidR="00FC417C">
      <w:rPr>
        <w:noProof/>
      </w:rPr>
      <w:t>DB 3203/T XXXX</w:t>
    </w:r>
    <w:r w:rsidR="00FC417C">
      <w:rPr>
        <w:noProof/>
      </w:rPr>
      <w:t>—</w:t>
    </w:r>
    <w:r w:rsidR="00FC417C">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4D939" w14:textId="7CD1C5FE" w:rsidR="000C5F0C" w:rsidRPr="000C5F0C" w:rsidRDefault="000C5F0C" w:rsidP="000C5F0C">
    <w:pPr>
      <w:pStyle w:val="afffff7"/>
    </w:pPr>
    <w:r>
      <w:rPr>
        <w:rFonts w:hint="eastAsia"/>
      </w:rPr>
      <w:fldChar w:fldCharType="begin"/>
    </w:r>
    <w:r>
      <w:rPr>
        <w:rFonts w:hint="eastAsia"/>
      </w:rPr>
      <w:instrText xml:space="preserve"> STYLEREF  标准文件_文件编号 \* MERGEFORMAT </w:instrText>
    </w:r>
    <w:r>
      <w:rPr>
        <w:rFonts w:hint="eastAsia"/>
      </w:rPr>
      <w:fldChar w:fldCharType="separate"/>
    </w:r>
    <w:r w:rsidR="00D838CA">
      <w:rPr>
        <w:noProof/>
      </w:rPr>
      <w:t>DB 3203/T XXXX</w:t>
    </w:r>
    <w:r w:rsidR="00D838CA">
      <w:rPr>
        <w:noProof/>
      </w:rPr>
      <w:t>—</w:t>
    </w:r>
    <w:r w:rsidR="00D838CA">
      <w:rPr>
        <w:noProof/>
      </w:rPr>
      <w:t>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3B9AC" w14:textId="56078DFD" w:rsidR="000C5F0C" w:rsidRDefault="000C5F0C" w:rsidP="000C5F0C">
    <w:pPr>
      <w:pStyle w:val="afffff6"/>
    </w:pPr>
    <w:r>
      <w:fldChar w:fldCharType="begin"/>
    </w:r>
    <w:r>
      <w:instrText xml:space="preserve"> STYLEREF  标准文件_文件编号  \* MERGEFORMAT </w:instrText>
    </w:r>
    <w:r>
      <w:fldChar w:fldCharType="separate"/>
    </w:r>
    <w:r w:rsidR="00D838CA">
      <w:rPr>
        <w:noProof/>
      </w:rPr>
      <w:t>DB 3203/T XXXX</w:t>
    </w:r>
    <w:r w:rsidR="00D838CA">
      <w:rPr>
        <w:noProof/>
      </w:rPr>
      <w:t>—</w:t>
    </w:r>
    <w:r w:rsidR="00D838C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56E28E2A"/>
    <w:lvl w:ilvl="0">
      <w:start w:val="1"/>
      <w:numFmt w:val="none"/>
      <w:pStyle w:val="af2"/>
      <w:lvlText w:val="%1——"/>
      <w:lvlJc w:val="left"/>
      <w:pPr>
        <w:tabs>
          <w:tab w:val="left" w:pos="851"/>
        </w:tabs>
        <w:ind w:left="851" w:hanging="426"/>
      </w:pPr>
      <w:rPr>
        <w:rFonts w:ascii="宋体" w:eastAsia="宋体" w:hAnsi="Times New Roman" w:hint="eastAsia"/>
        <w:b w:val="0"/>
        <w:i w:val="0"/>
        <w:color w:val="auto"/>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2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Kj4Xxetyi9T4lyEYHBoUPMvuqYX4T25WKwZbnzP/NOx+t7qTF4VRrLliYywI8CziA13DvthNYH7YaNwluRs0AA==" w:salt="C1o98YcOyJBPjWYWbDmH/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zZiYTk5MGM3ZmJkZWVlNzE2NTY1YTgzOTU4NzIifQ=="/>
  </w:docVars>
  <w:rsids>
    <w:rsidRoot w:val="00453236"/>
    <w:rsid w:val="0000040A"/>
    <w:rsid w:val="00000A94"/>
    <w:rsid w:val="00001972"/>
    <w:rsid w:val="00001D9A"/>
    <w:rsid w:val="00007B3A"/>
    <w:rsid w:val="000107E0"/>
    <w:rsid w:val="00011FDE"/>
    <w:rsid w:val="00012FFD"/>
    <w:rsid w:val="00013BAB"/>
    <w:rsid w:val="00014162"/>
    <w:rsid w:val="00014340"/>
    <w:rsid w:val="00015E6E"/>
    <w:rsid w:val="00016A9C"/>
    <w:rsid w:val="0002206C"/>
    <w:rsid w:val="00022184"/>
    <w:rsid w:val="00022762"/>
    <w:rsid w:val="000238E0"/>
    <w:rsid w:val="000249DB"/>
    <w:rsid w:val="0002595E"/>
    <w:rsid w:val="00026658"/>
    <w:rsid w:val="000272B4"/>
    <w:rsid w:val="000303C3"/>
    <w:rsid w:val="000331D3"/>
    <w:rsid w:val="000346A5"/>
    <w:rsid w:val="000359C3"/>
    <w:rsid w:val="00035A7D"/>
    <w:rsid w:val="000365ED"/>
    <w:rsid w:val="00042049"/>
    <w:rsid w:val="0004249A"/>
    <w:rsid w:val="00043282"/>
    <w:rsid w:val="00044286"/>
    <w:rsid w:val="00046869"/>
    <w:rsid w:val="00047F28"/>
    <w:rsid w:val="000503AA"/>
    <w:rsid w:val="000506A1"/>
    <w:rsid w:val="000515DD"/>
    <w:rsid w:val="0005265A"/>
    <w:rsid w:val="000539DD"/>
    <w:rsid w:val="00053BD3"/>
    <w:rsid w:val="00055262"/>
    <w:rsid w:val="000556ED"/>
    <w:rsid w:val="00055FE2"/>
    <w:rsid w:val="0005616F"/>
    <w:rsid w:val="0006031B"/>
    <w:rsid w:val="00060C2E"/>
    <w:rsid w:val="00061033"/>
    <w:rsid w:val="000619E9"/>
    <w:rsid w:val="000622D4"/>
    <w:rsid w:val="0006357D"/>
    <w:rsid w:val="000654D3"/>
    <w:rsid w:val="00067F1E"/>
    <w:rsid w:val="00071CC0"/>
    <w:rsid w:val="00073C8C"/>
    <w:rsid w:val="00077B64"/>
    <w:rsid w:val="00080A1C"/>
    <w:rsid w:val="00082317"/>
    <w:rsid w:val="00083D2C"/>
    <w:rsid w:val="00086AA1"/>
    <w:rsid w:val="00086D5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F0C"/>
    <w:rsid w:val="000C6362"/>
    <w:rsid w:val="000C7666"/>
    <w:rsid w:val="000D0A9C"/>
    <w:rsid w:val="000D1795"/>
    <w:rsid w:val="000D2D1A"/>
    <w:rsid w:val="000D329A"/>
    <w:rsid w:val="000D4A3B"/>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6AF3"/>
    <w:rsid w:val="001321C6"/>
    <w:rsid w:val="001325C4"/>
    <w:rsid w:val="00133010"/>
    <w:rsid w:val="001338EE"/>
    <w:rsid w:val="00133AAE"/>
    <w:rsid w:val="00135323"/>
    <w:rsid w:val="001356C4"/>
    <w:rsid w:val="00135E51"/>
    <w:rsid w:val="00141114"/>
    <w:rsid w:val="00142969"/>
    <w:rsid w:val="001446C2"/>
    <w:rsid w:val="001457E7"/>
    <w:rsid w:val="00145D9D"/>
    <w:rsid w:val="00146388"/>
    <w:rsid w:val="001529E5"/>
    <w:rsid w:val="00153C7E"/>
    <w:rsid w:val="0015663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866"/>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0F14"/>
    <w:rsid w:val="001D20DB"/>
    <w:rsid w:val="001D212F"/>
    <w:rsid w:val="001D29D7"/>
    <w:rsid w:val="001D2DE7"/>
    <w:rsid w:val="001D411C"/>
    <w:rsid w:val="001D4AF7"/>
    <w:rsid w:val="001E1B6A"/>
    <w:rsid w:val="001E2484"/>
    <w:rsid w:val="001E3CC4"/>
    <w:rsid w:val="001E4882"/>
    <w:rsid w:val="001E73AB"/>
    <w:rsid w:val="001F092D"/>
    <w:rsid w:val="001F0FF0"/>
    <w:rsid w:val="001F143A"/>
    <w:rsid w:val="001F1605"/>
    <w:rsid w:val="001F2508"/>
    <w:rsid w:val="001F455D"/>
    <w:rsid w:val="001F4816"/>
    <w:rsid w:val="001F4EE9"/>
    <w:rsid w:val="001F69B4"/>
    <w:rsid w:val="001F77C7"/>
    <w:rsid w:val="00200183"/>
    <w:rsid w:val="00200333"/>
    <w:rsid w:val="0020107D"/>
    <w:rsid w:val="00201EFE"/>
    <w:rsid w:val="00202AA4"/>
    <w:rsid w:val="002031F7"/>
    <w:rsid w:val="002040E6"/>
    <w:rsid w:val="0020527B"/>
    <w:rsid w:val="00205F2C"/>
    <w:rsid w:val="00210B15"/>
    <w:rsid w:val="0021250E"/>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E15"/>
    <w:rsid w:val="00247F52"/>
    <w:rsid w:val="00250B25"/>
    <w:rsid w:val="00250BBE"/>
    <w:rsid w:val="002515C2"/>
    <w:rsid w:val="0025194F"/>
    <w:rsid w:val="00251BA5"/>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3E23"/>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BCB"/>
    <w:rsid w:val="002F7AF6"/>
    <w:rsid w:val="00300E63"/>
    <w:rsid w:val="00302F5F"/>
    <w:rsid w:val="00303066"/>
    <w:rsid w:val="0030441D"/>
    <w:rsid w:val="00306063"/>
    <w:rsid w:val="00313B85"/>
    <w:rsid w:val="00317988"/>
    <w:rsid w:val="00320D84"/>
    <w:rsid w:val="003221B4"/>
    <w:rsid w:val="0032258D"/>
    <w:rsid w:val="00322E62"/>
    <w:rsid w:val="00324D13"/>
    <w:rsid w:val="00324D2A"/>
    <w:rsid w:val="00324EDD"/>
    <w:rsid w:val="003331E4"/>
    <w:rsid w:val="00336C64"/>
    <w:rsid w:val="00337162"/>
    <w:rsid w:val="0034149D"/>
    <w:rsid w:val="0034194F"/>
    <w:rsid w:val="00344605"/>
    <w:rsid w:val="003474AA"/>
    <w:rsid w:val="00350D1D"/>
    <w:rsid w:val="00351730"/>
    <w:rsid w:val="00351820"/>
    <w:rsid w:val="003529AC"/>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3CA"/>
    <w:rsid w:val="003B09AD"/>
    <w:rsid w:val="003B146A"/>
    <w:rsid w:val="003B186F"/>
    <w:rsid w:val="003B1F18"/>
    <w:rsid w:val="003B3645"/>
    <w:rsid w:val="003B3BF2"/>
    <w:rsid w:val="003B4131"/>
    <w:rsid w:val="003B5BF0"/>
    <w:rsid w:val="003B60BF"/>
    <w:rsid w:val="003B6BE3"/>
    <w:rsid w:val="003C010C"/>
    <w:rsid w:val="003C0A6C"/>
    <w:rsid w:val="003C14F8"/>
    <w:rsid w:val="003C1853"/>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236"/>
    <w:rsid w:val="00453EAB"/>
    <w:rsid w:val="00454484"/>
    <w:rsid w:val="0045517B"/>
    <w:rsid w:val="0046332E"/>
    <w:rsid w:val="0046342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E30"/>
    <w:rsid w:val="00492F02"/>
    <w:rsid w:val="004939AE"/>
    <w:rsid w:val="004A12DF"/>
    <w:rsid w:val="004A17E6"/>
    <w:rsid w:val="004A1BA8"/>
    <w:rsid w:val="004A426C"/>
    <w:rsid w:val="004A4B57"/>
    <w:rsid w:val="004A63FA"/>
    <w:rsid w:val="004B0272"/>
    <w:rsid w:val="004B2701"/>
    <w:rsid w:val="004B2E1B"/>
    <w:rsid w:val="004B3AA8"/>
    <w:rsid w:val="004B3E93"/>
    <w:rsid w:val="004B7F66"/>
    <w:rsid w:val="004C1FBC"/>
    <w:rsid w:val="004C3F1D"/>
    <w:rsid w:val="004C4227"/>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6F50"/>
    <w:rsid w:val="00501139"/>
    <w:rsid w:val="0050363E"/>
    <w:rsid w:val="005039BC"/>
    <w:rsid w:val="005043BB"/>
    <w:rsid w:val="00504A3D"/>
    <w:rsid w:val="00505767"/>
    <w:rsid w:val="00505BA7"/>
    <w:rsid w:val="005073F0"/>
    <w:rsid w:val="00510A7B"/>
    <w:rsid w:val="00512891"/>
    <w:rsid w:val="00512F6E"/>
    <w:rsid w:val="00513038"/>
    <w:rsid w:val="00514174"/>
    <w:rsid w:val="00516088"/>
    <w:rsid w:val="00516B0B"/>
    <w:rsid w:val="005220EC"/>
    <w:rsid w:val="00522441"/>
    <w:rsid w:val="00523F95"/>
    <w:rsid w:val="00524D65"/>
    <w:rsid w:val="00525B16"/>
    <w:rsid w:val="005326A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E25"/>
    <w:rsid w:val="00555044"/>
    <w:rsid w:val="00556483"/>
    <w:rsid w:val="00561475"/>
    <w:rsid w:val="0056487B"/>
    <w:rsid w:val="00564BD7"/>
    <w:rsid w:val="00564FB9"/>
    <w:rsid w:val="00571594"/>
    <w:rsid w:val="00573D9E"/>
    <w:rsid w:val="005801E3"/>
    <w:rsid w:val="00581802"/>
    <w:rsid w:val="005836A8"/>
    <w:rsid w:val="00583B44"/>
    <w:rsid w:val="0058409C"/>
    <w:rsid w:val="00584262"/>
    <w:rsid w:val="00586630"/>
    <w:rsid w:val="00587ADD"/>
    <w:rsid w:val="00591E27"/>
    <w:rsid w:val="00595E21"/>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5F62"/>
    <w:rsid w:val="005B6CF6"/>
    <w:rsid w:val="005B7422"/>
    <w:rsid w:val="005C29B8"/>
    <w:rsid w:val="005C5F21"/>
    <w:rsid w:val="005C7156"/>
    <w:rsid w:val="005D0C75"/>
    <w:rsid w:val="005D1DD3"/>
    <w:rsid w:val="005D4171"/>
    <w:rsid w:val="005D6047"/>
    <w:rsid w:val="005D6A95"/>
    <w:rsid w:val="005D6B2C"/>
    <w:rsid w:val="005D6D9C"/>
    <w:rsid w:val="005E0EBC"/>
    <w:rsid w:val="005E2335"/>
    <w:rsid w:val="005E27A4"/>
    <w:rsid w:val="005E34CA"/>
    <w:rsid w:val="005E398B"/>
    <w:rsid w:val="005E3C18"/>
    <w:rsid w:val="005E62EA"/>
    <w:rsid w:val="005E6812"/>
    <w:rsid w:val="005E7881"/>
    <w:rsid w:val="005E78E0"/>
    <w:rsid w:val="005F0D9C"/>
    <w:rsid w:val="005F284E"/>
    <w:rsid w:val="005F4712"/>
    <w:rsid w:val="006015CE"/>
    <w:rsid w:val="00604784"/>
    <w:rsid w:val="00606419"/>
    <w:rsid w:val="00607D29"/>
    <w:rsid w:val="00611488"/>
    <w:rsid w:val="00612952"/>
    <w:rsid w:val="00614CC1"/>
    <w:rsid w:val="00615A9D"/>
    <w:rsid w:val="00617387"/>
    <w:rsid w:val="006205D6"/>
    <w:rsid w:val="006252D8"/>
    <w:rsid w:val="006259BC"/>
    <w:rsid w:val="00625EFC"/>
    <w:rsid w:val="0062636B"/>
    <w:rsid w:val="00630CF1"/>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6EE8"/>
    <w:rsid w:val="00657A99"/>
    <w:rsid w:val="006640E5"/>
    <w:rsid w:val="006646F1"/>
    <w:rsid w:val="00664929"/>
    <w:rsid w:val="00664F62"/>
    <w:rsid w:val="006655E1"/>
    <w:rsid w:val="00672060"/>
    <w:rsid w:val="00672BFD"/>
    <w:rsid w:val="00675027"/>
    <w:rsid w:val="00675CA2"/>
    <w:rsid w:val="006770F4"/>
    <w:rsid w:val="00677A84"/>
    <w:rsid w:val="0068026D"/>
    <w:rsid w:val="00680A27"/>
    <w:rsid w:val="006816A4"/>
    <w:rsid w:val="006819B8"/>
    <w:rsid w:val="006840A6"/>
    <w:rsid w:val="006850CD"/>
    <w:rsid w:val="00685AAB"/>
    <w:rsid w:val="0068662A"/>
    <w:rsid w:val="00695D22"/>
    <w:rsid w:val="00697216"/>
    <w:rsid w:val="006A07AA"/>
    <w:rsid w:val="006A25E5"/>
    <w:rsid w:val="006A2B46"/>
    <w:rsid w:val="006A336D"/>
    <w:rsid w:val="006A37B9"/>
    <w:rsid w:val="006B2672"/>
    <w:rsid w:val="006B4F15"/>
    <w:rsid w:val="006B54BF"/>
    <w:rsid w:val="006B5622"/>
    <w:rsid w:val="006B5F44"/>
    <w:rsid w:val="006B5F90"/>
    <w:rsid w:val="006B62E4"/>
    <w:rsid w:val="006B7758"/>
    <w:rsid w:val="006C0E01"/>
    <w:rsid w:val="006C1BBA"/>
    <w:rsid w:val="006C2079"/>
    <w:rsid w:val="006C5A62"/>
    <w:rsid w:val="006C5D68"/>
    <w:rsid w:val="006C6976"/>
    <w:rsid w:val="006C6DD0"/>
    <w:rsid w:val="006C77ED"/>
    <w:rsid w:val="006D04EA"/>
    <w:rsid w:val="006D079B"/>
    <w:rsid w:val="006D0AB7"/>
    <w:rsid w:val="006D16C4"/>
    <w:rsid w:val="006D3E96"/>
    <w:rsid w:val="006D4515"/>
    <w:rsid w:val="006D4BB1"/>
    <w:rsid w:val="006D5A8C"/>
    <w:rsid w:val="006D6593"/>
    <w:rsid w:val="006D761E"/>
    <w:rsid w:val="006E23EA"/>
    <w:rsid w:val="006F03A8"/>
    <w:rsid w:val="006F2ACA"/>
    <w:rsid w:val="006F2ADC"/>
    <w:rsid w:val="006F2BFE"/>
    <w:rsid w:val="006F31E9"/>
    <w:rsid w:val="006F6284"/>
    <w:rsid w:val="007002C5"/>
    <w:rsid w:val="00704387"/>
    <w:rsid w:val="00707669"/>
    <w:rsid w:val="00710C9E"/>
    <w:rsid w:val="00711CBA"/>
    <w:rsid w:val="00711FB5"/>
    <w:rsid w:val="00712A01"/>
    <w:rsid w:val="00714F58"/>
    <w:rsid w:val="007179D7"/>
    <w:rsid w:val="00722FBF"/>
    <w:rsid w:val="00722FC2"/>
    <w:rsid w:val="00724879"/>
    <w:rsid w:val="00724E1B"/>
    <w:rsid w:val="00725949"/>
    <w:rsid w:val="00726462"/>
    <w:rsid w:val="00727FA2"/>
    <w:rsid w:val="007322D9"/>
    <w:rsid w:val="00732BC0"/>
    <w:rsid w:val="0073720F"/>
    <w:rsid w:val="00737796"/>
    <w:rsid w:val="0074165C"/>
    <w:rsid w:val="00742C35"/>
    <w:rsid w:val="007432CA"/>
    <w:rsid w:val="007439EB"/>
    <w:rsid w:val="00743CB4"/>
    <w:rsid w:val="00743E23"/>
    <w:rsid w:val="00743F0A"/>
    <w:rsid w:val="007444E8"/>
    <w:rsid w:val="0074548E"/>
    <w:rsid w:val="00745773"/>
    <w:rsid w:val="00746800"/>
    <w:rsid w:val="007501A8"/>
    <w:rsid w:val="00750D61"/>
    <w:rsid w:val="00750EE1"/>
    <w:rsid w:val="007520F9"/>
    <w:rsid w:val="00752B4D"/>
    <w:rsid w:val="00755402"/>
    <w:rsid w:val="00756B26"/>
    <w:rsid w:val="00756EDF"/>
    <w:rsid w:val="007600E3"/>
    <w:rsid w:val="00765C43"/>
    <w:rsid w:val="00765EFB"/>
    <w:rsid w:val="007671CA"/>
    <w:rsid w:val="00767C61"/>
    <w:rsid w:val="0077008A"/>
    <w:rsid w:val="00771D11"/>
    <w:rsid w:val="00773C1F"/>
    <w:rsid w:val="00774DA4"/>
    <w:rsid w:val="00776599"/>
    <w:rsid w:val="0077766B"/>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DD9"/>
    <w:rsid w:val="007B5A3D"/>
    <w:rsid w:val="007B5B95"/>
    <w:rsid w:val="007B68EA"/>
    <w:rsid w:val="007B7453"/>
    <w:rsid w:val="007C1E8B"/>
    <w:rsid w:val="007C2D89"/>
    <w:rsid w:val="007C4593"/>
    <w:rsid w:val="007C5309"/>
    <w:rsid w:val="007C6069"/>
    <w:rsid w:val="007C66C4"/>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66A"/>
    <w:rsid w:val="0080725C"/>
    <w:rsid w:val="00810257"/>
    <w:rsid w:val="008104F5"/>
    <w:rsid w:val="00811072"/>
    <w:rsid w:val="00811369"/>
    <w:rsid w:val="00815419"/>
    <w:rsid w:val="008163C8"/>
    <w:rsid w:val="008164A1"/>
    <w:rsid w:val="00817325"/>
    <w:rsid w:val="008209E6"/>
    <w:rsid w:val="0082303A"/>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DB4"/>
    <w:rsid w:val="00856316"/>
    <w:rsid w:val="008603CE"/>
    <w:rsid w:val="008620FC"/>
    <w:rsid w:val="008627A5"/>
    <w:rsid w:val="00863234"/>
    <w:rsid w:val="00863E05"/>
    <w:rsid w:val="00865ACA"/>
    <w:rsid w:val="00865D28"/>
    <w:rsid w:val="00865F85"/>
    <w:rsid w:val="00867C10"/>
    <w:rsid w:val="00870439"/>
    <w:rsid w:val="00870DA1"/>
    <w:rsid w:val="00883F93"/>
    <w:rsid w:val="008842E6"/>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A10"/>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65"/>
    <w:rsid w:val="008D2D1D"/>
    <w:rsid w:val="008D453D"/>
    <w:rsid w:val="008D53AD"/>
    <w:rsid w:val="008D562B"/>
    <w:rsid w:val="008D5733"/>
    <w:rsid w:val="008D622B"/>
    <w:rsid w:val="008D666C"/>
    <w:rsid w:val="008D7B54"/>
    <w:rsid w:val="008E0C9D"/>
    <w:rsid w:val="008E15FF"/>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D3D"/>
    <w:rsid w:val="009245F5"/>
    <w:rsid w:val="009249EC"/>
    <w:rsid w:val="00925ED7"/>
    <w:rsid w:val="009273B3"/>
    <w:rsid w:val="009305B5"/>
    <w:rsid w:val="009350A5"/>
    <w:rsid w:val="009429D5"/>
    <w:rsid w:val="00942BF1"/>
    <w:rsid w:val="00945180"/>
    <w:rsid w:val="00945428"/>
    <w:rsid w:val="0094607B"/>
    <w:rsid w:val="00953604"/>
    <w:rsid w:val="0095496B"/>
    <w:rsid w:val="009610DC"/>
    <w:rsid w:val="00961490"/>
    <w:rsid w:val="0096381A"/>
    <w:rsid w:val="00965E04"/>
    <w:rsid w:val="009668F6"/>
    <w:rsid w:val="009674AD"/>
    <w:rsid w:val="00970CDC"/>
    <w:rsid w:val="00977010"/>
    <w:rsid w:val="00977D02"/>
    <w:rsid w:val="009809BB"/>
    <w:rsid w:val="0098364B"/>
    <w:rsid w:val="009911AF"/>
    <w:rsid w:val="00991521"/>
    <w:rsid w:val="00991875"/>
    <w:rsid w:val="00991F92"/>
    <w:rsid w:val="00992985"/>
    <w:rsid w:val="00993889"/>
    <w:rsid w:val="0099551B"/>
    <w:rsid w:val="009977CE"/>
    <w:rsid w:val="00997BF1"/>
    <w:rsid w:val="009A089C"/>
    <w:rsid w:val="009A0A23"/>
    <w:rsid w:val="009A118E"/>
    <w:rsid w:val="009A21CD"/>
    <w:rsid w:val="009A2542"/>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483"/>
    <w:rsid w:val="009E4A58"/>
    <w:rsid w:val="009E5A2D"/>
    <w:rsid w:val="009E5AB2"/>
    <w:rsid w:val="009E6219"/>
    <w:rsid w:val="009F03B3"/>
    <w:rsid w:val="009F4AC7"/>
    <w:rsid w:val="00A0046F"/>
    <w:rsid w:val="00A0096C"/>
    <w:rsid w:val="00A01757"/>
    <w:rsid w:val="00A028C0"/>
    <w:rsid w:val="00A02BAE"/>
    <w:rsid w:val="00A06A6B"/>
    <w:rsid w:val="00A07E47"/>
    <w:rsid w:val="00A129D0"/>
    <w:rsid w:val="00A12C33"/>
    <w:rsid w:val="00A138BA"/>
    <w:rsid w:val="00A13A66"/>
    <w:rsid w:val="00A14C8E"/>
    <w:rsid w:val="00A153D9"/>
    <w:rsid w:val="00A15F09"/>
    <w:rsid w:val="00A169B6"/>
    <w:rsid w:val="00A2271D"/>
    <w:rsid w:val="00A237D5"/>
    <w:rsid w:val="00A2508A"/>
    <w:rsid w:val="00A27D93"/>
    <w:rsid w:val="00A30EFC"/>
    <w:rsid w:val="00A31984"/>
    <w:rsid w:val="00A31F3E"/>
    <w:rsid w:val="00A32D73"/>
    <w:rsid w:val="00A3367B"/>
    <w:rsid w:val="00A3597D"/>
    <w:rsid w:val="00A36DD1"/>
    <w:rsid w:val="00A4006C"/>
    <w:rsid w:val="00A40091"/>
    <w:rsid w:val="00A4030F"/>
    <w:rsid w:val="00A41C79"/>
    <w:rsid w:val="00A41CB5"/>
    <w:rsid w:val="00A41D66"/>
    <w:rsid w:val="00A42CDF"/>
    <w:rsid w:val="00A4403F"/>
    <w:rsid w:val="00A4452E"/>
    <w:rsid w:val="00A4472C"/>
    <w:rsid w:val="00A44E69"/>
    <w:rsid w:val="00A4661E"/>
    <w:rsid w:val="00A55BD6"/>
    <w:rsid w:val="00A55D50"/>
    <w:rsid w:val="00A57142"/>
    <w:rsid w:val="00A61162"/>
    <w:rsid w:val="00A615B4"/>
    <w:rsid w:val="00A648CD"/>
    <w:rsid w:val="00A6537A"/>
    <w:rsid w:val="00A665CE"/>
    <w:rsid w:val="00A67866"/>
    <w:rsid w:val="00A70B07"/>
    <w:rsid w:val="00A723F8"/>
    <w:rsid w:val="00A76C9F"/>
    <w:rsid w:val="00A77CCB"/>
    <w:rsid w:val="00A83D8D"/>
    <w:rsid w:val="00A8446B"/>
    <w:rsid w:val="00A846B4"/>
    <w:rsid w:val="00A8473F"/>
    <w:rsid w:val="00A862D6"/>
    <w:rsid w:val="00A8715E"/>
    <w:rsid w:val="00A91098"/>
    <w:rsid w:val="00A9295B"/>
    <w:rsid w:val="00A93B09"/>
    <w:rsid w:val="00A94247"/>
    <w:rsid w:val="00A952D7"/>
    <w:rsid w:val="00A959A1"/>
    <w:rsid w:val="00A963F7"/>
    <w:rsid w:val="00A96AD8"/>
    <w:rsid w:val="00AA052C"/>
    <w:rsid w:val="00AA1E45"/>
    <w:rsid w:val="00AA4286"/>
    <w:rsid w:val="00AA456B"/>
    <w:rsid w:val="00AA57F5"/>
    <w:rsid w:val="00AA672E"/>
    <w:rsid w:val="00AA6EC9"/>
    <w:rsid w:val="00AA7015"/>
    <w:rsid w:val="00AB2A5F"/>
    <w:rsid w:val="00AB41D5"/>
    <w:rsid w:val="00AB6309"/>
    <w:rsid w:val="00AB6C5F"/>
    <w:rsid w:val="00AB7129"/>
    <w:rsid w:val="00AC27A6"/>
    <w:rsid w:val="00AC30F7"/>
    <w:rsid w:val="00AC3A5A"/>
    <w:rsid w:val="00AC4546"/>
    <w:rsid w:val="00AC4D95"/>
    <w:rsid w:val="00AC5DF4"/>
    <w:rsid w:val="00AC6605"/>
    <w:rsid w:val="00AC671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459"/>
    <w:rsid w:val="00B21F61"/>
    <w:rsid w:val="00B261F1"/>
    <w:rsid w:val="00B265BC"/>
    <w:rsid w:val="00B31FB1"/>
    <w:rsid w:val="00B33952"/>
    <w:rsid w:val="00B33C5E"/>
    <w:rsid w:val="00B342F4"/>
    <w:rsid w:val="00B34369"/>
    <w:rsid w:val="00B34DC2"/>
    <w:rsid w:val="00B372AE"/>
    <w:rsid w:val="00B378E5"/>
    <w:rsid w:val="00B40414"/>
    <w:rsid w:val="00B417AD"/>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775"/>
    <w:rsid w:val="00B86677"/>
    <w:rsid w:val="00B87131"/>
    <w:rsid w:val="00B878F0"/>
    <w:rsid w:val="00B939B1"/>
    <w:rsid w:val="00B96D40"/>
    <w:rsid w:val="00B97386"/>
    <w:rsid w:val="00BA263B"/>
    <w:rsid w:val="00BA42B2"/>
    <w:rsid w:val="00BA58D4"/>
    <w:rsid w:val="00BA5B9E"/>
    <w:rsid w:val="00BA5E2E"/>
    <w:rsid w:val="00BA6D3B"/>
    <w:rsid w:val="00BA7C9A"/>
    <w:rsid w:val="00BB10CC"/>
    <w:rsid w:val="00BB203B"/>
    <w:rsid w:val="00BB5F8F"/>
    <w:rsid w:val="00BB657A"/>
    <w:rsid w:val="00BC1A4E"/>
    <w:rsid w:val="00BC4790"/>
    <w:rsid w:val="00BC5DC7"/>
    <w:rsid w:val="00BC67D0"/>
    <w:rsid w:val="00BC6B8B"/>
    <w:rsid w:val="00BC73D8"/>
    <w:rsid w:val="00BC74E6"/>
    <w:rsid w:val="00BD52D7"/>
    <w:rsid w:val="00BD5AD2"/>
    <w:rsid w:val="00BE17B5"/>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D57"/>
    <w:rsid w:val="00C42130"/>
    <w:rsid w:val="00C423A4"/>
    <w:rsid w:val="00C4405D"/>
    <w:rsid w:val="00C44BF5"/>
    <w:rsid w:val="00C510B0"/>
    <w:rsid w:val="00C521D6"/>
    <w:rsid w:val="00C55232"/>
    <w:rsid w:val="00C553A4"/>
    <w:rsid w:val="00C55A06"/>
    <w:rsid w:val="00C55D03"/>
    <w:rsid w:val="00C601BC"/>
    <w:rsid w:val="00C6329F"/>
    <w:rsid w:val="00C63340"/>
    <w:rsid w:val="00C643F9"/>
    <w:rsid w:val="00C64E95"/>
    <w:rsid w:val="00C7102A"/>
    <w:rsid w:val="00C71372"/>
    <w:rsid w:val="00C72410"/>
    <w:rsid w:val="00C7287F"/>
    <w:rsid w:val="00C80982"/>
    <w:rsid w:val="00C80CB8"/>
    <w:rsid w:val="00C819F8"/>
    <w:rsid w:val="00C8248C"/>
    <w:rsid w:val="00C8262F"/>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29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3BC"/>
    <w:rsid w:val="00D07A16"/>
    <w:rsid w:val="00D07ED3"/>
    <w:rsid w:val="00D1067E"/>
    <w:rsid w:val="00D10F50"/>
    <w:rsid w:val="00D11272"/>
    <w:rsid w:val="00D126F5"/>
    <w:rsid w:val="00D1489E"/>
    <w:rsid w:val="00D20737"/>
    <w:rsid w:val="00D21E81"/>
    <w:rsid w:val="00D223DE"/>
    <w:rsid w:val="00D25E37"/>
    <w:rsid w:val="00D2661A"/>
    <w:rsid w:val="00D27582"/>
    <w:rsid w:val="00D27EC4"/>
    <w:rsid w:val="00D3237C"/>
    <w:rsid w:val="00D32719"/>
    <w:rsid w:val="00D33333"/>
    <w:rsid w:val="00D33457"/>
    <w:rsid w:val="00D352A2"/>
    <w:rsid w:val="00D3660F"/>
    <w:rsid w:val="00D405AF"/>
    <w:rsid w:val="00D4162B"/>
    <w:rsid w:val="00D4514F"/>
    <w:rsid w:val="00D451E2"/>
    <w:rsid w:val="00D45E89"/>
    <w:rsid w:val="00D45E8D"/>
    <w:rsid w:val="00D466AE"/>
    <w:rsid w:val="00D4734F"/>
    <w:rsid w:val="00D51BF3"/>
    <w:rsid w:val="00D66846"/>
    <w:rsid w:val="00D675FB"/>
    <w:rsid w:val="00D70BEE"/>
    <w:rsid w:val="00D71F25"/>
    <w:rsid w:val="00D72A9C"/>
    <w:rsid w:val="00D7608F"/>
    <w:rsid w:val="00D77031"/>
    <w:rsid w:val="00D8110D"/>
    <w:rsid w:val="00D838CA"/>
    <w:rsid w:val="00D84941"/>
    <w:rsid w:val="00D84FA1"/>
    <w:rsid w:val="00D851F0"/>
    <w:rsid w:val="00D85A04"/>
    <w:rsid w:val="00D86DB7"/>
    <w:rsid w:val="00D87AB1"/>
    <w:rsid w:val="00D926D0"/>
    <w:rsid w:val="00D93030"/>
    <w:rsid w:val="00D950E1"/>
    <w:rsid w:val="00D952A6"/>
    <w:rsid w:val="00D96EE6"/>
    <w:rsid w:val="00D97F99"/>
    <w:rsid w:val="00DA1E08"/>
    <w:rsid w:val="00DA24F8"/>
    <w:rsid w:val="00DA28E8"/>
    <w:rsid w:val="00DA38D3"/>
    <w:rsid w:val="00DA3932"/>
    <w:rsid w:val="00DA3A43"/>
    <w:rsid w:val="00DA3AFC"/>
    <w:rsid w:val="00DA5191"/>
    <w:rsid w:val="00DA64F8"/>
    <w:rsid w:val="00DA6C15"/>
    <w:rsid w:val="00DB0258"/>
    <w:rsid w:val="00DB38EE"/>
    <w:rsid w:val="00DB498B"/>
    <w:rsid w:val="00DB66CA"/>
    <w:rsid w:val="00DB6BCA"/>
    <w:rsid w:val="00DB73F7"/>
    <w:rsid w:val="00DC0321"/>
    <w:rsid w:val="00DC068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9A5"/>
    <w:rsid w:val="00E06404"/>
    <w:rsid w:val="00E065D2"/>
    <w:rsid w:val="00E11A85"/>
    <w:rsid w:val="00E12495"/>
    <w:rsid w:val="00E15CCD"/>
    <w:rsid w:val="00E202EF"/>
    <w:rsid w:val="00E210B5"/>
    <w:rsid w:val="00E22D44"/>
    <w:rsid w:val="00E23D99"/>
    <w:rsid w:val="00E2552F"/>
    <w:rsid w:val="00E2657D"/>
    <w:rsid w:val="00E3137A"/>
    <w:rsid w:val="00E32CCF"/>
    <w:rsid w:val="00E34A98"/>
    <w:rsid w:val="00E35D1E"/>
    <w:rsid w:val="00E364F9"/>
    <w:rsid w:val="00E365FA"/>
    <w:rsid w:val="00E36789"/>
    <w:rsid w:val="00E43174"/>
    <w:rsid w:val="00E44A83"/>
    <w:rsid w:val="00E44E16"/>
    <w:rsid w:val="00E502C1"/>
    <w:rsid w:val="00E502DD"/>
    <w:rsid w:val="00E50D3A"/>
    <w:rsid w:val="00E51387"/>
    <w:rsid w:val="00E51E68"/>
    <w:rsid w:val="00E52EFD"/>
    <w:rsid w:val="00E5408A"/>
    <w:rsid w:val="00E56800"/>
    <w:rsid w:val="00E56898"/>
    <w:rsid w:val="00E60C63"/>
    <w:rsid w:val="00E62FF9"/>
    <w:rsid w:val="00E635D6"/>
    <w:rsid w:val="00E639BC"/>
    <w:rsid w:val="00E664CC"/>
    <w:rsid w:val="00E70388"/>
    <w:rsid w:val="00E70F92"/>
    <w:rsid w:val="00E72590"/>
    <w:rsid w:val="00E74257"/>
    <w:rsid w:val="00E74C54"/>
    <w:rsid w:val="00E75FD5"/>
    <w:rsid w:val="00E77A03"/>
    <w:rsid w:val="00E822E8"/>
    <w:rsid w:val="00E82554"/>
    <w:rsid w:val="00E82606"/>
    <w:rsid w:val="00E846C8"/>
    <w:rsid w:val="00E84957"/>
    <w:rsid w:val="00E84A55"/>
    <w:rsid w:val="00E856E0"/>
    <w:rsid w:val="00E85BFF"/>
    <w:rsid w:val="00E90391"/>
    <w:rsid w:val="00E906C2"/>
    <w:rsid w:val="00E9311F"/>
    <w:rsid w:val="00E934D1"/>
    <w:rsid w:val="00E94AF0"/>
    <w:rsid w:val="00E95D13"/>
    <w:rsid w:val="00E95DD3"/>
    <w:rsid w:val="00E969D5"/>
    <w:rsid w:val="00EA1A49"/>
    <w:rsid w:val="00EA58D1"/>
    <w:rsid w:val="00EA61BC"/>
    <w:rsid w:val="00EA681A"/>
    <w:rsid w:val="00EA735B"/>
    <w:rsid w:val="00EB17DE"/>
    <w:rsid w:val="00EB1E69"/>
    <w:rsid w:val="00EB2086"/>
    <w:rsid w:val="00EB539F"/>
    <w:rsid w:val="00EB5EDF"/>
    <w:rsid w:val="00EB60FE"/>
    <w:rsid w:val="00EB74DB"/>
    <w:rsid w:val="00EC5359"/>
    <w:rsid w:val="00EC562A"/>
    <w:rsid w:val="00EC79BE"/>
    <w:rsid w:val="00ED067A"/>
    <w:rsid w:val="00ED2B50"/>
    <w:rsid w:val="00EE0350"/>
    <w:rsid w:val="00EE0719"/>
    <w:rsid w:val="00EE0E80"/>
    <w:rsid w:val="00EE365C"/>
    <w:rsid w:val="00EE54A6"/>
    <w:rsid w:val="00EE613F"/>
    <w:rsid w:val="00EE68EE"/>
    <w:rsid w:val="00EE7295"/>
    <w:rsid w:val="00EE7869"/>
    <w:rsid w:val="00EF054A"/>
    <w:rsid w:val="00EF3235"/>
    <w:rsid w:val="00EF74C9"/>
    <w:rsid w:val="00EF7E72"/>
    <w:rsid w:val="00F02C79"/>
    <w:rsid w:val="00F06D37"/>
    <w:rsid w:val="00F07013"/>
    <w:rsid w:val="00F07B9D"/>
    <w:rsid w:val="00F11586"/>
    <w:rsid w:val="00F1183B"/>
    <w:rsid w:val="00F11C9F"/>
    <w:rsid w:val="00F12263"/>
    <w:rsid w:val="00F1409D"/>
    <w:rsid w:val="00F14214"/>
    <w:rsid w:val="00F157A9"/>
    <w:rsid w:val="00F24483"/>
    <w:rsid w:val="00F25BB6"/>
    <w:rsid w:val="00F26B7E"/>
    <w:rsid w:val="00F27A3B"/>
    <w:rsid w:val="00F33817"/>
    <w:rsid w:val="00F420D5"/>
    <w:rsid w:val="00F451EA"/>
    <w:rsid w:val="00F45447"/>
    <w:rsid w:val="00F456C6"/>
    <w:rsid w:val="00F4577B"/>
    <w:rsid w:val="00F46496"/>
    <w:rsid w:val="00F474D0"/>
    <w:rsid w:val="00F50179"/>
    <w:rsid w:val="00F515EE"/>
    <w:rsid w:val="00F54C08"/>
    <w:rsid w:val="00F56511"/>
    <w:rsid w:val="00F6194E"/>
    <w:rsid w:val="00F623AC"/>
    <w:rsid w:val="00F6412A"/>
    <w:rsid w:val="00F65893"/>
    <w:rsid w:val="00F66A4A"/>
    <w:rsid w:val="00F71E22"/>
    <w:rsid w:val="00F72142"/>
    <w:rsid w:val="00F72AE7"/>
    <w:rsid w:val="00F7634D"/>
    <w:rsid w:val="00F80402"/>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17C"/>
    <w:rsid w:val="00FC55B4"/>
    <w:rsid w:val="00FD00E6"/>
    <w:rsid w:val="00FD09A1"/>
    <w:rsid w:val="00FD1596"/>
    <w:rsid w:val="00FD2A7C"/>
    <w:rsid w:val="00FD59EB"/>
    <w:rsid w:val="00FD7299"/>
    <w:rsid w:val="00FE1FBE"/>
    <w:rsid w:val="00FE3901"/>
    <w:rsid w:val="00FE39D3"/>
    <w:rsid w:val="00FE485C"/>
    <w:rsid w:val="00FE4BCE"/>
    <w:rsid w:val="00FE54AE"/>
    <w:rsid w:val="00FE576A"/>
    <w:rsid w:val="00FE7E79"/>
    <w:rsid w:val="00FF16F9"/>
    <w:rsid w:val="00FF3E7D"/>
    <w:rsid w:val="00FF5B99"/>
    <w:rsid w:val="00FF730C"/>
    <w:rsid w:val="00FF73F4"/>
    <w:rsid w:val="00FF7CE4"/>
    <w:rsid w:val="00FF7E39"/>
    <w:rsid w:val="014F4893"/>
    <w:rsid w:val="0B136931"/>
    <w:rsid w:val="1D2624F4"/>
    <w:rsid w:val="40D56E2C"/>
    <w:rsid w:val="520914C1"/>
    <w:rsid w:val="59A53D39"/>
    <w:rsid w:val="787A009D"/>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09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Char1"/>
    <w:uiPriority w:val="99"/>
    <w:semiHidden/>
    <w:unhideWhenUsed/>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autoRedefine/>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Pr>
      <w:sz w:val="21"/>
      <w:szCs w:val="21"/>
    </w:rPr>
  </w:style>
  <w:style w:type="character" w:styleId="affff9">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3">
    <w:name w:val="页眉 Char"/>
    <w:link w:val="afffe"/>
    <w:uiPriority w:val="99"/>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i/>
      <w:iCs/>
      <w:color w:val="000000"/>
      <w:kern w:val="2"/>
      <w:sz w:val="21"/>
      <w:szCs w:val="21"/>
    </w:rPr>
  </w:style>
  <w:style w:type="character" w:customStyle="1" w:styleId="Char5">
    <w:name w:val="标题 Char"/>
    <w:link w:val="affff1"/>
    <w:autoRedefine/>
    <w:qFormat/>
    <w:rPr>
      <w:rFonts w:ascii="Arial" w:hAnsi="Arial" w:cs="Arial"/>
      <w:b/>
      <w:bCs/>
      <w:kern w:val="2"/>
      <w:sz w:val="32"/>
      <w:szCs w:val="32"/>
    </w:rPr>
  </w:style>
  <w:style w:type="paragraph" w:customStyle="1" w:styleId="affffb">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autoRedefine/>
    <w:qFormat/>
    <w:pPr>
      <w:ind w:left="198"/>
    </w:pPr>
    <w:rPr>
      <w:rFonts w:ascii="宋体" w:hAnsi="Times New Roman"/>
      <w:sz w:val="18"/>
    </w:rPr>
  </w:style>
  <w:style w:type="paragraph" w:customStyle="1" w:styleId="affffe">
    <w:name w:val="标准文件_页脚奇数页"/>
    <w:autoRedefine/>
    <w:qFormat/>
    <w:pPr>
      <w:ind w:right="227"/>
      <w:jc w:val="right"/>
    </w:pPr>
    <w:rPr>
      <w:rFonts w:ascii="宋体" w:hAnsi="Times New Roman"/>
      <w:sz w:val="18"/>
    </w:rPr>
  </w:style>
  <w:style w:type="paragraph" w:customStyle="1" w:styleId="afffff">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0">
    <w:name w:val="标准文件_标准正文"/>
    <w:basedOn w:val="afff5"/>
    <w:next w:val="afffff1"/>
    <w:autoRedefine/>
    <w:qFormat/>
    <w:pPr>
      <w:snapToGrid w:val="0"/>
      <w:ind w:firstLineChars="200" w:firstLine="200"/>
    </w:pPr>
    <w:rPr>
      <w:kern w:val="0"/>
    </w:rPr>
  </w:style>
  <w:style w:type="paragraph" w:customStyle="1" w:styleId="afffff1">
    <w:name w:val="标准文件_段"/>
    <w:link w:val="Char8"/>
    <w:autoRedefine/>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autoRedefine/>
    <w:qFormat/>
    <w:pPr>
      <w:adjustRightInd/>
      <w:snapToGrid/>
      <w:ind w:firstLineChars="0" w:firstLine="0"/>
    </w:pPr>
    <w:rPr>
      <w:rFonts w:ascii="宋体" w:hAnsi="宋体"/>
      <w:kern w:val="2"/>
    </w:rPr>
  </w:style>
  <w:style w:type="paragraph" w:customStyle="1" w:styleId="afffff3">
    <w:name w:val="标准文件_标准部门"/>
    <w:basedOn w:val="afff5"/>
    <w:autoRedefine/>
    <w:qFormat/>
    <w:pPr>
      <w:jc w:val="center"/>
    </w:pPr>
    <w:rPr>
      <w:rFonts w:ascii="黑体" w:eastAsia="黑体"/>
      <w:kern w:val="0"/>
      <w:sz w:val="44"/>
    </w:rPr>
  </w:style>
  <w:style w:type="paragraph" w:customStyle="1" w:styleId="afffff4">
    <w:name w:val="标准文件_标准代替"/>
    <w:basedOn w:val="afff5"/>
    <w:next w:val="afff5"/>
    <w:autoRedefine/>
    <w:qFormat/>
    <w:pPr>
      <w:spacing w:line="310" w:lineRule="exact"/>
      <w:jc w:val="right"/>
    </w:pPr>
    <w:rPr>
      <w:rFonts w:ascii="宋体" w:hAnsi="宋体"/>
      <w:kern w:val="0"/>
    </w:rPr>
  </w:style>
  <w:style w:type="paragraph" w:customStyle="1" w:styleId="afffff5">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autoRedefine/>
    <w:qFormat/>
    <w:pPr>
      <w:jc w:val="left"/>
    </w:pPr>
  </w:style>
  <w:style w:type="paragraph" w:customStyle="1" w:styleId="afffff8">
    <w:name w:val="标准文件_参考文献标题"/>
    <w:basedOn w:val="afff5"/>
    <w:next w:val="afff5"/>
    <w:autoRedefine/>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1"/>
    <w:autoRedefin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autoRedefine/>
    <w:qFormat/>
    <w:rPr>
      <w:rFonts w:ascii="黑体" w:eastAsia="黑体"/>
      <w:spacing w:val="0"/>
      <w:w w:val="100"/>
      <w:position w:val="3"/>
      <w:sz w:val="28"/>
    </w:rPr>
  </w:style>
  <w:style w:type="paragraph" w:customStyle="1" w:styleId="ad">
    <w:name w:val="标准文件_方框数字列项"/>
    <w:basedOn w:val="afffff1"/>
    <w:autoRedefine/>
    <w:qFormat/>
    <w:pPr>
      <w:numPr>
        <w:numId w:val="3"/>
      </w:numPr>
      <w:ind w:firstLineChars="0" w:firstLine="0"/>
    </w:pPr>
  </w:style>
  <w:style w:type="paragraph" w:customStyle="1" w:styleId="afffffa">
    <w:name w:val="标准文件_封面标准编号"/>
    <w:basedOn w:val="afff5"/>
    <w:next w:val="afffff4"/>
    <w:autoRedefine/>
    <w:qFormat/>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pPr>
      <w:spacing w:line="240" w:lineRule="auto"/>
      <w:jc w:val="center"/>
    </w:pPr>
    <w:rPr>
      <w:rFonts w:ascii="黑体" w:eastAsia="黑体"/>
      <w:kern w:val="0"/>
      <w:sz w:val="52"/>
    </w:rPr>
  </w:style>
  <w:style w:type="paragraph" w:customStyle="1" w:styleId="afffffd">
    <w:name w:val="标准文件_封面标准英文名称"/>
    <w:basedOn w:val="afff5"/>
    <w:autoRedefine/>
    <w:qFormat/>
    <w:pPr>
      <w:spacing w:line="240" w:lineRule="auto"/>
      <w:jc w:val="center"/>
    </w:pPr>
    <w:rPr>
      <w:rFonts w:ascii="黑体" w:eastAsia="黑体"/>
      <w:b/>
      <w:sz w:val="28"/>
    </w:rPr>
  </w:style>
  <w:style w:type="paragraph" w:customStyle="1" w:styleId="afffffe">
    <w:name w:val="标准文件_封面发布日期"/>
    <w:basedOn w:val="afff5"/>
    <w:autoRedefine/>
    <w:qFormat/>
    <w:pPr>
      <w:spacing w:line="310" w:lineRule="exact"/>
    </w:pPr>
    <w:rPr>
      <w:rFonts w:ascii="黑体" w:eastAsia="黑体"/>
      <w:kern w:val="0"/>
      <w:sz w:val="28"/>
    </w:rPr>
  </w:style>
  <w:style w:type="paragraph" w:customStyle="1" w:styleId="affffff">
    <w:name w:val="标准文件_封面密级"/>
    <w:basedOn w:val="afff5"/>
    <w:autoRedefine/>
    <w:qFormat/>
    <w:rPr>
      <w:rFonts w:eastAsia="黑体"/>
      <w:sz w:val="32"/>
    </w:rPr>
  </w:style>
  <w:style w:type="paragraph" w:customStyle="1" w:styleId="affffff0">
    <w:name w:val="标准文件_封面实施日期"/>
    <w:basedOn w:val="afff5"/>
    <w:autoRedefine/>
    <w:qFormat/>
    <w:pPr>
      <w:spacing w:line="310" w:lineRule="exact"/>
      <w:jc w:val="right"/>
    </w:pPr>
    <w:rPr>
      <w:rFonts w:ascii="黑体" w:eastAsia="黑体"/>
      <w:sz w:val="28"/>
    </w:rPr>
  </w:style>
  <w:style w:type="paragraph" w:customStyle="1" w:styleId="affffff1">
    <w:name w:val="标准文件_封面抬头"/>
    <w:basedOn w:val="afffff1"/>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autoRedefine/>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1"/>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Pr>
      <w:kern w:val="2"/>
      <w:sz w:val="21"/>
      <w:szCs w:val="21"/>
    </w:rPr>
  </w:style>
  <w:style w:type="paragraph" w:customStyle="1" w:styleId="affffff3">
    <w:name w:val="标准文件_附录章标题"/>
    <w:next w:val="afff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1"/>
    <w:pPr>
      <w:spacing w:line="460" w:lineRule="exact"/>
      <w:ind w:left="0" w:firstLine="0"/>
    </w:pPr>
  </w:style>
  <w:style w:type="paragraph" w:customStyle="1" w:styleId="affffff6">
    <w:name w:val="标准文件_目录标题"/>
    <w:basedOn w:val="afff5"/>
    <w:pPr>
      <w:spacing w:before="480"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7">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Pr>
      <w:rFonts w:ascii="宋体"/>
      <w:kern w:val="2"/>
      <w:sz w:val="18"/>
      <w:szCs w:val="18"/>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afterLines="50"/>
      <w:ind w:left="567"/>
      <w:outlineLvl w:val="1"/>
    </w:pPr>
  </w:style>
  <w:style w:type="paragraph" w:customStyle="1" w:styleId="affffffa">
    <w:name w:val="标准文件_一致程度"/>
    <w:basedOn w:val="afff5"/>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autoRedefine/>
    <w:qFormat/>
    <w:pPr>
      <w:numPr>
        <w:numId w:val="18"/>
      </w:numPr>
      <w:jc w:val="center"/>
    </w:pPr>
    <w:rPr>
      <w:rFonts w:ascii="黑体" w:eastAsia="黑体" w:hAnsi="Times New Roman"/>
      <w:sz w:val="21"/>
    </w:rPr>
  </w:style>
  <w:style w:type="paragraph" w:customStyle="1" w:styleId="afb">
    <w:name w:val="标准文件_正文英文图标题"/>
    <w:next w:val="afffff1"/>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autoRedefine/>
    <w:pPr>
      <w:numPr>
        <w:ilvl w:val="3"/>
        <w:numId w:val="20"/>
      </w:numPr>
      <w:adjustRightInd/>
      <w:spacing w:line="240" w:lineRule="auto"/>
    </w:pPr>
    <w:rPr>
      <w:rFonts w:ascii="宋体" w:hAnsi="宋体"/>
      <w:szCs w:val="24"/>
    </w:rPr>
  </w:style>
  <w:style w:type="paragraph" w:customStyle="1" w:styleId="affffffe">
    <w:name w:val="发布部门"/>
    <w:next w:val="afff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pPr>
      <w:spacing w:before="180" w:line="180" w:lineRule="exact"/>
      <w:jc w:val="center"/>
    </w:pPr>
    <w:rPr>
      <w:rFonts w:ascii="宋体" w:hAnsi="Times New Roman"/>
      <w:sz w:val="21"/>
    </w:rPr>
  </w:style>
  <w:style w:type="paragraph" w:customStyle="1" w:styleId="afffffff3">
    <w:name w:val="封面标准文稿类别"/>
    <w:pPr>
      <w:spacing w:before="440" w:line="400" w:lineRule="exact"/>
      <w:jc w:val="center"/>
    </w:pPr>
    <w:rPr>
      <w:rFonts w:ascii="宋体" w:hAnsi="Times New Roman"/>
      <w:sz w:val="24"/>
    </w:rPr>
  </w:style>
  <w:style w:type="paragraph" w:customStyle="1" w:styleId="afffffff4">
    <w:name w:val="封面标准英文名称"/>
    <w:pPr>
      <w:widowControl w:val="0"/>
      <w:spacing w:line="360" w:lineRule="exact"/>
      <w:jc w:val="center"/>
    </w:pPr>
    <w:rPr>
      <w:rFonts w:ascii="Times New Roman" w:hAnsi="Times New Roman"/>
      <w:sz w:val="28"/>
    </w:rPr>
  </w:style>
  <w:style w:type="paragraph" w:customStyle="1" w:styleId="afffffff5">
    <w:name w:val="封面一致性程度标识"/>
    <w:autoRedefine/>
    <w:qFormat/>
    <w:pPr>
      <w:spacing w:before="440" w:line="440" w:lineRule="exact"/>
      <w:jc w:val="center"/>
    </w:pPr>
    <w:rPr>
      <w:rFonts w:ascii="Times New Roman" w:hAnsi="Times New Roman"/>
      <w:sz w:val="28"/>
    </w:rPr>
  </w:style>
  <w:style w:type="paragraph" w:customStyle="1" w:styleId="afffffff6">
    <w:name w:val="封面正文"/>
    <w:pPr>
      <w:jc w:val="both"/>
    </w:pPr>
    <w:rPr>
      <w:rFonts w:ascii="Times New Roman" w:hAnsi="Times New Roman"/>
    </w:rPr>
  </w:style>
  <w:style w:type="paragraph" w:customStyle="1" w:styleId="afffffff7">
    <w:name w:val="附录二级无标题条"/>
    <w:basedOn w:val="afff5"/>
    <w:next w:val="afffff1"/>
    <w:autoRedefin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pPr>
      <w:outlineLvl w:val="5"/>
    </w:pPr>
  </w:style>
  <w:style w:type="paragraph" w:customStyle="1" w:styleId="afffffffa">
    <w:name w:val="附录图"/>
    <w:next w:val="afffff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afterLines="0"/>
      <w:outlineLvl w:val="9"/>
    </w:pPr>
    <w:rPr>
      <w:rFonts w:ascii="宋体" w:eastAsia="宋体"/>
    </w:rPr>
  </w:style>
  <w:style w:type="paragraph" w:customStyle="1" w:styleId="affffffffb">
    <w:name w:val="标准文件_五级无标题"/>
    <w:basedOn w:val="afff1"/>
    <w:qFormat/>
    <w:pPr>
      <w:spacing w:beforeLines="0" w:afterLines="0"/>
      <w:outlineLvl w:val="9"/>
    </w:pPr>
    <w:rPr>
      <w:rFonts w:ascii="宋体" w:eastAsia="宋体"/>
    </w:rPr>
  </w:style>
  <w:style w:type="paragraph" w:customStyle="1" w:styleId="affffffffc">
    <w:name w:val="标准文件_三级无标题"/>
    <w:basedOn w:val="afff"/>
    <w:qFormat/>
    <w:pPr>
      <w:spacing w:beforeLines="0" w:afterLines="0"/>
      <w:outlineLvl w:val="9"/>
    </w:pPr>
    <w:rPr>
      <w:rFonts w:ascii="宋体" w:eastAsia="宋体"/>
    </w:rPr>
  </w:style>
  <w:style w:type="paragraph" w:customStyle="1" w:styleId="affffffffd">
    <w:name w:val="标准文件_二级无标题"/>
    <w:basedOn w:val="affe"/>
    <w:qFormat/>
    <w:pPr>
      <w:spacing w:beforeLines="0" w:afterLines="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1"/>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1"/>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afterLines="0" w:line="276" w:lineRule="auto"/>
      <w:outlineLvl w:val="9"/>
    </w:pPr>
    <w:rPr>
      <w:rFonts w:ascii="宋体" w:eastAsia="宋体"/>
    </w:rPr>
  </w:style>
  <w:style w:type="paragraph" w:customStyle="1" w:styleId="affffffffff5">
    <w:name w:val="标准文件_附录二级无标题"/>
    <w:basedOn w:val="aff5"/>
    <w:pPr>
      <w:spacing w:beforeLines="0" w:afterLines="0" w:line="276" w:lineRule="auto"/>
      <w:outlineLvl w:val="9"/>
    </w:pPr>
    <w:rPr>
      <w:rFonts w:ascii="宋体" w:eastAsia="宋体"/>
    </w:rPr>
  </w:style>
  <w:style w:type="paragraph" w:customStyle="1" w:styleId="affffffffff6">
    <w:name w:val="标准文件_附录三级无标题"/>
    <w:basedOn w:val="aff6"/>
    <w:qFormat/>
    <w:pPr>
      <w:spacing w:beforeLines="0" w:afterLines="0" w:line="276" w:lineRule="auto"/>
      <w:outlineLvl w:val="9"/>
    </w:pPr>
    <w:rPr>
      <w:rFonts w:ascii="宋体" w:eastAsia="宋体"/>
    </w:rPr>
  </w:style>
  <w:style w:type="paragraph" w:customStyle="1" w:styleId="affffffffff7">
    <w:name w:val="标准文件_附录四级无标题"/>
    <w:basedOn w:val="aff7"/>
    <w:qFormat/>
    <w:pPr>
      <w:spacing w:beforeLines="0" w:afterLines="0" w:line="276" w:lineRule="auto"/>
      <w:outlineLvl w:val="9"/>
    </w:pPr>
    <w:rPr>
      <w:rFonts w:ascii="宋体" w:eastAsia="宋体"/>
    </w:rPr>
  </w:style>
  <w:style w:type="paragraph" w:customStyle="1" w:styleId="affffffffff8">
    <w:name w:val="标准文件_附录五级无标题"/>
    <w:basedOn w:val="aff8"/>
    <w:qFormat/>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spacing w:beforeLines="0" w:afterLines="0" w:line="276" w:lineRule="auto"/>
    </w:pPr>
    <w:rPr>
      <w:rFonts w:ascii="宋体" w:eastAsia="宋体"/>
    </w:rPr>
  </w:style>
  <w:style w:type="paragraph" w:customStyle="1" w:styleId="affffffffffa">
    <w:name w:val="标准文件_引言二级无标题"/>
    <w:basedOn w:val="a8"/>
    <w:next w:val="afffff1"/>
    <w:qFormat/>
    <w:pPr>
      <w:spacing w:beforeLines="0" w:afterLines="0" w:line="276" w:lineRule="auto"/>
    </w:pPr>
    <w:rPr>
      <w:rFonts w:ascii="宋体" w:eastAsia="宋体"/>
    </w:rPr>
  </w:style>
  <w:style w:type="paragraph" w:customStyle="1" w:styleId="affffffffffb">
    <w:name w:val="标准文件_引言三级无标题"/>
    <w:basedOn w:val="a9"/>
    <w:qFormat/>
    <w:pPr>
      <w:spacing w:beforeLines="0" w:afterLines="0" w:line="276" w:lineRule="auto"/>
    </w:pPr>
    <w:rPr>
      <w:rFonts w:ascii="宋体" w:eastAsia="宋体"/>
    </w:rPr>
  </w:style>
  <w:style w:type="paragraph" w:customStyle="1" w:styleId="affffffffffc">
    <w:name w:val="标准文件_引言四级无标题"/>
    <w:basedOn w:val="aa"/>
    <w:next w:val="afffff1"/>
    <w:qFormat/>
    <w:pPr>
      <w:spacing w:beforeLines="0" w:afterLines="0" w:line="276" w:lineRule="auto"/>
    </w:pPr>
    <w:rPr>
      <w:rFonts w:ascii="宋体" w:eastAsia="宋体"/>
    </w:rPr>
  </w:style>
  <w:style w:type="paragraph" w:customStyle="1" w:styleId="affffffffffd">
    <w:name w:val="标准文件_引言五级无标题"/>
    <w:basedOn w:val="ab"/>
    <w:next w:val="afffff1"/>
    <w:qFormat/>
    <w:p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paragraph" w:customStyle="1" w:styleId="p0">
    <w:name w:val="p0"/>
    <w:basedOn w:val="afff5"/>
    <w:pPr>
      <w:widowControl/>
      <w:adjustRightInd/>
      <w:spacing w:line="240" w:lineRule="auto"/>
    </w:pPr>
    <w:rPr>
      <w:rFonts w:ascii="Times New Roman" w:hAnsi="Times New Roman"/>
      <w:kern w:val="0"/>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Char1"/>
    <w:uiPriority w:val="99"/>
    <w:semiHidden/>
    <w:unhideWhenUsed/>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autoRedefine/>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Pr>
      <w:sz w:val="21"/>
      <w:szCs w:val="21"/>
    </w:rPr>
  </w:style>
  <w:style w:type="character" w:styleId="affff9">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3">
    <w:name w:val="页眉 Char"/>
    <w:link w:val="afffe"/>
    <w:uiPriority w:val="99"/>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i/>
      <w:iCs/>
      <w:color w:val="000000"/>
      <w:kern w:val="2"/>
      <w:sz w:val="21"/>
      <w:szCs w:val="21"/>
    </w:rPr>
  </w:style>
  <w:style w:type="character" w:customStyle="1" w:styleId="Char5">
    <w:name w:val="标题 Char"/>
    <w:link w:val="affff1"/>
    <w:autoRedefine/>
    <w:qFormat/>
    <w:rPr>
      <w:rFonts w:ascii="Arial" w:hAnsi="Arial" w:cs="Arial"/>
      <w:b/>
      <w:bCs/>
      <w:kern w:val="2"/>
      <w:sz w:val="32"/>
      <w:szCs w:val="32"/>
    </w:rPr>
  </w:style>
  <w:style w:type="paragraph" w:customStyle="1" w:styleId="affffb">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autoRedefine/>
    <w:qFormat/>
    <w:pPr>
      <w:ind w:left="198"/>
    </w:pPr>
    <w:rPr>
      <w:rFonts w:ascii="宋体" w:hAnsi="Times New Roman"/>
      <w:sz w:val="18"/>
    </w:rPr>
  </w:style>
  <w:style w:type="paragraph" w:customStyle="1" w:styleId="affffe">
    <w:name w:val="标准文件_页脚奇数页"/>
    <w:autoRedefine/>
    <w:qFormat/>
    <w:pPr>
      <w:ind w:right="227"/>
      <w:jc w:val="right"/>
    </w:pPr>
    <w:rPr>
      <w:rFonts w:ascii="宋体" w:hAnsi="Times New Roman"/>
      <w:sz w:val="18"/>
    </w:rPr>
  </w:style>
  <w:style w:type="paragraph" w:customStyle="1" w:styleId="afffff">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0">
    <w:name w:val="标准文件_标准正文"/>
    <w:basedOn w:val="afff5"/>
    <w:next w:val="afffff1"/>
    <w:autoRedefine/>
    <w:qFormat/>
    <w:pPr>
      <w:snapToGrid w:val="0"/>
      <w:ind w:firstLineChars="200" w:firstLine="200"/>
    </w:pPr>
    <w:rPr>
      <w:kern w:val="0"/>
    </w:rPr>
  </w:style>
  <w:style w:type="paragraph" w:customStyle="1" w:styleId="afffff1">
    <w:name w:val="标准文件_段"/>
    <w:link w:val="Char8"/>
    <w:autoRedefine/>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autoRedefine/>
    <w:qFormat/>
    <w:pPr>
      <w:adjustRightInd/>
      <w:snapToGrid/>
      <w:ind w:firstLineChars="0" w:firstLine="0"/>
    </w:pPr>
    <w:rPr>
      <w:rFonts w:ascii="宋体" w:hAnsi="宋体"/>
      <w:kern w:val="2"/>
    </w:rPr>
  </w:style>
  <w:style w:type="paragraph" w:customStyle="1" w:styleId="afffff3">
    <w:name w:val="标准文件_标准部门"/>
    <w:basedOn w:val="afff5"/>
    <w:autoRedefine/>
    <w:qFormat/>
    <w:pPr>
      <w:jc w:val="center"/>
    </w:pPr>
    <w:rPr>
      <w:rFonts w:ascii="黑体" w:eastAsia="黑体"/>
      <w:kern w:val="0"/>
      <w:sz w:val="44"/>
    </w:rPr>
  </w:style>
  <w:style w:type="paragraph" w:customStyle="1" w:styleId="afffff4">
    <w:name w:val="标准文件_标准代替"/>
    <w:basedOn w:val="afff5"/>
    <w:next w:val="afff5"/>
    <w:autoRedefine/>
    <w:qFormat/>
    <w:pPr>
      <w:spacing w:line="310" w:lineRule="exact"/>
      <w:jc w:val="right"/>
    </w:pPr>
    <w:rPr>
      <w:rFonts w:ascii="宋体" w:hAnsi="宋体"/>
      <w:kern w:val="0"/>
    </w:rPr>
  </w:style>
  <w:style w:type="paragraph" w:customStyle="1" w:styleId="afffff5">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autoRedefine/>
    <w:qFormat/>
    <w:pPr>
      <w:jc w:val="left"/>
    </w:pPr>
  </w:style>
  <w:style w:type="paragraph" w:customStyle="1" w:styleId="afffff8">
    <w:name w:val="标准文件_参考文献标题"/>
    <w:basedOn w:val="afff5"/>
    <w:next w:val="afff5"/>
    <w:autoRedefine/>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1"/>
    <w:autoRedefin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autoRedefine/>
    <w:qFormat/>
    <w:rPr>
      <w:rFonts w:ascii="黑体" w:eastAsia="黑体"/>
      <w:spacing w:val="0"/>
      <w:w w:val="100"/>
      <w:position w:val="3"/>
      <w:sz w:val="28"/>
    </w:rPr>
  </w:style>
  <w:style w:type="paragraph" w:customStyle="1" w:styleId="ad">
    <w:name w:val="标准文件_方框数字列项"/>
    <w:basedOn w:val="afffff1"/>
    <w:autoRedefine/>
    <w:qFormat/>
    <w:pPr>
      <w:numPr>
        <w:numId w:val="3"/>
      </w:numPr>
      <w:ind w:firstLineChars="0" w:firstLine="0"/>
    </w:pPr>
  </w:style>
  <w:style w:type="paragraph" w:customStyle="1" w:styleId="afffffa">
    <w:name w:val="标准文件_封面标准编号"/>
    <w:basedOn w:val="afff5"/>
    <w:next w:val="afffff4"/>
    <w:autoRedefine/>
    <w:qFormat/>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pPr>
      <w:spacing w:line="240" w:lineRule="auto"/>
      <w:jc w:val="center"/>
    </w:pPr>
    <w:rPr>
      <w:rFonts w:ascii="黑体" w:eastAsia="黑体"/>
      <w:kern w:val="0"/>
      <w:sz w:val="52"/>
    </w:rPr>
  </w:style>
  <w:style w:type="paragraph" w:customStyle="1" w:styleId="afffffd">
    <w:name w:val="标准文件_封面标准英文名称"/>
    <w:basedOn w:val="afff5"/>
    <w:autoRedefine/>
    <w:qFormat/>
    <w:pPr>
      <w:spacing w:line="240" w:lineRule="auto"/>
      <w:jc w:val="center"/>
    </w:pPr>
    <w:rPr>
      <w:rFonts w:ascii="黑体" w:eastAsia="黑体"/>
      <w:b/>
      <w:sz w:val="28"/>
    </w:rPr>
  </w:style>
  <w:style w:type="paragraph" w:customStyle="1" w:styleId="afffffe">
    <w:name w:val="标准文件_封面发布日期"/>
    <w:basedOn w:val="afff5"/>
    <w:autoRedefine/>
    <w:qFormat/>
    <w:pPr>
      <w:spacing w:line="310" w:lineRule="exact"/>
    </w:pPr>
    <w:rPr>
      <w:rFonts w:ascii="黑体" w:eastAsia="黑体"/>
      <w:kern w:val="0"/>
      <w:sz w:val="28"/>
    </w:rPr>
  </w:style>
  <w:style w:type="paragraph" w:customStyle="1" w:styleId="affffff">
    <w:name w:val="标准文件_封面密级"/>
    <w:basedOn w:val="afff5"/>
    <w:autoRedefine/>
    <w:qFormat/>
    <w:rPr>
      <w:rFonts w:eastAsia="黑体"/>
      <w:sz w:val="32"/>
    </w:rPr>
  </w:style>
  <w:style w:type="paragraph" w:customStyle="1" w:styleId="affffff0">
    <w:name w:val="标准文件_封面实施日期"/>
    <w:basedOn w:val="afff5"/>
    <w:autoRedefine/>
    <w:qFormat/>
    <w:pPr>
      <w:spacing w:line="310" w:lineRule="exact"/>
      <w:jc w:val="right"/>
    </w:pPr>
    <w:rPr>
      <w:rFonts w:ascii="黑体" w:eastAsia="黑体"/>
      <w:sz w:val="28"/>
    </w:rPr>
  </w:style>
  <w:style w:type="paragraph" w:customStyle="1" w:styleId="affffff1">
    <w:name w:val="标准文件_封面抬头"/>
    <w:basedOn w:val="afffff1"/>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autoRedefine/>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1"/>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Pr>
      <w:kern w:val="2"/>
      <w:sz w:val="21"/>
      <w:szCs w:val="21"/>
    </w:rPr>
  </w:style>
  <w:style w:type="paragraph" w:customStyle="1" w:styleId="affffff3">
    <w:name w:val="标准文件_附录章标题"/>
    <w:next w:val="afff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1"/>
    <w:pPr>
      <w:spacing w:line="460" w:lineRule="exact"/>
      <w:ind w:left="0" w:firstLine="0"/>
    </w:pPr>
  </w:style>
  <w:style w:type="paragraph" w:customStyle="1" w:styleId="affffff6">
    <w:name w:val="标准文件_目录标题"/>
    <w:basedOn w:val="afff5"/>
    <w:pPr>
      <w:spacing w:before="480"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7">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Pr>
      <w:rFonts w:ascii="宋体"/>
      <w:kern w:val="2"/>
      <w:sz w:val="18"/>
      <w:szCs w:val="18"/>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afterLines="50"/>
      <w:ind w:left="567"/>
      <w:outlineLvl w:val="1"/>
    </w:pPr>
  </w:style>
  <w:style w:type="paragraph" w:customStyle="1" w:styleId="affffffa">
    <w:name w:val="标准文件_一致程度"/>
    <w:basedOn w:val="afff5"/>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autoRedefine/>
    <w:qFormat/>
    <w:pPr>
      <w:numPr>
        <w:numId w:val="18"/>
      </w:numPr>
      <w:jc w:val="center"/>
    </w:pPr>
    <w:rPr>
      <w:rFonts w:ascii="黑体" w:eastAsia="黑体" w:hAnsi="Times New Roman"/>
      <w:sz w:val="21"/>
    </w:rPr>
  </w:style>
  <w:style w:type="paragraph" w:customStyle="1" w:styleId="afb">
    <w:name w:val="标准文件_正文英文图标题"/>
    <w:next w:val="afffff1"/>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autoRedefine/>
    <w:pPr>
      <w:numPr>
        <w:ilvl w:val="3"/>
        <w:numId w:val="20"/>
      </w:numPr>
      <w:adjustRightInd/>
      <w:spacing w:line="240" w:lineRule="auto"/>
    </w:pPr>
    <w:rPr>
      <w:rFonts w:ascii="宋体" w:hAnsi="宋体"/>
      <w:szCs w:val="24"/>
    </w:rPr>
  </w:style>
  <w:style w:type="paragraph" w:customStyle="1" w:styleId="affffffe">
    <w:name w:val="发布部门"/>
    <w:next w:val="afff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pPr>
      <w:spacing w:before="180" w:line="180" w:lineRule="exact"/>
      <w:jc w:val="center"/>
    </w:pPr>
    <w:rPr>
      <w:rFonts w:ascii="宋体" w:hAnsi="Times New Roman"/>
      <w:sz w:val="21"/>
    </w:rPr>
  </w:style>
  <w:style w:type="paragraph" w:customStyle="1" w:styleId="afffffff3">
    <w:name w:val="封面标准文稿类别"/>
    <w:pPr>
      <w:spacing w:before="440" w:line="400" w:lineRule="exact"/>
      <w:jc w:val="center"/>
    </w:pPr>
    <w:rPr>
      <w:rFonts w:ascii="宋体" w:hAnsi="Times New Roman"/>
      <w:sz w:val="24"/>
    </w:rPr>
  </w:style>
  <w:style w:type="paragraph" w:customStyle="1" w:styleId="afffffff4">
    <w:name w:val="封面标准英文名称"/>
    <w:pPr>
      <w:widowControl w:val="0"/>
      <w:spacing w:line="360" w:lineRule="exact"/>
      <w:jc w:val="center"/>
    </w:pPr>
    <w:rPr>
      <w:rFonts w:ascii="Times New Roman" w:hAnsi="Times New Roman"/>
      <w:sz w:val="28"/>
    </w:rPr>
  </w:style>
  <w:style w:type="paragraph" w:customStyle="1" w:styleId="afffffff5">
    <w:name w:val="封面一致性程度标识"/>
    <w:autoRedefine/>
    <w:qFormat/>
    <w:pPr>
      <w:spacing w:before="440" w:line="440" w:lineRule="exact"/>
      <w:jc w:val="center"/>
    </w:pPr>
    <w:rPr>
      <w:rFonts w:ascii="Times New Roman" w:hAnsi="Times New Roman"/>
      <w:sz w:val="28"/>
    </w:rPr>
  </w:style>
  <w:style w:type="paragraph" w:customStyle="1" w:styleId="afffffff6">
    <w:name w:val="封面正文"/>
    <w:pPr>
      <w:jc w:val="both"/>
    </w:pPr>
    <w:rPr>
      <w:rFonts w:ascii="Times New Roman" w:hAnsi="Times New Roman"/>
    </w:rPr>
  </w:style>
  <w:style w:type="paragraph" w:customStyle="1" w:styleId="afffffff7">
    <w:name w:val="附录二级无标题条"/>
    <w:basedOn w:val="afff5"/>
    <w:next w:val="afffff1"/>
    <w:autoRedefin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pPr>
      <w:outlineLvl w:val="5"/>
    </w:pPr>
  </w:style>
  <w:style w:type="paragraph" w:customStyle="1" w:styleId="afffffffa">
    <w:name w:val="附录图"/>
    <w:next w:val="afffff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afterLines="0"/>
      <w:outlineLvl w:val="9"/>
    </w:pPr>
    <w:rPr>
      <w:rFonts w:ascii="宋体" w:eastAsia="宋体"/>
    </w:rPr>
  </w:style>
  <w:style w:type="paragraph" w:customStyle="1" w:styleId="affffffffb">
    <w:name w:val="标准文件_五级无标题"/>
    <w:basedOn w:val="afff1"/>
    <w:qFormat/>
    <w:pPr>
      <w:spacing w:beforeLines="0" w:afterLines="0"/>
      <w:outlineLvl w:val="9"/>
    </w:pPr>
    <w:rPr>
      <w:rFonts w:ascii="宋体" w:eastAsia="宋体"/>
    </w:rPr>
  </w:style>
  <w:style w:type="paragraph" w:customStyle="1" w:styleId="affffffffc">
    <w:name w:val="标准文件_三级无标题"/>
    <w:basedOn w:val="afff"/>
    <w:qFormat/>
    <w:pPr>
      <w:spacing w:beforeLines="0" w:afterLines="0"/>
      <w:outlineLvl w:val="9"/>
    </w:pPr>
    <w:rPr>
      <w:rFonts w:ascii="宋体" w:eastAsia="宋体"/>
    </w:rPr>
  </w:style>
  <w:style w:type="paragraph" w:customStyle="1" w:styleId="affffffffd">
    <w:name w:val="标准文件_二级无标题"/>
    <w:basedOn w:val="affe"/>
    <w:qFormat/>
    <w:pPr>
      <w:spacing w:beforeLines="0" w:afterLines="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1"/>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1"/>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afterLines="0" w:line="276" w:lineRule="auto"/>
      <w:outlineLvl w:val="9"/>
    </w:pPr>
    <w:rPr>
      <w:rFonts w:ascii="宋体" w:eastAsia="宋体"/>
    </w:rPr>
  </w:style>
  <w:style w:type="paragraph" w:customStyle="1" w:styleId="affffffffff5">
    <w:name w:val="标准文件_附录二级无标题"/>
    <w:basedOn w:val="aff5"/>
    <w:pPr>
      <w:spacing w:beforeLines="0" w:afterLines="0" w:line="276" w:lineRule="auto"/>
      <w:outlineLvl w:val="9"/>
    </w:pPr>
    <w:rPr>
      <w:rFonts w:ascii="宋体" w:eastAsia="宋体"/>
    </w:rPr>
  </w:style>
  <w:style w:type="paragraph" w:customStyle="1" w:styleId="affffffffff6">
    <w:name w:val="标准文件_附录三级无标题"/>
    <w:basedOn w:val="aff6"/>
    <w:qFormat/>
    <w:pPr>
      <w:spacing w:beforeLines="0" w:afterLines="0" w:line="276" w:lineRule="auto"/>
      <w:outlineLvl w:val="9"/>
    </w:pPr>
    <w:rPr>
      <w:rFonts w:ascii="宋体" w:eastAsia="宋体"/>
    </w:rPr>
  </w:style>
  <w:style w:type="paragraph" w:customStyle="1" w:styleId="affffffffff7">
    <w:name w:val="标准文件_附录四级无标题"/>
    <w:basedOn w:val="aff7"/>
    <w:qFormat/>
    <w:pPr>
      <w:spacing w:beforeLines="0" w:afterLines="0" w:line="276" w:lineRule="auto"/>
      <w:outlineLvl w:val="9"/>
    </w:pPr>
    <w:rPr>
      <w:rFonts w:ascii="宋体" w:eastAsia="宋体"/>
    </w:rPr>
  </w:style>
  <w:style w:type="paragraph" w:customStyle="1" w:styleId="affffffffff8">
    <w:name w:val="标准文件_附录五级无标题"/>
    <w:basedOn w:val="aff8"/>
    <w:qFormat/>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spacing w:beforeLines="0" w:afterLines="0" w:line="276" w:lineRule="auto"/>
    </w:pPr>
    <w:rPr>
      <w:rFonts w:ascii="宋体" w:eastAsia="宋体"/>
    </w:rPr>
  </w:style>
  <w:style w:type="paragraph" w:customStyle="1" w:styleId="affffffffffa">
    <w:name w:val="标准文件_引言二级无标题"/>
    <w:basedOn w:val="a8"/>
    <w:next w:val="afffff1"/>
    <w:qFormat/>
    <w:pPr>
      <w:spacing w:beforeLines="0" w:afterLines="0" w:line="276" w:lineRule="auto"/>
    </w:pPr>
    <w:rPr>
      <w:rFonts w:ascii="宋体" w:eastAsia="宋体"/>
    </w:rPr>
  </w:style>
  <w:style w:type="paragraph" w:customStyle="1" w:styleId="affffffffffb">
    <w:name w:val="标准文件_引言三级无标题"/>
    <w:basedOn w:val="a9"/>
    <w:qFormat/>
    <w:pPr>
      <w:spacing w:beforeLines="0" w:afterLines="0" w:line="276" w:lineRule="auto"/>
    </w:pPr>
    <w:rPr>
      <w:rFonts w:ascii="宋体" w:eastAsia="宋体"/>
    </w:rPr>
  </w:style>
  <w:style w:type="paragraph" w:customStyle="1" w:styleId="affffffffffc">
    <w:name w:val="标准文件_引言四级无标题"/>
    <w:basedOn w:val="aa"/>
    <w:next w:val="afffff1"/>
    <w:qFormat/>
    <w:pPr>
      <w:spacing w:beforeLines="0" w:afterLines="0" w:line="276" w:lineRule="auto"/>
    </w:pPr>
    <w:rPr>
      <w:rFonts w:ascii="宋体" w:eastAsia="宋体"/>
    </w:rPr>
  </w:style>
  <w:style w:type="paragraph" w:customStyle="1" w:styleId="affffffffffd">
    <w:name w:val="标准文件_引言五级无标题"/>
    <w:basedOn w:val="ab"/>
    <w:next w:val="afffff1"/>
    <w:qFormat/>
    <w:p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paragraph" w:customStyle="1" w:styleId="p0">
    <w:name w:val="p0"/>
    <w:basedOn w:val="afff5"/>
    <w:pPr>
      <w:widowControl/>
      <w:adjustRightInd/>
      <w:spacing w:line="240" w:lineRule="auto"/>
    </w:pPr>
    <w:rPr>
      <w:rFonts w:ascii="Times New Roman" w:hAnsi="Times New Roman"/>
      <w:kern w:val="0"/>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47EE5D21714AB48EC70D1F8C0557AE"/>
        <w:category>
          <w:name w:val="常规"/>
          <w:gallery w:val="placeholder"/>
        </w:category>
        <w:types>
          <w:type w:val="bbPlcHdr"/>
        </w:types>
        <w:behaviors>
          <w:behavior w:val="content"/>
        </w:behaviors>
        <w:guid w:val="{555A421A-7BB6-49D5-86FB-2F88CC640A75}"/>
      </w:docPartPr>
      <w:docPartBody>
        <w:p w:rsidR="00087357" w:rsidRDefault="00147A7E">
          <w:pPr>
            <w:pStyle w:val="7847EE5D21714AB48EC70D1F8C0557AE"/>
          </w:pPr>
          <w:r>
            <w:rPr>
              <w:rStyle w:val="a3"/>
              <w:rFonts w:hint="eastAsia"/>
            </w:rPr>
            <w:t>单击或点击此处输入文字。</w:t>
          </w:r>
        </w:p>
      </w:docPartBody>
    </w:docPart>
    <w:docPart>
      <w:docPartPr>
        <w:name w:val="5BB2D3856D0941C58B99EA53E6E94D68"/>
        <w:category>
          <w:name w:val="常规"/>
          <w:gallery w:val="placeholder"/>
        </w:category>
        <w:types>
          <w:type w:val="bbPlcHdr"/>
        </w:types>
        <w:behaviors>
          <w:behavior w:val="content"/>
        </w:behaviors>
        <w:guid w:val="{5FB44EE9-1AC8-47A8-BF8C-5377480CADF7}"/>
      </w:docPartPr>
      <w:docPartBody>
        <w:p w:rsidR="00087357" w:rsidRDefault="00147A7E">
          <w:pPr>
            <w:pStyle w:val="5BB2D3856D0941C58B99EA53E6E94D68"/>
          </w:pPr>
          <w:r>
            <w:rPr>
              <w:rStyle w:val="a3"/>
              <w:rFonts w:hint="eastAsia"/>
            </w:rPr>
            <w:t>选择一项。</w:t>
          </w:r>
        </w:p>
      </w:docPartBody>
    </w:docPart>
    <w:docPart>
      <w:docPartPr>
        <w:name w:val="F320594E0EF64533B6CC5B720AE68F5B"/>
        <w:category>
          <w:name w:val="常规"/>
          <w:gallery w:val="placeholder"/>
        </w:category>
        <w:types>
          <w:type w:val="bbPlcHdr"/>
        </w:types>
        <w:behaviors>
          <w:behavior w:val="content"/>
        </w:behaviors>
        <w:guid w:val="{EA5162D1-EAFD-4780-9782-F95761590677}"/>
      </w:docPartPr>
      <w:docPartBody>
        <w:p w:rsidR="00087357" w:rsidRDefault="00147A7E">
          <w:pPr>
            <w:pStyle w:val="F320594E0EF64533B6CC5B720AE68F5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F4"/>
    <w:rsid w:val="00032064"/>
    <w:rsid w:val="0004216B"/>
    <w:rsid w:val="00044B9F"/>
    <w:rsid w:val="00087357"/>
    <w:rsid w:val="000D2D1A"/>
    <w:rsid w:val="001156E0"/>
    <w:rsid w:val="00147A7E"/>
    <w:rsid w:val="00195539"/>
    <w:rsid w:val="00227426"/>
    <w:rsid w:val="002339D6"/>
    <w:rsid w:val="003243E4"/>
    <w:rsid w:val="003B3645"/>
    <w:rsid w:val="003B6B7D"/>
    <w:rsid w:val="004F6F50"/>
    <w:rsid w:val="00501F2B"/>
    <w:rsid w:val="00517FBC"/>
    <w:rsid w:val="005C5122"/>
    <w:rsid w:val="00611488"/>
    <w:rsid w:val="006806D9"/>
    <w:rsid w:val="006D4737"/>
    <w:rsid w:val="006F5D1D"/>
    <w:rsid w:val="007E411D"/>
    <w:rsid w:val="007F3C70"/>
    <w:rsid w:val="00824043"/>
    <w:rsid w:val="008803DB"/>
    <w:rsid w:val="008842E6"/>
    <w:rsid w:val="008975F4"/>
    <w:rsid w:val="008A0F19"/>
    <w:rsid w:val="00A91098"/>
    <w:rsid w:val="00B178B6"/>
    <w:rsid w:val="00B57E58"/>
    <w:rsid w:val="00B90236"/>
    <w:rsid w:val="00BE778A"/>
    <w:rsid w:val="00C51188"/>
    <w:rsid w:val="00CF290E"/>
    <w:rsid w:val="00DC474C"/>
    <w:rsid w:val="00E72590"/>
    <w:rsid w:val="00F1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7847EE5D21714AB48EC70D1F8C0557AE">
    <w:name w:val="7847EE5D21714AB48EC70D1F8C0557AE"/>
    <w:autoRedefine/>
    <w:qFormat/>
    <w:pPr>
      <w:widowControl w:val="0"/>
      <w:jc w:val="both"/>
    </w:pPr>
    <w:rPr>
      <w:kern w:val="2"/>
      <w:sz w:val="21"/>
      <w:szCs w:val="22"/>
    </w:rPr>
  </w:style>
  <w:style w:type="paragraph" w:customStyle="1" w:styleId="5BB2D3856D0941C58B99EA53E6E94D68">
    <w:name w:val="5BB2D3856D0941C58B99EA53E6E94D68"/>
    <w:autoRedefine/>
    <w:qFormat/>
    <w:pPr>
      <w:widowControl w:val="0"/>
      <w:jc w:val="both"/>
    </w:pPr>
    <w:rPr>
      <w:kern w:val="2"/>
      <w:sz w:val="21"/>
      <w:szCs w:val="22"/>
    </w:rPr>
  </w:style>
  <w:style w:type="paragraph" w:customStyle="1" w:styleId="F320594E0EF64533B6CC5B720AE68F5B">
    <w:name w:val="F320594E0EF64533B6CC5B720AE68F5B"/>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7847EE5D21714AB48EC70D1F8C0557AE">
    <w:name w:val="7847EE5D21714AB48EC70D1F8C0557AE"/>
    <w:autoRedefine/>
    <w:qFormat/>
    <w:pPr>
      <w:widowControl w:val="0"/>
      <w:jc w:val="both"/>
    </w:pPr>
    <w:rPr>
      <w:kern w:val="2"/>
      <w:sz w:val="21"/>
      <w:szCs w:val="22"/>
    </w:rPr>
  </w:style>
  <w:style w:type="paragraph" w:customStyle="1" w:styleId="5BB2D3856D0941C58B99EA53E6E94D68">
    <w:name w:val="5BB2D3856D0941C58B99EA53E6E94D68"/>
    <w:autoRedefine/>
    <w:qFormat/>
    <w:pPr>
      <w:widowControl w:val="0"/>
      <w:jc w:val="both"/>
    </w:pPr>
    <w:rPr>
      <w:kern w:val="2"/>
      <w:sz w:val="21"/>
      <w:szCs w:val="22"/>
    </w:rPr>
  </w:style>
  <w:style w:type="paragraph" w:customStyle="1" w:styleId="F320594E0EF64533B6CC5B720AE68F5B">
    <w:name w:val="F320594E0EF64533B6CC5B720AE68F5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60048-3B3D-4895-BCE4-A28F5DB6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266</TotalTime>
  <Pages>8</Pages>
  <Words>650</Words>
  <Characters>3707</Characters>
  <Application>Microsoft Office Word</Application>
  <DocSecurity>0</DocSecurity>
  <Lines>30</Lines>
  <Paragraphs>8</Paragraphs>
  <ScaleCrop>false</ScaleCrop>
  <Company>PCMI</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dell</cp:lastModifiedBy>
  <cp:revision>49</cp:revision>
  <cp:lastPrinted>2024-11-12T09:26:00Z</cp:lastPrinted>
  <dcterms:created xsi:type="dcterms:W3CDTF">2024-11-04T02:13:00Z</dcterms:created>
  <dcterms:modified xsi:type="dcterms:W3CDTF">2024-11-12T10:41:00Z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EDD00E42CF634BBF9DE5ACF353239D5E_12</vt:lpwstr>
  </property>
  <property fmtid="{D5CDD505-2E9C-101B-9397-08002B2CF9AE}" pid="16" name="DoublePage">
    <vt:lpwstr>true</vt:lpwstr>
  </property>
</Properties>
</file>