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AEE28">
      <w:pPr>
        <w:spacing w:line="600" w:lineRule="exact"/>
        <w:jc w:val="center"/>
        <w:outlineLvl w:val="1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</w:p>
    <w:p w14:paraId="6352F6DA">
      <w:pPr>
        <w:jc w:val="left"/>
        <w:outlineLvl w:val="0"/>
        <w:rPr>
          <w:rFonts w:hint="eastAsia" w:ascii="黑体" w:hAnsi="宋体" w:eastAsia="黑体" w:cs="宋体"/>
          <w:color w:val="auto"/>
          <w:spacing w:val="4"/>
          <w:kern w:val="0"/>
          <w:szCs w:val="32"/>
        </w:rPr>
      </w:pPr>
      <w:r>
        <w:rPr>
          <w:rFonts w:hint="eastAsia" w:ascii="黑体" w:hAnsi="宋体" w:eastAsia="黑体" w:cs="宋体"/>
          <w:color w:val="auto"/>
          <w:spacing w:val="4"/>
          <w:kern w:val="0"/>
          <w:szCs w:val="32"/>
        </w:rPr>
        <w:t>附件：</w:t>
      </w:r>
    </w:p>
    <w:p w14:paraId="040F676C">
      <w:pPr>
        <w:jc w:val="center"/>
        <w:outlineLvl w:val="0"/>
        <w:rPr>
          <w:rFonts w:hint="eastAsia" w:ascii="黑体" w:hAnsi="宋体" w:eastAsia="黑体" w:cs="宋体"/>
          <w:color w:val="auto"/>
          <w:spacing w:val="4"/>
          <w:kern w:val="0"/>
          <w:szCs w:val="32"/>
        </w:rPr>
      </w:pPr>
      <w:bookmarkStart w:id="0" w:name="_GoBack"/>
      <w:r>
        <w:rPr>
          <w:rFonts w:hint="eastAsia" w:ascii="黑体" w:hAnsi="宋体" w:eastAsia="黑体" w:cs="宋体"/>
          <w:color w:val="auto"/>
          <w:spacing w:val="4"/>
          <w:kern w:val="0"/>
          <w:szCs w:val="32"/>
        </w:rPr>
        <w:t>《温、光敏型“两系”杂交小麦种子生产田间检验规程》等385项地方标准目录</w:t>
      </w:r>
    </w:p>
    <w:bookmarkEnd w:id="0"/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95"/>
        <w:gridCol w:w="7485"/>
        <w:gridCol w:w="3207"/>
      </w:tblGrid>
      <w:tr w14:paraId="7D875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DA7F539">
            <w:pPr>
              <w:adjustRightInd w:val="0"/>
              <w:snapToGrid w:val="0"/>
              <w:spacing w:line="380" w:lineRule="exact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序号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F7BF861">
            <w:pPr>
              <w:adjustRightInd w:val="0"/>
              <w:snapToGrid w:val="0"/>
              <w:spacing w:line="380" w:lineRule="exact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标准编号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8E35E42">
            <w:pPr>
              <w:adjustRightInd w:val="0"/>
              <w:snapToGrid w:val="0"/>
              <w:spacing w:line="380" w:lineRule="exact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标准名称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99FFA97">
            <w:pPr>
              <w:adjustRightInd w:val="0"/>
              <w:snapToGrid w:val="0"/>
              <w:spacing w:line="380" w:lineRule="exact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归口单位</w:t>
            </w:r>
          </w:p>
        </w:tc>
      </w:tr>
      <w:tr w14:paraId="6F175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8C7029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F86CF9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1025-2010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84CCFF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温、光敏型“两系”杂交小麦种子生产田间检验规程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9B8EE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6961F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2D2C04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A64A09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1028-2010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11C5B6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长根菇生产技术规程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A8F095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6064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2071ED6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DC0E12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1048-2010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D8606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土壤样品采集技术规范(第1部分:适用于测土配方施肥和耕地地力评价)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7E7E90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2FC1D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B5AB33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C0FF7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1059-2010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F5C0B6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毛木耳菌种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2C09AB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3D0F1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B902FC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E5F2C8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1068-2010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0289FF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无公害农产品(种植业)产地环境监测与评价技术规范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82EBF8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00A7D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A554C81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2582E0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1089-2010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514D64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基于MODIS数据的草原地上生物量遥感估测技术规程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82A715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66060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7A8FE55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6ADE72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1092-2010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0AF842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牧草田间试验中田间区划技术规程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FDA34F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3BB6B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1DCCF7B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4CBC9D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1093-2010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60CA43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稻田免耕种植多花黑麦草技术规程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A4619F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27D60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85B279D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4847D4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1102-2010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136EFE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奶牛场防疫技术管理规范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27D3B8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4A410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F97186E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7EF43A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1104-2010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A62CF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畜禽防疫档案管理技术规范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211556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01659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7F9769A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5C2A05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1105-2010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ED1240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动物棘球蚴病（包虫病）防治技术规范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87404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9DC4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A56F69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79F259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1120-2010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D2D09F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甘薯刮磨粗制淀粉设备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AE46FF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452BD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214BF4B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D9034B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1121-2010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ED1C88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茶叶烘焙机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4CA9A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53CFD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E06B64D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BC00A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1186-2011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827F12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大蚕简易蚕台饲育技术规程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547C87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1F80F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F3B8EE3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5808FF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1189-2011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8E2535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含氯化肥合理使用准则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A76A20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4FE9D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8F7A019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D0099D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1190-2011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04EDA4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锌肥合理使用准则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58624B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3DD97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3CA184A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FE789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1196-2011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C4CAD8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坡改梯工程建设技术规程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CF754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C4E2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A16805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EA9A81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1208-2011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70745A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鲜香菇产品等级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A39DA4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6A540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9C172C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DE6193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1280-2011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B465C7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“阿坝”硬秆仲彬草治理沙化草地技术规程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ABE258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99EE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0801D1C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2DE80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1281-2011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941D5B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鸭病毒性肠炎防治技术规范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3CA2D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5B48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AEA8A3D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2F3402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1283-2011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612457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鸭病毒性肝炎防治技术规范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52F56A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54947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A519DD2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A37FB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1289-2011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4D6D7B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苦荬菜牧草生产技术规程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7830E0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21A85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26ABAA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6047E1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1297-2011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D43BBA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山羊寄生虫病防治技术规范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23C3DE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5AA14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C08179D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8F01D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1303-2011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A0AC9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bidi="ar"/>
              </w:rPr>
              <w:t>乐至黑山羊高繁殖率品系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804A28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3D857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79A9B9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9BF82D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1308-2011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6A6302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牦牛繁殖技术规程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FDD31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00618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8F5B67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A596F7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1309-2011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898DA5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籽粒苋种子检验规程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63E5C6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43640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F592938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B60F74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1310-2011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0AC33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动物及动物产品产地检疫规范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3779BE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48017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EF1BCDA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414400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1314-2011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62D4AA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猪囊虫病防治技术规范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051133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534A0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5BB395C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B7A7CF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1316-2011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F33B03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种蜂场建设布局规范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B4C5F6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69024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942FA07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EC0B35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1353-2011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FEA162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贴梗海棠盆景制作培育技术规程和商品标准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2C17B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25E3D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9F00250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AAE5BC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1355-2011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F54AC3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苍溪川明参生产技术规程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6EB667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3A37D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CD4DAE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D833B5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1372-2011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9BD10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鲜食辣椒采后处理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A3941C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22E72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BFBEB06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48DA9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1376-2011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A93C6B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固体生物质气化燃气焦油灰尘含量测定方法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AD9756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62299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CE78F2A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0CCBFA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1381-2011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06E0FD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饲草玉米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bidi="ar"/>
              </w:rPr>
              <w:t>生产</w:t>
            </w:r>
            <w:r>
              <w:rPr>
                <w:color w:val="auto"/>
                <w:kern w:val="0"/>
                <w:sz w:val="20"/>
                <w:szCs w:val="20"/>
                <w:lang w:bidi="ar"/>
              </w:rPr>
              <w:t>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D73992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B5B1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9C90C4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15D1D0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1389-2011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E5031A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盆周山区玉米超高产栽培技术规程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5ECB5C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33251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1F2688E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4C988F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1398-2011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E7DA4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生物质燃气热值测定方法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20CAA9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6A53E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A0B6642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E579D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1472-2012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371F53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口蹄疫紧急流行病学调查规范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A90C37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39FB8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947BFD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7A1090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1473-2012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F47159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高致病性禽流感定点流行病学调查规范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24712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B32C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F7A228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EB869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1477-2012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130C7E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草原沙化地面监测技术规程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6D90C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58DE7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4AD4C7E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78F868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1478-2012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050C6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草原毛虫预测预报技术规程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20659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21205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4623A81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49A90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1479-2012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4B8ADE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庭菖蒲种子检验规程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11AAD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52D24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12D5646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B565C6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1480-2012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5B1838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草原载畜量及草畜平衡计算规范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50767F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4DCF8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3ED8E4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35F47C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1483-2012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AC440E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亚高山草甸"4+3"划区轮牧技术规程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116A5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245A6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098A08E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87DED6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1496-2012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EA0F1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公路动物防疫监督检查站建设及管理规范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9FAA82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01E45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434B709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D2A44E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1521-2012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9A95C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金针菇菌种生产技术规程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14F7AA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5D307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6813471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E906AE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1522-2012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B912F1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三系杂交水稻亲本田间技术鉴定规范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D8423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12F3E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FA132C4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D5909D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1525-2012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ACB368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泵站软起动控制装置技术条件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009DEF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6674D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E67CE85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51F72F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1526-2012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16BEB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茶叶加工机械使用安全通用要求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2F9721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24E78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F5FDB6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BFB980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1539-2012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5BCC59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油菜根肿病菌土壤带菌PCR检测技术规程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F3481E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45A6E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65E1CAB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2164B7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1546-2012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1340F2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植物检疫实验室常规检验技术 真菌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67918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631CD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619CF64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5F5864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1642-2013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2C77D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生姜病虫害防治技术规程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DD566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52805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0D212C8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B39A8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1643-2013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FA2660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莼菜生产技术规程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7F0A47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43E1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37D250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EA6521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1644-2013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0B841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茄子嫁接育苗技术规程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64F062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2079B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2BFFBBF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873521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1645-2013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9249A5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大蒜病虫害防治技术规程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9BD5A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2A364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02ACD69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F8454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1652-2013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59EACD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番茄晚疫病测报技术规范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76DBE3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6CFEF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A832078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A6AB53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1657-2013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0F2846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丘陵旱地套作小麦机播高产栽培技术规程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C9DEEF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119F6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BCAD72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F2D122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1658-2013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AE1A73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段木黑木耳生产技术规程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7B565D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06372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111716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EFE58F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1659-2013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EF6D96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鸡腿菇菌种生产技术规程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1895F2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42D7C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0ECA536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E6A4F4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1660-2013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CF4A29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鸡腿菇菌种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53105C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3457B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1ED474E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0546D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1663-2013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E84C43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桑叶农药残毒生物鉴定技术规程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04238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5C5CA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6E32E3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E275D2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1665-2013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E35DF4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桑蚕蝇蛆病防治技术规程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56CAF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55DB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526BDB6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621C0B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1666-2013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EDBC7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两系杂交油菜种子生产技术规程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EB06F0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0FF6C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ABA0238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BC34B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1671-2013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137D16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柑桔叶螨抗药性监测技术规程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69893C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62418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467BDC4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A31271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1675-2013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F98C10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油菜施肥技术规程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5E847B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08B30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1AF0B6F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2BD98C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1677-2013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F00F4F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水稻田杂草综合治理技术规程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86AD5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13971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6397CA1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C1C046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1682-2013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09C860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十字花科根肿病土壤带菌生物检测技术规程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BE2F46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51993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C02A3F3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F87C91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1685-2013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60A6EF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生物质成型燃料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5EE6A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6A1B2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EBBAEC1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AD755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1730-2014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A97FD9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草原沙化遥感监测技术规范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8AF051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518F8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F923D0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76F865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1732-2014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04CD4D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短柄草种子检验规程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A6551D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0D912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330AA69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575961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1735-2014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00150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规模牛场粪污处理规范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9B9CB6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41524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C7BCD81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E10D9F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1737-2014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FC8831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牛场机械化挤奶规范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A2C4AA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27E03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62B4A8A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0140E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1739-2014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9311B8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规模鸭场建设技术规范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03922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4A43F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B7927C0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1212F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1747-2014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A04781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拉巴豆-饲用玉米间作技术规程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D25751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0BA46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408342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CA691A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1753-2014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F700C1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菊苣-饲用玉米混合青贮技术规程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E9024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45AF0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E7AD6C1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BDC318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1756-2014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A1DAA9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高寒牧区卧圈种植燕麦技术规程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FF8300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F4E3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C83B3A2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4BC66C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1757-2014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6D42B8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高寒草地引狐治鼠技术规范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8EB20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5C96B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7EE68F9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979032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1759-2014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287D76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草原返青地面监测技术规程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BA0694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0F135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88B9EB0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AE31F1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1765-2014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5ED7C4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红毛五加生产技术规程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AEA49C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5A84F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5F58564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FA5AF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1828-2014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A55150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牦牛源沙门氏菌PCR检测技术规范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A6AA74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09808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488553F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B9825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1829-2014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485D97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截叶铁扫帚种子检验规程与质量分级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0AD2EF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C37A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109F6DB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6674E5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1831-201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1D20BB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康巴变绿异燕麦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F1965D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24D2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8EEB673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BA4EB3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1837-2014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E2DE2A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“大力士”甜高粱-拉巴豆间作技术规程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1A91F4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5C398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5A82E00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AD9D33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1847-2014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94FCA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草原生态保护补助奖励机制生态效益地面定点监测技术规程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9B7954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4C352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EBE99E7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7A8656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1850-2014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5ABBC5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猪圆环病毒病诊断技术规范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F6DEF0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41222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D8BCA7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AAE791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1856-2014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7DEFA6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瓜类蔬菜双断根嫁接育苗技术规程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28CF5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E00D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A41B796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4ACCF8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1862-2014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26A790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桑蚕品种生产鉴定试验通则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EFB570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CA58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08446E1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26BF8F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1865-2014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E1B1D6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段木灵芝生产技术规程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4CC7B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5D4BF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865CAA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DD2FC5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1867-2014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8967FE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袋栽黑木耳生产技术规程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51E7AA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0632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4ED6C8C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A17A2C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1869-2014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DE5A4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内燃机直联高速离心泵质量评价技术规范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3D6B8A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17E5F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E985958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A89696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1875-2014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722E8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土壤碱解氮的测定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4B8172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7A58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4A2E942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0809F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1876-2014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E222BC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秧盘育秧播种机 作业质量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BD484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0745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3BF58B4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DB57C4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1881-2014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1BB0DB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马铃薯中龙葵素的测定 液相色谱-串联质谱法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1A94CA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4C6E9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DD8541C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451ABC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1883-2014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F256C1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柑橘中橘红2号染料的测定 高效液相色谱法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CB362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FBA5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B9B4146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4BB0D1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1886-2014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054F54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笋子芥生产技术规程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CE4920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3F9AF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8DA0FD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E138D7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1888-2014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3515D9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丘陵地区田园作业机械运行技术规范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20464F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4B674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86D3566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1C5E6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1889-2014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D4A56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丘陵地区田园作业机械通过性技术规范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BCE4FA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6F37A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23B587A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FAFC6F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1931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bidi="ar"/>
              </w:rPr>
              <w:t>-</w:t>
            </w:r>
            <w:r>
              <w:rPr>
                <w:color w:val="auto"/>
                <w:kern w:val="0"/>
                <w:sz w:val="20"/>
                <w:szCs w:val="20"/>
                <w:lang w:bidi="ar"/>
              </w:rPr>
              <w:t>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701CE8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救灾备荒种子储备管理规范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444F34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6B531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2ABF78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686F84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1960-2015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4D6D9A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玉草1号杂交大刍草栽培技术规程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DB4AC8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1F047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FC601CE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6BD31C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1961-2015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FD35D9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印楝素防治草原害虫技术规范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B07BA3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39B93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36FD21C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6688C3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1962-2015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CE081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大型喷药机防治草原害虫技术规范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BB7273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BDCC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27D28C2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B730C4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1963-2015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26AEC5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草原生态工程生态效益遥感监测技术规范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20D78C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28C1E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377A164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6C2838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1964-2015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1FAF55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草原生态工程生态效益监测 地面调查技术规范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C81637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63757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3C6AED1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95017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1965-2015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721D27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草原生态保护补助奖励机制实施生态效果监测与评价技术规范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A0F19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035E6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F175503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546F7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1972-2015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0FD99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退化亚高山草甸坡地植被恢复技术规程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551D72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1BBA6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8130B5D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D4F562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1973-2015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088613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老芒麦人工草地放牧利用技术规程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461594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32AED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D1AA763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EFD8A6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1978-2015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882ABC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川西北高寒草甸草地放牧退化分级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F5D26F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24E31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564E65F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2C3003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1979-2015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421D61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适度规模肉牛养殖场建设规范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2B8591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23093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70BC562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AE1C0B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2077-2015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51AF5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川西北牧区板结退化草地治理技术规程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302DFE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5BA88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4184C27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A8D82C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2079-2015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C9692B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易灾牧区优质人工饲草地建设技术规程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40E39E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1E16B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F519617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EF4B12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2080-2015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7B6D09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口蹄疫疫情应急处置技术规范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419E6B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33F29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FB3A29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50DA20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2081-2015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AB38A7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绵羊痘和山羊痘防治技术规范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CF926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2BC2D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1CD08EC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AA3931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2086-2015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821678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冬油菜田杂草综合治理技术规程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8EF019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1FC31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37B0D52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A99010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2087-2015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A71152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水稻稻曲病田间病情调查技术规程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9202E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EEA8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8D6B230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6FC98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2090-2015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AF8179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高致病性禽流感紧急流行病学调查规范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4BBAB8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0CA9B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6974203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2488EA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2210-2016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0A8B6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桑树品种区域适应性试验技术规程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4F89F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0074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D6231BB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561FA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2225-2016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35A41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果蔬气调库 试验方法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C716D0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0C904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8B74EA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FDA08B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2226-2016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E9939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丘陵地区轮式田园作业机械静态纵向和横向极限翻倾角的测定方法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CA2AFC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4A102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3A90A38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70A5CD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2227-2016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F91E37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玉米生产全程机械化作业质量技术规范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6F7A6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20AA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477CD2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A4DE4A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2228-2016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5A1F0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剥麻机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E8E561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5D3A2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FF8AC37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FC63EA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2233-2016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FDAFF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四川省草原毒害草地面监测技术规范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D19E23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55E18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EB2B814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F8BFE9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2299-2016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28E969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副猪嗜血杆菌平板凝集检测方法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2264A7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4DC3C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A4D758D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56D7AE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2300-2016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60A1FF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基因A型和基因C型鸭甲肝病毒双重RT-PCR鉴别检测方法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332F6C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3ED3E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857478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85F8E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2304-2016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5919B1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副猪嗜血杆菌间接ELISA抗体检测方法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D0A583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16776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2DE064F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928BF6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2305-2016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145652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金黄色葡萄球菌PCR检测方法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EA407A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2A880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1A16F0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9DA490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2308-2016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B08DFD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副猪嗜血杆菌间接免疫荧光检测方法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A0B2FE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24276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46AFF1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C4D61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2309-2016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219726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基因A型和基因C型鸭甲肝病毒间接免疫荧光检测方法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878A4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42FF0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2C471E1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11AF5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2310-2016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ABD139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副猪嗜血杆菌和猪传染性胸膜肺炎放线杆菌双重PCR鉴别诊断技术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B525E1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310C7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F92248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BB76DF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2326-2017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A4DD7A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家蚕品种耐高温多湿性能检测技术规程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EB96ED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4D8A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103959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4D1106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2327-2017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856A4E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变绿异燕麦种子检验技术与质量分级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01C9FB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5D3CD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87288E3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20F9F5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2330-2017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B04BFC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小型培土机 作业质量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112D2B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5CC5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5675E1B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3DA4B6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2334-2017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993AC6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长薄鳅鱼苗标记技术规范 耳石标记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D6D433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1D6BC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C78322E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E3A30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2338-2018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CD23B9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鳙养殖技术规范 人工繁殖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79C0A5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65B5B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A3FB6D0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62A4D0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2339-2017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5BF601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畜禽粪便固液分离机技术条件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4F423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4DC20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492F97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BB6C5B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2340-2017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ACC922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养殖池塘底排污工程建设技术规范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C4448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601F8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594DABD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869DF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2346-2017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257129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丘陵地区田园作业机械质心的测定方法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142D37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63428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4E6CACE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5EA0D1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2347-2017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D948CB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网箱养鱼排泄物收集系统 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6749B6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6ECE1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8E6E3B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0F9C83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2348-2017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67B23D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芥子碱降解菌的分离培养技术标准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6D7487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36D77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E28D4A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5FC0A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2349-2017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5D57C4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蛋鸡机械化成套设备质量评价规范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E71A7E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5E5F9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C3D1F8E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FAFE2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2351-2017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C38C49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一体式养殖废水处理设备技术条件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302322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01814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C99C077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F5712F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2353-2017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001253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斑点叉尾鮰爱德华氏菌病诊断方法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FE5C04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54E88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CEDC3CC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753504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2360-2017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1FC3D3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四川农业机械化水平评价指标体系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51C4E8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0D44E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A81DEB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B45766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2361-2017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1B4DD0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水稻制种基地检疫管理规程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AA295C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1B9EF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A396429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1BD08E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2362-2017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4B0058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动物源性沙门氏菌分离鉴定技术规范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2F6EFE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38AA5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D465639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AAA2D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2363-2017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61AF1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动物源性金黄色葡萄球菌分离鉴定技术规范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051FE4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5A7D5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02B1D37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307B3D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2364-2017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385C0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动物源性细菌抗菌药物敏感性试验技术规范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3B18E1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26437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944422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7AC44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2365-2017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F33C2D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电化水在鱼类暂养、运输中应用技术规范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67A083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5C6FB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14F7426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E40212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2366-2017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598E41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茶叶理条机械化作业技术规范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45606A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44A77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5A6A6C4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469CE1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2367-2017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7B0CCF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动物源性弯曲杆菌分离鉴定技术规范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021410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3FE08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9FD09C0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DDF6E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2373-2017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2CBC48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适度规模化牦牛养殖疫病防控规范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C12759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32E7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E15B967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09D7D6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2375-2017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6CB63E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草原杀鼠剂引进试验技术规程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A2BE1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6478D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DC18F4D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2A7ADA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2376-2017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29EE4C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草原主要虫害固定监测技术规范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6FE487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373DB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4BFC374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AAA31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2452-2018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168F01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一年生黑麦草主要病害绿色防控技术规程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DD2C8C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8241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86578FE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FD701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2453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bidi="ar"/>
              </w:rPr>
              <w:t>-</w:t>
            </w:r>
            <w:r>
              <w:rPr>
                <w:color w:val="auto"/>
                <w:kern w:val="0"/>
                <w:sz w:val="20"/>
                <w:szCs w:val="20"/>
                <w:lang w:bidi="ar"/>
              </w:rPr>
              <w:t>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46C338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巴山新居公共管理指南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225AEB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22CC0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380A9CA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361A0D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2454-2018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4D9412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巴山新居基础设施指南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FA3871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30AD9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029D513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C07021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2455-2018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4A04E5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巴山新居便民服务指南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83BA0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155B3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D6BC99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ACF95C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2456-2018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7309B0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巴山新居总体规划指南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6A1F95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001B8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154497A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BBA251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2457-2018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8E87A7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斑点叉尾鮰柱形病诊断技术规程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E41D30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3FB4C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2537D8C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B86E1F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2458-2018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92FCF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大鲵蛙病毒病诊断技术规程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B8F239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0FFB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C9F47CA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B8490E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2461-2018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F9E72F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桑椹菌核病防控技术规程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5F59F8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42A53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232D2D3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C95812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2462-2018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C5907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县级农产品质量安全追溯体系建设规范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713CDF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3121C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63AF43E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0D1008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2464-2018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FB7D16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羊肚菌等级规格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F0EFD0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03F88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5DBEF77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FA9B2F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2465-2018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8E010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小反刍兽疫防治技术规范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9383D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4B951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7A5D07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10BC5A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2467-2018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7A620B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鲫疱疹病毒II型病诊断技术规程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F2F583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45200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0D0716E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E0DC39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2468-2018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50F12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裂腹鱼无乳链球菌病诊断技术规程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90AE25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52D7A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9B214E8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47374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2469-2018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3BD447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鲟鱼海豚链球菌病诊断技术规程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9DCE30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30493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84B9A54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4DBCE5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2470-2018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BCE772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山区肉羊场舍建设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44C320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2B8BD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73810B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4D7CF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2471-2018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C357E1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草原火险监测地面调查技术规程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A656B7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2B1DC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AE9420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2D6142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2476-2018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DE1CF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杂交籼稻机械化育插秧作业质量规范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A807A2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34B3F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7DFB74B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4C43E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2478-2018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F83187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植物检疫实验室常规检验技术 病毒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EEF5E2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413D4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2F259AD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F3A26F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2480-2018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80846A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小型沼气集中供气工程玻璃钢制品通用要求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D1668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29882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7447E41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FC755C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2491-2018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90E5F3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四川省单栋钢架蔬菜种植大棚建造规范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78B106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1AC09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6E9D680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5ACC7D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2493-2018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F05358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大黄种植技术规程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4E69C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341C4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5E2BFA1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0108BE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2521-2018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B65B63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蛙脑膜炎败血伊丽莎白菌病诊断技术规程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7F9E25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55D3D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8884A32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869AA5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2522-2018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CDE696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蓝花子种子检验技术及质量分级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A44641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20E2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0B8F334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55D516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2538-2018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37918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规模场牲畜口蹄疫风险分析评估技术规范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8B66D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1986E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4506E5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FF9C32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404-2004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7BE52E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苇状羊茅种子生产技术规程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7827C0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6C682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835AC87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4731F9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428-2012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C0B4C3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莴笋生产技术规程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9B3D93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144BA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DC2EDF2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201D9B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435-2012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02D6AD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豇豆生产技术规程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706694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243CC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5EA9CFB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791523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439-2014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C7513D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毛木耳生产技术规程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9962F6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45777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D4B1A5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D2F86E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440-2012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4F0C84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段木银耳生产技术规程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60695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11227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93773A6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C08E9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458-2012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D05821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金针菇生产技术规程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775D78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3BBBD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2EEB708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590DCF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474-2018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14547B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新城疫防治技术规范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5313E2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10C8E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5DC7E49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9D4CB1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475-2018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751CE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猪瘟防治技术规范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2ECECE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3434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2DAE265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3AAD4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489-2015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090E48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植物检疫实验室管理规范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1C56A3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15302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6E40E79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ABF024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544-2006；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C181A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食用菌固体菌种繁育技术规程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60CE6A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26221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6860A7B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D2353C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558-2006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324FDB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卷曲形名茶加工技术规程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619031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31165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BE069AF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9854D4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572-2006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AE23CC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麦洼牦牛主要疫病防治技术规范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1E8627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1D06F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E9D9594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9F4B39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573-2006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287CEA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牛结核病防治技术规范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4C314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3B33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13D7488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235AE6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574-2006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40440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马鼻疽防治技术规范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5E60AF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2D8E4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B1C8A2B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6E99C2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576-2006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8339C9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马传染性贫血防治技术规范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FFC41C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414D0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65ACDD3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22F4B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595-2014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67B9B5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西芹生产技术规程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5A867F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45939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221BEBD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A4BB4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608-2006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E65FB0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辣椒疫病测报调查规范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3B7852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31C3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8F27ABB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B18D5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657-2014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649D7B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蜜蜂检疫技术规范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2B0379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11761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0991388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98C62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662-2007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E83C54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病死畜禽肉鉴别技术规范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AA6EB4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5E6C9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E78078E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0DEF2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665-2018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2D5B49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猪细小病毒病防治技术规范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17A1DA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25EC7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D9E309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1B62A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673-2007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48ED97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凉山光叶紫花苕 牧草生产技术规程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E21665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49092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154C8B5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B13C1C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674-2007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27818C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凉山光叶紫花苕 种子生产技术规程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54DC19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212BD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A3CD22F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63815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684-2007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1F39F8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紫花苜蓿草颗粒加工技术规程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41F5A9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6E7E1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819133E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923763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687-2007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7CCA98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紫花苜蓿草粉加工技术规程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17B136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3EBDA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CD562CF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C15746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769-2012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3D9B6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种子质量检验机构质量管理规范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F51382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2BD9B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257B072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63FF46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777-2008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B92C12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弓箭灭治鼢鼠技术规程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FD3A4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040D1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93BBBA4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D97F3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781-2008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DF5CB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口蹄疫防治技术规范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962CDB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6E644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1E75145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BA7D02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782-2008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27BAF9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家畜炭疽防治技术规范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8BD6E1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CB72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5635E23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AC8353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785-2008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B78FD5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峨边花牛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BE10FD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6400B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8CFB001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63FC58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794-2008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209ED5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草颗粒生产技术规程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0B7FE9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3A2D3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55AF431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F8458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796-2008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77D17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禾本科牧草青贮饲料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A4214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267DA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462EE5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F3320A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801-2008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F729E3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高寒牧区暖棚建设技术规程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A82241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10542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A4F985F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A0E57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842-2008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282BD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肥料中腐植酸含量的测定 重铬酸钾氧化法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A087A9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11F70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DE347A1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082DD5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844-2008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86FF6F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桑蚕微粒子病防治技术规程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6571AF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47993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E375FD9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84FDCD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872-2009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F6819C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玉米地膜覆盖栽培技术规程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897AE2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66860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7C09CBB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D216B9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890-2009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90449A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桑螟测报调查规范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295A3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11544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97A129F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2C144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937-2018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E88E1F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将军菊苣品种质量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1E730E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5E7A8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4323667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225477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938-2009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A62E7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草原鹰架招鹰控鼠技术规程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E6E30A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2780D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C38F0E9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EE9ADA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939-2009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C7E02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草原资源遥感监测地面布点与样方测定技术规程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5A0DB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6998F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220F68B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D54DFB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940-2009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2843EA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草原有害生物防治农药安全使用规范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063F01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4F4B6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47AA2F2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2FFE51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948-2011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07FC2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高致病性猪蓝耳病防治技术规范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DF441C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5EDFE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6A73C96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905C52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949-2018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FFC774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动物疫病采样技术规范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6534D2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31461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0CEA0F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064EF4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950-2009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7A7DE4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牦牛种畜鉴定程序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F49A80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70C60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6F12E5B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7A0E6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960-2009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2E9A7E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小白肉牦牛养殖技术规程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055CAB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四川省农业农村厅</w:t>
            </w:r>
          </w:p>
        </w:tc>
      </w:tr>
      <w:tr w14:paraId="185AD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92E65C7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4EDDC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1123-2010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A29944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重口裂腹鱼养殖技术规范 食用鱼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E8AFC9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6735B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ADC39A3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AF70C1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1125-2010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E2D38B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白乌鳢养殖技术规范 苗种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FE7AD5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02378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6A57F38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F8B7B3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1126-2010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F2A2D7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白乌鳢养殖技术规范 食用鱼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D9DC69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6C174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8BFAD4B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078F2F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1127-2010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70588B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华鲮养殖技术规范 配合饲料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21A054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73DFA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23318A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64D7C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1128-2010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3E17E2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华鲮养殖技术规范 苗种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053F4D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1BBDC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3AC9C97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998AF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1129-2010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94B34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华鲮养殖技术规范 人工繁殖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96D97A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2F7C0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A4BBB26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4D3499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1130-2010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EB92E6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重口裂腹鱼养殖技术规范 人工繁殖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9C7FD4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42CBF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8433258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9402A2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1132-2010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2A511E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泥鳅养殖技术规范 食用鱼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9633F7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7E3A7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E234F1B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BE7A20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1134-2010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7192F8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泥鳅养殖技术规范 配合饲料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247E2F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7F56F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647DBD0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AE160E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1139-2010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7A134B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华鲮养殖技术规范 食用鱼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1ED96B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0F2F0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3E08C07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273C3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1141-2010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EAE0F3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泥鳅养殖技术规范 人工繁殖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D6347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3C8FC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3D5E64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E22F3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1342-2011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BF1D30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丁鱥养殖技术规范 食用鱼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4B8A69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600CB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B9E860D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245DD8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1578-2013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799DA8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中华胭脂鱼 配合饲料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E94B6D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254B5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C69D91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4C7C09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1582-2013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BF4B87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大西洋鲑 配合饲料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FC22EB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16E89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5202A8D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3AB4A6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1816-2014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4A8071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克氏原螯虾养殖技术规范 苗种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14532E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3AC68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514F493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CB81DB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1817-2014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58B9C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克氏原鳌虾养殖技术规范 育成虾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1DF2D8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70704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7F2B62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387020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1818-2014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62E884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岩原鲤养殖技术规范 人工繁殖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808F0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245E8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BF70D2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65CF91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1819-2014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8578AF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岩原鲤养殖技术规范 苗种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0A33F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3E12B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FD1B5A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488C26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1820-2014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6D60CD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美国青蛙养殖技术规范 育成蛙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2A006D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25F15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F33A200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2A949C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1821-2014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36D01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美国青蛙养殖技术规范 苗种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3A6627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08F88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CD92B34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2404B1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1822-2014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72090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美国青蛙养殖技术规范 人工繁殖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054FD1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64DBC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EF349E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5243E5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1823-2014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BA989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岩原鲤养殖技术规范 育成鱼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4F0909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3FDC1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AA87A3C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15C36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524-2005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CEA962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南方鲇养殖技术规范食用鱼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4CC216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06B06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AAB0AD8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961093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525-2005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252E33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大口黑鲈养殖技术规范 苗种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95F8C6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5636E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A6462F5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60AA01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526-2005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1FFA0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大口黑鲈养殖技术规范 食用鱼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887538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64F4B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9D9AC2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423188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527-2005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4BDA69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中华倒刺鲃养殖技术规范食用鱼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ECC86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1349A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3D88420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2A9190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529-2005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A1575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中华倒刺鲃养殖技术规范苗种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29F194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74F75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23BBE66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D9FC96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533-2005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5E525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中华倒刺鲃 配合饲料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0E411B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608E7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D8CC1F1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A31DD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535-2005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380DF4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南方鲇 配合饲料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E601EA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3A757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BCB1FA2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DAED75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736-2007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154313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长吻鮠养殖技术规范 苗种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F302DE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4885C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220450E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F422D8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738-2007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1C8DAA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长吻鮠养殖技术规范 人工繁殖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1EC3E0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47A22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B1138C6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461DD1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739-2007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C11F83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长吻养殖技术规范 食用鱼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E6066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2FEB3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DE04198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5A79A6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740-2007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C12375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大口黑鲈 配合饲料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7E08F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47C0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AB33E18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58411A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741-2007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E3CDB1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大口黑鲈养殖技术规范 人工繁殖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216435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21A9D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8BB88C9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88184D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744-2007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0D1B4D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中华倒刺鲃养殖技术规范 人工繁殖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E1A913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78149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ECD36C9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2AFFC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751-2007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C5C8F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南方鲇养殖技术规范 人工繁殖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60F963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四川省水产局</w:t>
            </w:r>
          </w:p>
        </w:tc>
      </w:tr>
      <w:tr w14:paraId="371BD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8BEBC6E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EEC39C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2201-2016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FF9A2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水利工程质量监督规程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A02874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四川省水利厅</w:t>
            </w:r>
          </w:p>
        </w:tc>
      </w:tr>
      <w:tr w14:paraId="49E67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AB0C596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48373B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2319-2017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A07B78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复合材料芯架空导线应用导则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E6F22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2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四川省水利厅</w:t>
            </w:r>
          </w:p>
        </w:tc>
      </w:tr>
      <w:tr w14:paraId="13B3E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ED0DF35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B1532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1147-2010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990A7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柳杉种子育苗技术规程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D9DEDA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3F032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8A7C877">
            <w:pPr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spacing w:line="38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3C5425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1161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bidi="ar"/>
              </w:rPr>
              <w:t>-</w:t>
            </w:r>
            <w:r>
              <w:rPr>
                <w:color w:val="auto"/>
                <w:kern w:val="0"/>
                <w:sz w:val="20"/>
                <w:szCs w:val="20"/>
                <w:lang w:bidi="ar"/>
              </w:rPr>
              <w:t>2010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ACEC8F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硬头黄竹材用林丰产栽培技术规程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1877C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28117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6F52A07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916A3E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1232-2011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3D5B8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工程废弃地植被恢复技术规程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773200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1410A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D8A3C26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AA300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1509-2012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6F9579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珍贵用材树种播种育苗技术规程—桢楠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322B67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489F7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F35574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AE9CDE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1512-2012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8287F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云南松林计划烧除技术规程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AC4C4D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7B178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13567FB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F30904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1803-2014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D1BDB3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毛叶木姜子育苗技术规程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7B047D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4C5F3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EF18F42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8DB2A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1895-2014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7B97A3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流动沙地康定柳沙障设置技术规程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2D8FF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406D8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7E897E2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FEB7D5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1897-2014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D8C76E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红枫高空压条繁殖育苗技术规程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F46106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5CDAB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51C2924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2717FF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1899-2014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5C221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千层金组培快繁育苗技术规程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A29986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6F59D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E2381F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08B662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1907-2014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A7FAC4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板栗疫病菌分子检测技术规范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C918A1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536BF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D355A73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8FF2BA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2028-2015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4E2EE4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大熊猫栖息地修复技术规程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04721A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45149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5749571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1EB3A8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2035-2015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51007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珍珠花菜种植技术规程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3BD78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7324E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57E7AB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99C99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2124-2016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876B9B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核桃微生物肥料施用技术规范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1F80BC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6B8C2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F8F0F49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FD413E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2129-2016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DFB8FE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桑氏链霉菌KJ40对杨树紫纹羽病生物防控技术规范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C8D41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3E3BE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F269DB3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26EF9B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2131-2016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84B5D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撑绿竹纸浆林施肥技术规程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C81ACD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55C0A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D6A0E06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420B5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2252-2016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55569A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罗红霉素控制拟松材线虫病技术规范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BEDFA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6049D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BCF24C7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E956C4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2253-2016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176F65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五小叶槭播种育苗技术规程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FA16E6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0F858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35CB67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B37FC4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2261-2016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7F9D76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森林康养基地建设 基础设施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FF8B56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520D6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9201C52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043320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2262-2016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9B12F1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森林康养基地建设 资源条件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D8659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2A62A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65680F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D0307F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2266-2016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E0D13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蜡样芽孢杆菌防控板栗炭疽病技术规范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A947DB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2F167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CE1BDB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A274B2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2267-2016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E92471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解淀粉芽孢杆菌治疗松烂皮病技术规范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1EE5C5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15F36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A6A48B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14B643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2283-2016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4187C5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“西蒙1号”油橄榄丰产栽培技术规程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A6129D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51B6F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273984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6DCFC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2286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bidi="ar"/>
              </w:rPr>
              <w:t>-</w:t>
            </w:r>
            <w:r>
              <w:rPr>
                <w:color w:val="auto"/>
                <w:kern w:val="0"/>
                <w:sz w:val="20"/>
                <w:szCs w:val="20"/>
                <w:lang w:bidi="ar"/>
              </w:rPr>
              <w:t>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7F1FD4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油用牡丹播种育苗技术规程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D1BF6D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43F92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CC9F22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D1219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2287-2016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BFA44D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野生动物红外相机监测技术规程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9F7013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6B33F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7934C5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1886A4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2290-2016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EACE0E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梁山慈竹施肥技术规程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31E60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4323C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626EABD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2B37B0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2291-2016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89ECB1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核桃苗圃地施肥技术规程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483556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1546F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475C0F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3E2A6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2406-2017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5124D5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重点保护野生动物（偶蹄目，奇蹄目）DNA条形码司法鉴定技术规范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1A2CAD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4E1CF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40BFDCB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AC3AB9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2407-2017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F7C85F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自然保护区信息化建设规范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D03AB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44956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EE60886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22D2C2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2410-2017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40242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应用微卫星DNA标记亚洲黑熊个体司法鉴定技术规范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DBFFBC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7D591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AC59D9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3AEB44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2411-2017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CF8D31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森林康养基地建设 康养林评价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BB2B03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234BF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FC80A25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AF8E19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3036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bidi="ar"/>
              </w:rPr>
              <w:t>-</w:t>
            </w:r>
            <w:r>
              <w:rPr>
                <w:color w:val="auto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E1C9D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调元枣栽培技术规程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EC893F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0E958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190802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9DDB54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765-2008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7624F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巨桉育苗技术规程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6C70E6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四川省林业和草原局</w:t>
            </w:r>
          </w:p>
        </w:tc>
      </w:tr>
      <w:tr w14:paraId="3C243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2DF4E4F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2A52F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1429-2018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0F7D00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铸铁锅生产技术规范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8ADFD4B">
            <w:pPr>
              <w:widowControl/>
              <w:spacing w:line="380" w:lineRule="exact"/>
              <w:jc w:val="center"/>
              <w:textAlignment w:val="center"/>
              <w:rPr>
                <w:rFonts w:hint="eastAsia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四川省产品质量监督检验检测院</w:t>
            </w:r>
          </w:p>
        </w:tc>
      </w:tr>
      <w:tr w14:paraId="5F4ED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C2313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1C143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1999-2015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9B1C07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太阳能光伏组件电致衰退性能要求及测试方法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9F6B717">
            <w:pPr>
              <w:widowControl/>
              <w:spacing w:line="380" w:lineRule="exact"/>
              <w:jc w:val="center"/>
              <w:textAlignment w:val="center"/>
              <w:rPr>
                <w:rFonts w:hint="eastAsia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四川省产品质量监督检验检测院</w:t>
            </w:r>
          </w:p>
        </w:tc>
      </w:tr>
      <w:tr w14:paraId="202A9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0DCA16B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6CCDA0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2175-2016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550E46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整鞋 帮底粘合性能的检测 剥离试验法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4562EC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四川省产品质量监督检验检测院</w:t>
            </w:r>
          </w:p>
        </w:tc>
      </w:tr>
      <w:tr w14:paraId="43C4E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1ECF582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8F94A5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1454-2012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C9FF15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额定电压 1.8/3kV 及以下石油石化用电缆 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2EDC4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四川省产品质量监督检验检测院</w:t>
            </w:r>
          </w:p>
        </w:tc>
      </w:tr>
      <w:tr w14:paraId="09554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2930252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58109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1455-2012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E46F83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额定电压 30kV 及以下盾构机用电缆技术规范 第 1 部分：额定电压 0.6/1kV 及以下电缆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ADA2B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四川省产品质量监督检验检测院</w:t>
            </w:r>
          </w:p>
        </w:tc>
      </w:tr>
      <w:tr w14:paraId="3B917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C4032E6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08A47D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1456-2012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2782F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额定电压 30kV 及以下盾构机用电缆技术规范第2部分:额定电压6kV到 30kV 电缆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109A06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四川省产品质量监督检验检测院</w:t>
            </w:r>
          </w:p>
        </w:tc>
      </w:tr>
      <w:tr w14:paraId="2B895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01B4E09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CEAD9D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1503-2012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A92F1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火锅底料生产企HACCP 应用指南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E795CF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四川省产品质量监督检验检测院</w:t>
            </w:r>
          </w:p>
        </w:tc>
      </w:tr>
      <w:tr w14:paraId="33368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452167F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B645A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1787-2014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74057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车用压缩天然气加气站质量控制规范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D25288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四川省产品质量监督检验检测院</w:t>
            </w:r>
          </w:p>
        </w:tc>
      </w:tr>
      <w:tr w14:paraId="6B27B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B8331D0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E2019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1788-2014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BF92F7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液化石油气充装站质量控制规范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6A5BA4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四川省产品质量监督检验检测院</w:t>
            </w:r>
          </w:p>
        </w:tc>
      </w:tr>
      <w:tr w14:paraId="4C87D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FF6CBB0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242323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2004-2015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F08882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高纯氢氧化钠中硫酸盐的检测 离子色谱法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70E4B6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四川省产品质量监督检验检测院</w:t>
            </w:r>
          </w:p>
        </w:tc>
      </w:tr>
      <w:tr w14:paraId="43285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E45EAB0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98D394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2152-2016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A89BE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实验室通风柜使用指南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D61CD6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四川省产品质量监督检验检测院</w:t>
            </w:r>
          </w:p>
        </w:tc>
      </w:tr>
      <w:tr w14:paraId="1A9DD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A50F59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60D023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2153-2016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9336DF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化学分析实验室安全标志使用指南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50FE9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四川省产品质量监督检验检测院</w:t>
            </w:r>
          </w:p>
        </w:tc>
      </w:tr>
      <w:tr w14:paraId="2BD52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188707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9A7530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2154-2016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0D142B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化学分析实验室标准物质及标准溶液管理指南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8D4113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四川省产品质量监督检验检测院</w:t>
            </w:r>
          </w:p>
        </w:tc>
      </w:tr>
      <w:tr w14:paraId="57F14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FA4527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767A00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2157-2016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55D082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化学分析实验室有效数字运用指南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DC427F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四川省产品质量监督检验检测院</w:t>
            </w:r>
          </w:p>
        </w:tc>
      </w:tr>
      <w:tr w14:paraId="66D42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ABC460D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31E3EC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2158-2016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E8565A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实验室服务和供应品采购管理指南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92203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四川省产品质量监督检验检测院</w:t>
            </w:r>
          </w:p>
        </w:tc>
      </w:tr>
      <w:tr w14:paraId="54E3E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153161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1E69CB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2161-2016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73177E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实验室人力资源管理指南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BB7AD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四川省产品质量监督检验检测院</w:t>
            </w:r>
          </w:p>
        </w:tc>
      </w:tr>
      <w:tr w14:paraId="7D67A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B9ED273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87B837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2162-2016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E5672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实验室设施和环境条件监测指南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E0B62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四川省产品质量监督检验检测院</w:t>
            </w:r>
          </w:p>
        </w:tc>
      </w:tr>
      <w:tr w14:paraId="769E0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D697DC0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BF6102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2163-2016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C382B1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实验室样品记录及检测记录管理指南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6F908E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四川省产品质量监督检验检测院</w:t>
            </w:r>
          </w:p>
        </w:tc>
      </w:tr>
      <w:tr w14:paraId="38468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5F7EE6D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FC3D22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2170-2016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524AD9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组织实验室间比对指南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C77524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四川省产品质量监督检验检测院</w:t>
            </w:r>
          </w:p>
        </w:tc>
      </w:tr>
      <w:tr w14:paraId="7CD7F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04B527C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686B17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bidi="ar"/>
              </w:rPr>
              <w:t>DB51/T 2526-2018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6D6925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bidi="ar"/>
              </w:rPr>
              <w:t>储油库油气回收装置检验规范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5CF3AB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四川省产品质量监督检验检测院</w:t>
            </w:r>
          </w:p>
        </w:tc>
      </w:tr>
      <w:tr w14:paraId="5AAD9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39459A0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16C3F2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1069-2010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8F4F92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四川泡菜生产规范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EB0DFB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四川省经济和信息化厅</w:t>
            </w:r>
          </w:p>
        </w:tc>
      </w:tr>
      <w:tr w14:paraId="54D00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0E455B0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C42634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1427-2012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9BAA9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节约用电设计规范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4A5C68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四川省经济和信息化厅</w:t>
            </w:r>
          </w:p>
        </w:tc>
      </w:tr>
      <w:tr w14:paraId="401AB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E4C4B61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9BFFB9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1461-2012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278198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节能监察规范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F6ACFC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四川省经济和信息化厅</w:t>
            </w:r>
          </w:p>
        </w:tc>
      </w:tr>
      <w:tr w14:paraId="6B91C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FBC3837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0BFF11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1985-2015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106BEB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钒钛灰铸铁汽车制动鼓通用技术条件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135511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四川省经济和信息化厅</w:t>
            </w:r>
          </w:p>
        </w:tc>
      </w:tr>
      <w:tr w14:paraId="4810A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9CF2112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970CD2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2044-2015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548CC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高纯度五氧化二钒 杂质元素含量的测定方法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55ABBA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四川省经济和信息化厅</w:t>
            </w:r>
          </w:p>
        </w:tc>
      </w:tr>
      <w:tr w14:paraId="097B5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C8E041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2267D9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2045-2015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D80D5A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高纯度五氧化二钒 氧化钾和氧化钠含量的测定方法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A6E2BA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四川省经济和信息化厅</w:t>
            </w:r>
          </w:p>
        </w:tc>
      </w:tr>
      <w:tr w14:paraId="20A05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31A85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2F841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2189-2016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2C35E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含钒热轧带肋抗震钢筋 技术条件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30D15D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四川省经济和信息化厅</w:t>
            </w:r>
          </w:p>
        </w:tc>
      </w:tr>
      <w:tr w14:paraId="120F1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EF0ADE1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7A567C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2190-2016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8D3849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电能计量装置在线检测与状态评价系统通用技术规范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69B5C3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四川省经济和信息化厅</w:t>
            </w:r>
          </w:p>
        </w:tc>
      </w:tr>
      <w:tr w14:paraId="0BB95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F9C7FF1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AF7592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2191-2016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A5CDBA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全钒液流电池通用检测方法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489E5F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四川省经济和信息化厅</w:t>
            </w:r>
          </w:p>
        </w:tc>
      </w:tr>
      <w:tr w14:paraId="61B52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F55BEB8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D831EC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2400-2017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28403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城市信息资源标识编码规范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3E83CD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四川省经济和信息化厅</w:t>
            </w:r>
          </w:p>
        </w:tc>
      </w:tr>
      <w:tr w14:paraId="6C855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C356A4C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6F098C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2434-2017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4B2A10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材料热导率和热扩散系数的瞬态测量—脉冲法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ADFE03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四川省经济和信息化厅</w:t>
            </w:r>
          </w:p>
        </w:tc>
      </w:tr>
      <w:tr w14:paraId="7DA55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752342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0E0C0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2447-2018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2B4253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高海拔地区光伏发电站设计规范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3E3386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四川省经济和信息化厅</w:t>
            </w:r>
          </w:p>
        </w:tc>
      </w:tr>
      <w:tr w14:paraId="09DBD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30134C8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4BF3E1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2529-2018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65B5D9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城市轨道交通公共安全防范需求规范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1A789A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四川省经济和信息化厅</w:t>
            </w:r>
          </w:p>
        </w:tc>
      </w:tr>
      <w:tr w14:paraId="5B2F4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D6F1A75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A56064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2544-2018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CE5FCC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虚拟现实技术在心理健康领域应用指导规范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D84C87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四川省经济和信息化厅</w:t>
            </w:r>
          </w:p>
        </w:tc>
      </w:tr>
      <w:tr w14:paraId="55BBB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261B5EB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E8843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2545-2018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537C22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虚拟现实技术在旅游行业应用指导规范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AA496F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四川省经济和信息化厅</w:t>
            </w:r>
          </w:p>
        </w:tc>
      </w:tr>
      <w:tr w14:paraId="26CF5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75EA2A4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F27FF6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1230-2011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AB9360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草原生态气象观测评估 第2部分 草原生物要素观测规范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408CD8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四川省气象局</w:t>
            </w:r>
          </w:p>
        </w:tc>
      </w:tr>
      <w:tr w14:paraId="6CC46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0C1918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CAC97F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1327-2011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9C8508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草原生态气象观测评估 第3部分： 草原气象灾害指标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C888D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四川省气象局</w:t>
            </w:r>
          </w:p>
        </w:tc>
      </w:tr>
      <w:tr w14:paraId="7EF1A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E83C855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2D88CE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1328-2011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9C83D0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川西北高原与川西南山地雨季指标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DED772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四川省气象局</w:t>
            </w:r>
          </w:p>
        </w:tc>
      </w:tr>
      <w:tr w14:paraId="699A4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F6851DF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480CE6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1446-2012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C1AFF6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川西高原公路冰雪气象指数等级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A4AD9D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四川省气象局</w:t>
            </w:r>
          </w:p>
        </w:tc>
      </w:tr>
      <w:tr w14:paraId="3D305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8864848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5F65E5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1708-2013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97A09A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飞机人工增雨（雪）作业技术规范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3D035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四川省气象局</w:t>
            </w:r>
          </w:p>
        </w:tc>
      </w:tr>
      <w:tr w14:paraId="52E4F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2D7A928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578776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1712-2013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5E156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bidi="ar"/>
              </w:rPr>
              <w:t>川西高原牧区雪冻灾害气象等级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C05BCA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四川省气象局</w:t>
            </w:r>
          </w:p>
        </w:tc>
      </w:tr>
      <w:tr w14:paraId="57EE6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85A7941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E6FC4B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1932-2014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D14A76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煤炭工业矿井防雷检测技术规范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8F701B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四川省气象局</w:t>
            </w:r>
          </w:p>
        </w:tc>
      </w:tr>
      <w:tr w14:paraId="5254B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417F09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B8C40E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2015-2015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D18FA1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旅游气象服务规范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B7C62A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四川省气象局</w:t>
            </w:r>
          </w:p>
        </w:tc>
      </w:tr>
      <w:tr w14:paraId="540AB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FAA65EF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8C5283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2196-2016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6A42FE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地面人工影响天气安全事故调查规范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324CB4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四川省气象局</w:t>
            </w:r>
          </w:p>
        </w:tc>
      </w:tr>
      <w:tr w14:paraId="7E6C3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F10EEF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D549C1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852-2008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0E7BF5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农业气候适应性论证技术规范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F25E96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四川省气象局</w:t>
            </w:r>
          </w:p>
        </w:tc>
      </w:tr>
      <w:tr w14:paraId="223AB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4FAA2C4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7C459B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DB51/T1223-2011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81AFA2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人工影响天气固定作业点建设规范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BD6634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四川省气象局</w:t>
            </w:r>
          </w:p>
        </w:tc>
      </w:tr>
      <w:tr w14:paraId="68166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859150D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F9A4E0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DB51/T856-2008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7DB967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川西高原森林火险天气等级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91846A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四川省气象局</w:t>
            </w:r>
          </w:p>
        </w:tc>
      </w:tr>
      <w:tr w14:paraId="45CD6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451201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6608C3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1321-2011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021AE8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政务服务中心并联审批管理规范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144635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四川省政府政务服务和公共资源交易服务中心</w:t>
            </w:r>
          </w:p>
        </w:tc>
      </w:tr>
      <w:tr w14:paraId="4B875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D44106F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C9DAF5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1322-2011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F23646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政务服务中心电子政务大厅建设规范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A6BE81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四川省政府政务服务和公共资源交易服务中心</w:t>
            </w:r>
          </w:p>
        </w:tc>
      </w:tr>
      <w:tr w14:paraId="3C271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F56431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636DF8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1614-2013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E1F91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四川省政务服务热线建设规范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EA1673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四川省政府政务服务和公共资源交易服务中心</w:t>
            </w:r>
          </w:p>
        </w:tc>
      </w:tr>
      <w:tr w14:paraId="35721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7DB5FE3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23FCC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1716-2013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74D700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公共资源交易（服务）中心现场监督服务规范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2588D2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四川省政府政务服务和公共资源交易服务中心</w:t>
            </w:r>
          </w:p>
        </w:tc>
      </w:tr>
      <w:tr w14:paraId="50A52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858C512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3DDEEF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1942-2014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8CA5EE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政府采购单一来源采购操作规程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20B8FC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四川省政府政务服务和公共资源交易服务中心</w:t>
            </w:r>
          </w:p>
        </w:tc>
      </w:tr>
      <w:tr w14:paraId="0B0E7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F7CC97C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08368F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1943-2014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5D32A1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政府采购竞争性谈判采购操作规程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1E0231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四川省政府政务服务和公共资源交易服务中心</w:t>
            </w:r>
          </w:p>
        </w:tc>
      </w:tr>
      <w:tr w14:paraId="2D7DA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9999F5C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1E5ED4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1944-2014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677333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政府采购询价采购操作规程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E5DA97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四川省政府政务服务和公共资源交易服务中心</w:t>
            </w:r>
          </w:p>
        </w:tc>
      </w:tr>
      <w:tr w14:paraId="66DFC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E0C07C7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491EDB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1945-2014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E4AC6F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政府采购公开（邀请）招标操作规程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46C61A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四川省政府政务服务和公共资源交易服务中心</w:t>
            </w:r>
          </w:p>
        </w:tc>
      </w:tr>
      <w:tr w14:paraId="0B259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2076F0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A9524A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1946-2014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532CD9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公共资源交易评审现场管理服务规范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4BAF1A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四川省政府政务服务和公共资源交易服务中心</w:t>
            </w:r>
          </w:p>
        </w:tc>
      </w:tr>
      <w:tr w14:paraId="2E702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D0D2E6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F5B61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1947-2014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7F68C9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公共资源交易组织现场管理服务规范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9E3770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四川省政府政务服务和公共资源交易服务中心</w:t>
            </w:r>
          </w:p>
        </w:tc>
      </w:tr>
      <w:tr w14:paraId="54EFA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FFD9429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A27B75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1949-2014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56FE1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公共资源交易受理现场管理服务规范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C56E5A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四川省政府政务服务和公共资源交易服务中心</w:t>
            </w:r>
          </w:p>
        </w:tc>
      </w:tr>
      <w:tr w14:paraId="5D4C1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BCD6427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3B5EB8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2242-2016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0946B3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道路旅客运输企业安全生产规范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5A42B2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四川省交通运输厅</w:t>
            </w:r>
          </w:p>
        </w:tc>
      </w:tr>
      <w:tr w14:paraId="0BF01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F87079B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4A5173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2512-2018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2FF864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ACMP温拌改性沥青应用技术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79576D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四川省交通运输厅</w:t>
            </w:r>
          </w:p>
        </w:tc>
      </w:tr>
      <w:tr w14:paraId="5C1B6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ED9218C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A13CCC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2516-2018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F0DA42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沥青同步碎石封层技术指南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F50E54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四川省交通运输厅</w:t>
            </w:r>
          </w:p>
        </w:tc>
      </w:tr>
      <w:tr w14:paraId="4199E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72E4ECD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2345D3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2528-2018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E5A516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高速公路服务区服务管理规范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20A871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四川省交通运输厅</w:t>
            </w:r>
          </w:p>
        </w:tc>
      </w:tr>
      <w:tr w14:paraId="24D78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4D1394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CFDBC7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1563-2013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450845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bidi="ar"/>
              </w:rPr>
              <w:t>四川出境猕猴桃质量安全控制规范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527094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成都海关</w:t>
            </w:r>
          </w:p>
        </w:tc>
      </w:tr>
      <w:tr w14:paraId="450E0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BD13C4B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961F8B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1564-2013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724418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出境鲜块菌检验规程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FE8829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成都海关</w:t>
            </w:r>
          </w:p>
        </w:tc>
      </w:tr>
      <w:tr w14:paraId="1FAE9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F7992B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0FD30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1789.1-2014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228061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竹席类产品安全技术规范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A844D7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成都海关</w:t>
            </w:r>
          </w:p>
        </w:tc>
      </w:tr>
      <w:tr w14:paraId="04112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AB342D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1E72B3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2271-2016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E4BD81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粮谷类杂草种子检疫鉴定规范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49F0E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成都海关</w:t>
            </w:r>
          </w:p>
        </w:tc>
      </w:tr>
      <w:tr w14:paraId="62A52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2F9824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CB0669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2390-2017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5F6533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出口猪肉生产质量管理控制技术规范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4FC2C4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成都海关</w:t>
            </w:r>
          </w:p>
        </w:tc>
      </w:tr>
      <w:tr w14:paraId="24A83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811A51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A6EC9E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2391-2017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51F9D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出口猪肉原料养殖场（基地）质量安全控制技术规范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29F82D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成都海关</w:t>
            </w:r>
          </w:p>
        </w:tc>
      </w:tr>
      <w:tr w14:paraId="23ACD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BC24FCD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61D231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1443-2012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FAF002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贵金属、珠宝玉石首饰专卖店（专柜）等级划分规范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0D0577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四川省商务厅</w:t>
            </w:r>
          </w:p>
        </w:tc>
      </w:tr>
      <w:tr w14:paraId="1A612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11622C1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E545F2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1775-2014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269C7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商业零售业服务规范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942804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四川省商务厅</w:t>
            </w:r>
          </w:p>
        </w:tc>
      </w:tr>
      <w:tr w14:paraId="2ADB8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9EA6EF5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652937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1952-2015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A5611D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家庭清洁服务规范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75382B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四川省商务厅</w:t>
            </w:r>
          </w:p>
        </w:tc>
      </w:tr>
      <w:tr w14:paraId="31BEB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7914740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536F7B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2435-2017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9A5E2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川菜 东坡扣肉烹饪工艺技术规范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97EC8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四川省商务厅</w:t>
            </w:r>
          </w:p>
        </w:tc>
      </w:tr>
      <w:tr w14:paraId="7DFDD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7FA5B2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0652D9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2436-2017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99C08C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川菜东坡一品肉烹饪工艺技术规范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6C04E2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四川省商务厅</w:t>
            </w:r>
          </w:p>
        </w:tc>
      </w:tr>
      <w:tr w14:paraId="5DD82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79BCD70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958507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1598.1-2013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5358F8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低压线路电气火灾原因认定导则 第一部分：必要条件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42C0EF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四川省消防救援总队</w:t>
            </w:r>
          </w:p>
        </w:tc>
      </w:tr>
      <w:tr w14:paraId="74EC3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A66FFE4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378363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1598.2-2013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ACF561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低压线路电气火灾原因认定导则 第二部分：短路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6A2CB0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四川省消防救援总队</w:t>
            </w:r>
          </w:p>
        </w:tc>
      </w:tr>
      <w:tr w14:paraId="34422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315731C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1B1F5F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1598.3-2013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5F727F9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低压线路电气火灾原因认定导则 第三部分：过负荷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342B4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四川省消防救援总队</w:t>
            </w:r>
          </w:p>
        </w:tc>
      </w:tr>
      <w:tr w14:paraId="0BA47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F1338AC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AF371B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1598.4-2013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753E9DC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低压线路电气火灾原因认定导则 第四部分：接触不良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D8BE8B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四川省消防救援总队</w:t>
            </w:r>
          </w:p>
        </w:tc>
      </w:tr>
      <w:tr w14:paraId="33732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7CE63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8FAE1C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1598.5-2013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FF82F5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低压线路电气火灾原因认定导则 第五部分：漏电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21FDD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四川省消防救援总队</w:t>
            </w:r>
          </w:p>
        </w:tc>
      </w:tr>
      <w:tr w14:paraId="3BDE7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52CADAC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D6FBAA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1781-2014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FC51AC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钒钛磁铁矿中全铁、钛、钒的测定 电感耦合等离子体光谱法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A67061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四川省地质矿产勘查开发局</w:t>
            </w:r>
          </w:p>
        </w:tc>
      </w:tr>
      <w:tr w14:paraId="2DC2C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D6F673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08818D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2111-2016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FB04ED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生态地球化学评价土壤样品中砷、汞的同时测定 氢化物发生—原子荧光光谱法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82C186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四川省地质矿产勘查开发局</w:t>
            </w:r>
          </w:p>
        </w:tc>
      </w:tr>
      <w:tr w14:paraId="254B8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165AEED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FEBE9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2113-2016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AAC88E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生态地球化学评价土壤样品中铬、铜、镉、铅的测定 电感耦合等离子体质谱法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7D579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四川省地质矿产勘查开发局</w:t>
            </w:r>
          </w:p>
        </w:tc>
      </w:tr>
      <w:tr w14:paraId="012B3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2B8EA5F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098075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2114-2016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1EF0C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Style w:val="13"/>
                <w:rFonts w:hint="default" w:ascii="Times New Roman" w:hAnsi="Times New Roman" w:cs="Times New Roman"/>
                <w:color w:val="auto"/>
                <w:lang w:bidi="ar"/>
              </w:rPr>
              <w:t>地球化学样品中铂、钯的测定 电感耦合等离子体质谱法</w:t>
            </w:r>
            <w:r>
              <w:rPr>
                <w:rStyle w:val="14"/>
                <w:color w:val="auto"/>
                <w:lang w:bidi="ar"/>
              </w:rPr>
              <w:t>  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F1829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四川省地质矿产勘查开发局</w:t>
            </w:r>
          </w:p>
        </w:tc>
      </w:tr>
      <w:tr w14:paraId="60089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905DB3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4AF7A5A5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1694-2013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5E949F89"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汽油中甲醇和氧含量的测定 红外光谱法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3F1C5A16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bidi="ar"/>
              </w:rPr>
              <w:t>四川省市场监督管理局</w:t>
            </w:r>
          </w:p>
        </w:tc>
      </w:tr>
      <w:tr w14:paraId="5C78C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5C3B2EC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1B45DDAC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1926-2014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068C5DFC"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天然气组分分析 现场检测法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13C021E8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bidi="ar"/>
              </w:rPr>
              <w:t>四川省市场监督管理局</w:t>
            </w:r>
          </w:p>
        </w:tc>
      </w:tr>
      <w:tr w14:paraId="7C312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CB5E186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3BEC29A6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1923-2014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083BFFF6"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加油站油气回收装置检验规范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1360555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bidi="ar"/>
              </w:rPr>
              <w:t>四川省市场监督管理局</w:t>
            </w:r>
          </w:p>
        </w:tc>
      </w:tr>
      <w:tr w14:paraId="30772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28ED36F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0896C45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bidi="ar"/>
              </w:rPr>
              <w:t>DB51/T 2445-2018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73E29756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bidi="ar"/>
              </w:rPr>
              <w:t>液化天然气的取样 间歇法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77C8FBEB">
            <w:pPr>
              <w:widowControl/>
              <w:spacing w:line="380" w:lineRule="exact"/>
              <w:jc w:val="center"/>
              <w:textAlignment w:val="center"/>
              <w:rPr>
                <w:rFonts w:hint="eastAsia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bidi="ar"/>
              </w:rPr>
              <w:t>四川省市场监督管理局</w:t>
            </w:r>
          </w:p>
        </w:tc>
      </w:tr>
      <w:tr w14:paraId="7C2BB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4953F71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2FCBCF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1071-2010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5B5497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超高压水晶釜定期检验规程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9C018A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四川省特种设备检验研究院</w:t>
            </w:r>
          </w:p>
        </w:tc>
      </w:tr>
      <w:tr w14:paraId="2F848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6261779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5BDD7CDD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2343-201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28FED587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弹簧式安全阀在线校验技术规范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6209BBB4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四川省特种设备检验研究院</w:t>
            </w:r>
          </w:p>
        </w:tc>
      </w:tr>
      <w:tr w14:paraId="37C0F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B4D9177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51EA86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2145-2016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A794BB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液化天然气汽车改装技术要求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0D52EB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四川省发展和改革委员会</w:t>
            </w:r>
          </w:p>
        </w:tc>
      </w:tr>
      <w:tr w14:paraId="195F4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4F43B26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FA2535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2146-2016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B3654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天然气汽车改装企业规范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C4C3FF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四川省发展和改革委员会</w:t>
            </w:r>
          </w:p>
        </w:tc>
      </w:tr>
      <w:tr w14:paraId="6C10B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286B632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5E12B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2563-2018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B36ACD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川产道地药材认证 党参（九寨）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CD785E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四川省中医药管理局</w:t>
            </w:r>
          </w:p>
        </w:tc>
      </w:tr>
      <w:tr w14:paraId="14137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192F15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C55F9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2566-2018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1E0B6A7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川产道地药材生产技术规程 丹参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96CAF21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四川省中医药管理局</w:t>
            </w:r>
          </w:p>
        </w:tc>
      </w:tr>
      <w:tr w14:paraId="19990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9DEA7CC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84D4EE2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1988-2015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0CA412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事故机动车鉴定及价值评估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222311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四川省司法厅</w:t>
            </w:r>
          </w:p>
        </w:tc>
      </w:tr>
      <w:tr w14:paraId="30455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50D3B39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809C408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2533-2018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A4BC02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营运机动车停运损失评估鉴定规范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4EA134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四川省司法厅</w:t>
            </w:r>
          </w:p>
        </w:tc>
      </w:tr>
      <w:tr w14:paraId="4D428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2181B35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302474F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2508-2018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09D3FBA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社区公共服务综合信息平台技术规范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4EAE79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四川省民政厅</w:t>
            </w:r>
          </w:p>
        </w:tc>
      </w:tr>
      <w:tr w14:paraId="699E9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6B924A4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80" w:lineRule="exact"/>
              <w:ind w:left="0" w:firstLine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5735923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DB51/T 1785-2014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C831FD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蒙山茶技 龙行十八式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9E8E6D0">
            <w:pPr>
              <w:widowControl/>
              <w:spacing w:line="380" w:lineRule="exact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四川省文化和旅游厅</w:t>
            </w:r>
          </w:p>
        </w:tc>
      </w:tr>
    </w:tbl>
    <w:p w14:paraId="089F3C29">
      <w:pPr>
        <w:rPr>
          <w:color w:val="auto"/>
        </w:rPr>
      </w:pPr>
    </w:p>
    <w:sectPr>
      <w:footerReference r:id="rId3" w:type="default"/>
      <w:footerReference r:id="rId4" w:type="even"/>
      <w:pgSz w:w="16838" w:h="11906" w:orient="landscape"/>
      <w:pgMar w:top="854" w:right="1871" w:bottom="212" w:left="1701" w:header="851" w:footer="283" w:gutter="0"/>
      <w:cols w:space="720" w:num="1"/>
      <w:docGrid w:type="linesAndChars" w:linePitch="603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7E968">
    <w:pPr>
      <w:pStyle w:val="4"/>
      <w:jc w:val="right"/>
      <w:rPr>
        <w:rFonts w:hint="eastAsia"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2</w:t>
    </w:r>
    <w:r>
      <w:rPr>
        <w:rFonts w:ascii="宋体" w:hAnsi="宋体"/>
        <w:sz w:val="24"/>
        <w:szCs w:val="24"/>
      </w:rPr>
      <w:fldChar w:fldCharType="end"/>
    </w:r>
    <w:r>
      <w:rPr>
        <w:rFonts w:hint="eastAsia" w:ascii="宋体" w:hAnsi="宋体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7276A">
    <w:pPr>
      <w:pStyle w:val="4"/>
      <w:rPr>
        <w:rFonts w:hint="eastAsia"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2</w:t>
    </w:r>
    <w:r>
      <w:rPr>
        <w:rFonts w:ascii="宋体" w:hAnsi="宋体"/>
        <w:sz w:val="24"/>
        <w:szCs w:val="24"/>
      </w:rPr>
      <w:fldChar w:fldCharType="end"/>
    </w:r>
    <w:r>
      <w:rPr>
        <w:rFonts w:hint="eastAsia" w:ascii="宋体" w:hAnsi="宋体"/>
        <w:sz w:val="24"/>
        <w:szCs w:val="24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6F1CF2"/>
    <w:multiLevelType w:val="singleLevel"/>
    <w:tmpl w:val="6C6F1CF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0"/>
  <w:drawingGridHorizontalSpacing w:val="160"/>
  <w:drawingGridVerticalSpacing w:val="60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xZjFhYjhhMzI0YmU1MTRmZTMwNGM3N2ZiNDBiYjIifQ=="/>
  </w:docVars>
  <w:rsids>
    <w:rsidRoot w:val="00301BBB"/>
    <w:rsid w:val="00044EFB"/>
    <w:rsid w:val="00064428"/>
    <w:rsid w:val="000E32A4"/>
    <w:rsid w:val="000E4F33"/>
    <w:rsid w:val="002B10A6"/>
    <w:rsid w:val="00301BBB"/>
    <w:rsid w:val="004F2486"/>
    <w:rsid w:val="0058162F"/>
    <w:rsid w:val="00586C19"/>
    <w:rsid w:val="005D0C88"/>
    <w:rsid w:val="005E7916"/>
    <w:rsid w:val="0067645E"/>
    <w:rsid w:val="00712628"/>
    <w:rsid w:val="00761B74"/>
    <w:rsid w:val="00893AD9"/>
    <w:rsid w:val="009D20CC"/>
    <w:rsid w:val="00C10FE2"/>
    <w:rsid w:val="00E728C1"/>
    <w:rsid w:val="00EB3FFF"/>
    <w:rsid w:val="00ED3CC2"/>
    <w:rsid w:val="00F71759"/>
    <w:rsid w:val="029225A4"/>
    <w:rsid w:val="02A41E29"/>
    <w:rsid w:val="08AA0601"/>
    <w:rsid w:val="0A64315D"/>
    <w:rsid w:val="0B7728F6"/>
    <w:rsid w:val="0CF76733"/>
    <w:rsid w:val="0F107AF8"/>
    <w:rsid w:val="0F270A29"/>
    <w:rsid w:val="0F3653D8"/>
    <w:rsid w:val="0F911481"/>
    <w:rsid w:val="141A5765"/>
    <w:rsid w:val="16737500"/>
    <w:rsid w:val="1F0B7BF4"/>
    <w:rsid w:val="206C021E"/>
    <w:rsid w:val="24107A5A"/>
    <w:rsid w:val="26A8106C"/>
    <w:rsid w:val="2C5144E4"/>
    <w:rsid w:val="2CFA0557"/>
    <w:rsid w:val="2E3F51C4"/>
    <w:rsid w:val="321921D0"/>
    <w:rsid w:val="32DD6F2C"/>
    <w:rsid w:val="33AF6B99"/>
    <w:rsid w:val="37B037C8"/>
    <w:rsid w:val="37EF1A09"/>
    <w:rsid w:val="3C9C5ED7"/>
    <w:rsid w:val="3D4C16AB"/>
    <w:rsid w:val="3F43368F"/>
    <w:rsid w:val="3FCF7C1D"/>
    <w:rsid w:val="3FF68A0D"/>
    <w:rsid w:val="40465960"/>
    <w:rsid w:val="41E40104"/>
    <w:rsid w:val="424A01FB"/>
    <w:rsid w:val="4783216D"/>
    <w:rsid w:val="4C043151"/>
    <w:rsid w:val="4DCE3A17"/>
    <w:rsid w:val="4E517F25"/>
    <w:rsid w:val="4ED12C8E"/>
    <w:rsid w:val="50C42D3F"/>
    <w:rsid w:val="52663492"/>
    <w:rsid w:val="55C86F16"/>
    <w:rsid w:val="571D67BF"/>
    <w:rsid w:val="57EFA757"/>
    <w:rsid w:val="5BB055A3"/>
    <w:rsid w:val="5FFF769A"/>
    <w:rsid w:val="62E5554B"/>
    <w:rsid w:val="6AE920D0"/>
    <w:rsid w:val="6C0A65E8"/>
    <w:rsid w:val="6E986470"/>
    <w:rsid w:val="6F5D2182"/>
    <w:rsid w:val="6F6B5CB7"/>
    <w:rsid w:val="6F79EFD3"/>
    <w:rsid w:val="6FC9DA98"/>
    <w:rsid w:val="700370F8"/>
    <w:rsid w:val="71BC1C54"/>
    <w:rsid w:val="74FE026E"/>
    <w:rsid w:val="75928C28"/>
    <w:rsid w:val="7BF910E9"/>
    <w:rsid w:val="7D3D16DF"/>
    <w:rsid w:val="7EB7D33C"/>
    <w:rsid w:val="7EDD9B4A"/>
    <w:rsid w:val="7F3C4EE0"/>
    <w:rsid w:val="7F7E0BEB"/>
    <w:rsid w:val="7FFF8F44"/>
    <w:rsid w:val="85FF5B0E"/>
    <w:rsid w:val="9FA7397E"/>
    <w:rsid w:val="B7FBAC00"/>
    <w:rsid w:val="BF7D2B8D"/>
    <w:rsid w:val="CD15F340"/>
    <w:rsid w:val="D5FF06FC"/>
    <w:rsid w:val="EDFB336F"/>
    <w:rsid w:val="F57F98C1"/>
    <w:rsid w:val="F58DAA57"/>
    <w:rsid w:val="FA38D301"/>
    <w:rsid w:val="FB7FABDD"/>
    <w:rsid w:val="FCEAF0A0"/>
    <w:rsid w:val="FDDF1E85"/>
    <w:rsid w:val="FEEF70D1"/>
    <w:rsid w:val="FEF6E942"/>
    <w:rsid w:val="FFDF2948"/>
    <w:rsid w:val="FFFB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99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hint="eastAsia" w:ascii="方正仿宋_GBK" w:hAnsi="Times" w:eastAsia="方正仿宋_GBK"/>
      <w:kern w:val="60"/>
      <w:szCs w:val="24"/>
    </w:rPr>
  </w:style>
  <w:style w:type="paragraph" w:styleId="3">
    <w:name w:val="index 8"/>
    <w:basedOn w:val="1"/>
    <w:next w:val="1"/>
    <w:qFormat/>
    <w:uiPriority w:val="99"/>
    <w:pPr>
      <w:ind w:left="294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99"/>
    <w:rPr>
      <w:sz w:val="18"/>
      <w:szCs w:val="18"/>
    </w:rPr>
  </w:style>
  <w:style w:type="character" w:customStyle="1" w:styleId="10">
    <w:name w:val="页眉 字符"/>
    <w:link w:val="5"/>
    <w:qFormat/>
    <w:uiPriority w:val="99"/>
    <w:rPr>
      <w:sz w:val="18"/>
      <w:szCs w:val="18"/>
    </w:rPr>
  </w:style>
  <w:style w:type="character" w:customStyle="1" w:styleId="11">
    <w:name w:val="font51"/>
    <w:basedOn w:val="8"/>
    <w:qFormat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  <w:style w:type="character" w:customStyle="1" w:styleId="12">
    <w:name w:val="font0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5913</Words>
  <Characters>9115</Characters>
  <Lines>121</Lines>
  <Paragraphs>34</Paragraphs>
  <TotalTime>2</TotalTime>
  <ScaleCrop>false</ScaleCrop>
  <LinksUpToDate>false</LinksUpToDate>
  <CharactersWithSpaces>9405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2024-11-19T09:04:00Z</dcterms:created>
  <dc:creator>王丽</dc:creator>
  <cp:lastModifiedBy>素袖清裳</cp:lastModifiedBy>
  <cp:lastPrinted>2022-07-18T01:11:00Z</cp:lastPrinted>
  <dcterms:modified xsi:type="dcterms:W3CDTF">2024-11-20T07:01:18Z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6A9D3907EDA74F8E84C7354F939BA90A_13</vt:lpwstr>
  </property>
</Properties>
</file>