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03101" w14:textId="024AB5F2" w:rsidR="006A34D3" w:rsidRPr="00396944" w:rsidRDefault="006A34D3" w:rsidP="00032CD9">
      <w:pPr>
        <w:ind w:right="240" w:firstLine="480"/>
        <w:jc w:val="right"/>
        <w:rPr>
          <w:rFonts w:ascii="tim" w:eastAsia="宋体" w:hAnsi="tim" w:cs="Times New Roman"/>
          <w:color w:val="000000" w:themeColor="text1"/>
        </w:rPr>
      </w:pPr>
    </w:p>
    <w:p w14:paraId="13821EE1" w14:textId="77777777" w:rsidR="006A34D3" w:rsidRPr="00396944" w:rsidRDefault="006A34D3" w:rsidP="006A34D3">
      <w:pPr>
        <w:snapToGrid w:val="0"/>
        <w:ind w:firstLine="560"/>
        <w:jc w:val="center"/>
        <w:rPr>
          <w:rFonts w:ascii="tim" w:eastAsia="宋体" w:hAnsi="tim" w:cs="Times New Roman"/>
          <w:color w:val="000000" w:themeColor="text1"/>
          <w:sz w:val="28"/>
          <w:szCs w:val="28"/>
        </w:rPr>
      </w:pPr>
      <w:r w:rsidRPr="00396944">
        <w:rPr>
          <w:rFonts w:ascii="tim" w:eastAsia="宋体" w:hAnsi="tim" w:cs="Times New Roman"/>
          <w:color w:val="000000" w:themeColor="text1"/>
          <w:sz w:val="28"/>
          <w:szCs w:val="28"/>
        </w:rPr>
        <w:t>广西地方校准规范</w:t>
      </w:r>
    </w:p>
    <w:p w14:paraId="01E74694" w14:textId="74EE8A7A" w:rsidR="006A34D3" w:rsidRPr="00396944" w:rsidRDefault="006A34D3" w:rsidP="006A34D3">
      <w:pPr>
        <w:snapToGrid w:val="0"/>
        <w:ind w:firstLine="560"/>
        <w:jc w:val="center"/>
        <w:rPr>
          <w:rFonts w:ascii="tim" w:eastAsia="宋体" w:hAnsi="tim" w:cs="Times New Roman"/>
          <w:color w:val="000000" w:themeColor="text1"/>
          <w:sz w:val="28"/>
          <w:szCs w:val="28"/>
        </w:rPr>
      </w:pPr>
      <w:r w:rsidRPr="00396944">
        <w:rPr>
          <w:rFonts w:ascii="tim" w:eastAsia="宋体" w:hAnsi="tim" w:cs="Times New Roman"/>
          <w:color w:val="000000" w:themeColor="text1"/>
          <w:sz w:val="28"/>
          <w:szCs w:val="28"/>
        </w:rPr>
        <w:t>《</w:t>
      </w:r>
      <w:r w:rsidR="008F5724">
        <w:rPr>
          <w:rFonts w:ascii="tim" w:eastAsia="宋体" w:hAnsi="tim" w:cs="Times New Roman" w:hint="eastAsia"/>
          <w:color w:val="000000" w:themeColor="text1"/>
          <w:sz w:val="28"/>
          <w:szCs w:val="28"/>
        </w:rPr>
        <w:t>工业观片灯</w:t>
      </w:r>
      <w:r w:rsidR="001251D0" w:rsidRPr="00396944">
        <w:rPr>
          <w:rFonts w:ascii="tim" w:eastAsia="宋体" w:hAnsi="tim" w:cs="Times New Roman"/>
          <w:color w:val="000000" w:themeColor="text1"/>
          <w:sz w:val="28"/>
          <w:szCs w:val="28"/>
        </w:rPr>
        <w:t>校准</w:t>
      </w:r>
      <w:r w:rsidR="000D392E" w:rsidRPr="00396944">
        <w:rPr>
          <w:rFonts w:ascii="tim" w:eastAsia="宋体" w:hAnsi="tim" w:cs="Times New Roman"/>
          <w:color w:val="000000" w:themeColor="text1"/>
          <w:sz w:val="28"/>
          <w:szCs w:val="28"/>
        </w:rPr>
        <w:t>规</w:t>
      </w:r>
      <w:r w:rsidR="0083093C" w:rsidRPr="00396944">
        <w:rPr>
          <w:rFonts w:ascii="tim" w:eastAsia="宋体" w:hAnsi="tim" w:cs="Times New Roman"/>
          <w:color w:val="000000" w:themeColor="text1"/>
          <w:sz w:val="28"/>
          <w:szCs w:val="28"/>
        </w:rPr>
        <w:t>范</w:t>
      </w:r>
      <w:r w:rsidRPr="00396944">
        <w:rPr>
          <w:rFonts w:ascii="tim" w:eastAsia="宋体" w:hAnsi="tim" w:cs="Times New Roman"/>
          <w:color w:val="000000" w:themeColor="text1"/>
          <w:sz w:val="28"/>
          <w:szCs w:val="28"/>
        </w:rPr>
        <w:t>》</w:t>
      </w:r>
    </w:p>
    <w:p w14:paraId="208B4F05" w14:textId="77777777" w:rsidR="006A34D3" w:rsidRPr="00396944" w:rsidRDefault="006A34D3" w:rsidP="006A34D3">
      <w:pPr>
        <w:snapToGrid w:val="0"/>
        <w:ind w:firstLine="560"/>
        <w:jc w:val="center"/>
        <w:rPr>
          <w:rFonts w:ascii="tim" w:eastAsia="宋体" w:hAnsi="tim" w:cs="Times New Roman"/>
          <w:color w:val="000000" w:themeColor="text1"/>
          <w:sz w:val="28"/>
          <w:szCs w:val="28"/>
        </w:rPr>
      </w:pPr>
      <w:r w:rsidRPr="00396944">
        <w:rPr>
          <w:rFonts w:ascii="tim" w:eastAsia="宋体" w:hAnsi="tim" w:cs="Times New Roman"/>
          <w:color w:val="000000" w:themeColor="text1"/>
          <w:sz w:val="28"/>
          <w:szCs w:val="28"/>
        </w:rPr>
        <w:t>试验报告</w:t>
      </w:r>
    </w:p>
    <w:p w14:paraId="1B632F97" w14:textId="7835F4FE" w:rsidR="001C1698" w:rsidRPr="00396944" w:rsidRDefault="006A34D3" w:rsidP="006A34D3">
      <w:pPr>
        <w:snapToGrid w:val="0"/>
        <w:ind w:firstLine="480"/>
        <w:jc w:val="left"/>
        <w:rPr>
          <w:rFonts w:ascii="tim" w:eastAsia="宋体" w:hAnsi="tim" w:cs="Times New Roman"/>
          <w:color w:val="000000" w:themeColor="text1"/>
        </w:rPr>
      </w:pPr>
      <w:r w:rsidRPr="00396944">
        <w:rPr>
          <w:rFonts w:ascii="tim" w:eastAsia="宋体" w:hAnsi="tim" w:cs="Times New Roman"/>
          <w:color w:val="000000" w:themeColor="text1"/>
        </w:rPr>
        <w:t>为了验证本规范确定的相关技术指标科学、合理、适用，所采取的试验方法具有较强的可操作性，起草单位选取了</w:t>
      </w:r>
      <w:r w:rsidR="008F5724">
        <w:rPr>
          <w:rFonts w:ascii="tim" w:eastAsia="宋体" w:hAnsi="tim" w:cs="Times New Roman" w:hint="eastAsia"/>
          <w:color w:val="000000" w:themeColor="text1"/>
          <w:u w:val="single"/>
        </w:rPr>
        <w:t>DLIGHT</w:t>
      </w:r>
      <w:r w:rsidR="004454EC" w:rsidRPr="00396944">
        <w:rPr>
          <w:rFonts w:ascii="tim" w:eastAsia="宋体" w:hAnsi="tim" w:cs="Times New Roman"/>
          <w:color w:val="000000" w:themeColor="text1"/>
        </w:rPr>
        <w:t>、</w:t>
      </w:r>
      <w:r w:rsidR="008F5724">
        <w:rPr>
          <w:rFonts w:ascii="tim" w:eastAsia="宋体" w:hAnsi="tim" w:cs="Times New Roman" w:hint="eastAsia"/>
          <w:color w:val="000000" w:themeColor="text1"/>
          <w:u w:val="single"/>
        </w:rPr>
        <w:t>苏州纳尔检测科技有限公司</w:t>
      </w:r>
      <w:r w:rsidR="001172E3" w:rsidRPr="00396944">
        <w:rPr>
          <w:rFonts w:ascii="tim" w:eastAsia="宋体" w:hAnsi="tim" w:cs="Times New Roman"/>
          <w:color w:val="000000" w:themeColor="text1"/>
        </w:rPr>
        <w:t>、</w:t>
      </w:r>
      <w:proofErr w:type="gramStart"/>
      <w:r w:rsidR="008F5724">
        <w:rPr>
          <w:rFonts w:ascii="tim" w:eastAsia="宋体" w:hAnsi="tim" w:cs="Times New Roman" w:hint="eastAsia"/>
          <w:color w:val="000000" w:themeColor="text1"/>
          <w:u w:val="single"/>
        </w:rPr>
        <w:t>深圳市中昌探伤</w:t>
      </w:r>
      <w:proofErr w:type="gramEnd"/>
      <w:r w:rsidR="008F5724">
        <w:rPr>
          <w:rFonts w:ascii="tim" w:eastAsia="宋体" w:hAnsi="tim" w:cs="Times New Roman" w:hint="eastAsia"/>
          <w:color w:val="000000" w:themeColor="text1"/>
          <w:u w:val="single"/>
        </w:rPr>
        <w:t>器材有限公司</w:t>
      </w:r>
      <w:r w:rsidR="0058654E">
        <w:rPr>
          <w:rFonts w:ascii="tim" w:eastAsia="宋体" w:hAnsi="tim" w:cs="Times New Roman" w:hint="eastAsia"/>
          <w:color w:val="000000" w:themeColor="text1"/>
          <w:u w:val="single"/>
        </w:rPr>
        <w:t>、</w:t>
      </w:r>
      <w:r w:rsidR="0058654E" w:rsidRPr="0058654E">
        <w:rPr>
          <w:rFonts w:ascii="tim" w:eastAsia="宋体" w:hAnsi="tim" w:cs="Times New Roman" w:hint="eastAsia"/>
          <w:color w:val="000000" w:themeColor="text1"/>
          <w:szCs w:val="24"/>
          <w:u w:val="single"/>
        </w:rPr>
        <w:t>郑州德隆检测设备有限公司</w:t>
      </w:r>
      <w:r w:rsidR="0058654E">
        <w:rPr>
          <w:rFonts w:ascii="tim" w:eastAsia="宋体" w:hAnsi="tim" w:cs="Times New Roman" w:hint="eastAsia"/>
          <w:color w:val="000000" w:themeColor="text1"/>
          <w:szCs w:val="24"/>
          <w:u w:val="single"/>
        </w:rPr>
        <w:t>、</w:t>
      </w:r>
      <w:r w:rsidR="0058654E">
        <w:rPr>
          <w:rFonts w:ascii="tim" w:eastAsia="宋体" w:hAnsi="tim" w:cs="Times New Roman" w:hint="eastAsia"/>
          <w:color w:val="000000" w:themeColor="text1"/>
          <w:szCs w:val="24"/>
        </w:rPr>
        <w:t xml:space="preserve">KODIN </w:t>
      </w:r>
      <w:proofErr w:type="gramStart"/>
      <w:r w:rsidR="0058654E">
        <w:rPr>
          <w:rFonts w:ascii="tim" w:eastAsia="宋体" w:hAnsi="tim" w:cs="Times New Roman" w:hint="eastAsia"/>
          <w:color w:val="000000" w:themeColor="text1"/>
          <w:szCs w:val="24"/>
        </w:rPr>
        <w:t>科电仪器</w:t>
      </w:r>
      <w:proofErr w:type="gramEnd"/>
      <w:r w:rsidR="004454EC" w:rsidRPr="00396944">
        <w:rPr>
          <w:rFonts w:ascii="tim" w:eastAsia="宋体" w:hAnsi="tim" w:cs="Times New Roman"/>
          <w:color w:val="000000" w:themeColor="text1"/>
        </w:rPr>
        <w:t>等</w:t>
      </w:r>
      <w:r w:rsidR="002F6C7E" w:rsidRPr="00396944">
        <w:rPr>
          <w:rFonts w:ascii="tim" w:eastAsia="宋体" w:hAnsi="tim" w:cs="Times New Roman"/>
          <w:color w:val="000000" w:themeColor="text1"/>
        </w:rPr>
        <w:t>不同</w:t>
      </w:r>
      <w:r w:rsidR="009A7EA3" w:rsidRPr="00396944">
        <w:rPr>
          <w:rFonts w:ascii="tim" w:eastAsia="宋体" w:hAnsi="tim" w:cs="Times New Roman"/>
          <w:color w:val="000000" w:themeColor="text1"/>
        </w:rPr>
        <w:t>厂家生产的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钻石分级灯</w:t>
      </w:r>
      <w:r w:rsidR="009A7EA3" w:rsidRPr="00396944">
        <w:rPr>
          <w:rFonts w:ascii="tim" w:eastAsia="宋体" w:hAnsi="tim" w:cs="Times New Roman"/>
          <w:color w:val="000000" w:themeColor="text1"/>
        </w:rPr>
        <w:t>校准项目进行试验。</w:t>
      </w:r>
    </w:p>
    <w:p w14:paraId="472563E2" w14:textId="616D8CBB" w:rsidR="009A7EA3" w:rsidRPr="00396944" w:rsidRDefault="009A7EA3" w:rsidP="006A34D3">
      <w:pPr>
        <w:snapToGrid w:val="0"/>
        <w:ind w:firstLine="480"/>
        <w:jc w:val="left"/>
        <w:rPr>
          <w:rFonts w:ascii="tim" w:eastAsia="宋体" w:hAnsi="tim" w:cs="Times New Roman"/>
          <w:color w:val="000000" w:themeColor="text1"/>
        </w:rPr>
      </w:pPr>
      <w:r w:rsidRPr="00396944">
        <w:rPr>
          <w:rFonts w:ascii="tim" w:eastAsia="宋体" w:hAnsi="tim" w:cs="Times New Roman"/>
          <w:color w:val="000000" w:themeColor="text1"/>
        </w:rPr>
        <w:t>计量校准过程中所使用的试验材料、设备、标准物质均符合本规范的要求试验方法以</w:t>
      </w:r>
      <w:r w:rsidR="002F6C7E" w:rsidRPr="00396944">
        <w:rPr>
          <w:rFonts w:ascii="tim" w:eastAsia="宋体" w:hAnsi="tim" w:cs="Times New Roman"/>
          <w:color w:val="000000" w:themeColor="text1"/>
        </w:rPr>
        <w:t>《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钻石分级灯</w:t>
      </w:r>
      <w:r w:rsidR="000D392E" w:rsidRPr="00396944">
        <w:rPr>
          <w:rFonts w:ascii="tim" w:eastAsia="宋体" w:hAnsi="tim" w:cs="Times New Roman"/>
          <w:color w:val="000000" w:themeColor="text1"/>
        </w:rPr>
        <w:t>校准规范</w:t>
      </w:r>
      <w:r w:rsidR="002F6C7E" w:rsidRPr="00396944">
        <w:rPr>
          <w:rFonts w:ascii="tim" w:eastAsia="宋体" w:hAnsi="tim" w:cs="Times New Roman"/>
          <w:color w:val="000000" w:themeColor="text1"/>
        </w:rPr>
        <w:t>》</w:t>
      </w:r>
      <w:r w:rsidRPr="00396944">
        <w:rPr>
          <w:rFonts w:ascii="tim" w:eastAsia="宋体" w:hAnsi="tim" w:cs="Times New Roman"/>
          <w:color w:val="000000" w:themeColor="text1"/>
        </w:rPr>
        <w:t>为依据。试验数据及结果报告如下表格所示。</w:t>
      </w:r>
    </w:p>
    <w:p w14:paraId="097C5B6C" w14:textId="77777777" w:rsidR="009A7EA3" w:rsidRPr="00396944" w:rsidRDefault="003E08E6" w:rsidP="009449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/>
          <w:color w:val="000000" w:themeColor="text1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Cs w:val="24"/>
        </w:rPr>
        <w:t>计量标准器具和试验设备</w:t>
      </w:r>
    </w:p>
    <w:p w14:paraId="02CBE98C" w14:textId="22F753C0" w:rsidR="004677C1" w:rsidRPr="00396944" w:rsidRDefault="004677C1" w:rsidP="003E2C55">
      <w:pPr>
        <w:pStyle w:val="ab"/>
        <w:keepNext/>
        <w:spacing w:line="240" w:lineRule="auto"/>
        <w:ind w:firstLine="480"/>
        <w:jc w:val="center"/>
        <w:rPr>
          <w:rFonts w:ascii="tim" w:eastAsia="宋体" w:hAnsi="tim" w:cs="Times New Roman"/>
          <w:color w:val="000000" w:themeColor="text1"/>
          <w:sz w:val="24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 w:val="24"/>
          <w:szCs w:val="24"/>
        </w:rPr>
        <w:t>表</w:t>
      </w:r>
      <w:r w:rsidR="002A3A8B" w:rsidRPr="00396944">
        <w:rPr>
          <w:rFonts w:ascii="tim" w:eastAsia="宋体" w:hAnsi="tim" w:cs="Times New Roman" w:hint="eastAsia"/>
          <w:color w:val="000000" w:themeColor="text1"/>
          <w:sz w:val="24"/>
          <w:szCs w:val="24"/>
        </w:rPr>
        <w:t>1</w:t>
      </w:r>
      <w:r w:rsidRPr="00396944">
        <w:rPr>
          <w:rFonts w:ascii="tim" w:eastAsia="宋体" w:hAnsi="tim" w:cs="Times New Roman"/>
          <w:color w:val="000000" w:themeColor="text1"/>
          <w:sz w:val="24"/>
          <w:szCs w:val="24"/>
        </w:rPr>
        <w:t xml:space="preserve"> </w:t>
      </w:r>
      <w:r w:rsidRPr="00396944">
        <w:rPr>
          <w:rFonts w:ascii="tim" w:eastAsia="宋体" w:hAnsi="tim" w:cs="Times New Roman"/>
          <w:color w:val="000000" w:themeColor="text1"/>
          <w:sz w:val="24"/>
          <w:szCs w:val="24"/>
        </w:rPr>
        <w:t>计量标准器具的试验设备</w:t>
      </w:r>
    </w:p>
    <w:tbl>
      <w:tblPr>
        <w:tblStyle w:val="aa"/>
        <w:tblW w:w="9192" w:type="dxa"/>
        <w:tblLook w:val="04A0" w:firstRow="1" w:lastRow="0" w:firstColumn="1" w:lastColumn="0" w:noHBand="0" w:noVBand="1"/>
      </w:tblPr>
      <w:tblGrid>
        <w:gridCol w:w="1370"/>
        <w:gridCol w:w="1702"/>
        <w:gridCol w:w="3088"/>
        <w:gridCol w:w="1411"/>
        <w:gridCol w:w="1621"/>
      </w:tblGrid>
      <w:tr w:rsidR="000067C9" w:rsidRPr="00396944" w14:paraId="4E5DE06F" w14:textId="77777777" w:rsidTr="008F5724">
        <w:trPr>
          <w:trHeight w:val="770"/>
        </w:trPr>
        <w:tc>
          <w:tcPr>
            <w:tcW w:w="1370" w:type="dxa"/>
            <w:vAlign w:val="center"/>
          </w:tcPr>
          <w:p w14:paraId="63CB52E2" w14:textId="6596EBE7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名称</w:t>
            </w:r>
          </w:p>
        </w:tc>
        <w:tc>
          <w:tcPr>
            <w:tcW w:w="1702" w:type="dxa"/>
            <w:vAlign w:val="center"/>
          </w:tcPr>
          <w:p w14:paraId="0A379CB2" w14:textId="794B06BB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测量范围</w:t>
            </w:r>
          </w:p>
        </w:tc>
        <w:tc>
          <w:tcPr>
            <w:tcW w:w="3088" w:type="dxa"/>
            <w:vAlign w:val="center"/>
          </w:tcPr>
          <w:p w14:paraId="1283150F" w14:textId="074D4CFF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不确定度或准确度等级或最大允许误差</w:t>
            </w:r>
          </w:p>
        </w:tc>
        <w:tc>
          <w:tcPr>
            <w:tcW w:w="1411" w:type="dxa"/>
            <w:vAlign w:val="center"/>
          </w:tcPr>
          <w:p w14:paraId="49CBA35C" w14:textId="702051CF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证书编号</w:t>
            </w:r>
          </w:p>
        </w:tc>
        <w:tc>
          <w:tcPr>
            <w:tcW w:w="1621" w:type="dxa"/>
            <w:vAlign w:val="center"/>
          </w:tcPr>
          <w:p w14:paraId="2446E221" w14:textId="6C9E45E1" w:rsidR="00137794" w:rsidRPr="00396944" w:rsidRDefault="001172E3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有效期至</w:t>
            </w:r>
          </w:p>
        </w:tc>
      </w:tr>
      <w:tr w:rsidR="000067C9" w:rsidRPr="00396944" w14:paraId="77ABFF94" w14:textId="77777777" w:rsidTr="008F5724">
        <w:trPr>
          <w:trHeight w:val="384"/>
        </w:trPr>
        <w:tc>
          <w:tcPr>
            <w:tcW w:w="1370" w:type="dxa"/>
            <w:vAlign w:val="center"/>
          </w:tcPr>
          <w:p w14:paraId="0277D101" w14:textId="11E45D2E" w:rsidR="00137794" w:rsidRPr="00396944" w:rsidRDefault="00F46702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亮度计</w:t>
            </w:r>
          </w:p>
        </w:tc>
        <w:tc>
          <w:tcPr>
            <w:tcW w:w="1702" w:type="dxa"/>
            <w:vAlign w:val="center"/>
          </w:tcPr>
          <w:p w14:paraId="4999BC33" w14:textId="65129038" w:rsidR="000C7F7C" w:rsidRPr="00396944" w:rsidRDefault="000C7F7C" w:rsidP="000C7F7C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(30~</w:t>
            </w:r>
            <w:proofErr w:type="gramStart"/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50000)lx</w:t>
            </w:r>
            <w:proofErr w:type="gramEnd"/>
          </w:p>
        </w:tc>
        <w:tc>
          <w:tcPr>
            <w:tcW w:w="3088" w:type="dxa"/>
            <w:vAlign w:val="center"/>
          </w:tcPr>
          <w:p w14:paraId="29D5CA25" w14:textId="4F43584D" w:rsidR="007416A4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/>
                <w:color w:val="000000" w:themeColor="text1"/>
                <w:szCs w:val="24"/>
              </w:rPr>
            </w:pPr>
            <w:proofErr w:type="spellStart"/>
            <w:r w:rsidRPr="00396944">
              <w:rPr>
                <w:rFonts w:ascii="tim" w:eastAsia="宋体" w:hAnsi="tim" w:cs="Times New Roman" w:hint="eastAsia"/>
                <w:i/>
                <w:iCs/>
                <w:color w:val="000000" w:themeColor="text1"/>
                <w:szCs w:val="24"/>
              </w:rPr>
              <w:t>U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  <w:vertAlign w:val="subscript"/>
              </w:rPr>
              <w:t>rel</w:t>
            </w:r>
            <w:proofErr w:type="spellEnd"/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=2.0%(</w:t>
            </w:r>
            <w:r w:rsidRPr="00396944">
              <w:rPr>
                <w:rFonts w:ascii="tim" w:eastAsia="宋体" w:hAnsi="tim" w:cs="Times New Roman" w:hint="eastAsia"/>
                <w:i/>
                <w:iCs/>
                <w:color w:val="000000" w:themeColor="text1"/>
                <w:szCs w:val="24"/>
              </w:rPr>
              <w:t>k</w:t>
            </w: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=2)</w:t>
            </w:r>
          </w:p>
        </w:tc>
        <w:tc>
          <w:tcPr>
            <w:tcW w:w="1411" w:type="dxa"/>
            <w:vAlign w:val="center"/>
          </w:tcPr>
          <w:p w14:paraId="09B8C137" w14:textId="78969A4D" w:rsidR="00137794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GXgd2023-03774</w:t>
            </w:r>
          </w:p>
        </w:tc>
        <w:tc>
          <w:tcPr>
            <w:tcW w:w="1621" w:type="dxa"/>
            <w:vAlign w:val="center"/>
          </w:tcPr>
          <w:p w14:paraId="1579AB44" w14:textId="04073641" w:rsidR="00137794" w:rsidRPr="00396944" w:rsidRDefault="000C7F7C" w:rsidP="003E2C55">
            <w:pPr>
              <w:snapToGrid w:val="0"/>
              <w:spacing w:line="300" w:lineRule="auto"/>
              <w:ind w:firstLineChars="0" w:firstLine="0"/>
              <w:jc w:val="center"/>
              <w:rPr>
                <w:rFonts w:ascii="tim" w:eastAsia="宋体" w:hAnsi="tim" w:cs="Times New Roman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2024-10-08</w:t>
            </w:r>
          </w:p>
        </w:tc>
      </w:tr>
    </w:tbl>
    <w:p w14:paraId="414B8306" w14:textId="77777777" w:rsidR="009A7EA3" w:rsidRPr="00396944" w:rsidRDefault="003E08E6" w:rsidP="009449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/>
          <w:color w:val="000000" w:themeColor="text1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Cs w:val="24"/>
        </w:rPr>
        <w:t>试验环境条件和方法</w:t>
      </w:r>
    </w:p>
    <w:p w14:paraId="08EE548D" w14:textId="2EBE772A" w:rsidR="003E08E6" w:rsidRPr="00396944" w:rsidRDefault="001D1EF2" w:rsidP="005F2B24">
      <w:pPr>
        <w:snapToGrid w:val="0"/>
        <w:ind w:firstLine="480"/>
        <w:rPr>
          <w:rFonts w:ascii="tim" w:eastAsia="宋体" w:hAnsi="tim" w:cs="Times New Roman"/>
          <w:color w:val="000000" w:themeColor="text1"/>
        </w:rPr>
      </w:pPr>
      <w:r w:rsidRPr="00396944">
        <w:rPr>
          <w:rFonts w:ascii="tim" w:eastAsia="宋体" w:hAnsi="tim" w:cs="Times New Roman"/>
          <w:color w:val="000000" w:themeColor="text1"/>
        </w:rPr>
        <w:t>环境条件：</w:t>
      </w:r>
      <w:r w:rsidR="008A223C" w:rsidRPr="00396944">
        <w:rPr>
          <w:rFonts w:ascii="tim" w:eastAsia="宋体" w:hAnsi="tim" w:cs="Times New Roman"/>
          <w:color w:val="000000" w:themeColor="text1"/>
        </w:rPr>
        <w:t>(</w:t>
      </w:r>
      <w:r w:rsidR="00E13F5A" w:rsidRPr="00396944">
        <w:rPr>
          <w:rFonts w:ascii="tim" w:eastAsia="宋体" w:hAnsi="tim" w:cs="Times New Roman"/>
          <w:color w:val="000000" w:themeColor="text1"/>
        </w:rPr>
        <w:t>2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3</w:t>
      </w:r>
      <w:r w:rsidR="005F2B24" w:rsidRPr="00396944">
        <w:rPr>
          <w:rFonts w:ascii="tim" w:eastAsia="宋体" w:hAnsi="tim" w:cs="Times New Roman"/>
          <w:color w:val="000000" w:themeColor="text1"/>
        </w:rPr>
        <w:t>～</w:t>
      </w:r>
      <w:r w:rsidR="00E13F5A" w:rsidRPr="00396944">
        <w:rPr>
          <w:rFonts w:ascii="tim" w:eastAsia="宋体" w:hAnsi="tim" w:cs="Times New Roman"/>
          <w:color w:val="000000" w:themeColor="text1"/>
        </w:rPr>
        <w:t>2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5</w:t>
      </w:r>
      <w:r w:rsidR="008A223C" w:rsidRPr="00396944">
        <w:rPr>
          <w:rFonts w:ascii="tim" w:eastAsia="宋体" w:hAnsi="tim" w:cs="Times New Roman"/>
          <w:color w:val="000000" w:themeColor="text1"/>
        </w:rPr>
        <w:t>)</w:t>
      </w:r>
      <w:r w:rsidR="005F2B24" w:rsidRPr="00396944">
        <w:rPr>
          <w:rFonts w:ascii="tim" w:eastAsia="宋体" w:hAnsi="tim" w:cs="Times New Roman"/>
          <w:color w:val="000000" w:themeColor="text1"/>
        </w:rPr>
        <w:t>℃</w:t>
      </w:r>
      <w:r w:rsidR="005F2B24" w:rsidRPr="00396944">
        <w:rPr>
          <w:rFonts w:ascii="tim" w:eastAsia="宋体" w:hAnsi="tim" w:cs="Times New Roman"/>
          <w:color w:val="000000" w:themeColor="text1"/>
        </w:rPr>
        <w:t>，相对湿度</w:t>
      </w:r>
      <w:r w:rsidR="008A223C" w:rsidRPr="00396944">
        <w:rPr>
          <w:rFonts w:ascii="tim" w:eastAsia="宋体" w:hAnsi="tim" w:cs="Times New Roman"/>
          <w:color w:val="000000" w:themeColor="text1"/>
        </w:rPr>
        <w:t>(</w:t>
      </w:r>
      <w:r w:rsidR="003439D7" w:rsidRPr="00396944">
        <w:rPr>
          <w:rFonts w:ascii="tim" w:eastAsia="宋体" w:hAnsi="tim" w:cs="Times New Roman"/>
          <w:color w:val="000000" w:themeColor="text1"/>
        </w:rPr>
        <w:t>3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5</w:t>
      </w:r>
      <w:r w:rsidR="005F2B24" w:rsidRPr="00396944">
        <w:rPr>
          <w:rFonts w:ascii="tim" w:eastAsia="宋体" w:hAnsi="tim" w:cs="Times New Roman"/>
          <w:color w:val="000000" w:themeColor="text1"/>
        </w:rPr>
        <w:t>～</w:t>
      </w:r>
      <w:r w:rsidR="001172E3" w:rsidRPr="00396944">
        <w:rPr>
          <w:rFonts w:ascii="tim" w:eastAsia="宋体" w:hAnsi="tim" w:cs="Times New Roman" w:hint="eastAsia"/>
          <w:color w:val="000000" w:themeColor="text1"/>
        </w:rPr>
        <w:t>4</w:t>
      </w:r>
      <w:r w:rsidR="003439D7" w:rsidRPr="00396944">
        <w:rPr>
          <w:rFonts w:ascii="tim" w:eastAsia="宋体" w:hAnsi="tim" w:cs="Times New Roman"/>
          <w:color w:val="000000" w:themeColor="text1"/>
        </w:rPr>
        <w:t>5</w:t>
      </w:r>
      <w:r w:rsidR="008A223C" w:rsidRPr="00396944">
        <w:rPr>
          <w:rFonts w:ascii="tim" w:eastAsia="宋体" w:hAnsi="tim" w:cs="Times New Roman"/>
          <w:color w:val="000000" w:themeColor="text1"/>
        </w:rPr>
        <w:t>)</w:t>
      </w:r>
      <w:r w:rsidR="005F2B24" w:rsidRPr="00396944">
        <w:rPr>
          <w:rFonts w:ascii="tim" w:eastAsia="宋体" w:hAnsi="tim" w:cs="Times New Roman"/>
          <w:color w:val="000000" w:themeColor="text1"/>
        </w:rPr>
        <w:t>%</w:t>
      </w:r>
    </w:p>
    <w:p w14:paraId="6FE562FB" w14:textId="781F61C7" w:rsidR="000361D0" w:rsidRPr="00533933" w:rsidRDefault="000361D0" w:rsidP="000361D0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/>
          <w:color w:val="000000" w:themeColor="text1"/>
          <w:sz w:val="28"/>
          <w:szCs w:val="28"/>
        </w:rPr>
      </w:pPr>
      <w:r w:rsidRPr="00396944">
        <w:rPr>
          <w:rFonts w:ascii="tim" w:eastAsia="宋体" w:hAnsi="tim" w:cs="Times New Roman" w:hint="eastAsia"/>
          <w:color w:val="000000" w:themeColor="text1"/>
        </w:rPr>
        <w:t>试验对象</w:t>
      </w:r>
    </w:p>
    <w:p w14:paraId="4AA4B8EF" w14:textId="1EC1E7D3" w:rsidR="00533933" w:rsidRPr="00396944" w:rsidRDefault="00533933" w:rsidP="00533933">
      <w:pPr>
        <w:pStyle w:val="a3"/>
        <w:snapToGrid w:val="0"/>
        <w:spacing w:beforeLines="50" w:before="156"/>
        <w:ind w:firstLineChars="0" w:firstLine="0"/>
        <w:jc w:val="center"/>
        <w:rPr>
          <w:rFonts w:ascii="tim" w:eastAsia="宋体" w:hAnsi="tim" w:cs="Times New Roman" w:hint="eastAsia"/>
          <w:color w:val="000000" w:themeColor="text1"/>
          <w:sz w:val="28"/>
          <w:szCs w:val="28"/>
        </w:rPr>
      </w:pPr>
      <w:r>
        <w:rPr>
          <w:rFonts w:ascii="tim" w:eastAsia="宋体" w:hAnsi="tim" w:cs="Times New Roman" w:hint="eastAsia"/>
          <w:color w:val="000000" w:themeColor="text1"/>
        </w:rPr>
        <w:t>表</w:t>
      </w:r>
      <w:r>
        <w:rPr>
          <w:rFonts w:ascii="tim" w:eastAsia="宋体" w:hAnsi="tim" w:cs="Times New Roman" w:hint="eastAsia"/>
          <w:color w:val="000000" w:themeColor="text1"/>
        </w:rPr>
        <w:t xml:space="preserve">2 </w:t>
      </w:r>
      <w:r>
        <w:rPr>
          <w:rFonts w:ascii="tim" w:eastAsia="宋体" w:hAnsi="tim" w:cs="Times New Roman" w:hint="eastAsia"/>
          <w:color w:val="000000" w:themeColor="text1"/>
        </w:rPr>
        <w:t>试验对象基本信息</w:t>
      </w:r>
    </w:p>
    <w:tbl>
      <w:tblPr>
        <w:tblStyle w:val="aa"/>
        <w:tblW w:w="9152" w:type="dxa"/>
        <w:tblLook w:val="04A0" w:firstRow="1" w:lastRow="0" w:firstColumn="1" w:lastColumn="0" w:noHBand="0" w:noVBand="1"/>
      </w:tblPr>
      <w:tblGrid>
        <w:gridCol w:w="1555"/>
        <w:gridCol w:w="3021"/>
        <w:gridCol w:w="1940"/>
        <w:gridCol w:w="2636"/>
      </w:tblGrid>
      <w:tr w:rsidR="000361D0" w:rsidRPr="00396944" w14:paraId="23C5BEF3" w14:textId="77777777" w:rsidTr="0087452A">
        <w:trPr>
          <w:trHeight w:val="698"/>
        </w:trPr>
        <w:tc>
          <w:tcPr>
            <w:tcW w:w="1555" w:type="dxa"/>
            <w:vAlign w:val="center"/>
          </w:tcPr>
          <w:p w14:paraId="0CC34AA2" w14:textId="6FFC9D8D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试验序号</w:t>
            </w:r>
          </w:p>
        </w:tc>
        <w:tc>
          <w:tcPr>
            <w:tcW w:w="3021" w:type="dxa"/>
            <w:vAlign w:val="center"/>
          </w:tcPr>
          <w:p w14:paraId="3B12E83E" w14:textId="595BED65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制造单位</w:t>
            </w:r>
          </w:p>
        </w:tc>
        <w:tc>
          <w:tcPr>
            <w:tcW w:w="1940" w:type="dxa"/>
            <w:vAlign w:val="center"/>
          </w:tcPr>
          <w:p w14:paraId="5F645FA0" w14:textId="5742EFF0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型号规格</w:t>
            </w:r>
          </w:p>
        </w:tc>
        <w:tc>
          <w:tcPr>
            <w:tcW w:w="2636" w:type="dxa"/>
            <w:vAlign w:val="center"/>
          </w:tcPr>
          <w:p w14:paraId="28B55372" w14:textId="1A485F3D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出厂编号</w:t>
            </w:r>
          </w:p>
        </w:tc>
      </w:tr>
      <w:tr w:rsidR="000361D0" w:rsidRPr="00396944" w14:paraId="3547AD44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743B2CE4" w14:textId="169E1573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1#</w:t>
            </w:r>
          </w:p>
        </w:tc>
        <w:tc>
          <w:tcPr>
            <w:tcW w:w="3021" w:type="dxa"/>
            <w:vAlign w:val="center"/>
          </w:tcPr>
          <w:p w14:paraId="1D362503" w14:textId="1E0D81BA" w:rsidR="000361D0" w:rsidRPr="00396944" w:rsidRDefault="008F5724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DLIGHT</w:t>
            </w:r>
          </w:p>
        </w:tc>
        <w:tc>
          <w:tcPr>
            <w:tcW w:w="1940" w:type="dxa"/>
            <w:vAlign w:val="center"/>
          </w:tcPr>
          <w:p w14:paraId="41369312" w14:textId="77477351" w:rsidR="000361D0" w:rsidRPr="00396944" w:rsidRDefault="008F5724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DL-50G</w:t>
            </w:r>
          </w:p>
        </w:tc>
        <w:tc>
          <w:tcPr>
            <w:tcW w:w="2636" w:type="dxa"/>
            <w:vAlign w:val="center"/>
          </w:tcPr>
          <w:p w14:paraId="65B4EF1B" w14:textId="34E05B33" w:rsidR="000361D0" w:rsidRPr="00396944" w:rsidRDefault="008F5724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190855</w:t>
            </w:r>
          </w:p>
        </w:tc>
      </w:tr>
      <w:tr w:rsidR="000361D0" w:rsidRPr="00396944" w14:paraId="013B8208" w14:textId="77777777" w:rsidTr="0087452A">
        <w:trPr>
          <w:trHeight w:val="623"/>
        </w:trPr>
        <w:tc>
          <w:tcPr>
            <w:tcW w:w="1555" w:type="dxa"/>
            <w:vAlign w:val="center"/>
          </w:tcPr>
          <w:p w14:paraId="19CEE8F1" w14:textId="0B06E8A8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2#</w:t>
            </w:r>
          </w:p>
        </w:tc>
        <w:tc>
          <w:tcPr>
            <w:tcW w:w="3021" w:type="dxa"/>
            <w:vAlign w:val="center"/>
          </w:tcPr>
          <w:p w14:paraId="31CB13DC" w14:textId="75CF656B" w:rsidR="000361D0" w:rsidRPr="00396944" w:rsidRDefault="008F5724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苏州纳尔检测科技有限公司</w:t>
            </w:r>
          </w:p>
        </w:tc>
        <w:tc>
          <w:tcPr>
            <w:tcW w:w="1940" w:type="dxa"/>
            <w:vAlign w:val="center"/>
          </w:tcPr>
          <w:p w14:paraId="56C59C23" w14:textId="64C2BC37" w:rsidR="000361D0" w:rsidRPr="00396944" w:rsidRDefault="008F5724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NR-3L</w:t>
            </w:r>
          </w:p>
        </w:tc>
        <w:tc>
          <w:tcPr>
            <w:tcW w:w="2636" w:type="dxa"/>
            <w:vAlign w:val="center"/>
          </w:tcPr>
          <w:p w14:paraId="7603D3E9" w14:textId="7CC10C69" w:rsidR="000361D0" w:rsidRPr="00396944" w:rsidRDefault="008F5724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3L6059</w:t>
            </w:r>
          </w:p>
        </w:tc>
      </w:tr>
      <w:tr w:rsidR="000361D0" w:rsidRPr="00396944" w14:paraId="51B3E576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62F81BCF" w14:textId="205BF9F6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3#</w:t>
            </w:r>
          </w:p>
        </w:tc>
        <w:tc>
          <w:tcPr>
            <w:tcW w:w="3021" w:type="dxa"/>
            <w:vAlign w:val="center"/>
          </w:tcPr>
          <w:p w14:paraId="634FC929" w14:textId="0AC4975D" w:rsidR="000361D0" w:rsidRPr="00396944" w:rsidRDefault="008F5724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proofErr w:type="gramStart"/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深圳市中昌探伤</w:t>
            </w:r>
            <w:proofErr w:type="gramEnd"/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器材有限公司</w:t>
            </w:r>
          </w:p>
        </w:tc>
        <w:tc>
          <w:tcPr>
            <w:tcW w:w="1940" w:type="dxa"/>
            <w:vAlign w:val="center"/>
          </w:tcPr>
          <w:p w14:paraId="06E523F5" w14:textId="02BCA07E" w:rsidR="000361D0" w:rsidRPr="00396944" w:rsidRDefault="00EE764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ZCX-VIEWER-626</w:t>
            </w:r>
          </w:p>
        </w:tc>
        <w:tc>
          <w:tcPr>
            <w:tcW w:w="2636" w:type="dxa"/>
            <w:vAlign w:val="center"/>
          </w:tcPr>
          <w:p w14:paraId="1FA11D5C" w14:textId="5107831E" w:rsidR="000361D0" w:rsidRPr="00396944" w:rsidRDefault="00EE764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626-24012165</w:t>
            </w:r>
          </w:p>
        </w:tc>
      </w:tr>
      <w:tr w:rsidR="000361D0" w:rsidRPr="00396944" w14:paraId="09A29221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7D76BFD9" w14:textId="409DD259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lastRenderedPageBreak/>
              <w:t>4#</w:t>
            </w:r>
          </w:p>
        </w:tc>
        <w:tc>
          <w:tcPr>
            <w:tcW w:w="3021" w:type="dxa"/>
            <w:vAlign w:val="center"/>
          </w:tcPr>
          <w:p w14:paraId="4FAAF2D3" w14:textId="3CA307D0" w:rsidR="000361D0" w:rsidRPr="00396944" w:rsidRDefault="00EE764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郑州德隆检测设备有限公司</w:t>
            </w:r>
          </w:p>
        </w:tc>
        <w:tc>
          <w:tcPr>
            <w:tcW w:w="1940" w:type="dxa"/>
            <w:vAlign w:val="center"/>
          </w:tcPr>
          <w:p w14:paraId="6C326064" w14:textId="5191A88E" w:rsidR="000361D0" w:rsidRPr="00396944" w:rsidRDefault="00EE764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DL-50G</w:t>
            </w:r>
          </w:p>
        </w:tc>
        <w:tc>
          <w:tcPr>
            <w:tcW w:w="2636" w:type="dxa"/>
            <w:vAlign w:val="center"/>
          </w:tcPr>
          <w:p w14:paraId="63A8D111" w14:textId="3C9F3A34" w:rsidR="000361D0" w:rsidRPr="00396944" w:rsidRDefault="00EE764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241585</w:t>
            </w:r>
          </w:p>
        </w:tc>
      </w:tr>
      <w:tr w:rsidR="000361D0" w:rsidRPr="00396944" w14:paraId="114F07C4" w14:textId="77777777" w:rsidTr="0087452A">
        <w:trPr>
          <w:trHeight w:val="636"/>
        </w:trPr>
        <w:tc>
          <w:tcPr>
            <w:tcW w:w="1555" w:type="dxa"/>
            <w:vAlign w:val="center"/>
          </w:tcPr>
          <w:p w14:paraId="06840CDD" w14:textId="62B17298" w:rsidR="000361D0" w:rsidRPr="00396944" w:rsidRDefault="000361D0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 w:rsidRPr="00396944"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5#</w:t>
            </w:r>
          </w:p>
        </w:tc>
        <w:tc>
          <w:tcPr>
            <w:tcW w:w="3021" w:type="dxa"/>
            <w:vAlign w:val="center"/>
          </w:tcPr>
          <w:p w14:paraId="12EE21B3" w14:textId="52CD6A10" w:rsidR="000361D0" w:rsidRPr="00396944" w:rsidRDefault="00EE764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 xml:space="preserve">KODIN </w:t>
            </w:r>
            <w:proofErr w:type="gramStart"/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科电仪器</w:t>
            </w:r>
            <w:proofErr w:type="gramEnd"/>
          </w:p>
        </w:tc>
        <w:tc>
          <w:tcPr>
            <w:tcW w:w="1940" w:type="dxa"/>
            <w:vAlign w:val="center"/>
          </w:tcPr>
          <w:p w14:paraId="548F9855" w14:textId="4AB8DCA7" w:rsidR="000361D0" w:rsidRPr="00396944" w:rsidRDefault="00EE764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KODIN G2000A</w:t>
            </w:r>
          </w:p>
        </w:tc>
        <w:tc>
          <w:tcPr>
            <w:tcW w:w="2636" w:type="dxa"/>
            <w:vAlign w:val="center"/>
          </w:tcPr>
          <w:p w14:paraId="23D3D996" w14:textId="1B37E695" w:rsidR="000361D0" w:rsidRPr="00396944" w:rsidRDefault="00EE764E" w:rsidP="0087452A">
            <w:pPr>
              <w:pStyle w:val="a3"/>
              <w:snapToGrid w:val="0"/>
              <w:spacing w:beforeLines="50" w:before="156"/>
              <w:ind w:firstLineChars="0" w:firstLine="0"/>
              <w:jc w:val="center"/>
              <w:rPr>
                <w:rFonts w:ascii="tim" w:eastAsia="宋体" w:hAnsi="tim" w:cs="Times New Roman" w:hint="eastAsia"/>
                <w:color w:val="000000" w:themeColor="text1"/>
                <w:szCs w:val="24"/>
              </w:rPr>
            </w:pPr>
            <w:r>
              <w:rPr>
                <w:rFonts w:ascii="tim" w:eastAsia="宋体" w:hAnsi="tim" w:cs="Times New Roman" w:hint="eastAsia"/>
                <w:color w:val="000000" w:themeColor="text1"/>
                <w:szCs w:val="24"/>
              </w:rPr>
              <w:t>GE230076</w:t>
            </w:r>
          </w:p>
        </w:tc>
      </w:tr>
    </w:tbl>
    <w:p w14:paraId="63FC70DF" w14:textId="4E1A0771" w:rsidR="001172E3" w:rsidRDefault="005F2B24" w:rsidP="001172E3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/>
          <w:color w:val="000000" w:themeColor="text1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Cs w:val="24"/>
        </w:rPr>
        <w:t>试验数据</w:t>
      </w:r>
    </w:p>
    <w:p w14:paraId="3526AC67" w14:textId="0D3B8D9D" w:rsidR="00533933" w:rsidRPr="00396944" w:rsidRDefault="00533933" w:rsidP="00533933">
      <w:pPr>
        <w:pStyle w:val="a3"/>
        <w:snapToGrid w:val="0"/>
        <w:spacing w:beforeLines="50" w:before="156"/>
        <w:ind w:firstLineChars="0" w:firstLine="0"/>
        <w:jc w:val="center"/>
        <w:rPr>
          <w:rFonts w:ascii="tim" w:eastAsia="宋体" w:hAnsi="tim" w:cs="Times New Roman" w:hint="eastAsia"/>
          <w:color w:val="000000" w:themeColor="text1"/>
          <w:szCs w:val="24"/>
        </w:rPr>
      </w:pPr>
      <w:r>
        <w:rPr>
          <w:rFonts w:ascii="tim" w:eastAsia="宋体" w:hAnsi="tim" w:cs="Times New Roman" w:hint="eastAsia"/>
          <w:color w:val="000000" w:themeColor="text1"/>
          <w:szCs w:val="24"/>
        </w:rPr>
        <w:t>表</w:t>
      </w:r>
      <w:r>
        <w:rPr>
          <w:rFonts w:ascii="tim" w:eastAsia="宋体" w:hAnsi="tim" w:cs="Times New Roman" w:hint="eastAsia"/>
          <w:color w:val="000000" w:themeColor="text1"/>
          <w:szCs w:val="24"/>
        </w:rPr>
        <w:t xml:space="preserve">3 </w:t>
      </w:r>
      <w:r>
        <w:rPr>
          <w:rFonts w:ascii="tim" w:eastAsia="宋体" w:hAnsi="tim" w:cs="Times New Roman" w:hint="eastAsia"/>
          <w:color w:val="000000" w:themeColor="text1"/>
          <w:szCs w:val="24"/>
        </w:rPr>
        <w:t>试验数据</w:t>
      </w:r>
    </w:p>
    <w:tbl>
      <w:tblPr>
        <w:tblW w:w="7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986"/>
        <w:gridCol w:w="2059"/>
        <w:gridCol w:w="2170"/>
      </w:tblGrid>
      <w:tr w:rsidR="00A57236" w:rsidRPr="00533933" w14:paraId="34E80022" w14:textId="77777777" w:rsidTr="00A57236">
        <w:trPr>
          <w:trHeight w:val="454"/>
        </w:trPr>
        <w:tc>
          <w:tcPr>
            <w:tcW w:w="1271" w:type="dxa"/>
            <w:vAlign w:val="center"/>
          </w:tcPr>
          <w:p w14:paraId="78329414" w14:textId="0EE61783" w:rsidR="00A57236" w:rsidRPr="00533933" w:rsidRDefault="00A57236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试验序号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AADECBB" w14:textId="77777777" w:rsidR="00A57236" w:rsidRPr="00533933" w:rsidRDefault="00A57236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校准项目</w:t>
            </w:r>
          </w:p>
        </w:tc>
        <w:tc>
          <w:tcPr>
            <w:tcW w:w="2059" w:type="dxa"/>
            <w:vAlign w:val="center"/>
          </w:tcPr>
          <w:p w14:paraId="517984D2" w14:textId="43BD0032" w:rsidR="00A57236" w:rsidRPr="00533933" w:rsidRDefault="00A57236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计量特性要求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1D5F7BB5" w14:textId="6DD64DF4" w:rsidR="00A57236" w:rsidRPr="00533933" w:rsidRDefault="00A57236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测量值</w:t>
            </w:r>
          </w:p>
        </w:tc>
      </w:tr>
      <w:tr w:rsidR="00A57236" w:rsidRPr="00533933" w14:paraId="6545CAED" w14:textId="77777777" w:rsidTr="00A57236">
        <w:trPr>
          <w:trHeight w:val="454"/>
        </w:trPr>
        <w:tc>
          <w:tcPr>
            <w:tcW w:w="1271" w:type="dxa"/>
            <w:vMerge w:val="restart"/>
            <w:vAlign w:val="center"/>
          </w:tcPr>
          <w:p w14:paraId="6F198E80" w14:textId="6040BA65" w:rsidR="00A57236" w:rsidRPr="00533933" w:rsidRDefault="00A57236" w:rsidP="0087452A">
            <w:pPr>
              <w:ind w:firstLine="480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1#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9E9F349" w14:textId="5DDC3601" w:rsidR="00A57236" w:rsidRPr="00533933" w:rsidRDefault="00A57236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</w:t>
            </w:r>
            <w:r w:rsidRPr="00533933">
              <w:rPr>
                <w:rFonts w:ascii="Times New Roman" w:eastAsia="宋体" w:hAnsi="Times New Roman" w:cs="Times New Roman"/>
              </w:rPr>
              <w:t>(cd/m</w:t>
            </w:r>
            <w:r w:rsidRPr="00533933">
              <w:rPr>
                <w:rFonts w:ascii="Times New Roman" w:eastAsia="宋体" w:hAnsi="Times New Roman" w:cs="Times New Roman"/>
                <w:vertAlign w:val="superscript"/>
              </w:rPr>
              <w:t>2</w:t>
            </w:r>
            <w:r w:rsidRPr="00533933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2059" w:type="dxa"/>
            <w:vAlign w:val="center"/>
          </w:tcPr>
          <w:p w14:paraId="3CC088CB" w14:textId="1FBC9FD8" w:rsidR="00A57236" w:rsidRPr="00533933" w:rsidRDefault="00A57236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--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4F27213E" w14:textId="3306B84F" w:rsidR="00A57236" w:rsidRPr="00533933" w:rsidRDefault="00CB7199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104100</w:t>
            </w:r>
          </w:p>
        </w:tc>
      </w:tr>
      <w:tr w:rsidR="00A57236" w:rsidRPr="00533933" w14:paraId="23CB9711" w14:textId="77777777" w:rsidTr="00A57236">
        <w:trPr>
          <w:trHeight w:val="443"/>
        </w:trPr>
        <w:tc>
          <w:tcPr>
            <w:tcW w:w="1271" w:type="dxa"/>
            <w:vMerge/>
            <w:vAlign w:val="center"/>
          </w:tcPr>
          <w:p w14:paraId="53EFAEF8" w14:textId="77777777" w:rsidR="00A57236" w:rsidRPr="00533933" w:rsidRDefault="00A57236" w:rsidP="0087452A">
            <w:pPr>
              <w:ind w:firstLine="48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6D58CDD4" w14:textId="7C23DC29" w:rsidR="00A57236" w:rsidRPr="00533933" w:rsidRDefault="00A57236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亮度均匀性</w:t>
            </w:r>
          </w:p>
        </w:tc>
        <w:tc>
          <w:tcPr>
            <w:tcW w:w="2059" w:type="dxa"/>
            <w:vAlign w:val="center"/>
          </w:tcPr>
          <w:p w14:paraId="677AB3FD" w14:textId="5AD158C2" w:rsidR="00A57236" w:rsidRPr="00533933" w:rsidRDefault="00A57236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＞</w:t>
            </w:r>
            <w:r w:rsidRPr="00533933"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02DD318F" w14:textId="798E1FCB" w:rsidR="00A57236" w:rsidRPr="00533933" w:rsidRDefault="00CB7199" w:rsidP="0087452A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0.7</w:t>
            </w:r>
          </w:p>
        </w:tc>
      </w:tr>
      <w:tr w:rsidR="00A57236" w:rsidRPr="00533933" w14:paraId="77CDADBD" w14:textId="77777777" w:rsidTr="00A57236">
        <w:trPr>
          <w:trHeight w:val="443"/>
        </w:trPr>
        <w:tc>
          <w:tcPr>
            <w:tcW w:w="1271" w:type="dxa"/>
            <w:vMerge w:val="restart"/>
            <w:vAlign w:val="center"/>
          </w:tcPr>
          <w:p w14:paraId="227EC37C" w14:textId="7CEA28A2" w:rsidR="00A57236" w:rsidRPr="00533933" w:rsidRDefault="00A57236" w:rsidP="00A57236">
            <w:pPr>
              <w:ind w:firstLine="480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2</w:t>
            </w:r>
            <w:r w:rsidRPr="00533933">
              <w:rPr>
                <w:rFonts w:ascii="Times New Roman" w:eastAsia="宋体" w:hAnsi="Times New Roman" w:cs="Times New Roman"/>
              </w:rPr>
              <w:t>#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471B9645" w14:textId="746D644D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</w:t>
            </w:r>
            <w:r w:rsidRPr="00533933">
              <w:rPr>
                <w:rFonts w:ascii="Times New Roman" w:eastAsia="宋体" w:hAnsi="Times New Roman" w:cs="Times New Roman"/>
              </w:rPr>
              <w:t>(cd/m</w:t>
            </w:r>
            <w:r w:rsidRPr="00533933">
              <w:rPr>
                <w:rFonts w:ascii="Times New Roman" w:eastAsia="宋体" w:hAnsi="Times New Roman" w:cs="Times New Roman"/>
                <w:vertAlign w:val="superscript"/>
              </w:rPr>
              <w:t>2</w:t>
            </w:r>
            <w:r w:rsidRPr="00533933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2059" w:type="dxa"/>
            <w:vAlign w:val="center"/>
          </w:tcPr>
          <w:p w14:paraId="08609DFA" w14:textId="5C71214A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--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D99292D" w14:textId="334985B8" w:rsidR="00A57236" w:rsidRPr="00533933" w:rsidRDefault="00533933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178400</w:t>
            </w:r>
          </w:p>
        </w:tc>
      </w:tr>
      <w:tr w:rsidR="00A57236" w:rsidRPr="00533933" w14:paraId="1BC2DBE2" w14:textId="77777777" w:rsidTr="00A57236">
        <w:trPr>
          <w:trHeight w:val="443"/>
        </w:trPr>
        <w:tc>
          <w:tcPr>
            <w:tcW w:w="1271" w:type="dxa"/>
            <w:vMerge/>
            <w:vAlign w:val="center"/>
          </w:tcPr>
          <w:p w14:paraId="10DC6578" w14:textId="77777777" w:rsidR="00A57236" w:rsidRPr="00533933" w:rsidRDefault="00A57236" w:rsidP="00A57236">
            <w:pPr>
              <w:ind w:firstLine="48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5346D324" w14:textId="39F280A5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亮度均匀性</w:t>
            </w:r>
          </w:p>
        </w:tc>
        <w:tc>
          <w:tcPr>
            <w:tcW w:w="2059" w:type="dxa"/>
            <w:vAlign w:val="center"/>
          </w:tcPr>
          <w:p w14:paraId="5F1EDEB9" w14:textId="154A1D28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＞</w:t>
            </w:r>
            <w:r w:rsidRPr="00533933"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E534675" w14:textId="03277101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A57236" w:rsidRPr="00533933" w14:paraId="757FD298" w14:textId="77777777" w:rsidTr="00A57236">
        <w:trPr>
          <w:trHeight w:val="443"/>
        </w:trPr>
        <w:tc>
          <w:tcPr>
            <w:tcW w:w="1271" w:type="dxa"/>
            <w:vMerge w:val="restart"/>
            <w:vAlign w:val="center"/>
          </w:tcPr>
          <w:p w14:paraId="47D5C654" w14:textId="260ABECF" w:rsidR="00A57236" w:rsidRPr="00533933" w:rsidRDefault="00A57236" w:rsidP="00A57236">
            <w:pPr>
              <w:ind w:firstLine="480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3#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B74F7F6" w14:textId="4A30BE23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</w:t>
            </w:r>
            <w:r w:rsidRPr="00533933">
              <w:rPr>
                <w:rFonts w:ascii="Times New Roman" w:eastAsia="宋体" w:hAnsi="Times New Roman" w:cs="Times New Roman"/>
              </w:rPr>
              <w:t>(cd/m</w:t>
            </w:r>
            <w:r w:rsidRPr="00533933">
              <w:rPr>
                <w:rFonts w:ascii="Times New Roman" w:eastAsia="宋体" w:hAnsi="Times New Roman" w:cs="Times New Roman"/>
                <w:vertAlign w:val="superscript"/>
              </w:rPr>
              <w:t>2</w:t>
            </w:r>
            <w:r w:rsidRPr="00533933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2059" w:type="dxa"/>
            <w:vAlign w:val="center"/>
          </w:tcPr>
          <w:p w14:paraId="41595609" w14:textId="209BEA91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--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1B465D8E" w14:textId="23264993" w:rsidR="00A57236" w:rsidRPr="00533933" w:rsidRDefault="00533933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471100</w:t>
            </w:r>
          </w:p>
        </w:tc>
      </w:tr>
      <w:tr w:rsidR="00A57236" w:rsidRPr="00533933" w14:paraId="63A4FD15" w14:textId="77777777" w:rsidTr="00A57236">
        <w:trPr>
          <w:trHeight w:val="443"/>
        </w:trPr>
        <w:tc>
          <w:tcPr>
            <w:tcW w:w="1271" w:type="dxa"/>
            <w:vMerge/>
            <w:vAlign w:val="center"/>
          </w:tcPr>
          <w:p w14:paraId="64CD3DCC" w14:textId="77777777" w:rsidR="00A57236" w:rsidRPr="00533933" w:rsidRDefault="00A57236" w:rsidP="00A57236">
            <w:pPr>
              <w:ind w:firstLine="48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1F2B84B8" w14:textId="63AFE4D0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亮度均匀性</w:t>
            </w:r>
          </w:p>
        </w:tc>
        <w:tc>
          <w:tcPr>
            <w:tcW w:w="2059" w:type="dxa"/>
            <w:vAlign w:val="center"/>
          </w:tcPr>
          <w:p w14:paraId="638F5897" w14:textId="44B5577F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＞</w:t>
            </w:r>
            <w:r w:rsidRPr="00533933"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0D467937" w14:textId="13A581F7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 w:hint="eastAsia"/>
              </w:rPr>
            </w:pPr>
          </w:p>
        </w:tc>
      </w:tr>
      <w:tr w:rsidR="00A57236" w:rsidRPr="00533933" w14:paraId="704378D4" w14:textId="77777777" w:rsidTr="00A57236">
        <w:trPr>
          <w:trHeight w:val="443"/>
        </w:trPr>
        <w:tc>
          <w:tcPr>
            <w:tcW w:w="1271" w:type="dxa"/>
            <w:vMerge w:val="restart"/>
            <w:vAlign w:val="center"/>
          </w:tcPr>
          <w:p w14:paraId="05F9B25B" w14:textId="037F7673" w:rsidR="00A57236" w:rsidRPr="00533933" w:rsidRDefault="00A57236" w:rsidP="00A57236">
            <w:pPr>
              <w:ind w:firstLine="480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4#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66E5C9A" w14:textId="6DC9547D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</w:t>
            </w:r>
            <w:r w:rsidRPr="00533933">
              <w:rPr>
                <w:rFonts w:ascii="Times New Roman" w:eastAsia="宋体" w:hAnsi="Times New Roman" w:cs="Times New Roman"/>
              </w:rPr>
              <w:t>(cd/m</w:t>
            </w:r>
            <w:r w:rsidRPr="00533933">
              <w:rPr>
                <w:rFonts w:ascii="Times New Roman" w:eastAsia="宋体" w:hAnsi="Times New Roman" w:cs="Times New Roman"/>
                <w:vertAlign w:val="superscript"/>
              </w:rPr>
              <w:t>2</w:t>
            </w:r>
            <w:r w:rsidRPr="00533933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2059" w:type="dxa"/>
            <w:vAlign w:val="center"/>
          </w:tcPr>
          <w:p w14:paraId="42E35B0F" w14:textId="2D78BC4D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--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2729237F" w14:textId="479B4FF9" w:rsidR="00A57236" w:rsidRPr="00533933" w:rsidRDefault="00533933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203800</w:t>
            </w:r>
          </w:p>
        </w:tc>
      </w:tr>
      <w:tr w:rsidR="00A57236" w:rsidRPr="00533933" w14:paraId="59D4E171" w14:textId="77777777" w:rsidTr="00A57236">
        <w:trPr>
          <w:trHeight w:val="443"/>
        </w:trPr>
        <w:tc>
          <w:tcPr>
            <w:tcW w:w="1271" w:type="dxa"/>
            <w:vMerge/>
            <w:vAlign w:val="center"/>
          </w:tcPr>
          <w:p w14:paraId="71D25ACE" w14:textId="77777777" w:rsidR="00A57236" w:rsidRPr="00533933" w:rsidRDefault="00A57236" w:rsidP="00A57236">
            <w:pPr>
              <w:ind w:firstLine="48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4DEC7BCB" w14:textId="2A044ABF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亮度均匀性</w:t>
            </w:r>
          </w:p>
        </w:tc>
        <w:tc>
          <w:tcPr>
            <w:tcW w:w="2059" w:type="dxa"/>
            <w:vAlign w:val="center"/>
          </w:tcPr>
          <w:p w14:paraId="0455F56A" w14:textId="7F2AF118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＞</w:t>
            </w:r>
            <w:r w:rsidRPr="00533933"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70B48EBD" w14:textId="23F0AE26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 w:hint="eastAsia"/>
              </w:rPr>
            </w:pPr>
          </w:p>
        </w:tc>
      </w:tr>
      <w:tr w:rsidR="00A57236" w:rsidRPr="00533933" w14:paraId="3FEC303E" w14:textId="77777777" w:rsidTr="00A57236">
        <w:trPr>
          <w:trHeight w:val="443"/>
        </w:trPr>
        <w:tc>
          <w:tcPr>
            <w:tcW w:w="1271" w:type="dxa"/>
            <w:vMerge w:val="restart"/>
            <w:vAlign w:val="center"/>
          </w:tcPr>
          <w:p w14:paraId="46BF7CF2" w14:textId="60BC42AF" w:rsidR="00A57236" w:rsidRPr="00533933" w:rsidRDefault="00A57236" w:rsidP="00A57236">
            <w:pPr>
              <w:ind w:firstLine="480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5#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34818E7" w14:textId="3F43FBD3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</w:t>
            </w:r>
            <w:r w:rsidRPr="00533933">
              <w:rPr>
                <w:rFonts w:ascii="Times New Roman" w:eastAsia="宋体" w:hAnsi="Times New Roman" w:cs="Times New Roman"/>
              </w:rPr>
              <w:t>(cd/m</w:t>
            </w:r>
            <w:r w:rsidRPr="00533933">
              <w:rPr>
                <w:rFonts w:ascii="Times New Roman" w:eastAsia="宋体" w:hAnsi="Times New Roman" w:cs="Times New Roman"/>
                <w:vertAlign w:val="superscript"/>
              </w:rPr>
              <w:t>2</w:t>
            </w:r>
            <w:r w:rsidRPr="00533933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2059" w:type="dxa"/>
            <w:vAlign w:val="center"/>
          </w:tcPr>
          <w:p w14:paraId="6FF0171A" w14:textId="3675B68F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--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68B341B2" w14:textId="7911A62B" w:rsidR="00A57236" w:rsidRPr="00533933" w:rsidRDefault="00533933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306500</w:t>
            </w:r>
          </w:p>
        </w:tc>
      </w:tr>
      <w:tr w:rsidR="00A57236" w:rsidRPr="00533933" w14:paraId="5B0886D1" w14:textId="77777777" w:rsidTr="00A57236">
        <w:trPr>
          <w:trHeight w:val="443"/>
        </w:trPr>
        <w:tc>
          <w:tcPr>
            <w:tcW w:w="1271" w:type="dxa"/>
            <w:vMerge/>
            <w:vAlign w:val="center"/>
          </w:tcPr>
          <w:p w14:paraId="392CD1EB" w14:textId="77777777" w:rsidR="00A57236" w:rsidRPr="00533933" w:rsidRDefault="00A57236" w:rsidP="00A57236">
            <w:pPr>
              <w:ind w:firstLine="480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14:paraId="083207EC" w14:textId="7DB40D6D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亮度均匀性</w:t>
            </w:r>
          </w:p>
        </w:tc>
        <w:tc>
          <w:tcPr>
            <w:tcW w:w="2059" w:type="dxa"/>
            <w:vAlign w:val="center"/>
          </w:tcPr>
          <w:p w14:paraId="0266970B" w14:textId="22997DF3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/>
              </w:rPr>
            </w:pPr>
            <w:r w:rsidRPr="00533933">
              <w:rPr>
                <w:rFonts w:ascii="Times New Roman" w:eastAsia="宋体" w:hAnsi="Times New Roman" w:cs="Times New Roman"/>
              </w:rPr>
              <w:t>＞</w:t>
            </w:r>
            <w:r w:rsidRPr="00533933">
              <w:rPr>
                <w:rFonts w:ascii="Times New Roman" w:eastAsia="宋体" w:hAnsi="Times New Roman" w:cs="Times New Roman"/>
              </w:rPr>
              <w:t>0.5</w:t>
            </w:r>
          </w:p>
        </w:tc>
        <w:tc>
          <w:tcPr>
            <w:tcW w:w="2170" w:type="dxa"/>
            <w:shd w:val="clear" w:color="auto" w:fill="auto"/>
            <w:vAlign w:val="center"/>
          </w:tcPr>
          <w:p w14:paraId="34BD3E37" w14:textId="498FFFA8" w:rsidR="00A57236" w:rsidRPr="00533933" w:rsidRDefault="00A57236" w:rsidP="00A57236">
            <w:pPr>
              <w:ind w:firstLineChars="0" w:firstLine="0"/>
              <w:jc w:val="center"/>
              <w:rPr>
                <w:rFonts w:ascii="Times New Roman" w:eastAsia="宋体" w:hAnsi="Times New Roman" w:cs="Times New Roman" w:hint="eastAsia"/>
              </w:rPr>
            </w:pPr>
          </w:p>
        </w:tc>
      </w:tr>
    </w:tbl>
    <w:p w14:paraId="13039252" w14:textId="5395D0DD" w:rsidR="00082400" w:rsidRPr="00396944" w:rsidRDefault="00082400" w:rsidP="009449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 w:cs="Times New Roman"/>
          <w:color w:val="000000" w:themeColor="text1"/>
          <w:szCs w:val="24"/>
        </w:rPr>
      </w:pPr>
      <w:r w:rsidRPr="00396944">
        <w:rPr>
          <w:rFonts w:ascii="tim" w:eastAsia="宋体" w:hAnsi="tim" w:cs="Times New Roman"/>
          <w:color w:val="000000" w:themeColor="text1"/>
          <w:szCs w:val="24"/>
        </w:rPr>
        <w:t>试验结果</w:t>
      </w:r>
    </w:p>
    <w:p w14:paraId="2C713A5D" w14:textId="6710A21F" w:rsidR="00533933" w:rsidRDefault="00533933" w:rsidP="00533933">
      <w:pPr>
        <w:pStyle w:val="a3"/>
        <w:snapToGrid w:val="0"/>
        <w:ind w:left="920" w:firstLineChars="0" w:firstLine="0"/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6  </w:t>
      </w:r>
      <w:r>
        <w:rPr>
          <w:rFonts w:hint="eastAsia"/>
        </w:rPr>
        <w:t>不同底片密度等级要求的最小屏亮度值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106"/>
        <w:gridCol w:w="2055"/>
        <w:gridCol w:w="2080"/>
      </w:tblGrid>
      <w:tr w:rsidR="00533933" w14:paraId="5B4EBF01" w14:textId="77777777" w:rsidTr="000C7848">
        <w:tc>
          <w:tcPr>
            <w:tcW w:w="2463" w:type="dxa"/>
            <w:shd w:val="clear" w:color="auto" w:fill="auto"/>
            <w:vAlign w:val="center"/>
          </w:tcPr>
          <w:p w14:paraId="0ED8D4A9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底片密度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6306D3" w14:textId="77777777" w:rsidR="00533933" w:rsidRDefault="00533933" w:rsidP="00533933">
            <w:pPr>
              <w:snapToGrid w:val="0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最小屏亮度值</w:t>
            </w:r>
            <w:r>
              <w:rPr>
                <w:rFonts w:hint="eastAsia"/>
              </w:rPr>
              <w:t>/(cd/m</w:t>
            </w:r>
            <w:r w:rsidRPr="00533933">
              <w:rPr>
                <w:rFonts w:hint="eastAsia"/>
              </w:rPr>
              <w:t>2</w:t>
            </w:r>
            <w:r>
              <w:rPr>
                <w:rFonts w:hint="eastAsia"/>
              </w:rPr>
              <w:t>)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509A5AC" w14:textId="77777777" w:rsidR="00533933" w:rsidRDefault="00533933" w:rsidP="00533933">
            <w:pPr>
              <w:snapToGrid w:val="0"/>
              <w:ind w:firstLineChars="83" w:firstLine="199"/>
              <w:rPr>
                <w:rFonts w:hint="eastAsia"/>
              </w:rPr>
            </w:pPr>
            <w:r>
              <w:rPr>
                <w:rFonts w:hint="eastAsia"/>
              </w:rPr>
              <w:t>底片密度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E2562DE" w14:textId="77777777" w:rsidR="00533933" w:rsidRDefault="00533933" w:rsidP="00533933">
            <w:pPr>
              <w:snapToGrid w:val="0"/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最小屏亮度值</w:t>
            </w:r>
            <w:r>
              <w:rPr>
                <w:rFonts w:hint="eastAsia"/>
              </w:rPr>
              <w:t>/(cd/m</w:t>
            </w:r>
            <w:r w:rsidRPr="00533933">
              <w:rPr>
                <w:rFonts w:hint="eastAsia"/>
              </w:rPr>
              <w:t>2</w:t>
            </w:r>
            <w:r>
              <w:rPr>
                <w:rFonts w:hint="eastAsia"/>
              </w:rPr>
              <w:t>)</w:t>
            </w:r>
          </w:p>
        </w:tc>
      </w:tr>
      <w:tr w:rsidR="00533933" w14:paraId="716F4996" w14:textId="77777777" w:rsidTr="000C7848">
        <w:tc>
          <w:tcPr>
            <w:tcW w:w="2463" w:type="dxa"/>
            <w:shd w:val="clear" w:color="auto" w:fill="auto"/>
            <w:vAlign w:val="center"/>
          </w:tcPr>
          <w:p w14:paraId="770279D4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08AC82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300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8CEBFAF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1E9C68DB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10 000</w:t>
            </w:r>
          </w:p>
        </w:tc>
      </w:tr>
      <w:tr w:rsidR="00533933" w14:paraId="40B6DCA4" w14:textId="77777777" w:rsidTr="000C7848">
        <w:tc>
          <w:tcPr>
            <w:tcW w:w="2463" w:type="dxa"/>
            <w:shd w:val="clear" w:color="auto" w:fill="auto"/>
            <w:vAlign w:val="center"/>
          </w:tcPr>
          <w:p w14:paraId="5566E9E4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1.5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27A6F8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1000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43D5B73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3.5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0EA1F12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30 000</w:t>
            </w:r>
          </w:p>
        </w:tc>
      </w:tr>
      <w:tr w:rsidR="00533933" w14:paraId="2A8A501E" w14:textId="77777777" w:rsidTr="000C7848">
        <w:tc>
          <w:tcPr>
            <w:tcW w:w="2463" w:type="dxa"/>
            <w:shd w:val="clear" w:color="auto" w:fill="auto"/>
            <w:vAlign w:val="center"/>
          </w:tcPr>
          <w:p w14:paraId="423B5705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8633AE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3000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C798463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4CD88C47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100 000</w:t>
            </w:r>
          </w:p>
        </w:tc>
      </w:tr>
      <w:tr w:rsidR="00533933" w14:paraId="7CA4B6DC" w14:textId="77777777" w:rsidTr="000C7848">
        <w:tc>
          <w:tcPr>
            <w:tcW w:w="2463" w:type="dxa"/>
            <w:shd w:val="clear" w:color="auto" w:fill="auto"/>
            <w:vAlign w:val="center"/>
          </w:tcPr>
          <w:p w14:paraId="17305DF3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2.5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90FEF5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10 000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691C204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4.5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70CCD217" w14:textId="77777777" w:rsidR="00533933" w:rsidRDefault="00533933" w:rsidP="00533933">
            <w:pPr>
              <w:snapToGrid w:val="0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300 000</w:t>
            </w:r>
          </w:p>
        </w:tc>
      </w:tr>
    </w:tbl>
    <w:p w14:paraId="4FCF68C6" w14:textId="2CD5FD19" w:rsidR="00ED3869" w:rsidRPr="00396944" w:rsidRDefault="00533933" w:rsidP="00E54667">
      <w:pPr>
        <w:snapToGrid w:val="0"/>
        <w:ind w:firstLine="480"/>
        <w:jc w:val="left"/>
        <w:rPr>
          <w:rFonts w:ascii="tim" w:eastAsia="宋体" w:hAnsi="tim" w:cs="Times New Roman" w:hint="eastAsia"/>
          <w:color w:val="000000" w:themeColor="text1"/>
          <w:szCs w:val="24"/>
        </w:rPr>
      </w:pPr>
      <w:r>
        <w:rPr>
          <w:rFonts w:ascii="tim" w:eastAsia="宋体" w:hAnsi="tim" w:cs="Times New Roman" w:hint="eastAsia"/>
          <w:color w:val="000000" w:themeColor="text1"/>
          <w:szCs w:val="24"/>
        </w:rPr>
        <w:t>根据表</w:t>
      </w:r>
      <w:r>
        <w:rPr>
          <w:rFonts w:ascii="tim" w:eastAsia="宋体" w:hAnsi="tim" w:cs="Times New Roman" w:hint="eastAsia"/>
          <w:color w:val="000000" w:themeColor="text1"/>
          <w:szCs w:val="24"/>
        </w:rPr>
        <w:t>5</w:t>
      </w:r>
      <w:r>
        <w:rPr>
          <w:rFonts w:ascii="tim" w:eastAsia="宋体" w:hAnsi="tim" w:cs="Times New Roman" w:hint="eastAsia"/>
          <w:color w:val="000000" w:themeColor="text1"/>
          <w:szCs w:val="24"/>
        </w:rPr>
        <w:t>，亮度均匀性均符合要求；</w:t>
      </w:r>
      <w:r>
        <w:rPr>
          <w:rFonts w:ascii="tim" w:eastAsia="宋体" w:hAnsi="tim" w:cs="Times New Roman" w:hint="eastAsia"/>
          <w:color w:val="000000" w:themeColor="text1"/>
          <w:szCs w:val="24"/>
        </w:rPr>
        <w:t>1#</w:t>
      </w:r>
      <w:r>
        <w:rPr>
          <w:rFonts w:ascii="tim" w:eastAsia="宋体" w:hAnsi="tim" w:cs="Times New Roman" w:hint="eastAsia"/>
          <w:color w:val="000000" w:themeColor="text1"/>
          <w:szCs w:val="24"/>
        </w:rPr>
        <w:t>、</w:t>
      </w:r>
      <w:r>
        <w:rPr>
          <w:rFonts w:ascii="tim" w:eastAsia="宋体" w:hAnsi="tim" w:cs="Times New Roman" w:hint="eastAsia"/>
          <w:color w:val="000000" w:themeColor="text1"/>
          <w:szCs w:val="24"/>
        </w:rPr>
        <w:t>2#</w:t>
      </w:r>
      <w:r>
        <w:rPr>
          <w:rFonts w:ascii="tim" w:eastAsia="宋体" w:hAnsi="tim" w:cs="Times New Roman" w:hint="eastAsia"/>
          <w:color w:val="000000" w:themeColor="text1"/>
          <w:szCs w:val="24"/>
        </w:rPr>
        <w:t>、</w:t>
      </w:r>
      <w:r>
        <w:rPr>
          <w:rFonts w:ascii="tim" w:eastAsia="宋体" w:hAnsi="tim" w:cs="Times New Roman" w:hint="eastAsia"/>
          <w:color w:val="000000" w:themeColor="text1"/>
          <w:szCs w:val="24"/>
        </w:rPr>
        <w:t>4#</w:t>
      </w:r>
      <w:r>
        <w:rPr>
          <w:rFonts w:ascii="tim" w:eastAsia="宋体" w:hAnsi="tim" w:cs="Times New Roman" w:hint="eastAsia"/>
          <w:color w:val="000000" w:themeColor="text1"/>
          <w:szCs w:val="24"/>
        </w:rPr>
        <w:t>仪器能够看清</w:t>
      </w:r>
      <w:r>
        <w:rPr>
          <w:rFonts w:ascii="tim" w:eastAsia="宋体" w:hAnsi="tim" w:cs="Times New Roman" w:hint="eastAsia"/>
          <w:color w:val="000000" w:themeColor="text1"/>
          <w:szCs w:val="24"/>
        </w:rPr>
        <w:t>1~4</w:t>
      </w:r>
      <w:r>
        <w:rPr>
          <w:rFonts w:ascii="tim" w:eastAsia="宋体" w:hAnsi="tim" w:cs="Times New Roman" w:hint="eastAsia"/>
          <w:color w:val="000000" w:themeColor="text1"/>
          <w:szCs w:val="24"/>
        </w:rPr>
        <w:t>密度等级的底片；</w:t>
      </w:r>
      <w:r>
        <w:rPr>
          <w:rFonts w:ascii="tim" w:eastAsia="宋体" w:hAnsi="tim" w:cs="Times New Roman" w:hint="eastAsia"/>
          <w:color w:val="000000" w:themeColor="text1"/>
          <w:szCs w:val="24"/>
        </w:rPr>
        <w:t>3#</w:t>
      </w:r>
      <w:r>
        <w:rPr>
          <w:rFonts w:ascii="tim" w:eastAsia="宋体" w:hAnsi="tim" w:cs="Times New Roman" w:hint="eastAsia"/>
          <w:color w:val="000000" w:themeColor="text1"/>
          <w:szCs w:val="24"/>
        </w:rPr>
        <w:t>、</w:t>
      </w:r>
      <w:r>
        <w:rPr>
          <w:rFonts w:ascii="tim" w:eastAsia="宋体" w:hAnsi="tim" w:cs="Times New Roman" w:hint="eastAsia"/>
          <w:color w:val="000000" w:themeColor="text1"/>
          <w:szCs w:val="24"/>
        </w:rPr>
        <w:t>5#</w:t>
      </w:r>
      <w:r>
        <w:rPr>
          <w:rFonts w:ascii="tim" w:eastAsia="宋体" w:hAnsi="tim" w:cs="Times New Roman" w:hint="eastAsia"/>
          <w:color w:val="000000" w:themeColor="text1"/>
          <w:szCs w:val="24"/>
        </w:rPr>
        <w:t>仪器能看清</w:t>
      </w:r>
      <w:r>
        <w:rPr>
          <w:rFonts w:ascii="tim" w:eastAsia="宋体" w:hAnsi="tim" w:cs="Times New Roman" w:hint="eastAsia"/>
          <w:color w:val="000000" w:themeColor="text1"/>
          <w:szCs w:val="24"/>
        </w:rPr>
        <w:t>1~4</w:t>
      </w:r>
      <w:r>
        <w:rPr>
          <w:rFonts w:ascii="tim" w:eastAsia="宋体" w:hAnsi="tim" w:cs="Times New Roman" w:hint="eastAsia"/>
          <w:color w:val="000000" w:themeColor="text1"/>
          <w:szCs w:val="24"/>
        </w:rPr>
        <w:t>.5</w:t>
      </w:r>
      <w:r>
        <w:rPr>
          <w:rFonts w:ascii="tim" w:eastAsia="宋体" w:hAnsi="tim" w:cs="Times New Roman" w:hint="eastAsia"/>
          <w:color w:val="000000" w:themeColor="text1"/>
          <w:szCs w:val="24"/>
        </w:rPr>
        <w:t>密度等级的底片</w:t>
      </w:r>
      <w:r>
        <w:rPr>
          <w:rFonts w:ascii="tim" w:eastAsia="宋体" w:hAnsi="tim" w:cs="Times New Roman" w:hint="eastAsia"/>
          <w:color w:val="000000" w:themeColor="text1"/>
          <w:szCs w:val="24"/>
        </w:rPr>
        <w:t>.</w:t>
      </w:r>
    </w:p>
    <w:p w14:paraId="46034267" w14:textId="4D3554DE" w:rsidR="00E54667" w:rsidRPr="00396944" w:rsidRDefault="00E54667" w:rsidP="00E54667">
      <w:pPr>
        <w:pStyle w:val="a3"/>
        <w:numPr>
          <w:ilvl w:val="0"/>
          <w:numId w:val="8"/>
        </w:numPr>
        <w:snapToGrid w:val="0"/>
        <w:spacing w:beforeLines="50" w:before="156"/>
        <w:ind w:left="0" w:firstLineChars="0" w:firstLine="0"/>
        <w:jc w:val="left"/>
        <w:rPr>
          <w:rFonts w:ascii="tim" w:eastAsia="宋体" w:hAnsi="tim"/>
        </w:rPr>
      </w:pPr>
      <w:r w:rsidRPr="00396944">
        <w:rPr>
          <w:rFonts w:ascii="tim" w:eastAsia="宋体" w:hAnsi="tim" w:hint="eastAsia"/>
        </w:rPr>
        <w:t>试验结论</w:t>
      </w:r>
    </w:p>
    <w:p w14:paraId="4C0450A2" w14:textId="2B439DB1" w:rsidR="00E54667" w:rsidRPr="00396944" w:rsidRDefault="00E54667" w:rsidP="00E54667">
      <w:pPr>
        <w:snapToGrid w:val="0"/>
        <w:ind w:firstLine="480"/>
        <w:jc w:val="left"/>
        <w:rPr>
          <w:rFonts w:ascii="tim" w:eastAsia="宋体" w:hAnsi="tim"/>
        </w:rPr>
      </w:pPr>
      <w:r w:rsidRPr="00396944">
        <w:rPr>
          <w:rFonts w:ascii="tim" w:eastAsia="宋体" w:hAnsi="tim"/>
        </w:rPr>
        <w:t>《</w:t>
      </w:r>
      <w:r w:rsidR="00533933">
        <w:rPr>
          <w:rFonts w:ascii="tim" w:eastAsia="宋体" w:hAnsi="tim" w:hint="eastAsia"/>
        </w:rPr>
        <w:t>工业观片</w:t>
      </w:r>
      <w:r w:rsidR="0093612D" w:rsidRPr="00396944">
        <w:rPr>
          <w:rFonts w:ascii="tim" w:eastAsia="宋体" w:hAnsi="tim" w:hint="eastAsia"/>
        </w:rPr>
        <w:t>灯</w:t>
      </w:r>
      <w:r w:rsidRPr="00396944">
        <w:rPr>
          <w:rFonts w:ascii="tim" w:eastAsia="宋体" w:hAnsi="tim"/>
        </w:rPr>
        <w:t>校准规范》技术指标合理、试验方法正确</w:t>
      </w:r>
      <w:r w:rsidRPr="00396944">
        <w:rPr>
          <w:rFonts w:ascii="tim" w:eastAsia="宋体" w:hAnsi="tim"/>
        </w:rPr>
        <w:t>,</w:t>
      </w:r>
      <w:r w:rsidRPr="00396944">
        <w:rPr>
          <w:rFonts w:ascii="tim" w:eastAsia="宋体" w:hAnsi="tim"/>
        </w:rPr>
        <w:t>可操作性较强</w:t>
      </w:r>
      <w:r w:rsidR="00C202D0">
        <w:rPr>
          <w:rFonts w:ascii="tim" w:eastAsia="宋体" w:hAnsi="tim" w:hint="eastAsia"/>
        </w:rPr>
        <w:t>。</w:t>
      </w:r>
    </w:p>
    <w:sectPr w:rsidR="00E54667" w:rsidRPr="00396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C1B26" w14:textId="77777777" w:rsidR="00D675F1" w:rsidRDefault="00D675F1" w:rsidP="003B5020">
      <w:pPr>
        <w:spacing w:line="240" w:lineRule="auto"/>
        <w:ind w:firstLine="480"/>
      </w:pPr>
      <w:r>
        <w:separator/>
      </w:r>
    </w:p>
  </w:endnote>
  <w:endnote w:type="continuationSeparator" w:id="0">
    <w:p w14:paraId="5E54D0B2" w14:textId="77777777" w:rsidR="00D675F1" w:rsidRDefault="00D675F1" w:rsidP="003B502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B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A7FA3" w14:textId="77777777" w:rsidR="00043853" w:rsidRDefault="00043853" w:rsidP="003B5020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9F695" w14:textId="77777777" w:rsidR="00043853" w:rsidRDefault="00043853" w:rsidP="003B5020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A995F" w14:textId="77777777" w:rsidR="00043853" w:rsidRDefault="00043853" w:rsidP="003B5020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337C6" w14:textId="77777777" w:rsidR="00D675F1" w:rsidRDefault="00D675F1" w:rsidP="003B5020">
      <w:pPr>
        <w:spacing w:line="240" w:lineRule="auto"/>
        <w:ind w:firstLine="480"/>
      </w:pPr>
      <w:r>
        <w:separator/>
      </w:r>
    </w:p>
  </w:footnote>
  <w:footnote w:type="continuationSeparator" w:id="0">
    <w:p w14:paraId="1502283E" w14:textId="77777777" w:rsidR="00D675F1" w:rsidRDefault="00D675F1" w:rsidP="003B502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282B8" w14:textId="77777777" w:rsidR="00043853" w:rsidRDefault="00043853" w:rsidP="003B5020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229A7" w14:textId="77777777" w:rsidR="00043853" w:rsidRDefault="00043853" w:rsidP="003B5020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D2E48" w14:textId="77777777" w:rsidR="00043853" w:rsidRDefault="00043853" w:rsidP="003B5020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F6C10"/>
    <w:multiLevelType w:val="hybridMultilevel"/>
    <w:tmpl w:val="45D212A8"/>
    <w:lvl w:ilvl="0" w:tplc="ED86E4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9291C59"/>
    <w:multiLevelType w:val="hybridMultilevel"/>
    <w:tmpl w:val="DBAAB5A4"/>
    <w:lvl w:ilvl="0" w:tplc="393E505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F6C08"/>
    <w:multiLevelType w:val="hybridMultilevel"/>
    <w:tmpl w:val="41ACD0F6"/>
    <w:lvl w:ilvl="0" w:tplc="5AE09F2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7BE6AEB"/>
    <w:multiLevelType w:val="hybridMultilevel"/>
    <w:tmpl w:val="04DCADA0"/>
    <w:lvl w:ilvl="0" w:tplc="2D300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A2110E"/>
    <w:multiLevelType w:val="hybridMultilevel"/>
    <w:tmpl w:val="02E41F32"/>
    <w:lvl w:ilvl="0" w:tplc="B5343BC2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3E340AE"/>
    <w:multiLevelType w:val="hybridMultilevel"/>
    <w:tmpl w:val="D2300F9E"/>
    <w:lvl w:ilvl="0" w:tplc="71C2AE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3C808F6"/>
    <w:multiLevelType w:val="hybridMultilevel"/>
    <w:tmpl w:val="DF36B738"/>
    <w:lvl w:ilvl="0" w:tplc="89A2AB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5286574"/>
    <w:multiLevelType w:val="hybridMultilevel"/>
    <w:tmpl w:val="0D82B45C"/>
    <w:lvl w:ilvl="0" w:tplc="2AFA13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044BEBC">
      <w:start w:val="6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2C7D48"/>
    <w:multiLevelType w:val="hybridMultilevel"/>
    <w:tmpl w:val="D8A48746"/>
    <w:lvl w:ilvl="0" w:tplc="80CA36C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45C0762"/>
    <w:multiLevelType w:val="hybridMultilevel"/>
    <w:tmpl w:val="B27A6D20"/>
    <w:lvl w:ilvl="0" w:tplc="26FE63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E384632"/>
    <w:multiLevelType w:val="hybridMultilevel"/>
    <w:tmpl w:val="9ABA50F4"/>
    <w:lvl w:ilvl="0" w:tplc="160649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9688766">
    <w:abstractNumId w:val="0"/>
  </w:num>
  <w:num w:numId="2" w16cid:durableId="663163193">
    <w:abstractNumId w:val="7"/>
  </w:num>
  <w:num w:numId="3" w16cid:durableId="67919546">
    <w:abstractNumId w:val="8"/>
  </w:num>
  <w:num w:numId="4" w16cid:durableId="586230798">
    <w:abstractNumId w:val="5"/>
  </w:num>
  <w:num w:numId="5" w16cid:durableId="1753622371">
    <w:abstractNumId w:val="4"/>
  </w:num>
  <w:num w:numId="6" w16cid:durableId="1128234548">
    <w:abstractNumId w:val="9"/>
  </w:num>
  <w:num w:numId="7" w16cid:durableId="1537277975">
    <w:abstractNumId w:val="6"/>
  </w:num>
  <w:num w:numId="8" w16cid:durableId="502937777">
    <w:abstractNumId w:val="2"/>
  </w:num>
  <w:num w:numId="9" w16cid:durableId="1635255849">
    <w:abstractNumId w:val="10"/>
  </w:num>
  <w:num w:numId="10" w16cid:durableId="2100515576">
    <w:abstractNumId w:val="3"/>
  </w:num>
  <w:num w:numId="11" w16cid:durableId="915020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54"/>
    <w:rsid w:val="00000659"/>
    <w:rsid w:val="0000460F"/>
    <w:rsid w:val="000067C9"/>
    <w:rsid w:val="00012186"/>
    <w:rsid w:val="00032CD9"/>
    <w:rsid w:val="000361D0"/>
    <w:rsid w:val="000370AC"/>
    <w:rsid w:val="00043853"/>
    <w:rsid w:val="00051848"/>
    <w:rsid w:val="00052476"/>
    <w:rsid w:val="0006318C"/>
    <w:rsid w:val="00070747"/>
    <w:rsid w:val="000738DA"/>
    <w:rsid w:val="00076AAA"/>
    <w:rsid w:val="00082400"/>
    <w:rsid w:val="00092291"/>
    <w:rsid w:val="000929B5"/>
    <w:rsid w:val="000A3F4A"/>
    <w:rsid w:val="000B03FB"/>
    <w:rsid w:val="000B1680"/>
    <w:rsid w:val="000B74CC"/>
    <w:rsid w:val="000C361B"/>
    <w:rsid w:val="000C7F7C"/>
    <w:rsid w:val="000D19D5"/>
    <w:rsid w:val="000D3831"/>
    <w:rsid w:val="000D392E"/>
    <w:rsid w:val="000D7E98"/>
    <w:rsid w:val="000F061D"/>
    <w:rsid w:val="000F7796"/>
    <w:rsid w:val="001054FF"/>
    <w:rsid w:val="00105673"/>
    <w:rsid w:val="001155F3"/>
    <w:rsid w:val="00115E36"/>
    <w:rsid w:val="001172E3"/>
    <w:rsid w:val="00124AA1"/>
    <w:rsid w:val="001251D0"/>
    <w:rsid w:val="00127525"/>
    <w:rsid w:val="00132053"/>
    <w:rsid w:val="001337FE"/>
    <w:rsid w:val="001338BA"/>
    <w:rsid w:val="0013661B"/>
    <w:rsid w:val="00137794"/>
    <w:rsid w:val="00144FC2"/>
    <w:rsid w:val="0015299B"/>
    <w:rsid w:val="00152F56"/>
    <w:rsid w:val="0016100C"/>
    <w:rsid w:val="00170E86"/>
    <w:rsid w:val="00170FE8"/>
    <w:rsid w:val="00176B3E"/>
    <w:rsid w:val="00180961"/>
    <w:rsid w:val="00190F01"/>
    <w:rsid w:val="00194399"/>
    <w:rsid w:val="001A0123"/>
    <w:rsid w:val="001C1698"/>
    <w:rsid w:val="001C7447"/>
    <w:rsid w:val="001C7C52"/>
    <w:rsid w:val="001C7FA8"/>
    <w:rsid w:val="001D1EF2"/>
    <w:rsid w:val="001D5FD4"/>
    <w:rsid w:val="001D7211"/>
    <w:rsid w:val="001E091D"/>
    <w:rsid w:val="001E0A54"/>
    <w:rsid w:val="001E317F"/>
    <w:rsid w:val="001E3484"/>
    <w:rsid w:val="001F3D57"/>
    <w:rsid w:val="001F58C3"/>
    <w:rsid w:val="001F5C40"/>
    <w:rsid w:val="0020014D"/>
    <w:rsid w:val="00204B4F"/>
    <w:rsid w:val="00205DF5"/>
    <w:rsid w:val="00211FE3"/>
    <w:rsid w:val="002216E3"/>
    <w:rsid w:val="002222AF"/>
    <w:rsid w:val="0022365E"/>
    <w:rsid w:val="00224B7C"/>
    <w:rsid w:val="00224F06"/>
    <w:rsid w:val="0023053E"/>
    <w:rsid w:val="00230AB3"/>
    <w:rsid w:val="00235B2C"/>
    <w:rsid w:val="0024274C"/>
    <w:rsid w:val="00255201"/>
    <w:rsid w:val="00257747"/>
    <w:rsid w:val="002638CC"/>
    <w:rsid w:val="00270E45"/>
    <w:rsid w:val="0027744D"/>
    <w:rsid w:val="0028025B"/>
    <w:rsid w:val="002807AD"/>
    <w:rsid w:val="00280F43"/>
    <w:rsid w:val="002810B4"/>
    <w:rsid w:val="00281AAD"/>
    <w:rsid w:val="00283F46"/>
    <w:rsid w:val="002A0819"/>
    <w:rsid w:val="002A09DD"/>
    <w:rsid w:val="002A3A8B"/>
    <w:rsid w:val="002A4568"/>
    <w:rsid w:val="002B084C"/>
    <w:rsid w:val="002C1833"/>
    <w:rsid w:val="002D18A4"/>
    <w:rsid w:val="002D2F60"/>
    <w:rsid w:val="002D35E8"/>
    <w:rsid w:val="002E3C4A"/>
    <w:rsid w:val="002E750F"/>
    <w:rsid w:val="002E7EF3"/>
    <w:rsid w:val="002F05BF"/>
    <w:rsid w:val="002F0764"/>
    <w:rsid w:val="002F6C7E"/>
    <w:rsid w:val="003024FB"/>
    <w:rsid w:val="00302F56"/>
    <w:rsid w:val="00307D69"/>
    <w:rsid w:val="003102B7"/>
    <w:rsid w:val="00315A87"/>
    <w:rsid w:val="00325F3B"/>
    <w:rsid w:val="00330244"/>
    <w:rsid w:val="0033620F"/>
    <w:rsid w:val="003439D7"/>
    <w:rsid w:val="00346ECC"/>
    <w:rsid w:val="00347BDF"/>
    <w:rsid w:val="00347CD6"/>
    <w:rsid w:val="00372723"/>
    <w:rsid w:val="00373412"/>
    <w:rsid w:val="003770BF"/>
    <w:rsid w:val="00390CC8"/>
    <w:rsid w:val="00396944"/>
    <w:rsid w:val="003A02EC"/>
    <w:rsid w:val="003A4E23"/>
    <w:rsid w:val="003A5B03"/>
    <w:rsid w:val="003B5020"/>
    <w:rsid w:val="003C373E"/>
    <w:rsid w:val="003C6D5D"/>
    <w:rsid w:val="003C7B17"/>
    <w:rsid w:val="003D4C31"/>
    <w:rsid w:val="003D7F62"/>
    <w:rsid w:val="003E08E6"/>
    <w:rsid w:val="003E2C55"/>
    <w:rsid w:val="003E7A82"/>
    <w:rsid w:val="003F26A2"/>
    <w:rsid w:val="003F474E"/>
    <w:rsid w:val="003F5A99"/>
    <w:rsid w:val="004025B7"/>
    <w:rsid w:val="0041171E"/>
    <w:rsid w:val="004332A9"/>
    <w:rsid w:val="004350BB"/>
    <w:rsid w:val="004363B0"/>
    <w:rsid w:val="004454EC"/>
    <w:rsid w:val="0044589F"/>
    <w:rsid w:val="004469B5"/>
    <w:rsid w:val="00454699"/>
    <w:rsid w:val="00455E4A"/>
    <w:rsid w:val="004566B6"/>
    <w:rsid w:val="0046028B"/>
    <w:rsid w:val="004677C1"/>
    <w:rsid w:val="00473C6F"/>
    <w:rsid w:val="00475AC8"/>
    <w:rsid w:val="004766E4"/>
    <w:rsid w:val="0047775C"/>
    <w:rsid w:val="00480AAE"/>
    <w:rsid w:val="00493240"/>
    <w:rsid w:val="00496E79"/>
    <w:rsid w:val="004A03DF"/>
    <w:rsid w:val="004A2969"/>
    <w:rsid w:val="004A7446"/>
    <w:rsid w:val="004D10E7"/>
    <w:rsid w:val="004E5038"/>
    <w:rsid w:val="004F03B1"/>
    <w:rsid w:val="004F0730"/>
    <w:rsid w:val="004F4CEF"/>
    <w:rsid w:val="004F5315"/>
    <w:rsid w:val="00505032"/>
    <w:rsid w:val="00505875"/>
    <w:rsid w:val="00506988"/>
    <w:rsid w:val="005206A2"/>
    <w:rsid w:val="00523425"/>
    <w:rsid w:val="00533933"/>
    <w:rsid w:val="005413AF"/>
    <w:rsid w:val="00545B20"/>
    <w:rsid w:val="0056135D"/>
    <w:rsid w:val="00563CA4"/>
    <w:rsid w:val="00564BFC"/>
    <w:rsid w:val="00565BB9"/>
    <w:rsid w:val="00567A3D"/>
    <w:rsid w:val="00570DD0"/>
    <w:rsid w:val="00581990"/>
    <w:rsid w:val="0058654E"/>
    <w:rsid w:val="00593E31"/>
    <w:rsid w:val="0059411A"/>
    <w:rsid w:val="005944B7"/>
    <w:rsid w:val="005A1712"/>
    <w:rsid w:val="005A38D5"/>
    <w:rsid w:val="005A6A83"/>
    <w:rsid w:val="005B31A3"/>
    <w:rsid w:val="005B6993"/>
    <w:rsid w:val="005C437B"/>
    <w:rsid w:val="005D2557"/>
    <w:rsid w:val="005D3194"/>
    <w:rsid w:val="005E5F5D"/>
    <w:rsid w:val="005F17D7"/>
    <w:rsid w:val="005F2B24"/>
    <w:rsid w:val="005F3F20"/>
    <w:rsid w:val="005F7ABE"/>
    <w:rsid w:val="00620CFB"/>
    <w:rsid w:val="00633001"/>
    <w:rsid w:val="00640BD5"/>
    <w:rsid w:val="0064537E"/>
    <w:rsid w:val="0065690D"/>
    <w:rsid w:val="006637B4"/>
    <w:rsid w:val="0067245A"/>
    <w:rsid w:val="00677513"/>
    <w:rsid w:val="00684649"/>
    <w:rsid w:val="00692581"/>
    <w:rsid w:val="006A34D3"/>
    <w:rsid w:val="006A4993"/>
    <w:rsid w:val="006B72E8"/>
    <w:rsid w:val="006D08A9"/>
    <w:rsid w:val="006D555A"/>
    <w:rsid w:val="006E4DE4"/>
    <w:rsid w:val="006F541D"/>
    <w:rsid w:val="0070712E"/>
    <w:rsid w:val="00711AD5"/>
    <w:rsid w:val="007208EF"/>
    <w:rsid w:val="00724FD1"/>
    <w:rsid w:val="00725A25"/>
    <w:rsid w:val="00727713"/>
    <w:rsid w:val="00734482"/>
    <w:rsid w:val="00735DDC"/>
    <w:rsid w:val="0073682B"/>
    <w:rsid w:val="007416A4"/>
    <w:rsid w:val="00742308"/>
    <w:rsid w:val="00744DDC"/>
    <w:rsid w:val="00751A6F"/>
    <w:rsid w:val="00753C5F"/>
    <w:rsid w:val="0075483A"/>
    <w:rsid w:val="0076307B"/>
    <w:rsid w:val="00766589"/>
    <w:rsid w:val="007678BF"/>
    <w:rsid w:val="00772248"/>
    <w:rsid w:val="007809C6"/>
    <w:rsid w:val="00786663"/>
    <w:rsid w:val="00791460"/>
    <w:rsid w:val="00797791"/>
    <w:rsid w:val="007A6EDB"/>
    <w:rsid w:val="007A7BA3"/>
    <w:rsid w:val="007B68FA"/>
    <w:rsid w:val="007B6EF6"/>
    <w:rsid w:val="007B6F52"/>
    <w:rsid w:val="007C4315"/>
    <w:rsid w:val="007D7008"/>
    <w:rsid w:val="007E16BF"/>
    <w:rsid w:val="007F1ECC"/>
    <w:rsid w:val="007F34F9"/>
    <w:rsid w:val="00801A8B"/>
    <w:rsid w:val="00806880"/>
    <w:rsid w:val="008165C2"/>
    <w:rsid w:val="008165D7"/>
    <w:rsid w:val="00827504"/>
    <w:rsid w:val="0083093C"/>
    <w:rsid w:val="00833593"/>
    <w:rsid w:val="008368FC"/>
    <w:rsid w:val="00841919"/>
    <w:rsid w:val="0084377C"/>
    <w:rsid w:val="008545C1"/>
    <w:rsid w:val="00857A86"/>
    <w:rsid w:val="00863233"/>
    <w:rsid w:val="00870FF1"/>
    <w:rsid w:val="008722FE"/>
    <w:rsid w:val="0087452A"/>
    <w:rsid w:val="00883469"/>
    <w:rsid w:val="00885296"/>
    <w:rsid w:val="00885741"/>
    <w:rsid w:val="008875B5"/>
    <w:rsid w:val="00892B9F"/>
    <w:rsid w:val="0089637A"/>
    <w:rsid w:val="008A223C"/>
    <w:rsid w:val="008A3350"/>
    <w:rsid w:val="008B296D"/>
    <w:rsid w:val="008B4C72"/>
    <w:rsid w:val="008C10EC"/>
    <w:rsid w:val="008C4652"/>
    <w:rsid w:val="008C79F1"/>
    <w:rsid w:val="008D0E1B"/>
    <w:rsid w:val="008E1F66"/>
    <w:rsid w:val="008F5724"/>
    <w:rsid w:val="0090117A"/>
    <w:rsid w:val="00901655"/>
    <w:rsid w:val="00904A29"/>
    <w:rsid w:val="00923217"/>
    <w:rsid w:val="00925BEE"/>
    <w:rsid w:val="0093612D"/>
    <w:rsid w:val="00944967"/>
    <w:rsid w:val="009655C3"/>
    <w:rsid w:val="00967516"/>
    <w:rsid w:val="00970022"/>
    <w:rsid w:val="00970EE5"/>
    <w:rsid w:val="00973A3A"/>
    <w:rsid w:val="0097791E"/>
    <w:rsid w:val="00980EF6"/>
    <w:rsid w:val="009825DC"/>
    <w:rsid w:val="00991DE3"/>
    <w:rsid w:val="009A1C48"/>
    <w:rsid w:val="009A7EA3"/>
    <w:rsid w:val="009C091A"/>
    <w:rsid w:val="009C1C81"/>
    <w:rsid w:val="009C62F8"/>
    <w:rsid w:val="009D0151"/>
    <w:rsid w:val="009D2964"/>
    <w:rsid w:val="009E4C12"/>
    <w:rsid w:val="009F2D2E"/>
    <w:rsid w:val="009F3542"/>
    <w:rsid w:val="009F69A9"/>
    <w:rsid w:val="00A030F8"/>
    <w:rsid w:val="00A03F96"/>
    <w:rsid w:val="00A06CBF"/>
    <w:rsid w:val="00A06DBC"/>
    <w:rsid w:val="00A0719E"/>
    <w:rsid w:val="00A0761A"/>
    <w:rsid w:val="00A1181D"/>
    <w:rsid w:val="00A26701"/>
    <w:rsid w:val="00A36703"/>
    <w:rsid w:val="00A407F8"/>
    <w:rsid w:val="00A41523"/>
    <w:rsid w:val="00A52746"/>
    <w:rsid w:val="00A57236"/>
    <w:rsid w:val="00A5765B"/>
    <w:rsid w:val="00A620DB"/>
    <w:rsid w:val="00A63BDF"/>
    <w:rsid w:val="00A63F9D"/>
    <w:rsid w:val="00A74E4A"/>
    <w:rsid w:val="00A753D1"/>
    <w:rsid w:val="00A90115"/>
    <w:rsid w:val="00A948B5"/>
    <w:rsid w:val="00A954E9"/>
    <w:rsid w:val="00AA1BA0"/>
    <w:rsid w:val="00AA4DB4"/>
    <w:rsid w:val="00AA6C07"/>
    <w:rsid w:val="00AA7AF0"/>
    <w:rsid w:val="00AB5E7B"/>
    <w:rsid w:val="00AB65AE"/>
    <w:rsid w:val="00AB73D4"/>
    <w:rsid w:val="00AC561D"/>
    <w:rsid w:val="00AC6F77"/>
    <w:rsid w:val="00AD3E88"/>
    <w:rsid w:val="00AD3FC6"/>
    <w:rsid w:val="00AD6F0C"/>
    <w:rsid w:val="00AE5A0E"/>
    <w:rsid w:val="00B00669"/>
    <w:rsid w:val="00B0076A"/>
    <w:rsid w:val="00B01761"/>
    <w:rsid w:val="00B018B8"/>
    <w:rsid w:val="00B213F3"/>
    <w:rsid w:val="00B26AFC"/>
    <w:rsid w:val="00B3796B"/>
    <w:rsid w:val="00B437D5"/>
    <w:rsid w:val="00B50EFE"/>
    <w:rsid w:val="00B81CB8"/>
    <w:rsid w:val="00B82860"/>
    <w:rsid w:val="00B8569B"/>
    <w:rsid w:val="00B86952"/>
    <w:rsid w:val="00B90B47"/>
    <w:rsid w:val="00B91DF6"/>
    <w:rsid w:val="00B95EB2"/>
    <w:rsid w:val="00B9708E"/>
    <w:rsid w:val="00BA15DF"/>
    <w:rsid w:val="00BA3EF7"/>
    <w:rsid w:val="00BB14E5"/>
    <w:rsid w:val="00BB34BD"/>
    <w:rsid w:val="00BB3D4B"/>
    <w:rsid w:val="00BB5340"/>
    <w:rsid w:val="00BC77F7"/>
    <w:rsid w:val="00BD1982"/>
    <w:rsid w:val="00BD3F4C"/>
    <w:rsid w:val="00BD72C4"/>
    <w:rsid w:val="00BE30AE"/>
    <w:rsid w:val="00BE6EE7"/>
    <w:rsid w:val="00BF200D"/>
    <w:rsid w:val="00C04BE4"/>
    <w:rsid w:val="00C11608"/>
    <w:rsid w:val="00C140F6"/>
    <w:rsid w:val="00C14700"/>
    <w:rsid w:val="00C202D0"/>
    <w:rsid w:val="00C461CB"/>
    <w:rsid w:val="00C46BAB"/>
    <w:rsid w:val="00C519A9"/>
    <w:rsid w:val="00C5572A"/>
    <w:rsid w:val="00C55C47"/>
    <w:rsid w:val="00C5619F"/>
    <w:rsid w:val="00C676A0"/>
    <w:rsid w:val="00C82380"/>
    <w:rsid w:val="00C8248D"/>
    <w:rsid w:val="00C8637A"/>
    <w:rsid w:val="00C86B93"/>
    <w:rsid w:val="00CA29DB"/>
    <w:rsid w:val="00CA343C"/>
    <w:rsid w:val="00CB7199"/>
    <w:rsid w:val="00CD3241"/>
    <w:rsid w:val="00CE6D86"/>
    <w:rsid w:val="00D05F46"/>
    <w:rsid w:val="00D158F7"/>
    <w:rsid w:val="00D171AC"/>
    <w:rsid w:val="00D21D4C"/>
    <w:rsid w:val="00D31BF0"/>
    <w:rsid w:val="00D40709"/>
    <w:rsid w:val="00D44CEA"/>
    <w:rsid w:val="00D54521"/>
    <w:rsid w:val="00D561B5"/>
    <w:rsid w:val="00D56B6D"/>
    <w:rsid w:val="00D57610"/>
    <w:rsid w:val="00D57AB9"/>
    <w:rsid w:val="00D60930"/>
    <w:rsid w:val="00D675F1"/>
    <w:rsid w:val="00D71B46"/>
    <w:rsid w:val="00D73553"/>
    <w:rsid w:val="00D75A33"/>
    <w:rsid w:val="00D83E5E"/>
    <w:rsid w:val="00D87CDE"/>
    <w:rsid w:val="00D908F8"/>
    <w:rsid w:val="00D9478B"/>
    <w:rsid w:val="00DA01A3"/>
    <w:rsid w:val="00DA32BA"/>
    <w:rsid w:val="00DA3CE5"/>
    <w:rsid w:val="00DA6920"/>
    <w:rsid w:val="00DC03F6"/>
    <w:rsid w:val="00DC32FC"/>
    <w:rsid w:val="00DC7577"/>
    <w:rsid w:val="00DC7914"/>
    <w:rsid w:val="00DD07F3"/>
    <w:rsid w:val="00DD1D20"/>
    <w:rsid w:val="00DD53FC"/>
    <w:rsid w:val="00DE14C5"/>
    <w:rsid w:val="00DF2AC7"/>
    <w:rsid w:val="00E13F41"/>
    <w:rsid w:val="00E13F5A"/>
    <w:rsid w:val="00E2444E"/>
    <w:rsid w:val="00E369AC"/>
    <w:rsid w:val="00E41F24"/>
    <w:rsid w:val="00E459C0"/>
    <w:rsid w:val="00E47DFF"/>
    <w:rsid w:val="00E515EF"/>
    <w:rsid w:val="00E52FB5"/>
    <w:rsid w:val="00E54667"/>
    <w:rsid w:val="00E57825"/>
    <w:rsid w:val="00E7029C"/>
    <w:rsid w:val="00E71AD5"/>
    <w:rsid w:val="00E75F00"/>
    <w:rsid w:val="00E90DF5"/>
    <w:rsid w:val="00E93970"/>
    <w:rsid w:val="00E94218"/>
    <w:rsid w:val="00E95C72"/>
    <w:rsid w:val="00E977D0"/>
    <w:rsid w:val="00EB328E"/>
    <w:rsid w:val="00EC403E"/>
    <w:rsid w:val="00ED26A8"/>
    <w:rsid w:val="00ED2ADD"/>
    <w:rsid w:val="00ED3869"/>
    <w:rsid w:val="00ED41A9"/>
    <w:rsid w:val="00ED7129"/>
    <w:rsid w:val="00EE764E"/>
    <w:rsid w:val="00EF161E"/>
    <w:rsid w:val="00EF327C"/>
    <w:rsid w:val="00EF6200"/>
    <w:rsid w:val="00EF69AC"/>
    <w:rsid w:val="00F04721"/>
    <w:rsid w:val="00F06AE8"/>
    <w:rsid w:val="00F15220"/>
    <w:rsid w:val="00F173D2"/>
    <w:rsid w:val="00F173DD"/>
    <w:rsid w:val="00F23367"/>
    <w:rsid w:val="00F26C6D"/>
    <w:rsid w:val="00F3494D"/>
    <w:rsid w:val="00F4254C"/>
    <w:rsid w:val="00F4421E"/>
    <w:rsid w:val="00F46670"/>
    <w:rsid w:val="00F46702"/>
    <w:rsid w:val="00F479DD"/>
    <w:rsid w:val="00F72A72"/>
    <w:rsid w:val="00F9117F"/>
    <w:rsid w:val="00FA2129"/>
    <w:rsid w:val="00FA3490"/>
    <w:rsid w:val="00FA36C7"/>
    <w:rsid w:val="00FB1BB6"/>
    <w:rsid w:val="00FB1D9E"/>
    <w:rsid w:val="00FB47E3"/>
    <w:rsid w:val="00FB4A59"/>
    <w:rsid w:val="00FC0561"/>
    <w:rsid w:val="00FC1705"/>
    <w:rsid w:val="00FC3221"/>
    <w:rsid w:val="00FC33FE"/>
    <w:rsid w:val="00FD4B5D"/>
    <w:rsid w:val="00FD69B3"/>
    <w:rsid w:val="00FE41F2"/>
    <w:rsid w:val="00FF0A9D"/>
    <w:rsid w:val="00FF3357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AD388"/>
  <w15:docId w15:val="{8364E0FE-86CD-4781-86AA-A79090A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0BB"/>
    <w:pPr>
      <w:widowControl w:val="0"/>
      <w:spacing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52F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E0A54"/>
    <w:rPr>
      <w:rFonts w:ascii="FZBSJW--GB1-0" w:hAnsi="FZBSJW--GB1-0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a0"/>
    <w:rsid w:val="001E0A54"/>
    <w:rPr>
      <w:rFonts w:ascii="TimesNewRomanPSMT" w:hAnsi="TimesNewRomanPSMT" w:hint="default"/>
      <w:b w:val="0"/>
      <w:bCs w:val="0"/>
      <w:i w:val="0"/>
      <w:iCs w:val="0"/>
      <w:color w:val="231F20"/>
      <w:sz w:val="22"/>
      <w:szCs w:val="22"/>
    </w:rPr>
  </w:style>
  <w:style w:type="paragraph" w:styleId="a3">
    <w:name w:val="List Paragraph"/>
    <w:basedOn w:val="a"/>
    <w:uiPriority w:val="34"/>
    <w:qFormat/>
    <w:rsid w:val="00FA36C7"/>
    <w:pPr>
      <w:ind w:firstLine="420"/>
    </w:pPr>
  </w:style>
  <w:style w:type="paragraph" w:styleId="a4">
    <w:name w:val="Balloon Text"/>
    <w:basedOn w:val="a"/>
    <w:link w:val="a5"/>
    <w:uiPriority w:val="99"/>
    <w:semiHidden/>
    <w:unhideWhenUsed/>
    <w:rsid w:val="00152F56"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52F5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2F56"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uiPriority w:val="99"/>
    <w:unhideWhenUsed/>
    <w:rsid w:val="003B5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B50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B502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B5020"/>
    <w:rPr>
      <w:sz w:val="18"/>
      <w:szCs w:val="18"/>
    </w:rPr>
  </w:style>
  <w:style w:type="table" w:styleId="aa">
    <w:name w:val="Table Grid"/>
    <w:basedOn w:val="a1"/>
    <w:uiPriority w:val="39"/>
    <w:rsid w:val="009A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9A7EA3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93C3-27A9-41BC-9565-0B832B5F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韦秋叶</dc:creator>
  <cp:lastModifiedBy>陈斌华</cp:lastModifiedBy>
  <cp:revision>4</cp:revision>
  <cp:lastPrinted>2017-07-26T06:52:00Z</cp:lastPrinted>
  <dcterms:created xsi:type="dcterms:W3CDTF">2024-11-29T08:06:00Z</dcterms:created>
  <dcterms:modified xsi:type="dcterms:W3CDTF">2024-11-29T09:25:00Z</dcterms:modified>
</cp:coreProperties>
</file>