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="宋体"/>
          <w:b w:val="0"/>
          <w:bCs/>
          <w:sz w:val="30"/>
          <w:szCs w:val="30"/>
          <w:lang w:val="en-US" w:eastAsia="zh-CN"/>
        </w:rPr>
      </w:pPr>
      <w:r>
        <w:rPr>
          <w:rFonts w:hint="eastAsia"/>
          <w:b w:val="0"/>
          <w:bCs/>
          <w:sz w:val="30"/>
          <w:szCs w:val="30"/>
          <w:lang w:eastAsia="zh-CN"/>
        </w:rPr>
        <w:t>附件</w:t>
      </w:r>
      <w:r>
        <w:rPr>
          <w:rFonts w:hint="eastAsia"/>
          <w:b w:val="0"/>
          <w:bCs/>
          <w:sz w:val="30"/>
          <w:szCs w:val="30"/>
          <w:lang w:val="en-US" w:eastAsia="zh-CN"/>
        </w:rPr>
        <w:t>2</w:t>
      </w:r>
    </w:p>
    <w:p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广东省地方标准征求意见表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　　　　　　　　　　　　　　　　　　　　　 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填写日期：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>
        <w:rPr>
          <w:rFonts w:hint="eastAsia"/>
          <w:sz w:val="28"/>
          <w:szCs w:val="28"/>
          <w:u w:val="single"/>
          <w:lang w:val="en-US" w:eastAsia="zh-CN"/>
        </w:rPr>
        <w:t>24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日</w:t>
      </w:r>
    </w:p>
    <w:tbl>
      <w:tblPr>
        <w:tblStyle w:val="3"/>
        <w:tblW w:w="14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762"/>
        <w:gridCol w:w="2913"/>
        <w:gridCol w:w="2192"/>
        <w:gridCol w:w="1418"/>
        <w:gridCol w:w="1417"/>
        <w:gridCol w:w="3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计划编号</w:t>
            </w:r>
          </w:p>
        </w:tc>
        <w:tc>
          <w:tcPr>
            <w:tcW w:w="51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2023年第2批-100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《气雾剂产品回收与再生利用安全规程》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意见回复人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名</w:t>
            </w:r>
          </w:p>
        </w:tc>
        <w:tc>
          <w:tcPr>
            <w:tcW w:w="2913" w:type="dxa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电话：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3720" w:type="dxa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5105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通信地址</w:t>
            </w: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78" w:type="dxa"/>
            <w:gridSpan w:val="7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章条编号</w:t>
            </w:r>
          </w:p>
        </w:tc>
        <w:tc>
          <w:tcPr>
            <w:tcW w:w="6523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意见或建议</w:t>
            </w: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pStyle w:val="5"/>
              <w:ind w:firstLine="0" w:firstLineChars="0"/>
              <w:rPr>
                <w:rFonts w:hint="eastAsia"/>
                <w:color w:val="AEAAAA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rPr>
                <w:color w:val="AEAAAA"/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noWrap w:val="0"/>
            <w:vAlign w:val="center"/>
          </w:tcPr>
          <w:p>
            <w:pPr>
              <w:rPr>
                <w:color w:val="AEAAA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pStyle w:val="5"/>
              <w:ind w:firstLine="0" w:firstLineChars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pStyle w:val="5"/>
              <w:ind w:firstLine="0" w:firstLineChars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pStyle w:val="5"/>
              <w:ind w:firstLine="0" w:firstLineChars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pStyle w:val="5"/>
              <w:ind w:firstLine="0" w:firstLineChars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pStyle w:val="5"/>
              <w:ind w:firstLine="0" w:firstLineChars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6" w:type="dxa"/>
            <w:noWrap w:val="0"/>
            <w:vAlign w:val="center"/>
          </w:tcPr>
          <w:p>
            <w:pPr>
              <w:pStyle w:val="5"/>
              <w:ind w:firstLine="0" w:firstLineChars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3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137" w:type="dxa"/>
            <w:gridSpan w:val="2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</w:tbl>
    <w:p>
      <w:r>
        <w:rPr>
          <w:b/>
          <w:sz w:val="24"/>
          <w:szCs w:val="24"/>
        </w:rPr>
        <w:t>注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意见或建议本页不够填写时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可以增加页面</w:t>
      </w:r>
      <w:r>
        <w:rPr>
          <w:rFonts w:hint="eastAsia"/>
          <w:sz w:val="24"/>
          <w:szCs w:val="24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EDD03"/>
    <w:rsid w:val="2FBD1070"/>
    <w:rsid w:val="3DEC995C"/>
    <w:rsid w:val="3F7EDD03"/>
    <w:rsid w:val="467BADB9"/>
    <w:rsid w:val="4D77C66E"/>
    <w:rsid w:val="5FBEE075"/>
    <w:rsid w:val="77EB761B"/>
    <w:rsid w:val="77FAC3B8"/>
    <w:rsid w:val="7DFE1019"/>
    <w:rsid w:val="7EBF1992"/>
    <w:rsid w:val="DDFE8370"/>
    <w:rsid w:val="F36923B4"/>
    <w:rsid w:val="F7BED91B"/>
    <w:rsid w:val="FFEC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2022-03-03T07:57:00Z</dcterms:created>
  <dc:creator>linyuehan</dc:creator>
  <cp:lastModifiedBy>冯少真</cp:lastModifiedBy>
  <dcterms:modified xsi:type="dcterms:W3CDTF">2024-12-16T15:43:33Z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C00FEC36659487276B4BFA65299920A6</vt:lpwstr>
  </property>
</Properties>
</file>