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fffa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D16D31" w14:paraId="66D6C8CD" w14:textId="77777777">
        <w:tc>
          <w:tcPr>
            <w:tcW w:w="509" w:type="dxa"/>
          </w:tcPr>
          <w:p w14:paraId="4F6BB58C" w14:textId="77777777" w:rsidR="00D16D31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722093E6" w14:textId="77777777" w:rsidR="00D16D31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D16D31" w14:paraId="7E822DC2" w14:textId="77777777">
        <w:tc>
          <w:tcPr>
            <w:tcW w:w="509" w:type="dxa"/>
          </w:tcPr>
          <w:p w14:paraId="58E25031" w14:textId="77777777" w:rsidR="00D16D31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7D2B3AF8" w14:textId="77777777" w:rsidR="00D16D31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>点击此处添加CCS号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a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D16D31" w14:paraId="37F4A1B4" w14:textId="77777777">
        <w:tc>
          <w:tcPr>
            <w:tcW w:w="6407" w:type="dxa"/>
          </w:tcPr>
          <w:p w14:paraId="63225A72" w14:textId="77777777" w:rsidR="00D16D31" w:rsidRDefault="00000000">
            <w:pPr>
              <w:pStyle w:val="afffff2"/>
              <w:framePr w:w="0" w:hRule="auto" w:wrap="auto" w:hAnchor="text" w:xAlign="left" w:yAlign="inline" w:anchorLock="0"/>
              <w:rPr>
                <w:rFonts w:ascii="宋体" w:hAnsi="宋体" w:hint="eastAsia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 wp14:anchorId="46D1B8C2" wp14:editId="76A9BE8B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  <w:bookmarkEnd w:id="3"/>
          </w:p>
        </w:tc>
      </w:tr>
    </w:tbl>
    <w:p w14:paraId="3EEC4B82" w14:textId="77777777" w:rsidR="00D16D31" w:rsidRDefault="00000000">
      <w:pPr>
        <w:pStyle w:val="afffff3"/>
        <w:framePr w:w="9639" w:h="624" w:hRule="exact" w:hSpace="181" w:vSpace="181" w:wrap="around" w:hAnchor="page" w:x="1305" w:y="2269"/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山西省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14:paraId="0A19A142" w14:textId="77777777" w:rsidR="00D16D31" w:rsidRDefault="00000000">
      <w:pPr>
        <w:pStyle w:val="affffffffff5"/>
        <w:framePr w:wrap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14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7"/>
    </w:p>
    <w:p w14:paraId="144C0B17" w14:textId="77777777" w:rsidR="00D16D31" w:rsidRDefault="00000000">
      <w:pPr>
        <w:pStyle w:val="affffffffff6"/>
        <w:framePr w:wrap="auto"/>
        <w:rPr>
          <w:rFonts w:hAnsi="黑体" w:hint="eastAsia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445227FA" w14:textId="77777777" w:rsidR="00D16D31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68FFD30E" wp14:editId="3950A3F7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ED48B9F" w14:textId="77777777" w:rsidR="00D16D31" w:rsidRDefault="00D16D31">
      <w:pPr>
        <w:pStyle w:val="afffff3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5AFD1885" w14:textId="77777777" w:rsidR="00D16D31" w:rsidRDefault="00000000">
      <w:pPr>
        <w:pStyle w:val="affffffffff7"/>
        <w:framePr w:h="6974" w:hRule="exact" w:wrap="around" w:x="1419" w:anchorLock="1"/>
        <w:rPr>
          <w:rFonts w:hint="eastAsia"/>
        </w:rPr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黄芪趁鲜切制</w:t>
      </w:r>
      <w:r>
        <w:t>技术规程</w:t>
      </w:r>
      <w:r>
        <w:fldChar w:fldCharType="end"/>
      </w:r>
      <w:bookmarkEnd w:id="9"/>
    </w:p>
    <w:p w14:paraId="3AA28447" w14:textId="77777777" w:rsidR="00D16D31" w:rsidRDefault="00D16D31">
      <w:pPr>
        <w:framePr w:w="9639" w:h="6974" w:hRule="exact" w:wrap="around" w:vAnchor="page" w:hAnchor="page" w:x="1419" w:y="6408" w:anchorLock="1"/>
        <w:ind w:left="-1418"/>
      </w:pPr>
    </w:p>
    <w:p w14:paraId="07B96918" w14:textId="77777777" w:rsidR="00D16D31" w:rsidRDefault="00000000">
      <w:pPr>
        <w:pStyle w:val="afffffffb"/>
        <w:framePr w:w="9639" w:h="6974" w:hRule="exact" w:wrap="around" w:vAnchor="page" w:hAnchor="page" w:x="1419" w:y="6408" w:anchorLock="1"/>
        <w:textAlignment w:val="bottom"/>
        <w:rPr>
          <w:rFonts w:ascii="黑体" w:eastAsia="黑体" w:hAnsi="黑体" w:hint="eastAsia"/>
          <w:szCs w:val="28"/>
        </w:rPr>
      </w:pPr>
      <w:r>
        <w:rPr>
          <w:rFonts w:ascii="黑体" w:eastAsia="黑体" w:hAnsi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ascii="黑体" w:eastAsia="黑体" w:hAnsi="黑体"/>
          <w:szCs w:val="28"/>
        </w:rPr>
        <w:instrText xml:space="preserve"> FORMTEXT </w:instrText>
      </w:r>
      <w:r>
        <w:rPr>
          <w:rFonts w:ascii="黑体" w:eastAsia="黑体" w:hAnsi="黑体"/>
          <w:szCs w:val="28"/>
        </w:rPr>
      </w:r>
      <w:r>
        <w:rPr>
          <w:rFonts w:ascii="黑体" w:eastAsia="黑体" w:hAnsi="黑体"/>
          <w:szCs w:val="28"/>
        </w:rPr>
        <w:fldChar w:fldCharType="separate"/>
      </w:r>
      <w:r>
        <w:rPr>
          <w:rFonts w:ascii="黑体" w:eastAsia="黑体" w:hAnsi="黑体"/>
          <w:szCs w:val="28"/>
        </w:rPr>
        <w:t>     </w:t>
      </w:r>
      <w:r>
        <w:rPr>
          <w:rFonts w:ascii="黑体" w:eastAsia="黑体" w:hAnsi="黑体"/>
          <w:szCs w:val="28"/>
        </w:rPr>
        <w:fldChar w:fldCharType="end"/>
      </w:r>
      <w:bookmarkEnd w:id="10"/>
    </w:p>
    <w:p w14:paraId="6F017444" w14:textId="77777777" w:rsidR="00D16D31" w:rsidRDefault="00D16D31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25D63789" w14:textId="77777777" w:rsidR="00D16D31" w:rsidRDefault="00D16D31">
      <w:pPr>
        <w:pStyle w:val="afffffffb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261D4CBA" w14:textId="77777777" w:rsidR="00D16D31" w:rsidRDefault="00000000">
      <w:pPr>
        <w:pStyle w:val="afffffffb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4D1539C3" w14:textId="77777777" w:rsidR="00D16D31" w:rsidRDefault="00000000">
      <w:pPr>
        <w:pStyle w:val="afffffffb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</w:t>
      </w:r>
      <w:r>
        <w:rPr>
          <w:rFonts w:hint="eastAsia"/>
          <w:sz w:val="21"/>
          <w:szCs w:val="28"/>
        </w:rPr>
        <w:t>2</w:t>
      </w:r>
      <w:r>
        <w:rPr>
          <w:sz w:val="21"/>
          <w:szCs w:val="28"/>
        </w:rPr>
        <w:t>02</w:t>
      </w:r>
      <w:r>
        <w:rPr>
          <w:rFonts w:hint="eastAsia"/>
          <w:sz w:val="21"/>
          <w:szCs w:val="28"/>
        </w:rPr>
        <w:t>4</w:t>
      </w:r>
      <w:r>
        <w:rPr>
          <w:rFonts w:hint="eastAsia"/>
          <w:sz w:val="21"/>
          <w:szCs w:val="28"/>
        </w:rPr>
        <w:t>年</w:t>
      </w:r>
      <w:r>
        <w:rPr>
          <w:rFonts w:hint="eastAsia"/>
          <w:sz w:val="21"/>
          <w:szCs w:val="28"/>
        </w:rPr>
        <w:t>9</w:t>
      </w:r>
      <w:r>
        <w:rPr>
          <w:rFonts w:hint="eastAsia"/>
          <w:sz w:val="21"/>
          <w:szCs w:val="28"/>
        </w:rPr>
        <w:t>月</w:t>
      </w:r>
      <w:r>
        <w:rPr>
          <w:rFonts w:hint="eastAsia"/>
          <w:sz w:val="21"/>
          <w:szCs w:val="28"/>
        </w:rPr>
        <w:t>18</w:t>
      </w:r>
      <w:r>
        <w:rPr>
          <w:rFonts w:hint="eastAsia"/>
          <w:sz w:val="21"/>
          <w:szCs w:val="28"/>
        </w:rPr>
        <w:t>日）</w:t>
      </w:r>
      <w:r>
        <w:rPr>
          <w:sz w:val="21"/>
          <w:szCs w:val="28"/>
        </w:rPr>
        <w:fldChar w:fldCharType="end"/>
      </w:r>
      <w:bookmarkEnd w:id="12"/>
    </w:p>
    <w:p w14:paraId="4255BE8A" w14:textId="77777777" w:rsidR="00D16D31" w:rsidRDefault="00000000">
      <w:pPr>
        <w:pStyle w:val="afffffffb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6E7B7FA8" w14:textId="77777777" w:rsidR="00D16D31" w:rsidRDefault="00000000">
      <w:pPr>
        <w:pStyle w:val="affffffffff3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12DD53D5" w14:textId="77777777" w:rsidR="00D16D31" w:rsidRDefault="00000000">
      <w:pPr>
        <w:pStyle w:val="affffffffff4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4FE5D956" w14:textId="77777777" w:rsidR="00D16D31" w:rsidRDefault="00000000">
      <w:pPr>
        <w:pStyle w:val="affffffffb"/>
        <w:framePr w:h="584" w:hRule="exact" w:hSpace="181" w:vSpace="181" w:wrap="around" w:y="15027"/>
        <w:rPr>
          <w:rFonts w:hAnsi="黑体" w:hint="eastAsia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山西省市场监督管理局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afffffffffffc"/>
          <w:rFonts w:hAnsi="黑体" w:hint="eastAsia"/>
          <w:position w:val="0"/>
        </w:rPr>
        <w:t>发</w:t>
      </w:r>
      <w:r>
        <w:rPr>
          <w:rStyle w:val="afffffffffffc"/>
          <w:rFonts w:hAnsi="黑体" w:hint="eastAsia"/>
          <w:spacing w:val="0"/>
          <w:position w:val="0"/>
        </w:rPr>
        <w:t>布</w:t>
      </w:r>
    </w:p>
    <w:p w14:paraId="3FCF929B" w14:textId="77777777" w:rsidR="00D16D31" w:rsidRDefault="00000000">
      <w:pPr>
        <w:rPr>
          <w:rFonts w:ascii="宋体" w:hAnsi="宋体" w:hint="eastAsia"/>
          <w:sz w:val="28"/>
          <w:szCs w:val="28"/>
        </w:rPr>
        <w:sectPr w:rsidR="00D16D31">
          <w:headerReference w:type="default" r:id="rId9"/>
          <w:footerReference w:type="even" r:id="rId10"/>
          <w:headerReference w:type="first" r:id="rId11"/>
          <w:footerReference w:type="first" r:id="rId12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5AF1970" wp14:editId="096FCE4F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21" w:name="BookMark1" w:displacedByCustomXml="next"/>
    <w:bookmarkStart w:id="22" w:name="_Toc144916959" w:displacedByCustomXml="next"/>
    <w:bookmarkStart w:id="23" w:name="_Toc144916588" w:displacedByCustomXml="next"/>
    <w:bookmarkStart w:id="24" w:name="_Toc167304605" w:displacedByCustomXml="next"/>
    <w:bookmarkStart w:id="25" w:name="_Toc3263" w:displacedByCustomXml="next"/>
    <w:sdt>
      <w:sdtPr>
        <w:rPr>
          <w:rFonts w:asciiTheme="minorHAnsi" w:eastAsia="宋体" w:hAnsiTheme="minorHAnsi"/>
          <w:b/>
          <w:bCs/>
          <w:kern w:val="44"/>
          <w:sz w:val="44"/>
          <w:szCs w:val="24"/>
        </w:rPr>
        <w:id w:val="147472385"/>
        <w15:color w:val="DBDBDB"/>
        <w:docPartObj>
          <w:docPartGallery w:val="Table of Contents"/>
          <w:docPartUnique/>
        </w:docPartObj>
      </w:sdtPr>
      <w:sdtEndPr>
        <w:rPr>
          <w:rFonts w:ascii="Times New Roman" w:eastAsia="黑体" w:hAnsi="Times New Roman"/>
          <w:sz w:val="24"/>
        </w:rPr>
      </w:sdtEndPr>
      <w:sdtContent>
        <w:p w14:paraId="19382066" w14:textId="77777777" w:rsidR="00D16D31" w:rsidRDefault="00000000">
          <w:pPr>
            <w:pStyle w:val="affffffd"/>
            <w:spacing w:after="468"/>
          </w:pPr>
          <w:r>
            <w:rPr>
              <w:sz w:val="28"/>
              <w:szCs w:val="28"/>
            </w:rPr>
            <w:t>目    次</w:t>
          </w:r>
          <w:bookmarkEnd w:id="25"/>
          <w:bookmarkEnd w:id="24"/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"1-2" \h \z \u </w:instrText>
          </w:r>
          <w:r>
            <w:rPr>
              <w:sz w:val="28"/>
              <w:szCs w:val="28"/>
            </w:rPr>
            <w:fldChar w:fldCharType="separate"/>
          </w:r>
        </w:p>
        <w:p w14:paraId="193FA599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57" w:history="1">
            <w:r>
              <w:rPr>
                <w:rStyle w:val="affffe"/>
                <w:kern w:val="0"/>
              </w:rPr>
              <w:t>前  言</w:t>
            </w:r>
            <w:r>
              <w:tab/>
            </w:r>
            <w:r>
              <w:fldChar w:fldCharType="begin"/>
            </w:r>
            <w:r>
              <w:instrText xml:space="preserve"> PAGEREF _Toc182482457 \h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</w:hyperlink>
        </w:p>
        <w:p w14:paraId="39C0AF6E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58" w:history="1">
            <w:r>
              <w:rPr>
                <w:rStyle w:val="affffe"/>
              </w:rPr>
              <w:t>1 范围</w:t>
            </w:r>
            <w:r>
              <w:tab/>
            </w:r>
            <w:r>
              <w:fldChar w:fldCharType="begin"/>
            </w:r>
            <w:r>
              <w:instrText xml:space="preserve"> PAGEREF _Toc182482458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016E86D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59" w:history="1">
            <w:r>
              <w:rPr>
                <w:rStyle w:val="affffe"/>
              </w:rPr>
              <w:t>2 规范性引用文件</w:t>
            </w:r>
            <w:r>
              <w:tab/>
            </w:r>
            <w:r>
              <w:fldChar w:fldCharType="begin"/>
            </w:r>
            <w:r>
              <w:instrText xml:space="preserve"> PAGEREF _Toc182482459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79DF72CA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0" w:history="1">
            <w:r>
              <w:rPr>
                <w:rStyle w:val="affffe"/>
              </w:rPr>
              <w:t>3 术语和定义</w:t>
            </w:r>
            <w:r>
              <w:tab/>
            </w:r>
            <w:r>
              <w:fldChar w:fldCharType="begin"/>
            </w:r>
            <w:r>
              <w:instrText xml:space="preserve"> PAGEREF _Toc182482460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0C439D62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1" w:history="1">
            <w:r>
              <w:rPr>
                <w:rStyle w:val="affffe"/>
              </w:rPr>
              <w:t>4 采收</w:t>
            </w:r>
            <w:r>
              <w:tab/>
            </w:r>
            <w:r>
              <w:fldChar w:fldCharType="begin"/>
            </w:r>
            <w:r>
              <w:instrText xml:space="preserve"> PAGEREF _Toc182482461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18F95E98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2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</w:t>
            </w:r>
            <w:r>
              <w:rPr>
                <w:rStyle w:val="affffe"/>
              </w:rPr>
              <w:t xml:space="preserve"> 采收期</w:t>
            </w:r>
            <w:r>
              <w:tab/>
            </w:r>
            <w:r>
              <w:fldChar w:fldCharType="begin"/>
            </w:r>
            <w:r>
              <w:instrText xml:space="preserve"> PAGEREF _Toc182482462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31AEA438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3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</w:t>
            </w:r>
            <w:r>
              <w:rPr>
                <w:rStyle w:val="affffe"/>
              </w:rPr>
              <w:t xml:space="preserve"> 采收方法</w:t>
            </w:r>
            <w:r>
              <w:tab/>
            </w:r>
            <w:r>
              <w:fldChar w:fldCharType="begin"/>
            </w:r>
            <w:r>
              <w:instrText xml:space="preserve"> PAGEREF _Toc182482463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13DEB843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4" w:history="1">
            <w:r>
              <w:rPr>
                <w:rStyle w:val="affffe"/>
              </w:rPr>
              <w:t>5 要求</w:t>
            </w:r>
            <w:r>
              <w:tab/>
            </w:r>
            <w:r>
              <w:fldChar w:fldCharType="begin"/>
            </w:r>
            <w:r>
              <w:instrText xml:space="preserve"> PAGEREF _Toc182482464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624F937E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5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</w:t>
            </w:r>
            <w:r>
              <w:rPr>
                <w:rStyle w:val="affffe"/>
              </w:rPr>
              <w:t xml:space="preserve"> 基本要求</w:t>
            </w:r>
            <w:r>
              <w:tab/>
            </w:r>
            <w:r>
              <w:fldChar w:fldCharType="begin"/>
            </w:r>
            <w:r>
              <w:instrText xml:space="preserve"> PAGEREF _Toc182482465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21DA289C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6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</w:t>
            </w:r>
            <w:r>
              <w:rPr>
                <w:rStyle w:val="affffe"/>
              </w:rPr>
              <w:t xml:space="preserve"> 加工流程</w:t>
            </w:r>
            <w:r>
              <w:tab/>
            </w:r>
            <w:r>
              <w:fldChar w:fldCharType="begin"/>
            </w:r>
            <w:r>
              <w:instrText xml:space="preserve"> PAGEREF _Toc182482466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954A85C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7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5.3</w:t>
            </w:r>
            <w:r>
              <w:rPr>
                <w:rStyle w:val="affffe"/>
              </w:rPr>
              <w:t xml:space="preserve"> 净选</w:t>
            </w:r>
            <w:r>
              <w:tab/>
            </w:r>
            <w:r>
              <w:fldChar w:fldCharType="begin"/>
            </w:r>
            <w:r>
              <w:instrText xml:space="preserve"> PAGEREF _Toc182482467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FCBBA65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8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5.4</w:t>
            </w:r>
            <w:r>
              <w:rPr>
                <w:rStyle w:val="affffe"/>
              </w:rPr>
              <w:t xml:space="preserve"> 晾晒</w:t>
            </w:r>
            <w:r>
              <w:tab/>
            </w:r>
            <w:r>
              <w:fldChar w:fldCharType="begin"/>
            </w:r>
            <w:r>
              <w:instrText xml:space="preserve"> PAGEREF _Toc182482468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55BAA0E3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69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5.5</w:t>
            </w:r>
            <w:r>
              <w:rPr>
                <w:rStyle w:val="affffe"/>
              </w:rPr>
              <w:t xml:space="preserve"> 清洗</w:t>
            </w:r>
            <w:r>
              <w:tab/>
            </w:r>
            <w:r>
              <w:fldChar w:fldCharType="begin"/>
            </w:r>
            <w:r>
              <w:instrText xml:space="preserve"> PAGEREF _Toc182482469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73BB0964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0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5.6</w:t>
            </w:r>
            <w:r>
              <w:rPr>
                <w:rStyle w:val="affffe"/>
              </w:rPr>
              <w:t xml:space="preserve"> 切制</w:t>
            </w:r>
            <w:r>
              <w:tab/>
            </w:r>
            <w:r>
              <w:fldChar w:fldCharType="begin"/>
            </w:r>
            <w:r>
              <w:instrText xml:space="preserve"> PAGEREF _Toc182482470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696434DE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1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5.7</w:t>
            </w:r>
            <w:r>
              <w:rPr>
                <w:rStyle w:val="affffe"/>
              </w:rPr>
              <w:t xml:space="preserve"> 干燥</w:t>
            </w:r>
            <w:r>
              <w:tab/>
            </w:r>
            <w:r>
              <w:fldChar w:fldCharType="begin"/>
            </w:r>
            <w:r>
              <w:instrText xml:space="preserve"> PAGEREF _Toc182482471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44D0616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2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5.8</w:t>
            </w:r>
            <w:r>
              <w:rPr>
                <w:rStyle w:val="affffe"/>
              </w:rPr>
              <w:t xml:space="preserve"> 筛选</w:t>
            </w:r>
            <w:r>
              <w:tab/>
            </w:r>
            <w:r>
              <w:fldChar w:fldCharType="begin"/>
            </w:r>
            <w:r>
              <w:instrText xml:space="preserve"> PAGEREF _Toc182482472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59EF40E0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3" w:history="1">
            <w:r>
              <w:rPr>
                <w:rStyle w:val="affffe"/>
              </w:rPr>
              <w:t>6 文件管理</w:t>
            </w:r>
            <w:r>
              <w:tab/>
            </w:r>
            <w:r>
              <w:fldChar w:fldCharType="begin"/>
            </w:r>
            <w:r>
              <w:instrText xml:space="preserve"> PAGEREF _Toc182482473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4A98A4C5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4" w:history="1">
            <w:r>
              <w:rPr>
                <w:rStyle w:val="affffe"/>
              </w:rPr>
              <w:t>7 质量要求</w:t>
            </w:r>
            <w:r>
              <w:tab/>
            </w:r>
            <w:r>
              <w:fldChar w:fldCharType="begin"/>
            </w:r>
            <w:r>
              <w:instrText xml:space="preserve"> PAGEREF _Toc182482474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5CF5F9C6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5" w:history="1">
            <w:r>
              <w:rPr>
                <w:rStyle w:val="affffe"/>
              </w:rPr>
              <w:t>8 包装和标签</w:t>
            </w:r>
            <w:r>
              <w:tab/>
            </w:r>
            <w:r>
              <w:fldChar w:fldCharType="begin"/>
            </w:r>
            <w:r>
              <w:instrText xml:space="preserve"> PAGEREF _Toc182482475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637C0375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6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8.1</w:t>
            </w:r>
            <w:r>
              <w:rPr>
                <w:rStyle w:val="affffe"/>
              </w:rPr>
              <w:t xml:space="preserve"> 包装要求</w:t>
            </w:r>
            <w:r>
              <w:tab/>
            </w:r>
            <w:r>
              <w:fldChar w:fldCharType="begin"/>
            </w:r>
            <w:r>
              <w:instrText xml:space="preserve"> PAGEREF _Toc182482476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279D9A3D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7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8.2</w:t>
            </w:r>
            <w:r>
              <w:rPr>
                <w:rStyle w:val="affffe"/>
              </w:rPr>
              <w:t xml:space="preserve"> 标签</w:t>
            </w:r>
            <w:r>
              <w:tab/>
            </w:r>
            <w:r>
              <w:fldChar w:fldCharType="begin"/>
            </w:r>
            <w:r>
              <w:instrText xml:space="preserve"> PAGEREF _Toc182482477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6432DDDD" w14:textId="77777777" w:rsidR="00D16D31" w:rsidRDefault="00000000">
          <w:pPr>
            <w:pStyle w:val="TOC2"/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8" w:history="1">
            <w:r>
              <w:rPr>
                <w:rStyle w:val="affff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8.3</w:t>
            </w:r>
            <w:r>
              <w:rPr>
                <w:rStyle w:val="affffe"/>
              </w:rPr>
              <w:t xml:space="preserve"> 贮藏</w:t>
            </w:r>
            <w:r>
              <w:tab/>
            </w:r>
            <w:r>
              <w:fldChar w:fldCharType="begin"/>
            </w:r>
            <w:r>
              <w:instrText xml:space="preserve"> PAGEREF _Toc182482478 \h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</w:hyperlink>
        </w:p>
        <w:p w14:paraId="0E7660F9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79" w:history="1">
            <w:r>
              <w:rPr>
                <w:rStyle w:val="affffe"/>
                <w:spacing w:val="100"/>
              </w:rPr>
              <w:t>附录A</w:t>
            </w:r>
            <w:r>
              <w:tab/>
            </w:r>
            <w:r>
              <w:fldChar w:fldCharType="begin"/>
            </w:r>
            <w:r>
              <w:instrText xml:space="preserve"> PAGEREF _Toc182482479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14:paraId="6E72E355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80" w:history="1">
            <w:r>
              <w:rPr>
                <w:rStyle w:val="affffe"/>
              </w:rPr>
              <w:t>趁鲜切制基础要求</w:t>
            </w:r>
            <w:r>
              <w:tab/>
            </w:r>
            <w:r>
              <w:fldChar w:fldCharType="begin"/>
            </w:r>
            <w:r>
              <w:instrText xml:space="preserve"> PAGEREF _Toc182482480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14:paraId="48881A88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81" w:history="1">
            <w:r>
              <w:rPr>
                <w:rStyle w:val="affffe"/>
                <w:spacing w:val="100"/>
              </w:rPr>
              <w:t>附录B</w:t>
            </w:r>
            <w:r>
              <w:rPr>
                <w:rStyle w:val="affffe"/>
              </w:rPr>
              <w:t xml:space="preserve"> （资料性） 黄芪趁鲜切制批生产记录表</w:t>
            </w:r>
            <w:r>
              <w:tab/>
            </w:r>
            <w:r>
              <w:fldChar w:fldCharType="begin"/>
            </w:r>
            <w:r>
              <w:instrText xml:space="preserve"> PAGEREF _Toc182482481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14:paraId="286EA78D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82" w:history="1">
            <w:r>
              <w:rPr>
                <w:rStyle w:val="affffe"/>
                <w:spacing w:val="100"/>
              </w:rPr>
              <w:t>附录C</w:t>
            </w:r>
            <w:r>
              <w:tab/>
            </w:r>
            <w:r>
              <w:fldChar w:fldCharType="begin"/>
            </w:r>
            <w:r>
              <w:instrText xml:space="preserve"> PAGEREF _Toc182482482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14:paraId="381EA563" w14:textId="77777777" w:rsidR="00D16D31" w:rsidRDefault="00000000">
          <w:pPr>
            <w:pStyle w:val="TOC1"/>
            <w:tabs>
              <w:tab w:val="right" w:leader="dot" w:pos="9344"/>
            </w:tabs>
            <w:rPr>
              <w:rFonts w:asciiTheme="minorHAnsi" w:eastAsiaTheme="minorEastAsia" w:hAnsiTheme="minorHAnsi" w:cstheme="minorBidi" w:hint="eastAsia"/>
              <w:szCs w:val="22"/>
            </w:rPr>
          </w:pPr>
          <w:hyperlink w:anchor="_Toc182482483" w:history="1">
            <w:r>
              <w:rPr>
                <w:rStyle w:val="affffe"/>
              </w:rPr>
              <w:t>（资料性） 黄芪趁鲜切制标签</w:t>
            </w:r>
            <w:r>
              <w:tab/>
            </w:r>
            <w:r>
              <w:fldChar w:fldCharType="begin"/>
            </w:r>
            <w:r>
              <w:instrText xml:space="preserve"> PAGEREF _Toc182482483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14:paraId="0ABBA6A7" w14:textId="77777777" w:rsidR="00D16D31" w:rsidRDefault="00000000">
          <w:pPr>
            <w:pStyle w:val="1"/>
            <w:spacing w:after="468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5BF5066B" w14:textId="77777777" w:rsidR="00D16D31" w:rsidRDefault="00D16D31">
      <w:pPr>
        <w:pStyle w:val="affffffd"/>
        <w:spacing w:after="468"/>
        <w:rPr>
          <w:rFonts w:ascii="Times New Roman" w:hAnsi="Times New Roman"/>
          <w:sz w:val="24"/>
          <w:szCs w:val="24"/>
        </w:rPr>
        <w:sectPr w:rsidR="00D16D31">
          <w:headerReference w:type="even" r:id="rId13"/>
          <w:headerReference w:type="default" r:id="rId14"/>
          <w:footerReference w:type="default" r:id="rId15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type="lines" w:linePitch="312"/>
        </w:sectPr>
      </w:pPr>
    </w:p>
    <w:p w14:paraId="62042816" w14:textId="77777777" w:rsidR="00D16D31" w:rsidRDefault="00000000">
      <w:pPr>
        <w:pStyle w:val="1"/>
        <w:jc w:val="center"/>
        <w:rPr>
          <w:rStyle w:val="40"/>
          <w:b/>
          <w:kern w:val="0"/>
          <w:sz w:val="32"/>
          <w:szCs w:val="32"/>
        </w:rPr>
      </w:pPr>
      <w:bookmarkStart w:id="26" w:name="_Toc182482457"/>
      <w:bookmarkStart w:id="27" w:name="BookMark2"/>
      <w:bookmarkEnd w:id="23"/>
      <w:bookmarkEnd w:id="22"/>
      <w:bookmarkEnd w:id="21"/>
      <w:r>
        <w:rPr>
          <w:rStyle w:val="40"/>
          <w:kern w:val="0"/>
          <w:sz w:val="32"/>
          <w:szCs w:val="32"/>
        </w:rPr>
        <w:lastRenderedPageBreak/>
        <w:t>前</w:t>
      </w:r>
      <w:r>
        <w:rPr>
          <w:rStyle w:val="40"/>
          <w:kern w:val="0"/>
          <w:sz w:val="32"/>
          <w:szCs w:val="32"/>
        </w:rPr>
        <w:t xml:space="preserve">  </w:t>
      </w:r>
      <w:r>
        <w:rPr>
          <w:rStyle w:val="40"/>
          <w:kern w:val="0"/>
          <w:sz w:val="32"/>
          <w:szCs w:val="32"/>
        </w:rPr>
        <w:t>言</w:t>
      </w:r>
      <w:bookmarkEnd w:id="26"/>
    </w:p>
    <w:p w14:paraId="5482BF70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本文件按照</w:t>
      </w:r>
      <w:r>
        <w:rPr>
          <w:rFonts w:ascii="Times New Roman" w:hAnsi="Times New Roman"/>
          <w:sz w:val="21"/>
        </w:rPr>
        <w:t>GB/T 1.1-2020</w:t>
      </w:r>
      <w:r>
        <w:rPr>
          <w:rFonts w:ascii="Times New Roman" w:hAnsi="Times New Roman"/>
          <w:sz w:val="21"/>
        </w:rPr>
        <w:t>《标准化工作导则</w:t>
      </w:r>
      <w:r>
        <w:rPr>
          <w:rFonts w:ascii="Times New Roman" w:hAnsi="Times New Roman"/>
          <w:sz w:val="21"/>
        </w:rPr>
        <w:t xml:space="preserve">  </w:t>
      </w:r>
      <w:r>
        <w:rPr>
          <w:rFonts w:ascii="Times New Roman" w:hAnsi="Times New Roman"/>
          <w:sz w:val="21"/>
        </w:rPr>
        <w:t>第</w:t>
      </w:r>
      <w:r>
        <w:rPr>
          <w:rFonts w:ascii="Times New Roman" w:hAnsi="Times New Roman"/>
          <w:sz w:val="21"/>
        </w:rPr>
        <w:t>1</w:t>
      </w:r>
      <w:r>
        <w:rPr>
          <w:rFonts w:ascii="Times New Roman" w:hAnsi="Times New Roman"/>
          <w:sz w:val="21"/>
        </w:rPr>
        <w:t>部分︰标准化文件的结构和起草规则》的规定起草。</w:t>
      </w:r>
    </w:p>
    <w:p w14:paraId="36F717A9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请注意本文件的某些内容可能涉及专利。本文件的发布机构不承担识别专利的责任。</w:t>
      </w:r>
    </w:p>
    <w:p w14:paraId="40537E6B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本文件由山西省药品监督管理局提出并监督实施。</w:t>
      </w:r>
    </w:p>
    <w:p w14:paraId="5E25A869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本文件由山西省药品质量管理标准化技术委员会归口。</w:t>
      </w:r>
    </w:p>
    <w:p w14:paraId="65BAA04E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color w:val="FF0000"/>
          <w:sz w:val="21"/>
        </w:rPr>
      </w:pP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起草单位︰</w:t>
      </w:r>
      <w:r>
        <w:rPr>
          <w:rFonts w:ascii="Times New Roman" w:hAnsi="Times New Roman" w:hint="eastAsia"/>
          <w:sz w:val="21"/>
        </w:rPr>
        <w:t>山西锦烁生物医药科技有限公司、五寨正和堂药业有限公司、山西广馨生物科技有限公司、山西德济药业有限公司。</w:t>
      </w:r>
    </w:p>
    <w:p w14:paraId="43A4BA36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本文件主要起草人︰</w:t>
      </w:r>
      <w:r>
        <w:rPr>
          <w:rFonts w:ascii="Times New Roman" w:hAnsi="Times New Roman" w:hint="eastAsia"/>
          <w:sz w:val="21"/>
        </w:rPr>
        <w:t>赵子青、宋毅、牛彦兵、武瑞杰、邹亮、杜娟、郭婷婷、党保军、贺翔、罗晋萍、甘雨鑫、朱浩永、李俐、张美娜、吴晖。</w:t>
      </w:r>
    </w:p>
    <w:p w14:paraId="21887659" w14:textId="77777777" w:rsidR="00D16D31" w:rsidRDefault="00D16D31">
      <w:pPr>
        <w:pStyle w:val="afffff8"/>
        <w:ind w:firstLine="420"/>
      </w:pPr>
    </w:p>
    <w:p w14:paraId="0B30E7D0" w14:textId="77777777" w:rsidR="00D16D31" w:rsidRDefault="00D16D31">
      <w:pPr>
        <w:pStyle w:val="afffff8"/>
        <w:ind w:firstLine="420"/>
        <w:sectPr w:rsidR="00D16D31"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14:paraId="6E39C1DE" w14:textId="77777777" w:rsidR="00D16D31" w:rsidRDefault="00D16D31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  <w:bookmarkStart w:id="28" w:name="BookMark4"/>
      <w:bookmarkEnd w:id="27"/>
    </w:p>
    <w:p w14:paraId="38CF6167" w14:textId="77777777" w:rsidR="00D16D31" w:rsidRDefault="00D16D31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</w:p>
    <w:bookmarkStart w:id="29" w:name="NEW_STAND_NAME" w:displacedByCustomXml="next"/>
    <w:sdt>
      <w:sdtPr>
        <w:tag w:val="NEW_STAND_NAME"/>
        <w:id w:val="595910757"/>
        <w:lock w:val="sdtLocked"/>
        <w:placeholder>
          <w:docPart w:val="BF291C2EFF7D44E1AF4A84B0BCEE2622"/>
        </w:placeholder>
      </w:sdtPr>
      <w:sdtContent>
        <w:p w14:paraId="06D87AB9" w14:textId="77777777" w:rsidR="00D16D31" w:rsidRDefault="00000000">
          <w:pPr>
            <w:pStyle w:val="afffffffffb"/>
            <w:spacing w:beforeLines="1" w:before="3" w:afterLines="220" w:after="686"/>
            <w:rPr>
              <w:rFonts w:hint="eastAsia"/>
            </w:rPr>
          </w:pPr>
          <w:r>
            <w:rPr>
              <w:rFonts w:hint="eastAsia"/>
            </w:rPr>
            <w:t>黄芪趁鲜切制加工技术规程</w:t>
          </w:r>
        </w:p>
      </w:sdtContent>
    </w:sdt>
    <w:p w14:paraId="39E8B791" w14:textId="77777777" w:rsidR="00D16D31" w:rsidRDefault="00000000">
      <w:pPr>
        <w:pStyle w:val="affe"/>
        <w:spacing w:before="312" w:after="312"/>
      </w:pPr>
      <w:bookmarkStart w:id="30" w:name="_Toc169014680"/>
      <w:bookmarkStart w:id="31" w:name="_Toc26648465"/>
      <w:bookmarkStart w:id="32" w:name="_Toc24884211"/>
      <w:bookmarkStart w:id="33" w:name="_Toc17233333"/>
      <w:bookmarkStart w:id="34" w:name="_Toc24884218"/>
      <w:bookmarkStart w:id="35" w:name="_Toc144916589"/>
      <w:bookmarkStart w:id="36" w:name="_Toc26986771"/>
      <w:bookmarkStart w:id="37" w:name="_Toc97191423"/>
      <w:bookmarkStart w:id="38" w:name="_Toc182482458"/>
      <w:bookmarkStart w:id="39" w:name="_Toc144916960"/>
      <w:bookmarkStart w:id="40" w:name="_Toc17233325"/>
      <w:bookmarkStart w:id="41" w:name="_Toc26718930"/>
      <w:bookmarkStart w:id="42" w:name="_Toc26986530"/>
      <w:bookmarkEnd w:id="29"/>
      <w:r>
        <w:rPr>
          <w:rFonts w:hint="eastAsia"/>
        </w:rPr>
        <w:t>范围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FD6FD89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bookmarkStart w:id="43" w:name="_Toc26718931"/>
      <w:bookmarkStart w:id="44" w:name="_Toc144916961"/>
      <w:bookmarkStart w:id="45" w:name="_Toc17233334"/>
      <w:bookmarkStart w:id="46" w:name="_Toc97191424"/>
      <w:bookmarkStart w:id="47" w:name="_Toc144916590"/>
      <w:bookmarkStart w:id="48" w:name="_Toc26986531"/>
      <w:bookmarkStart w:id="49" w:name="_Toc24884212"/>
      <w:bookmarkStart w:id="50" w:name="_Toc26986772"/>
      <w:bookmarkStart w:id="51" w:name="_Toc169014681"/>
      <w:bookmarkStart w:id="52" w:name="_Toc24884219"/>
      <w:bookmarkStart w:id="53" w:name="_Toc26648466"/>
      <w:bookmarkStart w:id="54" w:name="_Toc17233326"/>
      <w:r>
        <w:rPr>
          <w:rFonts w:ascii="Times New Roman" w:hAnsi="Times New Roman"/>
          <w:sz w:val="21"/>
        </w:rPr>
        <w:t>本</w:t>
      </w:r>
      <w:r>
        <w:rPr>
          <w:rFonts w:ascii="Times New Roman" w:hAnsi="Times New Roman" w:hint="eastAsia"/>
          <w:sz w:val="21"/>
        </w:rPr>
        <w:t>文件</w:t>
      </w:r>
      <w:r>
        <w:rPr>
          <w:rFonts w:ascii="Times New Roman" w:hAnsi="Times New Roman"/>
          <w:sz w:val="21"/>
        </w:rPr>
        <w:t>规定了</w:t>
      </w:r>
      <w:r>
        <w:rPr>
          <w:rFonts w:ascii="Times New Roman" w:hAnsi="Times New Roman" w:hint="eastAsia"/>
          <w:sz w:val="21"/>
        </w:rPr>
        <w:t>黄芪趁鲜切制产地加工的术语与定义、采收、趁鲜切制、质量要求、包装及贮藏。</w:t>
      </w:r>
    </w:p>
    <w:p w14:paraId="65C92BA9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本</w:t>
      </w:r>
      <w:r>
        <w:rPr>
          <w:rFonts w:ascii="Times New Roman" w:hAnsi="Times New Roman" w:hint="eastAsia"/>
          <w:sz w:val="21"/>
        </w:rPr>
        <w:t>文件</w:t>
      </w:r>
      <w:r>
        <w:rPr>
          <w:rFonts w:ascii="Times New Roman" w:hAnsi="Times New Roman"/>
          <w:sz w:val="21"/>
        </w:rPr>
        <w:t>适用于</w:t>
      </w:r>
      <w:r>
        <w:rPr>
          <w:rFonts w:ascii="Times New Roman" w:hAnsi="Times New Roman" w:hint="eastAsia"/>
          <w:sz w:val="21"/>
        </w:rPr>
        <w:t>山西省</w:t>
      </w:r>
      <w:r>
        <w:rPr>
          <w:rFonts w:ascii="宋体" w:hAnsi="宋体" w:cs="宋体" w:hint="eastAsia"/>
          <w:sz w:val="21"/>
        </w:rPr>
        <w:t>蒙古黄芪的产地趁鲜切制生产。</w:t>
      </w:r>
    </w:p>
    <w:p w14:paraId="719CE9C1" w14:textId="77777777" w:rsidR="00D16D31" w:rsidRDefault="00000000">
      <w:pPr>
        <w:pStyle w:val="affe"/>
        <w:spacing w:before="312" w:after="312"/>
      </w:pPr>
      <w:bookmarkStart w:id="55" w:name="_Toc182482459"/>
      <w:r>
        <w:rPr>
          <w:rFonts w:hint="eastAsia"/>
        </w:rPr>
        <w:t>规范性引用文件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BC07884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bookmarkStart w:id="56" w:name="_Toc97191425"/>
      <w:bookmarkStart w:id="57" w:name="_Toc144916962"/>
      <w:bookmarkStart w:id="58" w:name="_Toc144916591"/>
      <w:bookmarkStart w:id="59" w:name="_Toc169014682"/>
      <w:r>
        <w:rPr>
          <w:rFonts w:ascii="Times New Roman" w:hAnsi="Times New Roman"/>
          <w:sz w:val="21"/>
        </w:rPr>
        <w:t>下列文件中的条款通过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的引用而成为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的条款。凡是注日期的引用文件，其随后所有的修改单（但不包括勘误的内容）或修订版均不适用于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。凡是不注日期的引用文件，其最新版本适用于</w:t>
      </w:r>
      <w:r>
        <w:rPr>
          <w:rFonts w:ascii="Times New Roman" w:hAnsi="Times New Roman" w:hint="eastAsia"/>
          <w:sz w:val="21"/>
        </w:rPr>
        <w:t>本文件</w:t>
      </w:r>
      <w:r>
        <w:rPr>
          <w:rFonts w:ascii="Times New Roman" w:hAnsi="Times New Roman"/>
          <w:sz w:val="21"/>
        </w:rPr>
        <w:t>（包括所有的修改单）。</w:t>
      </w:r>
    </w:p>
    <w:p w14:paraId="11DC2CE8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GB 5749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 w:hint="eastAsia"/>
          <w:sz w:val="21"/>
        </w:rPr>
        <w:t>生活饮用水卫生标准</w:t>
      </w:r>
    </w:p>
    <w:p w14:paraId="46B388A9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《中华人民共和国药典》</w:t>
      </w:r>
    </w:p>
    <w:p w14:paraId="708EA710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SB/T 11039 </w:t>
      </w:r>
      <w:r>
        <w:rPr>
          <w:rFonts w:ascii="Times New Roman" w:hAnsi="Times New Roman" w:hint="eastAsia"/>
          <w:sz w:val="21"/>
        </w:rPr>
        <w:t>中药材追溯通用标识规范</w:t>
      </w:r>
    </w:p>
    <w:p w14:paraId="2BAC11B1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  <w:lang w:bidi="ar"/>
        </w:rPr>
      </w:pPr>
      <w:r>
        <w:rPr>
          <w:rFonts w:ascii="Times New Roman" w:hAnsi="Times New Roman"/>
          <w:sz w:val="21"/>
          <w:lang w:bidi="ar"/>
        </w:rPr>
        <w:t xml:space="preserve">SB/T 11094 </w:t>
      </w:r>
      <w:r>
        <w:rPr>
          <w:rFonts w:ascii="Times New Roman" w:hAnsi="Times New Roman"/>
          <w:sz w:val="21"/>
          <w:lang w:bidi="ar"/>
        </w:rPr>
        <w:t>中药材仓储管理规范</w:t>
      </w:r>
    </w:p>
    <w:p w14:paraId="032F76F7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 xml:space="preserve">SB/T 11182 </w:t>
      </w:r>
      <w:r>
        <w:rPr>
          <w:rFonts w:ascii="Times New Roman" w:hAnsi="Times New Roman"/>
          <w:sz w:val="21"/>
        </w:rPr>
        <w:t>中药材包装技术规范</w:t>
      </w:r>
    </w:p>
    <w:p w14:paraId="4EF39608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《</w:t>
      </w:r>
      <w:r>
        <w:rPr>
          <w:rFonts w:ascii="Times New Roman" w:hAnsi="Times New Roman"/>
          <w:sz w:val="21"/>
        </w:rPr>
        <w:t>药品生产质量管理规范</w:t>
      </w:r>
      <w:r>
        <w:rPr>
          <w:rFonts w:ascii="Times New Roman" w:hAnsi="Times New Roman" w:hint="eastAsia"/>
          <w:sz w:val="21"/>
        </w:rPr>
        <w:t>》</w:t>
      </w:r>
    </w:p>
    <w:p w14:paraId="71CF8281" w14:textId="77777777" w:rsidR="00D16D31" w:rsidRDefault="00000000">
      <w:pPr>
        <w:pStyle w:val="afff8"/>
        <w:widowControl/>
        <w:spacing w:beforeAutospacing="0" w:afterAutospacing="0" w:line="240" w:lineRule="auto"/>
        <w:ind w:firstLineChars="200" w:firstLine="420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《</w:t>
      </w:r>
      <w:r>
        <w:rPr>
          <w:rFonts w:ascii="Times New Roman" w:hAnsi="Times New Roman"/>
          <w:sz w:val="21"/>
        </w:rPr>
        <w:t>中药材生产质量管理规范</w:t>
      </w:r>
      <w:r>
        <w:rPr>
          <w:rFonts w:ascii="Times New Roman" w:hAnsi="Times New Roman" w:hint="eastAsia"/>
          <w:sz w:val="21"/>
        </w:rPr>
        <w:t>》</w:t>
      </w:r>
    </w:p>
    <w:p w14:paraId="40CE784A" w14:textId="77777777" w:rsidR="00D16D31" w:rsidRDefault="00000000">
      <w:pPr>
        <w:pStyle w:val="affe"/>
        <w:spacing w:before="312" w:after="312"/>
      </w:pPr>
      <w:bookmarkStart w:id="60" w:name="_Toc182482460"/>
      <w:r>
        <w:rPr>
          <w:rFonts w:hint="eastAsia"/>
          <w:szCs w:val="21"/>
        </w:rPr>
        <w:t>术语和定义</w:t>
      </w:r>
      <w:bookmarkEnd w:id="56"/>
      <w:bookmarkEnd w:id="57"/>
      <w:bookmarkEnd w:id="58"/>
      <w:bookmarkEnd w:id="59"/>
      <w:bookmarkEnd w:id="60"/>
    </w:p>
    <w:bookmarkStart w:id="61" w:name="_Toc26986532" w:displacedByCustomXml="next"/>
    <w:bookmarkEnd w:id="61" w:displacedByCustomXml="next"/>
    <w:sdt>
      <w:sdtPr>
        <w:id w:val="-1909835108"/>
        <w:placeholder>
          <w:docPart w:val="6A74D41CA1814C63B44BF5C04376EDC9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Content>
        <w:p w14:paraId="4BE9783D" w14:textId="77777777" w:rsidR="00D16D31" w:rsidRDefault="00000000">
          <w:pPr>
            <w:pStyle w:val="afffff8"/>
            <w:ind w:firstLine="420"/>
          </w:pPr>
          <w:r>
            <w:t>下列术语和定义适用于本文件。</w:t>
          </w:r>
        </w:p>
      </w:sdtContent>
    </w:sdt>
    <w:p w14:paraId="56B68F54" w14:textId="77777777" w:rsidR="00D16D31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黄芪</w:t>
      </w:r>
    </w:p>
    <w:p w14:paraId="34A57B2F" w14:textId="77777777" w:rsidR="00D16D31" w:rsidRDefault="00000000">
      <w:pPr>
        <w:pStyle w:val="HTML"/>
        <w:shd w:val="clear" w:color="auto" w:fill="FFFFFF"/>
        <w:spacing w:before="150" w:after="150"/>
        <w:ind w:firstLineChars="200" w:firstLine="420"/>
        <w:rPr>
          <w:rFonts w:cs="宋体"/>
          <w:sz w:val="21"/>
        </w:rPr>
      </w:pPr>
      <w:r>
        <w:rPr>
          <w:rFonts w:cs="宋体"/>
          <w:sz w:val="21"/>
        </w:rPr>
        <w:t>为豆科植物蒙古黄芪</w:t>
      </w:r>
      <w:r>
        <w:rPr>
          <w:i/>
          <w:iCs/>
          <w:color w:val="000000" w:themeColor="text1"/>
          <w:sz w:val="21"/>
        </w:rPr>
        <w:t>Astragalus membranaceus</w:t>
      </w:r>
      <w:r>
        <w:rPr>
          <w:rFonts w:cs="宋体"/>
          <w:sz w:val="21"/>
        </w:rPr>
        <w:t>（Fisch.）Bge.var.</w:t>
      </w:r>
      <w:r>
        <w:rPr>
          <w:i/>
          <w:iCs/>
          <w:color w:val="000000" w:themeColor="text1"/>
          <w:sz w:val="21"/>
        </w:rPr>
        <w:t>mongholicus</w:t>
      </w:r>
      <w:r>
        <w:rPr>
          <w:rFonts w:cs="宋体"/>
          <w:sz w:val="21"/>
        </w:rPr>
        <w:t xml:space="preserve"> （Bge.） Hsiao的干燥根。</w:t>
      </w:r>
    </w:p>
    <w:p w14:paraId="4B73829B" w14:textId="77777777" w:rsidR="00D16D31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趁鲜切制</w:t>
      </w:r>
    </w:p>
    <w:p w14:paraId="2966478E" w14:textId="77777777" w:rsidR="00D16D31" w:rsidRDefault="00000000">
      <w:pPr>
        <w:pStyle w:val="afffff8"/>
        <w:ind w:firstLine="420"/>
        <w:rPr>
          <w:rFonts w:ascii="Times New Roman"/>
          <w:color w:val="000000" w:themeColor="text1"/>
          <w:szCs w:val="21"/>
        </w:rPr>
      </w:pPr>
      <w:r>
        <w:rPr>
          <w:rFonts w:ascii="Times New Roman" w:hint="eastAsia"/>
          <w:color w:val="000000" w:themeColor="text1"/>
          <w:szCs w:val="21"/>
        </w:rPr>
        <w:t>指将采收新鲜的中药材切制成片、块、段、瓣等，虽改变中药材形态，但未改变中药材性质，且减少了中药材干燥、浸润、切制、再干燥的加工环节。</w:t>
      </w:r>
    </w:p>
    <w:p w14:paraId="53D3E4DB" w14:textId="77777777" w:rsidR="00D16D31" w:rsidRDefault="00000000">
      <w:pPr>
        <w:pStyle w:val="afffffffffff7"/>
        <w:spacing w:beforeLines="50" w:before="156" w:afterLines="50" w:after="156"/>
        <w:ind w:left="420" w:hangingChars="200" w:hanging="42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产地片</w:t>
      </w:r>
    </w:p>
    <w:p w14:paraId="02FF9056" w14:textId="77777777" w:rsidR="00D16D31" w:rsidRDefault="00000000">
      <w:pPr>
        <w:pStyle w:val="afffffffffff7"/>
        <w:numPr>
          <w:ilvl w:val="0"/>
          <w:numId w:val="0"/>
        </w:numPr>
        <w:ind w:firstLineChars="200"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黄芪原药材在产地经过除去须根及泥沙、清洗、切制、干燥、筛选等工艺处理，加工成一定片形的初级原料。</w:t>
      </w:r>
    </w:p>
    <w:p w14:paraId="2150E080" w14:textId="77777777" w:rsidR="00D16D31" w:rsidRDefault="00000000">
      <w:pPr>
        <w:pStyle w:val="afffff8"/>
        <w:spacing w:line="360" w:lineRule="auto"/>
        <w:ind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3.4 批</w:t>
      </w:r>
    </w:p>
    <w:p w14:paraId="36C15D41" w14:textId="77777777" w:rsidR="00D16D31" w:rsidRDefault="00000000">
      <w:pPr>
        <w:pStyle w:val="afffffffffff7"/>
        <w:numPr>
          <w:ilvl w:val="0"/>
          <w:numId w:val="0"/>
        </w:numPr>
        <w:spacing w:line="360" w:lineRule="auto"/>
        <w:ind w:firstLineChars="200" w:firstLine="42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同一批药材在同一连续加工周期生产的一定数量、相对均质的产品。</w:t>
      </w:r>
    </w:p>
    <w:p w14:paraId="33234D6C" w14:textId="77777777" w:rsidR="00D16D31" w:rsidRDefault="00000000">
      <w:pPr>
        <w:pStyle w:val="affe"/>
        <w:spacing w:before="312" w:after="312"/>
      </w:pPr>
      <w:bookmarkStart w:id="62" w:name="_Toc182482461"/>
      <w:bookmarkStart w:id="63" w:name="_Hlk169079664"/>
      <w:r>
        <w:rPr>
          <w:rFonts w:hint="eastAsia"/>
        </w:rPr>
        <w:t>采收</w:t>
      </w:r>
      <w:bookmarkEnd w:id="62"/>
    </w:p>
    <w:p w14:paraId="6C5DF4A9" w14:textId="77777777" w:rsidR="00D16D31" w:rsidRDefault="00000000">
      <w:pPr>
        <w:pStyle w:val="afff"/>
        <w:spacing w:before="156" w:after="156"/>
      </w:pPr>
      <w:bookmarkStart w:id="64" w:name="_Toc182482462"/>
      <w:bookmarkStart w:id="65" w:name="_Hlk182483170"/>
      <w:r>
        <w:rPr>
          <w:rFonts w:hint="eastAsia"/>
        </w:rPr>
        <w:lastRenderedPageBreak/>
        <w:t>采收期</w:t>
      </w:r>
      <w:bookmarkEnd w:id="64"/>
    </w:p>
    <w:p w14:paraId="6B7FDBB9" w14:textId="77777777" w:rsidR="00D16D31" w:rsidRDefault="00000000">
      <w:pPr>
        <w:pStyle w:val="afffff8"/>
        <w:ind w:firstLine="420"/>
      </w:pPr>
      <w:r>
        <w:rPr>
          <w:rFonts w:hint="eastAsia"/>
        </w:rPr>
        <w:t>黄芪栽培种植年限2年及以上，仿野生栽培多为5年及以上。于</w:t>
      </w:r>
      <w:r>
        <w:t>秋季</w:t>
      </w:r>
      <w:r>
        <w:rPr>
          <w:rFonts w:hint="eastAsia"/>
        </w:rPr>
        <w:t>10</w:t>
      </w:r>
      <w:r>
        <w:rPr>
          <w:rFonts w:ascii="微软雅黑" w:eastAsia="微软雅黑" w:hAnsi="微软雅黑" w:cs="微软雅黑" w:hint="eastAsia"/>
        </w:rPr>
        <w:t>~</w:t>
      </w:r>
      <w:r>
        <w:rPr>
          <w:rFonts w:hint="eastAsia"/>
        </w:rPr>
        <w:t>11月，</w:t>
      </w:r>
      <w:r>
        <w:t>地上部分枯萎</w:t>
      </w:r>
      <w:r>
        <w:rPr>
          <w:rFonts w:hint="eastAsia"/>
        </w:rPr>
        <w:t>后至上冻前采挖。</w:t>
      </w:r>
    </w:p>
    <w:p w14:paraId="231D2A71" w14:textId="77777777" w:rsidR="00D16D31" w:rsidRDefault="00000000">
      <w:pPr>
        <w:pStyle w:val="afff"/>
        <w:spacing w:before="156" w:after="156"/>
      </w:pPr>
      <w:bookmarkStart w:id="66" w:name="_Toc182482463"/>
      <w:bookmarkEnd w:id="65"/>
      <w:r>
        <w:rPr>
          <w:rFonts w:hint="eastAsia"/>
        </w:rPr>
        <w:t>采收方法</w:t>
      </w:r>
      <w:bookmarkEnd w:id="66"/>
    </w:p>
    <w:p w14:paraId="30F1E99F" w14:textId="77777777" w:rsidR="00D16D31" w:rsidRDefault="00000000">
      <w:pPr>
        <w:pStyle w:val="afff0"/>
        <w:spacing w:before="156" w:after="156"/>
      </w:pPr>
      <w:bookmarkStart w:id="67" w:name="_Hlk182480419"/>
      <w:r>
        <w:rPr>
          <w:rFonts w:hint="eastAsia"/>
        </w:rPr>
        <w:t>人工采挖</w:t>
      </w:r>
    </w:p>
    <w:p w14:paraId="4B9C57EC" w14:textId="77777777" w:rsidR="00D16D31" w:rsidRDefault="00000000">
      <w:pPr>
        <w:pStyle w:val="afffff8"/>
        <w:ind w:firstLine="420"/>
        <w:rPr>
          <w:sz w:val="32"/>
          <w:szCs w:val="32"/>
        </w:rPr>
      </w:pPr>
      <w:r>
        <w:rPr>
          <w:rFonts w:hint="eastAsia"/>
        </w:rPr>
        <w:t>采用铁镐或铁钢叉深刨采挖，挖掘深度50cm以上。除去石块、泥土等杂质。</w:t>
      </w:r>
    </w:p>
    <w:p w14:paraId="47E5C66F" w14:textId="77777777" w:rsidR="00D16D31" w:rsidRDefault="00000000">
      <w:pPr>
        <w:pStyle w:val="afff0"/>
        <w:spacing w:before="156" w:after="156"/>
      </w:pPr>
      <w:r>
        <w:rPr>
          <w:rFonts w:hint="eastAsia"/>
        </w:rPr>
        <w:t>机械收挖</w:t>
      </w:r>
    </w:p>
    <w:p w14:paraId="54FA7806" w14:textId="77777777" w:rsidR="00D16D31" w:rsidRDefault="00000000">
      <w:pPr>
        <w:pStyle w:val="afffff8"/>
        <w:ind w:firstLine="420"/>
      </w:pPr>
      <w:r>
        <w:rPr>
          <w:rFonts w:hint="eastAsia"/>
        </w:rPr>
        <w:t>采用深挖型药材挖掘机采挖，挖掘深度50cm以上，人工捡拾。除去残茎、石块、泥土等杂质。</w:t>
      </w:r>
    </w:p>
    <w:p w14:paraId="27DB6702" w14:textId="77777777" w:rsidR="00D16D31" w:rsidRDefault="00000000">
      <w:pPr>
        <w:pStyle w:val="affe"/>
        <w:spacing w:before="312" w:after="312"/>
      </w:pPr>
      <w:bookmarkStart w:id="68" w:name="_Toc182482464"/>
      <w:bookmarkEnd w:id="67"/>
      <w:r>
        <w:rPr>
          <w:rFonts w:hint="eastAsia"/>
        </w:rPr>
        <w:t>要求</w:t>
      </w:r>
      <w:bookmarkEnd w:id="68"/>
    </w:p>
    <w:p w14:paraId="270B6FA0" w14:textId="77777777" w:rsidR="00D16D31" w:rsidRDefault="00000000">
      <w:pPr>
        <w:pStyle w:val="afff"/>
        <w:spacing w:before="156" w:after="156"/>
      </w:pPr>
      <w:bookmarkStart w:id="69" w:name="_Toc182482465"/>
      <w:bookmarkEnd w:id="63"/>
      <w:r>
        <w:rPr>
          <w:rFonts w:hint="eastAsia"/>
        </w:rPr>
        <w:t>基本要求</w:t>
      </w:r>
      <w:bookmarkEnd w:id="69"/>
    </w:p>
    <w:p w14:paraId="7CC613EE" w14:textId="77777777" w:rsidR="00D16D31" w:rsidRDefault="00000000">
      <w:pPr>
        <w:pStyle w:val="afffff8"/>
        <w:ind w:firstLine="420"/>
      </w:pPr>
      <w:r>
        <w:rPr>
          <w:rFonts w:hint="eastAsia"/>
        </w:rPr>
        <w:t>趁鲜加工应符合《中药材产地趁鲜切制加工指导原则》。相关内容见附件A。</w:t>
      </w:r>
    </w:p>
    <w:p w14:paraId="55F78440" w14:textId="77777777" w:rsidR="00D16D31" w:rsidRDefault="00000000">
      <w:pPr>
        <w:pStyle w:val="afff"/>
        <w:spacing w:before="156" w:after="156"/>
      </w:pPr>
      <w:bookmarkStart w:id="70" w:name="_Toc182482466"/>
      <w:r>
        <w:rPr>
          <w:rFonts w:hint="eastAsia"/>
        </w:rPr>
        <w:t>加工流程</w:t>
      </w:r>
      <w:bookmarkEnd w:id="70"/>
    </w:p>
    <w:bookmarkStart w:id="71" w:name="_Hlk182482756"/>
    <w:p w14:paraId="13996F95" w14:textId="77777777" w:rsidR="00D16D31" w:rsidRDefault="00000000">
      <w:pPr>
        <w:pStyle w:val="afffff8"/>
        <w:ind w:firstLineChars="0" w:firstLine="0"/>
        <w:jc w:val="center"/>
      </w:pPr>
      <w:r>
        <w:object w:dxaOrig="9340" w:dyaOrig="460" w14:anchorId="214A6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23pt" o:ole="">
            <v:imagedata r:id="rId16" o:title=""/>
          </v:shape>
          <o:OLEObject Type="Embed" ProgID="Visio.Drawing.15" ShapeID="_x0000_i1025" DrawAspect="Content" ObjectID="_1793128577" r:id="rId17"/>
        </w:object>
      </w:r>
      <w:bookmarkEnd w:id="71"/>
    </w:p>
    <w:p w14:paraId="005A62ED" w14:textId="77777777" w:rsidR="00D16D31" w:rsidRDefault="00000000">
      <w:pPr>
        <w:pStyle w:val="afff"/>
        <w:spacing w:before="156" w:after="156"/>
      </w:pPr>
      <w:bookmarkStart w:id="72" w:name="_Toc182482467"/>
      <w:r>
        <w:rPr>
          <w:rFonts w:hint="eastAsia"/>
        </w:rPr>
        <w:t>净选</w:t>
      </w:r>
      <w:bookmarkEnd w:id="72"/>
    </w:p>
    <w:p w14:paraId="2691CFA1" w14:textId="77777777" w:rsidR="00D16D31" w:rsidRDefault="00000000">
      <w:pPr>
        <w:pStyle w:val="afffff8"/>
        <w:ind w:firstLine="420"/>
      </w:pPr>
      <w:r>
        <w:rPr>
          <w:rFonts w:hint="eastAsia"/>
        </w:rPr>
        <w:t>将采收后的鲜黄芪，采用挑选、剪、剁的方式，除去须根、芦头、以及残留杂质及泥土。</w:t>
      </w:r>
    </w:p>
    <w:p w14:paraId="42D70970" w14:textId="77777777" w:rsidR="00D16D31" w:rsidRDefault="00000000">
      <w:pPr>
        <w:pStyle w:val="afff"/>
        <w:spacing w:before="156" w:after="156"/>
      </w:pPr>
      <w:bookmarkStart w:id="73" w:name="_Toc182482468"/>
      <w:bookmarkStart w:id="74" w:name="_Hlk182483229"/>
      <w:r>
        <w:rPr>
          <w:rFonts w:hint="eastAsia"/>
        </w:rPr>
        <w:t>晾晒</w:t>
      </w:r>
      <w:bookmarkEnd w:id="73"/>
    </w:p>
    <w:p w14:paraId="4E91ED85" w14:textId="77777777" w:rsidR="00D16D31" w:rsidRDefault="00000000">
      <w:pPr>
        <w:pStyle w:val="afffff8"/>
        <w:ind w:firstLine="420"/>
      </w:pPr>
      <w:r>
        <w:rPr>
          <w:rFonts w:hint="eastAsia"/>
        </w:rPr>
        <w:t>将净选后的黄芪进行扎把、堆垛，垛高与宽各约1米，垛间隔约60cm，每3天翻垛一次，或摊晒于晾晒场，晾晒至7成干</w:t>
      </w:r>
      <w:r>
        <w:rPr>
          <w:rFonts w:ascii="Times New Roman"/>
        </w:rPr>
        <w:t>~</w:t>
      </w:r>
      <w:r>
        <w:rPr>
          <w:rFonts w:hint="eastAsia"/>
        </w:rPr>
        <w:t>8成干（含水量约30%~20%）。</w:t>
      </w:r>
    </w:p>
    <w:p w14:paraId="4F51ED5E" w14:textId="77777777" w:rsidR="00D16D31" w:rsidRDefault="00000000">
      <w:pPr>
        <w:pStyle w:val="afff"/>
        <w:spacing w:before="156" w:after="156"/>
      </w:pPr>
      <w:bookmarkStart w:id="75" w:name="_Toc182482469"/>
      <w:bookmarkEnd w:id="74"/>
      <w:r>
        <w:rPr>
          <w:rFonts w:hint="eastAsia"/>
        </w:rPr>
        <w:t>清洗</w:t>
      </w:r>
      <w:bookmarkEnd w:id="75"/>
    </w:p>
    <w:p w14:paraId="150C1820" w14:textId="77777777" w:rsidR="00D16D31" w:rsidRDefault="00000000">
      <w:pPr>
        <w:pStyle w:val="afffff8"/>
        <w:ind w:firstLine="420"/>
      </w:pPr>
      <w:r>
        <w:rPr>
          <w:rFonts w:hint="eastAsia"/>
        </w:rPr>
        <w:t>采用流动水快速喷淋清洗，除去表面杂质及残留泥土。沥去水分。</w:t>
      </w:r>
    </w:p>
    <w:p w14:paraId="0C064976" w14:textId="77777777" w:rsidR="00D16D31" w:rsidRDefault="00000000">
      <w:pPr>
        <w:pStyle w:val="afff"/>
        <w:spacing w:before="156" w:after="156"/>
      </w:pPr>
      <w:bookmarkStart w:id="76" w:name="_Toc182482470"/>
      <w:bookmarkStart w:id="77" w:name="_Hlk182483302"/>
      <w:r>
        <w:rPr>
          <w:rFonts w:hint="eastAsia"/>
        </w:rPr>
        <w:t>切制</w:t>
      </w:r>
      <w:bookmarkEnd w:id="76"/>
    </w:p>
    <w:p w14:paraId="683CF26E" w14:textId="77777777" w:rsidR="00D16D31" w:rsidRDefault="00000000">
      <w:pPr>
        <w:pStyle w:val="afffff8"/>
        <w:ind w:firstLine="420"/>
      </w:pPr>
      <w:r>
        <w:rPr>
          <w:rFonts w:hint="eastAsia"/>
        </w:rPr>
        <w:t>采用切片机趁鲜切片，片厚3</w:t>
      </w:r>
      <w:r>
        <w:rPr>
          <w:rFonts w:ascii="Arial" w:hAnsi="Arial" w:cs="Arial"/>
        </w:rPr>
        <w:t>~</w:t>
      </w:r>
      <w:r>
        <w:rPr>
          <w:rFonts w:hint="eastAsia"/>
        </w:rPr>
        <w:t>4mm。片型应均匀、整齐，无整体，无连刀片等异形片。</w:t>
      </w:r>
    </w:p>
    <w:p w14:paraId="052D5981" w14:textId="77777777" w:rsidR="00D16D31" w:rsidRDefault="00000000">
      <w:pPr>
        <w:pStyle w:val="afff"/>
        <w:spacing w:before="156" w:after="156"/>
      </w:pPr>
      <w:bookmarkStart w:id="78" w:name="_Toc182482471"/>
      <w:bookmarkStart w:id="79" w:name="_Hlk182483339"/>
      <w:bookmarkEnd w:id="77"/>
      <w:r>
        <w:rPr>
          <w:rFonts w:hint="eastAsia"/>
        </w:rPr>
        <w:t>干燥</w:t>
      </w:r>
      <w:bookmarkEnd w:id="78"/>
    </w:p>
    <w:p w14:paraId="37CF60C9" w14:textId="77777777" w:rsidR="00D16D31" w:rsidRDefault="00000000">
      <w:pPr>
        <w:pStyle w:val="afff0"/>
        <w:spacing w:before="156" w:after="156"/>
      </w:pPr>
      <w:bookmarkStart w:id="80" w:name="_Hlk182481093"/>
      <w:r>
        <w:rPr>
          <w:rFonts w:hint="eastAsia"/>
        </w:rPr>
        <w:t>晾晒</w:t>
      </w:r>
    </w:p>
    <w:p w14:paraId="29C0DE54" w14:textId="77777777" w:rsidR="00D16D31" w:rsidRDefault="00000000">
      <w:pPr>
        <w:widowControl/>
        <w:spacing w:line="24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切制后的黄芪片置阳光房中，平铺于晾晒场的无毒害篷布上，或铺于不锈钢筛网架盘中，厚度不超过1cm，晾晒至水分≤10.0%。</w:t>
      </w:r>
    </w:p>
    <w:p w14:paraId="671E1827" w14:textId="77777777" w:rsidR="00D16D31" w:rsidRDefault="00000000">
      <w:pPr>
        <w:pStyle w:val="afff0"/>
        <w:spacing w:before="156" w:after="156"/>
      </w:pPr>
      <w:r>
        <w:rPr>
          <w:rFonts w:hint="eastAsia"/>
        </w:rPr>
        <w:t>烘干</w:t>
      </w:r>
    </w:p>
    <w:bookmarkEnd w:id="80"/>
    <w:p w14:paraId="08916FA1" w14:textId="77777777" w:rsidR="00D16D31" w:rsidRDefault="00000000">
      <w:pPr>
        <w:widowControl/>
        <w:spacing w:line="240" w:lineRule="auto"/>
        <w:ind w:firstLineChars="200" w:firstLine="420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封闭式烘箱干燥：将切制后的黄芪片平铺于不锈钢筛网架盘中，厚度不超过3cm，敞开式鼓风烘干设备，厚度不超过10cm。烘干温度40～60℃，干燥至水分≤10.0%。</w:t>
      </w:r>
    </w:p>
    <w:p w14:paraId="4E7436B3" w14:textId="77777777" w:rsidR="00D16D31" w:rsidRDefault="00000000">
      <w:pPr>
        <w:pStyle w:val="afff"/>
        <w:spacing w:before="156" w:after="156"/>
      </w:pPr>
      <w:bookmarkStart w:id="81" w:name="_Toc182482472"/>
      <w:bookmarkEnd w:id="79"/>
      <w:r>
        <w:rPr>
          <w:rFonts w:hint="eastAsia"/>
        </w:rPr>
        <w:t>筛选</w:t>
      </w:r>
      <w:bookmarkEnd w:id="81"/>
    </w:p>
    <w:p w14:paraId="5B63483E" w14:textId="77777777" w:rsidR="00D16D31" w:rsidRDefault="00000000">
      <w:pPr>
        <w:pStyle w:val="afffff8"/>
        <w:ind w:firstLine="420"/>
      </w:pPr>
      <w:r>
        <w:rPr>
          <w:rFonts w:hint="eastAsia"/>
        </w:rPr>
        <w:t>将干燥后的黄芪片进行挑选、筛选，除去碎末、杂质、异形片，得到不同规格的产地片。</w:t>
      </w:r>
    </w:p>
    <w:p w14:paraId="0AD75CDA" w14:textId="77777777" w:rsidR="00D16D31" w:rsidRDefault="00000000">
      <w:pPr>
        <w:pStyle w:val="affe"/>
        <w:spacing w:before="312" w:after="312"/>
      </w:pPr>
      <w:bookmarkStart w:id="82" w:name="_Toc182482473"/>
      <w:bookmarkStart w:id="83" w:name="_Toc172828346"/>
      <w:bookmarkStart w:id="84" w:name="_Toc169705277"/>
      <w:bookmarkStart w:id="85" w:name="_Toc175444849"/>
      <w:r>
        <w:rPr>
          <w:rFonts w:hint="eastAsia"/>
        </w:rPr>
        <w:t>文件管理</w:t>
      </w:r>
      <w:bookmarkEnd w:id="82"/>
      <w:bookmarkEnd w:id="83"/>
    </w:p>
    <w:p w14:paraId="0311C102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趁鲜切制应制定明确的生产管理、质量管理等标准操作规程。药材的生产全过程应详细记录，记录要求内容真实，数据完整，字迹清晰，达到生产过程可追溯。所有资料、记录应存档，档案资料应有专人保管，保管时间不低于</w:t>
      </w:r>
      <w:r>
        <w:rPr>
          <w:rFonts w:ascii="Times New Roman" w:eastAsia="宋体" w:hint="eastAsia"/>
          <w:szCs w:val="22"/>
        </w:rPr>
        <w:t>2</w:t>
      </w:r>
      <w:r>
        <w:rPr>
          <w:rFonts w:ascii="Times New Roman" w:eastAsia="宋体" w:hint="eastAsia"/>
          <w:szCs w:val="22"/>
        </w:rPr>
        <w:t>年。</w:t>
      </w:r>
    </w:p>
    <w:p w14:paraId="5B262AD7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相关参考记录格式见附录</w:t>
      </w:r>
      <w:r>
        <w:rPr>
          <w:rFonts w:ascii="Times New Roman" w:eastAsia="宋体" w:hint="eastAsia"/>
          <w:szCs w:val="22"/>
        </w:rPr>
        <w:t>B</w:t>
      </w:r>
      <w:r>
        <w:rPr>
          <w:rFonts w:ascii="Times New Roman" w:eastAsia="宋体" w:hint="eastAsia"/>
          <w:szCs w:val="22"/>
        </w:rPr>
        <w:t>。</w:t>
      </w:r>
    </w:p>
    <w:p w14:paraId="62464E07" w14:textId="77777777" w:rsidR="00D16D31" w:rsidRDefault="00000000">
      <w:pPr>
        <w:pStyle w:val="affe"/>
        <w:spacing w:before="312" w:after="312"/>
      </w:pPr>
      <w:bookmarkStart w:id="86" w:name="_Toc172828347"/>
      <w:bookmarkStart w:id="87" w:name="_Toc182482474"/>
      <w:r>
        <w:rPr>
          <w:rFonts w:hint="eastAsia"/>
        </w:rPr>
        <w:t>质量要求</w:t>
      </w:r>
      <w:bookmarkEnd w:id="86"/>
      <w:bookmarkEnd w:id="87"/>
    </w:p>
    <w:p w14:paraId="3E2C3DCE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应符合《中华人民共和国药典》要求。</w:t>
      </w:r>
    </w:p>
    <w:p w14:paraId="424BEAD1" w14:textId="77777777" w:rsidR="00D16D31" w:rsidRDefault="00000000">
      <w:pPr>
        <w:pStyle w:val="affe"/>
        <w:spacing w:before="312" w:after="312"/>
      </w:pPr>
      <w:bookmarkStart w:id="88" w:name="_Toc57368876"/>
      <w:bookmarkStart w:id="89" w:name="_Toc57368824"/>
      <w:bookmarkStart w:id="90" w:name="_Toc144916606"/>
      <w:bookmarkStart w:id="91" w:name="_Toc144916977"/>
      <w:bookmarkStart w:id="92" w:name="_Toc182482475"/>
      <w:bookmarkStart w:id="93" w:name="_Toc169705278"/>
      <w:bookmarkStart w:id="94" w:name="_Toc175444850"/>
      <w:bookmarkEnd w:id="84"/>
      <w:bookmarkEnd w:id="85"/>
      <w:r>
        <w:rPr>
          <w:rFonts w:hint="eastAsia"/>
        </w:rPr>
        <w:t>包装</w:t>
      </w:r>
      <w:bookmarkEnd w:id="88"/>
      <w:bookmarkEnd w:id="89"/>
      <w:bookmarkEnd w:id="90"/>
      <w:bookmarkEnd w:id="91"/>
      <w:r>
        <w:rPr>
          <w:rFonts w:hint="eastAsia"/>
        </w:rPr>
        <w:t>和标签</w:t>
      </w:r>
      <w:bookmarkEnd w:id="92"/>
      <w:bookmarkEnd w:id="93"/>
      <w:bookmarkEnd w:id="94"/>
    </w:p>
    <w:p w14:paraId="757C2BBD" w14:textId="77777777" w:rsidR="00D16D31" w:rsidRDefault="00000000">
      <w:pPr>
        <w:pStyle w:val="afff"/>
        <w:spacing w:before="156" w:after="156"/>
      </w:pPr>
      <w:bookmarkStart w:id="95" w:name="_Toc182482476"/>
      <w:bookmarkStart w:id="96" w:name="_Toc57368877"/>
      <w:bookmarkStart w:id="97" w:name="_Toc57368825"/>
      <w:r>
        <w:rPr>
          <w:rFonts w:hint="eastAsia"/>
        </w:rPr>
        <w:t>包装要求</w:t>
      </w:r>
      <w:bookmarkEnd w:id="95"/>
    </w:p>
    <w:p w14:paraId="37A6ED5E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鲜切产地片应当附有规范的包装和标签，并附质量合格标识。包装应符合</w:t>
      </w:r>
      <w:r>
        <w:rPr>
          <w:rFonts w:ascii="Times New Roman" w:eastAsia="宋体" w:hint="eastAsia"/>
          <w:szCs w:val="22"/>
        </w:rPr>
        <w:t>SB/T 11182</w:t>
      </w:r>
      <w:r>
        <w:rPr>
          <w:rFonts w:ascii="Times New Roman" w:eastAsia="宋体" w:hint="eastAsia"/>
          <w:szCs w:val="22"/>
        </w:rPr>
        <w:t>中的规定，其直接接触产地片的包装材料应当符合药用要求。</w:t>
      </w:r>
    </w:p>
    <w:p w14:paraId="19ED04CB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包装箱、袋应采用专业防伪技术加防伪码封口，追溯标识应按</w:t>
      </w:r>
      <w:r>
        <w:rPr>
          <w:rFonts w:ascii="Times New Roman" w:eastAsia="宋体" w:hint="eastAsia"/>
          <w:szCs w:val="22"/>
        </w:rPr>
        <w:t>SB/T 11039</w:t>
      </w:r>
      <w:r>
        <w:rPr>
          <w:rFonts w:ascii="Times New Roman" w:eastAsia="宋体" w:hint="eastAsia"/>
          <w:szCs w:val="22"/>
        </w:rPr>
        <w:t>规定执行。</w:t>
      </w:r>
    </w:p>
    <w:p w14:paraId="34DDAAD3" w14:textId="77777777" w:rsidR="00D16D31" w:rsidRDefault="00000000">
      <w:pPr>
        <w:pStyle w:val="afff"/>
        <w:spacing w:before="156" w:after="156"/>
      </w:pPr>
      <w:bookmarkStart w:id="98" w:name="_Toc182482477"/>
      <w:r>
        <w:rPr>
          <w:rFonts w:hint="eastAsia"/>
        </w:rPr>
        <w:t>标签</w:t>
      </w:r>
      <w:bookmarkEnd w:id="98"/>
    </w:p>
    <w:p w14:paraId="36EF3AA4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标签内容应当包括：品名、规格、数量、产地、采收日期、产品批号、贮藏条件、保质期、产地加工企业名称、加工日期、执行标准。</w:t>
      </w:r>
    </w:p>
    <w:p w14:paraId="12A98531" w14:textId="77777777" w:rsidR="00D16D31" w:rsidRDefault="00000000">
      <w:pPr>
        <w:pStyle w:val="afff"/>
        <w:spacing w:before="156" w:after="156"/>
      </w:pPr>
      <w:bookmarkStart w:id="99" w:name="_Toc144916978"/>
      <w:bookmarkStart w:id="100" w:name="_Toc182482478"/>
      <w:bookmarkStart w:id="101" w:name="_Toc175444851"/>
      <w:bookmarkStart w:id="102" w:name="_Toc144916607"/>
      <w:bookmarkStart w:id="103" w:name="_Toc169705279"/>
      <w:r>
        <w:rPr>
          <w:rFonts w:hint="eastAsia"/>
        </w:rPr>
        <w:t>贮藏</w:t>
      </w:r>
      <w:bookmarkEnd w:id="96"/>
      <w:bookmarkEnd w:id="97"/>
      <w:bookmarkEnd w:id="99"/>
      <w:bookmarkEnd w:id="100"/>
      <w:bookmarkEnd w:id="101"/>
      <w:bookmarkEnd w:id="102"/>
      <w:bookmarkEnd w:id="103"/>
    </w:p>
    <w:p w14:paraId="0C675397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2"/>
        </w:rPr>
      </w:pPr>
      <w:r>
        <w:rPr>
          <w:rFonts w:ascii="Times New Roman" w:eastAsia="宋体" w:hint="eastAsia"/>
          <w:szCs w:val="22"/>
        </w:rPr>
        <w:t>贮藏应符合《中华人民共和国药典》要求。</w:t>
      </w:r>
    </w:p>
    <w:p w14:paraId="72FE7077" w14:textId="77777777" w:rsidR="00D16D31" w:rsidRDefault="00000000">
      <w:pPr>
        <w:pStyle w:val="afff0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1"/>
          <w:lang w:bidi="ar"/>
        </w:rPr>
      </w:pPr>
      <w:r>
        <w:rPr>
          <w:rFonts w:ascii="Times New Roman" w:eastAsia="宋体" w:hint="eastAsia"/>
          <w:szCs w:val="22"/>
        </w:rPr>
        <w:t>仓储条件与环境应符合</w:t>
      </w:r>
      <w:r>
        <w:rPr>
          <w:rFonts w:ascii="Times New Roman" w:eastAsia="宋体" w:hint="eastAsia"/>
          <w:szCs w:val="22"/>
        </w:rPr>
        <w:t>SB/T 11094</w:t>
      </w:r>
      <w:r>
        <w:rPr>
          <w:rFonts w:ascii="Times New Roman" w:eastAsia="宋体" w:hint="eastAsia"/>
          <w:szCs w:val="22"/>
        </w:rPr>
        <w:t>的要求。</w:t>
      </w:r>
    </w:p>
    <w:bookmarkEnd w:id="28"/>
    <w:p w14:paraId="262D704E" w14:textId="77777777" w:rsidR="00D16D31" w:rsidRDefault="00000000">
      <w:r>
        <w:br w:type="page"/>
      </w:r>
    </w:p>
    <w:p w14:paraId="383A298B" w14:textId="77777777" w:rsidR="00D16D31" w:rsidRDefault="00D16D31">
      <w:pPr>
        <w:pStyle w:val="aff5"/>
        <w:spacing w:after="156"/>
      </w:pPr>
      <w:bookmarkStart w:id="104" w:name="_Toc23672"/>
      <w:bookmarkStart w:id="105" w:name="_Toc182482479"/>
      <w:bookmarkEnd w:id="104"/>
      <w:bookmarkEnd w:id="105"/>
    </w:p>
    <w:p w14:paraId="2A587EBB" w14:textId="77777777" w:rsidR="00D16D31" w:rsidRDefault="00000000">
      <w:pPr>
        <w:pStyle w:val="afffff8"/>
        <w:ind w:firstLineChars="0" w:firstLine="0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（资料性）</w:t>
      </w:r>
    </w:p>
    <w:p w14:paraId="20029F7B" w14:textId="77777777" w:rsidR="00D16D31" w:rsidRDefault="00000000">
      <w:pPr>
        <w:pStyle w:val="aff5"/>
        <w:numPr>
          <w:ilvl w:val="0"/>
          <w:numId w:val="0"/>
        </w:numPr>
        <w:spacing w:before="156" w:after="156"/>
      </w:pPr>
      <w:bookmarkStart w:id="106" w:name="_Toc26145"/>
      <w:bookmarkStart w:id="107" w:name="_Toc182482480"/>
      <w:r>
        <w:rPr>
          <w:rFonts w:hint="eastAsia"/>
        </w:rPr>
        <w:t>趁鲜切制基础要求</w:t>
      </w:r>
      <w:bookmarkEnd w:id="106"/>
      <w:bookmarkEnd w:id="107"/>
    </w:p>
    <w:p w14:paraId="1FACF978" w14:textId="77777777" w:rsidR="00D16D31" w:rsidRDefault="00000000">
      <w:pPr>
        <w:pStyle w:val="aff6"/>
        <w:spacing w:before="156" w:after="156"/>
      </w:pPr>
      <w:r>
        <w:rPr>
          <w:rFonts w:hint="eastAsia"/>
        </w:rPr>
        <w:t>加工场地</w:t>
      </w:r>
    </w:p>
    <w:p w14:paraId="49EB2485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加工应有适宜的场地与车间、并符合《药品生产质量管理规范》的相关要求。远离污染源，整洁卫生，且交通便利。</w:t>
      </w:r>
    </w:p>
    <w:p w14:paraId="5CE4D76F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厂区的地面、路面及运输等不应当对中药材的加工造成污染。加工场地应整洁，宽敞，通风良好，具有遮阳，防雨和防鼠、虫及禽畜的设施。</w:t>
      </w:r>
    </w:p>
    <w:p w14:paraId="5229A45A" w14:textId="77777777" w:rsidR="00D16D31" w:rsidRDefault="00000000">
      <w:pPr>
        <w:pStyle w:val="aff6"/>
        <w:spacing w:before="156" w:after="156"/>
      </w:pPr>
      <w:r>
        <w:rPr>
          <w:rFonts w:hint="eastAsia"/>
        </w:rPr>
        <w:t>加工设备和器具</w:t>
      </w:r>
    </w:p>
    <w:p w14:paraId="2292E12C" w14:textId="77777777" w:rsidR="00D16D31" w:rsidRDefault="00000000">
      <w:pPr>
        <w:pStyle w:val="afffffffffffd"/>
        <w:rPr>
          <w:shd w:val="clear" w:color="auto" w:fill="FFFFFF"/>
        </w:rPr>
      </w:pPr>
      <w:bookmarkStart w:id="108" w:name="_Hlk169078288"/>
      <w:r>
        <w:rPr>
          <w:rFonts w:hint="eastAsia"/>
          <w:shd w:val="clear" w:color="auto" w:fill="FFFFFF"/>
        </w:rPr>
        <w:t>加工器械应符合国家安全生产的要求，器具应清洁，无污染，并有明显的状态标志。</w:t>
      </w:r>
    </w:p>
    <w:p w14:paraId="77D50B9B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与鲜切药材直接接触的设备、工具、容器应当易清洁，不易产生脱落，不易产生脱落物，不对鲜切药材产生不良影响。</w:t>
      </w:r>
    </w:p>
    <w:p w14:paraId="432B231C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鲜切药材生产用水应符合饮用水标准，并定期监测。</w:t>
      </w:r>
    </w:p>
    <w:bookmarkEnd w:id="108"/>
    <w:p w14:paraId="68EEAEEE" w14:textId="77777777" w:rsidR="00D16D31" w:rsidRDefault="00000000">
      <w:pPr>
        <w:pStyle w:val="aff6"/>
        <w:spacing w:before="156" w:after="156"/>
      </w:pPr>
      <w:r>
        <w:rPr>
          <w:rFonts w:hint="eastAsia"/>
        </w:rPr>
        <w:t>卫生管理</w:t>
      </w:r>
    </w:p>
    <w:p w14:paraId="27B9BE6C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工作人员应身体健康，无传染病和外伤疾病，以及对加工的鲜切药材无过敏史，保持个人卫生。</w:t>
      </w:r>
    </w:p>
    <w:p w14:paraId="1BCB0689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生产前及生产工序结束后应注重清场工作，清场合格证在有效期内，并作好记录。</w:t>
      </w:r>
    </w:p>
    <w:p w14:paraId="56C66C51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趁鲜切制后的产地片应装入洁净的接料筐内，不得接触地面。</w:t>
      </w:r>
    </w:p>
    <w:p w14:paraId="15364242" w14:textId="77777777" w:rsidR="00D16D31" w:rsidRDefault="00000000">
      <w:pPr>
        <w:pStyle w:val="aff6"/>
        <w:spacing w:before="156" w:after="156"/>
      </w:pPr>
      <w:r>
        <w:rPr>
          <w:rFonts w:hint="eastAsia"/>
        </w:rPr>
        <w:t>操作管理</w:t>
      </w:r>
    </w:p>
    <w:p w14:paraId="5D98A7DB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员工上岗前应对其进行相关操作培训，具备独立操作能力，按规定操作。</w:t>
      </w:r>
    </w:p>
    <w:p w14:paraId="446C5A25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每批次生产时，应挂上相应的状态标识，并填写品名、等级、数量、生产批号、生产日期、操作人等信息。</w:t>
      </w:r>
    </w:p>
    <w:p w14:paraId="0BCB1244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应使用流动的饮用水清洗中药材，不得重复使用。</w:t>
      </w:r>
    </w:p>
    <w:p w14:paraId="08885F7F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加工过程中不得加入漂白、杀虫等药剂，不应滥用硫黄熏蒸等。</w:t>
      </w:r>
    </w:p>
    <w:p w14:paraId="72C445BA" w14:textId="77777777" w:rsidR="00D16D31" w:rsidRDefault="00000000">
      <w:pPr>
        <w:pStyle w:val="afffffffffffd"/>
        <w:rPr>
          <w:shd w:val="clear" w:color="auto" w:fill="FFFFFF"/>
        </w:rPr>
      </w:pPr>
      <w:r>
        <w:rPr>
          <w:rFonts w:hint="eastAsia"/>
          <w:shd w:val="clear" w:color="auto" w:fill="FFFFFF"/>
        </w:rPr>
        <w:t>中药材投料日期作为加工日期。以同一批中药材，在同一连续加工周期加工的一定数量相对均质的成品为一批。</w:t>
      </w:r>
    </w:p>
    <w:p w14:paraId="6EB3F26B" w14:textId="77777777" w:rsidR="00D16D31" w:rsidRDefault="00000000">
      <w:pPr>
        <w:pStyle w:val="afffffffffffd"/>
      </w:pPr>
      <w:r>
        <w:rPr>
          <w:rFonts w:hint="eastAsia"/>
          <w:shd w:val="clear" w:color="auto" w:fill="FFFFFF"/>
        </w:rPr>
        <w:t>在同一操作间内同时进行不同品种、规格的鲜切药材生产操作应当采取防止交叉污染的隔离措施。</w:t>
      </w:r>
    </w:p>
    <w:p w14:paraId="0867EAD6" w14:textId="77777777" w:rsidR="00D16D31" w:rsidRDefault="00000000">
      <w:pPr>
        <w:widowControl/>
        <w:adjustRightInd/>
        <w:spacing w:line="240" w:lineRule="auto"/>
        <w:jc w:val="left"/>
        <w:rPr>
          <w:rFonts w:ascii="宋体" w:hAnsi="Times New Roman"/>
          <w:kern w:val="0"/>
          <w:szCs w:val="20"/>
        </w:rPr>
      </w:pPr>
      <w:r>
        <w:br w:type="page"/>
      </w:r>
    </w:p>
    <w:p w14:paraId="15A8BFE1" w14:textId="77777777" w:rsidR="00D16D31" w:rsidRDefault="00000000">
      <w:pPr>
        <w:pStyle w:val="aff5"/>
        <w:spacing w:before="156" w:after="156"/>
      </w:pPr>
      <w:bookmarkStart w:id="109" w:name="_Toc32023"/>
      <w:r>
        <w:lastRenderedPageBreak/>
        <w:br/>
      </w:r>
      <w:bookmarkStart w:id="110" w:name="_Toc169014689"/>
      <w:bookmarkStart w:id="111" w:name="_Toc144916980"/>
      <w:bookmarkStart w:id="112" w:name="_Toc172828351"/>
      <w:bookmarkStart w:id="113" w:name="_Toc182482481"/>
      <w:r>
        <w:rPr>
          <w:rFonts w:hint="eastAsia"/>
        </w:rPr>
        <w:t>（资料性）</w:t>
      </w:r>
      <w:r>
        <w:br/>
      </w:r>
      <w:r>
        <w:rPr>
          <w:rFonts w:hint="eastAsia"/>
        </w:rPr>
        <w:t>黄芪趁鲜切制批生产记录表</w:t>
      </w:r>
      <w:bookmarkEnd w:id="109"/>
      <w:bookmarkEnd w:id="110"/>
      <w:bookmarkEnd w:id="111"/>
      <w:bookmarkEnd w:id="112"/>
      <w:bookmarkEnd w:id="113"/>
    </w:p>
    <w:p w14:paraId="05D5CDB2" w14:textId="77777777" w:rsidR="00D16D31" w:rsidRDefault="00000000">
      <w:pPr>
        <w:pStyle w:val="afffff8"/>
        <w:spacing w:before="156" w:after="156"/>
        <w:ind w:firstLine="420"/>
      </w:pPr>
      <w:r>
        <w:rPr>
          <w:rFonts w:hint="eastAsia"/>
        </w:rPr>
        <w:t>黄芪趁鲜加工</w:t>
      </w:r>
      <w:r>
        <w:t>记录</w:t>
      </w:r>
      <w:r>
        <w:rPr>
          <w:rFonts w:hint="eastAsia"/>
        </w:rPr>
        <w:t>表分别见表</w:t>
      </w:r>
      <w:r>
        <w:t>B</w:t>
      </w:r>
      <w:r>
        <w:rPr>
          <w:rFonts w:hint="eastAsia"/>
        </w:rPr>
        <w:t>.1～</w:t>
      </w:r>
      <w:r>
        <w:t>B</w:t>
      </w:r>
      <w:r>
        <w:rPr>
          <w:rFonts w:hint="eastAsia"/>
        </w:rPr>
        <w:t>.</w:t>
      </w:r>
      <w:r>
        <w:t>6</w:t>
      </w:r>
      <w:r>
        <w:rPr>
          <w:rFonts w:hint="eastAsia"/>
        </w:rPr>
        <w:t>。</w:t>
      </w:r>
    </w:p>
    <w:p w14:paraId="7640C68E" w14:textId="77777777" w:rsidR="00D16D31" w:rsidRDefault="00000000">
      <w:pPr>
        <w:pStyle w:val="aff1"/>
        <w:numPr>
          <w:ilvl w:val="0"/>
          <w:numId w:val="0"/>
        </w:numPr>
        <w:spacing w:before="156" w:after="156"/>
      </w:pPr>
      <w:r>
        <w:rPr>
          <w:rFonts w:hint="eastAsia"/>
        </w:rPr>
        <w:t>表B</w:t>
      </w:r>
      <w:r>
        <w:t xml:space="preserve">.1 </w:t>
      </w:r>
      <w:r>
        <w:rPr>
          <w:rFonts w:hint="eastAsia"/>
        </w:rPr>
        <w:t>黄芪采收</w:t>
      </w:r>
      <w:r>
        <w:t>记录</w:t>
      </w:r>
      <w:r>
        <w:rPr>
          <w:rFonts w:hint="eastAsia"/>
        </w:rPr>
        <w:t>表</w:t>
      </w:r>
    </w:p>
    <w:tbl>
      <w:tblPr>
        <w:tblW w:w="9776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2977"/>
        <w:gridCol w:w="1843"/>
        <w:gridCol w:w="141"/>
        <w:gridCol w:w="1703"/>
        <w:gridCol w:w="1134"/>
      </w:tblGrid>
      <w:tr w:rsidR="00D16D31" w14:paraId="14E0FAAF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2E0E2BD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</w:rPr>
              <w:t>生产企业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70B4096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703" w:type="dxa"/>
            <w:shd w:val="clear" w:color="auto" w:fill="auto"/>
          </w:tcPr>
          <w:p w14:paraId="45D9A6C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</w:rPr>
              <w:t>编号</w:t>
            </w:r>
          </w:p>
        </w:tc>
        <w:tc>
          <w:tcPr>
            <w:tcW w:w="1134" w:type="dxa"/>
            <w:shd w:val="clear" w:color="auto" w:fill="auto"/>
          </w:tcPr>
          <w:p w14:paraId="49DF418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139FCDAC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5FDD8F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繁殖方式</w:t>
            </w:r>
          </w:p>
        </w:tc>
        <w:tc>
          <w:tcPr>
            <w:tcW w:w="2977" w:type="dxa"/>
            <w:shd w:val="clear" w:color="auto" w:fill="auto"/>
          </w:tcPr>
          <w:p w14:paraId="4679BAA6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6FA454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生长年限</w:t>
            </w:r>
          </w:p>
        </w:tc>
        <w:tc>
          <w:tcPr>
            <w:tcW w:w="1703" w:type="dxa"/>
            <w:shd w:val="clear" w:color="auto" w:fill="auto"/>
          </w:tcPr>
          <w:p w14:paraId="0A3F850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41DE98F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D16D31" w14:paraId="6FDB7241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4A1F5F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地址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046593D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400" w:firstLine="84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省 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 xml:space="preserve">市 </w:t>
            </w:r>
            <w:r>
              <w:rPr>
                <w:rFonts w:ascii="宋体" w:hAnsi="宋体"/>
                <w:kern w:val="0"/>
              </w:rPr>
              <w:t xml:space="preserve">   县</w:t>
            </w:r>
            <w:r>
              <w:rPr>
                <w:rFonts w:ascii="宋体" w:hAnsi="宋体" w:hint="eastAsia"/>
                <w:kern w:val="0"/>
              </w:rPr>
              <w:t>（区、市）</w:t>
            </w: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 xml:space="preserve">镇 </w:t>
            </w: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村</w:t>
            </w:r>
          </w:p>
        </w:tc>
        <w:tc>
          <w:tcPr>
            <w:tcW w:w="1134" w:type="dxa"/>
            <w:shd w:val="clear" w:color="auto" w:fill="auto"/>
          </w:tcPr>
          <w:p w14:paraId="47E679C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7FB8FA36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0BB1E1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基地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357D9F7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400" w:firstLine="840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shd w:val="clear" w:color="auto" w:fill="auto"/>
          </w:tcPr>
          <w:p w14:paraId="2F5C370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24C50C3D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7663D98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采收机械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6F9E2B2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21EB2A4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shd w:val="clear" w:color="auto" w:fill="auto"/>
          </w:tcPr>
          <w:p w14:paraId="55C2946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1B079447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3673568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采收</w:t>
            </w:r>
            <w:r>
              <w:rPr>
                <w:rFonts w:ascii="宋体" w:hAnsi="宋体" w:hint="eastAsia"/>
                <w:kern w:val="0"/>
              </w:rPr>
              <w:t>时间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01CC49A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 </w:t>
            </w:r>
            <w:r>
              <w:rPr>
                <w:rFonts w:ascii="宋体" w:hAnsi="宋体" w:hint="eastAsia"/>
                <w:kern w:val="0"/>
              </w:rPr>
              <w:t xml:space="preserve">  </w:t>
            </w:r>
            <w:r>
              <w:rPr>
                <w:rFonts w:ascii="宋体" w:hAnsi="宋体"/>
                <w:kern w:val="0"/>
              </w:rPr>
              <w:t>年   月   日</w:t>
            </w:r>
            <w:r>
              <w:rPr>
                <w:rFonts w:ascii="宋体" w:hAnsi="宋体" w:hint="eastAsia"/>
                <w:kern w:val="0"/>
              </w:rPr>
              <w:t xml:space="preserve">    时</w:t>
            </w:r>
            <w:r>
              <w:rPr>
                <w:rFonts w:ascii="宋体" w:hAnsi="宋体"/>
                <w:kern w:val="0"/>
              </w:rPr>
              <w:t>—    月   日</w:t>
            </w:r>
            <w:r>
              <w:rPr>
                <w:rFonts w:ascii="宋体" w:hAnsi="宋体" w:hint="eastAsia"/>
                <w:kern w:val="0"/>
              </w:rPr>
              <w:t xml:space="preserve">     时</w:t>
            </w:r>
          </w:p>
        </w:tc>
        <w:tc>
          <w:tcPr>
            <w:tcW w:w="1134" w:type="dxa"/>
            <w:shd w:val="clear" w:color="auto" w:fill="auto"/>
          </w:tcPr>
          <w:p w14:paraId="15312FE8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61DFAB31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CD02CB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贮藏时间</w:t>
            </w:r>
          </w:p>
        </w:tc>
        <w:tc>
          <w:tcPr>
            <w:tcW w:w="6664" w:type="dxa"/>
            <w:gridSpan w:val="4"/>
            <w:shd w:val="clear" w:color="auto" w:fill="auto"/>
          </w:tcPr>
          <w:p w14:paraId="2950B99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   </w:t>
            </w:r>
            <w:r>
              <w:rPr>
                <w:rFonts w:ascii="宋体" w:hAnsi="宋体"/>
                <w:kern w:val="0"/>
              </w:rPr>
              <w:t>年   月   日</w:t>
            </w:r>
            <w:r>
              <w:rPr>
                <w:rFonts w:ascii="宋体" w:hAnsi="宋体" w:hint="eastAsia"/>
                <w:kern w:val="0"/>
              </w:rPr>
              <w:t xml:space="preserve">    时</w:t>
            </w:r>
            <w:r>
              <w:rPr>
                <w:rFonts w:ascii="宋体" w:hAnsi="宋体"/>
                <w:kern w:val="0"/>
              </w:rPr>
              <w:t>—    月   日</w:t>
            </w:r>
            <w:r>
              <w:rPr>
                <w:rFonts w:ascii="宋体" w:hAnsi="宋体" w:hint="eastAsia"/>
                <w:kern w:val="0"/>
              </w:rPr>
              <w:t xml:space="preserve">     时</w:t>
            </w:r>
          </w:p>
        </w:tc>
        <w:tc>
          <w:tcPr>
            <w:tcW w:w="1134" w:type="dxa"/>
            <w:shd w:val="clear" w:color="auto" w:fill="auto"/>
          </w:tcPr>
          <w:p w14:paraId="18ED479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16785538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CB75A0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监管</w:t>
            </w:r>
            <w:r>
              <w:rPr>
                <w:rFonts w:ascii="宋体" w:hAnsi="宋体" w:hint="eastAsia"/>
                <w:kern w:val="0"/>
              </w:rPr>
              <w:t>员（签名）</w:t>
            </w:r>
          </w:p>
        </w:tc>
        <w:tc>
          <w:tcPr>
            <w:tcW w:w="2977" w:type="dxa"/>
            <w:shd w:val="clear" w:color="auto" w:fill="auto"/>
          </w:tcPr>
          <w:p w14:paraId="0104C51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2F09A5F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运输</w:t>
            </w:r>
            <w:r>
              <w:rPr>
                <w:rFonts w:ascii="宋体" w:hAnsi="宋体" w:hint="eastAsia"/>
                <w:kern w:val="0"/>
              </w:rPr>
              <w:t>员（签名）</w:t>
            </w: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14:paraId="2031182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</w:tr>
    </w:tbl>
    <w:p w14:paraId="2169F44A" w14:textId="77777777" w:rsidR="00D16D31" w:rsidRDefault="00D16D31">
      <w:pPr>
        <w:pStyle w:val="afffff8"/>
        <w:ind w:firstLineChars="0" w:firstLine="0"/>
      </w:pPr>
    </w:p>
    <w:p w14:paraId="78CD79C8" w14:textId="77777777" w:rsidR="00D16D31" w:rsidRDefault="00D16D31">
      <w:pPr>
        <w:pStyle w:val="afffff8"/>
        <w:ind w:firstLine="420"/>
      </w:pPr>
    </w:p>
    <w:p w14:paraId="7DC5ED5E" w14:textId="77777777" w:rsidR="00D16D31" w:rsidRDefault="00D16D31">
      <w:pPr>
        <w:pStyle w:val="afffff8"/>
        <w:ind w:firstLine="420"/>
      </w:pPr>
    </w:p>
    <w:p w14:paraId="2D30338C" w14:textId="77777777" w:rsidR="00D16D31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.3 </w:t>
      </w:r>
      <w:r>
        <w:rPr>
          <w:rFonts w:hint="eastAsia"/>
          <w:szCs w:val="21"/>
        </w:rPr>
        <w:t>黄芪晾晒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2127"/>
        <w:gridCol w:w="1701"/>
        <w:gridCol w:w="2268"/>
        <w:gridCol w:w="1415"/>
        <w:gridCol w:w="1138"/>
      </w:tblGrid>
      <w:tr w:rsidR="00D16D31" w14:paraId="66739A0A" w14:textId="77777777">
        <w:trPr>
          <w:trHeight w:val="62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365A3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项目</w:t>
            </w:r>
          </w:p>
        </w:tc>
        <w:tc>
          <w:tcPr>
            <w:tcW w:w="7511" w:type="dxa"/>
            <w:gridSpan w:val="4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64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记录内容</w:t>
            </w:r>
          </w:p>
        </w:tc>
        <w:tc>
          <w:tcPr>
            <w:tcW w:w="1138" w:type="dxa"/>
            <w:tcBorders>
              <w:top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426D9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D16D31" w14:paraId="3E1F57F9" w14:textId="77777777">
        <w:trPr>
          <w:trHeight w:val="316"/>
        </w:trPr>
        <w:tc>
          <w:tcPr>
            <w:tcW w:w="1127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BE95D7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3139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晾晒过程描述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69C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7CFE2D5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3CDDF5CE" w14:textId="77777777">
        <w:trPr>
          <w:trHeight w:val="316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537EC9C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03E8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晾晒前重量（kg）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B62F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51423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晾晒后重量（kg）</w:t>
            </w:r>
          </w:p>
        </w:tc>
        <w:tc>
          <w:tcPr>
            <w:tcW w:w="14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FE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203C1AD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42FAEA65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A2BC1E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BB254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起始日期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928EA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62787A5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606C5299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EFF0FC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0C9B5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终止日期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AFF08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18AA82E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5D13126D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6A9956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2D5070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晾晒后根茎形态描述</w:t>
            </w:r>
          </w:p>
        </w:tc>
        <w:tc>
          <w:tcPr>
            <w:tcW w:w="538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7C62E0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7BEA0D7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5667CB9B" w14:textId="77777777">
        <w:trPr>
          <w:trHeight w:val="62"/>
        </w:trPr>
        <w:tc>
          <w:tcPr>
            <w:tcW w:w="1127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FB6C008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F1C3F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F83C3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113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</w:tcPr>
          <w:p w14:paraId="0F29ECA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</w:tbl>
    <w:p w14:paraId="66FAE175" w14:textId="77777777" w:rsidR="00D16D31" w:rsidRDefault="00D16D31">
      <w:pPr>
        <w:rPr>
          <w:rFonts w:ascii="宋体" w:hAnsi="Times New Roman"/>
          <w:kern w:val="0"/>
          <w:szCs w:val="20"/>
        </w:rPr>
      </w:pPr>
    </w:p>
    <w:p w14:paraId="41A831C7" w14:textId="77777777" w:rsidR="00D16D31" w:rsidRDefault="00D16D31">
      <w:pPr>
        <w:rPr>
          <w:rFonts w:ascii="宋体" w:hAnsi="Times New Roman"/>
          <w:kern w:val="0"/>
          <w:szCs w:val="20"/>
        </w:rPr>
      </w:pPr>
    </w:p>
    <w:p w14:paraId="6C8A64D3" w14:textId="77777777" w:rsidR="00D16D31" w:rsidRDefault="00D16D31">
      <w:pPr>
        <w:pStyle w:val="aff1"/>
        <w:numPr>
          <w:ilvl w:val="0"/>
          <w:numId w:val="0"/>
        </w:numPr>
        <w:spacing w:before="156" w:after="156"/>
      </w:pPr>
    </w:p>
    <w:p w14:paraId="144AE213" w14:textId="77777777" w:rsidR="00D16D31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.4 </w:t>
      </w:r>
      <w:r>
        <w:rPr>
          <w:rFonts w:hint="eastAsia"/>
          <w:szCs w:val="21"/>
        </w:rPr>
        <w:t>黄芪趁鲜切制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80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984"/>
        <w:gridCol w:w="2410"/>
        <w:gridCol w:w="146"/>
        <w:gridCol w:w="2126"/>
        <w:gridCol w:w="1136"/>
      </w:tblGrid>
      <w:tr w:rsidR="00D16D31" w14:paraId="0A17EA15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7CFAA4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t>生产企业</w:t>
            </w:r>
          </w:p>
        </w:tc>
        <w:tc>
          <w:tcPr>
            <w:tcW w:w="4540" w:type="dxa"/>
            <w:gridSpan w:val="3"/>
            <w:shd w:val="clear" w:color="auto" w:fill="auto"/>
          </w:tcPr>
          <w:p w14:paraId="14C42230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shd w:val="clear" w:color="auto" w:fill="auto"/>
          </w:tcPr>
          <w:p w14:paraId="43604E5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t>编号：</w:t>
            </w:r>
          </w:p>
        </w:tc>
        <w:tc>
          <w:tcPr>
            <w:tcW w:w="1136" w:type="dxa"/>
            <w:shd w:val="clear" w:color="auto" w:fill="auto"/>
          </w:tcPr>
          <w:p w14:paraId="60AA8E0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记录时间</w:t>
            </w:r>
          </w:p>
        </w:tc>
      </w:tr>
      <w:tr w:rsidR="00D16D31" w14:paraId="69DCB2C2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27BCFF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切制</w:t>
            </w:r>
            <w:r>
              <w:rPr>
                <w:kern w:val="0"/>
              </w:rPr>
              <w:t>设备</w:t>
            </w:r>
          </w:p>
        </w:tc>
        <w:tc>
          <w:tcPr>
            <w:tcW w:w="6666" w:type="dxa"/>
            <w:gridSpan w:val="4"/>
            <w:shd w:val="clear" w:color="auto" w:fill="auto"/>
          </w:tcPr>
          <w:p w14:paraId="72E51FB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名称：</w:t>
            </w:r>
            <w:r>
              <w:rPr>
                <w:kern w:val="0"/>
              </w:rPr>
              <w:t xml:space="preserve">                  </w:t>
            </w:r>
            <w:r>
              <w:rPr>
                <w:kern w:val="0"/>
              </w:rPr>
              <w:t>型号：</w:t>
            </w:r>
            <w:r>
              <w:rPr>
                <w:kern w:val="0"/>
              </w:rPr>
              <w:t xml:space="preserve">      </w:t>
            </w:r>
          </w:p>
          <w:p w14:paraId="5AFFE25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厂家：</w:t>
            </w:r>
            <w:r>
              <w:rPr>
                <w:kern w:val="0"/>
              </w:rPr>
              <w:t xml:space="preserve">                  </w:t>
            </w:r>
            <w:r>
              <w:rPr>
                <w:kern w:val="0"/>
              </w:rPr>
              <w:t>状态：</w:t>
            </w:r>
          </w:p>
        </w:tc>
        <w:tc>
          <w:tcPr>
            <w:tcW w:w="1136" w:type="dxa"/>
            <w:shd w:val="clear" w:color="auto" w:fill="auto"/>
          </w:tcPr>
          <w:p w14:paraId="259BECE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121F9888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52C2AFF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切片日期</w:t>
            </w:r>
          </w:p>
        </w:tc>
        <w:tc>
          <w:tcPr>
            <w:tcW w:w="6666" w:type="dxa"/>
            <w:gridSpan w:val="4"/>
            <w:shd w:val="clear" w:color="auto" w:fill="auto"/>
          </w:tcPr>
          <w:p w14:paraId="11E486D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</w:t>
            </w:r>
            <w:r>
              <w:rPr>
                <w:rFonts w:hint="eastAsia"/>
                <w:kern w:val="0"/>
              </w:rPr>
              <w:t xml:space="preserve">      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>日</w:t>
            </w:r>
            <w:r>
              <w:rPr>
                <w:kern w:val="0"/>
              </w:rPr>
              <w:t>—</w:t>
            </w:r>
            <w:r>
              <w:rPr>
                <w:rFonts w:hint="eastAsia"/>
                <w:kern w:val="0"/>
              </w:rPr>
              <w:t xml:space="preserve">   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t>日</w:t>
            </w:r>
          </w:p>
        </w:tc>
        <w:tc>
          <w:tcPr>
            <w:tcW w:w="1136" w:type="dxa"/>
            <w:shd w:val="clear" w:color="auto" w:fill="auto"/>
          </w:tcPr>
          <w:p w14:paraId="0716D61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4345BC8F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612B560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切片厚度（</w:t>
            </w:r>
            <w:r>
              <w:rPr>
                <w:rFonts w:hint="eastAsia"/>
                <w:kern w:val="0"/>
              </w:rPr>
              <w:t>mm</w:t>
            </w:r>
            <w:r>
              <w:rPr>
                <w:rFonts w:hint="eastAsia"/>
                <w:kern w:val="0"/>
              </w:rPr>
              <w:t>）</w:t>
            </w:r>
          </w:p>
        </w:tc>
        <w:tc>
          <w:tcPr>
            <w:tcW w:w="1984" w:type="dxa"/>
            <w:shd w:val="clear" w:color="auto" w:fill="auto"/>
          </w:tcPr>
          <w:p w14:paraId="568FFBF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2410" w:type="dxa"/>
            <w:shd w:val="clear" w:color="auto" w:fill="auto"/>
          </w:tcPr>
          <w:p w14:paraId="6CC33AF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片型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18BA84C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1136" w:type="dxa"/>
            <w:shd w:val="clear" w:color="auto" w:fill="auto"/>
          </w:tcPr>
          <w:p w14:paraId="4683A45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57E3091" w14:textId="77777777">
        <w:trPr>
          <w:trHeight w:val="62"/>
        </w:trPr>
        <w:tc>
          <w:tcPr>
            <w:tcW w:w="1978" w:type="dxa"/>
            <w:shd w:val="clear" w:color="auto" w:fill="auto"/>
          </w:tcPr>
          <w:p w14:paraId="655F90F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切制前</w:t>
            </w:r>
            <w:r>
              <w:rPr>
                <w:kern w:val="0"/>
              </w:rPr>
              <w:t>重</w:t>
            </w:r>
            <w:r>
              <w:rPr>
                <w:rFonts w:hint="eastAsia"/>
                <w:kern w:val="0"/>
              </w:rPr>
              <w:t>量</w:t>
            </w:r>
            <w:r>
              <w:rPr>
                <w:kern w:val="0"/>
              </w:rPr>
              <w:t>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984" w:type="dxa"/>
            <w:shd w:val="clear" w:color="auto" w:fill="auto"/>
          </w:tcPr>
          <w:p w14:paraId="1E4842F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2410" w:type="dxa"/>
            <w:shd w:val="clear" w:color="auto" w:fill="auto"/>
          </w:tcPr>
          <w:p w14:paraId="553E00A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切制后</w:t>
            </w:r>
            <w:r>
              <w:rPr>
                <w:kern w:val="0"/>
              </w:rPr>
              <w:t>重</w:t>
            </w:r>
            <w:r>
              <w:rPr>
                <w:rFonts w:hint="eastAsia"/>
                <w:kern w:val="0"/>
              </w:rPr>
              <w:t>量</w:t>
            </w:r>
            <w:r>
              <w:rPr>
                <w:kern w:val="0"/>
              </w:rPr>
              <w:t>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46AB06D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1136" w:type="dxa"/>
            <w:shd w:val="clear" w:color="auto" w:fill="auto"/>
          </w:tcPr>
          <w:p w14:paraId="2A32449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0D490A26" w14:textId="77777777">
        <w:trPr>
          <w:trHeight w:val="62"/>
        </w:trPr>
        <w:tc>
          <w:tcPr>
            <w:tcW w:w="3962" w:type="dxa"/>
            <w:gridSpan w:val="2"/>
            <w:shd w:val="clear" w:color="auto" w:fill="auto"/>
            <w:vAlign w:val="center"/>
          </w:tcPr>
          <w:p w14:paraId="351A111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lastRenderedPageBreak/>
              <w:t>操作员（签名）：</w:t>
            </w:r>
          </w:p>
        </w:tc>
        <w:tc>
          <w:tcPr>
            <w:tcW w:w="5818" w:type="dxa"/>
            <w:gridSpan w:val="4"/>
            <w:shd w:val="clear" w:color="auto" w:fill="auto"/>
            <w:vAlign w:val="center"/>
          </w:tcPr>
          <w:p w14:paraId="440EF7E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质量监管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</w:tr>
    </w:tbl>
    <w:p w14:paraId="4617143E" w14:textId="77777777" w:rsidR="00D16D31" w:rsidRDefault="00000000">
      <w:pPr>
        <w:widowControl/>
        <w:adjustRightInd/>
        <w:spacing w:line="240" w:lineRule="auto"/>
        <w:jc w:val="left"/>
        <w:rPr>
          <w:rFonts w:ascii="黑体" w:eastAsia="黑体" w:hAnsi="Times New Roman"/>
          <w:kern w:val="21"/>
          <w:szCs w:val="20"/>
        </w:rPr>
      </w:pPr>
      <w:r>
        <w:br w:type="page"/>
      </w:r>
    </w:p>
    <w:p w14:paraId="7E707074" w14:textId="77777777" w:rsidR="00D16D31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lastRenderedPageBreak/>
        <w:t>表B</w:t>
      </w:r>
      <w:r>
        <w:t xml:space="preserve">.5 </w:t>
      </w:r>
      <w:r>
        <w:rPr>
          <w:rFonts w:hint="eastAsia"/>
          <w:szCs w:val="21"/>
        </w:rPr>
        <w:t>黄芪干燥、筛选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87"/>
        <w:gridCol w:w="1726"/>
        <w:gridCol w:w="425"/>
        <w:gridCol w:w="1559"/>
        <w:gridCol w:w="851"/>
        <w:gridCol w:w="1417"/>
        <w:gridCol w:w="1273"/>
        <w:gridCol w:w="1134"/>
      </w:tblGrid>
      <w:tr w:rsidR="00D16D31" w14:paraId="2E9E9D42" w14:textId="77777777">
        <w:trPr>
          <w:trHeight w:val="6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96FB7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项目</w:t>
            </w:r>
          </w:p>
        </w:tc>
        <w:tc>
          <w:tcPr>
            <w:tcW w:w="7938" w:type="dxa"/>
            <w:gridSpan w:val="7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D33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记录内容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auto"/>
            </w:tcBorders>
            <w:shd w:val="clear" w:color="auto" w:fill="auto"/>
          </w:tcPr>
          <w:p w14:paraId="64C6830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记录人</w:t>
            </w:r>
          </w:p>
        </w:tc>
      </w:tr>
      <w:tr w:rsidR="00D16D31" w14:paraId="38241251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03B968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干燥</w:t>
            </w:r>
          </w:p>
        </w:tc>
        <w:tc>
          <w:tcPr>
            <w:tcW w:w="6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88C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□</w:t>
            </w:r>
          </w:p>
          <w:p w14:paraId="3846E98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</w:t>
            </w:r>
          </w:p>
          <w:p w14:paraId="137A516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制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11F4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烘制过程描述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69B83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2ACDE70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66E1E89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DF780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87A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8FD7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烘制设备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C066C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6933514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0C310F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4B3CDB1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9622B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BCF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17028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烘制前重量（kg）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F85DE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69F8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烘制后重量（kg）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</w:tcPr>
          <w:p w14:paraId="7D923A7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6DD97A7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A2E4762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AEA8F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3BB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C368E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烘制设置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79BE05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温度（</w:t>
            </w:r>
            <w:r>
              <w:rPr>
                <w:rFonts w:ascii="宋体" w:hAnsi="宋体" w:cs="宋体" w:hint="eastAsia"/>
                <w:kern w:val="0"/>
              </w:rPr>
              <w:t>℃）</w:t>
            </w:r>
            <w:r>
              <w:rPr>
                <w:rFonts w:ascii="宋体" w:hAnsi="宋体"/>
                <w:kern w:val="0"/>
              </w:rPr>
              <w:t>：             时间（h）：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61FB8BC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6F99D8DE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75384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755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EBFB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烘制时间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B7D5D9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  年  月  日</w:t>
            </w:r>
            <w:r>
              <w:rPr>
                <w:rFonts w:ascii="宋体" w:hAnsi="宋体" w:hint="eastAsia"/>
                <w:kern w:val="0"/>
              </w:rPr>
              <w:t xml:space="preserve">  时  分</w:t>
            </w:r>
            <w:r>
              <w:rPr>
                <w:rFonts w:ascii="宋体" w:hAnsi="宋体"/>
                <w:kern w:val="0"/>
              </w:rPr>
              <w:t xml:space="preserve">—  月 </w:t>
            </w:r>
            <w:r>
              <w:rPr>
                <w:rFonts w:ascii="宋体" w:hAnsi="宋体" w:hint="eastAsia"/>
                <w:kern w:val="0"/>
              </w:rPr>
              <w:t xml:space="preserve"> </w:t>
            </w:r>
            <w:r>
              <w:rPr>
                <w:rFonts w:ascii="宋体" w:hAnsi="宋体"/>
                <w:kern w:val="0"/>
              </w:rPr>
              <w:t xml:space="preserve"> 日</w:t>
            </w:r>
            <w:r>
              <w:rPr>
                <w:rFonts w:ascii="宋体" w:hAnsi="宋体" w:hint="eastAsia"/>
                <w:kern w:val="0"/>
              </w:rPr>
              <w:t xml:space="preserve">  时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437B6336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2F34AA7D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21BD1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68A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3DC38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烘制</w:t>
            </w:r>
            <w:r>
              <w:rPr>
                <w:rFonts w:ascii="宋体" w:hAnsi="宋体"/>
                <w:kern w:val="0"/>
              </w:rPr>
              <w:t>后根茎形态描述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2E01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0BDCC31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19DB3805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7D372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B4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37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F44E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4675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4F3D91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</w:tr>
      <w:tr w:rsidR="00D16D31" w14:paraId="5FE2AA4E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00DF4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4B6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□</w:t>
            </w:r>
          </w:p>
          <w:p w14:paraId="6DEFFA9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</w:t>
            </w:r>
          </w:p>
          <w:p w14:paraId="2A6C723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晒</w:t>
            </w: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66138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晾晒过程描述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7E55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9F5A5B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4C3E0C6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AC49E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EFE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AC2C7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晾晒前重量（kg）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60337A6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EB5D5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晾晒后重量（kg）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shd w:val="clear" w:color="auto" w:fill="auto"/>
          </w:tcPr>
          <w:p w14:paraId="2D69AF7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4A7D840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E7C933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6EB6C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486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50D21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起始日期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99555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A6BA3E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60D3502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286FD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29D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EC6FA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终止日期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1831D2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500" w:firstLine="105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 月    日</w:t>
            </w:r>
            <w:r>
              <w:rPr>
                <w:rFonts w:ascii="宋体" w:hAnsi="宋体" w:hint="eastAsia"/>
                <w:kern w:val="0"/>
              </w:rPr>
              <w:t xml:space="preserve">    时    分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6E02145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28889C10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B5EC0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09C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215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7F02B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晾晒后</w:t>
            </w:r>
            <w:r>
              <w:rPr>
                <w:rFonts w:ascii="宋体" w:hAnsi="宋体" w:hint="eastAsia"/>
                <w:kern w:val="0"/>
              </w:rPr>
              <w:t>产地片</w:t>
            </w:r>
            <w:r>
              <w:rPr>
                <w:rFonts w:ascii="宋体" w:hAnsi="宋体"/>
                <w:kern w:val="0"/>
              </w:rPr>
              <w:t>形态描述</w:t>
            </w:r>
          </w:p>
        </w:tc>
        <w:tc>
          <w:tcPr>
            <w:tcW w:w="510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97D28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174CA7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265978DB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D7E17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6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48E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</w:p>
        </w:tc>
        <w:tc>
          <w:tcPr>
            <w:tcW w:w="371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879CD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4675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99B24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</w:tr>
      <w:tr w:rsidR="00D16D31" w14:paraId="35C60E5E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7E375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A68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水分（%）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768B2D8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54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45FCBF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质检员（签名）：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</w:tcPr>
          <w:p w14:paraId="7A1FECA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36F491C0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220E6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筛选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7E1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筛药机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885D4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名称：                  型号：      </w:t>
            </w:r>
          </w:p>
          <w:p w14:paraId="5A6F184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厂家：                  状态：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7302369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6D378608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883F66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254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净选</w:t>
            </w:r>
            <w:r>
              <w:rPr>
                <w:rFonts w:ascii="宋体" w:hAnsi="宋体"/>
                <w:kern w:val="0"/>
              </w:rPr>
              <w:t>时间</w:t>
            </w:r>
          </w:p>
        </w:tc>
        <w:tc>
          <w:tcPr>
            <w:tcW w:w="510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45DA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300" w:firstLine="630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年    月   日</w:t>
            </w:r>
            <w:r>
              <w:rPr>
                <w:rFonts w:ascii="宋体" w:hAnsi="宋体" w:hint="eastAsia"/>
                <w:kern w:val="0"/>
              </w:rPr>
              <w:t xml:space="preserve">   时</w:t>
            </w:r>
            <w:r>
              <w:rPr>
                <w:rFonts w:ascii="宋体" w:hAnsi="宋体"/>
                <w:kern w:val="0"/>
              </w:rPr>
              <w:t>—   月   日</w:t>
            </w:r>
            <w:r>
              <w:rPr>
                <w:rFonts w:ascii="宋体" w:hAnsi="宋体" w:hint="eastAsia"/>
                <w:kern w:val="0"/>
              </w:rPr>
              <w:t xml:space="preserve">   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1FAA8ED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A8A483A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1DC14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17F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筛孔大小（mm）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7FEC1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9902EC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过筛后重量（kg）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E6F2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70DA876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370C10A1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0194A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1A9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黄芪</w:t>
            </w:r>
            <w:r>
              <w:rPr>
                <w:rFonts w:ascii="宋体" w:hAnsi="宋体"/>
                <w:kern w:val="0"/>
              </w:rPr>
              <w:t>性状描述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F7EF2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259DEFF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0A4A4D2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E6BCE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415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操作员（签名）：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626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质量监管</w:t>
            </w:r>
            <w:r>
              <w:rPr>
                <w:rFonts w:ascii="宋体" w:hAnsi="宋体" w:hint="eastAsia"/>
                <w:kern w:val="0"/>
              </w:rPr>
              <w:t>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BAF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生产负责人（签名）：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14:paraId="0E30C93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  <w:tr w:rsidR="00D16D31" w14:paraId="049CDA24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3B6B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2838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96337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/>
                <w:kern w:val="0"/>
              </w:rPr>
              <w:t>总灰分（%）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A41057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  <w:tc>
          <w:tcPr>
            <w:tcW w:w="3541" w:type="dxa"/>
            <w:gridSpan w:val="3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B7A964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质检员</w:t>
            </w:r>
            <w:r>
              <w:rPr>
                <w:rFonts w:ascii="宋体" w:hAnsi="宋体"/>
                <w:kern w:val="0"/>
              </w:rPr>
              <w:t>（签名）：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8" w:space="0" w:color="auto"/>
            </w:tcBorders>
            <w:shd w:val="clear" w:color="auto" w:fill="auto"/>
          </w:tcPr>
          <w:p w14:paraId="48E497B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rFonts w:ascii="宋体" w:hAnsi="宋体" w:hint="eastAsia"/>
                <w:kern w:val="0"/>
              </w:rPr>
            </w:pPr>
          </w:p>
        </w:tc>
      </w:tr>
    </w:tbl>
    <w:p w14:paraId="10695353" w14:textId="77777777" w:rsidR="00D16D31" w:rsidRDefault="00000000">
      <w:pPr>
        <w:rPr>
          <w:rFonts w:ascii="黑体" w:eastAsia="黑体" w:hAnsi="Times New Roman"/>
          <w:kern w:val="21"/>
        </w:rPr>
      </w:pPr>
      <w:r>
        <w:br w:type="page"/>
      </w:r>
    </w:p>
    <w:p w14:paraId="33AE4C21" w14:textId="77777777" w:rsidR="00D16D31" w:rsidRDefault="00D16D31">
      <w:pPr>
        <w:pStyle w:val="aff1"/>
        <w:numPr>
          <w:ilvl w:val="0"/>
          <w:numId w:val="0"/>
        </w:numPr>
        <w:spacing w:before="156" w:after="156"/>
        <w:jc w:val="both"/>
        <w:rPr>
          <w:szCs w:val="21"/>
        </w:rPr>
      </w:pPr>
    </w:p>
    <w:p w14:paraId="40AB5193" w14:textId="77777777" w:rsidR="00D16D31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表B</w:t>
      </w:r>
      <w:r>
        <w:t xml:space="preserve">.6 </w:t>
      </w:r>
      <w:r>
        <w:rPr>
          <w:rFonts w:hint="eastAsia"/>
          <w:szCs w:val="21"/>
        </w:rPr>
        <w:t xml:space="preserve"> 黄芪包装、贮藏</w:t>
      </w:r>
      <w:r>
        <w:rPr>
          <w:szCs w:val="21"/>
        </w:rPr>
        <w:t>记录</w:t>
      </w:r>
      <w:r>
        <w:rPr>
          <w:rFonts w:hint="eastAsia"/>
          <w:szCs w:val="21"/>
        </w:rPr>
        <w:t>表</w:t>
      </w:r>
    </w:p>
    <w:tbl>
      <w:tblPr>
        <w:tblW w:w="9776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279"/>
        <w:gridCol w:w="1838"/>
        <w:gridCol w:w="1041"/>
        <w:gridCol w:w="1085"/>
        <w:gridCol w:w="1561"/>
        <w:gridCol w:w="1134"/>
      </w:tblGrid>
      <w:tr w:rsidR="00D16D31" w14:paraId="76F0822E" w14:textId="77777777">
        <w:trPr>
          <w:trHeight w:val="62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0765481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项目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BBCC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记录内容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32D6D68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记录人</w:t>
            </w:r>
          </w:p>
        </w:tc>
      </w:tr>
      <w:tr w:rsidR="00D16D31" w14:paraId="0F38FCBF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3BF251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FD7E2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包装材料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5F8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C0B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包装规格（</w:t>
            </w:r>
            <w:r>
              <w:rPr>
                <w:kern w:val="0"/>
              </w:rPr>
              <w:t>cm</w:t>
            </w:r>
            <w:r>
              <w:rPr>
                <w:rFonts w:ascii="Arial" w:hAnsi="Arial" w:cs="Arial"/>
                <w:kern w:val="0"/>
              </w:rPr>
              <w:t>×</w:t>
            </w:r>
            <w:r>
              <w:rPr>
                <w:kern w:val="0"/>
              </w:rPr>
              <w:t>cm</w:t>
            </w:r>
            <w:r>
              <w:rPr>
                <w:kern w:val="0"/>
              </w:rPr>
              <w:t>）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DFE3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546DB15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A543FD0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1844F053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C457D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装量（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11E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E3D2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总袋数（袋）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311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651178C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070606AF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D210B9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C78C4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成品重量（</w:t>
            </w:r>
            <w:r>
              <w:rPr>
                <w:kern w:val="0"/>
              </w:rPr>
              <w:t>kg</w:t>
            </w:r>
            <w:r>
              <w:rPr>
                <w:kern w:val="0"/>
              </w:rPr>
              <w:t>）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795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7CE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粘贴或悬挂标签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E35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2845562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57E5091A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0D3B211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7268E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包装时间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E43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4B4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生产批号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C43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1D22B777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41E220E9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089AFF1E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39DF1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标签信息核实</w:t>
            </w:r>
          </w:p>
        </w:tc>
        <w:tc>
          <w:tcPr>
            <w:tcW w:w="55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44BB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合格</w:t>
            </w:r>
            <w:r>
              <w:rPr>
                <w:kern w:val="0"/>
              </w:rPr>
              <w:t xml:space="preserve"> □   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2D26BB0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2DDF3197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1B155FE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629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操作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C2E8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质量监管</w:t>
            </w:r>
            <w:r>
              <w:rPr>
                <w:rFonts w:hint="eastAsia"/>
                <w:kern w:val="0"/>
              </w:rPr>
              <w:t>员</w:t>
            </w:r>
            <w:r>
              <w:rPr>
                <w:kern w:val="0"/>
              </w:rPr>
              <w:t>（签名）：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F5A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生产负责人（签名）：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3165EA6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4235C7D" w14:textId="77777777">
        <w:trPr>
          <w:trHeight w:val="62"/>
        </w:trPr>
        <w:tc>
          <w:tcPr>
            <w:tcW w:w="704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67E271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贮藏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E19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入库管理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533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外观检查：合格</w:t>
            </w:r>
            <w:r>
              <w:rPr>
                <w:kern w:val="0"/>
              </w:rPr>
              <w:t xml:space="preserve"> □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69DF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质量检测：合格</w:t>
            </w:r>
            <w:r>
              <w:rPr>
                <w:kern w:val="0"/>
              </w:rPr>
              <w:t xml:space="preserve"> □     </w:t>
            </w:r>
            <w:r>
              <w:rPr>
                <w:kern w:val="0"/>
              </w:rPr>
              <w:t>不合格</w:t>
            </w:r>
            <w:r>
              <w:rPr>
                <w:kern w:val="0"/>
              </w:rPr>
              <w:t>□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58377F8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77EC6B2B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BA0257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2776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入库重量（</w:t>
            </w:r>
            <w:r>
              <w:rPr>
                <w:rFonts w:hint="eastAsia"/>
                <w:kern w:val="0"/>
              </w:rPr>
              <w:t>kg</w:t>
            </w:r>
            <w:r>
              <w:rPr>
                <w:rFonts w:hint="eastAsia"/>
                <w:kern w:val="0"/>
              </w:rPr>
              <w:t>）：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915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货位号：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20293C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2CF5536C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43D8591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B22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在库管理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09296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温度：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8587E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湿度：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34BC0AC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5348C588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5A8E30B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F96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养护管理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9D0BD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养护方式：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51DAD5C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7F39693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29CEC4C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EB7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出库管理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104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出库数量：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1CA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出库人员：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6EE5261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2EC77A6F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06E46B3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8A82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91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出库去向：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A841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出库时间：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1E5E9D5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23312414" w14:textId="77777777">
        <w:trPr>
          <w:trHeight w:val="62"/>
        </w:trPr>
        <w:tc>
          <w:tcPr>
            <w:tcW w:w="704" w:type="dxa"/>
            <w:vMerge/>
            <w:tcBorders>
              <w:left w:val="single" w:sz="8" w:space="0" w:color="000000"/>
            </w:tcBorders>
            <w:shd w:val="clear" w:color="auto" w:fill="auto"/>
          </w:tcPr>
          <w:p w14:paraId="35B0CE04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3330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9A1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提货人员：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B77203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随货通行人员：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559DD63F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D72563B" w14:textId="77777777">
        <w:trPr>
          <w:trHeight w:val="62"/>
        </w:trPr>
        <w:tc>
          <w:tcPr>
            <w:tcW w:w="31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41CA0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生产负责人（签名）：</w:t>
            </w:r>
          </w:p>
        </w:tc>
        <w:tc>
          <w:tcPr>
            <w:tcW w:w="1838" w:type="dxa"/>
            <w:tcBorders>
              <w:bottom w:val="single" w:sz="8" w:space="0" w:color="000000"/>
            </w:tcBorders>
            <w:shd w:val="clear" w:color="auto" w:fill="auto"/>
          </w:tcPr>
          <w:p w14:paraId="09F0B30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</w:t>
            </w:r>
            <w:r>
              <w:rPr>
                <w:kern w:val="0"/>
              </w:rPr>
              <w:t>日</w:t>
            </w:r>
            <w:r>
              <w:rPr>
                <w:rFonts w:hint="eastAsia"/>
                <w:kern w:val="0"/>
              </w:rPr>
              <w:t xml:space="preserve">   </w:t>
            </w:r>
          </w:p>
        </w:tc>
        <w:tc>
          <w:tcPr>
            <w:tcW w:w="4821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0113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kern w:val="0"/>
              </w:rPr>
              <w:t>质量负责人（签名）：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  </w:t>
            </w:r>
            <w:r>
              <w:rPr>
                <w:kern w:val="0"/>
              </w:rPr>
              <w:t>年</w:t>
            </w:r>
            <w:r>
              <w:rPr>
                <w:kern w:val="0"/>
              </w:rPr>
              <w:t xml:space="preserve">    </w:t>
            </w:r>
            <w:r>
              <w:rPr>
                <w:kern w:val="0"/>
              </w:rPr>
              <w:t>月</w:t>
            </w:r>
            <w:r>
              <w:rPr>
                <w:kern w:val="0"/>
              </w:rPr>
              <w:t xml:space="preserve">    </w:t>
            </w:r>
            <w:r>
              <w:rPr>
                <w:kern w:val="0"/>
              </w:rPr>
              <w:t>日</w:t>
            </w:r>
            <w:r>
              <w:rPr>
                <w:rFonts w:hint="eastAsia"/>
                <w:kern w:val="0"/>
              </w:rPr>
              <w:t xml:space="preserve">   </w:t>
            </w:r>
          </w:p>
        </w:tc>
      </w:tr>
    </w:tbl>
    <w:p w14:paraId="5663060D" w14:textId="77777777" w:rsidR="00D16D31" w:rsidRDefault="00000000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br w:type="page"/>
      </w:r>
    </w:p>
    <w:p w14:paraId="2FEBFADD" w14:textId="77777777" w:rsidR="00D16D31" w:rsidRDefault="00D16D31">
      <w:pPr>
        <w:pStyle w:val="aff5"/>
        <w:spacing w:after="156"/>
      </w:pPr>
      <w:bookmarkStart w:id="114" w:name="_Toc14937"/>
      <w:bookmarkStart w:id="115" w:name="_Toc182482482"/>
      <w:bookmarkEnd w:id="114"/>
      <w:bookmarkEnd w:id="115"/>
    </w:p>
    <w:p w14:paraId="0B03B778" w14:textId="77777777" w:rsidR="00D16D31" w:rsidRDefault="00000000">
      <w:pPr>
        <w:pStyle w:val="aff5"/>
        <w:numPr>
          <w:ilvl w:val="0"/>
          <w:numId w:val="0"/>
        </w:numPr>
        <w:spacing w:before="0" w:after="156"/>
      </w:pPr>
      <w:bookmarkStart w:id="116" w:name="_Toc182482483"/>
      <w:bookmarkStart w:id="117" w:name="_Toc25174"/>
      <w:bookmarkStart w:id="118" w:name="_Toc172828352"/>
      <w:r>
        <w:rPr>
          <w:rFonts w:hint="eastAsia"/>
        </w:rPr>
        <w:t>（资料性）</w:t>
      </w:r>
      <w:r>
        <w:br/>
      </w:r>
      <w:r>
        <w:rPr>
          <w:rFonts w:hint="eastAsia"/>
        </w:rPr>
        <w:t>黄芪趁鲜切制标签</w:t>
      </w:r>
      <w:bookmarkEnd w:id="116"/>
      <w:bookmarkEnd w:id="117"/>
      <w:bookmarkEnd w:id="118"/>
    </w:p>
    <w:p w14:paraId="28A23F80" w14:textId="77777777" w:rsidR="00D16D31" w:rsidRDefault="00000000">
      <w:pPr>
        <w:pStyle w:val="afffff8"/>
        <w:ind w:firstLine="420"/>
      </w:pPr>
      <w:r>
        <w:rPr>
          <w:rFonts w:hint="eastAsia"/>
        </w:rPr>
        <w:t>黄芪趁鲜加工</w:t>
      </w:r>
      <w:r>
        <w:t>记录</w:t>
      </w:r>
      <w:r>
        <w:rPr>
          <w:rFonts w:hint="eastAsia"/>
        </w:rPr>
        <w:t>表分别见表</w:t>
      </w:r>
      <w:r>
        <w:t>C</w:t>
      </w:r>
      <w:r>
        <w:rPr>
          <w:rFonts w:hint="eastAsia"/>
        </w:rPr>
        <w:t>.1。</w:t>
      </w:r>
    </w:p>
    <w:p w14:paraId="736AE139" w14:textId="77777777" w:rsidR="00D16D31" w:rsidRDefault="00000000">
      <w:pPr>
        <w:pStyle w:val="aff1"/>
        <w:numPr>
          <w:ilvl w:val="0"/>
          <w:numId w:val="0"/>
        </w:numPr>
        <w:spacing w:before="156" w:after="156"/>
        <w:rPr>
          <w:szCs w:val="21"/>
        </w:rPr>
      </w:pPr>
      <w:r>
        <w:rPr>
          <w:rFonts w:hint="eastAsia"/>
        </w:rPr>
        <w:t>表C.</w:t>
      </w:r>
      <w:r>
        <w:t>1</w:t>
      </w:r>
      <w:r>
        <w:rPr>
          <w:rFonts w:hint="eastAsia"/>
          <w:szCs w:val="21"/>
        </w:rPr>
        <w:t>黄芪 趁鲜切制标签</w:t>
      </w:r>
    </w:p>
    <w:tbl>
      <w:tblPr>
        <w:tblW w:w="9776" w:type="dxa"/>
        <w:tblInd w:w="-3" w:type="dxa"/>
        <w:tblBorders>
          <w:top w:val="single" w:sz="8" w:space="0" w:color="000000"/>
          <w:left w:val="single" w:sz="8" w:space="0" w:color="000000"/>
          <w:bottom w:val="single" w:sz="8" w:space="0" w:color="auto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2977"/>
        <w:gridCol w:w="1984"/>
        <w:gridCol w:w="2837"/>
      </w:tblGrid>
      <w:tr w:rsidR="00D16D31" w14:paraId="6E9960CB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664F2BBC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品名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064DB806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3A7D0FCA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D2348CE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规格</w:t>
            </w:r>
          </w:p>
        </w:tc>
        <w:tc>
          <w:tcPr>
            <w:tcW w:w="2977" w:type="dxa"/>
            <w:shd w:val="clear" w:color="auto" w:fill="auto"/>
          </w:tcPr>
          <w:p w14:paraId="1DACC075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07601622" w14:textId="77777777" w:rsidR="00D16D31" w:rsidRDefault="00000000">
            <w:pPr>
              <w:tabs>
                <w:tab w:val="left" w:pos="353"/>
                <w:tab w:val="center" w:pos="884"/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数量</w:t>
            </w:r>
          </w:p>
        </w:tc>
        <w:tc>
          <w:tcPr>
            <w:tcW w:w="2837" w:type="dxa"/>
            <w:shd w:val="clear" w:color="auto" w:fill="auto"/>
          </w:tcPr>
          <w:p w14:paraId="0C3DD0B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147C6B9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6AD39644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产地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52389F65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  </w:t>
            </w:r>
            <w:r>
              <w:rPr>
                <w:kern w:val="0"/>
              </w:rPr>
              <w:t>县</w:t>
            </w:r>
            <w:r>
              <w:rPr>
                <w:kern w:val="0"/>
              </w:rPr>
              <w:t xml:space="preserve">                   </w:t>
            </w:r>
          </w:p>
        </w:tc>
      </w:tr>
      <w:tr w:rsidR="00D16D31" w14:paraId="43EC4CB9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199F89AA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采收日期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18710C29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00E34B5C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5B482827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产品批号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7A393CED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3B995DFD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2ACEB442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贮藏条件</w:t>
            </w:r>
          </w:p>
        </w:tc>
        <w:tc>
          <w:tcPr>
            <w:tcW w:w="2977" w:type="dxa"/>
            <w:shd w:val="clear" w:color="auto" w:fill="auto"/>
          </w:tcPr>
          <w:p w14:paraId="56E6056B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516ABD1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保质期</w:t>
            </w:r>
          </w:p>
        </w:tc>
        <w:tc>
          <w:tcPr>
            <w:tcW w:w="2837" w:type="dxa"/>
            <w:shd w:val="clear" w:color="auto" w:fill="auto"/>
          </w:tcPr>
          <w:p w14:paraId="06E5DE9A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3FDFBB56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5B7748D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产地加工企业名称</w:t>
            </w:r>
          </w:p>
        </w:tc>
        <w:tc>
          <w:tcPr>
            <w:tcW w:w="2977" w:type="dxa"/>
            <w:shd w:val="clear" w:color="auto" w:fill="auto"/>
          </w:tcPr>
          <w:p w14:paraId="69FEFD31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ind w:firstLineChars="200" w:firstLine="420"/>
              <w:rPr>
                <w:kern w:val="0"/>
              </w:rPr>
            </w:pPr>
          </w:p>
        </w:tc>
        <w:tc>
          <w:tcPr>
            <w:tcW w:w="1984" w:type="dxa"/>
            <w:shd w:val="clear" w:color="auto" w:fill="auto"/>
          </w:tcPr>
          <w:p w14:paraId="764434F0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2837" w:type="dxa"/>
            <w:shd w:val="clear" w:color="auto" w:fill="auto"/>
          </w:tcPr>
          <w:p w14:paraId="31AFC9DC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  <w:tr w:rsidR="00D16D31" w14:paraId="64F31B32" w14:textId="77777777">
        <w:trPr>
          <w:trHeight w:val="62"/>
        </w:trPr>
        <w:tc>
          <w:tcPr>
            <w:tcW w:w="1978" w:type="dxa"/>
            <w:shd w:val="clear" w:color="auto" w:fill="auto"/>
            <w:vAlign w:val="center"/>
          </w:tcPr>
          <w:p w14:paraId="0522B7D9" w14:textId="77777777" w:rsidR="00D16D31" w:rsidRDefault="00000000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  <w:r>
              <w:rPr>
                <w:rFonts w:hint="eastAsia"/>
              </w:rPr>
              <w:t>加工日期</w:t>
            </w:r>
          </w:p>
        </w:tc>
        <w:tc>
          <w:tcPr>
            <w:tcW w:w="7798" w:type="dxa"/>
            <w:gridSpan w:val="3"/>
            <w:shd w:val="clear" w:color="auto" w:fill="auto"/>
          </w:tcPr>
          <w:p w14:paraId="1FF3BF00" w14:textId="77777777" w:rsidR="00D16D31" w:rsidRDefault="00D16D31">
            <w:pPr>
              <w:tabs>
                <w:tab w:val="center" w:pos="4201"/>
                <w:tab w:val="right" w:leader="dot" w:pos="9298"/>
              </w:tabs>
              <w:autoSpaceDE w:val="0"/>
              <w:autoSpaceDN w:val="0"/>
              <w:spacing w:line="360" w:lineRule="exact"/>
              <w:jc w:val="center"/>
              <w:rPr>
                <w:kern w:val="0"/>
              </w:rPr>
            </w:pPr>
          </w:p>
        </w:tc>
      </w:tr>
    </w:tbl>
    <w:p w14:paraId="5D672FD8" w14:textId="77777777" w:rsidR="00D16D31" w:rsidRDefault="00D16D31">
      <w:pPr>
        <w:pStyle w:val="afffff8"/>
        <w:ind w:firstLine="420"/>
      </w:pPr>
    </w:p>
    <w:p w14:paraId="5AA353C6" w14:textId="77777777" w:rsidR="00D16D31" w:rsidRDefault="00D16D31">
      <w:pPr>
        <w:pStyle w:val="afffff8"/>
        <w:ind w:firstLineChars="0" w:firstLine="0"/>
      </w:pPr>
    </w:p>
    <w:sectPr w:rsidR="00D16D31">
      <w:pgSz w:w="11906" w:h="16838"/>
      <w:pgMar w:top="1928" w:right="1134" w:bottom="1134" w:left="1134" w:header="1418" w:footer="1134" w:gutter="284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CE184" w14:textId="77777777" w:rsidR="00D20526" w:rsidRDefault="00D20526">
      <w:pPr>
        <w:spacing w:line="240" w:lineRule="auto"/>
      </w:pPr>
      <w:r>
        <w:separator/>
      </w:r>
    </w:p>
  </w:endnote>
  <w:endnote w:type="continuationSeparator" w:id="0">
    <w:p w14:paraId="3E6834A3" w14:textId="77777777" w:rsidR="00D20526" w:rsidRDefault="00D205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E1FB5" w14:textId="77777777" w:rsidR="00D16D31" w:rsidRDefault="00000000">
    <w:pPr>
      <w:pStyle w:val="affff1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257FD" w14:textId="77777777" w:rsidR="00D16D31" w:rsidRDefault="00D16D31">
    <w:pPr>
      <w:pStyle w:val="affff1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81562" w14:textId="77777777" w:rsidR="00D16D31" w:rsidRDefault="00000000">
    <w:pPr>
      <w:pStyle w:val="afffff5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ADC41" w14:textId="77777777" w:rsidR="00D20526" w:rsidRDefault="00D20526">
      <w:pPr>
        <w:spacing w:line="240" w:lineRule="auto"/>
      </w:pPr>
      <w:r>
        <w:separator/>
      </w:r>
    </w:p>
  </w:footnote>
  <w:footnote w:type="continuationSeparator" w:id="0">
    <w:p w14:paraId="12AED20F" w14:textId="77777777" w:rsidR="00D20526" w:rsidRDefault="00D205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015CC" w14:textId="77777777" w:rsidR="00D16D31" w:rsidRDefault="00000000">
    <w:pPr>
      <w:pStyle w:val="affff3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C47ED" w14:textId="77777777" w:rsidR="00D16D31" w:rsidRDefault="00D16D31">
    <w:pPr>
      <w:pStyle w:val="affff3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538C4" w14:textId="77777777" w:rsidR="00D16D31" w:rsidRDefault="00000000">
    <w:pPr>
      <w:pStyle w:val="affff3"/>
      <w:jc w:val="right"/>
      <w:rPr>
        <w:lang w:val="fr-FR"/>
      </w:rPr>
    </w:pPr>
    <w:r>
      <w:fldChar w:fldCharType="begin"/>
    </w:r>
    <w:r>
      <w:rPr>
        <w:lang w:val="fr-FR"/>
      </w:rPr>
      <w:instrText xml:space="preserve"> STYLEREF  </w:instrText>
    </w:r>
    <w:r>
      <w:instrText>标准文件</w:instrText>
    </w:r>
    <w:r>
      <w:rPr>
        <w:lang w:val="fr-FR"/>
      </w:rPr>
      <w:instrText>_</w:instrText>
    </w:r>
    <w:r>
      <w:instrText>文件编号</w:instrText>
    </w:r>
    <w:r>
      <w:rPr>
        <w:lang w:val="fr-FR"/>
      </w:rPr>
      <w:instrText xml:space="preserve">  \* MERGEFORMAT </w:instrText>
    </w:r>
    <w:r>
      <w:fldChar w:fldCharType="separate"/>
    </w:r>
    <w:r>
      <w:rPr>
        <w:lang w:val="fr-FR"/>
      </w:rPr>
      <w:t>DB 14/T XXXX—XXXX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5CA6" w14:textId="2B14E54F" w:rsidR="00D16D31" w:rsidRDefault="00000000">
    <w:pPr>
      <w:pStyle w:val="afffffd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4F3644">
      <w:rPr>
        <w:rFonts w:hint="eastAsia"/>
        <w:noProof/>
      </w:rPr>
      <w:t>DB 14/T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pStyle w:val="af1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pStyle w:val="af2"/>
      <w:suff w:val="nothing"/>
      <w:lvlText w:val="%1.%2.%3　"/>
      <w:lvlJc w:val="left"/>
      <w:pPr>
        <w:ind w:left="142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3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4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5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6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7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8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9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a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b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c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d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e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f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f0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1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2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3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4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5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6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7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8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9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a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b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c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d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e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f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f0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1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2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3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4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5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6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695109766">
    <w:abstractNumId w:val="0"/>
  </w:num>
  <w:num w:numId="2" w16cid:durableId="266352488">
    <w:abstractNumId w:val="27"/>
  </w:num>
  <w:num w:numId="3" w16cid:durableId="9841183">
    <w:abstractNumId w:val="5"/>
  </w:num>
  <w:num w:numId="4" w16cid:durableId="728962072">
    <w:abstractNumId w:val="23"/>
  </w:num>
  <w:num w:numId="5" w16cid:durableId="946346532">
    <w:abstractNumId w:val="18"/>
  </w:num>
  <w:num w:numId="6" w16cid:durableId="1910262583">
    <w:abstractNumId w:val="13"/>
  </w:num>
  <w:num w:numId="7" w16cid:durableId="877934513">
    <w:abstractNumId w:val="8"/>
  </w:num>
  <w:num w:numId="8" w16cid:durableId="1176925281">
    <w:abstractNumId w:val="3"/>
  </w:num>
  <w:num w:numId="9" w16cid:durableId="460881549">
    <w:abstractNumId w:val="9"/>
  </w:num>
  <w:num w:numId="10" w16cid:durableId="480922240">
    <w:abstractNumId w:val="16"/>
  </w:num>
  <w:num w:numId="11" w16cid:durableId="145168335">
    <w:abstractNumId w:val="25"/>
  </w:num>
  <w:num w:numId="12" w16cid:durableId="1404530031">
    <w:abstractNumId w:val="11"/>
  </w:num>
  <w:num w:numId="13" w16cid:durableId="245844029">
    <w:abstractNumId w:val="12"/>
  </w:num>
  <w:num w:numId="14" w16cid:durableId="1372460673">
    <w:abstractNumId w:val="7"/>
  </w:num>
  <w:num w:numId="15" w16cid:durableId="731006210">
    <w:abstractNumId w:val="19"/>
  </w:num>
  <w:num w:numId="16" w16cid:durableId="81608754">
    <w:abstractNumId w:val="21"/>
  </w:num>
  <w:num w:numId="17" w16cid:durableId="157961707">
    <w:abstractNumId w:val="17"/>
  </w:num>
  <w:num w:numId="18" w16cid:durableId="573007111">
    <w:abstractNumId w:val="29"/>
  </w:num>
  <w:num w:numId="19" w16cid:durableId="1565605161">
    <w:abstractNumId w:val="15"/>
  </w:num>
  <w:num w:numId="20" w16cid:durableId="1352564034">
    <w:abstractNumId w:val="1"/>
  </w:num>
  <w:num w:numId="21" w16cid:durableId="1651203093">
    <w:abstractNumId w:val="10"/>
  </w:num>
  <w:num w:numId="22" w16cid:durableId="635373470">
    <w:abstractNumId w:val="30"/>
  </w:num>
  <w:num w:numId="23" w16cid:durableId="1634867150">
    <w:abstractNumId w:val="20"/>
  </w:num>
  <w:num w:numId="24" w16cid:durableId="480195882">
    <w:abstractNumId w:val="6"/>
  </w:num>
  <w:num w:numId="25" w16cid:durableId="265695038">
    <w:abstractNumId w:val="26"/>
  </w:num>
  <w:num w:numId="26" w16cid:durableId="1832016265">
    <w:abstractNumId w:val="28"/>
  </w:num>
  <w:num w:numId="27" w16cid:durableId="1605570321">
    <w:abstractNumId w:val="2"/>
  </w:num>
  <w:num w:numId="28" w16cid:durableId="849367862">
    <w:abstractNumId w:val="4"/>
  </w:num>
  <w:num w:numId="29" w16cid:durableId="543254047">
    <w:abstractNumId w:val="14"/>
  </w:num>
  <w:num w:numId="30" w16cid:durableId="1989362595">
    <w:abstractNumId w:val="24"/>
  </w:num>
  <w:num w:numId="31" w16cid:durableId="20851050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cumentProtection w:edit="forms" w:enforcement="1" w:cryptProviderType="rsaAES" w:cryptAlgorithmClass="hash" w:cryptAlgorithmType="typeAny" w:cryptAlgorithmSid="14" w:cryptSpinCount="100000" w:hash="n43+QS5pVPRarW7hO1UeIMY4anZ3wDNrGErXyFHoY2A1hFoDCIE57oV0jQmIWB8vy/4UOz+JfhnFvWhjYTBMIQ==" w:salt="WYOIodvmwTtRWBAjU7wJAg==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M2YjBiMWZiMjI4NTY5YWVjYTUyYjk1MTU5NDA5NzgifQ=="/>
  </w:docVars>
  <w:rsids>
    <w:rsidRoot w:val="00F25AE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4BB4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07E"/>
    <w:rsid w:val="0006357D"/>
    <w:rsid w:val="00067F1E"/>
    <w:rsid w:val="00071CC0"/>
    <w:rsid w:val="00071E77"/>
    <w:rsid w:val="00073C8C"/>
    <w:rsid w:val="00077B64"/>
    <w:rsid w:val="00080A1C"/>
    <w:rsid w:val="00082317"/>
    <w:rsid w:val="00083D2C"/>
    <w:rsid w:val="00086AA1"/>
    <w:rsid w:val="00087A77"/>
    <w:rsid w:val="00090CA6"/>
    <w:rsid w:val="000923C3"/>
    <w:rsid w:val="00092B8A"/>
    <w:rsid w:val="00092FB0"/>
    <w:rsid w:val="000934C5"/>
    <w:rsid w:val="00093D25"/>
    <w:rsid w:val="00093DAB"/>
    <w:rsid w:val="00094D73"/>
    <w:rsid w:val="00096D63"/>
    <w:rsid w:val="00097C1C"/>
    <w:rsid w:val="000A0B3E"/>
    <w:rsid w:val="000A0B60"/>
    <w:rsid w:val="000A0EB8"/>
    <w:rsid w:val="000A19FC"/>
    <w:rsid w:val="000A296B"/>
    <w:rsid w:val="000A7311"/>
    <w:rsid w:val="000B060F"/>
    <w:rsid w:val="000B086E"/>
    <w:rsid w:val="000B1592"/>
    <w:rsid w:val="000B1FF2"/>
    <w:rsid w:val="000B3CDA"/>
    <w:rsid w:val="000B6A0B"/>
    <w:rsid w:val="000B74B8"/>
    <w:rsid w:val="000C0F6C"/>
    <w:rsid w:val="000C11DB"/>
    <w:rsid w:val="000C1492"/>
    <w:rsid w:val="000C2FBD"/>
    <w:rsid w:val="000C4B41"/>
    <w:rsid w:val="000C57D6"/>
    <w:rsid w:val="000C6362"/>
    <w:rsid w:val="000C6741"/>
    <w:rsid w:val="000C7666"/>
    <w:rsid w:val="000D0A9C"/>
    <w:rsid w:val="000D1795"/>
    <w:rsid w:val="000D1998"/>
    <w:rsid w:val="000D329A"/>
    <w:rsid w:val="000D4B9C"/>
    <w:rsid w:val="000D4EB6"/>
    <w:rsid w:val="000D6960"/>
    <w:rsid w:val="000D753B"/>
    <w:rsid w:val="000E4C9E"/>
    <w:rsid w:val="000E509F"/>
    <w:rsid w:val="000E5E06"/>
    <w:rsid w:val="000E6B11"/>
    <w:rsid w:val="000E6FD7"/>
    <w:rsid w:val="000F06E1"/>
    <w:rsid w:val="000F0E3C"/>
    <w:rsid w:val="000F19D5"/>
    <w:rsid w:val="000F4AEA"/>
    <w:rsid w:val="000F4AF8"/>
    <w:rsid w:val="000F4F76"/>
    <w:rsid w:val="000F633F"/>
    <w:rsid w:val="000F67E9"/>
    <w:rsid w:val="00103460"/>
    <w:rsid w:val="00104926"/>
    <w:rsid w:val="0011363F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153"/>
    <w:rsid w:val="00142969"/>
    <w:rsid w:val="001446C2"/>
    <w:rsid w:val="001457E7"/>
    <w:rsid w:val="00145D9D"/>
    <w:rsid w:val="00146388"/>
    <w:rsid w:val="001523A9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67DB9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6CE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B7856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161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36EE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343F"/>
    <w:rsid w:val="002142EA"/>
    <w:rsid w:val="00216611"/>
    <w:rsid w:val="002204BB"/>
    <w:rsid w:val="00221B79"/>
    <w:rsid w:val="00221C6B"/>
    <w:rsid w:val="002253A1"/>
    <w:rsid w:val="00225CF8"/>
    <w:rsid w:val="0022794E"/>
    <w:rsid w:val="00231428"/>
    <w:rsid w:val="00233D64"/>
    <w:rsid w:val="0023482A"/>
    <w:rsid w:val="002359CB"/>
    <w:rsid w:val="002425F3"/>
    <w:rsid w:val="00243540"/>
    <w:rsid w:val="0024497B"/>
    <w:rsid w:val="0024515B"/>
    <w:rsid w:val="00246021"/>
    <w:rsid w:val="0024666E"/>
    <w:rsid w:val="00247F52"/>
    <w:rsid w:val="002501A0"/>
    <w:rsid w:val="00250B25"/>
    <w:rsid w:val="00250BBE"/>
    <w:rsid w:val="002515C2"/>
    <w:rsid w:val="0025194F"/>
    <w:rsid w:val="00255081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3D92"/>
    <w:rsid w:val="00276F1A"/>
    <w:rsid w:val="002771AC"/>
    <w:rsid w:val="00281BB8"/>
    <w:rsid w:val="00281E9E"/>
    <w:rsid w:val="00282405"/>
    <w:rsid w:val="00282C7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4DEE"/>
    <w:rsid w:val="002A5977"/>
    <w:rsid w:val="002A5A13"/>
    <w:rsid w:val="002A757F"/>
    <w:rsid w:val="002A7F44"/>
    <w:rsid w:val="002B0C40"/>
    <w:rsid w:val="002B1966"/>
    <w:rsid w:val="002B4508"/>
    <w:rsid w:val="002B4D45"/>
    <w:rsid w:val="002B5779"/>
    <w:rsid w:val="002B63C8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353C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68B0"/>
    <w:rsid w:val="002F6D2E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264E9"/>
    <w:rsid w:val="00330C32"/>
    <w:rsid w:val="003331E4"/>
    <w:rsid w:val="00336C64"/>
    <w:rsid w:val="00337162"/>
    <w:rsid w:val="00340C4F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6C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3F98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0FCB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4AC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3B03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5CC5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0DC2"/>
    <w:rsid w:val="004E127B"/>
    <w:rsid w:val="004E1C0A"/>
    <w:rsid w:val="004E2B06"/>
    <w:rsid w:val="004E30C5"/>
    <w:rsid w:val="004E4AA5"/>
    <w:rsid w:val="004E4AEE"/>
    <w:rsid w:val="004E59E3"/>
    <w:rsid w:val="004E67C0"/>
    <w:rsid w:val="004F3644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5920"/>
    <w:rsid w:val="00516088"/>
    <w:rsid w:val="00516B0B"/>
    <w:rsid w:val="005220EC"/>
    <w:rsid w:val="00523F95"/>
    <w:rsid w:val="00524D65"/>
    <w:rsid w:val="00525B16"/>
    <w:rsid w:val="00527760"/>
    <w:rsid w:val="00533D04"/>
    <w:rsid w:val="00534804"/>
    <w:rsid w:val="00534BDF"/>
    <w:rsid w:val="00534D83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4E4A"/>
    <w:rsid w:val="00586630"/>
    <w:rsid w:val="0058794F"/>
    <w:rsid w:val="00587ADD"/>
    <w:rsid w:val="00591E27"/>
    <w:rsid w:val="00592B8D"/>
    <w:rsid w:val="00595EBB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1FCE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5F5AEA"/>
    <w:rsid w:val="006015CE"/>
    <w:rsid w:val="00604784"/>
    <w:rsid w:val="00606419"/>
    <w:rsid w:val="006066DD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472C7"/>
    <w:rsid w:val="00650644"/>
    <w:rsid w:val="00651ACB"/>
    <w:rsid w:val="00651C47"/>
    <w:rsid w:val="00652AB2"/>
    <w:rsid w:val="00653FED"/>
    <w:rsid w:val="00654EC0"/>
    <w:rsid w:val="0065525B"/>
    <w:rsid w:val="00655D4F"/>
    <w:rsid w:val="00656639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9707B"/>
    <w:rsid w:val="006A07AA"/>
    <w:rsid w:val="006A198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3BC"/>
    <w:rsid w:val="006C1BBA"/>
    <w:rsid w:val="006C2079"/>
    <w:rsid w:val="006C2BF1"/>
    <w:rsid w:val="006C3468"/>
    <w:rsid w:val="006C5A62"/>
    <w:rsid w:val="006C5D68"/>
    <w:rsid w:val="006C6976"/>
    <w:rsid w:val="006C6DD0"/>
    <w:rsid w:val="006D04EA"/>
    <w:rsid w:val="006D0AB7"/>
    <w:rsid w:val="006D16C4"/>
    <w:rsid w:val="006D20C6"/>
    <w:rsid w:val="006D3E96"/>
    <w:rsid w:val="006D4515"/>
    <w:rsid w:val="006D4A33"/>
    <w:rsid w:val="006D4BB1"/>
    <w:rsid w:val="006D62FA"/>
    <w:rsid w:val="006D6593"/>
    <w:rsid w:val="006D6F82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053"/>
    <w:rsid w:val="007322D9"/>
    <w:rsid w:val="00732BC0"/>
    <w:rsid w:val="0073720F"/>
    <w:rsid w:val="00737796"/>
    <w:rsid w:val="00740FD5"/>
    <w:rsid w:val="0074165C"/>
    <w:rsid w:val="00742C35"/>
    <w:rsid w:val="007432CA"/>
    <w:rsid w:val="007439EB"/>
    <w:rsid w:val="00743CB4"/>
    <w:rsid w:val="00743D07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4970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77268"/>
    <w:rsid w:val="0078114B"/>
    <w:rsid w:val="00781DD2"/>
    <w:rsid w:val="00783ECF"/>
    <w:rsid w:val="0078413A"/>
    <w:rsid w:val="00784D2D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11F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C69BF"/>
    <w:rsid w:val="007D06C4"/>
    <w:rsid w:val="007D1352"/>
    <w:rsid w:val="007D2508"/>
    <w:rsid w:val="007D346A"/>
    <w:rsid w:val="007D3D03"/>
    <w:rsid w:val="007D3F84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9BF"/>
    <w:rsid w:val="00804BB7"/>
    <w:rsid w:val="00804D41"/>
    <w:rsid w:val="00807B81"/>
    <w:rsid w:val="00810257"/>
    <w:rsid w:val="008104F5"/>
    <w:rsid w:val="00811072"/>
    <w:rsid w:val="00811369"/>
    <w:rsid w:val="00813E07"/>
    <w:rsid w:val="00815419"/>
    <w:rsid w:val="008163C8"/>
    <w:rsid w:val="008164A1"/>
    <w:rsid w:val="00816E0C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45F85"/>
    <w:rsid w:val="00846AF4"/>
    <w:rsid w:val="0085173A"/>
    <w:rsid w:val="00856316"/>
    <w:rsid w:val="008603CE"/>
    <w:rsid w:val="00860A4B"/>
    <w:rsid w:val="008620FC"/>
    <w:rsid w:val="008627A5"/>
    <w:rsid w:val="00863C55"/>
    <w:rsid w:val="00863E05"/>
    <w:rsid w:val="00865ACA"/>
    <w:rsid w:val="00865D28"/>
    <w:rsid w:val="00865F85"/>
    <w:rsid w:val="00867C10"/>
    <w:rsid w:val="00870439"/>
    <w:rsid w:val="00870DA1"/>
    <w:rsid w:val="00873729"/>
    <w:rsid w:val="00874358"/>
    <w:rsid w:val="0087582F"/>
    <w:rsid w:val="00883F93"/>
    <w:rsid w:val="00884DB3"/>
    <w:rsid w:val="00885240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30A"/>
    <w:rsid w:val="008A147F"/>
    <w:rsid w:val="008A1893"/>
    <w:rsid w:val="008A3215"/>
    <w:rsid w:val="008A57E6"/>
    <w:rsid w:val="008A6F81"/>
    <w:rsid w:val="008A735C"/>
    <w:rsid w:val="008A769A"/>
    <w:rsid w:val="008B0C9C"/>
    <w:rsid w:val="008B166D"/>
    <w:rsid w:val="008B17F4"/>
    <w:rsid w:val="008B3615"/>
    <w:rsid w:val="008B4AC4"/>
    <w:rsid w:val="008B50C8"/>
    <w:rsid w:val="008B5281"/>
    <w:rsid w:val="008B7BA7"/>
    <w:rsid w:val="008B7E05"/>
    <w:rsid w:val="008C1797"/>
    <w:rsid w:val="008C219C"/>
    <w:rsid w:val="008C2718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0DD1"/>
    <w:rsid w:val="00923B8B"/>
    <w:rsid w:val="009245F5"/>
    <w:rsid w:val="009249EC"/>
    <w:rsid w:val="009273B3"/>
    <w:rsid w:val="009305B5"/>
    <w:rsid w:val="009429D5"/>
    <w:rsid w:val="00942BF1"/>
    <w:rsid w:val="00943971"/>
    <w:rsid w:val="00945180"/>
    <w:rsid w:val="00945428"/>
    <w:rsid w:val="0094607B"/>
    <w:rsid w:val="00953604"/>
    <w:rsid w:val="0095496B"/>
    <w:rsid w:val="00960B14"/>
    <w:rsid w:val="009610DC"/>
    <w:rsid w:val="00961490"/>
    <w:rsid w:val="0096381A"/>
    <w:rsid w:val="009656CD"/>
    <w:rsid w:val="00965E04"/>
    <w:rsid w:val="009674AD"/>
    <w:rsid w:val="009676B0"/>
    <w:rsid w:val="00970CDC"/>
    <w:rsid w:val="00971058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7BF1"/>
    <w:rsid w:val="009A089C"/>
    <w:rsid w:val="009A118E"/>
    <w:rsid w:val="009A181B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07EA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9F2195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26BDE"/>
    <w:rsid w:val="00A27209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576C6"/>
    <w:rsid w:val="00A648CD"/>
    <w:rsid w:val="00A6537A"/>
    <w:rsid w:val="00A6661B"/>
    <w:rsid w:val="00A66DF5"/>
    <w:rsid w:val="00A67866"/>
    <w:rsid w:val="00A70B07"/>
    <w:rsid w:val="00A723F8"/>
    <w:rsid w:val="00A77CCB"/>
    <w:rsid w:val="00A82B4C"/>
    <w:rsid w:val="00A83D8D"/>
    <w:rsid w:val="00A8446B"/>
    <w:rsid w:val="00A8473F"/>
    <w:rsid w:val="00A862D6"/>
    <w:rsid w:val="00A8715E"/>
    <w:rsid w:val="00A87CC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5B91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5FC"/>
    <w:rsid w:val="00B049AF"/>
    <w:rsid w:val="00B07242"/>
    <w:rsid w:val="00B10534"/>
    <w:rsid w:val="00B108A3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2CA4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300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4003"/>
    <w:rsid w:val="00B94428"/>
    <w:rsid w:val="00B95E77"/>
    <w:rsid w:val="00B96D40"/>
    <w:rsid w:val="00B97386"/>
    <w:rsid w:val="00BA0554"/>
    <w:rsid w:val="00BA263B"/>
    <w:rsid w:val="00BA31FE"/>
    <w:rsid w:val="00BA42B2"/>
    <w:rsid w:val="00BA58D4"/>
    <w:rsid w:val="00BA5B9E"/>
    <w:rsid w:val="00BA6FEB"/>
    <w:rsid w:val="00BA7C9A"/>
    <w:rsid w:val="00BB1BEF"/>
    <w:rsid w:val="00BB203B"/>
    <w:rsid w:val="00BB524B"/>
    <w:rsid w:val="00BB5F8F"/>
    <w:rsid w:val="00BB657A"/>
    <w:rsid w:val="00BC1A4E"/>
    <w:rsid w:val="00BC4790"/>
    <w:rsid w:val="00BC5DC7"/>
    <w:rsid w:val="00BC6B8B"/>
    <w:rsid w:val="00BC73D8"/>
    <w:rsid w:val="00BD4D3A"/>
    <w:rsid w:val="00BD52D7"/>
    <w:rsid w:val="00BD5AD2"/>
    <w:rsid w:val="00BD70C5"/>
    <w:rsid w:val="00BE0DFF"/>
    <w:rsid w:val="00BE22F3"/>
    <w:rsid w:val="00BE5B52"/>
    <w:rsid w:val="00BE7B8D"/>
    <w:rsid w:val="00BF0993"/>
    <w:rsid w:val="00BF10A9"/>
    <w:rsid w:val="00BF1703"/>
    <w:rsid w:val="00BF231C"/>
    <w:rsid w:val="00BF51E5"/>
    <w:rsid w:val="00BF6059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1EA3"/>
    <w:rsid w:val="00C22148"/>
    <w:rsid w:val="00C24C8D"/>
    <w:rsid w:val="00C25FE2"/>
    <w:rsid w:val="00C26B53"/>
    <w:rsid w:val="00C273B7"/>
    <w:rsid w:val="00C279B2"/>
    <w:rsid w:val="00C33E50"/>
    <w:rsid w:val="00C34C20"/>
    <w:rsid w:val="00C35A3E"/>
    <w:rsid w:val="00C368D7"/>
    <w:rsid w:val="00C42130"/>
    <w:rsid w:val="00C423A4"/>
    <w:rsid w:val="00C44BF5"/>
    <w:rsid w:val="00C4651D"/>
    <w:rsid w:val="00C521C1"/>
    <w:rsid w:val="00C521D6"/>
    <w:rsid w:val="00C55232"/>
    <w:rsid w:val="00C553A4"/>
    <w:rsid w:val="00C55A06"/>
    <w:rsid w:val="00C55D03"/>
    <w:rsid w:val="00C601BC"/>
    <w:rsid w:val="00C620FE"/>
    <w:rsid w:val="00C6329F"/>
    <w:rsid w:val="00C63340"/>
    <w:rsid w:val="00C643F9"/>
    <w:rsid w:val="00C64E95"/>
    <w:rsid w:val="00C71372"/>
    <w:rsid w:val="00C72265"/>
    <w:rsid w:val="00C72410"/>
    <w:rsid w:val="00C7287F"/>
    <w:rsid w:val="00C736E4"/>
    <w:rsid w:val="00C76CF1"/>
    <w:rsid w:val="00C80982"/>
    <w:rsid w:val="00C80CB8"/>
    <w:rsid w:val="00C81325"/>
    <w:rsid w:val="00C819F8"/>
    <w:rsid w:val="00C81A37"/>
    <w:rsid w:val="00C8248C"/>
    <w:rsid w:val="00C84E33"/>
    <w:rsid w:val="00C86D6F"/>
    <w:rsid w:val="00C905FC"/>
    <w:rsid w:val="00C91D28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203B"/>
    <w:rsid w:val="00CC39FF"/>
    <w:rsid w:val="00CC3C2F"/>
    <w:rsid w:val="00CC4AC8"/>
    <w:rsid w:val="00CC5233"/>
    <w:rsid w:val="00CC5DE6"/>
    <w:rsid w:val="00CC6473"/>
    <w:rsid w:val="00CC6E4E"/>
    <w:rsid w:val="00CC6FE8"/>
    <w:rsid w:val="00CC7202"/>
    <w:rsid w:val="00CD2808"/>
    <w:rsid w:val="00CD28BF"/>
    <w:rsid w:val="00CD3094"/>
    <w:rsid w:val="00CD32E2"/>
    <w:rsid w:val="00CD4092"/>
    <w:rsid w:val="00CD4A20"/>
    <w:rsid w:val="00CD508F"/>
    <w:rsid w:val="00CD50A1"/>
    <w:rsid w:val="00CD519E"/>
    <w:rsid w:val="00CD561D"/>
    <w:rsid w:val="00CE0157"/>
    <w:rsid w:val="00CE0C4F"/>
    <w:rsid w:val="00CE30EA"/>
    <w:rsid w:val="00CE7CED"/>
    <w:rsid w:val="00CF048A"/>
    <w:rsid w:val="00CF155A"/>
    <w:rsid w:val="00CF2947"/>
    <w:rsid w:val="00CF686F"/>
    <w:rsid w:val="00CF6E60"/>
    <w:rsid w:val="00CF7BCA"/>
    <w:rsid w:val="00D008FD"/>
    <w:rsid w:val="00D022A2"/>
    <w:rsid w:val="00D0321C"/>
    <w:rsid w:val="00D035EC"/>
    <w:rsid w:val="00D03686"/>
    <w:rsid w:val="00D06AB1"/>
    <w:rsid w:val="00D072ED"/>
    <w:rsid w:val="00D07A16"/>
    <w:rsid w:val="00D1067E"/>
    <w:rsid w:val="00D10F50"/>
    <w:rsid w:val="00D11272"/>
    <w:rsid w:val="00D11F58"/>
    <w:rsid w:val="00D126F5"/>
    <w:rsid w:val="00D13D83"/>
    <w:rsid w:val="00D1489E"/>
    <w:rsid w:val="00D16D31"/>
    <w:rsid w:val="00D20526"/>
    <w:rsid w:val="00D20737"/>
    <w:rsid w:val="00D21E81"/>
    <w:rsid w:val="00D223DE"/>
    <w:rsid w:val="00D2327B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4431"/>
    <w:rsid w:val="00D950E1"/>
    <w:rsid w:val="00D952A6"/>
    <w:rsid w:val="00D97F99"/>
    <w:rsid w:val="00DA1890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36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6EC5"/>
    <w:rsid w:val="00DE703F"/>
    <w:rsid w:val="00DE7595"/>
    <w:rsid w:val="00DF1961"/>
    <w:rsid w:val="00DF44DE"/>
    <w:rsid w:val="00DF5F11"/>
    <w:rsid w:val="00E01138"/>
    <w:rsid w:val="00E021FE"/>
    <w:rsid w:val="00E02DFB"/>
    <w:rsid w:val="00E030F9"/>
    <w:rsid w:val="00E0311A"/>
    <w:rsid w:val="00E03138"/>
    <w:rsid w:val="00E06404"/>
    <w:rsid w:val="00E065D2"/>
    <w:rsid w:val="00E11A85"/>
    <w:rsid w:val="00E12495"/>
    <w:rsid w:val="00E145E1"/>
    <w:rsid w:val="00E15CCD"/>
    <w:rsid w:val="00E202EF"/>
    <w:rsid w:val="00E210B5"/>
    <w:rsid w:val="00E23D99"/>
    <w:rsid w:val="00E24A63"/>
    <w:rsid w:val="00E2552F"/>
    <w:rsid w:val="00E30A2F"/>
    <w:rsid w:val="00E3137A"/>
    <w:rsid w:val="00E32CCF"/>
    <w:rsid w:val="00E34A98"/>
    <w:rsid w:val="00E35D1E"/>
    <w:rsid w:val="00E364F9"/>
    <w:rsid w:val="00E365FA"/>
    <w:rsid w:val="00E36789"/>
    <w:rsid w:val="00E37D04"/>
    <w:rsid w:val="00E44A83"/>
    <w:rsid w:val="00E502C1"/>
    <w:rsid w:val="00E502DD"/>
    <w:rsid w:val="00E50B35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B6C"/>
    <w:rsid w:val="00E74C54"/>
    <w:rsid w:val="00E77A03"/>
    <w:rsid w:val="00E80FEC"/>
    <w:rsid w:val="00E822E8"/>
    <w:rsid w:val="00E82554"/>
    <w:rsid w:val="00E82606"/>
    <w:rsid w:val="00E846C8"/>
    <w:rsid w:val="00E84957"/>
    <w:rsid w:val="00E84A55"/>
    <w:rsid w:val="00E85BFF"/>
    <w:rsid w:val="00E8676D"/>
    <w:rsid w:val="00E90391"/>
    <w:rsid w:val="00E906C2"/>
    <w:rsid w:val="00E912D9"/>
    <w:rsid w:val="00E9311F"/>
    <w:rsid w:val="00E934D1"/>
    <w:rsid w:val="00E94AF0"/>
    <w:rsid w:val="00E95D13"/>
    <w:rsid w:val="00E95DD3"/>
    <w:rsid w:val="00E969D5"/>
    <w:rsid w:val="00EA1746"/>
    <w:rsid w:val="00EA58D1"/>
    <w:rsid w:val="00EA61BC"/>
    <w:rsid w:val="00EA681A"/>
    <w:rsid w:val="00EA735B"/>
    <w:rsid w:val="00EB1205"/>
    <w:rsid w:val="00EB17DE"/>
    <w:rsid w:val="00EB1E69"/>
    <w:rsid w:val="00EB2086"/>
    <w:rsid w:val="00EB5EDF"/>
    <w:rsid w:val="00EB60FE"/>
    <w:rsid w:val="00EB74DB"/>
    <w:rsid w:val="00EC5359"/>
    <w:rsid w:val="00EC562A"/>
    <w:rsid w:val="00EC7ACD"/>
    <w:rsid w:val="00ED067A"/>
    <w:rsid w:val="00ED2B50"/>
    <w:rsid w:val="00ED5DD6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6A43"/>
    <w:rsid w:val="00EF7C01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AED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47C2A"/>
    <w:rsid w:val="00F50179"/>
    <w:rsid w:val="00F507CF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0BF"/>
    <w:rsid w:val="00F84FD0"/>
    <w:rsid w:val="00F859A8"/>
    <w:rsid w:val="00F86D87"/>
    <w:rsid w:val="00F9108B"/>
    <w:rsid w:val="00F91349"/>
    <w:rsid w:val="00F93A8A"/>
    <w:rsid w:val="00F95248"/>
    <w:rsid w:val="00F956A9"/>
    <w:rsid w:val="00F9604C"/>
    <w:rsid w:val="00F963ED"/>
    <w:rsid w:val="00F966CF"/>
    <w:rsid w:val="00F96CAE"/>
    <w:rsid w:val="00F97C99"/>
    <w:rsid w:val="00FA4DAC"/>
    <w:rsid w:val="00FA5FC2"/>
    <w:rsid w:val="00FA662D"/>
    <w:rsid w:val="00FA7017"/>
    <w:rsid w:val="00FA73B1"/>
    <w:rsid w:val="00FB0CB9"/>
    <w:rsid w:val="00FB231D"/>
    <w:rsid w:val="00FB445B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420348C"/>
    <w:rsid w:val="047C7554"/>
    <w:rsid w:val="048C667C"/>
    <w:rsid w:val="06B85A77"/>
    <w:rsid w:val="074C44EB"/>
    <w:rsid w:val="0988635C"/>
    <w:rsid w:val="0DB83FC7"/>
    <w:rsid w:val="0DC63CC2"/>
    <w:rsid w:val="0E0B5C0B"/>
    <w:rsid w:val="169264B9"/>
    <w:rsid w:val="187643D2"/>
    <w:rsid w:val="19944079"/>
    <w:rsid w:val="19BE3F0C"/>
    <w:rsid w:val="1B944655"/>
    <w:rsid w:val="1D750D86"/>
    <w:rsid w:val="23A76F89"/>
    <w:rsid w:val="23E40876"/>
    <w:rsid w:val="292E4C0A"/>
    <w:rsid w:val="29BE1A68"/>
    <w:rsid w:val="2B0450B6"/>
    <w:rsid w:val="2D0A39F6"/>
    <w:rsid w:val="2FD67CB4"/>
    <w:rsid w:val="307006CB"/>
    <w:rsid w:val="31C13B58"/>
    <w:rsid w:val="339654C4"/>
    <w:rsid w:val="3553332F"/>
    <w:rsid w:val="367C7392"/>
    <w:rsid w:val="378D1E21"/>
    <w:rsid w:val="3A3D478F"/>
    <w:rsid w:val="409A20E2"/>
    <w:rsid w:val="410A201A"/>
    <w:rsid w:val="41C179AF"/>
    <w:rsid w:val="42100EF9"/>
    <w:rsid w:val="43100A85"/>
    <w:rsid w:val="433F2BE8"/>
    <w:rsid w:val="446C0B6C"/>
    <w:rsid w:val="480F5107"/>
    <w:rsid w:val="49156307"/>
    <w:rsid w:val="49234FBB"/>
    <w:rsid w:val="4A0068B2"/>
    <w:rsid w:val="4AAB5447"/>
    <w:rsid w:val="4D2F4E2E"/>
    <w:rsid w:val="534D6C23"/>
    <w:rsid w:val="57ED790A"/>
    <w:rsid w:val="58FF0586"/>
    <w:rsid w:val="59011B84"/>
    <w:rsid w:val="5A6606B1"/>
    <w:rsid w:val="5BC745CB"/>
    <w:rsid w:val="5BFC356E"/>
    <w:rsid w:val="5E7245DC"/>
    <w:rsid w:val="60320801"/>
    <w:rsid w:val="60B37C30"/>
    <w:rsid w:val="643423CE"/>
    <w:rsid w:val="66C87F7F"/>
    <w:rsid w:val="688D1E6E"/>
    <w:rsid w:val="6A072AD7"/>
    <w:rsid w:val="6AA53543"/>
    <w:rsid w:val="6AC8326F"/>
    <w:rsid w:val="6AF256AF"/>
    <w:rsid w:val="6C215B15"/>
    <w:rsid w:val="6DFD7DBA"/>
    <w:rsid w:val="6E015DF0"/>
    <w:rsid w:val="6E3C32A1"/>
    <w:rsid w:val="6EDF6D51"/>
    <w:rsid w:val="6F5E54CB"/>
    <w:rsid w:val="6F947D30"/>
    <w:rsid w:val="6FEB794A"/>
    <w:rsid w:val="709656FC"/>
    <w:rsid w:val="73C000A0"/>
    <w:rsid w:val="75D87637"/>
    <w:rsid w:val="761A55E4"/>
    <w:rsid w:val="782E09D3"/>
    <w:rsid w:val="79216EEA"/>
    <w:rsid w:val="797C190D"/>
    <w:rsid w:val="7B9B182A"/>
    <w:rsid w:val="7E683C3A"/>
    <w:rsid w:val="7ED03CDD"/>
    <w:rsid w:val="7F5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4F5599D"/>
  <w15:docId w15:val="{6DC698DC-ABBA-49A1-92BC-05974243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7">
    <w:name w:val="Normal"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22"/>
    <w:next w:val="afff7"/>
    <w:link w:val="10"/>
    <w:qFormat/>
    <w:pPr>
      <w:spacing w:before="340" w:after="330" w:line="578" w:lineRule="auto"/>
      <w:outlineLvl w:val="0"/>
    </w:pPr>
    <w:rPr>
      <w:kern w:val="44"/>
      <w:sz w:val="44"/>
      <w:szCs w:val="44"/>
    </w:rPr>
  </w:style>
  <w:style w:type="paragraph" w:styleId="22">
    <w:name w:val="heading 2"/>
    <w:basedOn w:val="afff8"/>
    <w:next w:val="afff7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7"/>
    <w:next w:val="afff7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5"/>
    <w:next w:val="afff7"/>
    <w:link w:val="40"/>
    <w:qFormat/>
    <w:pPr>
      <w:outlineLvl w:val="3"/>
    </w:pPr>
    <w:rPr>
      <w:rFonts w:ascii="Arial" w:eastAsia="黑体" w:hAnsi="Arial"/>
    </w:rPr>
  </w:style>
  <w:style w:type="paragraph" w:styleId="5">
    <w:name w:val="heading 5"/>
    <w:basedOn w:val="afff8"/>
    <w:next w:val="afff7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7"/>
    <w:next w:val="afff7"/>
    <w:link w:val="60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7"/>
    <w:next w:val="afff7"/>
    <w:link w:val="70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7"/>
    <w:next w:val="afff7"/>
    <w:link w:val="80"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7"/>
    <w:next w:val="afff7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9">
    <w:name w:val="Default Paragraph Font"/>
    <w:uiPriority w:val="1"/>
    <w:semiHidden/>
    <w:unhideWhenUsed/>
  </w:style>
  <w:style w:type="table" w:default="1" w:styleId="afff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b">
    <w:name w:val="No List"/>
    <w:uiPriority w:val="99"/>
    <w:semiHidden/>
    <w:unhideWhenUsed/>
  </w:style>
  <w:style w:type="paragraph" w:styleId="afff8">
    <w:name w:val="Normal (Web)"/>
    <w:basedOn w:val="afff7"/>
    <w:qFormat/>
    <w:pPr>
      <w:spacing w:beforeAutospacing="1" w:afterAutospacing="1"/>
      <w:jc w:val="left"/>
    </w:pPr>
    <w:rPr>
      <w:kern w:val="0"/>
      <w:sz w:val="24"/>
    </w:rPr>
  </w:style>
  <w:style w:type="paragraph" w:styleId="TOC7">
    <w:name w:val="toc 7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c">
    <w:name w:val="Normal Indent"/>
    <w:basedOn w:val="afff7"/>
    <w:qFormat/>
    <w:pPr>
      <w:ind w:firstLine="420"/>
    </w:pPr>
  </w:style>
  <w:style w:type="paragraph" w:styleId="afffd">
    <w:name w:val="Body Text"/>
    <w:basedOn w:val="afff7"/>
    <w:link w:val="afffe"/>
    <w:qFormat/>
    <w:pPr>
      <w:spacing w:after="120"/>
    </w:pPr>
  </w:style>
  <w:style w:type="paragraph" w:styleId="TOC5">
    <w:name w:val="toc 5"/>
    <w:basedOn w:val="afff7"/>
    <w:next w:val="afff7"/>
    <w:autoRedefine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7"/>
    <w:next w:val="afff7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f">
    <w:name w:val="Balloon Text"/>
    <w:basedOn w:val="afff7"/>
    <w:link w:val="affff0"/>
    <w:uiPriority w:val="99"/>
    <w:semiHidden/>
    <w:unhideWhenUsed/>
    <w:qFormat/>
    <w:rPr>
      <w:sz w:val="18"/>
      <w:szCs w:val="18"/>
    </w:rPr>
  </w:style>
  <w:style w:type="paragraph" w:styleId="affff1">
    <w:name w:val="footer"/>
    <w:basedOn w:val="afff7"/>
    <w:link w:val="affff2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3">
    <w:name w:val="header"/>
    <w:basedOn w:val="afff7"/>
    <w:link w:val="affff4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7"/>
    <w:next w:val="afff7"/>
    <w:autoRedefine/>
    <w:uiPriority w:val="39"/>
    <w:unhideWhenUsed/>
    <w:qFormat/>
    <w:rPr>
      <w:rFonts w:ascii="宋体"/>
    </w:rPr>
  </w:style>
  <w:style w:type="paragraph" w:styleId="TOC4">
    <w:name w:val="toc 4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5">
    <w:name w:val="footnote text"/>
    <w:basedOn w:val="afff7"/>
    <w:next w:val="afff7"/>
    <w:link w:val="affff6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7"/>
    <w:next w:val="afff7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7">
    <w:name w:val="table of figures"/>
    <w:basedOn w:val="afff7"/>
    <w:next w:val="afff7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7"/>
    <w:next w:val="afff7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HTML">
    <w:name w:val="HTML Preformatted"/>
    <w:basedOn w:val="afff7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宋体" w:hAnsi="宋体" w:hint="eastAsia"/>
      <w:kern w:val="0"/>
      <w:sz w:val="24"/>
      <w:szCs w:val="24"/>
    </w:rPr>
  </w:style>
  <w:style w:type="paragraph" w:styleId="affff8">
    <w:name w:val="Title"/>
    <w:basedOn w:val="afff7"/>
    <w:link w:val="affff9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a">
    <w:name w:val="Table Grid"/>
    <w:basedOn w:val="afff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b">
    <w:name w:val="Strong"/>
    <w:uiPriority w:val="22"/>
    <w:qFormat/>
    <w:rPr>
      <w:b/>
      <w:bCs/>
    </w:rPr>
  </w:style>
  <w:style w:type="character" w:styleId="affffc">
    <w:name w:val="page number"/>
    <w:qFormat/>
    <w:rPr>
      <w:rFonts w:ascii="宋体" w:eastAsia="宋体" w:hAnsi="Times New Roman"/>
      <w:sz w:val="18"/>
    </w:rPr>
  </w:style>
  <w:style w:type="character" w:styleId="affffd">
    <w:name w:val="Emphasis"/>
    <w:uiPriority w:val="20"/>
    <w:qFormat/>
    <w:rPr>
      <w:i/>
      <w:iCs/>
    </w:rPr>
  </w:style>
  <w:style w:type="character" w:styleId="affffe">
    <w:name w:val="Hyperlink"/>
    <w:basedOn w:val="afff9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f">
    <w:name w:val="footnote reference"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fff9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4">
    <w:name w:val="页眉 字符"/>
    <w:link w:val="affff3"/>
    <w:uiPriority w:val="99"/>
    <w:qFormat/>
    <w:rPr>
      <w:kern w:val="2"/>
      <w:sz w:val="18"/>
      <w:szCs w:val="18"/>
    </w:rPr>
  </w:style>
  <w:style w:type="character" w:customStyle="1" w:styleId="affff2">
    <w:name w:val="页脚 字符"/>
    <w:link w:val="affff1"/>
    <w:uiPriority w:val="99"/>
    <w:qFormat/>
    <w:rPr>
      <w:rFonts w:ascii="宋体"/>
      <w:kern w:val="2"/>
      <w:sz w:val="18"/>
      <w:szCs w:val="18"/>
    </w:rPr>
  </w:style>
  <w:style w:type="character" w:customStyle="1" w:styleId="affff0">
    <w:name w:val="批注框文本 字符"/>
    <w:link w:val="affff"/>
    <w:uiPriority w:val="99"/>
    <w:semiHidden/>
    <w:qFormat/>
    <w:rPr>
      <w:kern w:val="2"/>
      <w:sz w:val="18"/>
      <w:szCs w:val="18"/>
    </w:rPr>
  </w:style>
  <w:style w:type="paragraph" w:styleId="afffff0">
    <w:name w:val="Quote"/>
    <w:basedOn w:val="afff7"/>
    <w:next w:val="afff7"/>
    <w:link w:val="afffff1"/>
    <w:uiPriority w:val="29"/>
    <w:qFormat/>
    <w:rPr>
      <w:i/>
      <w:iCs/>
      <w:color w:val="000000"/>
    </w:rPr>
  </w:style>
  <w:style w:type="character" w:customStyle="1" w:styleId="afffff1">
    <w:name w:val="引用 字符"/>
    <w:link w:val="afffff0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9">
    <w:name w:val="标题 字符"/>
    <w:link w:val="affff8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2">
    <w:name w:val="标准标志"/>
    <w:next w:val="afff7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3">
    <w:name w:val="标准称谓"/>
    <w:next w:val="afff7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f4">
    <w:name w:val="标准文件_页脚偶数页"/>
    <w:qFormat/>
    <w:pPr>
      <w:ind w:left="198"/>
    </w:pPr>
    <w:rPr>
      <w:rFonts w:ascii="宋体"/>
      <w:sz w:val="18"/>
    </w:rPr>
  </w:style>
  <w:style w:type="paragraph" w:customStyle="1" w:styleId="afffff5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fff6">
    <w:name w:val="标准书眉一"/>
    <w:qFormat/>
    <w:pPr>
      <w:jc w:val="both"/>
    </w:pPr>
  </w:style>
  <w:style w:type="paragraph" w:customStyle="1" w:styleId="ICS">
    <w:name w:val="标准文件_ICS"/>
    <w:basedOn w:val="afff7"/>
    <w:qFormat/>
    <w:pPr>
      <w:spacing w:line="0" w:lineRule="atLeast"/>
    </w:pPr>
    <w:rPr>
      <w:rFonts w:ascii="黑体" w:eastAsia="黑体" w:hAnsi="宋体"/>
    </w:rPr>
  </w:style>
  <w:style w:type="paragraph" w:customStyle="1" w:styleId="afffff7">
    <w:name w:val="标准文件_标准正文"/>
    <w:basedOn w:val="afff7"/>
    <w:next w:val="afffff8"/>
    <w:qFormat/>
    <w:pPr>
      <w:snapToGrid w:val="0"/>
      <w:ind w:firstLineChars="200" w:firstLine="200"/>
    </w:pPr>
    <w:rPr>
      <w:kern w:val="0"/>
    </w:rPr>
  </w:style>
  <w:style w:type="paragraph" w:customStyle="1" w:styleId="afffff8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9">
    <w:name w:val="标准文件_版本"/>
    <w:basedOn w:val="afffff7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a">
    <w:name w:val="标准文件_标准部门"/>
    <w:basedOn w:val="afff7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b">
    <w:name w:val="标准文件_标准代替"/>
    <w:basedOn w:val="afff7"/>
    <w:next w:val="afff7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c">
    <w:name w:val="标准文件_标准名称标题"/>
    <w:basedOn w:val="afff7"/>
    <w:next w:val="afff7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d">
    <w:name w:val="标准文件_页眉奇数页"/>
    <w:next w:val="afff7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e">
    <w:name w:val="标准文件_页眉偶数页"/>
    <w:basedOn w:val="afffffd"/>
    <w:next w:val="afff7"/>
    <w:qFormat/>
    <w:pPr>
      <w:jc w:val="left"/>
    </w:pPr>
  </w:style>
  <w:style w:type="paragraph" w:customStyle="1" w:styleId="affffff">
    <w:name w:val="标准文件_参考文献标题"/>
    <w:basedOn w:val="afff7"/>
    <w:next w:val="afff7"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/>
    </w:rPr>
  </w:style>
  <w:style w:type="paragraph" w:customStyle="1" w:styleId="afff0">
    <w:name w:val="标准文件_二级条标题"/>
    <w:next w:val="afffff8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f0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8"/>
    <w:qFormat/>
    <w:pPr>
      <w:numPr>
        <w:numId w:val="3"/>
      </w:numPr>
      <w:ind w:firstLineChars="0" w:firstLine="0"/>
    </w:pPr>
  </w:style>
  <w:style w:type="paragraph" w:customStyle="1" w:styleId="affffff1">
    <w:name w:val="标准文件_封面标准编号"/>
    <w:basedOn w:val="afff7"/>
    <w:next w:val="afffffb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2">
    <w:name w:val="标准文件_封面标准分类号"/>
    <w:basedOn w:val="afff7"/>
    <w:qFormat/>
    <w:rPr>
      <w:rFonts w:ascii="黑体" w:eastAsia="黑体"/>
      <w:b/>
      <w:kern w:val="0"/>
      <w:sz w:val="28"/>
    </w:rPr>
  </w:style>
  <w:style w:type="paragraph" w:customStyle="1" w:styleId="affffff3">
    <w:name w:val="标准文件_封面标准名称"/>
    <w:basedOn w:val="afff7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4">
    <w:name w:val="标准文件_封面标准英文名称"/>
    <w:basedOn w:val="afff7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5">
    <w:name w:val="标准文件_封面发布日期"/>
    <w:basedOn w:val="afff7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6">
    <w:name w:val="标准文件_封面密级"/>
    <w:basedOn w:val="afff7"/>
    <w:qFormat/>
    <w:rPr>
      <w:rFonts w:eastAsia="黑体"/>
      <w:sz w:val="32"/>
    </w:rPr>
  </w:style>
  <w:style w:type="paragraph" w:customStyle="1" w:styleId="affffff7">
    <w:name w:val="标准文件_封面实施日期"/>
    <w:basedOn w:val="afff7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8">
    <w:name w:val="标准文件_封面抬头"/>
    <w:basedOn w:val="afffff8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5">
    <w:name w:val="标准文件_附录标识"/>
    <w:next w:val="afffff8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1">
    <w:name w:val="标准文件_附录表标题"/>
    <w:next w:val="afffff8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标准文件_附录一级条标题"/>
    <w:next w:val="afffff8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7">
    <w:name w:val="标准文件_附录二级条标题"/>
    <w:basedOn w:val="aff6"/>
    <w:next w:val="afffff8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9">
    <w:name w:val="标准文件_附录公式"/>
    <w:basedOn w:val="afffff7"/>
    <w:next w:val="afffff7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8">
    <w:name w:val="标准文件_附录三级条标题"/>
    <w:next w:val="afffff8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9">
    <w:name w:val="标准文件_附录四级条标题"/>
    <w:next w:val="afffff8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b">
    <w:name w:val="标准文件_附录图标题"/>
    <w:next w:val="afffff8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a">
    <w:name w:val="标准文件_附录五级条标题"/>
    <w:next w:val="afffff8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d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afffe">
    <w:name w:val="正文文本 字符"/>
    <w:link w:val="afffd"/>
    <w:qFormat/>
    <w:rPr>
      <w:kern w:val="2"/>
      <w:sz w:val="21"/>
      <w:szCs w:val="21"/>
    </w:rPr>
  </w:style>
  <w:style w:type="paragraph" w:customStyle="1" w:styleId="affffffa">
    <w:name w:val="标准文件_附录章标题"/>
    <w:next w:val="afffff8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b">
    <w:name w:val="标准文件_公式后的破折号"/>
    <w:basedOn w:val="afffff8"/>
    <w:next w:val="afffff8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7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c">
    <w:name w:val="标准文件_目次、标准名称标题"/>
    <w:basedOn w:val="a6"/>
    <w:next w:val="afffff8"/>
    <w:qFormat/>
    <w:pPr>
      <w:spacing w:line="460" w:lineRule="exact"/>
      <w:ind w:left="0" w:firstLine="0"/>
    </w:pPr>
  </w:style>
  <w:style w:type="paragraph" w:customStyle="1" w:styleId="affffffd">
    <w:name w:val="标准文件_目录标题"/>
    <w:basedOn w:val="afff7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3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e">
    <w:name w:val="标准文件_破折号列项（二级）"/>
    <w:basedOn w:val="af3"/>
    <w:qFormat/>
    <w:pPr>
      <w:numPr>
        <w:numId w:val="10"/>
      </w:numPr>
    </w:pPr>
  </w:style>
  <w:style w:type="paragraph" w:customStyle="1" w:styleId="afff1">
    <w:name w:val="标准文件_三级条标题"/>
    <w:basedOn w:val="afff0"/>
    <w:next w:val="afffff8"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e">
    <w:name w:val="标准文件_示例后续"/>
    <w:basedOn w:val="afff7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b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2">
    <w:name w:val="标准文件_四级条标题"/>
    <w:next w:val="afffff8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affff6">
    <w:name w:val="脚注文本 字符"/>
    <w:link w:val="affff5"/>
    <w:semiHidden/>
    <w:qFormat/>
    <w:rPr>
      <w:rFonts w:ascii="宋体"/>
      <w:kern w:val="2"/>
      <w:sz w:val="18"/>
      <w:szCs w:val="18"/>
    </w:rPr>
  </w:style>
  <w:style w:type="paragraph" w:customStyle="1" w:styleId="afffffff">
    <w:name w:val="标准文件_条文脚注"/>
    <w:basedOn w:val="affff5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6">
    <w:name w:val="标准文件_图表脚注"/>
    <w:basedOn w:val="afff7"/>
    <w:next w:val="afffff8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f0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3">
    <w:name w:val="标准文件_五级条标题"/>
    <w:next w:val="afffff8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e">
    <w:name w:val="标准文件_章标题"/>
    <w:next w:val="afffff8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f">
    <w:name w:val="标准文件_一级条标题"/>
    <w:basedOn w:val="affe"/>
    <w:next w:val="afffff8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1">
    <w:name w:val="标准文件_一致程度"/>
    <w:basedOn w:val="afff7"/>
    <w:qFormat/>
    <w:pPr>
      <w:spacing w:line="440" w:lineRule="exact"/>
      <w:jc w:val="center"/>
    </w:pPr>
    <w:rPr>
      <w:sz w:val="28"/>
    </w:rPr>
  </w:style>
  <w:style w:type="paragraph" w:customStyle="1" w:styleId="afffffff2">
    <w:name w:val="标准文件_引言标题"/>
    <w:next w:val="afff7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3">
    <w:name w:val="标准文件_英文图表脚注"/>
    <w:basedOn w:val="afffff7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8">
    <w:name w:val="标准文件_数字编号列项（二级）"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7"/>
    <w:next w:val="afffff8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2">
    <w:name w:val="标准文件_英文注×："/>
    <w:basedOn w:val="afff7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4">
    <w:name w:val="标准文件_正文表标题"/>
    <w:next w:val="afffff8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f4">
    <w:name w:val="标准文件_正文公式"/>
    <w:basedOn w:val="afff7"/>
    <w:next w:val="afffff7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f">
    <w:name w:val="标准文件_正文图标题"/>
    <w:next w:val="afffff8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5">
    <w:name w:val="标准文件_正文英文表标题"/>
    <w:next w:val="afffff8"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d">
    <w:name w:val="标准文件_正文英文图标题"/>
    <w:next w:val="afffff8"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9">
    <w:name w:val="标准文件_编号列项（三级）"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7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5">
    <w:name w:val="发布部门"/>
    <w:next w:val="afffff8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6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7">
    <w:name w:val="封面标准代替信息"/>
    <w:basedOn w:val="afff7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8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9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a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b">
    <w:name w:val="封面标准英文名称"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c">
    <w:name w:val="封面一致性程度标识"/>
    <w:qFormat/>
    <w:pPr>
      <w:spacing w:before="440" w:line="440" w:lineRule="exact"/>
      <w:jc w:val="center"/>
    </w:pPr>
    <w:rPr>
      <w:sz w:val="28"/>
    </w:rPr>
  </w:style>
  <w:style w:type="paragraph" w:customStyle="1" w:styleId="afffffffd">
    <w:name w:val="封面正文"/>
    <w:qFormat/>
    <w:pPr>
      <w:jc w:val="both"/>
    </w:pPr>
  </w:style>
  <w:style w:type="paragraph" w:customStyle="1" w:styleId="afffffffe">
    <w:name w:val="附录二级无标题条"/>
    <w:basedOn w:val="afff7"/>
    <w:next w:val="afffff8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f">
    <w:name w:val="附录三级无标题条"/>
    <w:basedOn w:val="afffffffe"/>
    <w:next w:val="afffff8"/>
    <w:qFormat/>
    <w:pPr>
      <w:outlineLvl w:val="4"/>
    </w:pPr>
  </w:style>
  <w:style w:type="paragraph" w:customStyle="1" w:styleId="affffffff0">
    <w:name w:val="附录四级无标题条"/>
    <w:basedOn w:val="affffffff"/>
    <w:next w:val="afffff8"/>
    <w:qFormat/>
    <w:pPr>
      <w:outlineLvl w:val="5"/>
    </w:pPr>
  </w:style>
  <w:style w:type="paragraph" w:customStyle="1" w:styleId="affffffff1">
    <w:name w:val="附录图"/>
    <w:next w:val="afffff8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标准文件_一级项"/>
    <w:qFormat/>
    <w:pPr>
      <w:numPr>
        <w:numId w:val="21"/>
      </w:numPr>
    </w:pPr>
    <w:rPr>
      <w:rFonts w:ascii="宋体"/>
      <w:sz w:val="21"/>
    </w:rPr>
  </w:style>
  <w:style w:type="paragraph" w:customStyle="1" w:styleId="affffffff2">
    <w:name w:val="附录五级无标题条"/>
    <w:basedOn w:val="affffffff0"/>
    <w:next w:val="afffff8"/>
    <w:qFormat/>
    <w:pPr>
      <w:outlineLvl w:val="6"/>
    </w:pPr>
  </w:style>
  <w:style w:type="paragraph" w:customStyle="1" w:styleId="affffffff3">
    <w:name w:val="附录性质"/>
    <w:basedOn w:val="afff7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4">
    <w:name w:val="附录一级无标题条"/>
    <w:basedOn w:val="affffffa"/>
    <w:next w:val="afffff8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5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6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7">
    <w:name w:val="脚注后续"/>
    <w:qFormat/>
    <w:pPr>
      <w:ind w:leftChars="350" w:left="350"/>
      <w:jc w:val="both"/>
    </w:pPr>
    <w:rPr>
      <w:rFonts w:ascii="宋体"/>
      <w:sz w:val="18"/>
    </w:rPr>
  </w:style>
  <w:style w:type="paragraph" w:customStyle="1" w:styleId="afff6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8">
    <w:name w:val="列项·"/>
    <w:basedOn w:val="afffff8"/>
    <w:qFormat/>
    <w:pPr>
      <w:tabs>
        <w:tab w:val="left" w:pos="840"/>
      </w:tabs>
    </w:pPr>
  </w:style>
  <w:style w:type="paragraph" w:customStyle="1" w:styleId="affffffff9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7"/>
    <w:next w:val="afff7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7"/>
    <w:next w:val="afff7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7"/>
    <w:next w:val="afff7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7"/>
    <w:next w:val="afff7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7"/>
    <w:next w:val="afff7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a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b">
    <w:name w:val="其他发布部门"/>
    <w:basedOn w:val="afffffff5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d">
    <w:name w:val="前言标题"/>
    <w:next w:val="afff7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7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c">
    <w:name w:val="实施日期"/>
    <w:basedOn w:val="afffffff6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7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d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e">
    <w:name w:val="无标题条"/>
    <w:next w:val="afffff8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7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7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f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f0">
    <w:name w:val="注×:后续"/>
    <w:basedOn w:val="afffffffff"/>
    <w:qFormat/>
    <w:pPr>
      <w:ind w:leftChars="0" w:left="1406" w:firstLineChars="0" w:hanging="499"/>
    </w:pPr>
  </w:style>
  <w:style w:type="paragraph" w:customStyle="1" w:styleId="afffffffff1">
    <w:name w:val="标准文件_一级无标题"/>
    <w:basedOn w:val="aff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文件_五级无标题"/>
    <w:basedOn w:val="afff3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3">
    <w:name w:val="标准文件_三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4">
    <w:name w:val="标准文件_二级无标题"/>
    <w:basedOn w:val="afff0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5">
    <w:name w:val="标准_四级无标题"/>
    <w:basedOn w:val="afff2"/>
    <w:next w:val="afffff8"/>
    <w:qFormat/>
    <w:rPr>
      <w:rFonts w:eastAsia="宋体"/>
    </w:rPr>
  </w:style>
  <w:style w:type="paragraph" w:customStyle="1" w:styleId="afffffffff6">
    <w:name w:val="标准文件_四级无标题"/>
    <w:basedOn w:val="afff2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3">
    <w:name w:val="标准文件_大写罗马数字编号列项"/>
    <w:basedOn w:val="afffff8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8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7">
    <w:name w:val="标准文件_附录标题"/>
    <w:basedOn w:val="aff5"/>
    <w:qFormat/>
    <w:pPr>
      <w:numPr>
        <w:numId w:val="0"/>
      </w:numPr>
      <w:spacing w:after="280"/>
      <w:outlineLvl w:val="9"/>
    </w:pPr>
  </w:style>
  <w:style w:type="paragraph" w:customStyle="1" w:styleId="afffffffff8">
    <w:name w:val="标准文件_二级项"/>
    <w:qFormat/>
    <w:rPr>
      <w:rFonts w:ascii="宋体"/>
      <w:sz w:val="21"/>
    </w:rPr>
  </w:style>
  <w:style w:type="paragraph" w:customStyle="1" w:styleId="af5">
    <w:name w:val="标准文件_三级项"/>
    <w:basedOn w:val="afff7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c">
    <w:name w:val="图表脚注说明"/>
    <w:basedOn w:val="afff7"/>
    <w:next w:val="afffff8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7">
    <w:name w:val="标准文件_字母编号列项（一级）"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9">
    <w:name w:val="标准文件_索引字母"/>
    <w:next w:val="afffff8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a">
    <w:name w:val="标准文件_附录前"/>
    <w:next w:val="afffff8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b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c">
    <w:name w:val="标准文件_表格"/>
    <w:basedOn w:val="afffff8"/>
    <w:qFormat/>
    <w:pPr>
      <w:ind w:firstLineChars="0" w:firstLine="0"/>
      <w:jc w:val="center"/>
    </w:pPr>
    <w:rPr>
      <w:sz w:val="18"/>
    </w:rPr>
  </w:style>
  <w:style w:type="paragraph" w:customStyle="1" w:styleId="afff4">
    <w:name w:val="标准文件_注："/>
    <w:next w:val="afffff8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d"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d">
    <w:name w:val="标准文件_示例内容"/>
    <w:basedOn w:val="afffff8"/>
    <w:qFormat/>
    <w:pPr>
      <w:ind w:firstLine="420"/>
    </w:pPr>
    <w:rPr>
      <w:sz w:val="18"/>
    </w:rPr>
  </w:style>
  <w:style w:type="paragraph" w:customStyle="1" w:styleId="afc">
    <w:name w:val="标准文件_示例×："/>
    <w:basedOn w:val="afff7"/>
    <w:next w:val="afffffffffd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8"/>
    <w:qFormat/>
    <w:rPr>
      <w:rFonts w:ascii="宋体" w:hAnsi="Times New Roman"/>
      <w:sz w:val="21"/>
    </w:rPr>
  </w:style>
  <w:style w:type="paragraph" w:customStyle="1" w:styleId="afffffffffe">
    <w:name w:val="标准文件_表格续"/>
    <w:basedOn w:val="afffff8"/>
    <w:next w:val="afffff8"/>
    <w:qFormat/>
    <w:pPr>
      <w:jc w:val="center"/>
    </w:pPr>
    <w:rPr>
      <w:rFonts w:ascii="黑体" w:eastAsia="黑体" w:hAnsi="黑体"/>
    </w:rPr>
  </w:style>
  <w:style w:type="character" w:styleId="affffffffff">
    <w:name w:val="Placeholder Text"/>
    <w:basedOn w:val="afff9"/>
    <w:uiPriority w:val="99"/>
    <w:semiHidden/>
    <w:qFormat/>
    <w:rPr>
      <w:color w:val="808080"/>
    </w:rPr>
  </w:style>
  <w:style w:type="paragraph" w:customStyle="1" w:styleId="2">
    <w:name w:val="标准文件_二级项2"/>
    <w:basedOn w:val="afffff8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8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8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f0">
    <w:name w:val="标准文件_提示"/>
    <w:basedOn w:val="afffff8"/>
    <w:next w:val="afffff8"/>
    <w:qFormat/>
    <w:pPr>
      <w:ind w:firstLine="420"/>
    </w:pPr>
    <w:rPr>
      <w:rFonts w:ascii="黑体" w:eastAsia="黑体"/>
    </w:rPr>
  </w:style>
  <w:style w:type="character" w:customStyle="1" w:styleId="affffffffff1">
    <w:name w:val="标准文件_来源"/>
    <w:basedOn w:val="afff9"/>
    <w:uiPriority w:val="1"/>
    <w:qFormat/>
    <w:rPr>
      <w:rFonts w:eastAsia="宋体"/>
      <w:sz w:val="21"/>
    </w:rPr>
  </w:style>
  <w:style w:type="paragraph" w:customStyle="1" w:styleId="affffffffff2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3">
    <w:name w:val="其他发布日期"/>
    <w:basedOn w:val="afffffff6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4">
    <w:name w:val="其他实施日期"/>
    <w:basedOn w:val="affffffffc"/>
    <w:qFormat/>
    <w:pPr>
      <w:framePr w:w="3997" w:h="471" w:hRule="exact" w:vSpace="181" w:wrap="around" w:vAnchor="page" w:hAnchor="page" w:x="7089" w:y="14097"/>
    </w:pPr>
  </w:style>
  <w:style w:type="paragraph" w:customStyle="1" w:styleId="affffffffff5">
    <w:name w:val="标准文件_文件编号"/>
    <w:basedOn w:val="afffff8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6">
    <w:name w:val="标准文件_替换文件编号"/>
    <w:basedOn w:val="affffffffff5"/>
    <w:qFormat/>
    <w:pPr>
      <w:framePr w:wrap="auto"/>
      <w:spacing w:before="57"/>
    </w:pPr>
    <w:rPr>
      <w:sz w:val="21"/>
    </w:rPr>
  </w:style>
  <w:style w:type="paragraph" w:customStyle="1" w:styleId="affffffffff7">
    <w:name w:val="标准文件_文件名称"/>
    <w:basedOn w:val="afffff8"/>
    <w:next w:val="afffff8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a">
    <w:name w:val="标准文件_附录图标号"/>
    <w:basedOn w:val="afffff8"/>
    <w:next w:val="afffff8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f0">
    <w:name w:val="标准文件_附录表标号"/>
    <w:basedOn w:val="afffff8"/>
    <w:next w:val="afffff8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8"/>
    <w:next w:val="afffff8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8"/>
    <w:next w:val="afffff8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8"/>
    <w:next w:val="afffff8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8"/>
    <w:next w:val="afffff8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8"/>
    <w:next w:val="afffff8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8">
    <w:name w:val="标准文件_注后"/>
    <w:basedOn w:val="afffff8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8"/>
    <w:qFormat/>
    <w:pPr>
      <w:ind w:left="811" w:firstLineChars="0" w:firstLine="0"/>
    </w:pPr>
    <w:rPr>
      <w:sz w:val="18"/>
    </w:rPr>
  </w:style>
  <w:style w:type="paragraph" w:customStyle="1" w:styleId="affffffffff9">
    <w:name w:val="标准文件_示例后"/>
    <w:basedOn w:val="afffff8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8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a">
    <w:name w:val="标准文件_索引项"/>
    <w:basedOn w:val="afffff8"/>
    <w:next w:val="afffff8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b">
    <w:name w:val="标准文件_附录一级无标题"/>
    <w:basedOn w:val="aff6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二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三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e">
    <w:name w:val="标准文件_附录四级无标题"/>
    <w:basedOn w:val="aff9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">
    <w:name w:val="标准文件_附录五级无标题"/>
    <w:basedOn w:val="affa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0">
    <w:name w:val="标准文件_引言一级无标题"/>
    <w:basedOn w:val="a7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二级无标题"/>
    <w:basedOn w:val="a8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引言四级无标题"/>
    <w:basedOn w:val="aa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4">
    <w:name w:val="标准文件_引言五级无标题"/>
    <w:basedOn w:val="ab"/>
    <w:next w:val="afffff8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5">
    <w:name w:val="标准文件_索引标题"/>
    <w:basedOn w:val="affffff"/>
    <w:next w:val="afffff8"/>
    <w:qFormat/>
    <w:rPr>
      <w:rFonts w:hAnsi="黑体"/>
    </w:rPr>
  </w:style>
  <w:style w:type="paragraph" w:customStyle="1" w:styleId="afffffffffff6">
    <w:name w:val="标准文件_脚注内容"/>
    <w:basedOn w:val="afffff8"/>
    <w:qFormat/>
    <w:pPr>
      <w:ind w:leftChars="200" w:left="400" w:hangingChars="200" w:hanging="200"/>
    </w:pPr>
    <w:rPr>
      <w:sz w:val="15"/>
    </w:rPr>
  </w:style>
  <w:style w:type="paragraph" w:customStyle="1" w:styleId="afffffffffff7">
    <w:name w:val="标准文件_术语条一"/>
    <w:basedOn w:val="afffffffff1"/>
    <w:next w:val="afffff8"/>
    <w:qFormat/>
  </w:style>
  <w:style w:type="paragraph" w:customStyle="1" w:styleId="afffffffffff8">
    <w:name w:val="标准文件_术语条二"/>
    <w:basedOn w:val="afffffffff4"/>
    <w:next w:val="afffff8"/>
    <w:qFormat/>
  </w:style>
  <w:style w:type="paragraph" w:customStyle="1" w:styleId="afffffffffff9">
    <w:name w:val="标准文件_术语条三"/>
    <w:basedOn w:val="afffffffff3"/>
    <w:next w:val="afffff8"/>
    <w:qFormat/>
  </w:style>
  <w:style w:type="paragraph" w:customStyle="1" w:styleId="afffffffffffa">
    <w:name w:val="标准文件_术语条四"/>
    <w:basedOn w:val="afffffffff6"/>
    <w:next w:val="afffff8"/>
    <w:qFormat/>
  </w:style>
  <w:style w:type="paragraph" w:customStyle="1" w:styleId="afffffffffffb">
    <w:name w:val="标准文件_术语条五"/>
    <w:basedOn w:val="afffffffff2"/>
    <w:next w:val="afffff8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c">
    <w:name w:val="发布"/>
    <w:basedOn w:val="afff9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d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0">
    <w:name w:val="段 Char"/>
    <w:link w:val="afffffffffffd"/>
    <w:qFormat/>
    <w:rPr>
      <w:rFonts w:ascii="宋体" w:hAnsi="Times New Roman"/>
      <w:sz w:val="21"/>
    </w:rPr>
  </w:style>
  <w:style w:type="character" w:customStyle="1" w:styleId="HTML0">
    <w:name w:val="HTML 预设格式 字符"/>
    <w:basedOn w:val="afff9"/>
    <w:link w:val="HTML"/>
    <w:qFormat/>
    <w:rPr>
      <w:rFonts w:ascii="宋体" w:hAnsi="宋体"/>
      <w:sz w:val="24"/>
      <w:szCs w:val="24"/>
    </w:rPr>
  </w:style>
  <w:style w:type="paragraph" w:customStyle="1" w:styleId="afffffffffffe">
    <w:name w:val="章标题"/>
    <w:next w:val="afffffffffffd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2">
    <w:name w:val="二级条标题"/>
    <w:basedOn w:val="af1"/>
    <w:next w:val="afffffffffffd"/>
    <w:qFormat/>
    <w:pPr>
      <w:numPr>
        <w:ilvl w:val="2"/>
      </w:numPr>
      <w:spacing w:before="50" w:after="50"/>
      <w:outlineLvl w:val="3"/>
    </w:pPr>
  </w:style>
  <w:style w:type="paragraph" w:customStyle="1" w:styleId="af1">
    <w:name w:val="一级条标题"/>
    <w:next w:val="afffffffffffd"/>
    <w:qFormat/>
    <w:pPr>
      <w:numPr>
        <w:ilvl w:val="1"/>
        <w:numId w:val="7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character" w:customStyle="1" w:styleId="fontstyle01">
    <w:name w:val="fontstyle01"/>
    <w:basedOn w:val="afff9"/>
    <w:qFormat/>
    <w:rPr>
      <w:rFonts w:ascii="宋体" w:eastAsia="宋体" w:hAnsi="宋体" w:hint="eastAsia"/>
      <w:color w:val="000000"/>
      <w:sz w:val="22"/>
      <w:szCs w:val="22"/>
    </w:rPr>
  </w:style>
  <w:style w:type="paragraph" w:customStyle="1" w:styleId="affffffffffff">
    <w:name w:val="三级条标题"/>
    <w:basedOn w:val="af2"/>
    <w:next w:val="afff7"/>
    <w:qFormat/>
    <w:pPr>
      <w:numPr>
        <w:ilvl w:val="0"/>
        <w:numId w:val="0"/>
      </w:numPr>
      <w:outlineLvl w:val="4"/>
    </w:pPr>
  </w:style>
  <w:style w:type="paragraph" w:customStyle="1" w:styleId="affffffffffff0">
    <w:name w:val="四级条标题"/>
    <w:basedOn w:val="affffffffffff"/>
    <w:next w:val="afff7"/>
    <w:qFormat/>
    <w:pPr>
      <w:outlineLvl w:val="5"/>
    </w:pPr>
  </w:style>
  <w:style w:type="paragraph" w:customStyle="1" w:styleId="affffffffffff1">
    <w:name w:val="五级条标题"/>
    <w:basedOn w:val="affffffffffff0"/>
    <w:next w:val="afff7"/>
    <w:qFormat/>
    <w:p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package" Target="embeddings/Microsoft_Visio___1.vsd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291C2EFF7D44E1AF4A84B0BCEE26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3483BD-D144-44EC-B6DE-0706AF44009D}"/>
      </w:docPartPr>
      <w:docPartBody>
        <w:p w:rsidR="00973DBD" w:rsidRDefault="00000000">
          <w:pPr>
            <w:pStyle w:val="BF291C2EFF7D44E1AF4A84B0BCEE2622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A74D41CA1814C63B44BF5C04376ED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D816C7A-A399-4765-B2BB-7128296FC3D8}"/>
      </w:docPartPr>
      <w:docPartBody>
        <w:p w:rsidR="00973DBD" w:rsidRDefault="00000000">
          <w:pPr>
            <w:pStyle w:val="6A74D41CA1814C63B44BF5C04376EDC9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F56"/>
    <w:rsid w:val="00053785"/>
    <w:rsid w:val="00071E77"/>
    <w:rsid w:val="00097C1C"/>
    <w:rsid w:val="000D4185"/>
    <w:rsid w:val="000E509F"/>
    <w:rsid w:val="000E6B11"/>
    <w:rsid w:val="00123DB5"/>
    <w:rsid w:val="00131924"/>
    <w:rsid w:val="001446FF"/>
    <w:rsid w:val="001E4895"/>
    <w:rsid w:val="0022446E"/>
    <w:rsid w:val="002501A0"/>
    <w:rsid w:val="002D7818"/>
    <w:rsid w:val="002F68B0"/>
    <w:rsid w:val="003666C7"/>
    <w:rsid w:val="00383E35"/>
    <w:rsid w:val="003949D9"/>
    <w:rsid w:val="00400FCB"/>
    <w:rsid w:val="004454AC"/>
    <w:rsid w:val="004B03E4"/>
    <w:rsid w:val="004D46F3"/>
    <w:rsid w:val="004F1761"/>
    <w:rsid w:val="00500B66"/>
    <w:rsid w:val="00574751"/>
    <w:rsid w:val="006011FD"/>
    <w:rsid w:val="00624E43"/>
    <w:rsid w:val="00692B52"/>
    <w:rsid w:val="00696687"/>
    <w:rsid w:val="006A58C4"/>
    <w:rsid w:val="007475B9"/>
    <w:rsid w:val="00786386"/>
    <w:rsid w:val="0078719C"/>
    <w:rsid w:val="007D3F84"/>
    <w:rsid w:val="007E39DD"/>
    <w:rsid w:val="00814D88"/>
    <w:rsid w:val="00846AF4"/>
    <w:rsid w:val="00860A4B"/>
    <w:rsid w:val="00874358"/>
    <w:rsid w:val="00923B8B"/>
    <w:rsid w:val="009246A8"/>
    <w:rsid w:val="00937458"/>
    <w:rsid w:val="00943971"/>
    <w:rsid w:val="00966F56"/>
    <w:rsid w:val="00970EBE"/>
    <w:rsid w:val="00973DBD"/>
    <w:rsid w:val="009854CD"/>
    <w:rsid w:val="00A14B87"/>
    <w:rsid w:val="00A27209"/>
    <w:rsid w:val="00A36878"/>
    <w:rsid w:val="00A50554"/>
    <w:rsid w:val="00A617D3"/>
    <w:rsid w:val="00A96E71"/>
    <w:rsid w:val="00AD466F"/>
    <w:rsid w:val="00AD75E7"/>
    <w:rsid w:val="00BA0554"/>
    <w:rsid w:val="00BA31FE"/>
    <w:rsid w:val="00C11479"/>
    <w:rsid w:val="00C16CDC"/>
    <w:rsid w:val="00C368D7"/>
    <w:rsid w:val="00C521C1"/>
    <w:rsid w:val="00C70C36"/>
    <w:rsid w:val="00C956C7"/>
    <w:rsid w:val="00CB7A74"/>
    <w:rsid w:val="00CC203B"/>
    <w:rsid w:val="00D03686"/>
    <w:rsid w:val="00D145F6"/>
    <w:rsid w:val="00D37477"/>
    <w:rsid w:val="00D94431"/>
    <w:rsid w:val="00DC3E6B"/>
    <w:rsid w:val="00DE674A"/>
    <w:rsid w:val="00E74B6C"/>
    <w:rsid w:val="00E8676D"/>
    <w:rsid w:val="00E912D9"/>
    <w:rsid w:val="00F5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F291C2EFF7D44E1AF4A84B0BCEE2622">
    <w:name w:val="BF291C2EFF7D44E1AF4A84B0BCEE262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6A74D41CA1814C63B44BF5C04376EDC9">
    <w:name w:val="6A74D41CA1814C63B44BF5C04376EDC9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0</TotalTime>
  <Pages>12</Pages>
  <Words>1009</Words>
  <Characters>5757</Characters>
  <Application>Microsoft Office Word</Application>
  <DocSecurity>0</DocSecurity>
  <Lines>47</Lines>
  <Paragraphs>13</Paragraphs>
  <ScaleCrop>false</ScaleCrop>
  <Company>PCMI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zyx</dc:creator>
  <dc:description>&lt;config cover="true" show_menu="true" version="1.0.0" doctype="SDKXY"&gt;_x000d_
&lt;/config&gt;</dc:description>
  <cp:lastModifiedBy>子青 赵</cp:lastModifiedBy>
  <cp:revision>2</cp:revision>
  <cp:lastPrinted>2020-08-30T10:00:00Z</cp:lastPrinted>
  <dcterms:created xsi:type="dcterms:W3CDTF">2024-11-14T14:30:00Z</dcterms:created>
  <dcterms:modified xsi:type="dcterms:W3CDTF">2024-11-14T14:30:00Z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2052-12.1.0.18912</vt:lpwstr>
  </property>
  <property fmtid="{D5CDD505-2E9C-101B-9397-08002B2CF9AE}" pid="15" name="ICV">
    <vt:lpwstr>221E9206FEDF4AF4A2EFAA85B8DAE141_13</vt:lpwstr>
  </property>
</Properties>
</file>