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A451DE">
        <w:tc>
          <w:tcPr>
            <w:tcW w:w="509" w:type="dxa"/>
          </w:tcPr>
          <w:p w:rsidR="00A451DE" w:rsidRDefault="00EC181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451DE" w:rsidRDefault="00253A4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EC181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C181B">
              <w:rPr>
                <w:rFonts w:ascii="黑体" w:eastAsia="黑体" w:hAnsi="黑体"/>
                <w:sz w:val="21"/>
                <w:szCs w:val="21"/>
              </w:rPr>
              <w:t xml:space="preserve"> </w:t>
            </w:r>
            <w:r>
              <w:rPr>
                <w:rFonts w:ascii="黑体" w:eastAsia="黑体" w:hAnsi="黑体"/>
                <w:sz w:val="21"/>
                <w:szCs w:val="21"/>
              </w:rPr>
              <w:fldChar w:fldCharType="end"/>
            </w:r>
            <w:bookmarkEnd w:id="0"/>
          </w:p>
        </w:tc>
      </w:tr>
      <w:tr w:rsidR="00A451DE">
        <w:tc>
          <w:tcPr>
            <w:tcW w:w="509" w:type="dxa"/>
          </w:tcPr>
          <w:p w:rsidR="00A451DE" w:rsidRDefault="00EC181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451DE" w:rsidRDefault="00253A4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EC181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C181B">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A451DE">
        <w:tc>
          <w:tcPr>
            <w:tcW w:w="6407" w:type="dxa"/>
          </w:tcPr>
          <w:p w:rsidR="00A451DE" w:rsidRDefault="00EC181B">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253A46">
              <w:fldChar w:fldCharType="begin">
                <w:ffData>
                  <w:name w:val="c1"/>
                  <w:enabled/>
                  <w:calcOnExit w:val="0"/>
                  <w:textInput>
                    <w:maxLength w:val="8"/>
                  </w:textInput>
                </w:ffData>
              </w:fldChar>
            </w:r>
            <w:bookmarkStart w:id="3" w:name="c1"/>
            <w:r>
              <w:instrText xml:space="preserve"> FORMTEXT </w:instrText>
            </w:r>
            <w:r w:rsidR="00253A46">
              <w:fldChar w:fldCharType="separate"/>
            </w:r>
            <w:r>
              <w:t>14</w:t>
            </w:r>
            <w:r w:rsidR="00253A46">
              <w:fldChar w:fldCharType="end"/>
            </w:r>
            <w:bookmarkEnd w:id="3"/>
          </w:p>
        </w:tc>
      </w:tr>
    </w:tbl>
    <w:p w:rsidR="00A451DE" w:rsidRDefault="00253A46">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EC181B">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EC181B">
        <w:rPr>
          <w:rFonts w:ascii="黑体" w:eastAsia="黑体" w:hint="eastAsia"/>
          <w:b w:val="0"/>
          <w:w w:val="100"/>
          <w:sz w:val="48"/>
        </w:rPr>
        <w:t>山西省</w:t>
      </w:r>
      <w:r>
        <w:rPr>
          <w:rFonts w:ascii="黑体" w:eastAsia="黑体"/>
          <w:b w:val="0"/>
          <w:w w:val="100"/>
          <w:sz w:val="48"/>
        </w:rPr>
        <w:fldChar w:fldCharType="end"/>
      </w:r>
      <w:bookmarkEnd w:id="4"/>
      <w:r w:rsidR="00EC181B">
        <w:rPr>
          <w:rFonts w:ascii="黑体" w:eastAsia="黑体" w:hAnsi="黑体" w:hint="eastAsia"/>
          <w:b w:val="0"/>
          <w:bCs w:val="0"/>
          <w:w w:val="100"/>
          <w:sz w:val="48"/>
          <w:szCs w:val="48"/>
        </w:rPr>
        <w:t>地方标准</w:t>
      </w:r>
    </w:p>
    <w:bookmarkEnd w:id="2"/>
    <w:p w:rsidR="00A451DE" w:rsidRDefault="00EC181B">
      <w:pPr>
        <w:pStyle w:val="afffffffffe"/>
        <w:framePr w:wrap="auto"/>
        <w:rPr>
          <w:lang w:val="fr-FR"/>
        </w:rPr>
      </w:pPr>
      <w:r>
        <w:rPr>
          <w:lang w:val="fr-FR"/>
        </w:rPr>
        <w:t>DB</w:t>
      </w:r>
      <w:r>
        <w:rPr>
          <w:sz w:val="15"/>
          <w:szCs w:val="15"/>
          <w:lang w:val="fr-FR"/>
        </w:rPr>
        <w:t xml:space="preserve"> </w:t>
      </w:r>
      <w:r w:rsidR="00253A46">
        <w:fldChar w:fldCharType="begin">
          <w:ffData>
            <w:name w:val="文字1"/>
            <w:enabled/>
            <w:calcOnExit w:val="0"/>
            <w:textInput>
              <w:default w:val="XX/T"/>
            </w:textInput>
          </w:ffData>
        </w:fldChar>
      </w:r>
      <w:bookmarkStart w:id="5" w:name="文字1"/>
      <w:r>
        <w:rPr>
          <w:lang w:val="fr-FR"/>
        </w:rPr>
        <w:instrText xml:space="preserve"> FORMTEXT </w:instrText>
      </w:r>
      <w:r w:rsidR="00253A46">
        <w:fldChar w:fldCharType="separate"/>
      </w:r>
      <w:r>
        <w:t>14</w:t>
      </w:r>
      <w:r>
        <w:rPr>
          <w:lang w:val="fr-FR"/>
        </w:rPr>
        <w:t>/T</w:t>
      </w:r>
      <w:r w:rsidR="00253A46">
        <w:fldChar w:fldCharType="end"/>
      </w:r>
      <w:bookmarkEnd w:id="5"/>
      <w:r>
        <w:rPr>
          <w:lang w:val="fr-FR"/>
        </w:rPr>
        <w:t xml:space="preserve"> </w:t>
      </w:r>
      <w:r w:rsidR="00253A46">
        <w:fldChar w:fldCharType="begin">
          <w:ffData>
            <w:name w:val="NSTD_CODE_F"/>
            <w:enabled/>
            <w:calcOnExit w:val="0"/>
            <w:textInput>
              <w:default w:val="XXXX"/>
            </w:textInput>
          </w:ffData>
        </w:fldChar>
      </w:r>
      <w:bookmarkStart w:id="6" w:name="NSTD_CODE_F"/>
      <w:r>
        <w:rPr>
          <w:lang w:val="fr-FR"/>
        </w:rPr>
        <w:instrText xml:space="preserve"> FORMTEXT </w:instrText>
      </w:r>
      <w:r w:rsidR="00253A46">
        <w:fldChar w:fldCharType="separate"/>
      </w:r>
      <w:r>
        <w:rPr>
          <w:lang w:val="fr-FR"/>
        </w:rPr>
        <w:t>XXXX</w:t>
      </w:r>
      <w:r w:rsidR="00253A46">
        <w:fldChar w:fldCharType="end"/>
      </w:r>
      <w:bookmarkEnd w:id="6"/>
      <w:r>
        <w:rPr>
          <w:rFonts w:hAnsi="黑体"/>
          <w:lang w:val="fr-FR"/>
        </w:rPr>
        <w:t>—</w:t>
      </w:r>
      <w:r w:rsidR="00253A46">
        <w:fldChar w:fldCharType="begin">
          <w:ffData>
            <w:name w:val="NSTD_CODE_B"/>
            <w:enabled/>
            <w:calcOnExit w:val="0"/>
            <w:textInput>
              <w:default w:val="XXXX"/>
            </w:textInput>
          </w:ffData>
        </w:fldChar>
      </w:r>
      <w:bookmarkStart w:id="7" w:name="NSTD_CODE_B"/>
      <w:r>
        <w:rPr>
          <w:lang w:val="fr-FR"/>
        </w:rPr>
        <w:instrText xml:space="preserve"> FORMTEXT </w:instrText>
      </w:r>
      <w:r w:rsidR="00253A46">
        <w:fldChar w:fldCharType="separate"/>
      </w:r>
      <w:r>
        <w:rPr>
          <w:lang w:val="fr-FR"/>
        </w:rPr>
        <w:t>XXXX</w:t>
      </w:r>
      <w:r w:rsidR="00253A46">
        <w:fldChar w:fldCharType="end"/>
      </w:r>
      <w:bookmarkEnd w:id="7"/>
    </w:p>
    <w:p w:rsidR="00A451DE" w:rsidRDefault="00253A46">
      <w:pPr>
        <w:pStyle w:val="affffffffff"/>
        <w:framePr w:wrap="auto"/>
        <w:rPr>
          <w:rFonts w:hAnsi="黑体"/>
        </w:rPr>
      </w:pPr>
      <w:r>
        <w:rPr>
          <w:rFonts w:hAnsi="黑体"/>
        </w:rPr>
        <w:fldChar w:fldCharType="begin">
          <w:ffData>
            <w:name w:val="OSTD_CODE"/>
            <w:enabled/>
            <w:calcOnExit w:val="0"/>
            <w:textInput/>
          </w:ffData>
        </w:fldChar>
      </w:r>
      <w:bookmarkStart w:id="8" w:name="OSTD_CODE"/>
      <w:r w:rsidR="00EC181B">
        <w:rPr>
          <w:rFonts w:hAnsi="黑体"/>
        </w:rPr>
        <w:instrText xml:space="preserve"> FORMTEXT </w:instrText>
      </w:r>
      <w:r>
        <w:rPr>
          <w:rFonts w:hAnsi="黑体"/>
        </w:rPr>
      </w:r>
      <w:r>
        <w:rPr>
          <w:rFonts w:hAnsi="黑体"/>
        </w:rPr>
        <w:fldChar w:fldCharType="separate"/>
      </w:r>
      <w:r w:rsidR="00EC181B">
        <w:rPr>
          <w:rFonts w:hAnsi="黑体"/>
        </w:rPr>
        <w:t>     </w:t>
      </w:r>
      <w:r>
        <w:rPr>
          <w:rFonts w:hAnsi="黑体"/>
        </w:rPr>
        <w:fldChar w:fldCharType="end"/>
      </w:r>
      <w:bookmarkEnd w:id="8"/>
    </w:p>
    <w:p w:rsidR="00A451DE" w:rsidRDefault="00253A46">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A451DE" w:rsidRDefault="00A451DE">
      <w:pPr>
        <w:pStyle w:val="affffc"/>
        <w:framePr w:w="9639" w:h="6976" w:hRule="exact" w:hSpace="0" w:vSpace="0" w:wrap="around" w:hAnchor="page" w:y="6408"/>
        <w:jc w:val="center"/>
        <w:rPr>
          <w:rFonts w:ascii="黑体" w:eastAsia="黑体" w:hAnsi="黑体"/>
          <w:b w:val="0"/>
          <w:bCs w:val="0"/>
          <w:w w:val="100"/>
        </w:rPr>
      </w:pPr>
    </w:p>
    <w:p w:rsidR="00A451DE" w:rsidRDefault="00253A46">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EC181B">
        <w:instrText xml:space="preserve"> FORMTEXT </w:instrText>
      </w:r>
      <w:r>
        <w:fldChar w:fldCharType="separate"/>
      </w:r>
      <w:r w:rsidR="00CC4F63">
        <w:rPr>
          <w:rFonts w:hint="eastAsia"/>
        </w:rPr>
        <w:t>猪苓</w:t>
      </w:r>
      <w:r w:rsidR="00EC181B">
        <w:rPr>
          <w:rFonts w:hint="eastAsia"/>
        </w:rPr>
        <w:t>趁鲜</w:t>
      </w:r>
      <w:r w:rsidR="00CC4F63">
        <w:rPr>
          <w:rFonts w:hint="eastAsia"/>
        </w:rPr>
        <w:t>加工</w:t>
      </w:r>
      <w:r w:rsidR="00EC181B">
        <w:t>技术规程</w:t>
      </w:r>
      <w:r>
        <w:fldChar w:fldCharType="end"/>
      </w:r>
      <w:bookmarkEnd w:id="9"/>
    </w:p>
    <w:p w:rsidR="00A451DE" w:rsidRDefault="00A451DE">
      <w:pPr>
        <w:framePr w:w="9639" w:h="6974" w:hRule="exact" w:wrap="around" w:vAnchor="page" w:hAnchor="page" w:x="1419" w:y="6408" w:anchorLock="1"/>
        <w:ind w:left="-1418"/>
      </w:pPr>
    </w:p>
    <w:p w:rsidR="00A451DE" w:rsidRDefault="00253A46">
      <w:pPr>
        <w:pStyle w:val="afffffff4"/>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EC181B">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EC181B">
        <w:rPr>
          <w:rFonts w:ascii="黑体" w:eastAsia="黑体" w:hAnsi="黑体"/>
          <w:szCs w:val="28"/>
        </w:rPr>
        <w:t>点击此处添加标准名称的英文译名</w:t>
      </w:r>
      <w:r>
        <w:rPr>
          <w:rFonts w:ascii="黑体" w:eastAsia="黑体" w:hAnsi="黑体"/>
          <w:szCs w:val="28"/>
        </w:rPr>
        <w:fldChar w:fldCharType="end"/>
      </w:r>
      <w:bookmarkEnd w:id="10"/>
    </w:p>
    <w:p w:rsidR="00A451DE" w:rsidRDefault="00A451DE">
      <w:pPr>
        <w:framePr w:w="9639" w:h="6974" w:hRule="exact" w:wrap="around" w:vAnchor="page" w:hAnchor="page" w:x="1419" w:y="6408" w:anchorLock="1"/>
        <w:spacing w:line="760" w:lineRule="exact"/>
        <w:ind w:left="-1418"/>
      </w:pPr>
    </w:p>
    <w:p w:rsidR="00A451DE" w:rsidRDefault="00A451DE">
      <w:pPr>
        <w:pStyle w:val="afffffff4"/>
        <w:framePr w:w="9639" w:h="6974" w:hRule="exact" w:wrap="around" w:vAnchor="page" w:hAnchor="page" w:x="1419" w:y="6408" w:anchorLock="1"/>
        <w:textAlignment w:val="bottom"/>
        <w:rPr>
          <w:rFonts w:eastAsia="黑体"/>
          <w:szCs w:val="28"/>
        </w:rPr>
      </w:pPr>
    </w:p>
    <w:p w:rsidR="00A451DE" w:rsidRDefault="00253A46">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EC181B">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A451DE" w:rsidRDefault="00253A46">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EC181B">
        <w:rPr>
          <w:sz w:val="21"/>
          <w:szCs w:val="28"/>
        </w:rPr>
        <w:instrText xml:space="preserve"> FORMTEXT </w:instrText>
      </w:r>
      <w:r>
        <w:rPr>
          <w:sz w:val="21"/>
          <w:szCs w:val="28"/>
        </w:rPr>
      </w:r>
      <w:r>
        <w:rPr>
          <w:sz w:val="21"/>
          <w:szCs w:val="28"/>
        </w:rPr>
        <w:fldChar w:fldCharType="separate"/>
      </w:r>
      <w:r w:rsidR="00EC181B">
        <w:rPr>
          <w:rFonts w:hint="eastAsia"/>
          <w:sz w:val="21"/>
          <w:szCs w:val="28"/>
        </w:rPr>
        <w:t>（本草案完成时间：</w:t>
      </w:r>
      <w:r w:rsidR="00EC181B">
        <w:rPr>
          <w:rFonts w:hint="eastAsia"/>
          <w:sz w:val="21"/>
          <w:szCs w:val="28"/>
        </w:rPr>
        <w:t>2</w:t>
      </w:r>
      <w:r w:rsidR="00EC181B">
        <w:rPr>
          <w:sz w:val="21"/>
          <w:szCs w:val="28"/>
        </w:rPr>
        <w:t>02</w:t>
      </w:r>
      <w:r w:rsidR="00EC181B">
        <w:rPr>
          <w:rFonts w:hint="eastAsia"/>
          <w:sz w:val="21"/>
          <w:szCs w:val="28"/>
        </w:rPr>
        <w:t>4</w:t>
      </w:r>
      <w:r w:rsidR="00EC181B">
        <w:rPr>
          <w:rFonts w:hint="eastAsia"/>
          <w:sz w:val="21"/>
          <w:szCs w:val="28"/>
        </w:rPr>
        <w:t>年</w:t>
      </w:r>
      <w:r w:rsidR="00407258">
        <w:rPr>
          <w:rFonts w:hint="eastAsia"/>
          <w:sz w:val="21"/>
          <w:szCs w:val="28"/>
        </w:rPr>
        <w:t>8</w:t>
      </w:r>
      <w:r w:rsidR="00EC181B">
        <w:rPr>
          <w:rFonts w:hint="eastAsia"/>
          <w:sz w:val="21"/>
          <w:szCs w:val="28"/>
        </w:rPr>
        <w:t>月</w:t>
      </w:r>
      <w:r w:rsidR="00407258">
        <w:rPr>
          <w:rFonts w:hint="eastAsia"/>
          <w:sz w:val="21"/>
          <w:szCs w:val="28"/>
        </w:rPr>
        <w:t>20</w:t>
      </w:r>
      <w:r w:rsidR="00EC181B">
        <w:rPr>
          <w:rFonts w:hint="eastAsia"/>
          <w:sz w:val="21"/>
          <w:szCs w:val="28"/>
        </w:rPr>
        <w:t>日）</w:t>
      </w:r>
      <w:r>
        <w:rPr>
          <w:sz w:val="21"/>
          <w:szCs w:val="28"/>
        </w:rPr>
        <w:fldChar w:fldCharType="end"/>
      </w:r>
      <w:bookmarkEnd w:id="12"/>
    </w:p>
    <w:p w:rsidR="00A451DE" w:rsidRDefault="00253A46" w:rsidP="00C51EB5">
      <w:pPr>
        <w:pStyle w:val="afffffff4"/>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EC181B">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A451DE" w:rsidRDefault="00253A46">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sidR="00EC181B">
        <w:rPr>
          <w:rFonts w:ascii="黑体"/>
        </w:rPr>
        <w:instrText xml:space="preserve"> FORMTEXT </w:instrText>
      </w:r>
      <w:r>
        <w:rPr>
          <w:rFonts w:ascii="黑体"/>
        </w:rPr>
      </w:r>
      <w:r>
        <w:rPr>
          <w:rFonts w:ascii="黑体"/>
        </w:rPr>
        <w:fldChar w:fldCharType="separate"/>
      </w:r>
      <w:r w:rsidR="00EC181B">
        <w:rPr>
          <w:rFonts w:ascii="黑体"/>
        </w:rPr>
        <w:t>XXXX</w:t>
      </w:r>
      <w:r>
        <w:rPr>
          <w:rFonts w:ascii="黑体"/>
        </w:rPr>
        <w:fldChar w:fldCharType="end"/>
      </w:r>
      <w:bookmarkEnd w:id="14"/>
      <w:r w:rsidR="00EC181B">
        <w:t xml:space="preserve"> </w:t>
      </w:r>
      <w:r w:rsidR="00EC181B">
        <w:rPr>
          <w:rFonts w:ascii="黑体"/>
        </w:rPr>
        <w:t>-</w:t>
      </w:r>
      <w:r w:rsidR="00EC181B">
        <w:t xml:space="preserve"> </w:t>
      </w:r>
      <w:r>
        <w:rPr>
          <w:rFonts w:ascii="黑体"/>
        </w:rPr>
        <w:fldChar w:fldCharType="begin">
          <w:ffData>
            <w:name w:val="PLSH_DATE_M"/>
            <w:enabled/>
            <w:calcOnExit w:val="0"/>
            <w:textInput>
              <w:default w:val="XX"/>
              <w:maxLength w:val="2"/>
            </w:textInput>
          </w:ffData>
        </w:fldChar>
      </w:r>
      <w:bookmarkStart w:id="15" w:name="PLSH_DATE_M"/>
      <w:r w:rsidR="00EC181B">
        <w:rPr>
          <w:rFonts w:ascii="黑体"/>
        </w:rPr>
        <w:instrText xml:space="preserve"> FORMTEXT </w:instrText>
      </w:r>
      <w:r>
        <w:rPr>
          <w:rFonts w:ascii="黑体"/>
        </w:rPr>
      </w:r>
      <w:r>
        <w:rPr>
          <w:rFonts w:ascii="黑体"/>
        </w:rPr>
        <w:fldChar w:fldCharType="separate"/>
      </w:r>
      <w:r w:rsidR="00EC181B">
        <w:rPr>
          <w:rFonts w:ascii="黑体"/>
        </w:rPr>
        <w:t>XX</w:t>
      </w:r>
      <w:r>
        <w:rPr>
          <w:rFonts w:ascii="黑体"/>
        </w:rPr>
        <w:fldChar w:fldCharType="end"/>
      </w:r>
      <w:bookmarkEnd w:id="15"/>
      <w:r w:rsidR="00EC181B">
        <w:t xml:space="preserve"> </w:t>
      </w:r>
      <w:r w:rsidR="00EC181B">
        <w:rPr>
          <w:rFonts w:ascii="黑体"/>
        </w:rPr>
        <w:t>-</w:t>
      </w:r>
      <w:r w:rsidR="00EC181B">
        <w:t xml:space="preserve"> </w:t>
      </w:r>
      <w:r>
        <w:rPr>
          <w:rFonts w:ascii="黑体"/>
        </w:rPr>
        <w:fldChar w:fldCharType="begin">
          <w:ffData>
            <w:name w:val="PLSH_DATE_D"/>
            <w:enabled/>
            <w:calcOnExit w:val="0"/>
            <w:textInput>
              <w:default w:val="XX"/>
              <w:maxLength w:val="2"/>
            </w:textInput>
          </w:ffData>
        </w:fldChar>
      </w:r>
      <w:bookmarkStart w:id="16" w:name="PLSH_DATE_D"/>
      <w:r w:rsidR="00EC181B">
        <w:rPr>
          <w:rFonts w:ascii="黑体"/>
        </w:rPr>
        <w:instrText xml:space="preserve"> FORMTEXT </w:instrText>
      </w:r>
      <w:r>
        <w:rPr>
          <w:rFonts w:ascii="黑体"/>
        </w:rPr>
      </w:r>
      <w:r>
        <w:rPr>
          <w:rFonts w:ascii="黑体"/>
        </w:rPr>
        <w:fldChar w:fldCharType="separate"/>
      </w:r>
      <w:r w:rsidR="00EC181B">
        <w:rPr>
          <w:rFonts w:ascii="黑体"/>
        </w:rPr>
        <w:t>XX</w:t>
      </w:r>
      <w:r>
        <w:rPr>
          <w:rFonts w:ascii="黑体"/>
        </w:rPr>
        <w:fldChar w:fldCharType="end"/>
      </w:r>
      <w:bookmarkEnd w:id="16"/>
      <w:r w:rsidR="00EC181B">
        <w:rPr>
          <w:rFonts w:hint="eastAsia"/>
        </w:rPr>
        <w:t>发布</w:t>
      </w:r>
    </w:p>
    <w:p w:rsidR="00A451DE" w:rsidRDefault="00253A46">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sidR="00EC181B">
        <w:rPr>
          <w:rFonts w:ascii="黑体"/>
        </w:rPr>
        <w:instrText xml:space="preserve"> FORMTEXT </w:instrText>
      </w:r>
      <w:r>
        <w:rPr>
          <w:rFonts w:ascii="黑体"/>
        </w:rPr>
      </w:r>
      <w:r>
        <w:rPr>
          <w:rFonts w:ascii="黑体"/>
        </w:rPr>
        <w:fldChar w:fldCharType="separate"/>
      </w:r>
      <w:r w:rsidR="00EC181B">
        <w:rPr>
          <w:rFonts w:ascii="黑体"/>
        </w:rPr>
        <w:t>XXXX</w:t>
      </w:r>
      <w:r>
        <w:rPr>
          <w:rFonts w:ascii="黑体"/>
        </w:rPr>
        <w:fldChar w:fldCharType="end"/>
      </w:r>
      <w:bookmarkEnd w:id="17"/>
      <w:r w:rsidR="00EC181B">
        <w:t xml:space="preserve"> </w:t>
      </w:r>
      <w:r w:rsidR="00EC181B">
        <w:rPr>
          <w:rFonts w:ascii="黑体"/>
        </w:rPr>
        <w:t>-</w:t>
      </w:r>
      <w:r w:rsidR="00EC181B">
        <w:t xml:space="preserve"> </w:t>
      </w:r>
      <w:r>
        <w:rPr>
          <w:rFonts w:ascii="黑体"/>
        </w:rPr>
        <w:fldChar w:fldCharType="begin">
          <w:ffData>
            <w:name w:val="CROT_DATE_M"/>
            <w:enabled/>
            <w:calcOnExit w:val="0"/>
            <w:textInput>
              <w:default w:val="XX"/>
              <w:maxLength w:val="2"/>
            </w:textInput>
          </w:ffData>
        </w:fldChar>
      </w:r>
      <w:bookmarkStart w:id="18" w:name="CROT_DATE_M"/>
      <w:r w:rsidR="00EC181B">
        <w:rPr>
          <w:rFonts w:ascii="黑体"/>
        </w:rPr>
        <w:instrText xml:space="preserve"> FORMTEXT </w:instrText>
      </w:r>
      <w:r>
        <w:rPr>
          <w:rFonts w:ascii="黑体"/>
        </w:rPr>
      </w:r>
      <w:r>
        <w:rPr>
          <w:rFonts w:ascii="黑体"/>
        </w:rPr>
        <w:fldChar w:fldCharType="separate"/>
      </w:r>
      <w:r w:rsidR="00EC181B">
        <w:rPr>
          <w:rFonts w:ascii="黑体"/>
        </w:rPr>
        <w:t>XX</w:t>
      </w:r>
      <w:r>
        <w:rPr>
          <w:rFonts w:ascii="黑体"/>
        </w:rPr>
        <w:fldChar w:fldCharType="end"/>
      </w:r>
      <w:bookmarkEnd w:id="18"/>
      <w:r w:rsidR="00EC181B">
        <w:t xml:space="preserve"> </w:t>
      </w:r>
      <w:r w:rsidR="00EC181B">
        <w:rPr>
          <w:rFonts w:ascii="黑体"/>
        </w:rPr>
        <w:t>-</w:t>
      </w:r>
      <w:r w:rsidR="00EC181B">
        <w:t xml:space="preserve"> </w:t>
      </w:r>
      <w:r>
        <w:rPr>
          <w:rFonts w:ascii="黑体"/>
        </w:rPr>
        <w:fldChar w:fldCharType="begin">
          <w:ffData>
            <w:name w:val="CROT_DATE_D"/>
            <w:enabled/>
            <w:calcOnExit w:val="0"/>
            <w:textInput>
              <w:default w:val="XX"/>
              <w:maxLength w:val="2"/>
            </w:textInput>
          </w:ffData>
        </w:fldChar>
      </w:r>
      <w:bookmarkStart w:id="19" w:name="CROT_DATE_D"/>
      <w:r w:rsidR="00EC181B">
        <w:rPr>
          <w:rFonts w:ascii="黑体"/>
        </w:rPr>
        <w:instrText xml:space="preserve"> FORMTEXT </w:instrText>
      </w:r>
      <w:r>
        <w:rPr>
          <w:rFonts w:ascii="黑体"/>
        </w:rPr>
      </w:r>
      <w:r>
        <w:rPr>
          <w:rFonts w:ascii="黑体"/>
        </w:rPr>
        <w:fldChar w:fldCharType="separate"/>
      </w:r>
      <w:r w:rsidR="00EC181B">
        <w:rPr>
          <w:rFonts w:ascii="黑体"/>
        </w:rPr>
        <w:t>XX</w:t>
      </w:r>
      <w:r>
        <w:rPr>
          <w:rFonts w:ascii="黑体"/>
        </w:rPr>
        <w:fldChar w:fldCharType="end"/>
      </w:r>
      <w:bookmarkEnd w:id="19"/>
      <w:r w:rsidR="00EC181B">
        <w:rPr>
          <w:rFonts w:hint="eastAsia"/>
        </w:rPr>
        <w:t>实施</w:t>
      </w:r>
    </w:p>
    <w:p w:rsidR="00A451DE" w:rsidRDefault="00253A46">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EC181B">
        <w:rPr>
          <w:rFonts w:hAnsi="黑体"/>
          <w:w w:val="100"/>
          <w:sz w:val="28"/>
        </w:rPr>
        <w:instrText xml:space="preserve"> FORMTEXT </w:instrText>
      </w:r>
      <w:r>
        <w:rPr>
          <w:rFonts w:hAnsi="黑体"/>
          <w:w w:val="100"/>
          <w:sz w:val="28"/>
        </w:rPr>
      </w:r>
      <w:r>
        <w:rPr>
          <w:rFonts w:hAnsi="黑体"/>
          <w:w w:val="100"/>
          <w:sz w:val="28"/>
        </w:rPr>
        <w:fldChar w:fldCharType="separate"/>
      </w:r>
      <w:r w:rsidR="00EC181B">
        <w:rPr>
          <w:rFonts w:hAnsi="黑体" w:hint="eastAsia"/>
          <w:w w:val="100"/>
          <w:sz w:val="28"/>
        </w:rPr>
        <w:t>山西省市场监督管理局</w:t>
      </w:r>
      <w:r>
        <w:rPr>
          <w:rFonts w:hAnsi="黑体"/>
          <w:w w:val="100"/>
          <w:sz w:val="28"/>
        </w:rPr>
        <w:fldChar w:fldCharType="end"/>
      </w:r>
      <w:bookmarkEnd w:id="20"/>
      <w:r w:rsidR="00EC181B">
        <w:rPr>
          <w:rFonts w:ascii="Times New Roman"/>
          <w:w w:val="100"/>
          <w:sz w:val="28"/>
        </w:rPr>
        <w:t>  </w:t>
      </w:r>
      <w:r w:rsidR="00EC181B">
        <w:rPr>
          <w:rStyle w:val="afffffffffff5"/>
          <w:rFonts w:hAnsi="黑体" w:hint="eastAsia"/>
          <w:position w:val="0"/>
        </w:rPr>
        <w:t>发</w:t>
      </w:r>
      <w:r w:rsidR="00EC181B">
        <w:rPr>
          <w:rStyle w:val="afffffffffff5"/>
          <w:rFonts w:hAnsi="黑体" w:hint="eastAsia"/>
          <w:spacing w:val="0"/>
          <w:position w:val="0"/>
        </w:rPr>
        <w:t>布</w:t>
      </w:r>
    </w:p>
    <w:p w:rsidR="00A451DE" w:rsidRDefault="00253A46">
      <w:pPr>
        <w:rPr>
          <w:rFonts w:ascii="宋体" w:hAnsi="宋体"/>
          <w:sz w:val="28"/>
          <w:szCs w:val="28"/>
        </w:rPr>
        <w:sectPr w:rsidR="00A451D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A451DE" w:rsidRDefault="00EC181B">
      <w:pPr>
        <w:pStyle w:val="affffff6"/>
        <w:spacing w:after="468"/>
      </w:pPr>
      <w:bookmarkStart w:id="21" w:name="BookMark1"/>
      <w:bookmarkStart w:id="22" w:name="_Toc144916588"/>
      <w:bookmarkStart w:id="23" w:name="_Toc144916959"/>
      <w:r>
        <w:rPr>
          <w:rFonts w:hint="eastAsia"/>
          <w:spacing w:val="320"/>
        </w:rPr>
        <w:lastRenderedPageBreak/>
        <w:t>目</w:t>
      </w:r>
      <w:r>
        <w:rPr>
          <w:rFonts w:hint="eastAsia"/>
        </w:rPr>
        <w:t>次</w:t>
      </w:r>
    </w:p>
    <w:p w:rsidR="00A27EC8" w:rsidRDefault="00253A46">
      <w:pPr>
        <w:pStyle w:val="10"/>
        <w:tabs>
          <w:tab w:val="right" w:leader="dot" w:pos="9344"/>
        </w:tabs>
        <w:rPr>
          <w:rFonts w:asciiTheme="minorHAnsi" w:eastAsiaTheme="minorEastAsia" w:hAnsiTheme="minorHAnsi" w:cstheme="minorBidi"/>
          <w:noProof/>
          <w:szCs w:val="22"/>
        </w:rPr>
      </w:pPr>
      <w:r w:rsidRPr="00253A46">
        <w:fldChar w:fldCharType="begin"/>
      </w:r>
      <w:r w:rsidR="00EC181B">
        <w:instrText xml:space="preserve"> TOC \o "1-1" \h </w:instrText>
      </w:r>
      <w:r w:rsidRPr="00253A46">
        <w:fldChar w:fldCharType="separate"/>
      </w:r>
      <w:hyperlink w:anchor="_Toc180658321" w:history="1">
        <w:r w:rsidR="00A27EC8" w:rsidRPr="0052332F">
          <w:rPr>
            <w:rStyle w:val="affff8"/>
            <w:rFonts w:hint="eastAsia"/>
            <w:noProof/>
            <w:spacing w:val="320"/>
          </w:rPr>
          <w:t>前</w:t>
        </w:r>
        <w:r w:rsidR="00A27EC8" w:rsidRPr="0052332F">
          <w:rPr>
            <w:rStyle w:val="affff8"/>
            <w:rFonts w:hint="eastAsia"/>
            <w:noProof/>
          </w:rPr>
          <w:t>言</w:t>
        </w:r>
        <w:r w:rsidR="00A27EC8">
          <w:rPr>
            <w:noProof/>
          </w:rPr>
          <w:tab/>
        </w:r>
        <w:r>
          <w:rPr>
            <w:noProof/>
          </w:rPr>
          <w:fldChar w:fldCharType="begin"/>
        </w:r>
        <w:r w:rsidR="00A27EC8">
          <w:rPr>
            <w:noProof/>
          </w:rPr>
          <w:instrText xml:space="preserve"> PAGEREF _Toc180658321 \h </w:instrText>
        </w:r>
        <w:r>
          <w:rPr>
            <w:noProof/>
          </w:rPr>
        </w:r>
        <w:r>
          <w:rPr>
            <w:noProof/>
          </w:rPr>
          <w:fldChar w:fldCharType="separate"/>
        </w:r>
        <w:r w:rsidR="00C51EB5">
          <w:rPr>
            <w:noProof/>
          </w:rPr>
          <w:t>II</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2" w:history="1">
        <w:r w:rsidR="00A27EC8" w:rsidRPr="0052332F">
          <w:rPr>
            <w:rStyle w:val="affff8"/>
            <w:noProof/>
          </w:rPr>
          <w:t>1</w:t>
        </w:r>
        <w:r w:rsidR="00A27EC8" w:rsidRPr="0052332F">
          <w:rPr>
            <w:rStyle w:val="affff8"/>
            <w:rFonts w:hint="eastAsia"/>
            <w:noProof/>
          </w:rPr>
          <w:t xml:space="preserve"> 范围</w:t>
        </w:r>
        <w:r w:rsidR="00A27EC8">
          <w:rPr>
            <w:noProof/>
          </w:rPr>
          <w:tab/>
        </w:r>
        <w:r>
          <w:rPr>
            <w:noProof/>
          </w:rPr>
          <w:fldChar w:fldCharType="begin"/>
        </w:r>
        <w:r w:rsidR="00A27EC8">
          <w:rPr>
            <w:noProof/>
          </w:rPr>
          <w:instrText xml:space="preserve"> PAGEREF _Toc180658322 \h </w:instrText>
        </w:r>
        <w:r>
          <w:rPr>
            <w:noProof/>
          </w:rPr>
        </w:r>
        <w:r>
          <w:rPr>
            <w:noProof/>
          </w:rPr>
          <w:fldChar w:fldCharType="separate"/>
        </w:r>
        <w:r w:rsidR="00C51EB5">
          <w:rPr>
            <w:noProof/>
          </w:rPr>
          <w:t>1</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3" w:history="1">
        <w:r w:rsidR="00A27EC8" w:rsidRPr="0052332F">
          <w:rPr>
            <w:rStyle w:val="affff8"/>
            <w:noProof/>
          </w:rPr>
          <w:t>2</w:t>
        </w:r>
        <w:r w:rsidR="00A27EC8" w:rsidRPr="0052332F">
          <w:rPr>
            <w:rStyle w:val="affff8"/>
            <w:rFonts w:hint="eastAsia"/>
            <w:noProof/>
          </w:rPr>
          <w:t xml:space="preserve"> 规范性引用文件</w:t>
        </w:r>
        <w:r w:rsidR="00A27EC8">
          <w:rPr>
            <w:noProof/>
          </w:rPr>
          <w:tab/>
        </w:r>
        <w:r>
          <w:rPr>
            <w:noProof/>
          </w:rPr>
          <w:fldChar w:fldCharType="begin"/>
        </w:r>
        <w:r w:rsidR="00A27EC8">
          <w:rPr>
            <w:noProof/>
          </w:rPr>
          <w:instrText xml:space="preserve"> PAGEREF _Toc180658323 \h </w:instrText>
        </w:r>
        <w:r>
          <w:rPr>
            <w:noProof/>
          </w:rPr>
        </w:r>
        <w:r>
          <w:rPr>
            <w:noProof/>
          </w:rPr>
          <w:fldChar w:fldCharType="separate"/>
        </w:r>
        <w:r w:rsidR="00C51EB5">
          <w:rPr>
            <w:noProof/>
          </w:rPr>
          <w:t>1</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4" w:history="1">
        <w:r w:rsidR="00A27EC8" w:rsidRPr="0052332F">
          <w:rPr>
            <w:rStyle w:val="affff8"/>
            <w:noProof/>
          </w:rPr>
          <w:t>3</w:t>
        </w:r>
        <w:r w:rsidR="00A27EC8" w:rsidRPr="0052332F">
          <w:rPr>
            <w:rStyle w:val="affff8"/>
            <w:rFonts w:hint="eastAsia"/>
            <w:noProof/>
          </w:rPr>
          <w:t xml:space="preserve"> 术语和定义</w:t>
        </w:r>
        <w:r w:rsidR="00A27EC8">
          <w:rPr>
            <w:noProof/>
          </w:rPr>
          <w:tab/>
        </w:r>
        <w:r>
          <w:rPr>
            <w:noProof/>
          </w:rPr>
          <w:fldChar w:fldCharType="begin"/>
        </w:r>
        <w:r w:rsidR="00A27EC8">
          <w:rPr>
            <w:noProof/>
          </w:rPr>
          <w:instrText xml:space="preserve"> PAGEREF _Toc180658324 \h </w:instrText>
        </w:r>
        <w:r>
          <w:rPr>
            <w:noProof/>
          </w:rPr>
        </w:r>
        <w:r>
          <w:rPr>
            <w:noProof/>
          </w:rPr>
          <w:fldChar w:fldCharType="separate"/>
        </w:r>
        <w:r w:rsidR="00C51EB5">
          <w:rPr>
            <w:noProof/>
          </w:rPr>
          <w:t>1</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5" w:history="1">
        <w:r w:rsidR="00A27EC8" w:rsidRPr="0052332F">
          <w:rPr>
            <w:rStyle w:val="affff8"/>
            <w:noProof/>
          </w:rPr>
          <w:t>4</w:t>
        </w:r>
        <w:r w:rsidR="00A27EC8" w:rsidRPr="0052332F">
          <w:rPr>
            <w:rStyle w:val="affff8"/>
            <w:rFonts w:hint="eastAsia"/>
            <w:noProof/>
          </w:rPr>
          <w:t xml:space="preserve"> 采收</w:t>
        </w:r>
        <w:r w:rsidR="00A27EC8">
          <w:rPr>
            <w:noProof/>
          </w:rPr>
          <w:tab/>
        </w:r>
        <w:r>
          <w:rPr>
            <w:noProof/>
          </w:rPr>
          <w:fldChar w:fldCharType="begin"/>
        </w:r>
        <w:r w:rsidR="00A27EC8">
          <w:rPr>
            <w:noProof/>
          </w:rPr>
          <w:instrText xml:space="preserve"> PAGEREF _Toc180658325 \h </w:instrText>
        </w:r>
        <w:r>
          <w:rPr>
            <w:noProof/>
          </w:rPr>
        </w:r>
        <w:r>
          <w:rPr>
            <w:noProof/>
          </w:rPr>
          <w:fldChar w:fldCharType="separate"/>
        </w:r>
        <w:r w:rsidR="00C51EB5">
          <w:rPr>
            <w:noProof/>
          </w:rPr>
          <w:t>1</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6" w:history="1">
        <w:r w:rsidR="00A27EC8" w:rsidRPr="0052332F">
          <w:rPr>
            <w:rStyle w:val="affff8"/>
            <w:noProof/>
          </w:rPr>
          <w:t>5</w:t>
        </w:r>
        <w:r w:rsidR="00A27EC8" w:rsidRPr="0052332F">
          <w:rPr>
            <w:rStyle w:val="affff8"/>
            <w:rFonts w:hint="eastAsia"/>
            <w:noProof/>
          </w:rPr>
          <w:t xml:space="preserve"> 趁鲜加工</w:t>
        </w:r>
        <w:r w:rsidR="00A27EC8">
          <w:rPr>
            <w:noProof/>
          </w:rPr>
          <w:tab/>
        </w:r>
        <w:r>
          <w:rPr>
            <w:noProof/>
          </w:rPr>
          <w:fldChar w:fldCharType="begin"/>
        </w:r>
        <w:r w:rsidR="00A27EC8">
          <w:rPr>
            <w:noProof/>
          </w:rPr>
          <w:instrText xml:space="preserve"> PAGEREF _Toc180658326 \h </w:instrText>
        </w:r>
        <w:r>
          <w:rPr>
            <w:noProof/>
          </w:rPr>
        </w:r>
        <w:r>
          <w:rPr>
            <w:noProof/>
          </w:rPr>
          <w:fldChar w:fldCharType="separate"/>
        </w:r>
        <w:r w:rsidR="00C51EB5">
          <w:rPr>
            <w:noProof/>
          </w:rPr>
          <w:t>2</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7" w:history="1">
        <w:r w:rsidR="00A27EC8" w:rsidRPr="0052332F">
          <w:rPr>
            <w:rStyle w:val="affff8"/>
            <w:noProof/>
          </w:rPr>
          <w:t>6</w:t>
        </w:r>
        <w:r w:rsidR="00A27EC8" w:rsidRPr="0052332F">
          <w:rPr>
            <w:rStyle w:val="affff8"/>
            <w:rFonts w:hint="eastAsia"/>
            <w:noProof/>
          </w:rPr>
          <w:t xml:space="preserve"> 质量标准</w:t>
        </w:r>
        <w:r w:rsidR="00A27EC8">
          <w:rPr>
            <w:noProof/>
          </w:rPr>
          <w:tab/>
        </w:r>
        <w:r>
          <w:rPr>
            <w:noProof/>
          </w:rPr>
          <w:fldChar w:fldCharType="begin"/>
        </w:r>
        <w:r w:rsidR="00A27EC8">
          <w:rPr>
            <w:noProof/>
          </w:rPr>
          <w:instrText xml:space="preserve"> PAGEREF _Toc180658327 \h </w:instrText>
        </w:r>
        <w:r>
          <w:rPr>
            <w:noProof/>
          </w:rPr>
        </w:r>
        <w:r>
          <w:rPr>
            <w:noProof/>
          </w:rPr>
          <w:fldChar w:fldCharType="separate"/>
        </w:r>
        <w:r w:rsidR="00C51EB5">
          <w:rPr>
            <w:noProof/>
          </w:rPr>
          <w:t>2</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8" w:history="1">
        <w:r w:rsidR="00A27EC8" w:rsidRPr="0052332F">
          <w:rPr>
            <w:rStyle w:val="affff8"/>
            <w:noProof/>
          </w:rPr>
          <w:t>7</w:t>
        </w:r>
        <w:r w:rsidR="00A27EC8" w:rsidRPr="0052332F">
          <w:rPr>
            <w:rStyle w:val="affff8"/>
            <w:rFonts w:hint="eastAsia"/>
            <w:noProof/>
          </w:rPr>
          <w:t xml:space="preserve"> 包装和标签</w:t>
        </w:r>
        <w:r w:rsidR="00A27EC8">
          <w:rPr>
            <w:noProof/>
          </w:rPr>
          <w:tab/>
        </w:r>
        <w:r>
          <w:rPr>
            <w:noProof/>
          </w:rPr>
          <w:fldChar w:fldCharType="begin"/>
        </w:r>
        <w:r w:rsidR="00A27EC8">
          <w:rPr>
            <w:noProof/>
          </w:rPr>
          <w:instrText xml:space="preserve"> PAGEREF _Toc180658328 \h </w:instrText>
        </w:r>
        <w:r>
          <w:rPr>
            <w:noProof/>
          </w:rPr>
        </w:r>
        <w:r>
          <w:rPr>
            <w:noProof/>
          </w:rPr>
          <w:fldChar w:fldCharType="separate"/>
        </w:r>
        <w:r w:rsidR="00C51EB5">
          <w:rPr>
            <w:noProof/>
          </w:rPr>
          <w:t>2</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29" w:history="1">
        <w:r w:rsidR="00A27EC8" w:rsidRPr="0052332F">
          <w:rPr>
            <w:rStyle w:val="affff8"/>
            <w:noProof/>
          </w:rPr>
          <w:t>8</w:t>
        </w:r>
        <w:r w:rsidR="00A27EC8" w:rsidRPr="0052332F">
          <w:rPr>
            <w:rStyle w:val="affff8"/>
            <w:rFonts w:hint="eastAsia"/>
            <w:noProof/>
          </w:rPr>
          <w:t xml:space="preserve"> 贮藏</w:t>
        </w:r>
        <w:r w:rsidR="00A27EC8">
          <w:rPr>
            <w:noProof/>
          </w:rPr>
          <w:tab/>
        </w:r>
        <w:r>
          <w:rPr>
            <w:noProof/>
          </w:rPr>
          <w:fldChar w:fldCharType="begin"/>
        </w:r>
        <w:r w:rsidR="00A27EC8">
          <w:rPr>
            <w:noProof/>
          </w:rPr>
          <w:instrText xml:space="preserve"> PAGEREF _Toc180658329 \h </w:instrText>
        </w:r>
        <w:r>
          <w:rPr>
            <w:noProof/>
          </w:rPr>
        </w:r>
        <w:r>
          <w:rPr>
            <w:noProof/>
          </w:rPr>
          <w:fldChar w:fldCharType="separate"/>
        </w:r>
        <w:r w:rsidR="00C51EB5">
          <w:rPr>
            <w:noProof/>
          </w:rPr>
          <w:t>3</w:t>
        </w:r>
        <w:r>
          <w:rPr>
            <w:noProof/>
          </w:rPr>
          <w:fldChar w:fldCharType="end"/>
        </w:r>
      </w:hyperlink>
    </w:p>
    <w:p w:rsidR="00A27EC8" w:rsidRDefault="00253A46">
      <w:pPr>
        <w:pStyle w:val="10"/>
        <w:tabs>
          <w:tab w:val="right" w:leader="dot" w:pos="9344"/>
        </w:tabs>
        <w:rPr>
          <w:rFonts w:asciiTheme="minorHAnsi" w:eastAsiaTheme="minorEastAsia" w:hAnsiTheme="minorHAnsi" w:cstheme="minorBidi"/>
          <w:noProof/>
          <w:szCs w:val="22"/>
        </w:rPr>
      </w:pPr>
      <w:hyperlink w:anchor="_Toc180658330" w:history="1">
        <w:r w:rsidR="00A27EC8" w:rsidRPr="0052332F">
          <w:rPr>
            <w:rStyle w:val="affff8"/>
            <w:rFonts w:hint="eastAsia"/>
            <w:noProof/>
            <w:spacing w:val="100"/>
          </w:rPr>
          <w:t>附录A</w:t>
        </w:r>
        <w:r w:rsidR="00A27EC8">
          <w:rPr>
            <w:noProof/>
          </w:rPr>
          <w:tab/>
        </w:r>
        <w:r>
          <w:rPr>
            <w:noProof/>
          </w:rPr>
          <w:fldChar w:fldCharType="begin"/>
        </w:r>
        <w:r w:rsidR="00A27EC8">
          <w:rPr>
            <w:noProof/>
          </w:rPr>
          <w:instrText xml:space="preserve"> PAGEREF _Toc180658330 \h </w:instrText>
        </w:r>
        <w:r>
          <w:rPr>
            <w:noProof/>
          </w:rPr>
        </w:r>
        <w:r>
          <w:rPr>
            <w:noProof/>
          </w:rPr>
          <w:fldChar w:fldCharType="separate"/>
        </w:r>
        <w:r w:rsidR="00C51EB5">
          <w:rPr>
            <w:noProof/>
          </w:rPr>
          <w:t>4</w:t>
        </w:r>
        <w:r>
          <w:rPr>
            <w:noProof/>
          </w:rPr>
          <w:fldChar w:fldCharType="end"/>
        </w:r>
      </w:hyperlink>
    </w:p>
    <w:p w:rsidR="00A451DE" w:rsidRDefault="00253A46">
      <w:pPr>
        <w:pStyle w:val="affffff6"/>
        <w:spacing w:after="468"/>
        <w:sectPr w:rsidR="00A451DE">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A451DE" w:rsidRDefault="00EC181B">
      <w:pPr>
        <w:pStyle w:val="a6"/>
        <w:spacing w:before="900" w:after="468"/>
      </w:pPr>
      <w:bookmarkStart w:id="24" w:name="_Toc180658321"/>
      <w:bookmarkStart w:id="25" w:name="BookMark2"/>
      <w:bookmarkEnd w:id="21"/>
      <w:r>
        <w:rPr>
          <w:spacing w:val="320"/>
        </w:rPr>
        <w:lastRenderedPageBreak/>
        <w:t>前</w:t>
      </w:r>
      <w:r>
        <w:t>言</w:t>
      </w:r>
      <w:bookmarkEnd w:id="22"/>
      <w:bookmarkEnd w:id="23"/>
      <w:bookmarkEnd w:id="24"/>
    </w:p>
    <w:p w:rsidR="00A451DE" w:rsidRDefault="00EC181B">
      <w:pPr>
        <w:pStyle w:val="afffffffffff6"/>
        <w:rPr>
          <w:rFonts w:ascii="Times New Roman"/>
        </w:rPr>
      </w:pPr>
      <w:r>
        <w:rPr>
          <w:rFonts w:ascii="Times New Roman" w:hint="eastAsia"/>
        </w:rPr>
        <w:t>本文件按照</w:t>
      </w:r>
      <w:r>
        <w:rPr>
          <w:rFonts w:ascii="Times New Roman" w:hint="eastAsia"/>
        </w:rPr>
        <w:t>GB/T 1.1-2020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rsidR="00A451DE" w:rsidRDefault="00EC181B">
      <w:pPr>
        <w:pStyle w:val="afffffffffff6"/>
        <w:rPr>
          <w:rFonts w:ascii="Times New Roman"/>
        </w:rPr>
      </w:pPr>
      <w:r>
        <w:rPr>
          <w:rFonts w:ascii="Times New Roman" w:hint="eastAsia"/>
        </w:rPr>
        <w:t>请注意本文件的某些内容可能涉及专利。本文件的发布机构不承担识别专利的责任。</w:t>
      </w:r>
    </w:p>
    <w:p w:rsidR="00A451DE" w:rsidRDefault="00EC181B">
      <w:pPr>
        <w:pStyle w:val="afffffffffff6"/>
        <w:rPr>
          <w:rFonts w:ascii="Times New Roman"/>
        </w:rPr>
      </w:pPr>
      <w:r>
        <w:rPr>
          <w:rFonts w:ascii="Times New Roman" w:hint="eastAsia"/>
        </w:rPr>
        <w:t>本文件由山西省药品监督管理局提出并监督实施。</w:t>
      </w:r>
    </w:p>
    <w:p w:rsidR="00A451DE" w:rsidRDefault="00EC181B">
      <w:pPr>
        <w:pStyle w:val="afffffffffff6"/>
        <w:rPr>
          <w:rFonts w:ascii="Times New Roman"/>
        </w:rPr>
      </w:pPr>
      <w:r>
        <w:rPr>
          <w:rFonts w:ascii="Times New Roman" w:hint="eastAsia"/>
        </w:rPr>
        <w:t>本文件由山西省药品质量管理标准化技术委员会归口。</w:t>
      </w:r>
    </w:p>
    <w:p w:rsidR="00A451DE" w:rsidRDefault="00EC181B">
      <w:pPr>
        <w:pStyle w:val="afffffffffff6"/>
        <w:rPr>
          <w:rFonts w:ascii="Times New Roman"/>
          <w:color w:val="000000" w:themeColor="text1"/>
        </w:rPr>
      </w:pPr>
      <w:r>
        <w:rPr>
          <w:rFonts w:ascii="Times New Roman" w:hint="eastAsia"/>
          <w:color w:val="000000" w:themeColor="text1"/>
        </w:rPr>
        <w:t>本文件起草单位：山</w:t>
      </w:r>
      <w:r w:rsidR="00AB157E">
        <w:rPr>
          <w:rFonts w:ascii="Times New Roman" w:hint="eastAsia"/>
          <w:color w:val="000000" w:themeColor="text1"/>
        </w:rPr>
        <w:t>西锦烁生物医药科技有限公司、陕西师范大学、</w:t>
      </w:r>
      <w:r>
        <w:rPr>
          <w:rFonts w:ascii="Times New Roman" w:hint="eastAsia"/>
          <w:color w:val="000000" w:themeColor="text1"/>
        </w:rPr>
        <w:t>宁陕梦阳药业饮片有限公司、</w:t>
      </w:r>
      <w:bookmarkStart w:id="26" w:name="OLE_LINK77"/>
      <w:bookmarkStart w:id="27" w:name="OLE_LINK78"/>
      <w:r>
        <w:rPr>
          <w:rFonts w:ascii="Times New Roman" w:hint="eastAsia"/>
          <w:color w:val="000000" w:themeColor="text1"/>
        </w:rPr>
        <w:t>山西国泰中药有限公司</w:t>
      </w:r>
      <w:bookmarkEnd w:id="26"/>
      <w:bookmarkEnd w:id="27"/>
      <w:r w:rsidR="002A7B9D">
        <w:rPr>
          <w:rFonts w:ascii="Times New Roman" w:hint="eastAsia"/>
          <w:color w:val="000000" w:themeColor="text1"/>
        </w:rPr>
        <w:t>、山西德济药业有限公司</w:t>
      </w:r>
      <w:r>
        <w:rPr>
          <w:rFonts w:ascii="Times New Roman" w:hint="eastAsia"/>
          <w:color w:val="000000" w:themeColor="text1"/>
        </w:rPr>
        <w:t>。</w:t>
      </w:r>
    </w:p>
    <w:p w:rsidR="00A451DE" w:rsidRPr="00C0180C" w:rsidRDefault="00EC181B">
      <w:pPr>
        <w:pStyle w:val="afffffffffff6"/>
        <w:rPr>
          <w:rFonts w:ascii="Times New Roman"/>
          <w:color w:val="000000" w:themeColor="text1"/>
        </w:rPr>
      </w:pPr>
      <w:r>
        <w:rPr>
          <w:rFonts w:ascii="Times New Roman" w:hint="eastAsia"/>
          <w:color w:val="000000" w:themeColor="text1"/>
        </w:rPr>
        <w:t>本文件主要起草人：</w:t>
      </w:r>
      <w:r w:rsidRPr="00C0180C">
        <w:rPr>
          <w:rFonts w:ascii="Times New Roman" w:hint="eastAsia"/>
          <w:color w:val="000000" w:themeColor="text1"/>
        </w:rPr>
        <w:t>孙晋鹏</w:t>
      </w:r>
      <w:r w:rsidR="00372BC0" w:rsidRPr="00C0180C">
        <w:rPr>
          <w:rFonts w:ascii="Times New Roman" w:hint="eastAsia"/>
          <w:color w:val="000000" w:themeColor="text1"/>
        </w:rPr>
        <w:t>、行江水</w:t>
      </w:r>
      <w:r w:rsidRPr="00C0180C">
        <w:rPr>
          <w:rFonts w:ascii="Times New Roman" w:hint="eastAsia"/>
          <w:color w:val="000000" w:themeColor="text1"/>
        </w:rPr>
        <w:t>、牛俊峰、任建萍、</w:t>
      </w:r>
      <w:r w:rsidR="00446FF8" w:rsidRPr="00C0180C">
        <w:rPr>
          <w:rFonts w:ascii="Times New Roman" w:hint="eastAsia"/>
          <w:color w:val="000000" w:themeColor="text1"/>
        </w:rPr>
        <w:t>冯贞、</w:t>
      </w:r>
      <w:r w:rsidR="00BD6FCA">
        <w:rPr>
          <w:rFonts w:ascii="Times New Roman" w:hint="eastAsia"/>
          <w:color w:val="000000" w:themeColor="text1"/>
        </w:rPr>
        <w:t>陈磊、</w:t>
      </w:r>
      <w:r w:rsidR="002A7B9D" w:rsidRPr="00C0180C">
        <w:rPr>
          <w:rFonts w:ascii="Times New Roman" w:hint="eastAsia"/>
          <w:color w:val="000000" w:themeColor="text1"/>
        </w:rPr>
        <w:t>程东、李大超、武瑞杰</w:t>
      </w:r>
      <w:r w:rsidR="002A7B9D">
        <w:rPr>
          <w:rFonts w:ascii="Times New Roman" w:hint="eastAsia"/>
          <w:color w:val="000000" w:themeColor="text1"/>
        </w:rPr>
        <w:t>、</w:t>
      </w:r>
      <w:r w:rsidRPr="00C0180C">
        <w:rPr>
          <w:rFonts w:ascii="Times New Roman" w:hint="eastAsia"/>
          <w:color w:val="000000" w:themeColor="text1"/>
        </w:rPr>
        <w:t>党保军、白丽媛、孙武、罗晋萍、贺翔。</w:t>
      </w:r>
    </w:p>
    <w:p w:rsidR="00A451DE" w:rsidRDefault="00A451DE">
      <w:pPr>
        <w:pStyle w:val="afffff1"/>
        <w:ind w:firstLine="420"/>
        <w:sectPr w:rsidR="00A451DE">
          <w:pgSz w:w="11906" w:h="16838"/>
          <w:pgMar w:top="1928" w:right="1134" w:bottom="1134" w:left="1134" w:header="1418" w:footer="1134" w:gutter="284"/>
          <w:pgNumType w:fmt="upperRoman"/>
          <w:cols w:space="425"/>
          <w:formProt w:val="0"/>
          <w:docGrid w:type="lines" w:linePitch="312"/>
        </w:sectPr>
      </w:pPr>
    </w:p>
    <w:p w:rsidR="00A451DE" w:rsidRDefault="00A451DE">
      <w:pPr>
        <w:spacing w:line="20" w:lineRule="exact"/>
        <w:jc w:val="center"/>
        <w:rPr>
          <w:rFonts w:ascii="黑体" w:eastAsia="黑体" w:hAnsi="黑体"/>
          <w:sz w:val="32"/>
          <w:szCs w:val="32"/>
        </w:rPr>
      </w:pPr>
      <w:bookmarkStart w:id="28" w:name="BookMark4"/>
      <w:bookmarkEnd w:id="25"/>
    </w:p>
    <w:p w:rsidR="00A451DE" w:rsidRDefault="00A451DE">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BF291C2EFF7D44E1AF4A84B0BCEE2622"/>
        </w:placeholder>
      </w:sdtPr>
      <w:sdtEndPr>
        <w:rPr>
          <w:rFonts w:hint="eastAsia"/>
        </w:rPr>
      </w:sdtEndPr>
      <w:sdtContent>
        <w:p w:rsidR="00A451DE" w:rsidRDefault="00CC4F63" w:rsidP="00C51EB5">
          <w:pPr>
            <w:pStyle w:val="afffffffff4"/>
            <w:spacing w:beforeLines="1" w:afterLines="220"/>
          </w:pPr>
          <w:r>
            <w:rPr>
              <w:rFonts w:hint="eastAsia"/>
            </w:rPr>
            <w:t>猪苓趁鲜加工</w:t>
          </w:r>
          <w:r w:rsidR="00EC181B">
            <w:rPr>
              <w:rFonts w:hint="eastAsia"/>
            </w:rPr>
            <w:t>技术规程</w:t>
          </w:r>
        </w:p>
      </w:sdtContent>
    </w:sdt>
    <w:p w:rsidR="00A451DE" w:rsidRDefault="00EC181B">
      <w:pPr>
        <w:pStyle w:val="affe"/>
        <w:spacing w:before="312" w:after="312"/>
        <w:ind w:left="0"/>
        <w:rPr>
          <w:color w:val="000000" w:themeColor="text1"/>
        </w:rPr>
      </w:pPr>
      <w:bookmarkStart w:id="30" w:name="_Toc26718930"/>
      <w:bookmarkStart w:id="31" w:name="_Toc144916589"/>
      <w:bookmarkStart w:id="32" w:name="_Toc26986530"/>
      <w:bookmarkStart w:id="33" w:name="_Toc24884218"/>
      <w:bookmarkStart w:id="34" w:name="_Toc144916960"/>
      <w:bookmarkStart w:id="35" w:name="_Toc17233333"/>
      <w:bookmarkStart w:id="36" w:name="_Toc26648465"/>
      <w:bookmarkStart w:id="37" w:name="_Toc17233325"/>
      <w:bookmarkStart w:id="38" w:name="_Toc24884211"/>
      <w:bookmarkStart w:id="39" w:name="_Toc97191423"/>
      <w:bookmarkStart w:id="40" w:name="_Toc26986771"/>
      <w:bookmarkStart w:id="41" w:name="_Toc180658322"/>
      <w:bookmarkEnd w:id="29"/>
      <w:r>
        <w:rPr>
          <w:rFonts w:hint="eastAsia"/>
          <w:color w:val="000000" w:themeColor="text1"/>
        </w:rPr>
        <w:t>范围</w:t>
      </w:r>
      <w:bookmarkEnd w:id="30"/>
      <w:bookmarkEnd w:id="31"/>
      <w:bookmarkEnd w:id="32"/>
      <w:bookmarkEnd w:id="33"/>
      <w:bookmarkEnd w:id="34"/>
      <w:bookmarkEnd w:id="35"/>
      <w:bookmarkEnd w:id="36"/>
      <w:bookmarkEnd w:id="37"/>
      <w:bookmarkEnd w:id="38"/>
      <w:bookmarkEnd w:id="39"/>
      <w:bookmarkEnd w:id="40"/>
      <w:bookmarkEnd w:id="41"/>
    </w:p>
    <w:p w:rsidR="00A451DE" w:rsidRDefault="0012305A">
      <w:pPr>
        <w:pStyle w:val="afffff1"/>
        <w:ind w:firstLine="420"/>
      </w:pPr>
      <w:bookmarkStart w:id="42" w:name="_Toc17233334"/>
      <w:bookmarkStart w:id="43" w:name="_Toc17233326"/>
      <w:bookmarkStart w:id="44" w:name="_Toc26648466"/>
      <w:bookmarkStart w:id="45" w:name="_Toc24884212"/>
      <w:bookmarkStart w:id="46" w:name="_Toc24884219"/>
      <w:r>
        <w:rPr>
          <w:rFonts w:hint="eastAsia"/>
        </w:rPr>
        <w:t>本文件规定了猪苓趁鲜加工</w:t>
      </w:r>
      <w:r w:rsidR="00EC181B">
        <w:rPr>
          <w:rFonts w:hint="eastAsia"/>
        </w:rPr>
        <w:t>的术语与定义、采收、</w:t>
      </w:r>
      <w:r>
        <w:rPr>
          <w:rFonts w:hint="eastAsia"/>
        </w:rPr>
        <w:t>趁鲜加工</w:t>
      </w:r>
      <w:r w:rsidR="00EC181B">
        <w:rPr>
          <w:rFonts w:hint="eastAsia"/>
        </w:rPr>
        <w:t>、质量要求、包装及贮藏。</w:t>
      </w:r>
    </w:p>
    <w:p w:rsidR="00A451DE" w:rsidRDefault="0012305A">
      <w:pPr>
        <w:pStyle w:val="afffff1"/>
        <w:ind w:firstLine="420"/>
      </w:pPr>
      <w:r>
        <w:rPr>
          <w:rFonts w:hint="eastAsia"/>
        </w:rPr>
        <w:t>本文件适用于山西省范围内猪苓的采收和趁鲜</w:t>
      </w:r>
      <w:r w:rsidR="00EC181B">
        <w:rPr>
          <w:rFonts w:hint="eastAsia"/>
        </w:rPr>
        <w:t>加工。</w:t>
      </w:r>
    </w:p>
    <w:p w:rsidR="00A451DE" w:rsidRDefault="00EC181B">
      <w:pPr>
        <w:pStyle w:val="affe"/>
        <w:spacing w:before="312" w:after="312"/>
        <w:ind w:left="0"/>
        <w:rPr>
          <w:color w:val="000000" w:themeColor="text1"/>
        </w:rPr>
      </w:pPr>
      <w:bookmarkStart w:id="47" w:name="_Toc26718931"/>
      <w:bookmarkStart w:id="48" w:name="_Toc97191424"/>
      <w:bookmarkStart w:id="49" w:name="_Toc26986772"/>
      <w:bookmarkStart w:id="50" w:name="_Toc26986531"/>
      <w:bookmarkStart w:id="51" w:name="_Toc144916961"/>
      <w:bookmarkStart w:id="52" w:name="_Toc144916590"/>
      <w:bookmarkStart w:id="53" w:name="_Toc180658323"/>
      <w:r>
        <w:rPr>
          <w:rFonts w:hint="eastAsia"/>
          <w:color w:val="000000" w:themeColor="text1"/>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E99DFD45567F472CAB6A19C712D917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451DE" w:rsidRDefault="00EC181B">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451DE" w:rsidRDefault="00EC181B">
      <w:pPr>
        <w:pStyle w:val="afffff1"/>
        <w:ind w:firstLine="420"/>
      </w:pPr>
      <w:r>
        <w:rPr>
          <w:rFonts w:hint="eastAsia"/>
        </w:rPr>
        <w:t>《中华人民共和国药典》</w:t>
      </w:r>
    </w:p>
    <w:p w:rsidR="00A451DE" w:rsidRDefault="00EC181B">
      <w:pPr>
        <w:pStyle w:val="afffff1"/>
        <w:ind w:firstLine="420"/>
      </w:pPr>
      <w:r>
        <w:rPr>
          <w:rFonts w:hint="eastAsia"/>
        </w:rPr>
        <w:t>GB 5749 生活饮用水卫生标准</w:t>
      </w:r>
    </w:p>
    <w:p w:rsidR="00A451DE" w:rsidRDefault="00EC181B">
      <w:pPr>
        <w:pStyle w:val="afffff1"/>
        <w:ind w:firstLine="420"/>
      </w:pPr>
      <w:r>
        <w:rPr>
          <w:rFonts w:hint="eastAsia"/>
        </w:rPr>
        <w:t>SB/T 11039 中药材追溯通用标识规范</w:t>
      </w:r>
    </w:p>
    <w:p w:rsidR="00A451DE" w:rsidRDefault="00EC181B">
      <w:pPr>
        <w:pStyle w:val="afffff1"/>
        <w:ind w:firstLine="420"/>
      </w:pPr>
      <w:r>
        <w:rPr>
          <w:rFonts w:hint="eastAsia"/>
        </w:rPr>
        <w:t>SB/T 11094 中药材仓储管理规范</w:t>
      </w:r>
    </w:p>
    <w:p w:rsidR="00A451DE" w:rsidRDefault="00EC181B">
      <w:pPr>
        <w:pStyle w:val="afffff1"/>
        <w:ind w:firstLine="420"/>
      </w:pPr>
      <w:r>
        <w:rPr>
          <w:rFonts w:hint="eastAsia"/>
        </w:rPr>
        <w:t>SB/T 11182 中药材包装技术规范</w:t>
      </w:r>
    </w:p>
    <w:p w:rsidR="00A451DE" w:rsidRDefault="00EC181B">
      <w:pPr>
        <w:pStyle w:val="afffff1"/>
        <w:ind w:firstLine="420"/>
      </w:pPr>
      <w:r>
        <w:rPr>
          <w:rFonts w:hint="eastAsia"/>
        </w:rPr>
        <w:t>药品生产质量管理规范</w:t>
      </w:r>
    </w:p>
    <w:p w:rsidR="00A451DE" w:rsidRDefault="00EC181B">
      <w:pPr>
        <w:pStyle w:val="afffff1"/>
        <w:ind w:firstLine="420"/>
      </w:pPr>
      <w:r>
        <w:rPr>
          <w:rFonts w:hint="eastAsia"/>
        </w:rPr>
        <w:t>中药材生产质量管理规范</w:t>
      </w:r>
    </w:p>
    <w:p w:rsidR="00A451DE" w:rsidRDefault="00EC181B">
      <w:pPr>
        <w:pStyle w:val="affe"/>
        <w:spacing w:before="312" w:after="312"/>
        <w:ind w:left="0"/>
        <w:rPr>
          <w:color w:val="000000" w:themeColor="text1"/>
        </w:rPr>
      </w:pPr>
      <w:bookmarkStart w:id="54" w:name="_Toc144916591"/>
      <w:bookmarkStart w:id="55" w:name="_Toc144916962"/>
      <w:bookmarkStart w:id="56" w:name="_Toc97191425"/>
      <w:bookmarkStart w:id="57" w:name="_Toc180658324"/>
      <w:r>
        <w:rPr>
          <w:rFonts w:hint="eastAsia"/>
          <w:color w:val="000000" w:themeColor="text1"/>
        </w:rPr>
        <w:t>术语和定义</w:t>
      </w:r>
      <w:bookmarkEnd w:id="54"/>
      <w:bookmarkEnd w:id="55"/>
      <w:bookmarkEnd w:id="56"/>
      <w:bookmarkEnd w:id="57"/>
    </w:p>
    <w:bookmarkStart w:id="58" w:name="_Toc26986532" w:displacedByCustomXml="next"/>
    <w:bookmarkEnd w:id="58" w:displacedByCustomXml="next"/>
    <w:sdt>
      <w:sdtPr>
        <w:id w:val="-1909835108"/>
        <w:placeholder>
          <w:docPart w:val="6A74D41CA1814C63B44BF5C04376ED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A451DE" w:rsidRDefault="00EC181B">
          <w:pPr>
            <w:pStyle w:val="afffff1"/>
            <w:ind w:firstLine="420"/>
          </w:pPr>
          <w:r>
            <w:rPr>
              <w:rFonts w:hint="eastAsia"/>
            </w:rPr>
            <w:t>下列术语和定义适用于本文件。</w:t>
          </w:r>
        </w:p>
      </w:sdtContent>
    </w:sdt>
    <w:p w:rsidR="00A451DE" w:rsidRDefault="00EC181B" w:rsidP="00C51EB5">
      <w:pPr>
        <w:pStyle w:val="afffffffffff0"/>
        <w:spacing w:beforeLines="50" w:afterLines="50"/>
        <w:ind w:left="420" w:hangingChars="200" w:hanging="420"/>
        <w:rPr>
          <w:rFonts w:ascii="黑体" w:eastAsia="黑体" w:hAnsi="黑体"/>
        </w:rPr>
      </w:pPr>
      <w:r>
        <w:rPr>
          <w:rFonts w:ascii="黑体" w:eastAsia="黑体" w:hAnsi="黑体" w:hint="eastAsia"/>
        </w:rPr>
        <w:t>猪苓</w:t>
      </w:r>
    </w:p>
    <w:p w:rsidR="00A451DE" w:rsidRDefault="00EC181B">
      <w:pPr>
        <w:pStyle w:val="afffff1"/>
        <w:ind w:firstLine="420"/>
        <w:rPr>
          <w:color w:val="000000"/>
          <w:szCs w:val="21"/>
          <w:shd w:val="clear" w:color="auto" w:fill="FFFFFF"/>
        </w:rPr>
      </w:pPr>
      <w:r>
        <w:rPr>
          <w:rFonts w:ascii="Times New Roman" w:hint="eastAsia"/>
          <w:szCs w:val="21"/>
        </w:rPr>
        <w:t>多孔菌科真菌猪苓</w:t>
      </w:r>
      <w:r>
        <w:rPr>
          <w:rFonts w:ascii="Times New Roman" w:hint="eastAsia"/>
          <w:i/>
          <w:szCs w:val="21"/>
        </w:rPr>
        <w:t xml:space="preserve">Polyporus umbellatus </w:t>
      </w:r>
      <w:r>
        <w:rPr>
          <w:rFonts w:ascii="Times New Roman" w:hint="eastAsia"/>
          <w:szCs w:val="21"/>
        </w:rPr>
        <w:t>(Pers.) Fries</w:t>
      </w:r>
      <w:r>
        <w:rPr>
          <w:rFonts w:ascii="Times New Roman" w:hint="eastAsia"/>
          <w:szCs w:val="21"/>
        </w:rPr>
        <w:t>的干燥菌核。</w:t>
      </w:r>
    </w:p>
    <w:p w:rsidR="00A451DE" w:rsidRDefault="0012305A" w:rsidP="00C51EB5">
      <w:pPr>
        <w:pStyle w:val="afffffffffff0"/>
        <w:spacing w:beforeLines="50" w:afterLines="50"/>
        <w:ind w:left="420" w:hangingChars="200" w:hanging="420"/>
        <w:rPr>
          <w:rFonts w:ascii="黑体" w:eastAsia="黑体" w:hAnsi="黑体"/>
          <w:color w:val="000000" w:themeColor="text1"/>
        </w:rPr>
      </w:pPr>
      <w:r>
        <w:rPr>
          <w:rFonts w:ascii="黑体" w:eastAsia="黑体" w:hAnsi="黑体" w:hint="eastAsia"/>
          <w:color w:val="000000" w:themeColor="text1"/>
        </w:rPr>
        <w:t>趁鲜加工</w:t>
      </w:r>
    </w:p>
    <w:p w:rsidR="00A451DE" w:rsidRDefault="00EC181B">
      <w:pPr>
        <w:pStyle w:val="afffff1"/>
        <w:ind w:firstLine="420"/>
        <w:rPr>
          <w:rFonts w:ascii="Times New Roman"/>
          <w:color w:val="000000" w:themeColor="text1"/>
          <w:szCs w:val="21"/>
        </w:rPr>
      </w:pPr>
      <w:r>
        <w:rPr>
          <w:rFonts w:ascii="Times New Roman" w:hint="eastAsia"/>
          <w:color w:val="000000" w:themeColor="text1"/>
          <w:szCs w:val="21"/>
        </w:rPr>
        <w:t>指将采收新鲜的中药材切制成片、块、段、瓣等，虽改变中药材形态，但未改变中药材性质，且减少了中药材干燥、浸润、切制、再干燥的加工环节。</w:t>
      </w:r>
    </w:p>
    <w:p w:rsidR="00A451DE" w:rsidRDefault="00EC181B" w:rsidP="00C51EB5">
      <w:pPr>
        <w:pStyle w:val="afffffffffff0"/>
        <w:spacing w:beforeLines="50" w:afterLines="50"/>
        <w:ind w:left="420" w:hangingChars="200" w:hanging="420"/>
        <w:rPr>
          <w:rFonts w:ascii="黑体" w:eastAsia="黑体" w:hAnsi="黑体"/>
          <w:color w:val="000000" w:themeColor="text1"/>
        </w:rPr>
      </w:pPr>
      <w:r>
        <w:rPr>
          <w:rFonts w:ascii="黑体" w:eastAsia="黑体" w:hAnsi="黑体" w:hint="eastAsia"/>
          <w:color w:val="000000" w:themeColor="text1"/>
        </w:rPr>
        <w:t>批</w:t>
      </w:r>
    </w:p>
    <w:p w:rsidR="00A451DE" w:rsidRDefault="0001727F">
      <w:pPr>
        <w:pStyle w:val="afffffffffff0"/>
        <w:numPr>
          <w:ilvl w:val="0"/>
          <w:numId w:val="0"/>
        </w:numPr>
        <w:ind w:firstLineChars="200" w:firstLine="420"/>
        <w:rPr>
          <w:color w:val="000000" w:themeColor="text1"/>
        </w:rPr>
      </w:pPr>
      <w:r>
        <w:rPr>
          <w:rFonts w:hint="eastAsia"/>
          <w:color w:val="000000" w:themeColor="text1"/>
        </w:rPr>
        <w:t>同一批药材在同一连续加工周期生产的一定数量、相对均质的产品</w:t>
      </w:r>
      <w:r w:rsidR="00EC181B">
        <w:rPr>
          <w:rFonts w:hint="eastAsia"/>
          <w:color w:val="000000" w:themeColor="text1"/>
        </w:rPr>
        <w:t>。</w:t>
      </w:r>
    </w:p>
    <w:p w:rsidR="00A451DE" w:rsidRDefault="00EC181B">
      <w:pPr>
        <w:pStyle w:val="affe"/>
        <w:spacing w:before="312" w:after="312"/>
        <w:ind w:left="0"/>
        <w:rPr>
          <w:color w:val="000000" w:themeColor="text1"/>
        </w:rPr>
      </w:pPr>
      <w:bookmarkStart w:id="59" w:name="_Toc180658325"/>
      <w:r>
        <w:rPr>
          <w:rFonts w:hint="eastAsia"/>
          <w:color w:val="000000" w:themeColor="text1"/>
        </w:rPr>
        <w:t>采收</w:t>
      </w:r>
      <w:bookmarkEnd w:id="59"/>
    </w:p>
    <w:p w:rsidR="00A451DE" w:rsidRDefault="00EC181B" w:rsidP="00C51EB5">
      <w:pPr>
        <w:pStyle w:val="afffffffffff0"/>
        <w:spacing w:beforeLines="50" w:afterLines="50"/>
        <w:ind w:left="420" w:hangingChars="200" w:hanging="420"/>
        <w:rPr>
          <w:rFonts w:ascii="黑体" w:eastAsia="黑体" w:hAnsi="黑体"/>
        </w:rPr>
      </w:pPr>
      <w:r>
        <w:rPr>
          <w:rFonts w:ascii="黑体" w:eastAsia="黑体" w:hAnsi="黑体" w:hint="eastAsia"/>
        </w:rPr>
        <w:t>采收年限</w:t>
      </w:r>
    </w:p>
    <w:p w:rsidR="00A451DE" w:rsidRDefault="00EC181B">
      <w:pPr>
        <w:pStyle w:val="afffff1"/>
        <w:ind w:firstLine="420"/>
      </w:pPr>
      <w:r>
        <w:rPr>
          <w:rFonts w:hint="eastAsia"/>
        </w:rPr>
        <w:t>猪苓生长3～4年时采收。</w:t>
      </w:r>
    </w:p>
    <w:p w:rsidR="00A451DE" w:rsidRDefault="00EC181B" w:rsidP="00C51EB5">
      <w:pPr>
        <w:pStyle w:val="afffffffffff0"/>
        <w:spacing w:beforeLines="50" w:afterLines="50"/>
        <w:ind w:left="420" w:hangingChars="200" w:hanging="420"/>
        <w:rPr>
          <w:rFonts w:ascii="黑体" w:eastAsia="黑体" w:hAnsi="黑体"/>
        </w:rPr>
      </w:pPr>
      <w:r>
        <w:rPr>
          <w:rFonts w:ascii="黑体" w:eastAsia="黑体" w:hAnsi="黑体" w:hint="eastAsia"/>
        </w:rPr>
        <w:t>采收期</w:t>
      </w:r>
    </w:p>
    <w:p w:rsidR="00A451DE" w:rsidRDefault="00EC181B">
      <w:pPr>
        <w:pStyle w:val="afffff1"/>
        <w:ind w:firstLine="420"/>
      </w:pPr>
      <w:r>
        <w:rPr>
          <w:rFonts w:hint="eastAsia"/>
        </w:rPr>
        <w:t>秋季采挖。</w:t>
      </w:r>
    </w:p>
    <w:p w:rsidR="00A451DE" w:rsidRDefault="00EC181B" w:rsidP="00C51EB5">
      <w:pPr>
        <w:pStyle w:val="afffffffffff0"/>
        <w:spacing w:beforeLines="50" w:afterLines="50"/>
        <w:ind w:left="420" w:hangingChars="200" w:hanging="420"/>
        <w:rPr>
          <w:rFonts w:ascii="黑体" w:eastAsia="黑体" w:hAnsi="黑体"/>
        </w:rPr>
      </w:pPr>
      <w:r>
        <w:rPr>
          <w:rFonts w:ascii="黑体" w:eastAsia="黑体" w:hAnsi="黑体" w:hint="eastAsia"/>
        </w:rPr>
        <w:lastRenderedPageBreak/>
        <w:t>采收方法</w:t>
      </w:r>
    </w:p>
    <w:p w:rsidR="00A451DE" w:rsidRDefault="00EC181B">
      <w:pPr>
        <w:pStyle w:val="afffff1"/>
        <w:ind w:firstLine="420"/>
      </w:pPr>
      <w:r>
        <w:rPr>
          <w:rFonts w:hint="eastAsia"/>
        </w:rPr>
        <w:t>人工采挖，除去泥沙及杂质。</w:t>
      </w:r>
    </w:p>
    <w:p w:rsidR="00A451DE" w:rsidRDefault="0012305A">
      <w:pPr>
        <w:pStyle w:val="affe"/>
        <w:spacing w:before="312" w:after="312"/>
        <w:ind w:left="0"/>
        <w:rPr>
          <w:color w:val="000000" w:themeColor="text1"/>
        </w:rPr>
      </w:pPr>
      <w:bookmarkStart w:id="60" w:name="_Toc180658326"/>
      <w:r>
        <w:rPr>
          <w:rFonts w:hint="eastAsia"/>
          <w:color w:val="000000" w:themeColor="text1"/>
        </w:rPr>
        <w:t>趁鲜加工</w:t>
      </w:r>
      <w:bookmarkEnd w:id="60"/>
    </w:p>
    <w:p w:rsidR="00A451DE" w:rsidRDefault="0012305A">
      <w:pPr>
        <w:pStyle w:val="afff"/>
        <w:spacing w:before="156" w:after="156"/>
      </w:pPr>
      <w:r>
        <w:rPr>
          <w:rFonts w:hint="eastAsia"/>
        </w:rPr>
        <w:t>趁鲜加工</w:t>
      </w:r>
      <w:r w:rsidR="00EC181B">
        <w:rPr>
          <w:rFonts w:hint="eastAsia"/>
        </w:rPr>
        <w:t>要求</w:t>
      </w:r>
    </w:p>
    <w:p w:rsidR="00A451DE" w:rsidRDefault="0012305A">
      <w:pPr>
        <w:pStyle w:val="afffff1"/>
        <w:ind w:firstLine="420"/>
      </w:pPr>
      <w:r>
        <w:rPr>
          <w:rFonts w:hint="eastAsia"/>
        </w:rPr>
        <w:t>趁鲜加工</w:t>
      </w:r>
      <w:r w:rsidR="00EC181B">
        <w:rPr>
          <w:rFonts w:hint="eastAsia"/>
        </w:rPr>
        <w:t>要求应符合药品生产质量管理规范 附录7、中药材生产质量管理规范、《山西省中药材产地趁鲜切制加工指导原则》等要求。</w:t>
      </w:r>
    </w:p>
    <w:p w:rsidR="00A451DE" w:rsidRDefault="00BF35A3">
      <w:pPr>
        <w:pStyle w:val="afff"/>
        <w:spacing w:before="156" w:after="156"/>
      </w:pPr>
      <w:r>
        <w:rPr>
          <w:rFonts w:hint="eastAsia"/>
        </w:rPr>
        <w:t>加工流程</w:t>
      </w:r>
    </w:p>
    <w:p w:rsidR="00A451DE" w:rsidRDefault="00BF35A3">
      <w:pPr>
        <w:pStyle w:val="afffff1"/>
        <w:ind w:firstLine="420"/>
      </w:pPr>
      <w:r w:rsidRPr="00875E13">
        <w:rPr>
          <w:rFonts w:hint="eastAsia"/>
          <w:bdr w:val="single" w:sz="4" w:space="0" w:color="auto"/>
        </w:rPr>
        <w:t>采收</w:t>
      </w:r>
      <w:r w:rsidRPr="00BF35A3">
        <w:rPr>
          <w:rFonts w:hint="eastAsia"/>
        </w:rPr>
        <w:t>→</w:t>
      </w:r>
      <w:r w:rsidRPr="00875E13">
        <w:rPr>
          <w:rFonts w:hint="eastAsia"/>
          <w:bdr w:val="single" w:sz="4" w:space="0" w:color="auto"/>
        </w:rPr>
        <w:t>净制</w:t>
      </w:r>
      <w:r w:rsidRPr="00BF35A3">
        <w:rPr>
          <w:rFonts w:hint="eastAsia"/>
        </w:rPr>
        <w:t>→</w:t>
      </w:r>
      <w:r w:rsidRPr="00875E13">
        <w:rPr>
          <w:rFonts w:hint="eastAsia"/>
          <w:bdr w:val="single" w:sz="4" w:space="0" w:color="auto"/>
        </w:rPr>
        <w:t>初次干燥</w:t>
      </w:r>
      <w:r w:rsidRPr="00BF35A3">
        <w:rPr>
          <w:rFonts w:hint="eastAsia"/>
        </w:rPr>
        <w:t>→</w:t>
      </w:r>
      <w:r w:rsidRPr="00875E13">
        <w:rPr>
          <w:rFonts w:hint="eastAsia"/>
          <w:bdr w:val="single" w:sz="4" w:space="0" w:color="auto"/>
        </w:rPr>
        <w:t>切制</w:t>
      </w:r>
      <w:r w:rsidRPr="00BF35A3">
        <w:rPr>
          <w:rFonts w:hint="eastAsia"/>
        </w:rPr>
        <w:t>→</w:t>
      </w:r>
      <w:r w:rsidRPr="00875E13">
        <w:rPr>
          <w:rFonts w:hint="eastAsia"/>
          <w:bdr w:val="single" w:sz="4" w:space="0" w:color="auto"/>
        </w:rPr>
        <w:t>二次干燥</w:t>
      </w:r>
      <w:r w:rsidRPr="00BF35A3">
        <w:rPr>
          <w:rFonts w:hint="eastAsia"/>
        </w:rPr>
        <w:t>→</w:t>
      </w:r>
      <w:r w:rsidRPr="00875E13">
        <w:rPr>
          <w:rFonts w:hint="eastAsia"/>
          <w:bdr w:val="single" w:sz="4" w:space="0" w:color="auto"/>
        </w:rPr>
        <w:t>筛选</w:t>
      </w:r>
      <w:r w:rsidRPr="00BF35A3">
        <w:rPr>
          <w:rFonts w:hint="eastAsia"/>
        </w:rPr>
        <w:t>→</w:t>
      </w:r>
      <w:r w:rsidRPr="00875E13">
        <w:rPr>
          <w:rFonts w:hint="eastAsia"/>
          <w:bdr w:val="single" w:sz="4" w:space="0" w:color="auto"/>
        </w:rPr>
        <w:t>包装</w:t>
      </w:r>
      <w:r w:rsidRPr="00BF35A3">
        <w:rPr>
          <w:rFonts w:hint="eastAsia"/>
        </w:rPr>
        <w:t>。</w:t>
      </w:r>
    </w:p>
    <w:p w:rsidR="00A451DE" w:rsidRDefault="00EC181B">
      <w:pPr>
        <w:pStyle w:val="afff"/>
        <w:spacing w:before="156" w:after="156"/>
      </w:pPr>
      <w:r>
        <w:rPr>
          <w:rFonts w:hint="eastAsia"/>
        </w:rPr>
        <w:t>净制</w:t>
      </w:r>
    </w:p>
    <w:p w:rsidR="00A451DE" w:rsidRDefault="00EC181B">
      <w:pPr>
        <w:pStyle w:val="afffff1"/>
        <w:ind w:firstLine="420"/>
      </w:pPr>
      <w:r>
        <w:rPr>
          <w:rFonts w:hint="eastAsia"/>
        </w:rPr>
        <w:t>将新鲜采挖的猪苓，除去泥沙等杂质和非药用部位。</w:t>
      </w:r>
    </w:p>
    <w:p w:rsidR="00A451DE" w:rsidRDefault="00EC181B">
      <w:pPr>
        <w:pStyle w:val="afffff1"/>
        <w:ind w:firstLine="420"/>
      </w:pPr>
      <w:r>
        <w:rPr>
          <w:rFonts w:hint="eastAsia"/>
        </w:rPr>
        <w:t>使用洗药机清洗除杂后的新鲜猪苓药材，必要时用高压水枪冲洗，洗至药材表面洁净无泥沙，并沥水至表面无明显水珠。</w:t>
      </w:r>
    </w:p>
    <w:p w:rsidR="00A451DE" w:rsidRDefault="00EC181B">
      <w:pPr>
        <w:pStyle w:val="afff"/>
        <w:spacing w:before="156" w:after="156"/>
      </w:pPr>
      <w:r>
        <w:rPr>
          <w:rFonts w:hint="eastAsia"/>
        </w:rPr>
        <w:t>初次干燥</w:t>
      </w:r>
    </w:p>
    <w:p w:rsidR="00A451DE" w:rsidRDefault="00EC181B">
      <w:pPr>
        <w:pStyle w:val="afffff1"/>
        <w:ind w:firstLine="420"/>
      </w:pPr>
      <w:r>
        <w:rPr>
          <w:rFonts w:hint="eastAsia"/>
        </w:rPr>
        <w:t>将沥去水分的猪苓药材晒干</w:t>
      </w:r>
      <w:r w:rsidR="00126752">
        <w:rPr>
          <w:rFonts w:hint="eastAsia"/>
        </w:rPr>
        <w:t>，</w:t>
      </w:r>
      <w:r>
        <w:rPr>
          <w:rFonts w:hint="eastAsia"/>
        </w:rPr>
        <w:t>或不高于60</w:t>
      </w:r>
      <w:r w:rsidR="00126752">
        <w:rPr>
          <w:rFonts w:hint="eastAsia"/>
        </w:rPr>
        <w:t>℃烘</w:t>
      </w:r>
      <w:r>
        <w:rPr>
          <w:rFonts w:hint="eastAsia"/>
        </w:rPr>
        <w:t>至含水量为60%～50%，药材干至指掐或手捏时无水冒出即可。</w:t>
      </w:r>
    </w:p>
    <w:p w:rsidR="00A451DE" w:rsidRDefault="00EC181B">
      <w:pPr>
        <w:pStyle w:val="afff"/>
        <w:spacing w:before="156" w:after="156"/>
      </w:pPr>
      <w:r>
        <w:rPr>
          <w:rFonts w:hint="eastAsia"/>
        </w:rPr>
        <w:t>切制</w:t>
      </w:r>
    </w:p>
    <w:p w:rsidR="00A451DE" w:rsidRDefault="00EC181B">
      <w:pPr>
        <w:pStyle w:val="afffff1"/>
        <w:ind w:firstLine="420"/>
      </w:pPr>
      <w:r>
        <w:rPr>
          <w:rFonts w:hint="eastAsia"/>
        </w:rPr>
        <w:t>使用切片机切厚片，厚度约为3～4mm。</w:t>
      </w:r>
    </w:p>
    <w:p w:rsidR="00A451DE" w:rsidRDefault="00EC181B">
      <w:pPr>
        <w:pStyle w:val="afffff1"/>
        <w:ind w:firstLine="420"/>
      </w:pPr>
      <w:r>
        <w:rPr>
          <w:rFonts w:hint="eastAsia"/>
        </w:rPr>
        <w:t>切制时，根据猪苓形状及时调整进刀方向，以单个猪苓尽量切成圆形片为切制方向。</w:t>
      </w:r>
    </w:p>
    <w:p w:rsidR="00A451DE" w:rsidRDefault="00EC181B">
      <w:pPr>
        <w:pStyle w:val="afff"/>
        <w:spacing w:before="156" w:after="156"/>
      </w:pPr>
      <w:r>
        <w:rPr>
          <w:rFonts w:hint="eastAsia"/>
        </w:rPr>
        <w:t>二次干燥</w:t>
      </w:r>
    </w:p>
    <w:p w:rsidR="00A451DE" w:rsidRDefault="00EC181B">
      <w:pPr>
        <w:pStyle w:val="afffff1"/>
        <w:ind w:firstLine="420"/>
      </w:pPr>
      <w:r>
        <w:rPr>
          <w:rFonts w:hint="eastAsia"/>
        </w:rPr>
        <w:t>将切制后的猪苓片晒干或50～60℃烘干至含水量小于13.0%。</w:t>
      </w:r>
    </w:p>
    <w:p w:rsidR="00A451DE" w:rsidRDefault="00EC181B">
      <w:pPr>
        <w:pStyle w:val="afff"/>
        <w:spacing w:before="156" w:after="156"/>
      </w:pPr>
      <w:r>
        <w:rPr>
          <w:rFonts w:hint="eastAsia"/>
        </w:rPr>
        <w:t>筛选</w:t>
      </w:r>
    </w:p>
    <w:p w:rsidR="00A451DE" w:rsidRDefault="00EC181B">
      <w:pPr>
        <w:pStyle w:val="afffff1"/>
        <w:ind w:firstLine="420"/>
      </w:pPr>
      <w:r>
        <w:rPr>
          <w:rFonts w:hint="eastAsia"/>
        </w:rPr>
        <w:t>将干燥好的猪苓片，用筛选机筛去药屑，拣去老化片。</w:t>
      </w:r>
      <w:r>
        <w:rPr>
          <w:rFonts w:hAnsi="宋体" w:hint="eastAsia"/>
        </w:rPr>
        <w:t>依照直径大小筛选分级</w:t>
      </w:r>
      <w:bookmarkStart w:id="61" w:name="_GoBack"/>
      <w:bookmarkEnd w:id="61"/>
      <w:r>
        <w:rPr>
          <w:rFonts w:hAnsi="宋体" w:hint="eastAsia"/>
        </w:rPr>
        <w:t>。</w:t>
      </w:r>
    </w:p>
    <w:p w:rsidR="00A451DE" w:rsidRDefault="00EC181B">
      <w:pPr>
        <w:pStyle w:val="afff"/>
        <w:spacing w:before="156" w:after="156"/>
      </w:pPr>
      <w:r>
        <w:rPr>
          <w:rFonts w:hint="eastAsia"/>
        </w:rPr>
        <w:t>包装</w:t>
      </w:r>
    </w:p>
    <w:p w:rsidR="00A451DE" w:rsidRDefault="00EC181B">
      <w:pPr>
        <w:pStyle w:val="afffff1"/>
        <w:ind w:firstLine="420"/>
      </w:pPr>
      <w:r>
        <w:rPr>
          <w:rFonts w:hint="eastAsia"/>
        </w:rPr>
        <w:t>将筛选好的猪苓片，按要求规格包装。</w:t>
      </w:r>
    </w:p>
    <w:p w:rsidR="00A451DE" w:rsidRDefault="00EC181B">
      <w:pPr>
        <w:pStyle w:val="affe"/>
        <w:spacing w:before="312" w:after="312"/>
        <w:ind w:left="0"/>
        <w:rPr>
          <w:color w:val="000000" w:themeColor="text1"/>
        </w:rPr>
      </w:pPr>
      <w:bookmarkStart w:id="62" w:name="_Toc180658327"/>
      <w:r>
        <w:rPr>
          <w:rFonts w:hint="eastAsia"/>
          <w:color w:val="000000" w:themeColor="text1"/>
        </w:rPr>
        <w:t>质量标准</w:t>
      </w:r>
      <w:bookmarkEnd w:id="62"/>
    </w:p>
    <w:p w:rsidR="00A451DE" w:rsidRDefault="00EC181B">
      <w:pPr>
        <w:pStyle w:val="afffff1"/>
        <w:ind w:firstLine="420"/>
        <w:rPr>
          <w:rFonts w:hAnsi="宋体"/>
        </w:rPr>
      </w:pPr>
      <w:bookmarkStart w:id="63" w:name="_Toc57368877"/>
      <w:bookmarkStart w:id="64" w:name="_Toc57368825"/>
      <w:r>
        <w:rPr>
          <w:rFonts w:hAnsi="宋体" w:hint="eastAsia"/>
        </w:rPr>
        <w:t>应符合《中华人民共和国药典》质量要求。</w:t>
      </w:r>
    </w:p>
    <w:p w:rsidR="00A451DE" w:rsidRDefault="00EC181B">
      <w:pPr>
        <w:pStyle w:val="affe"/>
        <w:spacing w:before="312" w:after="312"/>
        <w:ind w:left="0"/>
        <w:rPr>
          <w:color w:val="000000" w:themeColor="text1"/>
        </w:rPr>
      </w:pPr>
      <w:bookmarkStart w:id="65" w:name="_Toc180658328"/>
      <w:bookmarkEnd w:id="63"/>
      <w:bookmarkEnd w:id="64"/>
      <w:r>
        <w:rPr>
          <w:rFonts w:hint="eastAsia"/>
          <w:color w:val="000000" w:themeColor="text1"/>
        </w:rPr>
        <w:t>包装和标签</w:t>
      </w:r>
      <w:bookmarkEnd w:id="65"/>
    </w:p>
    <w:p w:rsidR="00A451DE" w:rsidRDefault="00EC181B">
      <w:pPr>
        <w:pStyle w:val="afff"/>
        <w:spacing w:before="156" w:after="156"/>
      </w:pPr>
      <w:bookmarkStart w:id="66" w:name="_Toc22736"/>
      <w:bookmarkStart w:id="67" w:name="_Toc4960"/>
      <w:r>
        <w:rPr>
          <w:rFonts w:hint="eastAsia"/>
        </w:rPr>
        <w:t>包装要求</w:t>
      </w:r>
      <w:bookmarkEnd w:id="66"/>
      <w:bookmarkEnd w:id="67"/>
    </w:p>
    <w:p w:rsidR="00A451DE" w:rsidRDefault="00EC181B" w:rsidP="00C51EB5">
      <w:pPr>
        <w:pStyle w:val="afffff1"/>
        <w:spacing w:beforeLines="50" w:afterLines="50"/>
        <w:ind w:firstLine="420"/>
      </w:pPr>
      <w:r>
        <w:rPr>
          <w:rFonts w:hint="eastAsia"/>
        </w:rPr>
        <w:lastRenderedPageBreak/>
        <w:t>鲜切产地片应当附有规范的包装和标签，并附质量合格标识。包装应符合SB/T 11182中的规定，其直接接触产地片的包装材料应当符合药用要求。</w:t>
      </w:r>
    </w:p>
    <w:p w:rsidR="00A451DE" w:rsidRDefault="00EC181B" w:rsidP="00C51EB5">
      <w:pPr>
        <w:pStyle w:val="afffff1"/>
        <w:spacing w:beforeLines="50" w:afterLines="50"/>
        <w:ind w:firstLine="420"/>
      </w:pPr>
      <w:r>
        <w:rPr>
          <w:rFonts w:hint="eastAsia"/>
        </w:rPr>
        <w:t>包装箱、袋应采用专业防伪技术加防伪码封口，追溯标识应按SB/T 11039规定执行。</w:t>
      </w:r>
    </w:p>
    <w:p w:rsidR="00A451DE" w:rsidRDefault="00EC181B">
      <w:pPr>
        <w:pStyle w:val="afff"/>
        <w:spacing w:before="156" w:after="156"/>
      </w:pPr>
      <w:bookmarkStart w:id="68" w:name="_Toc27588"/>
      <w:r>
        <w:rPr>
          <w:rFonts w:hint="eastAsia"/>
        </w:rPr>
        <w:t>标签</w:t>
      </w:r>
      <w:bookmarkEnd w:id="68"/>
    </w:p>
    <w:p w:rsidR="00A451DE" w:rsidRDefault="00EC181B">
      <w:pPr>
        <w:pStyle w:val="afffff1"/>
        <w:ind w:firstLine="420"/>
      </w:pPr>
      <w:r>
        <w:rPr>
          <w:rFonts w:hint="eastAsia"/>
        </w:rPr>
        <w:t>标签内容应当包括：品名、规格、数量、产地、采收日期、产品批号、贮藏条件、保质期、产地加工企业名称、加工日期、执行标准。</w:t>
      </w:r>
    </w:p>
    <w:p w:rsidR="00A451DE" w:rsidRDefault="00EC181B">
      <w:pPr>
        <w:pStyle w:val="affe"/>
        <w:spacing w:before="312" w:after="312"/>
        <w:ind w:left="0"/>
        <w:rPr>
          <w:color w:val="000000" w:themeColor="text1"/>
        </w:rPr>
      </w:pPr>
      <w:bookmarkStart w:id="69" w:name="_Toc180658329"/>
      <w:r>
        <w:rPr>
          <w:rFonts w:hint="eastAsia"/>
          <w:color w:val="000000" w:themeColor="text1"/>
        </w:rPr>
        <w:t>贮藏</w:t>
      </w:r>
      <w:bookmarkEnd w:id="69"/>
    </w:p>
    <w:p w:rsidR="00A451DE" w:rsidRDefault="00EC181B">
      <w:pPr>
        <w:pStyle w:val="afffffffffff6"/>
        <w:rPr>
          <w:rFonts w:ascii="Times New Roman"/>
          <w:szCs w:val="21"/>
        </w:rPr>
      </w:pPr>
      <w:r>
        <w:rPr>
          <w:rFonts w:ascii="Times New Roman" w:hint="eastAsia"/>
          <w:szCs w:val="21"/>
        </w:rPr>
        <w:t>贮藏应符合《中华人民共和国药典》要求。</w:t>
      </w:r>
    </w:p>
    <w:p w:rsidR="00A451DE" w:rsidRDefault="00EC181B">
      <w:pPr>
        <w:pStyle w:val="afffffffffff6"/>
        <w:rPr>
          <w:rFonts w:ascii="Times New Roman"/>
          <w:szCs w:val="21"/>
        </w:rPr>
      </w:pPr>
      <w:r>
        <w:rPr>
          <w:rFonts w:ascii="Times New Roman" w:hint="eastAsia"/>
          <w:szCs w:val="21"/>
        </w:rPr>
        <w:t>仓储条件与环境应符合</w:t>
      </w:r>
      <w:r>
        <w:rPr>
          <w:rFonts w:ascii="Times New Roman" w:hint="eastAsia"/>
          <w:szCs w:val="21"/>
        </w:rPr>
        <w:t>SB/T 11094</w:t>
      </w:r>
      <w:r>
        <w:rPr>
          <w:rFonts w:ascii="Times New Roman" w:hint="eastAsia"/>
          <w:szCs w:val="21"/>
        </w:rPr>
        <w:t>的要求。</w:t>
      </w:r>
    </w:p>
    <w:p w:rsidR="00A451DE" w:rsidRDefault="00A451DE">
      <w:pPr>
        <w:pStyle w:val="afffffffffff6"/>
        <w:ind w:firstLineChars="0" w:firstLine="0"/>
        <w:rPr>
          <w:rFonts w:ascii="Times New Roman"/>
          <w:szCs w:val="21"/>
        </w:rPr>
      </w:pPr>
    </w:p>
    <w:p w:rsidR="00A451DE" w:rsidRDefault="00EC181B">
      <w:pPr>
        <w:widowControl/>
        <w:adjustRightInd/>
        <w:spacing w:line="240" w:lineRule="auto"/>
        <w:jc w:val="left"/>
        <w:rPr>
          <w:rFonts w:ascii="Times New Roman" w:hAnsi="Times New Roman"/>
          <w:kern w:val="0"/>
        </w:rPr>
      </w:pPr>
      <w:r>
        <w:rPr>
          <w:rFonts w:ascii="Times New Roman"/>
        </w:rPr>
        <w:br w:type="page"/>
      </w:r>
    </w:p>
    <w:p w:rsidR="00A451DE" w:rsidRDefault="00EC181B">
      <w:pPr>
        <w:pStyle w:val="aff5"/>
        <w:spacing w:before="156" w:after="156"/>
      </w:pPr>
      <w:bookmarkStart w:id="70" w:name="_Toc172828350"/>
      <w:r>
        <w:lastRenderedPageBreak/>
        <w:br/>
      </w:r>
      <w:bookmarkStart w:id="71" w:name="_Toc180658330"/>
      <w:bookmarkEnd w:id="71"/>
    </w:p>
    <w:p w:rsidR="00A451DE" w:rsidRDefault="00EC181B">
      <w:pPr>
        <w:pStyle w:val="afffffffffff6"/>
        <w:ind w:firstLineChars="0" w:firstLine="0"/>
        <w:jc w:val="center"/>
        <w:rPr>
          <w:rFonts w:ascii="黑体" w:eastAsia="黑体" w:hAnsi="黑体"/>
          <w:szCs w:val="21"/>
        </w:rPr>
      </w:pPr>
      <w:r>
        <w:rPr>
          <w:rFonts w:ascii="黑体" w:eastAsia="黑体" w:hAnsi="黑体" w:hint="eastAsia"/>
          <w:szCs w:val="21"/>
        </w:rPr>
        <w:t>（资料性）</w:t>
      </w:r>
      <w:r w:rsidR="0012305A">
        <w:rPr>
          <w:rFonts w:ascii="黑体" w:eastAsia="黑体" w:hAnsi="黑体" w:hint="eastAsia"/>
          <w:szCs w:val="21"/>
        </w:rPr>
        <w:t>趁鲜加工</w:t>
      </w:r>
      <w:r>
        <w:rPr>
          <w:rFonts w:ascii="黑体" w:eastAsia="黑体" w:hAnsi="黑体" w:hint="eastAsia"/>
          <w:szCs w:val="21"/>
        </w:rPr>
        <w:t>基础要求</w:t>
      </w:r>
      <w:bookmarkEnd w:id="70"/>
    </w:p>
    <w:p w:rsidR="00A451DE" w:rsidRDefault="00EC181B">
      <w:pPr>
        <w:pStyle w:val="aff6"/>
        <w:spacing w:before="156" w:after="156"/>
      </w:pPr>
      <w:r>
        <w:rPr>
          <w:rFonts w:hint="eastAsia"/>
        </w:rPr>
        <w:t>加工场地</w:t>
      </w:r>
    </w:p>
    <w:p w:rsidR="00A451DE" w:rsidRDefault="00EC181B">
      <w:pPr>
        <w:pStyle w:val="afffffffffff6"/>
        <w:rPr>
          <w:shd w:val="clear" w:color="auto" w:fill="FFFFFF"/>
        </w:rPr>
      </w:pPr>
      <w:r>
        <w:rPr>
          <w:rFonts w:hint="eastAsia"/>
          <w:shd w:val="clear" w:color="auto" w:fill="FFFFFF"/>
        </w:rPr>
        <w:t>加工应有适宜的场地与车间、并符合《药品生产质量管理规范》的相关要求。远离污染源，整洁卫生，且交通便利。</w:t>
      </w:r>
    </w:p>
    <w:p w:rsidR="00A451DE" w:rsidRDefault="00EC181B">
      <w:pPr>
        <w:pStyle w:val="afffffffffff6"/>
        <w:rPr>
          <w:shd w:val="clear" w:color="auto" w:fill="FFFFFF"/>
        </w:rPr>
      </w:pPr>
      <w:r>
        <w:rPr>
          <w:rFonts w:hint="eastAsia"/>
          <w:shd w:val="clear" w:color="auto" w:fill="FFFFFF"/>
        </w:rPr>
        <w:t>厂区的地面、路面及运输等不应当对中药材的加工造成污染。加工场地应整洁，宽敞，通风良好，具有遮阳，防雨和防鼠、虫及禽畜的设施。</w:t>
      </w:r>
    </w:p>
    <w:p w:rsidR="00A451DE" w:rsidRDefault="00EC181B">
      <w:pPr>
        <w:pStyle w:val="aff6"/>
        <w:spacing w:before="156" w:after="156"/>
      </w:pPr>
      <w:r>
        <w:rPr>
          <w:rFonts w:hint="eastAsia"/>
        </w:rPr>
        <w:t>加工设备和器具</w:t>
      </w:r>
    </w:p>
    <w:p w:rsidR="00A451DE" w:rsidRDefault="00EC181B">
      <w:pPr>
        <w:pStyle w:val="afffffffffff6"/>
        <w:rPr>
          <w:shd w:val="clear" w:color="auto" w:fill="FFFFFF"/>
        </w:rPr>
      </w:pPr>
      <w:bookmarkStart w:id="72" w:name="_Hlk169078288"/>
      <w:r>
        <w:rPr>
          <w:rFonts w:hint="eastAsia"/>
          <w:shd w:val="clear" w:color="auto" w:fill="FFFFFF"/>
        </w:rPr>
        <w:t>加工器械应符合国家安全生产的要求，器具应清洁，无污染，并有明显的状态标志。</w:t>
      </w:r>
    </w:p>
    <w:p w:rsidR="00A451DE" w:rsidRDefault="00EC181B">
      <w:pPr>
        <w:pStyle w:val="afffffffffff6"/>
        <w:rPr>
          <w:shd w:val="clear" w:color="auto" w:fill="FFFFFF"/>
        </w:rPr>
      </w:pPr>
      <w:r>
        <w:rPr>
          <w:rFonts w:hint="eastAsia"/>
          <w:shd w:val="clear" w:color="auto" w:fill="FFFFFF"/>
        </w:rPr>
        <w:t>与鲜切药材直接接触的设备、工具、容器应当易清洁，不易产生脱落，不易产生脱落物，不对鲜切药材产生不良影响。</w:t>
      </w:r>
    </w:p>
    <w:p w:rsidR="00A451DE" w:rsidRDefault="00EC181B">
      <w:pPr>
        <w:pStyle w:val="afffffffffff6"/>
        <w:rPr>
          <w:shd w:val="clear" w:color="auto" w:fill="FFFFFF"/>
        </w:rPr>
      </w:pPr>
      <w:r>
        <w:rPr>
          <w:rFonts w:hint="eastAsia"/>
          <w:shd w:val="clear" w:color="auto" w:fill="FFFFFF"/>
        </w:rPr>
        <w:t>鲜切药材生产用水应符合饮用水标准，并定期监测。</w:t>
      </w:r>
    </w:p>
    <w:bookmarkEnd w:id="72"/>
    <w:p w:rsidR="00A451DE" w:rsidRDefault="00EC181B">
      <w:pPr>
        <w:pStyle w:val="aff6"/>
        <w:spacing w:before="156" w:after="156"/>
      </w:pPr>
      <w:r>
        <w:rPr>
          <w:rFonts w:hint="eastAsia"/>
        </w:rPr>
        <w:t>卫生管理</w:t>
      </w:r>
    </w:p>
    <w:p w:rsidR="00A451DE" w:rsidRDefault="00EC181B">
      <w:pPr>
        <w:pStyle w:val="afffffffffff6"/>
        <w:rPr>
          <w:shd w:val="clear" w:color="auto" w:fill="FFFFFF"/>
        </w:rPr>
      </w:pPr>
      <w:r>
        <w:rPr>
          <w:rFonts w:hint="eastAsia"/>
          <w:shd w:val="clear" w:color="auto" w:fill="FFFFFF"/>
        </w:rPr>
        <w:t>工作人员应身体健康，无传染病和外伤疾病，以及对加工的鲜切药材无过敏史，保持个人卫生。</w:t>
      </w:r>
    </w:p>
    <w:p w:rsidR="00A451DE" w:rsidRDefault="00EC181B">
      <w:pPr>
        <w:pStyle w:val="afffffffffff6"/>
        <w:rPr>
          <w:shd w:val="clear" w:color="auto" w:fill="FFFFFF"/>
        </w:rPr>
      </w:pPr>
      <w:r>
        <w:rPr>
          <w:rFonts w:hint="eastAsia"/>
          <w:shd w:val="clear" w:color="auto" w:fill="FFFFFF"/>
        </w:rPr>
        <w:t>生产前及生产工序结束后应注重清场工作，清场合格证在有效期内，并作好记录。</w:t>
      </w:r>
    </w:p>
    <w:p w:rsidR="00A451DE" w:rsidRDefault="0012305A">
      <w:pPr>
        <w:pStyle w:val="afffffffffff6"/>
        <w:rPr>
          <w:shd w:val="clear" w:color="auto" w:fill="FFFFFF"/>
        </w:rPr>
      </w:pPr>
      <w:r>
        <w:rPr>
          <w:rFonts w:hint="eastAsia"/>
          <w:shd w:val="clear" w:color="auto" w:fill="FFFFFF"/>
        </w:rPr>
        <w:t>趁鲜加工</w:t>
      </w:r>
      <w:r w:rsidR="00EC181B">
        <w:rPr>
          <w:rFonts w:hint="eastAsia"/>
          <w:shd w:val="clear" w:color="auto" w:fill="FFFFFF"/>
        </w:rPr>
        <w:t>后的产地片应装入洁净的接料筐内，不得接触地面。</w:t>
      </w:r>
    </w:p>
    <w:p w:rsidR="00A451DE" w:rsidRDefault="00EC181B">
      <w:pPr>
        <w:pStyle w:val="aff6"/>
        <w:spacing w:before="156" w:after="156"/>
      </w:pPr>
      <w:r>
        <w:rPr>
          <w:rFonts w:hint="eastAsia"/>
        </w:rPr>
        <w:t>操作管理</w:t>
      </w:r>
    </w:p>
    <w:p w:rsidR="00A451DE" w:rsidRDefault="00EC181B">
      <w:pPr>
        <w:pStyle w:val="afffffffffff6"/>
        <w:rPr>
          <w:shd w:val="clear" w:color="auto" w:fill="FFFFFF"/>
        </w:rPr>
      </w:pPr>
      <w:r>
        <w:rPr>
          <w:rFonts w:hint="eastAsia"/>
          <w:shd w:val="clear" w:color="auto" w:fill="FFFFFF"/>
        </w:rPr>
        <w:t>员工上岗前应对其进行相关操作培训，具备独立操作能力，按规定操作。</w:t>
      </w:r>
    </w:p>
    <w:p w:rsidR="00A451DE" w:rsidRDefault="00EC181B">
      <w:pPr>
        <w:pStyle w:val="afffffffffff6"/>
        <w:rPr>
          <w:shd w:val="clear" w:color="auto" w:fill="FFFFFF"/>
        </w:rPr>
      </w:pPr>
      <w:r>
        <w:rPr>
          <w:rFonts w:hint="eastAsia"/>
          <w:shd w:val="clear" w:color="auto" w:fill="FFFFFF"/>
        </w:rPr>
        <w:t>每批次生产时，应挂上相应的状态标识，并填写品名、等级、数量、生产批号、生产日期、操作人等信息。</w:t>
      </w:r>
    </w:p>
    <w:p w:rsidR="00A451DE" w:rsidRDefault="00EC181B">
      <w:pPr>
        <w:pStyle w:val="afffffffffff6"/>
        <w:rPr>
          <w:shd w:val="clear" w:color="auto" w:fill="FFFFFF"/>
        </w:rPr>
      </w:pPr>
      <w:r>
        <w:rPr>
          <w:rFonts w:hint="eastAsia"/>
          <w:shd w:val="clear" w:color="auto" w:fill="FFFFFF"/>
        </w:rPr>
        <w:t>应使用流动的饮用水清洗中药材，不得重复使用。</w:t>
      </w:r>
    </w:p>
    <w:p w:rsidR="00A451DE" w:rsidRDefault="00EC181B">
      <w:pPr>
        <w:pStyle w:val="afffffffffff6"/>
        <w:rPr>
          <w:shd w:val="clear" w:color="auto" w:fill="FFFFFF"/>
        </w:rPr>
      </w:pPr>
      <w:r>
        <w:rPr>
          <w:rFonts w:hint="eastAsia"/>
          <w:shd w:val="clear" w:color="auto" w:fill="FFFFFF"/>
        </w:rPr>
        <w:t>加工过程中不得加入漂白、杀虫等药剂，不应滥用硫黄熏蒸等。</w:t>
      </w:r>
    </w:p>
    <w:p w:rsidR="00A451DE" w:rsidRDefault="00EC181B">
      <w:pPr>
        <w:pStyle w:val="afffffffffff6"/>
        <w:rPr>
          <w:shd w:val="clear" w:color="auto" w:fill="FFFFFF"/>
        </w:rPr>
      </w:pPr>
      <w:r>
        <w:rPr>
          <w:rFonts w:hint="eastAsia"/>
          <w:shd w:val="clear" w:color="auto" w:fill="FFFFFF"/>
        </w:rPr>
        <w:t>中药材投料日期作为加工日期。以同一批中药材，在同一连续加工周期加工的一定数量相对均质的成品为一批。</w:t>
      </w:r>
    </w:p>
    <w:p w:rsidR="00A451DE" w:rsidRDefault="00EC181B">
      <w:pPr>
        <w:pStyle w:val="afffffffffff6"/>
        <w:rPr>
          <w:shd w:val="clear" w:color="auto" w:fill="FFFFFF"/>
        </w:rPr>
      </w:pPr>
      <w:r>
        <w:rPr>
          <w:rFonts w:hint="eastAsia"/>
          <w:shd w:val="clear" w:color="auto" w:fill="FFFFFF"/>
        </w:rPr>
        <w:t>在同一操作间内同时进行不同品种、规格的鲜切药材生产操作应当采取防止交叉污染的隔离措施。</w:t>
      </w:r>
    </w:p>
    <w:p w:rsidR="00A451DE" w:rsidRDefault="00A451DE">
      <w:pPr>
        <w:pStyle w:val="afffffffffff6"/>
        <w:ind w:firstLineChars="0" w:firstLine="0"/>
        <w:rPr>
          <w:rFonts w:ascii="Times New Roman"/>
          <w:szCs w:val="21"/>
        </w:rPr>
      </w:pPr>
    </w:p>
    <w:p w:rsidR="00A451DE" w:rsidRDefault="00EC181B">
      <w:pPr>
        <w:widowControl/>
        <w:adjustRightInd/>
        <w:spacing w:line="240" w:lineRule="auto"/>
        <w:jc w:val="left"/>
        <w:rPr>
          <w:rFonts w:ascii="Times New Roman" w:hAnsi="Times New Roman"/>
          <w:kern w:val="0"/>
        </w:rPr>
      </w:pPr>
      <w:r>
        <w:rPr>
          <w:rFonts w:ascii="Times New Roman"/>
        </w:rPr>
        <w:br w:type="page"/>
      </w:r>
    </w:p>
    <w:p w:rsidR="00A451DE" w:rsidRDefault="00A451DE">
      <w:pPr>
        <w:pStyle w:val="afffff1"/>
        <w:ind w:firstLineChars="0" w:firstLine="0"/>
        <w:sectPr w:rsidR="00A451DE">
          <w:pgSz w:w="11906" w:h="16838"/>
          <w:pgMar w:top="1928" w:right="1134" w:bottom="1134" w:left="1134" w:header="1418" w:footer="1134" w:gutter="284"/>
          <w:pgNumType w:start="1"/>
          <w:cols w:space="425"/>
          <w:formProt w:val="0"/>
          <w:docGrid w:type="lines" w:linePitch="312"/>
        </w:sectPr>
      </w:pPr>
    </w:p>
    <w:bookmarkEnd w:id="28"/>
    <w:p w:rsidR="00A451DE" w:rsidRDefault="00A451DE">
      <w:pPr>
        <w:pStyle w:val="afa"/>
        <w:rPr>
          <w:vanish w:val="0"/>
        </w:rPr>
      </w:pPr>
    </w:p>
    <w:sectPr w:rsidR="00A451DE" w:rsidSect="00A451DE">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1A" w:rsidRDefault="0043651A">
      <w:pPr>
        <w:spacing w:line="240" w:lineRule="auto"/>
      </w:pPr>
      <w:r>
        <w:separator/>
      </w:r>
    </w:p>
  </w:endnote>
  <w:endnote w:type="continuationSeparator" w:id="0">
    <w:p w:rsidR="0043651A" w:rsidRDefault="004365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253A46">
    <w:pPr>
      <w:pStyle w:val="affff"/>
    </w:pPr>
    <w:r>
      <w:fldChar w:fldCharType="begin"/>
    </w:r>
    <w:r w:rsidR="00EC181B">
      <w:instrText>PAGE   \* MERGEFORMAT</w:instrText>
    </w:r>
    <w:r>
      <w:fldChar w:fldCharType="separate"/>
    </w:r>
    <w:r w:rsidR="00EC181B">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A451DE">
    <w:pPr>
      <w:pStyle w:val="affff"/>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253A46">
    <w:pPr>
      <w:pStyle w:val="affffe"/>
    </w:pPr>
    <w:r>
      <w:fldChar w:fldCharType="begin"/>
    </w:r>
    <w:r w:rsidR="00EC181B">
      <w:instrText>PAGE   \* MERGEFORMAT</w:instrText>
    </w:r>
    <w:r>
      <w:fldChar w:fldCharType="separate"/>
    </w:r>
    <w:r w:rsidR="00C51EB5" w:rsidRPr="00C51EB5">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1A" w:rsidRDefault="0043651A">
      <w:pPr>
        <w:spacing w:line="240" w:lineRule="auto"/>
      </w:pPr>
      <w:r>
        <w:separator/>
      </w:r>
    </w:p>
  </w:footnote>
  <w:footnote w:type="continuationSeparator" w:id="0">
    <w:p w:rsidR="0043651A" w:rsidRDefault="004365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EC181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A451DE">
    <w:pPr>
      <w:pStyle w:val="affff0"/>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253A46">
    <w:pPr>
      <w:pStyle w:val="affff0"/>
      <w:jc w:val="right"/>
      <w:rPr>
        <w:lang w:val="fr-FR"/>
      </w:rPr>
    </w:pPr>
    <w:fldSimple w:instr=" STYLEREF  标准文件_文件编号  \* MERGEFORMAT ">
      <w:r w:rsidR="00C51EB5">
        <w:rPr>
          <w:noProof/>
        </w:rPr>
        <w:t>DB 14/T XXXX—XXXX</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1DE" w:rsidRDefault="00253A46">
    <w:pPr>
      <w:pStyle w:val="afffff6"/>
    </w:pPr>
    <w:fldSimple w:instr=" STYLEREF  标准文件_文件编号  \* MERGEFORMAT ">
      <w:r w:rsidR="00C51EB5">
        <w:rPr>
          <w:noProof/>
        </w:rPr>
        <w:t>DB 14/T XXXX</w:t>
      </w:r>
      <w:r w:rsidR="00C51EB5">
        <w:rPr>
          <w:noProof/>
        </w:rPr>
        <w:t>—</w:t>
      </w:r>
      <w:r w:rsidR="00C51EB5">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pStyle w:val="af1"/>
      <w:suff w:val="nothing"/>
      <w:lvlText w:val="%1.%2　"/>
      <w:lvlJc w:val="left"/>
      <w:pPr>
        <w:ind w:left="0" w:firstLine="0"/>
      </w:pPr>
    </w:lvl>
    <w:lvl w:ilvl="2">
      <w:start w:val="1"/>
      <w:numFmt w:val="decimal"/>
      <w:pStyle w:val="af2"/>
      <w:suff w:val="nothing"/>
      <w:lvlText w:val="%1.%2.%3　"/>
      <w:lvlJc w:val="left"/>
      <w:pPr>
        <w:ind w:left="142"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142" w:firstLine="0"/>
      </w:pPr>
      <w:rPr>
        <w:rFonts w:ascii="黑体" w:eastAsia="黑体" w:hint="eastAsia"/>
        <w:b w:val="0"/>
        <w:i w:val="0"/>
        <w:sz w:val="21"/>
      </w:rPr>
    </w:lvl>
    <w:lvl w:ilvl="2">
      <w:start w:val="1"/>
      <w:numFmt w:val="decimal"/>
      <w:pStyle w:val="afff"/>
      <w:suff w:val="nothing"/>
      <w:lvlText w:val="%1%2.%3　"/>
      <w:lvlJc w:val="left"/>
      <w:pPr>
        <w:ind w:left="127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n43+QS5pVPRarW7hO1UeIMY4anZ3wDNrGErXyFHoY2A1hFoDCIE57oV0jQmIWB8vy/4UOz+JfhnF&#10;vWhjYTBMIQ==" w:salt="WYOIodvmwTtRWBAjU7wJA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kYWNiYmEyYzVjODQ1MjFhYWRlOGUwMjc2ZjZjNGMifQ=="/>
  </w:docVars>
  <w:rsids>
    <w:rsidRoot w:val="00F25AED"/>
    <w:rsid w:val="0000040A"/>
    <w:rsid w:val="00000A94"/>
    <w:rsid w:val="00001972"/>
    <w:rsid w:val="00001D9A"/>
    <w:rsid w:val="00007B3A"/>
    <w:rsid w:val="000107E0"/>
    <w:rsid w:val="00011FDE"/>
    <w:rsid w:val="00012FFD"/>
    <w:rsid w:val="00014162"/>
    <w:rsid w:val="00014340"/>
    <w:rsid w:val="00014F36"/>
    <w:rsid w:val="00015B6A"/>
    <w:rsid w:val="00016A9C"/>
    <w:rsid w:val="0001727F"/>
    <w:rsid w:val="000176BE"/>
    <w:rsid w:val="00021C45"/>
    <w:rsid w:val="00022184"/>
    <w:rsid w:val="00022762"/>
    <w:rsid w:val="000238E0"/>
    <w:rsid w:val="000249DB"/>
    <w:rsid w:val="00024FB1"/>
    <w:rsid w:val="0002595E"/>
    <w:rsid w:val="00026136"/>
    <w:rsid w:val="000303C3"/>
    <w:rsid w:val="00030E06"/>
    <w:rsid w:val="0003186C"/>
    <w:rsid w:val="000331D3"/>
    <w:rsid w:val="000346A5"/>
    <w:rsid w:val="000359C3"/>
    <w:rsid w:val="00035A7D"/>
    <w:rsid w:val="000365ED"/>
    <w:rsid w:val="00037E4E"/>
    <w:rsid w:val="00041DAB"/>
    <w:rsid w:val="0004249A"/>
    <w:rsid w:val="00043282"/>
    <w:rsid w:val="00044286"/>
    <w:rsid w:val="00047F28"/>
    <w:rsid w:val="000503AA"/>
    <w:rsid w:val="000506A1"/>
    <w:rsid w:val="000515DD"/>
    <w:rsid w:val="0005265A"/>
    <w:rsid w:val="000539DD"/>
    <w:rsid w:val="00053BD3"/>
    <w:rsid w:val="00054B6C"/>
    <w:rsid w:val="000556ED"/>
    <w:rsid w:val="00055FE2"/>
    <w:rsid w:val="0005616F"/>
    <w:rsid w:val="00060C2E"/>
    <w:rsid w:val="00061033"/>
    <w:rsid w:val="000619E9"/>
    <w:rsid w:val="000622D4"/>
    <w:rsid w:val="0006307E"/>
    <w:rsid w:val="0006357D"/>
    <w:rsid w:val="0006443A"/>
    <w:rsid w:val="00067F1E"/>
    <w:rsid w:val="00071CC0"/>
    <w:rsid w:val="00073C8C"/>
    <w:rsid w:val="00077B64"/>
    <w:rsid w:val="00080A1C"/>
    <w:rsid w:val="000821CD"/>
    <w:rsid w:val="00082317"/>
    <w:rsid w:val="00083D2C"/>
    <w:rsid w:val="00086AA1"/>
    <w:rsid w:val="00087A77"/>
    <w:rsid w:val="00090CA6"/>
    <w:rsid w:val="000923C3"/>
    <w:rsid w:val="00092B8A"/>
    <w:rsid w:val="00092FB0"/>
    <w:rsid w:val="000934C5"/>
    <w:rsid w:val="00093D25"/>
    <w:rsid w:val="00093DAB"/>
    <w:rsid w:val="00094D73"/>
    <w:rsid w:val="00096D63"/>
    <w:rsid w:val="000A0B3E"/>
    <w:rsid w:val="000A0B60"/>
    <w:rsid w:val="000A0EB8"/>
    <w:rsid w:val="000A19FC"/>
    <w:rsid w:val="000A296B"/>
    <w:rsid w:val="000A2A04"/>
    <w:rsid w:val="000A7311"/>
    <w:rsid w:val="000B060F"/>
    <w:rsid w:val="000B1592"/>
    <w:rsid w:val="000B1FF2"/>
    <w:rsid w:val="000B3CDA"/>
    <w:rsid w:val="000B6A0B"/>
    <w:rsid w:val="000C0F6C"/>
    <w:rsid w:val="000C11DB"/>
    <w:rsid w:val="000C1492"/>
    <w:rsid w:val="000C2FBD"/>
    <w:rsid w:val="000C3DE7"/>
    <w:rsid w:val="000C4B41"/>
    <w:rsid w:val="000C57D6"/>
    <w:rsid w:val="000C6362"/>
    <w:rsid w:val="000C6741"/>
    <w:rsid w:val="000C7666"/>
    <w:rsid w:val="000D0A9C"/>
    <w:rsid w:val="000D1795"/>
    <w:rsid w:val="000D329A"/>
    <w:rsid w:val="000D4B9C"/>
    <w:rsid w:val="000D4EB6"/>
    <w:rsid w:val="000D753B"/>
    <w:rsid w:val="000E1CAB"/>
    <w:rsid w:val="000E4ACD"/>
    <w:rsid w:val="000E4C9E"/>
    <w:rsid w:val="000E509F"/>
    <w:rsid w:val="000E5E06"/>
    <w:rsid w:val="000E6B11"/>
    <w:rsid w:val="000E6FD7"/>
    <w:rsid w:val="000F06E1"/>
    <w:rsid w:val="000F0E3C"/>
    <w:rsid w:val="000F19D5"/>
    <w:rsid w:val="000F37E2"/>
    <w:rsid w:val="000F4AEA"/>
    <w:rsid w:val="000F4F76"/>
    <w:rsid w:val="000F633F"/>
    <w:rsid w:val="000F67E9"/>
    <w:rsid w:val="001003E9"/>
    <w:rsid w:val="001028B9"/>
    <w:rsid w:val="00104926"/>
    <w:rsid w:val="00112D07"/>
    <w:rsid w:val="0011363F"/>
    <w:rsid w:val="00113B1E"/>
    <w:rsid w:val="00113F6A"/>
    <w:rsid w:val="0011711C"/>
    <w:rsid w:val="00117656"/>
    <w:rsid w:val="0012059C"/>
    <w:rsid w:val="0012305A"/>
    <w:rsid w:val="00124E4F"/>
    <w:rsid w:val="001260B7"/>
    <w:rsid w:val="001265CB"/>
    <w:rsid w:val="00126752"/>
    <w:rsid w:val="001321C6"/>
    <w:rsid w:val="001325C4"/>
    <w:rsid w:val="00133010"/>
    <w:rsid w:val="001338EE"/>
    <w:rsid w:val="00133AAE"/>
    <w:rsid w:val="00135086"/>
    <w:rsid w:val="00135323"/>
    <w:rsid w:val="001356C4"/>
    <w:rsid w:val="00141114"/>
    <w:rsid w:val="00142153"/>
    <w:rsid w:val="00142969"/>
    <w:rsid w:val="001446C2"/>
    <w:rsid w:val="001457E7"/>
    <w:rsid w:val="00145D9D"/>
    <w:rsid w:val="00146388"/>
    <w:rsid w:val="001523A9"/>
    <w:rsid w:val="001529E5"/>
    <w:rsid w:val="00153C7E"/>
    <w:rsid w:val="00154D11"/>
    <w:rsid w:val="001566E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DB9"/>
    <w:rsid w:val="00170804"/>
    <w:rsid w:val="001708E9"/>
    <w:rsid w:val="00171E02"/>
    <w:rsid w:val="0017340B"/>
    <w:rsid w:val="00173FB1"/>
    <w:rsid w:val="00175623"/>
    <w:rsid w:val="00176DFD"/>
    <w:rsid w:val="00176F98"/>
    <w:rsid w:val="001852C9"/>
    <w:rsid w:val="00190087"/>
    <w:rsid w:val="001913C4"/>
    <w:rsid w:val="0019348F"/>
    <w:rsid w:val="001936CE"/>
    <w:rsid w:val="00193A07"/>
    <w:rsid w:val="00194C95"/>
    <w:rsid w:val="00195C34"/>
    <w:rsid w:val="00196EF5"/>
    <w:rsid w:val="001A12F2"/>
    <w:rsid w:val="001A1A53"/>
    <w:rsid w:val="001A1E04"/>
    <w:rsid w:val="001A234A"/>
    <w:rsid w:val="001A4CF3"/>
    <w:rsid w:val="001B06E8"/>
    <w:rsid w:val="001B50F4"/>
    <w:rsid w:val="001B71D0"/>
    <w:rsid w:val="001B71EE"/>
    <w:rsid w:val="001B7856"/>
    <w:rsid w:val="001C04A8"/>
    <w:rsid w:val="001C2C03"/>
    <w:rsid w:val="001C42F7"/>
    <w:rsid w:val="001C49E5"/>
    <w:rsid w:val="001C680C"/>
    <w:rsid w:val="001C7FEA"/>
    <w:rsid w:val="001D0499"/>
    <w:rsid w:val="001D0BBE"/>
    <w:rsid w:val="001D0ED4"/>
    <w:rsid w:val="001D212F"/>
    <w:rsid w:val="001D29D7"/>
    <w:rsid w:val="001D2DE7"/>
    <w:rsid w:val="001D411C"/>
    <w:rsid w:val="001D74BC"/>
    <w:rsid w:val="001E1B6A"/>
    <w:rsid w:val="001E2484"/>
    <w:rsid w:val="001E3CC4"/>
    <w:rsid w:val="001E4882"/>
    <w:rsid w:val="001E54B1"/>
    <w:rsid w:val="001E6EFE"/>
    <w:rsid w:val="001E73AB"/>
    <w:rsid w:val="001F08CF"/>
    <w:rsid w:val="001F092D"/>
    <w:rsid w:val="001F143A"/>
    <w:rsid w:val="001F1605"/>
    <w:rsid w:val="001F1B94"/>
    <w:rsid w:val="001F2508"/>
    <w:rsid w:val="001F4816"/>
    <w:rsid w:val="001F4EE9"/>
    <w:rsid w:val="001F69B4"/>
    <w:rsid w:val="001F77C7"/>
    <w:rsid w:val="00200183"/>
    <w:rsid w:val="00200333"/>
    <w:rsid w:val="0020107D"/>
    <w:rsid w:val="00202AA4"/>
    <w:rsid w:val="002031F7"/>
    <w:rsid w:val="002040E6"/>
    <w:rsid w:val="0020527B"/>
    <w:rsid w:val="00205F2C"/>
    <w:rsid w:val="00205F3B"/>
    <w:rsid w:val="00210B15"/>
    <w:rsid w:val="0021343F"/>
    <w:rsid w:val="00213A3C"/>
    <w:rsid w:val="002142EA"/>
    <w:rsid w:val="00216611"/>
    <w:rsid w:val="002204BB"/>
    <w:rsid w:val="00221B79"/>
    <w:rsid w:val="00221C6B"/>
    <w:rsid w:val="002253A1"/>
    <w:rsid w:val="00225CF8"/>
    <w:rsid w:val="00226F6F"/>
    <w:rsid w:val="0022794E"/>
    <w:rsid w:val="00227B14"/>
    <w:rsid w:val="002336FD"/>
    <w:rsid w:val="00233D64"/>
    <w:rsid w:val="0023482A"/>
    <w:rsid w:val="002359CB"/>
    <w:rsid w:val="00240322"/>
    <w:rsid w:val="002425F3"/>
    <w:rsid w:val="00243540"/>
    <w:rsid w:val="00243CCB"/>
    <w:rsid w:val="0024497B"/>
    <w:rsid w:val="0024515B"/>
    <w:rsid w:val="00246021"/>
    <w:rsid w:val="0024666E"/>
    <w:rsid w:val="00247F52"/>
    <w:rsid w:val="002501A0"/>
    <w:rsid w:val="00250B25"/>
    <w:rsid w:val="00250BBE"/>
    <w:rsid w:val="002515C2"/>
    <w:rsid w:val="0025194F"/>
    <w:rsid w:val="00253A46"/>
    <w:rsid w:val="00255081"/>
    <w:rsid w:val="0026148A"/>
    <w:rsid w:val="00262696"/>
    <w:rsid w:val="0026285F"/>
    <w:rsid w:val="00263D25"/>
    <w:rsid w:val="002643C3"/>
    <w:rsid w:val="00264A0C"/>
    <w:rsid w:val="00266EEB"/>
    <w:rsid w:val="00267EF4"/>
    <w:rsid w:val="00270CB8"/>
    <w:rsid w:val="002724B4"/>
    <w:rsid w:val="00272B08"/>
    <w:rsid w:val="00273D92"/>
    <w:rsid w:val="00276F1A"/>
    <w:rsid w:val="002771AC"/>
    <w:rsid w:val="002775BE"/>
    <w:rsid w:val="00281BB8"/>
    <w:rsid w:val="00281E9E"/>
    <w:rsid w:val="00282405"/>
    <w:rsid w:val="00282C75"/>
    <w:rsid w:val="00285170"/>
    <w:rsid w:val="00285361"/>
    <w:rsid w:val="00292D60"/>
    <w:rsid w:val="00293B30"/>
    <w:rsid w:val="00294D34"/>
    <w:rsid w:val="00294E3B"/>
    <w:rsid w:val="00296193"/>
    <w:rsid w:val="002964A2"/>
    <w:rsid w:val="0029672D"/>
    <w:rsid w:val="00296C66"/>
    <w:rsid w:val="00296EBE"/>
    <w:rsid w:val="00297370"/>
    <w:rsid w:val="002974E3"/>
    <w:rsid w:val="002A084B"/>
    <w:rsid w:val="002A1260"/>
    <w:rsid w:val="002A1589"/>
    <w:rsid w:val="002A1608"/>
    <w:rsid w:val="002A1E45"/>
    <w:rsid w:val="002A25DC"/>
    <w:rsid w:val="002A3AAB"/>
    <w:rsid w:val="002A4CE3"/>
    <w:rsid w:val="002A4CEA"/>
    <w:rsid w:val="002A5977"/>
    <w:rsid w:val="002A5A13"/>
    <w:rsid w:val="002A757F"/>
    <w:rsid w:val="002A7B9D"/>
    <w:rsid w:val="002A7F44"/>
    <w:rsid w:val="002B0C40"/>
    <w:rsid w:val="002B1966"/>
    <w:rsid w:val="002B23D9"/>
    <w:rsid w:val="002B4457"/>
    <w:rsid w:val="002B4508"/>
    <w:rsid w:val="002B5779"/>
    <w:rsid w:val="002B63C8"/>
    <w:rsid w:val="002B7332"/>
    <w:rsid w:val="002B7F51"/>
    <w:rsid w:val="002C09E7"/>
    <w:rsid w:val="002C1E06"/>
    <w:rsid w:val="002C1E1C"/>
    <w:rsid w:val="002C3F07"/>
    <w:rsid w:val="002C4EB8"/>
    <w:rsid w:val="002C5278"/>
    <w:rsid w:val="002C59C0"/>
    <w:rsid w:val="002C7EBB"/>
    <w:rsid w:val="002D06C1"/>
    <w:rsid w:val="002D084A"/>
    <w:rsid w:val="002D0CB2"/>
    <w:rsid w:val="002D353C"/>
    <w:rsid w:val="002D42B5"/>
    <w:rsid w:val="002D4F1A"/>
    <w:rsid w:val="002D6EC6"/>
    <w:rsid w:val="002D78C8"/>
    <w:rsid w:val="002D79AC"/>
    <w:rsid w:val="002E039D"/>
    <w:rsid w:val="002E0CB5"/>
    <w:rsid w:val="002E4D5A"/>
    <w:rsid w:val="002E6326"/>
    <w:rsid w:val="002F30E0"/>
    <w:rsid w:val="002F35E4"/>
    <w:rsid w:val="002F3730"/>
    <w:rsid w:val="002F38E1"/>
    <w:rsid w:val="002F7AF6"/>
    <w:rsid w:val="00300E63"/>
    <w:rsid w:val="00302F5F"/>
    <w:rsid w:val="0030441D"/>
    <w:rsid w:val="003054E0"/>
    <w:rsid w:val="00306063"/>
    <w:rsid w:val="003121D5"/>
    <w:rsid w:val="00313B85"/>
    <w:rsid w:val="00313F29"/>
    <w:rsid w:val="00317988"/>
    <w:rsid w:val="003219A8"/>
    <w:rsid w:val="003221B4"/>
    <w:rsid w:val="0032258D"/>
    <w:rsid w:val="00322E62"/>
    <w:rsid w:val="00323BC5"/>
    <w:rsid w:val="00324D13"/>
    <w:rsid w:val="00324D2A"/>
    <w:rsid w:val="00324EDD"/>
    <w:rsid w:val="003276BE"/>
    <w:rsid w:val="00330C32"/>
    <w:rsid w:val="003331E4"/>
    <w:rsid w:val="00336C64"/>
    <w:rsid w:val="00337162"/>
    <w:rsid w:val="00340C4F"/>
    <w:rsid w:val="0034194F"/>
    <w:rsid w:val="00342809"/>
    <w:rsid w:val="00344605"/>
    <w:rsid w:val="00345277"/>
    <w:rsid w:val="003474AA"/>
    <w:rsid w:val="00350D1D"/>
    <w:rsid w:val="00352C83"/>
    <w:rsid w:val="003615D2"/>
    <w:rsid w:val="0036429C"/>
    <w:rsid w:val="0036453E"/>
    <w:rsid w:val="00364A53"/>
    <w:rsid w:val="003654CB"/>
    <w:rsid w:val="00365994"/>
    <w:rsid w:val="00365AA9"/>
    <w:rsid w:val="00365F86"/>
    <w:rsid w:val="00365F87"/>
    <w:rsid w:val="0036685C"/>
    <w:rsid w:val="00366E89"/>
    <w:rsid w:val="003679A1"/>
    <w:rsid w:val="003705F4"/>
    <w:rsid w:val="00370D58"/>
    <w:rsid w:val="00371316"/>
    <w:rsid w:val="00372BC0"/>
    <w:rsid w:val="00376713"/>
    <w:rsid w:val="0037720D"/>
    <w:rsid w:val="00377D0F"/>
    <w:rsid w:val="00381815"/>
    <w:rsid w:val="003819AF"/>
    <w:rsid w:val="003820E9"/>
    <w:rsid w:val="003822DD"/>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8A2"/>
    <w:rsid w:val="003F49F1"/>
    <w:rsid w:val="003F6272"/>
    <w:rsid w:val="00400E72"/>
    <w:rsid w:val="00401400"/>
    <w:rsid w:val="00404869"/>
    <w:rsid w:val="00405884"/>
    <w:rsid w:val="004071D3"/>
    <w:rsid w:val="00407258"/>
    <w:rsid w:val="00407D39"/>
    <w:rsid w:val="00412766"/>
    <w:rsid w:val="0041477A"/>
    <w:rsid w:val="004167A3"/>
    <w:rsid w:val="00432DAA"/>
    <w:rsid w:val="00434305"/>
    <w:rsid w:val="00435DF7"/>
    <w:rsid w:val="0043651A"/>
    <w:rsid w:val="00436C6A"/>
    <w:rsid w:val="0044083F"/>
    <w:rsid w:val="00441AE7"/>
    <w:rsid w:val="00443DB9"/>
    <w:rsid w:val="004454AC"/>
    <w:rsid w:val="00445574"/>
    <w:rsid w:val="004467FB"/>
    <w:rsid w:val="00446FF8"/>
    <w:rsid w:val="00452D6B"/>
    <w:rsid w:val="00454484"/>
    <w:rsid w:val="0045517B"/>
    <w:rsid w:val="00463B77"/>
    <w:rsid w:val="00463C7B"/>
    <w:rsid w:val="004644A6"/>
    <w:rsid w:val="004659BD"/>
    <w:rsid w:val="00466395"/>
    <w:rsid w:val="00470775"/>
    <w:rsid w:val="004746B1"/>
    <w:rsid w:val="0047583F"/>
    <w:rsid w:val="00475DE8"/>
    <w:rsid w:val="0047615E"/>
    <w:rsid w:val="00481C44"/>
    <w:rsid w:val="00483FD2"/>
    <w:rsid w:val="00484936"/>
    <w:rsid w:val="00485C89"/>
    <w:rsid w:val="00486BE3"/>
    <w:rsid w:val="004905E4"/>
    <w:rsid w:val="00490A89"/>
    <w:rsid w:val="00490AB4"/>
    <w:rsid w:val="00492F02"/>
    <w:rsid w:val="004939AE"/>
    <w:rsid w:val="0049624A"/>
    <w:rsid w:val="004A0D91"/>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E7A"/>
    <w:rsid w:val="004D3A4E"/>
    <w:rsid w:val="004D4406"/>
    <w:rsid w:val="004D7C42"/>
    <w:rsid w:val="004E0465"/>
    <w:rsid w:val="004E127B"/>
    <w:rsid w:val="004E1C0A"/>
    <w:rsid w:val="004E2B06"/>
    <w:rsid w:val="004E30C5"/>
    <w:rsid w:val="004E4AA5"/>
    <w:rsid w:val="004E4AEE"/>
    <w:rsid w:val="004E4C69"/>
    <w:rsid w:val="004E59E3"/>
    <w:rsid w:val="004E67C0"/>
    <w:rsid w:val="004F391A"/>
    <w:rsid w:val="004F3CFB"/>
    <w:rsid w:val="004F45C1"/>
    <w:rsid w:val="004F6456"/>
    <w:rsid w:val="004F696E"/>
    <w:rsid w:val="004F6C71"/>
    <w:rsid w:val="0050015E"/>
    <w:rsid w:val="00501139"/>
    <w:rsid w:val="0050363E"/>
    <w:rsid w:val="005039BC"/>
    <w:rsid w:val="005043BB"/>
    <w:rsid w:val="00504A3D"/>
    <w:rsid w:val="00505767"/>
    <w:rsid w:val="005073F0"/>
    <w:rsid w:val="00510A7B"/>
    <w:rsid w:val="00512F6E"/>
    <w:rsid w:val="00513038"/>
    <w:rsid w:val="00513583"/>
    <w:rsid w:val="00514174"/>
    <w:rsid w:val="005153D2"/>
    <w:rsid w:val="00515920"/>
    <w:rsid w:val="00516088"/>
    <w:rsid w:val="00516B0B"/>
    <w:rsid w:val="005220EC"/>
    <w:rsid w:val="0052231E"/>
    <w:rsid w:val="00523F95"/>
    <w:rsid w:val="00524528"/>
    <w:rsid w:val="00524D65"/>
    <w:rsid w:val="00525B16"/>
    <w:rsid w:val="00527760"/>
    <w:rsid w:val="0053261F"/>
    <w:rsid w:val="00533D04"/>
    <w:rsid w:val="00534804"/>
    <w:rsid w:val="00534BDF"/>
    <w:rsid w:val="005354EA"/>
    <w:rsid w:val="0053585F"/>
    <w:rsid w:val="00535EC4"/>
    <w:rsid w:val="00535ED9"/>
    <w:rsid w:val="0053692B"/>
    <w:rsid w:val="00541853"/>
    <w:rsid w:val="00543BDA"/>
    <w:rsid w:val="00543EEF"/>
    <w:rsid w:val="005441CC"/>
    <w:rsid w:val="005479DA"/>
    <w:rsid w:val="00547BCC"/>
    <w:rsid w:val="0055013B"/>
    <w:rsid w:val="00551F6F"/>
    <w:rsid w:val="00555044"/>
    <w:rsid w:val="00560339"/>
    <w:rsid w:val="00561475"/>
    <w:rsid w:val="0056487B"/>
    <w:rsid w:val="00564FB9"/>
    <w:rsid w:val="00573D9E"/>
    <w:rsid w:val="00575BAB"/>
    <w:rsid w:val="005801E3"/>
    <w:rsid w:val="00581802"/>
    <w:rsid w:val="00581E94"/>
    <w:rsid w:val="005836A8"/>
    <w:rsid w:val="0058409C"/>
    <w:rsid w:val="00584262"/>
    <w:rsid w:val="00586630"/>
    <w:rsid w:val="0058794F"/>
    <w:rsid w:val="00587ADD"/>
    <w:rsid w:val="0059077C"/>
    <w:rsid w:val="00591E27"/>
    <w:rsid w:val="00592B8D"/>
    <w:rsid w:val="00595EBB"/>
    <w:rsid w:val="00596160"/>
    <w:rsid w:val="005966E2"/>
    <w:rsid w:val="00597007"/>
    <w:rsid w:val="00597B81"/>
    <w:rsid w:val="005A0966"/>
    <w:rsid w:val="005A11B7"/>
    <w:rsid w:val="005A260B"/>
    <w:rsid w:val="005A4A1B"/>
    <w:rsid w:val="005A7830"/>
    <w:rsid w:val="005A7FCE"/>
    <w:rsid w:val="005B0F3F"/>
    <w:rsid w:val="005B4903"/>
    <w:rsid w:val="005B51CE"/>
    <w:rsid w:val="005B5885"/>
    <w:rsid w:val="005B5CD7"/>
    <w:rsid w:val="005B6CF6"/>
    <w:rsid w:val="005B7422"/>
    <w:rsid w:val="005B7B5F"/>
    <w:rsid w:val="005C2813"/>
    <w:rsid w:val="005C29B8"/>
    <w:rsid w:val="005C5AE8"/>
    <w:rsid w:val="005C5F21"/>
    <w:rsid w:val="005C6BD7"/>
    <w:rsid w:val="005C7156"/>
    <w:rsid w:val="005D0C75"/>
    <w:rsid w:val="005D1B63"/>
    <w:rsid w:val="005D4171"/>
    <w:rsid w:val="005D6A95"/>
    <w:rsid w:val="005D6B2C"/>
    <w:rsid w:val="005D6D9C"/>
    <w:rsid w:val="005D6F0F"/>
    <w:rsid w:val="005D71A3"/>
    <w:rsid w:val="005E2335"/>
    <w:rsid w:val="005E34CA"/>
    <w:rsid w:val="005E3C18"/>
    <w:rsid w:val="005E6812"/>
    <w:rsid w:val="005E7881"/>
    <w:rsid w:val="005E78E0"/>
    <w:rsid w:val="005F0D9C"/>
    <w:rsid w:val="005F284E"/>
    <w:rsid w:val="005F4712"/>
    <w:rsid w:val="005F5AEA"/>
    <w:rsid w:val="006015CE"/>
    <w:rsid w:val="00604784"/>
    <w:rsid w:val="00606419"/>
    <w:rsid w:val="006066DD"/>
    <w:rsid w:val="00607D29"/>
    <w:rsid w:val="00612952"/>
    <w:rsid w:val="00614CC1"/>
    <w:rsid w:val="00615A9D"/>
    <w:rsid w:val="00617387"/>
    <w:rsid w:val="00617A24"/>
    <w:rsid w:val="006205D6"/>
    <w:rsid w:val="00622507"/>
    <w:rsid w:val="006252D8"/>
    <w:rsid w:val="006259BC"/>
    <w:rsid w:val="0062636B"/>
    <w:rsid w:val="00632182"/>
    <w:rsid w:val="00632AE0"/>
    <w:rsid w:val="00633C17"/>
    <w:rsid w:val="00634D9E"/>
    <w:rsid w:val="006352F4"/>
    <w:rsid w:val="00636E3E"/>
    <w:rsid w:val="00637684"/>
    <w:rsid w:val="006379F7"/>
    <w:rsid w:val="00637E4D"/>
    <w:rsid w:val="00640620"/>
    <w:rsid w:val="00641A1F"/>
    <w:rsid w:val="00645904"/>
    <w:rsid w:val="00645FF6"/>
    <w:rsid w:val="006472C7"/>
    <w:rsid w:val="00650644"/>
    <w:rsid w:val="00651ACB"/>
    <w:rsid w:val="00651C47"/>
    <w:rsid w:val="00651D25"/>
    <w:rsid w:val="00652AB2"/>
    <w:rsid w:val="00653FED"/>
    <w:rsid w:val="00654EC0"/>
    <w:rsid w:val="0065525B"/>
    <w:rsid w:val="00655D4F"/>
    <w:rsid w:val="00656D29"/>
    <w:rsid w:val="00662180"/>
    <w:rsid w:val="006640E5"/>
    <w:rsid w:val="006646F1"/>
    <w:rsid w:val="00664929"/>
    <w:rsid w:val="00664F62"/>
    <w:rsid w:val="006655E1"/>
    <w:rsid w:val="00672060"/>
    <w:rsid w:val="00672BFD"/>
    <w:rsid w:val="006770F4"/>
    <w:rsid w:val="00677A84"/>
    <w:rsid w:val="00677AD5"/>
    <w:rsid w:val="0068026D"/>
    <w:rsid w:val="00680A27"/>
    <w:rsid w:val="006816A4"/>
    <w:rsid w:val="006819B8"/>
    <w:rsid w:val="006823B9"/>
    <w:rsid w:val="00683B30"/>
    <w:rsid w:val="006840A6"/>
    <w:rsid w:val="006850CD"/>
    <w:rsid w:val="00685AAB"/>
    <w:rsid w:val="006910A4"/>
    <w:rsid w:val="00692AB0"/>
    <w:rsid w:val="00695D22"/>
    <w:rsid w:val="00697EDB"/>
    <w:rsid w:val="006A07AA"/>
    <w:rsid w:val="006A198A"/>
    <w:rsid w:val="006A1C31"/>
    <w:rsid w:val="006A25E5"/>
    <w:rsid w:val="006A2B46"/>
    <w:rsid w:val="006A336D"/>
    <w:rsid w:val="006A37B9"/>
    <w:rsid w:val="006B2672"/>
    <w:rsid w:val="006B409C"/>
    <w:rsid w:val="006B54BF"/>
    <w:rsid w:val="006B5F44"/>
    <w:rsid w:val="006B5F90"/>
    <w:rsid w:val="006B62E4"/>
    <w:rsid w:val="006C1BBA"/>
    <w:rsid w:val="006C2079"/>
    <w:rsid w:val="006C3468"/>
    <w:rsid w:val="006C5A62"/>
    <w:rsid w:val="006C5D68"/>
    <w:rsid w:val="006C6976"/>
    <w:rsid w:val="006C6DD0"/>
    <w:rsid w:val="006D04EA"/>
    <w:rsid w:val="006D0AB7"/>
    <w:rsid w:val="006D16C4"/>
    <w:rsid w:val="006D20C6"/>
    <w:rsid w:val="006D3E96"/>
    <w:rsid w:val="006D4515"/>
    <w:rsid w:val="006D4A33"/>
    <w:rsid w:val="006D4BB1"/>
    <w:rsid w:val="006D62FA"/>
    <w:rsid w:val="006D6593"/>
    <w:rsid w:val="006D6F82"/>
    <w:rsid w:val="006E0194"/>
    <w:rsid w:val="006E23EA"/>
    <w:rsid w:val="006E44B8"/>
    <w:rsid w:val="006E467D"/>
    <w:rsid w:val="006F03A8"/>
    <w:rsid w:val="006F2ACA"/>
    <w:rsid w:val="006F2ADC"/>
    <w:rsid w:val="006F2BFE"/>
    <w:rsid w:val="006F31E9"/>
    <w:rsid w:val="006F4BA5"/>
    <w:rsid w:val="006F6284"/>
    <w:rsid w:val="007002C5"/>
    <w:rsid w:val="00704387"/>
    <w:rsid w:val="00704BFD"/>
    <w:rsid w:val="00706AD8"/>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444"/>
    <w:rsid w:val="00740FD5"/>
    <w:rsid w:val="00741276"/>
    <w:rsid w:val="0074165C"/>
    <w:rsid w:val="00741BC3"/>
    <w:rsid w:val="00742C35"/>
    <w:rsid w:val="007432CA"/>
    <w:rsid w:val="007439EB"/>
    <w:rsid w:val="00743CB4"/>
    <w:rsid w:val="00743D07"/>
    <w:rsid w:val="00743F0A"/>
    <w:rsid w:val="007444E8"/>
    <w:rsid w:val="0074548E"/>
    <w:rsid w:val="00745773"/>
    <w:rsid w:val="00746800"/>
    <w:rsid w:val="007501A8"/>
    <w:rsid w:val="00750D61"/>
    <w:rsid w:val="00750EE1"/>
    <w:rsid w:val="00752B4D"/>
    <w:rsid w:val="007549B3"/>
    <w:rsid w:val="00755402"/>
    <w:rsid w:val="00756B26"/>
    <w:rsid w:val="00756EDF"/>
    <w:rsid w:val="007600E3"/>
    <w:rsid w:val="00765C43"/>
    <w:rsid w:val="00765EFB"/>
    <w:rsid w:val="007671CA"/>
    <w:rsid w:val="00767C61"/>
    <w:rsid w:val="0077008A"/>
    <w:rsid w:val="00773C1F"/>
    <w:rsid w:val="00774DA4"/>
    <w:rsid w:val="00776599"/>
    <w:rsid w:val="0078114B"/>
    <w:rsid w:val="00781DB3"/>
    <w:rsid w:val="00781DD2"/>
    <w:rsid w:val="0078365A"/>
    <w:rsid w:val="00783D80"/>
    <w:rsid w:val="00783ECF"/>
    <w:rsid w:val="0078413A"/>
    <w:rsid w:val="007959E8"/>
    <w:rsid w:val="00795E9C"/>
    <w:rsid w:val="007977E7"/>
    <w:rsid w:val="00797A8D"/>
    <w:rsid w:val="007A0521"/>
    <w:rsid w:val="007A2E12"/>
    <w:rsid w:val="007A3475"/>
    <w:rsid w:val="007A41C8"/>
    <w:rsid w:val="007A510A"/>
    <w:rsid w:val="007A54CE"/>
    <w:rsid w:val="007A5B81"/>
    <w:rsid w:val="007A6FD9"/>
    <w:rsid w:val="007A7FFA"/>
    <w:rsid w:val="007B04EB"/>
    <w:rsid w:val="007B0D4F"/>
    <w:rsid w:val="007B5A3D"/>
    <w:rsid w:val="007B5B95"/>
    <w:rsid w:val="007B68EA"/>
    <w:rsid w:val="007B7453"/>
    <w:rsid w:val="007C1E8B"/>
    <w:rsid w:val="007C2574"/>
    <w:rsid w:val="007C2D89"/>
    <w:rsid w:val="007C4593"/>
    <w:rsid w:val="007C5309"/>
    <w:rsid w:val="007C6069"/>
    <w:rsid w:val="007C6535"/>
    <w:rsid w:val="007D06C4"/>
    <w:rsid w:val="007D1352"/>
    <w:rsid w:val="007D2508"/>
    <w:rsid w:val="007D346A"/>
    <w:rsid w:val="007D3D03"/>
    <w:rsid w:val="007D3F84"/>
    <w:rsid w:val="007D6518"/>
    <w:rsid w:val="007D76BD"/>
    <w:rsid w:val="007E0BF1"/>
    <w:rsid w:val="007E5FCB"/>
    <w:rsid w:val="007F0ED8"/>
    <w:rsid w:val="007F0F63"/>
    <w:rsid w:val="007F2761"/>
    <w:rsid w:val="007F5703"/>
    <w:rsid w:val="007F754C"/>
    <w:rsid w:val="007F75CE"/>
    <w:rsid w:val="008013A4"/>
    <w:rsid w:val="008027CE"/>
    <w:rsid w:val="00802F42"/>
    <w:rsid w:val="00804383"/>
    <w:rsid w:val="008049BF"/>
    <w:rsid w:val="00804BB7"/>
    <w:rsid w:val="00804D41"/>
    <w:rsid w:val="00807B81"/>
    <w:rsid w:val="00810257"/>
    <w:rsid w:val="008104F5"/>
    <w:rsid w:val="00811072"/>
    <w:rsid w:val="00811369"/>
    <w:rsid w:val="00813CC2"/>
    <w:rsid w:val="00813E07"/>
    <w:rsid w:val="00815419"/>
    <w:rsid w:val="008163C8"/>
    <w:rsid w:val="008164A1"/>
    <w:rsid w:val="00816E0C"/>
    <w:rsid w:val="00817325"/>
    <w:rsid w:val="008209E6"/>
    <w:rsid w:val="0082108F"/>
    <w:rsid w:val="00823303"/>
    <w:rsid w:val="008233B2"/>
    <w:rsid w:val="00823A9F"/>
    <w:rsid w:val="00823C85"/>
    <w:rsid w:val="00825138"/>
    <w:rsid w:val="008269DD"/>
    <w:rsid w:val="00830621"/>
    <w:rsid w:val="0083348C"/>
    <w:rsid w:val="00834A7E"/>
    <w:rsid w:val="008373D3"/>
    <w:rsid w:val="00840617"/>
    <w:rsid w:val="00840F84"/>
    <w:rsid w:val="00841E0D"/>
    <w:rsid w:val="00842A47"/>
    <w:rsid w:val="00843C13"/>
    <w:rsid w:val="008454F8"/>
    <w:rsid w:val="008466C0"/>
    <w:rsid w:val="00851533"/>
    <w:rsid w:val="0085173A"/>
    <w:rsid w:val="00856316"/>
    <w:rsid w:val="00856E84"/>
    <w:rsid w:val="008603CE"/>
    <w:rsid w:val="008620FC"/>
    <w:rsid w:val="008627A5"/>
    <w:rsid w:val="00863C55"/>
    <w:rsid w:val="00863E05"/>
    <w:rsid w:val="00865ACA"/>
    <w:rsid w:val="00865D28"/>
    <w:rsid w:val="00865F85"/>
    <w:rsid w:val="00867C10"/>
    <w:rsid w:val="00870439"/>
    <w:rsid w:val="00870DA1"/>
    <w:rsid w:val="0087582F"/>
    <w:rsid w:val="00875E1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0A"/>
    <w:rsid w:val="008A147F"/>
    <w:rsid w:val="008A1893"/>
    <w:rsid w:val="008A3215"/>
    <w:rsid w:val="008A57E6"/>
    <w:rsid w:val="008A6F81"/>
    <w:rsid w:val="008A735C"/>
    <w:rsid w:val="008A769A"/>
    <w:rsid w:val="008B0C9C"/>
    <w:rsid w:val="008B166D"/>
    <w:rsid w:val="008B17F4"/>
    <w:rsid w:val="008B3615"/>
    <w:rsid w:val="008B4697"/>
    <w:rsid w:val="008B4AC4"/>
    <w:rsid w:val="008B4DA9"/>
    <w:rsid w:val="008B50C8"/>
    <w:rsid w:val="008B5281"/>
    <w:rsid w:val="008B7BA7"/>
    <w:rsid w:val="008B7E05"/>
    <w:rsid w:val="008C1797"/>
    <w:rsid w:val="008C219C"/>
    <w:rsid w:val="008C2718"/>
    <w:rsid w:val="008C475E"/>
    <w:rsid w:val="008C619A"/>
    <w:rsid w:val="008D072E"/>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4F3"/>
    <w:rsid w:val="00913CA9"/>
    <w:rsid w:val="009145AE"/>
    <w:rsid w:val="009146CE"/>
    <w:rsid w:val="00914CA7"/>
    <w:rsid w:val="00915C3E"/>
    <w:rsid w:val="009161A8"/>
    <w:rsid w:val="00920A7C"/>
    <w:rsid w:val="009210FE"/>
    <w:rsid w:val="00923B8B"/>
    <w:rsid w:val="009245F5"/>
    <w:rsid w:val="009249EC"/>
    <w:rsid w:val="009273B3"/>
    <w:rsid w:val="009305B5"/>
    <w:rsid w:val="009331F1"/>
    <w:rsid w:val="00933528"/>
    <w:rsid w:val="009429D5"/>
    <w:rsid w:val="00942BF1"/>
    <w:rsid w:val="00945180"/>
    <w:rsid w:val="00945428"/>
    <w:rsid w:val="0094607B"/>
    <w:rsid w:val="00953604"/>
    <w:rsid w:val="0095496B"/>
    <w:rsid w:val="00960B14"/>
    <w:rsid w:val="009610DC"/>
    <w:rsid w:val="00961490"/>
    <w:rsid w:val="0096381A"/>
    <w:rsid w:val="009656CD"/>
    <w:rsid w:val="00965E04"/>
    <w:rsid w:val="009674AD"/>
    <w:rsid w:val="00970CDC"/>
    <w:rsid w:val="00977010"/>
    <w:rsid w:val="00977D02"/>
    <w:rsid w:val="009809BB"/>
    <w:rsid w:val="0098238B"/>
    <w:rsid w:val="0098364B"/>
    <w:rsid w:val="009911AF"/>
    <w:rsid w:val="00991875"/>
    <w:rsid w:val="00991F92"/>
    <w:rsid w:val="00992985"/>
    <w:rsid w:val="00993889"/>
    <w:rsid w:val="0099551B"/>
    <w:rsid w:val="00997BF1"/>
    <w:rsid w:val="009A089C"/>
    <w:rsid w:val="009A118E"/>
    <w:rsid w:val="009A181B"/>
    <w:rsid w:val="009A21CD"/>
    <w:rsid w:val="009A278C"/>
    <w:rsid w:val="009A2BC2"/>
    <w:rsid w:val="009A42C1"/>
    <w:rsid w:val="009A4FAC"/>
    <w:rsid w:val="009A5429"/>
    <w:rsid w:val="009A72AD"/>
    <w:rsid w:val="009B09E0"/>
    <w:rsid w:val="009B0BC5"/>
    <w:rsid w:val="009B1247"/>
    <w:rsid w:val="009B46F9"/>
    <w:rsid w:val="009B6029"/>
    <w:rsid w:val="009B6971"/>
    <w:rsid w:val="009C07EA"/>
    <w:rsid w:val="009C27F1"/>
    <w:rsid w:val="009C3152"/>
    <w:rsid w:val="009C4CFA"/>
    <w:rsid w:val="009C5070"/>
    <w:rsid w:val="009C6527"/>
    <w:rsid w:val="009D112C"/>
    <w:rsid w:val="009D369E"/>
    <w:rsid w:val="009D47FA"/>
    <w:rsid w:val="009D4C5B"/>
    <w:rsid w:val="009D50D2"/>
    <w:rsid w:val="009D6BCA"/>
    <w:rsid w:val="009E0F62"/>
    <w:rsid w:val="009E4A58"/>
    <w:rsid w:val="009E4F5A"/>
    <w:rsid w:val="009E592F"/>
    <w:rsid w:val="009E5A2D"/>
    <w:rsid w:val="009E5AB2"/>
    <w:rsid w:val="009E6219"/>
    <w:rsid w:val="009F03B3"/>
    <w:rsid w:val="009F2195"/>
    <w:rsid w:val="009F2E18"/>
    <w:rsid w:val="00A0096C"/>
    <w:rsid w:val="00A01757"/>
    <w:rsid w:val="00A028C0"/>
    <w:rsid w:val="00A02BAE"/>
    <w:rsid w:val="00A06A6B"/>
    <w:rsid w:val="00A07E47"/>
    <w:rsid w:val="00A129D0"/>
    <w:rsid w:val="00A12C33"/>
    <w:rsid w:val="00A138BA"/>
    <w:rsid w:val="00A14C8E"/>
    <w:rsid w:val="00A153D9"/>
    <w:rsid w:val="00A15F09"/>
    <w:rsid w:val="00A1646D"/>
    <w:rsid w:val="00A169B6"/>
    <w:rsid w:val="00A2271D"/>
    <w:rsid w:val="00A237D5"/>
    <w:rsid w:val="00A26BE0"/>
    <w:rsid w:val="00A26FF6"/>
    <w:rsid w:val="00A27209"/>
    <w:rsid w:val="00A27461"/>
    <w:rsid w:val="00A27EC8"/>
    <w:rsid w:val="00A30EFC"/>
    <w:rsid w:val="00A311B8"/>
    <w:rsid w:val="00A31984"/>
    <w:rsid w:val="00A32D73"/>
    <w:rsid w:val="00A33300"/>
    <w:rsid w:val="00A3367B"/>
    <w:rsid w:val="00A3597D"/>
    <w:rsid w:val="00A36825"/>
    <w:rsid w:val="00A36DD1"/>
    <w:rsid w:val="00A4006C"/>
    <w:rsid w:val="00A40091"/>
    <w:rsid w:val="00A4030F"/>
    <w:rsid w:val="00A41C79"/>
    <w:rsid w:val="00A41CB5"/>
    <w:rsid w:val="00A42CDF"/>
    <w:rsid w:val="00A4452E"/>
    <w:rsid w:val="00A4472C"/>
    <w:rsid w:val="00A44E69"/>
    <w:rsid w:val="00A451DE"/>
    <w:rsid w:val="00A4661E"/>
    <w:rsid w:val="00A53CE5"/>
    <w:rsid w:val="00A54826"/>
    <w:rsid w:val="00A55BD6"/>
    <w:rsid w:val="00A55D50"/>
    <w:rsid w:val="00A57142"/>
    <w:rsid w:val="00A576C6"/>
    <w:rsid w:val="00A63703"/>
    <w:rsid w:val="00A648CD"/>
    <w:rsid w:val="00A6537A"/>
    <w:rsid w:val="00A66DF5"/>
    <w:rsid w:val="00A67866"/>
    <w:rsid w:val="00A70B07"/>
    <w:rsid w:val="00A723F8"/>
    <w:rsid w:val="00A77CCB"/>
    <w:rsid w:val="00A83D8D"/>
    <w:rsid w:val="00A8446B"/>
    <w:rsid w:val="00A8473F"/>
    <w:rsid w:val="00A862D6"/>
    <w:rsid w:val="00A8715E"/>
    <w:rsid w:val="00A87CCE"/>
    <w:rsid w:val="00A90C51"/>
    <w:rsid w:val="00A9295B"/>
    <w:rsid w:val="00A93B09"/>
    <w:rsid w:val="00A94247"/>
    <w:rsid w:val="00A952D7"/>
    <w:rsid w:val="00A963F7"/>
    <w:rsid w:val="00A96AD8"/>
    <w:rsid w:val="00A96C70"/>
    <w:rsid w:val="00AA052C"/>
    <w:rsid w:val="00AA1E45"/>
    <w:rsid w:val="00AA4286"/>
    <w:rsid w:val="00AA456B"/>
    <w:rsid w:val="00AA4E3E"/>
    <w:rsid w:val="00AA57F5"/>
    <w:rsid w:val="00AA5AB8"/>
    <w:rsid w:val="00AA5B91"/>
    <w:rsid w:val="00AA62E1"/>
    <w:rsid w:val="00AA672E"/>
    <w:rsid w:val="00AA6EC9"/>
    <w:rsid w:val="00AB157E"/>
    <w:rsid w:val="00AB41D5"/>
    <w:rsid w:val="00AB4F7B"/>
    <w:rsid w:val="00AB6309"/>
    <w:rsid w:val="00AB632A"/>
    <w:rsid w:val="00AB6C5F"/>
    <w:rsid w:val="00AB7129"/>
    <w:rsid w:val="00AC27A6"/>
    <w:rsid w:val="00AC30F7"/>
    <w:rsid w:val="00AC3A5A"/>
    <w:rsid w:val="00AC3C33"/>
    <w:rsid w:val="00AC4D95"/>
    <w:rsid w:val="00AC5DF4"/>
    <w:rsid w:val="00AD0AEF"/>
    <w:rsid w:val="00AD11B7"/>
    <w:rsid w:val="00AD1A94"/>
    <w:rsid w:val="00AD1C05"/>
    <w:rsid w:val="00AD1E2B"/>
    <w:rsid w:val="00AD4126"/>
    <w:rsid w:val="00AD421C"/>
    <w:rsid w:val="00AD44FA"/>
    <w:rsid w:val="00AD6598"/>
    <w:rsid w:val="00AE070A"/>
    <w:rsid w:val="00AE101C"/>
    <w:rsid w:val="00AE37E5"/>
    <w:rsid w:val="00AE57F1"/>
    <w:rsid w:val="00AE5EB4"/>
    <w:rsid w:val="00AE7617"/>
    <w:rsid w:val="00AF0C18"/>
    <w:rsid w:val="00AF1550"/>
    <w:rsid w:val="00AF47C5"/>
    <w:rsid w:val="00AF5398"/>
    <w:rsid w:val="00AF7E62"/>
    <w:rsid w:val="00B049AF"/>
    <w:rsid w:val="00B04F5C"/>
    <w:rsid w:val="00B07242"/>
    <w:rsid w:val="00B10534"/>
    <w:rsid w:val="00B11252"/>
    <w:rsid w:val="00B113DB"/>
    <w:rsid w:val="00B11D8A"/>
    <w:rsid w:val="00B12981"/>
    <w:rsid w:val="00B147DD"/>
    <w:rsid w:val="00B156FD"/>
    <w:rsid w:val="00B21F61"/>
    <w:rsid w:val="00B261F1"/>
    <w:rsid w:val="00B265BC"/>
    <w:rsid w:val="00B266B5"/>
    <w:rsid w:val="00B31FB1"/>
    <w:rsid w:val="00B33952"/>
    <w:rsid w:val="00B33C5E"/>
    <w:rsid w:val="00B342F4"/>
    <w:rsid w:val="00B34369"/>
    <w:rsid w:val="00B34DC2"/>
    <w:rsid w:val="00B378E5"/>
    <w:rsid w:val="00B42CA4"/>
    <w:rsid w:val="00B4346D"/>
    <w:rsid w:val="00B440F4"/>
    <w:rsid w:val="00B447A5"/>
    <w:rsid w:val="00B4654C"/>
    <w:rsid w:val="00B46AF0"/>
    <w:rsid w:val="00B47293"/>
    <w:rsid w:val="00B50E50"/>
    <w:rsid w:val="00B52120"/>
    <w:rsid w:val="00B54ABC"/>
    <w:rsid w:val="00B54DDE"/>
    <w:rsid w:val="00B56FBE"/>
    <w:rsid w:val="00B60ACF"/>
    <w:rsid w:val="00B61DDD"/>
    <w:rsid w:val="00B62B58"/>
    <w:rsid w:val="00B65149"/>
    <w:rsid w:val="00B66300"/>
    <w:rsid w:val="00B66567"/>
    <w:rsid w:val="00B66F52"/>
    <w:rsid w:val="00B66FE5"/>
    <w:rsid w:val="00B72880"/>
    <w:rsid w:val="00B758BF"/>
    <w:rsid w:val="00B77EC8"/>
    <w:rsid w:val="00B827A6"/>
    <w:rsid w:val="00B82F15"/>
    <w:rsid w:val="00B831CE"/>
    <w:rsid w:val="00B86677"/>
    <w:rsid w:val="00B87131"/>
    <w:rsid w:val="00B939B1"/>
    <w:rsid w:val="00B94428"/>
    <w:rsid w:val="00B95E77"/>
    <w:rsid w:val="00B96D40"/>
    <w:rsid w:val="00B97386"/>
    <w:rsid w:val="00BA0554"/>
    <w:rsid w:val="00BA263B"/>
    <w:rsid w:val="00BA31FE"/>
    <w:rsid w:val="00BA42B2"/>
    <w:rsid w:val="00BA58D4"/>
    <w:rsid w:val="00BA5B9E"/>
    <w:rsid w:val="00BA7C9A"/>
    <w:rsid w:val="00BB1BEF"/>
    <w:rsid w:val="00BB203B"/>
    <w:rsid w:val="00BB524B"/>
    <w:rsid w:val="00BB5F12"/>
    <w:rsid w:val="00BB5F8F"/>
    <w:rsid w:val="00BB657A"/>
    <w:rsid w:val="00BC0D37"/>
    <w:rsid w:val="00BC1A4E"/>
    <w:rsid w:val="00BC4790"/>
    <w:rsid w:val="00BC5DC7"/>
    <w:rsid w:val="00BC6B8B"/>
    <w:rsid w:val="00BC73D8"/>
    <w:rsid w:val="00BD1685"/>
    <w:rsid w:val="00BD52D7"/>
    <w:rsid w:val="00BD5AD2"/>
    <w:rsid w:val="00BD6FCA"/>
    <w:rsid w:val="00BD70C5"/>
    <w:rsid w:val="00BE02C4"/>
    <w:rsid w:val="00BE22F3"/>
    <w:rsid w:val="00BE5B52"/>
    <w:rsid w:val="00BE7B8D"/>
    <w:rsid w:val="00BF0993"/>
    <w:rsid w:val="00BF10A9"/>
    <w:rsid w:val="00BF1703"/>
    <w:rsid w:val="00BF231C"/>
    <w:rsid w:val="00BF2F76"/>
    <w:rsid w:val="00BF35A3"/>
    <w:rsid w:val="00BF51E5"/>
    <w:rsid w:val="00BF74A6"/>
    <w:rsid w:val="00C013AD"/>
    <w:rsid w:val="00C0180C"/>
    <w:rsid w:val="00C04904"/>
    <w:rsid w:val="00C056B3"/>
    <w:rsid w:val="00C06EDD"/>
    <w:rsid w:val="00C103E5"/>
    <w:rsid w:val="00C13003"/>
    <w:rsid w:val="00C13319"/>
    <w:rsid w:val="00C13C19"/>
    <w:rsid w:val="00C13EE9"/>
    <w:rsid w:val="00C15AD7"/>
    <w:rsid w:val="00C21540"/>
    <w:rsid w:val="00C21906"/>
    <w:rsid w:val="00C21BFA"/>
    <w:rsid w:val="00C21EA3"/>
    <w:rsid w:val="00C22148"/>
    <w:rsid w:val="00C24C8D"/>
    <w:rsid w:val="00C25BBB"/>
    <w:rsid w:val="00C25FE2"/>
    <w:rsid w:val="00C26180"/>
    <w:rsid w:val="00C26B53"/>
    <w:rsid w:val="00C273B7"/>
    <w:rsid w:val="00C279B2"/>
    <w:rsid w:val="00C33E50"/>
    <w:rsid w:val="00C34C20"/>
    <w:rsid w:val="00C35A3E"/>
    <w:rsid w:val="00C42130"/>
    <w:rsid w:val="00C423A4"/>
    <w:rsid w:val="00C44BF5"/>
    <w:rsid w:val="00C51EB5"/>
    <w:rsid w:val="00C521C1"/>
    <w:rsid w:val="00C521D6"/>
    <w:rsid w:val="00C55232"/>
    <w:rsid w:val="00C553A4"/>
    <w:rsid w:val="00C55A06"/>
    <w:rsid w:val="00C55D03"/>
    <w:rsid w:val="00C601BC"/>
    <w:rsid w:val="00C620FE"/>
    <w:rsid w:val="00C6329F"/>
    <w:rsid w:val="00C63340"/>
    <w:rsid w:val="00C643F9"/>
    <w:rsid w:val="00C64E95"/>
    <w:rsid w:val="00C703B2"/>
    <w:rsid w:val="00C70726"/>
    <w:rsid w:val="00C71372"/>
    <w:rsid w:val="00C72410"/>
    <w:rsid w:val="00C7287F"/>
    <w:rsid w:val="00C736E4"/>
    <w:rsid w:val="00C76CF1"/>
    <w:rsid w:val="00C80781"/>
    <w:rsid w:val="00C80982"/>
    <w:rsid w:val="00C80CB8"/>
    <w:rsid w:val="00C819F8"/>
    <w:rsid w:val="00C81A37"/>
    <w:rsid w:val="00C81CAF"/>
    <w:rsid w:val="00C8248C"/>
    <w:rsid w:val="00C84310"/>
    <w:rsid w:val="00C84E33"/>
    <w:rsid w:val="00C86D6F"/>
    <w:rsid w:val="00C87239"/>
    <w:rsid w:val="00C905FC"/>
    <w:rsid w:val="00C909FE"/>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600"/>
    <w:rsid w:val="00CB2C0B"/>
    <w:rsid w:val="00CB517D"/>
    <w:rsid w:val="00CC038D"/>
    <w:rsid w:val="00CC08DB"/>
    <w:rsid w:val="00CC324E"/>
    <w:rsid w:val="00CC39FF"/>
    <w:rsid w:val="00CC3C2F"/>
    <w:rsid w:val="00CC4AC8"/>
    <w:rsid w:val="00CC4F63"/>
    <w:rsid w:val="00CC5233"/>
    <w:rsid w:val="00CC5DE6"/>
    <w:rsid w:val="00CC616F"/>
    <w:rsid w:val="00CC6E4E"/>
    <w:rsid w:val="00CC6FE8"/>
    <w:rsid w:val="00CC7202"/>
    <w:rsid w:val="00CD2808"/>
    <w:rsid w:val="00CD28BF"/>
    <w:rsid w:val="00CD32E2"/>
    <w:rsid w:val="00CD367F"/>
    <w:rsid w:val="00CD4092"/>
    <w:rsid w:val="00CD4A20"/>
    <w:rsid w:val="00CD4D6D"/>
    <w:rsid w:val="00CD508F"/>
    <w:rsid w:val="00CD50A1"/>
    <w:rsid w:val="00CD519E"/>
    <w:rsid w:val="00CD561D"/>
    <w:rsid w:val="00CE0C4F"/>
    <w:rsid w:val="00CE30EA"/>
    <w:rsid w:val="00CE7CED"/>
    <w:rsid w:val="00CF048A"/>
    <w:rsid w:val="00CF155A"/>
    <w:rsid w:val="00CF2947"/>
    <w:rsid w:val="00CF686F"/>
    <w:rsid w:val="00CF6E60"/>
    <w:rsid w:val="00CF7BCA"/>
    <w:rsid w:val="00D008FD"/>
    <w:rsid w:val="00D0321C"/>
    <w:rsid w:val="00D035EC"/>
    <w:rsid w:val="00D03686"/>
    <w:rsid w:val="00D06AB1"/>
    <w:rsid w:val="00D072ED"/>
    <w:rsid w:val="00D07A16"/>
    <w:rsid w:val="00D1067E"/>
    <w:rsid w:val="00D10F50"/>
    <w:rsid w:val="00D11272"/>
    <w:rsid w:val="00D11F58"/>
    <w:rsid w:val="00D126F5"/>
    <w:rsid w:val="00D13865"/>
    <w:rsid w:val="00D13D83"/>
    <w:rsid w:val="00D1489E"/>
    <w:rsid w:val="00D20737"/>
    <w:rsid w:val="00D21E81"/>
    <w:rsid w:val="00D223DE"/>
    <w:rsid w:val="00D230B6"/>
    <w:rsid w:val="00D24CB1"/>
    <w:rsid w:val="00D25E37"/>
    <w:rsid w:val="00D2661A"/>
    <w:rsid w:val="00D27582"/>
    <w:rsid w:val="00D27EC4"/>
    <w:rsid w:val="00D30D67"/>
    <w:rsid w:val="00D31758"/>
    <w:rsid w:val="00D32719"/>
    <w:rsid w:val="00D33333"/>
    <w:rsid w:val="00D33457"/>
    <w:rsid w:val="00D352A2"/>
    <w:rsid w:val="00D3660F"/>
    <w:rsid w:val="00D4162B"/>
    <w:rsid w:val="00D4430F"/>
    <w:rsid w:val="00D4514F"/>
    <w:rsid w:val="00D451E2"/>
    <w:rsid w:val="00D45604"/>
    <w:rsid w:val="00D45E89"/>
    <w:rsid w:val="00D45E8D"/>
    <w:rsid w:val="00D466AE"/>
    <w:rsid w:val="00D4734F"/>
    <w:rsid w:val="00D47C3C"/>
    <w:rsid w:val="00D50E0C"/>
    <w:rsid w:val="00D51BF3"/>
    <w:rsid w:val="00D60363"/>
    <w:rsid w:val="00D62B45"/>
    <w:rsid w:val="00D66846"/>
    <w:rsid w:val="00D675FB"/>
    <w:rsid w:val="00D71F25"/>
    <w:rsid w:val="00D72A9C"/>
    <w:rsid w:val="00D77031"/>
    <w:rsid w:val="00D80D51"/>
    <w:rsid w:val="00D80DC4"/>
    <w:rsid w:val="00D83B81"/>
    <w:rsid w:val="00D84941"/>
    <w:rsid w:val="00D84FA1"/>
    <w:rsid w:val="00D851F0"/>
    <w:rsid w:val="00D86DB7"/>
    <w:rsid w:val="00D926D0"/>
    <w:rsid w:val="00D92F8F"/>
    <w:rsid w:val="00D93030"/>
    <w:rsid w:val="00D950E1"/>
    <w:rsid w:val="00D952A6"/>
    <w:rsid w:val="00D95F04"/>
    <w:rsid w:val="00D97F99"/>
    <w:rsid w:val="00DA1890"/>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E13"/>
    <w:rsid w:val="00DD4FE5"/>
    <w:rsid w:val="00DD54B0"/>
    <w:rsid w:val="00DD57EE"/>
    <w:rsid w:val="00DD6BCC"/>
    <w:rsid w:val="00DE0A4B"/>
    <w:rsid w:val="00DE2410"/>
    <w:rsid w:val="00DE2939"/>
    <w:rsid w:val="00DE6E81"/>
    <w:rsid w:val="00DE6EC5"/>
    <w:rsid w:val="00DE703F"/>
    <w:rsid w:val="00DE7595"/>
    <w:rsid w:val="00DF1961"/>
    <w:rsid w:val="00DF2090"/>
    <w:rsid w:val="00DF2450"/>
    <w:rsid w:val="00DF44DE"/>
    <w:rsid w:val="00DF4771"/>
    <w:rsid w:val="00DF5F11"/>
    <w:rsid w:val="00DF6B30"/>
    <w:rsid w:val="00E01138"/>
    <w:rsid w:val="00E02DFB"/>
    <w:rsid w:val="00E030F9"/>
    <w:rsid w:val="00E0311A"/>
    <w:rsid w:val="00E03138"/>
    <w:rsid w:val="00E06404"/>
    <w:rsid w:val="00E065D2"/>
    <w:rsid w:val="00E07E69"/>
    <w:rsid w:val="00E11A85"/>
    <w:rsid w:val="00E12451"/>
    <w:rsid w:val="00E12495"/>
    <w:rsid w:val="00E13378"/>
    <w:rsid w:val="00E13847"/>
    <w:rsid w:val="00E145E1"/>
    <w:rsid w:val="00E15CCD"/>
    <w:rsid w:val="00E202EF"/>
    <w:rsid w:val="00E210B5"/>
    <w:rsid w:val="00E23D99"/>
    <w:rsid w:val="00E24A63"/>
    <w:rsid w:val="00E2552F"/>
    <w:rsid w:val="00E3137A"/>
    <w:rsid w:val="00E32CCF"/>
    <w:rsid w:val="00E34A98"/>
    <w:rsid w:val="00E35D1E"/>
    <w:rsid w:val="00E364F9"/>
    <w:rsid w:val="00E365FA"/>
    <w:rsid w:val="00E36789"/>
    <w:rsid w:val="00E44A83"/>
    <w:rsid w:val="00E45F70"/>
    <w:rsid w:val="00E502C1"/>
    <w:rsid w:val="00E502DD"/>
    <w:rsid w:val="00E50B35"/>
    <w:rsid w:val="00E50D3A"/>
    <w:rsid w:val="00E51387"/>
    <w:rsid w:val="00E51E68"/>
    <w:rsid w:val="00E52511"/>
    <w:rsid w:val="00E52EFD"/>
    <w:rsid w:val="00E5408A"/>
    <w:rsid w:val="00E56800"/>
    <w:rsid w:val="00E60170"/>
    <w:rsid w:val="00E60C63"/>
    <w:rsid w:val="00E62FF9"/>
    <w:rsid w:val="00E635D6"/>
    <w:rsid w:val="00E639BC"/>
    <w:rsid w:val="00E664CC"/>
    <w:rsid w:val="00E70388"/>
    <w:rsid w:val="00E70F92"/>
    <w:rsid w:val="00E74B6C"/>
    <w:rsid w:val="00E74C54"/>
    <w:rsid w:val="00E77A03"/>
    <w:rsid w:val="00E80977"/>
    <w:rsid w:val="00E80FEC"/>
    <w:rsid w:val="00E822E8"/>
    <w:rsid w:val="00E82554"/>
    <w:rsid w:val="00E82606"/>
    <w:rsid w:val="00E846C8"/>
    <w:rsid w:val="00E84957"/>
    <w:rsid w:val="00E84A55"/>
    <w:rsid w:val="00E85BFF"/>
    <w:rsid w:val="00E86F65"/>
    <w:rsid w:val="00E90391"/>
    <w:rsid w:val="00E906C2"/>
    <w:rsid w:val="00E912D9"/>
    <w:rsid w:val="00E9311F"/>
    <w:rsid w:val="00E934D1"/>
    <w:rsid w:val="00E94AF0"/>
    <w:rsid w:val="00E95D13"/>
    <w:rsid w:val="00E95DD3"/>
    <w:rsid w:val="00E969D5"/>
    <w:rsid w:val="00EA58D1"/>
    <w:rsid w:val="00EA61BC"/>
    <w:rsid w:val="00EA681A"/>
    <w:rsid w:val="00EA735B"/>
    <w:rsid w:val="00EB1205"/>
    <w:rsid w:val="00EB17DE"/>
    <w:rsid w:val="00EB1E69"/>
    <w:rsid w:val="00EB2086"/>
    <w:rsid w:val="00EB2A37"/>
    <w:rsid w:val="00EB5EDF"/>
    <w:rsid w:val="00EB60FE"/>
    <w:rsid w:val="00EB74DB"/>
    <w:rsid w:val="00EC181B"/>
    <w:rsid w:val="00EC5359"/>
    <w:rsid w:val="00EC562A"/>
    <w:rsid w:val="00EC7ACD"/>
    <w:rsid w:val="00ED067A"/>
    <w:rsid w:val="00ED2B50"/>
    <w:rsid w:val="00ED5DD6"/>
    <w:rsid w:val="00ED5F9A"/>
    <w:rsid w:val="00EE0350"/>
    <w:rsid w:val="00EE0719"/>
    <w:rsid w:val="00EE0E80"/>
    <w:rsid w:val="00EE1127"/>
    <w:rsid w:val="00EE54A6"/>
    <w:rsid w:val="00EE5AF8"/>
    <w:rsid w:val="00EE613F"/>
    <w:rsid w:val="00EE7295"/>
    <w:rsid w:val="00EE7869"/>
    <w:rsid w:val="00EF054A"/>
    <w:rsid w:val="00EF3235"/>
    <w:rsid w:val="00EF68F8"/>
    <w:rsid w:val="00EF6A43"/>
    <w:rsid w:val="00EF7C01"/>
    <w:rsid w:val="00EF7E72"/>
    <w:rsid w:val="00EF7F14"/>
    <w:rsid w:val="00F01443"/>
    <w:rsid w:val="00F0538C"/>
    <w:rsid w:val="00F06D37"/>
    <w:rsid w:val="00F07B9D"/>
    <w:rsid w:val="00F11586"/>
    <w:rsid w:val="00F1183B"/>
    <w:rsid w:val="00F11C9F"/>
    <w:rsid w:val="00F12263"/>
    <w:rsid w:val="00F1409D"/>
    <w:rsid w:val="00F14214"/>
    <w:rsid w:val="00F157A9"/>
    <w:rsid w:val="00F219F8"/>
    <w:rsid w:val="00F25AED"/>
    <w:rsid w:val="00F25BB6"/>
    <w:rsid w:val="00F26B7E"/>
    <w:rsid w:val="00F27A3B"/>
    <w:rsid w:val="00F33817"/>
    <w:rsid w:val="00F35134"/>
    <w:rsid w:val="00F35244"/>
    <w:rsid w:val="00F420D5"/>
    <w:rsid w:val="00F43B4D"/>
    <w:rsid w:val="00F43F70"/>
    <w:rsid w:val="00F451EA"/>
    <w:rsid w:val="00F45447"/>
    <w:rsid w:val="00F456C6"/>
    <w:rsid w:val="00F4577B"/>
    <w:rsid w:val="00F46496"/>
    <w:rsid w:val="00F474D0"/>
    <w:rsid w:val="00F50179"/>
    <w:rsid w:val="00F515EE"/>
    <w:rsid w:val="00F56511"/>
    <w:rsid w:val="00F6194E"/>
    <w:rsid w:val="00F623AC"/>
    <w:rsid w:val="00F630AA"/>
    <w:rsid w:val="00F6412A"/>
    <w:rsid w:val="00F65893"/>
    <w:rsid w:val="00F66A4A"/>
    <w:rsid w:val="00F71E22"/>
    <w:rsid w:val="00F72142"/>
    <w:rsid w:val="00F72AE7"/>
    <w:rsid w:val="00F77320"/>
    <w:rsid w:val="00F80F0D"/>
    <w:rsid w:val="00F81141"/>
    <w:rsid w:val="00F81B7B"/>
    <w:rsid w:val="00F833BA"/>
    <w:rsid w:val="00F840BF"/>
    <w:rsid w:val="00F84FD0"/>
    <w:rsid w:val="00F859A8"/>
    <w:rsid w:val="00F86D87"/>
    <w:rsid w:val="00F9108B"/>
    <w:rsid w:val="00F91349"/>
    <w:rsid w:val="00F93A8A"/>
    <w:rsid w:val="00F95248"/>
    <w:rsid w:val="00F956A9"/>
    <w:rsid w:val="00F95D84"/>
    <w:rsid w:val="00F963ED"/>
    <w:rsid w:val="00F966CF"/>
    <w:rsid w:val="00F96CAE"/>
    <w:rsid w:val="00F97903"/>
    <w:rsid w:val="00F97C99"/>
    <w:rsid w:val="00FA18CA"/>
    <w:rsid w:val="00FA37AE"/>
    <w:rsid w:val="00FA4DAC"/>
    <w:rsid w:val="00FA662D"/>
    <w:rsid w:val="00FA73B1"/>
    <w:rsid w:val="00FB0CB9"/>
    <w:rsid w:val="00FB231D"/>
    <w:rsid w:val="00FB275F"/>
    <w:rsid w:val="00FB45F1"/>
    <w:rsid w:val="00FB4A72"/>
    <w:rsid w:val="00FB54E8"/>
    <w:rsid w:val="00FB555C"/>
    <w:rsid w:val="00FB6E37"/>
    <w:rsid w:val="00FB7054"/>
    <w:rsid w:val="00FC17B7"/>
    <w:rsid w:val="00FC2CB7"/>
    <w:rsid w:val="00FC4090"/>
    <w:rsid w:val="00FC4823"/>
    <w:rsid w:val="00FC55B4"/>
    <w:rsid w:val="00FD00E6"/>
    <w:rsid w:val="00FD09A1"/>
    <w:rsid w:val="00FD2A7C"/>
    <w:rsid w:val="00FD59EB"/>
    <w:rsid w:val="00FD7299"/>
    <w:rsid w:val="00FE1FBE"/>
    <w:rsid w:val="00FE3394"/>
    <w:rsid w:val="00FE3901"/>
    <w:rsid w:val="00FE39D3"/>
    <w:rsid w:val="00FE4BCE"/>
    <w:rsid w:val="00FE54AE"/>
    <w:rsid w:val="00FE576A"/>
    <w:rsid w:val="00FE7E79"/>
    <w:rsid w:val="00FF3E7D"/>
    <w:rsid w:val="00FF5B99"/>
    <w:rsid w:val="00FF6CEA"/>
    <w:rsid w:val="00FF730C"/>
    <w:rsid w:val="00FF73F4"/>
    <w:rsid w:val="00FF7CE4"/>
    <w:rsid w:val="00FF7E39"/>
    <w:rsid w:val="24CC02EC"/>
    <w:rsid w:val="25C127A7"/>
    <w:rsid w:val="2CA92052"/>
    <w:rsid w:val="453D143D"/>
    <w:rsid w:val="60710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uiPriority="0" w:unhideWhenUsed="0" w:qFormat="1"/>
    <w:lsdException w:name="header" w:unhideWhenUsed="0"/>
    <w:lsdException w:name="footer" w:unhideWhenUsed="0"/>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7">
    <w:name w:val="Normal"/>
    <w:autoRedefine/>
    <w:qFormat/>
    <w:rsid w:val="00A451DE"/>
    <w:pPr>
      <w:widowControl w:val="0"/>
      <w:adjustRightInd w:val="0"/>
      <w:spacing w:line="400" w:lineRule="exact"/>
      <w:jc w:val="both"/>
    </w:pPr>
    <w:rPr>
      <w:kern w:val="2"/>
      <w:sz w:val="21"/>
      <w:szCs w:val="21"/>
    </w:rPr>
  </w:style>
  <w:style w:type="paragraph" w:styleId="1">
    <w:name w:val="heading 1"/>
    <w:basedOn w:val="afff7"/>
    <w:next w:val="afff7"/>
    <w:link w:val="1Char"/>
    <w:qFormat/>
    <w:rsid w:val="00A451DE"/>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A451DE"/>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7"/>
    <w:link w:val="3Char"/>
    <w:autoRedefine/>
    <w:qFormat/>
    <w:rsid w:val="00A451DE"/>
    <w:pPr>
      <w:keepNext/>
      <w:keepLines/>
      <w:spacing w:before="260" w:after="260" w:line="416" w:lineRule="auto"/>
      <w:outlineLvl w:val="2"/>
    </w:pPr>
    <w:rPr>
      <w:b/>
      <w:bCs/>
      <w:sz w:val="32"/>
      <w:szCs w:val="32"/>
    </w:rPr>
  </w:style>
  <w:style w:type="paragraph" w:styleId="4">
    <w:name w:val="heading 4"/>
    <w:basedOn w:val="5"/>
    <w:next w:val="afff7"/>
    <w:link w:val="4Char"/>
    <w:autoRedefine/>
    <w:qFormat/>
    <w:rsid w:val="00A451DE"/>
    <w:pPr>
      <w:outlineLvl w:val="3"/>
    </w:pPr>
    <w:rPr>
      <w:rFonts w:ascii="Arial" w:eastAsia="黑体" w:hAnsi="Arial"/>
    </w:rPr>
  </w:style>
  <w:style w:type="paragraph" w:styleId="5">
    <w:name w:val="heading 5"/>
    <w:basedOn w:val="afff8"/>
    <w:next w:val="afff7"/>
    <w:link w:val="5Char"/>
    <w:autoRedefine/>
    <w:qFormat/>
    <w:rsid w:val="00A451DE"/>
    <w:pPr>
      <w:keepNext/>
      <w:keepLines/>
      <w:adjustRightInd/>
      <w:spacing w:before="280" w:after="290" w:line="376" w:lineRule="auto"/>
      <w:outlineLvl w:val="4"/>
    </w:pPr>
    <w:rPr>
      <w:b/>
      <w:bCs/>
      <w:sz w:val="28"/>
      <w:szCs w:val="28"/>
    </w:rPr>
  </w:style>
  <w:style w:type="paragraph" w:styleId="6">
    <w:name w:val="heading 6"/>
    <w:basedOn w:val="4"/>
    <w:next w:val="afff7"/>
    <w:link w:val="6Char"/>
    <w:autoRedefine/>
    <w:qFormat/>
    <w:rsid w:val="00A451DE"/>
    <w:pPr>
      <w:spacing w:before="240" w:after="64" w:line="320" w:lineRule="auto"/>
      <w:outlineLvl w:val="5"/>
    </w:pPr>
    <w:rPr>
      <w:sz w:val="24"/>
      <w:szCs w:val="24"/>
    </w:rPr>
  </w:style>
  <w:style w:type="paragraph" w:styleId="7">
    <w:name w:val="heading 7"/>
    <w:basedOn w:val="afff7"/>
    <w:next w:val="afff7"/>
    <w:link w:val="7Char"/>
    <w:qFormat/>
    <w:rsid w:val="00A451DE"/>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A451DE"/>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autoRedefine/>
    <w:qFormat/>
    <w:rsid w:val="00A451DE"/>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qFormat/>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afff8">
    <w:name w:val="Normal (Web)"/>
    <w:basedOn w:val="afff7"/>
    <w:qFormat/>
    <w:rsid w:val="00A451DE"/>
    <w:pPr>
      <w:spacing w:beforeAutospacing="1" w:afterAutospacing="1"/>
      <w:jc w:val="left"/>
    </w:pPr>
    <w:rPr>
      <w:kern w:val="0"/>
      <w:sz w:val="24"/>
    </w:rPr>
  </w:style>
  <w:style w:type="paragraph" w:styleId="70">
    <w:name w:val="toc 7"/>
    <w:basedOn w:val="afff7"/>
    <w:next w:val="afff7"/>
    <w:autoRedefine/>
    <w:uiPriority w:val="39"/>
    <w:unhideWhenUsed/>
    <w:qFormat/>
    <w:rsid w:val="00A451DE"/>
    <w:pPr>
      <w:tabs>
        <w:tab w:val="right" w:leader="dot" w:pos="9344"/>
      </w:tabs>
      <w:spacing w:line="300" w:lineRule="exact"/>
      <w:ind w:left="1259"/>
    </w:pPr>
    <w:rPr>
      <w:rFonts w:ascii="宋体"/>
    </w:rPr>
  </w:style>
  <w:style w:type="paragraph" w:styleId="afffc">
    <w:name w:val="Normal Indent"/>
    <w:basedOn w:val="afff7"/>
    <w:qFormat/>
    <w:rsid w:val="00A451DE"/>
    <w:pPr>
      <w:ind w:firstLine="420"/>
    </w:pPr>
  </w:style>
  <w:style w:type="paragraph" w:styleId="afffd">
    <w:name w:val="Body Text"/>
    <w:basedOn w:val="afff7"/>
    <w:link w:val="Char"/>
    <w:qFormat/>
    <w:rsid w:val="00A451DE"/>
    <w:pPr>
      <w:spacing w:after="120"/>
    </w:pPr>
  </w:style>
  <w:style w:type="paragraph" w:styleId="50">
    <w:name w:val="toc 5"/>
    <w:basedOn w:val="afff7"/>
    <w:next w:val="afff7"/>
    <w:autoRedefine/>
    <w:uiPriority w:val="39"/>
    <w:unhideWhenUsed/>
    <w:qFormat/>
    <w:rsid w:val="00A451DE"/>
    <w:pPr>
      <w:ind w:left="839"/>
    </w:pPr>
    <w:rPr>
      <w:rFonts w:ascii="宋体"/>
    </w:rPr>
  </w:style>
  <w:style w:type="paragraph" w:styleId="30">
    <w:name w:val="toc 3"/>
    <w:basedOn w:val="afff7"/>
    <w:next w:val="afff7"/>
    <w:autoRedefine/>
    <w:uiPriority w:val="39"/>
    <w:unhideWhenUsed/>
    <w:qFormat/>
    <w:rsid w:val="00A451DE"/>
    <w:pPr>
      <w:spacing w:line="300" w:lineRule="exact"/>
      <w:ind w:left="420"/>
    </w:pPr>
    <w:rPr>
      <w:rFonts w:ascii="宋体"/>
    </w:rPr>
  </w:style>
  <w:style w:type="paragraph" w:styleId="afffe">
    <w:name w:val="Balloon Text"/>
    <w:basedOn w:val="afff7"/>
    <w:link w:val="Char0"/>
    <w:autoRedefine/>
    <w:uiPriority w:val="99"/>
    <w:semiHidden/>
    <w:unhideWhenUsed/>
    <w:rsid w:val="00A451DE"/>
    <w:rPr>
      <w:sz w:val="18"/>
      <w:szCs w:val="18"/>
    </w:rPr>
  </w:style>
  <w:style w:type="paragraph" w:styleId="affff">
    <w:name w:val="footer"/>
    <w:basedOn w:val="afff7"/>
    <w:link w:val="Char1"/>
    <w:uiPriority w:val="99"/>
    <w:rsid w:val="00A451DE"/>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7"/>
    <w:link w:val="Char2"/>
    <w:uiPriority w:val="99"/>
    <w:rsid w:val="00A451DE"/>
    <w:pPr>
      <w:tabs>
        <w:tab w:val="center" w:pos="4153"/>
        <w:tab w:val="right" w:pos="8306"/>
      </w:tabs>
      <w:adjustRightInd/>
      <w:snapToGrid w:val="0"/>
      <w:jc w:val="center"/>
    </w:pPr>
    <w:rPr>
      <w:sz w:val="18"/>
      <w:szCs w:val="18"/>
    </w:rPr>
  </w:style>
  <w:style w:type="paragraph" w:styleId="10">
    <w:name w:val="toc 1"/>
    <w:basedOn w:val="afff7"/>
    <w:next w:val="afff7"/>
    <w:autoRedefine/>
    <w:uiPriority w:val="39"/>
    <w:unhideWhenUsed/>
    <w:qFormat/>
    <w:rsid w:val="00A451DE"/>
    <w:rPr>
      <w:rFonts w:ascii="宋体"/>
    </w:rPr>
  </w:style>
  <w:style w:type="paragraph" w:styleId="40">
    <w:name w:val="toc 4"/>
    <w:basedOn w:val="afff7"/>
    <w:next w:val="afff7"/>
    <w:autoRedefine/>
    <w:uiPriority w:val="39"/>
    <w:unhideWhenUsed/>
    <w:qFormat/>
    <w:rsid w:val="00A451DE"/>
    <w:pPr>
      <w:tabs>
        <w:tab w:val="right" w:leader="dot" w:pos="9344"/>
      </w:tabs>
      <w:spacing w:line="300" w:lineRule="exact"/>
      <w:ind w:left="629"/>
    </w:pPr>
    <w:rPr>
      <w:rFonts w:ascii="宋体"/>
    </w:rPr>
  </w:style>
  <w:style w:type="paragraph" w:styleId="affff1">
    <w:name w:val="footnote text"/>
    <w:basedOn w:val="afff7"/>
    <w:next w:val="afff7"/>
    <w:link w:val="Char3"/>
    <w:semiHidden/>
    <w:qFormat/>
    <w:rsid w:val="00A451DE"/>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autoRedefine/>
    <w:uiPriority w:val="39"/>
    <w:unhideWhenUsed/>
    <w:qFormat/>
    <w:rsid w:val="00A451DE"/>
    <w:pPr>
      <w:spacing w:line="300" w:lineRule="exact"/>
      <w:ind w:left="1049"/>
    </w:pPr>
    <w:rPr>
      <w:rFonts w:ascii="宋体"/>
    </w:rPr>
  </w:style>
  <w:style w:type="paragraph" w:styleId="affff2">
    <w:name w:val="table of figures"/>
    <w:basedOn w:val="afff7"/>
    <w:next w:val="afff7"/>
    <w:semiHidden/>
    <w:qFormat/>
    <w:rsid w:val="00A451DE"/>
    <w:pPr>
      <w:adjustRightInd/>
      <w:spacing w:line="240" w:lineRule="auto"/>
      <w:jc w:val="left"/>
    </w:pPr>
    <w:rPr>
      <w:szCs w:val="24"/>
    </w:rPr>
  </w:style>
  <w:style w:type="paragraph" w:styleId="23">
    <w:name w:val="toc 2"/>
    <w:basedOn w:val="afff7"/>
    <w:next w:val="afff7"/>
    <w:autoRedefine/>
    <w:uiPriority w:val="39"/>
    <w:unhideWhenUsed/>
    <w:qFormat/>
    <w:rsid w:val="00A451DE"/>
    <w:pPr>
      <w:tabs>
        <w:tab w:val="right" w:leader="dot" w:pos="9344"/>
      </w:tabs>
      <w:spacing w:line="300" w:lineRule="exact"/>
      <w:ind w:left="210"/>
    </w:pPr>
    <w:rPr>
      <w:rFonts w:ascii="宋体"/>
    </w:rPr>
  </w:style>
  <w:style w:type="paragraph" w:styleId="HTML">
    <w:name w:val="HTML Preformatted"/>
    <w:basedOn w:val="afff7"/>
    <w:link w:val="HTMLChar"/>
    <w:qFormat/>
    <w:rsid w:val="00A45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hint="eastAsia"/>
      <w:kern w:val="0"/>
      <w:sz w:val="24"/>
      <w:szCs w:val="24"/>
    </w:rPr>
  </w:style>
  <w:style w:type="paragraph" w:styleId="affff3">
    <w:name w:val="Title"/>
    <w:basedOn w:val="afff7"/>
    <w:link w:val="Char4"/>
    <w:qFormat/>
    <w:rsid w:val="00A451DE"/>
    <w:pPr>
      <w:spacing w:before="240" w:after="60"/>
      <w:jc w:val="center"/>
      <w:outlineLvl w:val="0"/>
    </w:pPr>
    <w:rPr>
      <w:rFonts w:ascii="Arial" w:hAnsi="Arial" w:cs="Arial"/>
      <w:b/>
      <w:bCs/>
      <w:sz w:val="32"/>
      <w:szCs w:val="32"/>
    </w:rPr>
  </w:style>
  <w:style w:type="table" w:styleId="affff4">
    <w:name w:val="Table Grid"/>
    <w:basedOn w:val="afffa"/>
    <w:qFormat/>
    <w:rsid w:val="00A45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A451DE"/>
    <w:rPr>
      <w:b/>
      <w:bCs/>
    </w:rPr>
  </w:style>
  <w:style w:type="character" w:styleId="affff6">
    <w:name w:val="page number"/>
    <w:qFormat/>
    <w:rsid w:val="00A451DE"/>
    <w:rPr>
      <w:rFonts w:ascii="宋体" w:eastAsia="宋体" w:hAnsi="Times New Roman"/>
      <w:sz w:val="18"/>
    </w:rPr>
  </w:style>
  <w:style w:type="character" w:styleId="affff7">
    <w:name w:val="Emphasis"/>
    <w:uiPriority w:val="20"/>
    <w:qFormat/>
    <w:rsid w:val="00A451DE"/>
    <w:rPr>
      <w:i/>
      <w:iCs/>
    </w:rPr>
  </w:style>
  <w:style w:type="character" w:styleId="affff8">
    <w:name w:val="Hyperlink"/>
    <w:uiPriority w:val="99"/>
    <w:qFormat/>
    <w:rsid w:val="00A451DE"/>
    <w:rPr>
      <w:rFonts w:ascii="宋体" w:eastAsia="宋体" w:hAnsi="Times New Roman"/>
      <w:color w:val="auto"/>
      <w:spacing w:val="0"/>
      <w:w w:val="100"/>
      <w:position w:val="0"/>
      <w:sz w:val="21"/>
      <w:u w:val="none"/>
      <w:vertAlign w:val="baseline"/>
    </w:rPr>
  </w:style>
  <w:style w:type="character" w:styleId="affff9">
    <w:name w:val="footnote reference"/>
    <w:semiHidden/>
    <w:qFormat/>
    <w:rsid w:val="00A451DE"/>
    <w:rPr>
      <w:rFonts w:ascii="宋体" w:eastAsia="宋体" w:hAnsi="宋体" w:cs="Times New Roman"/>
      <w:spacing w:val="0"/>
      <w:sz w:val="18"/>
      <w:vertAlign w:val="superscript"/>
    </w:rPr>
  </w:style>
  <w:style w:type="character" w:customStyle="1" w:styleId="1Char">
    <w:name w:val="标题 1 Char"/>
    <w:link w:val="1"/>
    <w:rsid w:val="00A451DE"/>
    <w:rPr>
      <w:b/>
      <w:bCs/>
      <w:kern w:val="44"/>
      <w:sz w:val="44"/>
      <w:szCs w:val="44"/>
    </w:rPr>
  </w:style>
  <w:style w:type="character" w:customStyle="1" w:styleId="2Char">
    <w:name w:val="标题 2 Char"/>
    <w:link w:val="22"/>
    <w:rsid w:val="00A451DE"/>
    <w:rPr>
      <w:rFonts w:ascii="Arial" w:eastAsia="黑体" w:hAnsi="Arial"/>
      <w:b/>
      <w:bCs/>
      <w:kern w:val="2"/>
      <w:sz w:val="32"/>
      <w:szCs w:val="32"/>
    </w:rPr>
  </w:style>
  <w:style w:type="character" w:customStyle="1" w:styleId="3Char">
    <w:name w:val="标题 3 Char"/>
    <w:link w:val="3"/>
    <w:rsid w:val="00A451DE"/>
    <w:rPr>
      <w:b/>
      <w:bCs/>
      <w:kern w:val="2"/>
      <w:sz w:val="32"/>
      <w:szCs w:val="32"/>
    </w:rPr>
  </w:style>
  <w:style w:type="character" w:customStyle="1" w:styleId="4Char">
    <w:name w:val="标题 4 Char"/>
    <w:link w:val="4"/>
    <w:rsid w:val="00A451DE"/>
    <w:rPr>
      <w:rFonts w:ascii="Arial" w:eastAsia="黑体" w:hAnsi="Arial"/>
      <w:b/>
      <w:bCs/>
      <w:kern w:val="2"/>
      <w:sz w:val="28"/>
      <w:szCs w:val="28"/>
    </w:rPr>
  </w:style>
  <w:style w:type="character" w:customStyle="1" w:styleId="5Char">
    <w:name w:val="标题 5 Char"/>
    <w:link w:val="5"/>
    <w:rsid w:val="00A451DE"/>
    <w:rPr>
      <w:b/>
      <w:bCs/>
      <w:kern w:val="2"/>
      <w:sz w:val="28"/>
      <w:szCs w:val="28"/>
    </w:rPr>
  </w:style>
  <w:style w:type="character" w:customStyle="1" w:styleId="6Char">
    <w:name w:val="标题 6 Char"/>
    <w:link w:val="6"/>
    <w:rsid w:val="00A451DE"/>
    <w:rPr>
      <w:rFonts w:ascii="Arial" w:eastAsia="黑体" w:hAnsi="Arial"/>
      <w:b/>
      <w:bCs/>
      <w:kern w:val="2"/>
      <w:sz w:val="24"/>
      <w:szCs w:val="24"/>
    </w:rPr>
  </w:style>
  <w:style w:type="character" w:customStyle="1" w:styleId="7Char">
    <w:name w:val="标题 7 Char"/>
    <w:link w:val="7"/>
    <w:rsid w:val="00A451DE"/>
    <w:rPr>
      <w:b/>
      <w:bCs/>
      <w:kern w:val="2"/>
      <w:sz w:val="24"/>
      <w:szCs w:val="24"/>
    </w:rPr>
  </w:style>
  <w:style w:type="character" w:customStyle="1" w:styleId="8Char">
    <w:name w:val="标题 8 Char"/>
    <w:link w:val="8"/>
    <w:rsid w:val="00A451DE"/>
    <w:rPr>
      <w:rFonts w:ascii="Arial" w:eastAsia="黑体" w:hAnsi="Arial"/>
      <w:kern w:val="2"/>
      <w:sz w:val="24"/>
      <w:szCs w:val="24"/>
    </w:rPr>
  </w:style>
  <w:style w:type="character" w:customStyle="1" w:styleId="9Char">
    <w:name w:val="标题 9 Char"/>
    <w:link w:val="9"/>
    <w:rsid w:val="00A451DE"/>
    <w:rPr>
      <w:rFonts w:ascii="Arial" w:eastAsia="黑体" w:hAnsi="Arial"/>
      <w:kern w:val="2"/>
      <w:sz w:val="21"/>
      <w:szCs w:val="21"/>
    </w:rPr>
  </w:style>
  <w:style w:type="character" w:customStyle="1" w:styleId="Char2">
    <w:name w:val="页眉 Char"/>
    <w:link w:val="affff0"/>
    <w:uiPriority w:val="99"/>
    <w:rsid w:val="00A451DE"/>
    <w:rPr>
      <w:kern w:val="2"/>
      <w:sz w:val="18"/>
      <w:szCs w:val="18"/>
    </w:rPr>
  </w:style>
  <w:style w:type="character" w:customStyle="1" w:styleId="Char1">
    <w:name w:val="页脚 Char"/>
    <w:link w:val="affff"/>
    <w:uiPriority w:val="99"/>
    <w:rsid w:val="00A451DE"/>
    <w:rPr>
      <w:rFonts w:ascii="宋体"/>
      <w:kern w:val="2"/>
      <w:sz w:val="18"/>
      <w:szCs w:val="18"/>
    </w:rPr>
  </w:style>
  <w:style w:type="character" w:customStyle="1" w:styleId="Char0">
    <w:name w:val="批注框文本 Char"/>
    <w:link w:val="afffe"/>
    <w:uiPriority w:val="99"/>
    <w:semiHidden/>
    <w:rsid w:val="00A451DE"/>
    <w:rPr>
      <w:kern w:val="2"/>
      <w:sz w:val="18"/>
      <w:szCs w:val="18"/>
    </w:rPr>
  </w:style>
  <w:style w:type="paragraph" w:styleId="affffa">
    <w:name w:val="Quote"/>
    <w:basedOn w:val="afff7"/>
    <w:next w:val="afff7"/>
    <w:link w:val="Char5"/>
    <w:uiPriority w:val="29"/>
    <w:qFormat/>
    <w:rsid w:val="00A451DE"/>
    <w:rPr>
      <w:i/>
      <w:iCs/>
      <w:color w:val="000000"/>
    </w:rPr>
  </w:style>
  <w:style w:type="character" w:customStyle="1" w:styleId="Char5">
    <w:name w:val="引用 Char"/>
    <w:link w:val="affffa"/>
    <w:uiPriority w:val="29"/>
    <w:rsid w:val="00A451DE"/>
    <w:rPr>
      <w:i/>
      <w:iCs/>
      <w:color w:val="000000"/>
      <w:kern w:val="2"/>
      <w:sz w:val="21"/>
      <w:szCs w:val="21"/>
    </w:rPr>
  </w:style>
  <w:style w:type="character" w:customStyle="1" w:styleId="Char4">
    <w:name w:val="标题 Char"/>
    <w:link w:val="affff3"/>
    <w:qFormat/>
    <w:rsid w:val="00A451DE"/>
    <w:rPr>
      <w:rFonts w:ascii="Arial" w:hAnsi="Arial" w:cs="Arial"/>
      <w:b/>
      <w:bCs/>
      <w:kern w:val="2"/>
      <w:sz w:val="32"/>
      <w:szCs w:val="32"/>
    </w:rPr>
  </w:style>
  <w:style w:type="paragraph" w:customStyle="1" w:styleId="affffb">
    <w:name w:val="标准标志"/>
    <w:next w:val="afff7"/>
    <w:qFormat/>
    <w:rsid w:val="00A451D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7"/>
    <w:rsid w:val="00A451D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A451DE"/>
    <w:pPr>
      <w:ind w:left="198"/>
    </w:pPr>
    <w:rPr>
      <w:rFonts w:ascii="宋体" w:hAnsi="Times New Roman"/>
      <w:sz w:val="18"/>
    </w:rPr>
  </w:style>
  <w:style w:type="paragraph" w:customStyle="1" w:styleId="affffe">
    <w:name w:val="标准文件_页脚奇数页"/>
    <w:qFormat/>
    <w:rsid w:val="00A451DE"/>
    <w:pPr>
      <w:ind w:right="227"/>
      <w:jc w:val="right"/>
    </w:pPr>
    <w:rPr>
      <w:rFonts w:ascii="宋体" w:hAnsi="Times New Roman"/>
      <w:sz w:val="18"/>
    </w:rPr>
  </w:style>
  <w:style w:type="paragraph" w:customStyle="1" w:styleId="afffff">
    <w:name w:val="标准书眉一"/>
    <w:rsid w:val="00A451DE"/>
    <w:pPr>
      <w:jc w:val="both"/>
    </w:pPr>
    <w:rPr>
      <w:rFonts w:ascii="Times New Roman" w:hAnsi="Times New Roman"/>
    </w:rPr>
  </w:style>
  <w:style w:type="paragraph" w:customStyle="1" w:styleId="ICS">
    <w:name w:val="标准文件_ICS"/>
    <w:basedOn w:val="afff7"/>
    <w:rsid w:val="00A451DE"/>
    <w:pPr>
      <w:spacing w:line="0" w:lineRule="atLeast"/>
    </w:pPr>
    <w:rPr>
      <w:rFonts w:ascii="黑体" w:eastAsia="黑体" w:hAnsi="宋体"/>
    </w:rPr>
  </w:style>
  <w:style w:type="paragraph" w:customStyle="1" w:styleId="afffff0">
    <w:name w:val="标准文件_标准正文"/>
    <w:basedOn w:val="afff7"/>
    <w:next w:val="afffff1"/>
    <w:rsid w:val="00A451DE"/>
    <w:pPr>
      <w:snapToGrid w:val="0"/>
      <w:ind w:firstLineChars="200" w:firstLine="200"/>
    </w:pPr>
    <w:rPr>
      <w:kern w:val="0"/>
    </w:rPr>
  </w:style>
  <w:style w:type="paragraph" w:customStyle="1" w:styleId="afffff1">
    <w:name w:val="标准文件_段"/>
    <w:link w:val="Char6"/>
    <w:qFormat/>
    <w:rsid w:val="00A451DE"/>
    <w:pPr>
      <w:autoSpaceDE w:val="0"/>
      <w:autoSpaceDN w:val="0"/>
      <w:ind w:firstLineChars="200" w:firstLine="200"/>
      <w:jc w:val="both"/>
    </w:pPr>
    <w:rPr>
      <w:rFonts w:ascii="宋体" w:hAnsi="Times New Roman"/>
      <w:sz w:val="21"/>
    </w:rPr>
  </w:style>
  <w:style w:type="paragraph" w:customStyle="1" w:styleId="afffff2">
    <w:name w:val="标准文件_版本"/>
    <w:basedOn w:val="afffff0"/>
    <w:rsid w:val="00A451DE"/>
    <w:pPr>
      <w:adjustRightInd/>
      <w:snapToGrid/>
      <w:ind w:firstLineChars="0" w:firstLine="0"/>
    </w:pPr>
    <w:rPr>
      <w:rFonts w:ascii="宋体" w:hAnsi="宋体"/>
      <w:kern w:val="2"/>
    </w:rPr>
  </w:style>
  <w:style w:type="paragraph" w:customStyle="1" w:styleId="afffff3">
    <w:name w:val="标准文件_标准部门"/>
    <w:basedOn w:val="afff7"/>
    <w:rsid w:val="00A451DE"/>
    <w:pPr>
      <w:jc w:val="center"/>
    </w:pPr>
    <w:rPr>
      <w:rFonts w:ascii="黑体" w:eastAsia="黑体"/>
      <w:kern w:val="0"/>
      <w:sz w:val="44"/>
    </w:rPr>
  </w:style>
  <w:style w:type="paragraph" w:customStyle="1" w:styleId="afffff4">
    <w:name w:val="标准文件_标准代替"/>
    <w:basedOn w:val="afff7"/>
    <w:next w:val="afff7"/>
    <w:rsid w:val="00A451DE"/>
    <w:pPr>
      <w:spacing w:line="310" w:lineRule="exact"/>
      <w:jc w:val="right"/>
    </w:pPr>
    <w:rPr>
      <w:rFonts w:ascii="宋体" w:hAnsi="宋体"/>
      <w:kern w:val="0"/>
    </w:rPr>
  </w:style>
  <w:style w:type="paragraph" w:customStyle="1" w:styleId="afffff5">
    <w:name w:val="标准文件_标准名称标题"/>
    <w:basedOn w:val="afff7"/>
    <w:next w:val="afff7"/>
    <w:rsid w:val="00A451DE"/>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7"/>
    <w:rsid w:val="00A451DE"/>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7"/>
    <w:qFormat/>
    <w:rsid w:val="00A451DE"/>
    <w:pPr>
      <w:jc w:val="left"/>
    </w:pPr>
  </w:style>
  <w:style w:type="paragraph" w:customStyle="1" w:styleId="afffff8">
    <w:name w:val="标准文件_参考文献标题"/>
    <w:basedOn w:val="afff7"/>
    <w:next w:val="afff7"/>
    <w:rsid w:val="00A451DE"/>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A451DE"/>
    <w:pPr>
      <w:numPr>
        <w:numId w:val="1"/>
      </w:numPr>
    </w:pPr>
    <w:rPr>
      <w:rFonts w:ascii="宋体" w:hAnsi="Times New Roman"/>
    </w:rPr>
  </w:style>
  <w:style w:type="paragraph" w:customStyle="1" w:styleId="afff0">
    <w:name w:val="标准文件_二级条标题"/>
    <w:next w:val="afffff1"/>
    <w:rsid w:val="00A451DE"/>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sid w:val="00A451DE"/>
    <w:rPr>
      <w:rFonts w:ascii="黑体" w:eastAsia="黑体"/>
      <w:spacing w:val="0"/>
      <w:w w:val="100"/>
      <w:position w:val="3"/>
      <w:sz w:val="28"/>
    </w:rPr>
  </w:style>
  <w:style w:type="paragraph" w:customStyle="1" w:styleId="ad">
    <w:name w:val="标准文件_方框数字列项"/>
    <w:basedOn w:val="afffff1"/>
    <w:rsid w:val="00A451DE"/>
    <w:pPr>
      <w:numPr>
        <w:numId w:val="3"/>
      </w:numPr>
      <w:ind w:firstLineChars="0" w:firstLine="0"/>
    </w:pPr>
  </w:style>
  <w:style w:type="paragraph" w:customStyle="1" w:styleId="afffffa">
    <w:name w:val="标准文件_封面标准编号"/>
    <w:basedOn w:val="afff7"/>
    <w:next w:val="afffff4"/>
    <w:rsid w:val="00A451DE"/>
    <w:pPr>
      <w:spacing w:line="310" w:lineRule="exact"/>
      <w:jc w:val="right"/>
    </w:pPr>
    <w:rPr>
      <w:rFonts w:ascii="黑体" w:eastAsia="黑体"/>
      <w:kern w:val="0"/>
      <w:sz w:val="28"/>
    </w:rPr>
  </w:style>
  <w:style w:type="paragraph" w:customStyle="1" w:styleId="afffffb">
    <w:name w:val="标准文件_封面标准分类号"/>
    <w:basedOn w:val="afff7"/>
    <w:rsid w:val="00A451DE"/>
    <w:rPr>
      <w:rFonts w:ascii="黑体" w:eastAsia="黑体"/>
      <w:b/>
      <w:kern w:val="0"/>
      <w:sz w:val="28"/>
    </w:rPr>
  </w:style>
  <w:style w:type="paragraph" w:customStyle="1" w:styleId="afffffc">
    <w:name w:val="标准文件_封面标准名称"/>
    <w:basedOn w:val="afff7"/>
    <w:rsid w:val="00A451DE"/>
    <w:pPr>
      <w:spacing w:line="240" w:lineRule="auto"/>
      <w:jc w:val="center"/>
    </w:pPr>
    <w:rPr>
      <w:rFonts w:ascii="黑体" w:eastAsia="黑体"/>
      <w:kern w:val="0"/>
      <w:sz w:val="52"/>
    </w:rPr>
  </w:style>
  <w:style w:type="paragraph" w:customStyle="1" w:styleId="afffffd">
    <w:name w:val="标准文件_封面标准英文名称"/>
    <w:basedOn w:val="afff7"/>
    <w:rsid w:val="00A451DE"/>
    <w:pPr>
      <w:spacing w:line="240" w:lineRule="auto"/>
      <w:jc w:val="center"/>
    </w:pPr>
    <w:rPr>
      <w:rFonts w:ascii="黑体" w:eastAsia="黑体"/>
      <w:b/>
      <w:sz w:val="28"/>
    </w:rPr>
  </w:style>
  <w:style w:type="paragraph" w:customStyle="1" w:styleId="afffffe">
    <w:name w:val="标准文件_封面发布日期"/>
    <w:basedOn w:val="afff7"/>
    <w:rsid w:val="00A451DE"/>
    <w:pPr>
      <w:spacing w:line="310" w:lineRule="exact"/>
    </w:pPr>
    <w:rPr>
      <w:rFonts w:ascii="黑体" w:eastAsia="黑体"/>
      <w:kern w:val="0"/>
      <w:sz w:val="28"/>
    </w:rPr>
  </w:style>
  <w:style w:type="paragraph" w:customStyle="1" w:styleId="affffff">
    <w:name w:val="标准文件_封面密级"/>
    <w:basedOn w:val="afff7"/>
    <w:rsid w:val="00A451DE"/>
    <w:rPr>
      <w:rFonts w:eastAsia="黑体"/>
      <w:sz w:val="32"/>
    </w:rPr>
  </w:style>
  <w:style w:type="paragraph" w:customStyle="1" w:styleId="affffff0">
    <w:name w:val="标准文件_封面实施日期"/>
    <w:basedOn w:val="afff7"/>
    <w:qFormat/>
    <w:rsid w:val="00A451DE"/>
    <w:pPr>
      <w:spacing w:line="310" w:lineRule="exact"/>
      <w:jc w:val="right"/>
    </w:pPr>
    <w:rPr>
      <w:rFonts w:ascii="黑体" w:eastAsia="黑体"/>
      <w:sz w:val="28"/>
    </w:rPr>
  </w:style>
  <w:style w:type="paragraph" w:customStyle="1" w:styleId="affffff1">
    <w:name w:val="标准文件_封面抬头"/>
    <w:basedOn w:val="afffff1"/>
    <w:qFormat/>
    <w:rsid w:val="00A451DE"/>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1"/>
    <w:qFormat/>
    <w:rsid w:val="00A451D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1">
    <w:name w:val="标准文件_附录表标题"/>
    <w:next w:val="afffff1"/>
    <w:qFormat/>
    <w:rsid w:val="00A451D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6">
    <w:name w:val="标准文件_附录一级条标题"/>
    <w:next w:val="afffff1"/>
    <w:qFormat/>
    <w:rsid w:val="00A451D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f1"/>
    <w:qFormat/>
    <w:rsid w:val="00A451DE"/>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rsid w:val="00A451DE"/>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1"/>
    <w:qFormat/>
    <w:rsid w:val="00A451D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f1"/>
    <w:qFormat/>
    <w:rsid w:val="00A451D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b">
    <w:name w:val="标准文件_附录图标题"/>
    <w:next w:val="afffff1"/>
    <w:qFormat/>
    <w:rsid w:val="00A451DE"/>
    <w:pPr>
      <w:numPr>
        <w:ilvl w:val="1"/>
        <w:numId w:val="6"/>
      </w:numPr>
      <w:adjustRightInd w:val="0"/>
      <w:snapToGrid w:val="0"/>
      <w:spacing w:beforeLines="50" w:afterLines="50"/>
      <w:jc w:val="center"/>
    </w:pPr>
    <w:rPr>
      <w:rFonts w:ascii="黑体" w:eastAsia="黑体" w:hAnsi="Times New Roman"/>
      <w:sz w:val="21"/>
    </w:rPr>
  </w:style>
  <w:style w:type="paragraph" w:customStyle="1" w:styleId="affa">
    <w:name w:val="标准文件_附录五级条标题"/>
    <w:next w:val="afffff1"/>
    <w:qFormat/>
    <w:rsid w:val="00A451D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qFormat/>
    <w:rsid w:val="00A451D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d"/>
    <w:qFormat/>
    <w:rsid w:val="00A451DE"/>
    <w:rPr>
      <w:kern w:val="2"/>
      <w:sz w:val="21"/>
      <w:szCs w:val="21"/>
    </w:rPr>
  </w:style>
  <w:style w:type="paragraph" w:customStyle="1" w:styleId="affffff3">
    <w:name w:val="标准文件_附录章标题"/>
    <w:next w:val="afffff1"/>
    <w:qFormat/>
    <w:rsid w:val="00A451D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rsid w:val="00A451DE"/>
    <w:pPr>
      <w:ind w:leftChars="200" w:left="488" w:hangingChars="290" w:hanging="289"/>
    </w:pPr>
  </w:style>
  <w:style w:type="paragraph" w:customStyle="1" w:styleId="a6">
    <w:name w:val="标准文件_前言、引言标题"/>
    <w:next w:val="afff7"/>
    <w:qFormat/>
    <w:rsid w:val="00A451DE"/>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rsid w:val="00A451DE"/>
    <w:pPr>
      <w:spacing w:line="460" w:lineRule="exact"/>
      <w:ind w:left="0" w:firstLine="0"/>
    </w:pPr>
  </w:style>
  <w:style w:type="paragraph" w:customStyle="1" w:styleId="affffff6">
    <w:name w:val="标准文件_目录标题"/>
    <w:basedOn w:val="afff7"/>
    <w:qFormat/>
    <w:rsid w:val="00A451DE"/>
    <w:pPr>
      <w:spacing w:before="480" w:afterLines="150" w:line="240" w:lineRule="auto"/>
      <w:jc w:val="center"/>
    </w:pPr>
    <w:rPr>
      <w:rFonts w:ascii="黑体" w:eastAsia="黑体"/>
      <w:sz w:val="32"/>
    </w:rPr>
  </w:style>
  <w:style w:type="paragraph" w:customStyle="1" w:styleId="af3">
    <w:name w:val="标准文件_破折号列项"/>
    <w:qFormat/>
    <w:rsid w:val="00A451DE"/>
    <w:pPr>
      <w:numPr>
        <w:numId w:val="9"/>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qFormat/>
    <w:rsid w:val="00A451DE"/>
    <w:pPr>
      <w:numPr>
        <w:numId w:val="10"/>
      </w:numPr>
    </w:pPr>
  </w:style>
  <w:style w:type="paragraph" w:customStyle="1" w:styleId="afff1">
    <w:name w:val="标准文件_三级条标题"/>
    <w:basedOn w:val="afff0"/>
    <w:next w:val="afffff1"/>
    <w:qFormat/>
    <w:rsid w:val="00A451DE"/>
    <w:pPr>
      <w:widowControl/>
      <w:numPr>
        <w:ilvl w:val="4"/>
      </w:numPr>
      <w:outlineLvl w:val="3"/>
    </w:pPr>
  </w:style>
  <w:style w:type="character" w:customStyle="1" w:styleId="11">
    <w:name w:val="不明显参考1"/>
    <w:uiPriority w:val="31"/>
    <w:qFormat/>
    <w:rsid w:val="00A451DE"/>
    <w:rPr>
      <w:smallCaps/>
      <w:color w:val="C0504D"/>
      <w:u w:val="single"/>
    </w:rPr>
  </w:style>
  <w:style w:type="paragraph" w:customStyle="1" w:styleId="affffff7">
    <w:name w:val="标准文件_示例后续"/>
    <w:basedOn w:val="afff7"/>
    <w:qFormat/>
    <w:rsid w:val="00A451DE"/>
    <w:pPr>
      <w:adjustRightInd/>
      <w:spacing w:line="240" w:lineRule="auto"/>
      <w:ind w:firstLineChars="200" w:firstLine="200"/>
    </w:pPr>
    <w:rPr>
      <w:sz w:val="18"/>
      <w:szCs w:val="24"/>
    </w:rPr>
  </w:style>
  <w:style w:type="paragraph" w:customStyle="1" w:styleId="affb">
    <w:name w:val="标准文件_数字编号列项"/>
    <w:qFormat/>
    <w:rsid w:val="00A451DE"/>
    <w:pPr>
      <w:numPr>
        <w:numId w:val="11"/>
      </w:numPr>
      <w:jc w:val="both"/>
    </w:pPr>
    <w:rPr>
      <w:rFonts w:ascii="宋体" w:hAnsi="宋体"/>
      <w:sz w:val="21"/>
    </w:rPr>
  </w:style>
  <w:style w:type="paragraph" w:customStyle="1" w:styleId="afff2">
    <w:name w:val="标准文件_四级条标题"/>
    <w:next w:val="afffff1"/>
    <w:qFormat/>
    <w:rsid w:val="00A451D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1"/>
    <w:semiHidden/>
    <w:qFormat/>
    <w:rsid w:val="00A451DE"/>
    <w:rPr>
      <w:rFonts w:ascii="宋体"/>
      <w:kern w:val="2"/>
      <w:sz w:val="18"/>
      <w:szCs w:val="18"/>
    </w:rPr>
  </w:style>
  <w:style w:type="paragraph" w:customStyle="1" w:styleId="affffff8">
    <w:name w:val="标准文件_条文脚注"/>
    <w:basedOn w:val="affff1"/>
    <w:qFormat/>
    <w:rsid w:val="00A451DE"/>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1"/>
    <w:qFormat/>
    <w:rsid w:val="00A451DE"/>
    <w:pPr>
      <w:numPr>
        <w:numId w:val="12"/>
      </w:numPr>
      <w:spacing w:line="240" w:lineRule="auto"/>
      <w:jc w:val="left"/>
    </w:pPr>
    <w:rPr>
      <w:rFonts w:ascii="宋体" w:hAnsi="宋体"/>
      <w:sz w:val="18"/>
    </w:rPr>
  </w:style>
  <w:style w:type="character" w:customStyle="1" w:styleId="affffff9">
    <w:name w:val="标准文件_图表脚注内容"/>
    <w:qFormat/>
    <w:rsid w:val="00A451DE"/>
    <w:rPr>
      <w:rFonts w:ascii="宋体" w:eastAsia="宋体" w:hAnsi="宋体" w:cs="Times New Roman"/>
      <w:spacing w:val="0"/>
      <w:sz w:val="18"/>
      <w:vertAlign w:val="superscript"/>
    </w:rPr>
  </w:style>
  <w:style w:type="paragraph" w:customStyle="1" w:styleId="afff3">
    <w:name w:val="标准文件_五级条标题"/>
    <w:next w:val="afffff1"/>
    <w:qFormat/>
    <w:rsid w:val="00A451DE"/>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f1"/>
    <w:qFormat/>
    <w:rsid w:val="00A451DE"/>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f1"/>
    <w:qFormat/>
    <w:rsid w:val="00A451DE"/>
    <w:pPr>
      <w:numPr>
        <w:ilvl w:val="2"/>
      </w:numPr>
      <w:spacing w:beforeLines="50" w:afterLines="50"/>
      <w:ind w:left="0"/>
      <w:outlineLvl w:val="1"/>
    </w:pPr>
  </w:style>
  <w:style w:type="paragraph" w:customStyle="1" w:styleId="affffffa">
    <w:name w:val="标准文件_一致程度"/>
    <w:basedOn w:val="afff7"/>
    <w:qFormat/>
    <w:rsid w:val="00A451DE"/>
    <w:pPr>
      <w:spacing w:line="440" w:lineRule="exact"/>
      <w:jc w:val="center"/>
    </w:pPr>
    <w:rPr>
      <w:sz w:val="28"/>
    </w:rPr>
  </w:style>
  <w:style w:type="paragraph" w:customStyle="1" w:styleId="affffffb">
    <w:name w:val="标准文件_引言标题"/>
    <w:next w:val="afff7"/>
    <w:qFormat/>
    <w:rsid w:val="00A451DE"/>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rsid w:val="00A451DE"/>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rsid w:val="00A451DE"/>
    <w:pPr>
      <w:numPr>
        <w:ilvl w:val="1"/>
        <w:numId w:val="13"/>
      </w:numPr>
      <w:jc w:val="both"/>
    </w:pPr>
    <w:rPr>
      <w:rFonts w:ascii="宋体" w:hAnsi="Times New Roman"/>
      <w:sz w:val="21"/>
    </w:rPr>
  </w:style>
  <w:style w:type="paragraph" w:customStyle="1" w:styleId="af">
    <w:name w:val="标准文件_英文注："/>
    <w:basedOn w:val="afff7"/>
    <w:next w:val="afffff1"/>
    <w:qFormat/>
    <w:rsid w:val="00A451DE"/>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rsid w:val="00A451DE"/>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1"/>
    <w:qFormat/>
    <w:rsid w:val="00A451DE"/>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7"/>
    <w:next w:val="afffff0"/>
    <w:qFormat/>
    <w:rsid w:val="00A451DE"/>
    <w:pPr>
      <w:tabs>
        <w:tab w:val="center" w:pos="4678"/>
        <w:tab w:val="right" w:leader="middleDot" w:pos="9356"/>
      </w:tabs>
      <w:spacing w:line="240" w:lineRule="auto"/>
    </w:pPr>
    <w:rPr>
      <w:rFonts w:ascii="宋体" w:hAnsi="宋体"/>
    </w:rPr>
  </w:style>
  <w:style w:type="paragraph" w:customStyle="1" w:styleId="aff">
    <w:name w:val="标准文件_正文图标题"/>
    <w:next w:val="afffff1"/>
    <w:qFormat/>
    <w:rsid w:val="00A451DE"/>
    <w:pPr>
      <w:numPr>
        <w:numId w:val="17"/>
      </w:numPr>
      <w:spacing w:beforeLines="50" w:afterLines="50"/>
      <w:jc w:val="center"/>
    </w:pPr>
    <w:rPr>
      <w:rFonts w:ascii="黑体" w:eastAsia="黑体" w:hAnsi="Times New Roman"/>
      <w:sz w:val="21"/>
    </w:rPr>
  </w:style>
  <w:style w:type="paragraph" w:customStyle="1" w:styleId="afff5">
    <w:name w:val="标准文件_正文英文表标题"/>
    <w:next w:val="afffff1"/>
    <w:qFormat/>
    <w:rsid w:val="00A451DE"/>
    <w:pPr>
      <w:numPr>
        <w:numId w:val="18"/>
      </w:numPr>
      <w:jc w:val="center"/>
    </w:pPr>
    <w:rPr>
      <w:rFonts w:ascii="黑体" w:eastAsia="黑体" w:hAnsi="Times New Roman"/>
      <w:sz w:val="21"/>
    </w:rPr>
  </w:style>
  <w:style w:type="paragraph" w:customStyle="1" w:styleId="afd">
    <w:name w:val="标准文件_正文英文图标题"/>
    <w:next w:val="afffff1"/>
    <w:qFormat/>
    <w:rsid w:val="00A451DE"/>
    <w:pPr>
      <w:numPr>
        <w:numId w:val="19"/>
      </w:numPr>
      <w:jc w:val="center"/>
    </w:pPr>
    <w:rPr>
      <w:rFonts w:ascii="黑体" w:eastAsia="黑体" w:hAnsi="Times New Roman"/>
      <w:sz w:val="21"/>
    </w:rPr>
  </w:style>
  <w:style w:type="paragraph" w:customStyle="1" w:styleId="af9">
    <w:name w:val="标准文件_编号列项（三级）"/>
    <w:qFormat/>
    <w:rsid w:val="00A451DE"/>
    <w:pPr>
      <w:numPr>
        <w:ilvl w:val="2"/>
        <w:numId w:val="13"/>
      </w:numPr>
    </w:pPr>
    <w:rPr>
      <w:rFonts w:ascii="宋体" w:hAnsi="Times New Roman"/>
      <w:sz w:val="21"/>
    </w:rPr>
  </w:style>
  <w:style w:type="paragraph" w:customStyle="1" w:styleId="a1">
    <w:name w:val="二级无标题条"/>
    <w:basedOn w:val="afff7"/>
    <w:qFormat/>
    <w:rsid w:val="00A451DE"/>
    <w:pPr>
      <w:numPr>
        <w:ilvl w:val="3"/>
        <w:numId w:val="20"/>
      </w:numPr>
      <w:adjustRightInd/>
      <w:spacing w:line="240" w:lineRule="auto"/>
    </w:pPr>
    <w:rPr>
      <w:rFonts w:ascii="宋体" w:hAnsi="宋体"/>
      <w:szCs w:val="24"/>
    </w:rPr>
  </w:style>
  <w:style w:type="paragraph" w:customStyle="1" w:styleId="affffffe">
    <w:name w:val="发布部门"/>
    <w:next w:val="afffff1"/>
    <w:qFormat/>
    <w:rsid w:val="00A451D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rsid w:val="00A451DE"/>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7"/>
    <w:qFormat/>
    <w:rsid w:val="00A451D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rsid w:val="00A451D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rsid w:val="00A451DE"/>
    <w:pPr>
      <w:spacing w:before="180" w:line="180" w:lineRule="exact"/>
      <w:jc w:val="center"/>
    </w:pPr>
    <w:rPr>
      <w:rFonts w:ascii="宋体" w:hAnsi="Times New Roman"/>
      <w:sz w:val="21"/>
    </w:rPr>
  </w:style>
  <w:style w:type="paragraph" w:customStyle="1" w:styleId="afffffff3">
    <w:name w:val="封面标准文稿类别"/>
    <w:qFormat/>
    <w:rsid w:val="00A451DE"/>
    <w:pPr>
      <w:spacing w:before="440" w:line="400" w:lineRule="exact"/>
      <w:jc w:val="center"/>
    </w:pPr>
    <w:rPr>
      <w:rFonts w:ascii="宋体" w:hAnsi="Times New Roman"/>
      <w:sz w:val="24"/>
    </w:rPr>
  </w:style>
  <w:style w:type="paragraph" w:customStyle="1" w:styleId="afffffff4">
    <w:name w:val="封面标准英文名称"/>
    <w:qFormat/>
    <w:rsid w:val="00A451DE"/>
    <w:pPr>
      <w:widowControl w:val="0"/>
      <w:spacing w:line="360" w:lineRule="exact"/>
      <w:jc w:val="center"/>
    </w:pPr>
    <w:rPr>
      <w:rFonts w:ascii="Times New Roman" w:hAnsi="Times New Roman"/>
      <w:sz w:val="28"/>
    </w:rPr>
  </w:style>
  <w:style w:type="paragraph" w:customStyle="1" w:styleId="afffffff5">
    <w:name w:val="封面一致性程度标识"/>
    <w:qFormat/>
    <w:rsid w:val="00A451DE"/>
    <w:pPr>
      <w:spacing w:before="440" w:line="440" w:lineRule="exact"/>
      <w:jc w:val="center"/>
    </w:pPr>
    <w:rPr>
      <w:rFonts w:ascii="Times New Roman" w:hAnsi="Times New Roman"/>
      <w:sz w:val="28"/>
    </w:rPr>
  </w:style>
  <w:style w:type="paragraph" w:customStyle="1" w:styleId="afffffff6">
    <w:name w:val="封面正文"/>
    <w:qFormat/>
    <w:rsid w:val="00A451DE"/>
    <w:pPr>
      <w:jc w:val="both"/>
    </w:pPr>
    <w:rPr>
      <w:rFonts w:ascii="Times New Roman" w:hAnsi="Times New Roman"/>
    </w:rPr>
  </w:style>
  <w:style w:type="paragraph" w:customStyle="1" w:styleId="afffffff7">
    <w:name w:val="附录二级无标题条"/>
    <w:basedOn w:val="afff7"/>
    <w:next w:val="afffff1"/>
    <w:qFormat/>
    <w:rsid w:val="00A451D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rsid w:val="00A451DE"/>
    <w:pPr>
      <w:outlineLvl w:val="4"/>
    </w:pPr>
  </w:style>
  <w:style w:type="paragraph" w:customStyle="1" w:styleId="afffffff9">
    <w:name w:val="附录四级无标题条"/>
    <w:basedOn w:val="afffffff8"/>
    <w:next w:val="afffff1"/>
    <w:qFormat/>
    <w:rsid w:val="00A451DE"/>
    <w:pPr>
      <w:outlineLvl w:val="5"/>
    </w:pPr>
  </w:style>
  <w:style w:type="paragraph" w:customStyle="1" w:styleId="afffffffa">
    <w:name w:val="附录图"/>
    <w:next w:val="afffff1"/>
    <w:qFormat/>
    <w:rsid w:val="00A451D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qFormat/>
    <w:rsid w:val="00A451DE"/>
    <w:pPr>
      <w:numPr>
        <w:numId w:val="21"/>
      </w:numPr>
    </w:pPr>
    <w:rPr>
      <w:rFonts w:ascii="宋体" w:hAnsi="Times New Roman"/>
      <w:sz w:val="21"/>
    </w:rPr>
  </w:style>
  <w:style w:type="paragraph" w:customStyle="1" w:styleId="afffffffb">
    <w:name w:val="附录五级无标题条"/>
    <w:basedOn w:val="afffffff9"/>
    <w:next w:val="afffff1"/>
    <w:qFormat/>
    <w:rsid w:val="00A451DE"/>
    <w:pPr>
      <w:outlineLvl w:val="6"/>
    </w:pPr>
  </w:style>
  <w:style w:type="paragraph" w:customStyle="1" w:styleId="afffffffc">
    <w:name w:val="附录性质"/>
    <w:basedOn w:val="afff7"/>
    <w:qFormat/>
    <w:rsid w:val="00A451DE"/>
    <w:pPr>
      <w:widowControl/>
      <w:adjustRightInd/>
      <w:jc w:val="center"/>
    </w:pPr>
    <w:rPr>
      <w:rFonts w:ascii="黑体" w:eastAsia="黑体"/>
    </w:rPr>
  </w:style>
  <w:style w:type="paragraph" w:customStyle="1" w:styleId="afffffffd">
    <w:name w:val="附录一级无标题条"/>
    <w:basedOn w:val="affffff3"/>
    <w:next w:val="afffff1"/>
    <w:qFormat/>
    <w:rsid w:val="00A451DE"/>
    <w:pPr>
      <w:autoSpaceDN w:val="0"/>
      <w:outlineLvl w:val="2"/>
    </w:pPr>
    <w:rPr>
      <w:rFonts w:ascii="宋体" w:eastAsia="宋体" w:hAnsi="宋体"/>
    </w:rPr>
  </w:style>
  <w:style w:type="character" w:customStyle="1" w:styleId="afffffffe">
    <w:name w:val="个人答复风格"/>
    <w:qFormat/>
    <w:rsid w:val="00A451DE"/>
    <w:rPr>
      <w:rFonts w:ascii="Arial" w:eastAsia="宋体" w:hAnsi="Arial" w:cs="Arial"/>
      <w:color w:val="auto"/>
      <w:spacing w:val="0"/>
      <w:sz w:val="20"/>
    </w:rPr>
  </w:style>
  <w:style w:type="character" w:customStyle="1" w:styleId="affffffff">
    <w:name w:val="个人撰写风格"/>
    <w:qFormat/>
    <w:rsid w:val="00A451DE"/>
    <w:rPr>
      <w:rFonts w:ascii="Arial" w:eastAsia="宋体" w:hAnsi="Arial" w:cs="Arial"/>
      <w:color w:val="auto"/>
      <w:spacing w:val="0"/>
      <w:sz w:val="20"/>
    </w:rPr>
  </w:style>
  <w:style w:type="paragraph" w:customStyle="1" w:styleId="affffffff0">
    <w:name w:val="脚注后续"/>
    <w:qFormat/>
    <w:rsid w:val="00A451DE"/>
    <w:pPr>
      <w:ind w:leftChars="350" w:left="350"/>
      <w:jc w:val="both"/>
    </w:pPr>
    <w:rPr>
      <w:rFonts w:ascii="宋体" w:hAnsi="Times New Roman"/>
      <w:sz w:val="18"/>
    </w:rPr>
  </w:style>
  <w:style w:type="paragraph" w:customStyle="1" w:styleId="afff6">
    <w:name w:val="列项——"/>
    <w:qFormat/>
    <w:rsid w:val="00A451DE"/>
    <w:pPr>
      <w:widowControl w:val="0"/>
      <w:numPr>
        <w:numId w:val="22"/>
      </w:numPr>
      <w:jc w:val="both"/>
    </w:pPr>
    <w:rPr>
      <w:rFonts w:ascii="宋体" w:hAnsi="宋体"/>
      <w:sz w:val="21"/>
    </w:rPr>
  </w:style>
  <w:style w:type="paragraph" w:customStyle="1" w:styleId="affffffff1">
    <w:name w:val="列项·"/>
    <w:basedOn w:val="afffff1"/>
    <w:qFormat/>
    <w:rsid w:val="00A451DE"/>
    <w:pPr>
      <w:tabs>
        <w:tab w:val="left" w:pos="840"/>
      </w:tabs>
    </w:pPr>
  </w:style>
  <w:style w:type="paragraph" w:customStyle="1" w:styleId="affffffff2">
    <w:name w:val="目次、索引正文"/>
    <w:qFormat/>
    <w:rsid w:val="00A451DE"/>
    <w:pPr>
      <w:spacing w:line="320" w:lineRule="exact"/>
      <w:jc w:val="both"/>
    </w:pPr>
    <w:rPr>
      <w:rFonts w:ascii="宋体" w:hAnsi="Times New Roman"/>
      <w:sz w:val="21"/>
    </w:rPr>
  </w:style>
  <w:style w:type="paragraph" w:customStyle="1" w:styleId="210">
    <w:name w:val="目录 21"/>
    <w:basedOn w:val="afff7"/>
    <w:next w:val="afff7"/>
    <w:autoRedefine/>
    <w:semiHidden/>
    <w:qFormat/>
    <w:rsid w:val="00A451DE"/>
    <w:pPr>
      <w:adjustRightInd/>
      <w:spacing w:line="240" w:lineRule="auto"/>
      <w:jc w:val="left"/>
    </w:pPr>
    <w:rPr>
      <w:bCs/>
      <w:iCs/>
    </w:rPr>
  </w:style>
  <w:style w:type="paragraph" w:customStyle="1" w:styleId="31">
    <w:name w:val="目录 31"/>
    <w:basedOn w:val="afff7"/>
    <w:next w:val="afff7"/>
    <w:autoRedefine/>
    <w:semiHidden/>
    <w:qFormat/>
    <w:rsid w:val="00A451DE"/>
    <w:pPr>
      <w:spacing w:line="240" w:lineRule="auto"/>
    </w:pPr>
    <w:rPr>
      <w:rFonts w:ascii="宋体" w:hAnsi="宋体"/>
      <w:iCs/>
    </w:rPr>
  </w:style>
  <w:style w:type="paragraph" w:customStyle="1" w:styleId="41">
    <w:name w:val="目录 41"/>
    <w:basedOn w:val="afff7"/>
    <w:next w:val="afff7"/>
    <w:autoRedefine/>
    <w:semiHidden/>
    <w:qFormat/>
    <w:rsid w:val="00A451DE"/>
    <w:pPr>
      <w:adjustRightInd/>
      <w:spacing w:line="240" w:lineRule="auto"/>
      <w:jc w:val="left"/>
    </w:pPr>
  </w:style>
  <w:style w:type="paragraph" w:customStyle="1" w:styleId="51">
    <w:name w:val="目录 51"/>
    <w:basedOn w:val="afff7"/>
    <w:next w:val="afff7"/>
    <w:autoRedefine/>
    <w:semiHidden/>
    <w:qFormat/>
    <w:rsid w:val="00A451DE"/>
    <w:pPr>
      <w:spacing w:line="240" w:lineRule="auto"/>
    </w:pPr>
    <w:rPr>
      <w:rFonts w:ascii="宋体" w:hAnsi="宋体"/>
    </w:rPr>
  </w:style>
  <w:style w:type="paragraph" w:customStyle="1" w:styleId="61">
    <w:name w:val="目录 61"/>
    <w:basedOn w:val="afff7"/>
    <w:next w:val="afff7"/>
    <w:autoRedefine/>
    <w:semiHidden/>
    <w:qFormat/>
    <w:rsid w:val="00A451DE"/>
    <w:pPr>
      <w:adjustRightInd/>
      <w:spacing w:line="240" w:lineRule="auto"/>
      <w:jc w:val="left"/>
    </w:pPr>
  </w:style>
  <w:style w:type="paragraph" w:customStyle="1" w:styleId="71">
    <w:name w:val="目录 71"/>
    <w:basedOn w:val="61"/>
    <w:autoRedefine/>
    <w:semiHidden/>
    <w:qFormat/>
    <w:rsid w:val="00A451DE"/>
    <w:pPr>
      <w:ind w:left="1260"/>
    </w:pPr>
  </w:style>
  <w:style w:type="paragraph" w:customStyle="1" w:styleId="81">
    <w:name w:val="目录 81"/>
    <w:basedOn w:val="71"/>
    <w:autoRedefine/>
    <w:semiHidden/>
    <w:qFormat/>
    <w:rsid w:val="00A451DE"/>
    <w:pPr>
      <w:ind w:left="1470"/>
    </w:pPr>
  </w:style>
  <w:style w:type="paragraph" w:customStyle="1" w:styleId="91">
    <w:name w:val="目录 91"/>
    <w:basedOn w:val="81"/>
    <w:autoRedefine/>
    <w:semiHidden/>
    <w:qFormat/>
    <w:rsid w:val="00A451DE"/>
    <w:pPr>
      <w:ind w:left="1680"/>
    </w:pPr>
  </w:style>
  <w:style w:type="paragraph" w:customStyle="1" w:styleId="affffffff3">
    <w:name w:val="其他标准称谓"/>
    <w:qFormat/>
    <w:rsid w:val="00A451DE"/>
    <w:pPr>
      <w:spacing w:line="0" w:lineRule="atLeast"/>
      <w:jc w:val="distribute"/>
    </w:pPr>
    <w:rPr>
      <w:rFonts w:ascii="黑体" w:eastAsia="黑体" w:hAnsi="宋体"/>
      <w:sz w:val="52"/>
    </w:rPr>
  </w:style>
  <w:style w:type="paragraph" w:customStyle="1" w:styleId="affffffff4">
    <w:name w:val="其他发布部门"/>
    <w:basedOn w:val="affffffe"/>
    <w:qFormat/>
    <w:rsid w:val="00A451DE"/>
    <w:pPr>
      <w:framePr w:wrap="around"/>
      <w:spacing w:line="0" w:lineRule="atLeast"/>
    </w:pPr>
    <w:rPr>
      <w:rFonts w:ascii="黑体" w:eastAsia="黑体"/>
      <w:b w:val="0"/>
    </w:rPr>
  </w:style>
  <w:style w:type="paragraph" w:customStyle="1" w:styleId="affd">
    <w:name w:val="前言标题"/>
    <w:next w:val="afff7"/>
    <w:qFormat/>
    <w:rsid w:val="00A451D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rsid w:val="00A451DE"/>
    <w:pPr>
      <w:numPr>
        <w:ilvl w:val="4"/>
        <w:numId w:val="20"/>
      </w:numPr>
      <w:adjustRightInd/>
      <w:spacing w:line="240" w:lineRule="auto"/>
    </w:pPr>
    <w:rPr>
      <w:rFonts w:ascii="宋体" w:hAnsi="宋体"/>
      <w:szCs w:val="24"/>
    </w:rPr>
  </w:style>
  <w:style w:type="paragraph" w:customStyle="1" w:styleId="affffffff5">
    <w:name w:val="实施日期"/>
    <w:basedOn w:val="afffffff"/>
    <w:qFormat/>
    <w:rsid w:val="00A451DE"/>
    <w:pPr>
      <w:framePr w:hSpace="0" w:wrap="around" w:xAlign="right"/>
      <w:jc w:val="right"/>
    </w:pPr>
  </w:style>
  <w:style w:type="paragraph" w:customStyle="1" w:styleId="a3">
    <w:name w:val="四级无标题条"/>
    <w:basedOn w:val="afff7"/>
    <w:qFormat/>
    <w:rsid w:val="00A451DE"/>
    <w:pPr>
      <w:numPr>
        <w:ilvl w:val="5"/>
        <w:numId w:val="20"/>
      </w:numPr>
      <w:adjustRightInd/>
      <w:spacing w:line="240" w:lineRule="auto"/>
    </w:pPr>
    <w:rPr>
      <w:rFonts w:ascii="宋体" w:hAnsi="宋体"/>
      <w:szCs w:val="24"/>
    </w:rPr>
  </w:style>
  <w:style w:type="paragraph" w:customStyle="1" w:styleId="affffffff6">
    <w:name w:val="文献分类号"/>
    <w:qFormat/>
    <w:rsid w:val="00A451D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rsid w:val="00A451DE"/>
    <w:pPr>
      <w:jc w:val="both"/>
    </w:pPr>
    <w:rPr>
      <w:rFonts w:ascii="宋体" w:hAnsi="宋体"/>
      <w:sz w:val="21"/>
    </w:rPr>
  </w:style>
  <w:style w:type="paragraph" w:customStyle="1" w:styleId="a4">
    <w:name w:val="五级无标题条"/>
    <w:basedOn w:val="afff7"/>
    <w:qFormat/>
    <w:rsid w:val="00A451DE"/>
    <w:pPr>
      <w:numPr>
        <w:ilvl w:val="6"/>
        <w:numId w:val="20"/>
      </w:numPr>
      <w:adjustRightInd/>
    </w:pPr>
    <w:rPr>
      <w:szCs w:val="24"/>
    </w:rPr>
  </w:style>
  <w:style w:type="paragraph" w:customStyle="1" w:styleId="a0">
    <w:name w:val="一级无标题条"/>
    <w:basedOn w:val="afff7"/>
    <w:qFormat/>
    <w:rsid w:val="00A451DE"/>
    <w:pPr>
      <w:numPr>
        <w:ilvl w:val="2"/>
        <w:numId w:val="20"/>
      </w:numPr>
      <w:adjustRightInd/>
      <w:spacing w:before="10" w:after="10" w:line="240" w:lineRule="auto"/>
    </w:pPr>
    <w:rPr>
      <w:rFonts w:ascii="宋体" w:hAnsi="宋体"/>
      <w:szCs w:val="24"/>
    </w:rPr>
  </w:style>
  <w:style w:type="paragraph" w:customStyle="1" w:styleId="affffffff8">
    <w:name w:val="注:后续"/>
    <w:qFormat/>
    <w:rsid w:val="00A451DE"/>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rsid w:val="00A451DE"/>
    <w:pPr>
      <w:ind w:leftChars="0" w:left="1406" w:firstLineChars="0" w:hanging="499"/>
    </w:pPr>
  </w:style>
  <w:style w:type="paragraph" w:customStyle="1" w:styleId="affffffffa">
    <w:name w:val="标准文件_一级无标题"/>
    <w:basedOn w:val="afff"/>
    <w:qFormat/>
    <w:rsid w:val="00A451DE"/>
    <w:pPr>
      <w:spacing w:beforeLines="0" w:afterLines="0"/>
      <w:outlineLvl w:val="9"/>
    </w:pPr>
    <w:rPr>
      <w:rFonts w:ascii="宋体" w:eastAsia="宋体"/>
    </w:rPr>
  </w:style>
  <w:style w:type="paragraph" w:customStyle="1" w:styleId="affffffffb">
    <w:name w:val="标准文件_五级无标题"/>
    <w:basedOn w:val="afff3"/>
    <w:qFormat/>
    <w:rsid w:val="00A451DE"/>
    <w:pPr>
      <w:spacing w:beforeLines="0" w:afterLines="0"/>
      <w:outlineLvl w:val="9"/>
    </w:pPr>
    <w:rPr>
      <w:rFonts w:ascii="宋体" w:eastAsia="宋体"/>
    </w:rPr>
  </w:style>
  <w:style w:type="paragraph" w:customStyle="1" w:styleId="affffffffc">
    <w:name w:val="标准文件_三级无标题"/>
    <w:basedOn w:val="afff1"/>
    <w:qFormat/>
    <w:rsid w:val="00A451DE"/>
    <w:pPr>
      <w:spacing w:beforeLines="0" w:afterLines="0"/>
      <w:outlineLvl w:val="9"/>
    </w:pPr>
    <w:rPr>
      <w:rFonts w:ascii="宋体" w:eastAsia="宋体"/>
    </w:rPr>
  </w:style>
  <w:style w:type="paragraph" w:customStyle="1" w:styleId="affffffffd">
    <w:name w:val="标准文件_二级无标题"/>
    <w:basedOn w:val="afff0"/>
    <w:qFormat/>
    <w:rsid w:val="00A451DE"/>
    <w:pPr>
      <w:spacing w:beforeLines="0" w:afterLines="0"/>
      <w:outlineLvl w:val="9"/>
    </w:pPr>
    <w:rPr>
      <w:rFonts w:ascii="宋体" w:eastAsia="宋体"/>
    </w:rPr>
  </w:style>
  <w:style w:type="paragraph" w:customStyle="1" w:styleId="affffffffe">
    <w:name w:val="标准_四级无标题"/>
    <w:basedOn w:val="afff2"/>
    <w:next w:val="afffff1"/>
    <w:qFormat/>
    <w:rsid w:val="00A451DE"/>
    <w:rPr>
      <w:rFonts w:eastAsia="宋体"/>
    </w:rPr>
  </w:style>
  <w:style w:type="paragraph" w:customStyle="1" w:styleId="afffffffff">
    <w:name w:val="标准文件_四级无标题"/>
    <w:basedOn w:val="afff2"/>
    <w:qFormat/>
    <w:rsid w:val="00A451DE"/>
    <w:pPr>
      <w:spacing w:beforeLines="0" w:afterLines="0"/>
      <w:outlineLvl w:val="9"/>
    </w:pPr>
    <w:rPr>
      <w:rFonts w:ascii="宋体" w:eastAsia="宋体" w:hAnsi="黑体"/>
      <w:szCs w:val="52"/>
    </w:rPr>
  </w:style>
  <w:style w:type="paragraph" w:customStyle="1" w:styleId="aff3">
    <w:name w:val="标准文件_大写罗马数字编号列项"/>
    <w:basedOn w:val="afffff1"/>
    <w:qFormat/>
    <w:rsid w:val="00A451DE"/>
    <w:pPr>
      <w:numPr>
        <w:numId w:val="23"/>
      </w:numPr>
      <w:ind w:firstLineChars="0" w:firstLine="0"/>
    </w:pPr>
    <w:rPr>
      <w:rFonts w:ascii="Times New Roman" w:cs="Arial"/>
      <w:szCs w:val="28"/>
    </w:rPr>
  </w:style>
  <w:style w:type="paragraph" w:customStyle="1" w:styleId="ae">
    <w:name w:val="标准文件_小写罗马数字编号列项"/>
    <w:basedOn w:val="afffff1"/>
    <w:qFormat/>
    <w:rsid w:val="00A451DE"/>
    <w:pPr>
      <w:numPr>
        <w:numId w:val="24"/>
      </w:numPr>
      <w:ind w:firstLineChars="0" w:firstLine="0"/>
    </w:pPr>
    <w:rPr>
      <w:rFonts w:cs="Arial"/>
      <w:szCs w:val="28"/>
    </w:rPr>
  </w:style>
  <w:style w:type="paragraph" w:customStyle="1" w:styleId="afffffffff0">
    <w:name w:val="标准文件_附录标题"/>
    <w:basedOn w:val="aff5"/>
    <w:qFormat/>
    <w:rsid w:val="00A451DE"/>
    <w:pPr>
      <w:numPr>
        <w:numId w:val="0"/>
      </w:numPr>
      <w:spacing w:after="280"/>
      <w:outlineLvl w:val="9"/>
    </w:pPr>
  </w:style>
  <w:style w:type="paragraph" w:customStyle="1" w:styleId="afffffffff1">
    <w:name w:val="标准文件_二级项"/>
    <w:qFormat/>
    <w:rsid w:val="00A451DE"/>
    <w:rPr>
      <w:rFonts w:ascii="宋体" w:hAnsi="Times New Roman"/>
      <w:sz w:val="21"/>
    </w:rPr>
  </w:style>
  <w:style w:type="paragraph" w:customStyle="1" w:styleId="af5">
    <w:name w:val="标准文件_三级项"/>
    <w:basedOn w:val="afff7"/>
    <w:qFormat/>
    <w:rsid w:val="00A451DE"/>
    <w:pPr>
      <w:numPr>
        <w:ilvl w:val="2"/>
        <w:numId w:val="21"/>
      </w:numPr>
      <w:spacing w:line="-300" w:lineRule="auto"/>
    </w:pPr>
    <w:rPr>
      <w:rFonts w:ascii="Times New Roman" w:hAnsi="Times New Roman"/>
    </w:rPr>
  </w:style>
  <w:style w:type="paragraph" w:customStyle="1" w:styleId="affc">
    <w:name w:val="图表脚注说明"/>
    <w:basedOn w:val="afff7"/>
    <w:next w:val="afffff1"/>
    <w:qFormat/>
    <w:rsid w:val="00A451DE"/>
    <w:pPr>
      <w:numPr>
        <w:numId w:val="25"/>
      </w:numPr>
      <w:adjustRightInd/>
      <w:spacing w:line="240" w:lineRule="auto"/>
    </w:pPr>
    <w:rPr>
      <w:rFonts w:ascii="宋体" w:hAnsi="Times New Roman"/>
      <w:sz w:val="18"/>
      <w:szCs w:val="18"/>
    </w:rPr>
  </w:style>
  <w:style w:type="paragraph" w:customStyle="1" w:styleId="af7">
    <w:name w:val="标准文件_字母编号列项（一级）"/>
    <w:qFormat/>
    <w:rsid w:val="00A451DE"/>
    <w:pPr>
      <w:numPr>
        <w:numId w:val="13"/>
      </w:numPr>
      <w:jc w:val="both"/>
    </w:pPr>
    <w:rPr>
      <w:rFonts w:ascii="宋体" w:hAnsi="Times New Roman"/>
      <w:sz w:val="21"/>
    </w:rPr>
  </w:style>
  <w:style w:type="paragraph" w:customStyle="1" w:styleId="afffffffff2">
    <w:name w:val="标准文件_索引字母"/>
    <w:next w:val="afffff1"/>
    <w:qFormat/>
    <w:rsid w:val="00A451DE"/>
    <w:pPr>
      <w:jc w:val="center"/>
    </w:pPr>
    <w:rPr>
      <w:rFonts w:ascii="宋体" w:eastAsia="Times New Roman" w:hAnsi="宋体"/>
      <w:b/>
      <w:kern w:val="2"/>
      <w:sz w:val="21"/>
    </w:rPr>
  </w:style>
  <w:style w:type="paragraph" w:customStyle="1" w:styleId="afffffffff3">
    <w:name w:val="标准文件_附录前"/>
    <w:next w:val="afffff1"/>
    <w:qFormat/>
    <w:rsid w:val="00A451DE"/>
    <w:pPr>
      <w:spacing w:line="20" w:lineRule="atLeast"/>
      <w:ind w:firstLine="200"/>
    </w:pPr>
    <w:rPr>
      <w:rFonts w:ascii="宋体" w:hAnsi="宋体"/>
      <w:kern w:val="2"/>
      <w:sz w:val="10"/>
    </w:rPr>
  </w:style>
  <w:style w:type="paragraph" w:customStyle="1" w:styleId="afffffffff4">
    <w:name w:val="标准文件_正文标准名称"/>
    <w:qFormat/>
    <w:rsid w:val="00A451DE"/>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A451DE"/>
    <w:pPr>
      <w:ind w:firstLineChars="0" w:firstLine="0"/>
      <w:jc w:val="center"/>
    </w:pPr>
    <w:rPr>
      <w:sz w:val="18"/>
    </w:rPr>
  </w:style>
  <w:style w:type="paragraph" w:customStyle="1" w:styleId="afff4">
    <w:name w:val="标准文件_注："/>
    <w:next w:val="afffff1"/>
    <w:qFormat/>
    <w:rsid w:val="00A451D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A451D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autoRedefine/>
    <w:qFormat/>
    <w:rsid w:val="00A451DE"/>
    <w:pPr>
      <w:widowControl w:val="0"/>
      <w:numPr>
        <w:numId w:val="28"/>
      </w:numPr>
      <w:jc w:val="both"/>
    </w:pPr>
    <w:rPr>
      <w:rFonts w:ascii="宋体" w:hAnsi="Times New Roman"/>
      <w:sz w:val="18"/>
      <w:szCs w:val="18"/>
    </w:rPr>
  </w:style>
  <w:style w:type="paragraph" w:customStyle="1" w:styleId="afffffffff6">
    <w:name w:val="标准文件_示例内容"/>
    <w:basedOn w:val="afffff1"/>
    <w:qFormat/>
    <w:rsid w:val="00A451DE"/>
    <w:pPr>
      <w:ind w:firstLine="420"/>
    </w:pPr>
    <w:rPr>
      <w:sz w:val="18"/>
    </w:rPr>
  </w:style>
  <w:style w:type="paragraph" w:customStyle="1" w:styleId="afc">
    <w:name w:val="标准文件_示例×："/>
    <w:basedOn w:val="afff7"/>
    <w:next w:val="afffffffff6"/>
    <w:qFormat/>
    <w:rsid w:val="00A451D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1"/>
    <w:qFormat/>
    <w:rsid w:val="00A451DE"/>
    <w:rPr>
      <w:rFonts w:ascii="宋体" w:hAnsi="Times New Roman"/>
      <w:sz w:val="21"/>
    </w:rPr>
  </w:style>
  <w:style w:type="paragraph" w:customStyle="1" w:styleId="afffffffff7">
    <w:name w:val="标准文件_表格续"/>
    <w:basedOn w:val="afffff1"/>
    <w:next w:val="afffff1"/>
    <w:qFormat/>
    <w:rsid w:val="00A451DE"/>
    <w:pPr>
      <w:jc w:val="center"/>
    </w:pPr>
    <w:rPr>
      <w:rFonts w:ascii="黑体" w:eastAsia="黑体" w:hAnsi="黑体"/>
    </w:rPr>
  </w:style>
  <w:style w:type="character" w:styleId="afffffffff8">
    <w:name w:val="Placeholder Text"/>
    <w:basedOn w:val="afff9"/>
    <w:uiPriority w:val="99"/>
    <w:semiHidden/>
    <w:qFormat/>
    <w:rsid w:val="00A451DE"/>
    <w:rPr>
      <w:color w:val="808080"/>
    </w:rPr>
  </w:style>
  <w:style w:type="paragraph" w:customStyle="1" w:styleId="2">
    <w:name w:val="标准文件_二级项2"/>
    <w:basedOn w:val="afffff1"/>
    <w:qFormat/>
    <w:rsid w:val="00A451DE"/>
    <w:pPr>
      <w:numPr>
        <w:ilvl w:val="1"/>
        <w:numId w:val="21"/>
      </w:numPr>
      <w:ind w:firstLineChars="0" w:firstLine="0"/>
    </w:pPr>
  </w:style>
  <w:style w:type="paragraph" w:customStyle="1" w:styleId="21">
    <w:name w:val="标准文件_三级项2"/>
    <w:basedOn w:val="afffff1"/>
    <w:qFormat/>
    <w:rsid w:val="00A451DE"/>
    <w:pPr>
      <w:numPr>
        <w:numId w:val="30"/>
      </w:numPr>
      <w:spacing w:line="300" w:lineRule="exact"/>
      <w:ind w:firstLineChars="0"/>
    </w:pPr>
    <w:rPr>
      <w:rFonts w:ascii="Times New Roman"/>
    </w:rPr>
  </w:style>
  <w:style w:type="paragraph" w:customStyle="1" w:styleId="20">
    <w:name w:val="标准文件_一级项2"/>
    <w:basedOn w:val="afffff1"/>
    <w:qFormat/>
    <w:rsid w:val="00A451DE"/>
    <w:pPr>
      <w:numPr>
        <w:numId w:val="31"/>
      </w:numPr>
      <w:spacing w:line="300" w:lineRule="exact"/>
      <w:ind w:firstLineChars="0"/>
    </w:pPr>
    <w:rPr>
      <w:rFonts w:ascii="Times New Roman"/>
    </w:rPr>
  </w:style>
  <w:style w:type="paragraph" w:customStyle="1" w:styleId="afffffffff9">
    <w:name w:val="标准文件_提示"/>
    <w:basedOn w:val="afffff1"/>
    <w:next w:val="afffff1"/>
    <w:qFormat/>
    <w:rsid w:val="00A451DE"/>
    <w:pPr>
      <w:ind w:firstLine="420"/>
    </w:pPr>
    <w:rPr>
      <w:rFonts w:ascii="黑体" w:eastAsia="黑体"/>
    </w:rPr>
  </w:style>
  <w:style w:type="character" w:customStyle="1" w:styleId="afffffffffa">
    <w:name w:val="标准文件_来源"/>
    <w:basedOn w:val="afff9"/>
    <w:uiPriority w:val="1"/>
    <w:qFormat/>
    <w:rsid w:val="00A451DE"/>
    <w:rPr>
      <w:rFonts w:eastAsia="宋体"/>
      <w:sz w:val="21"/>
    </w:rPr>
  </w:style>
  <w:style w:type="paragraph" w:customStyle="1" w:styleId="afffffffffb">
    <w:name w:val="标准文件_图表说明"/>
    <w:qFormat/>
    <w:rsid w:val="00A451DE"/>
    <w:pPr>
      <w:spacing w:line="276" w:lineRule="auto"/>
      <w:ind w:firstLine="420"/>
    </w:pPr>
    <w:rPr>
      <w:rFonts w:ascii="宋体" w:hAnsi="宋体"/>
      <w:kern w:val="2"/>
      <w:sz w:val="18"/>
    </w:rPr>
  </w:style>
  <w:style w:type="paragraph" w:customStyle="1" w:styleId="afffffffffc">
    <w:name w:val="其他发布日期"/>
    <w:basedOn w:val="afffffff"/>
    <w:qFormat/>
    <w:rsid w:val="00A451DE"/>
    <w:pPr>
      <w:framePr w:w="3997" w:h="471" w:hRule="exact" w:hSpace="0" w:vSpace="181" w:wrap="around" w:vAnchor="page" w:hAnchor="page" w:x="1419" w:y="14097"/>
    </w:pPr>
  </w:style>
  <w:style w:type="paragraph" w:customStyle="1" w:styleId="afffffffffd">
    <w:name w:val="其他实施日期"/>
    <w:basedOn w:val="affffffff5"/>
    <w:qFormat/>
    <w:rsid w:val="00A451DE"/>
    <w:pPr>
      <w:framePr w:w="3997" w:h="471" w:hRule="exact" w:vSpace="181" w:wrap="around" w:vAnchor="page" w:hAnchor="page" w:x="7089" w:y="14097"/>
    </w:pPr>
  </w:style>
  <w:style w:type="paragraph" w:customStyle="1" w:styleId="afffffffffe">
    <w:name w:val="标准文件_文件编号"/>
    <w:basedOn w:val="afffff1"/>
    <w:qFormat/>
    <w:rsid w:val="00A451D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A451DE"/>
    <w:pPr>
      <w:framePr w:wrap="auto"/>
      <w:spacing w:before="57"/>
    </w:pPr>
    <w:rPr>
      <w:sz w:val="21"/>
    </w:rPr>
  </w:style>
  <w:style w:type="paragraph" w:customStyle="1" w:styleId="affffffffff0">
    <w:name w:val="标准文件_文件名称"/>
    <w:basedOn w:val="afffff1"/>
    <w:next w:val="afffff1"/>
    <w:qFormat/>
    <w:rsid w:val="00A451D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1"/>
    <w:next w:val="afffff1"/>
    <w:qFormat/>
    <w:rsid w:val="00A451DE"/>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1"/>
    <w:next w:val="afffff1"/>
    <w:qFormat/>
    <w:rsid w:val="00A451D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A451DE"/>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A451DE"/>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A451DE"/>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A451DE"/>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A451DE"/>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A451DE"/>
    <w:pPr>
      <w:ind w:left="811" w:firstLineChars="0" w:firstLine="0"/>
    </w:pPr>
    <w:rPr>
      <w:sz w:val="18"/>
    </w:rPr>
  </w:style>
  <w:style w:type="paragraph" w:customStyle="1" w:styleId="X">
    <w:name w:val="标准文件_注X后"/>
    <w:basedOn w:val="afffff1"/>
    <w:qFormat/>
    <w:rsid w:val="00A451DE"/>
    <w:pPr>
      <w:ind w:left="811" w:firstLineChars="0" w:firstLine="0"/>
    </w:pPr>
    <w:rPr>
      <w:sz w:val="18"/>
    </w:rPr>
  </w:style>
  <w:style w:type="paragraph" w:customStyle="1" w:styleId="affffffffff2">
    <w:name w:val="标准文件_示例后"/>
    <w:basedOn w:val="afffff1"/>
    <w:qFormat/>
    <w:rsid w:val="00A451DE"/>
    <w:pPr>
      <w:ind w:left="964" w:firstLineChars="0" w:firstLine="0"/>
    </w:pPr>
    <w:rPr>
      <w:sz w:val="18"/>
    </w:rPr>
  </w:style>
  <w:style w:type="paragraph" w:customStyle="1" w:styleId="X0">
    <w:name w:val="标准文件_示例X后"/>
    <w:basedOn w:val="afffff1"/>
    <w:link w:val="X1"/>
    <w:qFormat/>
    <w:rsid w:val="00A451DE"/>
    <w:pPr>
      <w:ind w:left="1049" w:firstLineChars="0" w:firstLine="0"/>
    </w:pPr>
    <w:rPr>
      <w:sz w:val="18"/>
    </w:rPr>
  </w:style>
  <w:style w:type="character" w:customStyle="1" w:styleId="X1">
    <w:name w:val="标准文件_示例X后 字符"/>
    <w:basedOn w:val="Char6"/>
    <w:link w:val="X0"/>
    <w:qFormat/>
    <w:rsid w:val="00A451DE"/>
    <w:rPr>
      <w:rFonts w:ascii="宋体" w:hAnsi="Times New Roman"/>
      <w:sz w:val="18"/>
    </w:rPr>
  </w:style>
  <w:style w:type="paragraph" w:customStyle="1" w:styleId="affffffffff3">
    <w:name w:val="标准文件_索引项"/>
    <w:basedOn w:val="afffff1"/>
    <w:next w:val="afffff1"/>
    <w:qFormat/>
    <w:rsid w:val="00A451DE"/>
    <w:pPr>
      <w:tabs>
        <w:tab w:val="right" w:leader="dot" w:pos="9356"/>
      </w:tabs>
      <w:ind w:left="210" w:firstLineChars="0" w:hanging="210"/>
      <w:jc w:val="left"/>
    </w:pPr>
  </w:style>
  <w:style w:type="paragraph" w:customStyle="1" w:styleId="affffffffff4">
    <w:name w:val="标准文件_附录一级无标题"/>
    <w:basedOn w:val="aff6"/>
    <w:qFormat/>
    <w:rsid w:val="00A451DE"/>
    <w:pPr>
      <w:spacing w:beforeLines="0" w:afterLines="0" w:line="276" w:lineRule="auto"/>
      <w:outlineLvl w:val="9"/>
    </w:pPr>
    <w:rPr>
      <w:rFonts w:ascii="宋体" w:eastAsia="宋体"/>
    </w:rPr>
  </w:style>
  <w:style w:type="paragraph" w:customStyle="1" w:styleId="affffffffff5">
    <w:name w:val="标准文件_附录二级无标题"/>
    <w:basedOn w:val="aff7"/>
    <w:qFormat/>
    <w:rsid w:val="00A451DE"/>
    <w:pPr>
      <w:spacing w:beforeLines="0" w:afterLines="0" w:line="276" w:lineRule="auto"/>
      <w:outlineLvl w:val="9"/>
    </w:pPr>
    <w:rPr>
      <w:rFonts w:ascii="宋体" w:eastAsia="宋体"/>
    </w:rPr>
  </w:style>
  <w:style w:type="paragraph" w:customStyle="1" w:styleId="affffffffff6">
    <w:name w:val="标准文件_附录三级无标题"/>
    <w:basedOn w:val="aff8"/>
    <w:qFormat/>
    <w:rsid w:val="00A451DE"/>
    <w:pPr>
      <w:spacing w:beforeLines="0" w:afterLines="0" w:line="276" w:lineRule="auto"/>
      <w:outlineLvl w:val="9"/>
    </w:pPr>
    <w:rPr>
      <w:rFonts w:ascii="宋体" w:eastAsia="宋体"/>
    </w:rPr>
  </w:style>
  <w:style w:type="paragraph" w:customStyle="1" w:styleId="affffffffff7">
    <w:name w:val="标准文件_附录四级无标题"/>
    <w:basedOn w:val="aff9"/>
    <w:qFormat/>
    <w:rsid w:val="00A451DE"/>
    <w:pPr>
      <w:spacing w:beforeLines="0" w:afterLines="0" w:line="276" w:lineRule="auto"/>
      <w:outlineLvl w:val="9"/>
    </w:pPr>
    <w:rPr>
      <w:rFonts w:ascii="宋体" w:eastAsia="宋体"/>
    </w:rPr>
  </w:style>
  <w:style w:type="paragraph" w:customStyle="1" w:styleId="affffffffff8">
    <w:name w:val="标准文件_附录五级无标题"/>
    <w:basedOn w:val="affa"/>
    <w:qFormat/>
    <w:rsid w:val="00A451DE"/>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A451DE"/>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A451DE"/>
    <w:pPr>
      <w:spacing w:beforeLines="0" w:afterLines="0" w:line="276" w:lineRule="auto"/>
    </w:pPr>
    <w:rPr>
      <w:rFonts w:ascii="宋体" w:eastAsia="宋体"/>
    </w:rPr>
  </w:style>
  <w:style w:type="paragraph" w:customStyle="1" w:styleId="affffffffffb">
    <w:name w:val="标准文件_引言三级无标题"/>
    <w:basedOn w:val="a9"/>
    <w:qFormat/>
    <w:rsid w:val="00A451DE"/>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A451DE"/>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A451DE"/>
    <w:pPr>
      <w:spacing w:beforeLines="0" w:afterLines="0" w:line="276" w:lineRule="auto"/>
    </w:pPr>
    <w:rPr>
      <w:rFonts w:ascii="宋体" w:eastAsia="宋体"/>
    </w:rPr>
  </w:style>
  <w:style w:type="paragraph" w:customStyle="1" w:styleId="affffffffffe">
    <w:name w:val="标准文件_索引标题"/>
    <w:basedOn w:val="afffff8"/>
    <w:next w:val="afffff1"/>
    <w:qFormat/>
    <w:rsid w:val="00A451DE"/>
    <w:rPr>
      <w:rFonts w:hAnsi="黑体"/>
    </w:rPr>
  </w:style>
  <w:style w:type="paragraph" w:customStyle="1" w:styleId="afffffffffff">
    <w:name w:val="标准文件_脚注内容"/>
    <w:basedOn w:val="afffff1"/>
    <w:qFormat/>
    <w:rsid w:val="00A451DE"/>
    <w:pPr>
      <w:ind w:leftChars="200" w:left="400" w:hangingChars="200" w:hanging="200"/>
    </w:pPr>
    <w:rPr>
      <w:sz w:val="15"/>
    </w:rPr>
  </w:style>
  <w:style w:type="paragraph" w:customStyle="1" w:styleId="afffffffffff0">
    <w:name w:val="标准文件_术语条一"/>
    <w:basedOn w:val="affffffffa"/>
    <w:next w:val="afffff1"/>
    <w:qFormat/>
    <w:rsid w:val="00A451DE"/>
  </w:style>
  <w:style w:type="paragraph" w:customStyle="1" w:styleId="afffffffffff1">
    <w:name w:val="标准文件_术语条二"/>
    <w:basedOn w:val="affffffffd"/>
    <w:next w:val="afffff1"/>
    <w:qFormat/>
    <w:rsid w:val="00A451DE"/>
  </w:style>
  <w:style w:type="paragraph" w:customStyle="1" w:styleId="afffffffffff2">
    <w:name w:val="标准文件_术语条三"/>
    <w:basedOn w:val="affffffffc"/>
    <w:next w:val="afffff1"/>
    <w:qFormat/>
    <w:rsid w:val="00A451DE"/>
  </w:style>
  <w:style w:type="paragraph" w:customStyle="1" w:styleId="afffffffffff3">
    <w:name w:val="标准文件_术语条四"/>
    <w:basedOn w:val="afffffffff"/>
    <w:next w:val="afffff1"/>
    <w:qFormat/>
    <w:rsid w:val="00A451DE"/>
  </w:style>
  <w:style w:type="paragraph" w:customStyle="1" w:styleId="afffffffffff4">
    <w:name w:val="标准文件_术语条五"/>
    <w:basedOn w:val="affffffffb"/>
    <w:next w:val="afffff1"/>
    <w:qFormat/>
    <w:rsid w:val="00A451DE"/>
  </w:style>
  <w:style w:type="paragraph" w:customStyle="1" w:styleId="Default">
    <w:name w:val="Default"/>
    <w:qFormat/>
    <w:rsid w:val="00A451DE"/>
    <w:pPr>
      <w:widowControl w:val="0"/>
      <w:autoSpaceDE w:val="0"/>
      <w:autoSpaceDN w:val="0"/>
      <w:adjustRightInd w:val="0"/>
    </w:pPr>
    <w:rPr>
      <w:rFonts w:ascii="宋体" w:cs="宋体"/>
      <w:color w:val="000000"/>
      <w:sz w:val="24"/>
      <w:szCs w:val="24"/>
    </w:rPr>
  </w:style>
  <w:style w:type="character" w:customStyle="1" w:styleId="afffffffffff5">
    <w:name w:val="发布"/>
    <w:basedOn w:val="afff9"/>
    <w:qFormat/>
    <w:rsid w:val="00A451DE"/>
    <w:rPr>
      <w:rFonts w:ascii="黑体" w:eastAsia="黑体"/>
      <w:spacing w:val="85"/>
      <w:w w:val="100"/>
      <w:position w:val="3"/>
      <w:sz w:val="28"/>
      <w:szCs w:val="28"/>
    </w:rPr>
  </w:style>
  <w:style w:type="paragraph" w:customStyle="1" w:styleId="afffffffffff6">
    <w:name w:val="段"/>
    <w:link w:val="Char7"/>
    <w:qFormat/>
    <w:rsid w:val="00A451DE"/>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6"/>
    <w:qFormat/>
    <w:rsid w:val="00A451DE"/>
    <w:rPr>
      <w:rFonts w:ascii="宋体" w:hAnsi="Times New Roman"/>
      <w:sz w:val="21"/>
    </w:rPr>
  </w:style>
  <w:style w:type="character" w:customStyle="1" w:styleId="HTMLChar">
    <w:name w:val="HTML 预设格式 Char"/>
    <w:basedOn w:val="afff9"/>
    <w:link w:val="HTML"/>
    <w:qFormat/>
    <w:rsid w:val="00A451DE"/>
    <w:rPr>
      <w:rFonts w:ascii="宋体" w:hAnsi="宋体"/>
      <w:sz w:val="24"/>
      <w:szCs w:val="24"/>
    </w:rPr>
  </w:style>
  <w:style w:type="paragraph" w:customStyle="1" w:styleId="afffffffffff7">
    <w:name w:val="章标题"/>
    <w:next w:val="afffffffffff6"/>
    <w:qFormat/>
    <w:rsid w:val="00A451DE"/>
    <w:pPr>
      <w:spacing w:beforeLines="100" w:afterLines="100"/>
      <w:jc w:val="both"/>
      <w:outlineLvl w:val="1"/>
    </w:pPr>
    <w:rPr>
      <w:rFonts w:ascii="黑体" w:eastAsia="黑体" w:hAnsi="Times New Roman"/>
      <w:sz w:val="21"/>
    </w:rPr>
  </w:style>
  <w:style w:type="paragraph" w:customStyle="1" w:styleId="af2">
    <w:name w:val="二级条标题"/>
    <w:basedOn w:val="af1"/>
    <w:next w:val="afffffffffff6"/>
    <w:qFormat/>
    <w:rsid w:val="00A451DE"/>
    <w:pPr>
      <w:numPr>
        <w:ilvl w:val="2"/>
      </w:numPr>
      <w:spacing w:before="50" w:after="50"/>
      <w:outlineLvl w:val="3"/>
    </w:pPr>
  </w:style>
  <w:style w:type="paragraph" w:customStyle="1" w:styleId="af1">
    <w:name w:val="一级条标题"/>
    <w:next w:val="afffffffffff6"/>
    <w:qFormat/>
    <w:rsid w:val="00A451DE"/>
    <w:pPr>
      <w:numPr>
        <w:ilvl w:val="1"/>
        <w:numId w:val="7"/>
      </w:numPr>
      <w:spacing w:beforeLines="50" w:afterLines="50"/>
      <w:outlineLvl w:val="2"/>
    </w:pPr>
    <w:rPr>
      <w:rFonts w:ascii="黑体" w:eastAsia="黑体" w:hAnsi="Times New Roman"/>
      <w:sz w:val="21"/>
      <w:szCs w:val="21"/>
    </w:rPr>
  </w:style>
  <w:style w:type="character" w:customStyle="1" w:styleId="fontstyle01">
    <w:name w:val="fontstyle01"/>
    <w:basedOn w:val="afff9"/>
    <w:qFormat/>
    <w:rsid w:val="00A451DE"/>
    <w:rPr>
      <w:rFonts w:ascii="宋体" w:eastAsia="宋体" w:hAnsi="宋体" w:hint="eastAsia"/>
      <w:color w:val="000000"/>
      <w:sz w:val="22"/>
      <w:szCs w:val="22"/>
    </w:rPr>
  </w:style>
  <w:style w:type="paragraph" w:customStyle="1" w:styleId="afffffffffff8">
    <w:name w:val="三级条标题"/>
    <w:basedOn w:val="af2"/>
    <w:next w:val="afff7"/>
    <w:qFormat/>
    <w:rsid w:val="00A451DE"/>
    <w:pPr>
      <w:numPr>
        <w:ilvl w:val="0"/>
        <w:numId w:val="0"/>
      </w:numPr>
      <w:outlineLvl w:val="4"/>
    </w:pPr>
  </w:style>
  <w:style w:type="paragraph" w:customStyle="1" w:styleId="afffffffffff9">
    <w:name w:val="四级条标题"/>
    <w:basedOn w:val="afffffffffff8"/>
    <w:next w:val="afff7"/>
    <w:qFormat/>
    <w:rsid w:val="00A451DE"/>
    <w:pPr>
      <w:outlineLvl w:val="5"/>
    </w:pPr>
  </w:style>
  <w:style w:type="paragraph" w:customStyle="1" w:styleId="afffffffffffa">
    <w:name w:val="五级条标题"/>
    <w:basedOn w:val="afffffffffff9"/>
    <w:next w:val="afff7"/>
    <w:qFormat/>
    <w:rsid w:val="00A451DE"/>
    <w:pPr>
      <w:outlineLvl w:val="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291C2EFF7D44E1AF4A84B0BCEE2622"/>
        <w:category>
          <w:name w:val="常规"/>
          <w:gallery w:val="placeholder"/>
        </w:category>
        <w:types>
          <w:type w:val="bbPlcHdr"/>
        </w:types>
        <w:behaviors>
          <w:behavior w:val="content"/>
        </w:behaviors>
        <w:guid w:val="{903483BD-D144-44EC-B6DE-0706AF44009D}"/>
      </w:docPartPr>
      <w:docPartBody>
        <w:p w:rsidR="00056B86" w:rsidRDefault="00056B86">
          <w:pPr>
            <w:pStyle w:val="BF291C2EFF7D44E1AF4A84B0BCEE2622"/>
          </w:pPr>
          <w:r>
            <w:rPr>
              <w:rStyle w:val="a3"/>
              <w:rFonts w:hint="eastAsia"/>
            </w:rPr>
            <w:t>单击或点击此处输入文字。</w:t>
          </w:r>
        </w:p>
      </w:docPartBody>
    </w:docPart>
    <w:docPart>
      <w:docPartPr>
        <w:name w:val="E99DFD45567F472CAB6A19C712D91733"/>
        <w:category>
          <w:name w:val="常规"/>
          <w:gallery w:val="placeholder"/>
        </w:category>
        <w:types>
          <w:type w:val="bbPlcHdr"/>
        </w:types>
        <w:behaviors>
          <w:behavior w:val="content"/>
        </w:behaviors>
        <w:guid w:val="{64728578-2239-404E-8357-908CAF3063AF}"/>
      </w:docPartPr>
      <w:docPartBody>
        <w:p w:rsidR="00056B86" w:rsidRDefault="00056B86">
          <w:pPr>
            <w:pStyle w:val="E99DFD45567F472CAB6A19C712D91733"/>
          </w:pPr>
          <w:r>
            <w:rPr>
              <w:rStyle w:val="a3"/>
              <w:rFonts w:hint="eastAsia"/>
            </w:rPr>
            <w:t>选择一项。</w:t>
          </w:r>
        </w:p>
      </w:docPartBody>
    </w:docPart>
    <w:docPart>
      <w:docPartPr>
        <w:name w:val="6A74D41CA1814C63B44BF5C04376EDC9"/>
        <w:category>
          <w:name w:val="常规"/>
          <w:gallery w:val="placeholder"/>
        </w:category>
        <w:types>
          <w:type w:val="bbPlcHdr"/>
        </w:types>
        <w:behaviors>
          <w:behavior w:val="content"/>
        </w:behaviors>
        <w:guid w:val="{8D816C7A-A399-4765-B2BB-7128296FC3D8}"/>
      </w:docPartPr>
      <w:docPartBody>
        <w:p w:rsidR="00056B86" w:rsidRDefault="00056B86">
          <w:pPr>
            <w:pStyle w:val="6A74D41CA1814C63B44BF5C04376EDC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6F56"/>
    <w:rsid w:val="00056B86"/>
    <w:rsid w:val="000D4185"/>
    <w:rsid w:val="000E509F"/>
    <w:rsid w:val="000E6B11"/>
    <w:rsid w:val="000E6EF2"/>
    <w:rsid w:val="00123DB5"/>
    <w:rsid w:val="00124CD2"/>
    <w:rsid w:val="00131924"/>
    <w:rsid w:val="001446FF"/>
    <w:rsid w:val="00210654"/>
    <w:rsid w:val="002501A0"/>
    <w:rsid w:val="00270163"/>
    <w:rsid w:val="002B387B"/>
    <w:rsid w:val="0035165E"/>
    <w:rsid w:val="003D014A"/>
    <w:rsid w:val="003D4DDE"/>
    <w:rsid w:val="003F5409"/>
    <w:rsid w:val="004077DE"/>
    <w:rsid w:val="00434DFD"/>
    <w:rsid w:val="004454AC"/>
    <w:rsid w:val="0044612B"/>
    <w:rsid w:val="004C470D"/>
    <w:rsid w:val="004D46F3"/>
    <w:rsid w:val="00624E43"/>
    <w:rsid w:val="00681BF5"/>
    <w:rsid w:val="00692B52"/>
    <w:rsid w:val="00696687"/>
    <w:rsid w:val="006A58C4"/>
    <w:rsid w:val="007238B3"/>
    <w:rsid w:val="0074700D"/>
    <w:rsid w:val="00786386"/>
    <w:rsid w:val="0078719C"/>
    <w:rsid w:val="007D3F84"/>
    <w:rsid w:val="007E39DD"/>
    <w:rsid w:val="007F595A"/>
    <w:rsid w:val="00814D88"/>
    <w:rsid w:val="00820506"/>
    <w:rsid w:val="008A11A7"/>
    <w:rsid w:val="008D6FAC"/>
    <w:rsid w:val="00923B8B"/>
    <w:rsid w:val="00966F56"/>
    <w:rsid w:val="0099710C"/>
    <w:rsid w:val="00A14B87"/>
    <w:rsid w:val="00A27209"/>
    <w:rsid w:val="00A36878"/>
    <w:rsid w:val="00A50554"/>
    <w:rsid w:val="00A617D3"/>
    <w:rsid w:val="00A90AEA"/>
    <w:rsid w:val="00A96E71"/>
    <w:rsid w:val="00AB763E"/>
    <w:rsid w:val="00AD466F"/>
    <w:rsid w:val="00AD75E7"/>
    <w:rsid w:val="00B3605F"/>
    <w:rsid w:val="00BA0554"/>
    <w:rsid w:val="00BA31FE"/>
    <w:rsid w:val="00BC60B0"/>
    <w:rsid w:val="00BD499D"/>
    <w:rsid w:val="00C00EA2"/>
    <w:rsid w:val="00C521C1"/>
    <w:rsid w:val="00C956C7"/>
    <w:rsid w:val="00CB7A74"/>
    <w:rsid w:val="00D03686"/>
    <w:rsid w:val="00D21A66"/>
    <w:rsid w:val="00D37477"/>
    <w:rsid w:val="00D42C62"/>
    <w:rsid w:val="00D64BBD"/>
    <w:rsid w:val="00DC3E6B"/>
    <w:rsid w:val="00DE674A"/>
    <w:rsid w:val="00E27522"/>
    <w:rsid w:val="00E74B6C"/>
    <w:rsid w:val="00E912D9"/>
    <w:rsid w:val="00F13F3D"/>
    <w:rsid w:val="00F54E32"/>
    <w:rsid w:val="00FC0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56B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56B86"/>
    <w:rPr>
      <w:color w:val="808080"/>
    </w:rPr>
  </w:style>
  <w:style w:type="paragraph" w:customStyle="1" w:styleId="BF291C2EFF7D44E1AF4A84B0BCEE2622">
    <w:name w:val="BF291C2EFF7D44E1AF4A84B0BCEE2622"/>
    <w:autoRedefine/>
    <w:qFormat/>
    <w:rsid w:val="00056B86"/>
    <w:pPr>
      <w:widowControl w:val="0"/>
      <w:jc w:val="both"/>
    </w:pPr>
    <w:rPr>
      <w:kern w:val="2"/>
      <w:sz w:val="21"/>
      <w:szCs w:val="22"/>
    </w:rPr>
  </w:style>
  <w:style w:type="paragraph" w:customStyle="1" w:styleId="E99DFD45567F472CAB6A19C712D91733">
    <w:name w:val="E99DFD45567F472CAB6A19C712D91733"/>
    <w:rsid w:val="00056B86"/>
    <w:pPr>
      <w:widowControl w:val="0"/>
      <w:jc w:val="both"/>
    </w:pPr>
    <w:rPr>
      <w:kern w:val="2"/>
      <w:sz w:val="21"/>
      <w:szCs w:val="22"/>
    </w:rPr>
  </w:style>
  <w:style w:type="paragraph" w:customStyle="1" w:styleId="6A74D41CA1814C63B44BF5C04376EDC9">
    <w:name w:val="6A74D41CA1814C63B44BF5C04376EDC9"/>
    <w:rsid w:val="00056B8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2FB8B-09CF-4E9E-984A-E1773024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1363</TotalTime>
  <Pages>8</Pages>
  <Words>485</Words>
  <Characters>2767</Characters>
  <Application>Microsoft Office Word</Application>
  <DocSecurity>0</DocSecurity>
  <Lines>23</Lines>
  <Paragraphs>6</Paragraphs>
  <ScaleCrop>false</ScaleCrop>
  <Company>PCMI</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zyx</dc:creator>
  <dc:description>&lt;config cover="true" show_menu="true" version="1.0.0" doctype="SDKXY"&gt;_x000d_
&lt;/config&gt;</dc:description>
  <cp:lastModifiedBy>SUN</cp:lastModifiedBy>
  <cp:revision>159</cp:revision>
  <cp:lastPrinted>2024-11-14T02:29:00Z</cp:lastPrinted>
  <dcterms:created xsi:type="dcterms:W3CDTF">2024-07-20T07:32:00Z</dcterms:created>
  <dcterms:modified xsi:type="dcterms:W3CDTF">2024-11-14T02:32:00Z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5944FA60ED8B42EC95C950D9934871B1_13</vt:lpwstr>
  </property>
</Properties>
</file>