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07E5">
      <w:pPr>
        <w:spacing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附件：</w:t>
      </w:r>
    </w:p>
    <w:p w14:paraId="4C37BDD3">
      <w:pPr>
        <w:spacing w:after="156" w:afterLines="50"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中国生物发酵产业协会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</w:t>
      </w:r>
      <w:r>
        <w:rPr>
          <w:rFonts w:ascii="仿宋" w:hAnsi="仿宋" w:eastAsia="仿宋"/>
          <w:sz w:val="28"/>
          <w:szCs w:val="28"/>
        </w:rPr>
        <w:t>标准起草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申请表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685"/>
        <w:gridCol w:w="768"/>
        <w:gridCol w:w="273"/>
        <w:gridCol w:w="145"/>
        <w:gridCol w:w="1022"/>
        <w:gridCol w:w="418"/>
        <w:gridCol w:w="662"/>
        <w:gridCol w:w="778"/>
        <w:gridCol w:w="1440"/>
      </w:tblGrid>
      <w:tr w14:paraId="7870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 w14:paraId="494992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7191" w:type="dxa"/>
            <w:gridSpan w:val="9"/>
            <w:vAlign w:val="center"/>
          </w:tcPr>
          <w:p w14:paraId="5F2DDBA6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B6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 w14:paraId="6AD33A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3893" w:type="dxa"/>
            <w:gridSpan w:val="5"/>
            <w:vAlign w:val="center"/>
          </w:tcPr>
          <w:p w14:paraId="5F28DC93">
            <w:pPr>
              <w:ind w:right="-108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C85AB7">
            <w:pPr>
              <w:ind w:left="-27" w:leftChars="-13" w:firstLine="28" w:firstLineChar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218" w:type="dxa"/>
            <w:gridSpan w:val="2"/>
            <w:vAlign w:val="center"/>
          </w:tcPr>
          <w:p w14:paraId="46AE5850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90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 w14:paraId="4060CD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2453" w:type="dxa"/>
            <w:gridSpan w:val="2"/>
            <w:vAlign w:val="center"/>
          </w:tcPr>
          <w:p w14:paraId="06FDB746">
            <w:pPr>
              <w:ind w:right="-108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63E13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vAlign w:val="center"/>
          </w:tcPr>
          <w:p w14:paraId="4AD77904">
            <w:pPr>
              <w:ind w:right="-12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AA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 w14:paraId="0703B7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联系人姓名</w:t>
            </w:r>
          </w:p>
        </w:tc>
        <w:tc>
          <w:tcPr>
            <w:tcW w:w="2453" w:type="dxa"/>
            <w:gridSpan w:val="2"/>
            <w:vAlign w:val="center"/>
          </w:tcPr>
          <w:p w14:paraId="5FBEF6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FAA42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vAlign w:val="center"/>
          </w:tcPr>
          <w:p w14:paraId="4A0B28E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92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9" w:type="dxa"/>
            <w:vAlign w:val="center"/>
          </w:tcPr>
          <w:p w14:paraId="2043F6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453" w:type="dxa"/>
            <w:gridSpan w:val="2"/>
            <w:vAlign w:val="center"/>
          </w:tcPr>
          <w:p w14:paraId="27FF4566">
            <w:pPr>
              <w:ind w:right="-108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060B67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298" w:type="dxa"/>
            <w:gridSpan w:val="4"/>
            <w:vAlign w:val="center"/>
          </w:tcPr>
          <w:p w14:paraId="0493553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A0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restart"/>
            <w:vAlign w:val="center"/>
          </w:tcPr>
          <w:p w14:paraId="4B77F7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近三年主要</w:t>
            </w:r>
          </w:p>
          <w:p w14:paraId="3F5257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经济指标</w:t>
            </w:r>
          </w:p>
        </w:tc>
        <w:tc>
          <w:tcPr>
            <w:tcW w:w="2871" w:type="dxa"/>
            <w:gridSpan w:val="4"/>
            <w:vAlign w:val="center"/>
          </w:tcPr>
          <w:p w14:paraId="5C8F86D0">
            <w:pPr>
              <w:ind w:right="-14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406CC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369EECF">
            <w:pPr>
              <w:ind w:right="-3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B709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2023</w:t>
            </w:r>
          </w:p>
        </w:tc>
      </w:tr>
      <w:tr w14:paraId="0FB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vAlign w:val="center"/>
          </w:tcPr>
          <w:p w14:paraId="1AAB16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6225DA7">
            <w:pPr>
              <w:ind w:right="-143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CB9CD8B">
            <w:pPr>
              <w:ind w:right="-143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产量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86" w:type="dxa"/>
            <w:gridSpan w:val="3"/>
            <w:vAlign w:val="center"/>
          </w:tcPr>
          <w:p w14:paraId="7B4D36E8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79A4ED9">
            <w:pPr>
              <w:ind w:right="-8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0457AF2">
            <w:pPr>
              <w:ind w:right="-215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4DE929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8F1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vAlign w:val="center"/>
          </w:tcPr>
          <w:p w14:paraId="21DB855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48E19A6E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52C9E845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9BA9B94">
            <w:pPr>
              <w:ind w:right="-8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B4804D4">
            <w:pPr>
              <w:ind w:right="-215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862420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CC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vAlign w:val="center"/>
          </w:tcPr>
          <w:p w14:paraId="35651D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11A942EB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BE52358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9D390AF">
            <w:pPr>
              <w:ind w:right="-8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27636AF">
            <w:pPr>
              <w:ind w:right="-215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5CFED6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77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29" w:type="dxa"/>
            <w:vMerge w:val="continue"/>
            <w:vAlign w:val="center"/>
          </w:tcPr>
          <w:p w14:paraId="24BFE7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54B1D3DF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53825F7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76A21F1">
            <w:pPr>
              <w:ind w:right="-8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97ACB1D">
            <w:pPr>
              <w:ind w:right="-215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6107DD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85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29" w:type="dxa"/>
            <w:vMerge w:val="continue"/>
            <w:vAlign w:val="center"/>
          </w:tcPr>
          <w:p w14:paraId="5BFB67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313C7C8B">
            <w:pPr>
              <w:ind w:right="-14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产品销售收入（万元）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E5C842D">
            <w:pPr>
              <w:ind w:right="-8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BBB3162">
            <w:pPr>
              <w:ind w:right="-35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F0AB01">
            <w:pPr>
              <w:ind w:right="-13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C4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29" w:type="dxa"/>
            <w:vAlign w:val="center"/>
          </w:tcPr>
          <w:p w14:paraId="13A328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申请理由</w:t>
            </w:r>
          </w:p>
        </w:tc>
        <w:tc>
          <w:tcPr>
            <w:tcW w:w="7191" w:type="dxa"/>
            <w:gridSpan w:val="9"/>
            <w:vAlign w:val="center"/>
          </w:tcPr>
          <w:p w14:paraId="43DA35F3">
            <w:pPr>
              <w:ind w:right="8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（本企业在制标方面的基础和优势）</w:t>
            </w:r>
          </w:p>
          <w:p w14:paraId="066CC57D">
            <w:pPr>
              <w:ind w:right="840"/>
              <w:rPr>
                <w:rFonts w:ascii="仿宋" w:hAnsi="仿宋" w:eastAsia="仿宋"/>
                <w:sz w:val="28"/>
                <w:szCs w:val="28"/>
              </w:rPr>
            </w:pPr>
          </w:p>
          <w:p w14:paraId="659221E0">
            <w:pPr>
              <w:ind w:right="84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D7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755" w:type="dxa"/>
            <w:gridSpan w:val="4"/>
            <w:vAlign w:val="center"/>
          </w:tcPr>
          <w:p w14:paraId="0544954A">
            <w:pPr>
              <w:ind w:right="-9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单位签字（盖章）</w:t>
            </w:r>
          </w:p>
          <w:p w14:paraId="43E75462">
            <w:pPr>
              <w:ind w:right="46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年   月   日</w:t>
            </w:r>
          </w:p>
        </w:tc>
        <w:tc>
          <w:tcPr>
            <w:tcW w:w="4465" w:type="dxa"/>
            <w:gridSpan w:val="6"/>
            <w:vAlign w:val="center"/>
          </w:tcPr>
          <w:p w14:paraId="6D113320">
            <w:pPr>
              <w:ind w:right="8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协会审核意见（盖章）</w:t>
            </w:r>
          </w:p>
          <w:p w14:paraId="336A3F98">
            <w:pPr>
              <w:ind w:right="84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年   月   日</w:t>
            </w:r>
          </w:p>
        </w:tc>
      </w:tr>
    </w:tbl>
    <w:p w14:paraId="2BB13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569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2024-08-29T07:19:33Z</dcterms:created>
  <dc:creator>wj</dc:creator>
  <cp:lastModifiedBy>王晋</cp:lastModifiedBy>
  <dcterms:modified xsi:type="dcterms:W3CDTF">2024-08-29T07:19:48Z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455DAA33EDF84C038204DD2AD1A8F94A_12</vt:lpwstr>
  </property>
</Properties>
</file>