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A9" w:rsidRDefault="00D96FA9" w:rsidP="00D96FA9">
      <w:pPr>
        <w:pStyle w:val="a6"/>
      </w:pPr>
    </w:p>
    <w:p w:rsidR="00D96FA9" w:rsidRDefault="00D96FA9" w:rsidP="00D96FA9">
      <w:pPr>
        <w:spacing w:line="360" w:lineRule="auto"/>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安徽省地方标准编制说明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1183"/>
        <w:gridCol w:w="2840"/>
        <w:gridCol w:w="1133"/>
        <w:gridCol w:w="1282"/>
        <w:gridCol w:w="1464"/>
      </w:tblGrid>
      <w:tr w:rsidR="00D96FA9" w:rsidRPr="008D62B1" w:rsidTr="002A04A3">
        <w:trPr>
          <w:trHeight w:val="20"/>
          <w:jc w:val="center"/>
        </w:trPr>
        <w:tc>
          <w:tcPr>
            <w:tcW w:w="1058" w:type="pct"/>
            <w:gridSpan w:val="2"/>
            <w:vAlign w:val="center"/>
          </w:tcPr>
          <w:p w:rsidR="00D96FA9" w:rsidRPr="008D62B1" w:rsidRDefault="00D96FA9" w:rsidP="00767705">
            <w:pPr>
              <w:pStyle w:val="a6"/>
              <w:adjustRightInd w:val="0"/>
              <w:spacing w:line="360" w:lineRule="auto"/>
              <w:ind w:firstLineChars="0" w:firstLine="0"/>
              <w:contextualSpacing/>
              <w:jc w:val="center"/>
              <w:rPr>
                <w:rFonts w:hAnsi="宋体"/>
                <w:szCs w:val="21"/>
              </w:rPr>
            </w:pPr>
            <w:r w:rsidRPr="008D62B1">
              <w:rPr>
                <w:rFonts w:hAnsi="宋体" w:hint="eastAsia"/>
                <w:szCs w:val="21"/>
              </w:rPr>
              <w:t>标准名称</w:t>
            </w:r>
          </w:p>
        </w:tc>
        <w:tc>
          <w:tcPr>
            <w:tcW w:w="3942" w:type="pct"/>
            <w:gridSpan w:val="4"/>
            <w:vAlign w:val="center"/>
          </w:tcPr>
          <w:p w:rsidR="00D96FA9" w:rsidRPr="001049C1" w:rsidRDefault="00C20897" w:rsidP="00233374">
            <w:pPr>
              <w:pStyle w:val="a6"/>
              <w:adjustRightInd w:val="0"/>
              <w:spacing w:line="360" w:lineRule="auto"/>
              <w:ind w:firstLineChars="0" w:firstLine="0"/>
              <w:contextualSpacing/>
              <w:jc w:val="center"/>
              <w:rPr>
                <w:rFonts w:hAnsi="宋体"/>
                <w:szCs w:val="21"/>
              </w:rPr>
            </w:pPr>
            <w:r w:rsidRPr="001049C1">
              <w:rPr>
                <w:rFonts w:hAnsi="宋体"/>
                <w:szCs w:val="21"/>
              </w:rPr>
              <w:t>小麦品种抗白粉病鉴定技术规范</w:t>
            </w:r>
          </w:p>
        </w:tc>
      </w:tr>
      <w:tr w:rsidR="00D96FA9" w:rsidRPr="008D62B1" w:rsidTr="002A04A3">
        <w:trPr>
          <w:trHeight w:val="20"/>
          <w:jc w:val="center"/>
        </w:trPr>
        <w:tc>
          <w:tcPr>
            <w:tcW w:w="1058" w:type="pct"/>
            <w:gridSpan w:val="2"/>
            <w:vAlign w:val="center"/>
          </w:tcPr>
          <w:p w:rsidR="00D96FA9" w:rsidRPr="008D62B1" w:rsidRDefault="00D96FA9" w:rsidP="00767705">
            <w:pPr>
              <w:pStyle w:val="a6"/>
              <w:adjustRightInd w:val="0"/>
              <w:spacing w:line="360" w:lineRule="auto"/>
              <w:ind w:firstLineChars="0" w:firstLine="0"/>
              <w:contextualSpacing/>
              <w:jc w:val="center"/>
              <w:rPr>
                <w:rFonts w:hAnsi="宋体"/>
                <w:szCs w:val="21"/>
              </w:rPr>
            </w:pPr>
            <w:r w:rsidRPr="008D62B1">
              <w:rPr>
                <w:rFonts w:hAnsi="宋体" w:hint="eastAsia"/>
                <w:szCs w:val="21"/>
              </w:rPr>
              <w:t>任务来源</w:t>
            </w:r>
          </w:p>
          <w:p w:rsidR="00D96FA9" w:rsidRPr="008D62B1" w:rsidRDefault="00D96FA9" w:rsidP="00767705">
            <w:pPr>
              <w:pStyle w:val="a6"/>
              <w:adjustRightInd w:val="0"/>
              <w:spacing w:line="360" w:lineRule="auto"/>
              <w:ind w:firstLineChars="0" w:firstLine="0"/>
              <w:contextualSpacing/>
              <w:jc w:val="center"/>
              <w:rPr>
                <w:rFonts w:hAnsi="宋体"/>
                <w:szCs w:val="21"/>
              </w:rPr>
            </w:pPr>
            <w:r w:rsidRPr="008D62B1">
              <w:rPr>
                <w:rFonts w:hAnsi="宋体" w:hint="eastAsia"/>
                <w:szCs w:val="21"/>
              </w:rPr>
              <w:t>（项目计划号）</w:t>
            </w:r>
          </w:p>
        </w:tc>
        <w:tc>
          <w:tcPr>
            <w:tcW w:w="3942" w:type="pct"/>
            <w:gridSpan w:val="4"/>
            <w:vAlign w:val="center"/>
          </w:tcPr>
          <w:p w:rsidR="00D96FA9" w:rsidRPr="00885980" w:rsidRDefault="00F9209E" w:rsidP="00FF4C35">
            <w:pPr>
              <w:pStyle w:val="a6"/>
              <w:adjustRightInd w:val="0"/>
              <w:spacing w:line="360" w:lineRule="auto"/>
              <w:ind w:firstLineChars="0" w:firstLine="0"/>
              <w:contextualSpacing/>
              <w:jc w:val="center"/>
              <w:rPr>
                <w:rFonts w:ascii="Times New Roman"/>
                <w:szCs w:val="21"/>
              </w:rPr>
            </w:pPr>
            <w:r w:rsidRPr="00885980">
              <w:rPr>
                <w:rFonts w:ascii="Times New Roman"/>
                <w:szCs w:val="21"/>
              </w:rPr>
              <w:t>202</w:t>
            </w:r>
            <w:r w:rsidR="006944AF" w:rsidRPr="00885980">
              <w:rPr>
                <w:rFonts w:ascii="Times New Roman"/>
                <w:szCs w:val="21"/>
              </w:rPr>
              <w:t>4-3-8</w:t>
            </w:r>
            <w:r w:rsidR="00FF4C35" w:rsidRPr="00885980">
              <w:rPr>
                <w:rFonts w:ascii="Times New Roman"/>
                <w:szCs w:val="21"/>
              </w:rPr>
              <w:t>0</w:t>
            </w:r>
          </w:p>
        </w:tc>
      </w:tr>
      <w:tr w:rsidR="00D96FA9" w:rsidRPr="008D62B1" w:rsidTr="002A04A3">
        <w:trPr>
          <w:trHeight w:val="20"/>
          <w:jc w:val="center"/>
        </w:trPr>
        <w:tc>
          <w:tcPr>
            <w:tcW w:w="1058" w:type="pct"/>
            <w:gridSpan w:val="2"/>
            <w:vAlign w:val="center"/>
          </w:tcPr>
          <w:p w:rsidR="00D96FA9" w:rsidRDefault="00612AEA" w:rsidP="00767705">
            <w:pPr>
              <w:pStyle w:val="a6"/>
              <w:adjustRightInd w:val="0"/>
              <w:spacing w:line="360" w:lineRule="auto"/>
              <w:ind w:firstLineChars="0" w:firstLine="0"/>
              <w:contextualSpacing/>
              <w:jc w:val="center"/>
              <w:rPr>
                <w:rFonts w:hAnsi="宋体"/>
                <w:szCs w:val="21"/>
              </w:rPr>
            </w:pPr>
            <w:r>
              <w:rPr>
                <w:rFonts w:hAnsi="宋体" w:hint="eastAsia"/>
                <w:szCs w:val="21"/>
              </w:rPr>
              <w:t>第一起草单位</w:t>
            </w:r>
          </w:p>
          <w:p w:rsidR="00612AEA" w:rsidRPr="008D62B1" w:rsidRDefault="00612AEA" w:rsidP="00767705">
            <w:pPr>
              <w:pStyle w:val="a6"/>
              <w:adjustRightInd w:val="0"/>
              <w:spacing w:line="360" w:lineRule="auto"/>
              <w:ind w:firstLineChars="0" w:firstLine="0"/>
              <w:contextualSpacing/>
              <w:jc w:val="center"/>
              <w:rPr>
                <w:rFonts w:hAnsi="宋体"/>
                <w:szCs w:val="21"/>
              </w:rPr>
            </w:pPr>
            <w:r>
              <w:rPr>
                <w:rFonts w:hAnsi="宋体" w:hint="eastAsia"/>
                <w:szCs w:val="21"/>
              </w:rPr>
              <w:t>（盖章）</w:t>
            </w:r>
          </w:p>
        </w:tc>
        <w:tc>
          <w:tcPr>
            <w:tcW w:w="3942" w:type="pct"/>
            <w:gridSpan w:val="4"/>
            <w:vAlign w:val="center"/>
          </w:tcPr>
          <w:p w:rsidR="00D96FA9" w:rsidRPr="001049C1" w:rsidRDefault="00233374" w:rsidP="00233374">
            <w:pPr>
              <w:pStyle w:val="a6"/>
              <w:adjustRightInd w:val="0"/>
              <w:spacing w:line="360" w:lineRule="auto"/>
              <w:ind w:firstLineChars="0" w:firstLine="0"/>
              <w:contextualSpacing/>
              <w:jc w:val="center"/>
              <w:rPr>
                <w:rFonts w:hAnsi="宋体"/>
                <w:szCs w:val="21"/>
              </w:rPr>
            </w:pPr>
            <w:r w:rsidRPr="001049C1">
              <w:rPr>
                <w:rFonts w:hAnsi="宋体"/>
                <w:szCs w:val="21"/>
              </w:rPr>
              <w:t>安徽农业大学</w:t>
            </w:r>
          </w:p>
        </w:tc>
      </w:tr>
      <w:tr w:rsidR="00D96FA9" w:rsidRPr="008D62B1" w:rsidTr="002A04A3">
        <w:trPr>
          <w:trHeight w:val="20"/>
          <w:jc w:val="center"/>
        </w:trPr>
        <w:tc>
          <w:tcPr>
            <w:tcW w:w="1058" w:type="pct"/>
            <w:gridSpan w:val="2"/>
            <w:vAlign w:val="center"/>
          </w:tcPr>
          <w:p w:rsidR="00D96FA9" w:rsidRPr="008D62B1" w:rsidRDefault="00D96FA9" w:rsidP="00767705">
            <w:pPr>
              <w:pStyle w:val="a6"/>
              <w:adjustRightInd w:val="0"/>
              <w:spacing w:line="360" w:lineRule="auto"/>
              <w:ind w:firstLineChars="0" w:firstLine="0"/>
              <w:contextualSpacing/>
              <w:jc w:val="center"/>
              <w:rPr>
                <w:rFonts w:hAnsi="宋体"/>
                <w:szCs w:val="21"/>
              </w:rPr>
            </w:pPr>
            <w:r w:rsidRPr="008D62B1">
              <w:rPr>
                <w:rFonts w:hAnsi="宋体" w:hint="eastAsia"/>
                <w:szCs w:val="21"/>
              </w:rPr>
              <w:t>单位地址</w:t>
            </w:r>
          </w:p>
        </w:tc>
        <w:tc>
          <w:tcPr>
            <w:tcW w:w="3942" w:type="pct"/>
            <w:gridSpan w:val="4"/>
            <w:vAlign w:val="center"/>
          </w:tcPr>
          <w:p w:rsidR="00D96FA9" w:rsidRPr="001049C1" w:rsidRDefault="00233374" w:rsidP="006677DA">
            <w:pPr>
              <w:pStyle w:val="a6"/>
              <w:adjustRightInd w:val="0"/>
              <w:spacing w:line="360" w:lineRule="auto"/>
              <w:ind w:firstLineChars="0" w:firstLine="0"/>
              <w:contextualSpacing/>
              <w:jc w:val="center"/>
              <w:rPr>
                <w:rFonts w:hAnsi="宋体"/>
                <w:szCs w:val="21"/>
              </w:rPr>
            </w:pPr>
            <w:r w:rsidRPr="001049C1">
              <w:rPr>
                <w:rFonts w:hAnsi="宋体"/>
                <w:szCs w:val="21"/>
              </w:rPr>
              <w:t>安徽省合肥市长江西路</w:t>
            </w:r>
            <w:r w:rsidRPr="00910F6A">
              <w:rPr>
                <w:rFonts w:ascii="Times New Roman"/>
                <w:szCs w:val="21"/>
              </w:rPr>
              <w:t>130</w:t>
            </w:r>
            <w:r w:rsidRPr="001049C1">
              <w:rPr>
                <w:rFonts w:hAnsi="宋体"/>
                <w:szCs w:val="21"/>
              </w:rPr>
              <w:t>号</w:t>
            </w:r>
          </w:p>
        </w:tc>
      </w:tr>
      <w:tr w:rsidR="00D96FA9" w:rsidRPr="008D62B1" w:rsidTr="002A04A3">
        <w:trPr>
          <w:trHeight w:val="20"/>
          <w:jc w:val="center"/>
        </w:trPr>
        <w:tc>
          <w:tcPr>
            <w:tcW w:w="1058" w:type="pct"/>
            <w:gridSpan w:val="2"/>
            <w:vAlign w:val="center"/>
          </w:tcPr>
          <w:p w:rsidR="00D96FA9" w:rsidRPr="008D62B1" w:rsidRDefault="00D96FA9" w:rsidP="00767705">
            <w:pPr>
              <w:pStyle w:val="a6"/>
              <w:adjustRightInd w:val="0"/>
              <w:spacing w:line="360" w:lineRule="auto"/>
              <w:ind w:firstLineChars="0" w:firstLine="0"/>
              <w:contextualSpacing/>
              <w:jc w:val="center"/>
              <w:rPr>
                <w:rFonts w:hAnsi="宋体"/>
                <w:szCs w:val="21"/>
              </w:rPr>
            </w:pPr>
            <w:r w:rsidRPr="008D62B1">
              <w:rPr>
                <w:rFonts w:hAnsi="宋体" w:hint="eastAsia"/>
                <w:szCs w:val="21"/>
              </w:rPr>
              <w:t>参与起草单位</w:t>
            </w:r>
          </w:p>
        </w:tc>
        <w:tc>
          <w:tcPr>
            <w:tcW w:w="3942" w:type="pct"/>
            <w:gridSpan w:val="4"/>
            <w:vAlign w:val="center"/>
          </w:tcPr>
          <w:p w:rsidR="00D96FA9" w:rsidRPr="001049C1" w:rsidRDefault="006677DA" w:rsidP="001049C1">
            <w:pPr>
              <w:pStyle w:val="a6"/>
              <w:adjustRightInd w:val="0"/>
              <w:spacing w:line="360" w:lineRule="auto"/>
              <w:ind w:firstLineChars="0" w:firstLine="0"/>
              <w:contextualSpacing/>
              <w:jc w:val="center"/>
              <w:rPr>
                <w:rFonts w:hAnsi="宋体"/>
                <w:szCs w:val="21"/>
              </w:rPr>
            </w:pPr>
            <w:r w:rsidRPr="001049C1">
              <w:rPr>
                <w:rFonts w:hAnsi="宋体"/>
                <w:szCs w:val="21"/>
              </w:rPr>
              <w:t>安徽省种子管理总站</w:t>
            </w:r>
            <w:r w:rsidR="006944AF" w:rsidRPr="001049C1">
              <w:rPr>
                <w:rFonts w:hAnsi="宋体" w:hint="eastAsia"/>
                <w:szCs w:val="21"/>
              </w:rPr>
              <w:t>、</w:t>
            </w:r>
            <w:r w:rsidRPr="001049C1">
              <w:rPr>
                <w:rFonts w:hAnsi="宋体"/>
                <w:szCs w:val="21"/>
              </w:rPr>
              <w:t>合肥市农业经济技术服务管理总站</w:t>
            </w:r>
          </w:p>
        </w:tc>
      </w:tr>
      <w:tr w:rsidR="00D96FA9" w:rsidRPr="008D62B1" w:rsidTr="00767705">
        <w:trPr>
          <w:trHeight w:val="20"/>
          <w:jc w:val="center"/>
        </w:trPr>
        <w:tc>
          <w:tcPr>
            <w:tcW w:w="5000" w:type="pct"/>
            <w:gridSpan w:val="6"/>
            <w:vAlign w:val="center"/>
          </w:tcPr>
          <w:p w:rsidR="00D96FA9" w:rsidRPr="007B6837" w:rsidRDefault="00D96FA9" w:rsidP="00767705">
            <w:pPr>
              <w:pStyle w:val="a6"/>
              <w:adjustRightInd w:val="0"/>
              <w:spacing w:line="360" w:lineRule="auto"/>
              <w:ind w:firstLineChars="0" w:firstLine="0"/>
              <w:contextualSpacing/>
              <w:jc w:val="center"/>
              <w:rPr>
                <w:rFonts w:hAnsi="宋体"/>
                <w:b/>
                <w:szCs w:val="21"/>
              </w:rPr>
            </w:pPr>
            <w:r w:rsidRPr="007B6837">
              <w:rPr>
                <w:rFonts w:hAnsi="宋体" w:hint="eastAsia"/>
                <w:b/>
                <w:szCs w:val="21"/>
              </w:rPr>
              <w:t>标准起草人</w:t>
            </w:r>
          </w:p>
          <w:p w:rsidR="00D96FA9" w:rsidRPr="008D62B1" w:rsidRDefault="00D96FA9" w:rsidP="00767705">
            <w:pPr>
              <w:pStyle w:val="a6"/>
              <w:adjustRightInd w:val="0"/>
              <w:spacing w:line="360" w:lineRule="auto"/>
              <w:ind w:firstLineChars="0" w:firstLine="0"/>
              <w:contextualSpacing/>
              <w:jc w:val="center"/>
              <w:rPr>
                <w:rFonts w:hAnsi="宋体"/>
                <w:szCs w:val="21"/>
              </w:rPr>
            </w:pPr>
            <w:r w:rsidRPr="007B6837">
              <w:rPr>
                <w:rFonts w:hAnsi="宋体" w:hint="eastAsia"/>
                <w:szCs w:val="21"/>
              </w:rPr>
              <w:t>（全部起草人，应与标准文本前言中起草人排序一致）</w:t>
            </w:r>
          </w:p>
        </w:tc>
      </w:tr>
      <w:tr w:rsidR="00D96FA9" w:rsidRPr="008D62B1" w:rsidTr="007821EE">
        <w:trPr>
          <w:trHeight w:val="20"/>
          <w:jc w:val="center"/>
        </w:trPr>
        <w:tc>
          <w:tcPr>
            <w:tcW w:w="364"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序号</w:t>
            </w:r>
          </w:p>
        </w:tc>
        <w:tc>
          <w:tcPr>
            <w:tcW w:w="694"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姓名</w:t>
            </w:r>
          </w:p>
        </w:tc>
        <w:tc>
          <w:tcPr>
            <w:tcW w:w="1666"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单位</w:t>
            </w:r>
          </w:p>
        </w:tc>
        <w:tc>
          <w:tcPr>
            <w:tcW w:w="665"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职务</w:t>
            </w:r>
          </w:p>
        </w:tc>
        <w:tc>
          <w:tcPr>
            <w:tcW w:w="752"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职称</w:t>
            </w:r>
          </w:p>
        </w:tc>
        <w:tc>
          <w:tcPr>
            <w:tcW w:w="859" w:type="pct"/>
            <w:vAlign w:val="center"/>
          </w:tcPr>
          <w:p w:rsidR="00D96FA9" w:rsidRPr="00233374" w:rsidRDefault="00D96FA9" w:rsidP="00767705">
            <w:pPr>
              <w:pStyle w:val="a6"/>
              <w:adjustRightInd w:val="0"/>
              <w:spacing w:line="360" w:lineRule="auto"/>
              <w:ind w:firstLineChars="0" w:firstLine="0"/>
              <w:contextualSpacing/>
              <w:jc w:val="center"/>
              <w:rPr>
                <w:rFonts w:ascii="Times New Roman"/>
                <w:szCs w:val="21"/>
              </w:rPr>
            </w:pPr>
            <w:r w:rsidRPr="00233374">
              <w:rPr>
                <w:rFonts w:ascii="Times New Roman"/>
                <w:szCs w:val="21"/>
              </w:rPr>
              <w:t>电话</w:t>
            </w:r>
          </w:p>
        </w:tc>
      </w:tr>
      <w:tr w:rsidR="00410123" w:rsidRPr="008D62B1" w:rsidTr="003E4E1C">
        <w:trPr>
          <w:trHeight w:val="510"/>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宛琼</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安徽农业大学</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讲师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13865960429</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2</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陈莉</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安徽农业大学</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教授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13966679526</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3</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商鲁宁</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合肥市农业经济技术服务管理总站</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高级农艺师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18919662892</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4</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曹超杰</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合肥市农业经济技术服务管理总站</w:t>
            </w:r>
          </w:p>
        </w:tc>
        <w:tc>
          <w:tcPr>
            <w:tcW w:w="665" w:type="pct"/>
            <w:vAlign w:val="center"/>
          </w:tcPr>
          <w:p w:rsidR="0092679D"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植保站</w:t>
            </w:r>
          </w:p>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站长</w:t>
            </w: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15005665226</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5</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齐永霞</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安徽农业大学</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副教授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13514997692</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6</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周传玉</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Ansi="宋体" w:cs="宋体"/>
                <w:color w:val="000000"/>
                <w:szCs w:val="21"/>
              </w:rPr>
              <w:t>安徽省种子管理总站</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18226609651</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7</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丁克坚</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安徽农业大学</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教授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13075550468</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8</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张承启</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安徽农业大学</w:t>
            </w:r>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副教授</w:t>
            </w: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13739257663</w:t>
            </w:r>
          </w:p>
        </w:tc>
      </w:tr>
      <w:tr w:rsidR="00410123" w:rsidRPr="008D62B1" w:rsidTr="00E1375E">
        <w:trPr>
          <w:trHeight w:val="567"/>
          <w:jc w:val="center"/>
        </w:trPr>
        <w:tc>
          <w:tcPr>
            <w:tcW w:w="36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9</w:t>
            </w:r>
          </w:p>
        </w:tc>
        <w:tc>
          <w:tcPr>
            <w:tcW w:w="694"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hint="eastAsia"/>
                <w:szCs w:val="21"/>
              </w:rPr>
              <w:t>杨迎春</w:t>
            </w:r>
          </w:p>
        </w:tc>
        <w:tc>
          <w:tcPr>
            <w:tcW w:w="1666"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bookmarkStart w:id="0" w:name="OLE_LINK1"/>
            <w:bookmarkStart w:id="1" w:name="OLE_LINK2"/>
            <w:r w:rsidRPr="00A75DEA">
              <w:rPr>
                <w:rFonts w:ascii="Times New Roman"/>
                <w:szCs w:val="21"/>
              </w:rPr>
              <w:t>安徽省种子管理总站</w:t>
            </w:r>
            <w:bookmarkEnd w:id="0"/>
            <w:bookmarkEnd w:id="1"/>
          </w:p>
        </w:tc>
        <w:tc>
          <w:tcPr>
            <w:tcW w:w="665"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752"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p>
        </w:tc>
        <w:tc>
          <w:tcPr>
            <w:tcW w:w="859" w:type="pct"/>
            <w:vAlign w:val="center"/>
          </w:tcPr>
          <w:p w:rsidR="00410123" w:rsidRPr="00A75DEA" w:rsidRDefault="00410123" w:rsidP="00436F22">
            <w:pPr>
              <w:pStyle w:val="a6"/>
              <w:adjustRightInd w:val="0"/>
              <w:spacing w:line="360" w:lineRule="auto"/>
              <w:ind w:firstLineChars="0" w:firstLine="0"/>
              <w:contextualSpacing/>
              <w:jc w:val="center"/>
              <w:rPr>
                <w:rFonts w:ascii="Times New Roman"/>
                <w:szCs w:val="21"/>
              </w:rPr>
            </w:pPr>
            <w:r w:rsidRPr="00A75DEA">
              <w:rPr>
                <w:rFonts w:ascii="Times New Roman"/>
                <w:szCs w:val="21"/>
              </w:rPr>
              <w:t>18761866399</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jc w:val="center"/>
              <w:rPr>
                <w:rFonts w:hAnsi="宋体"/>
                <w:b/>
                <w:szCs w:val="21"/>
              </w:rPr>
            </w:pPr>
            <w:r w:rsidRPr="008D62B1">
              <w:rPr>
                <w:rFonts w:hAnsi="宋体" w:hint="eastAsia"/>
                <w:b/>
                <w:szCs w:val="21"/>
              </w:rPr>
              <w:t>编制情况</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r w:rsidRPr="008D62B1">
              <w:rPr>
                <w:rFonts w:hAnsi="宋体" w:hint="eastAsia"/>
                <w:szCs w:val="21"/>
              </w:rPr>
              <w:t>1、编制过程简介</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contextualSpacing/>
              <w:rPr>
                <w:rFonts w:hAnsi="宋体"/>
                <w:szCs w:val="21"/>
              </w:rPr>
            </w:pPr>
            <w:r w:rsidRPr="0062403A">
              <w:rPr>
                <w:rFonts w:ascii="Times New Roman"/>
                <w:szCs w:val="21"/>
              </w:rPr>
              <w:t>202</w:t>
            </w:r>
            <w:r w:rsidRPr="0062403A">
              <w:rPr>
                <w:rFonts w:ascii="Times New Roman" w:hint="eastAsia"/>
                <w:szCs w:val="21"/>
              </w:rPr>
              <w:t>4</w:t>
            </w:r>
            <w:r w:rsidRPr="0062403A">
              <w:rPr>
                <w:rFonts w:ascii="Times New Roman" w:hint="eastAsia"/>
                <w:szCs w:val="21"/>
              </w:rPr>
              <w:t>年</w:t>
            </w:r>
            <w:r w:rsidRPr="0062403A">
              <w:rPr>
                <w:rFonts w:ascii="Times New Roman"/>
                <w:szCs w:val="21"/>
              </w:rPr>
              <w:t>9</w:t>
            </w:r>
            <w:r w:rsidRPr="0062403A">
              <w:rPr>
                <w:rFonts w:ascii="Times New Roman" w:hint="eastAsia"/>
                <w:szCs w:val="21"/>
              </w:rPr>
              <w:t>月</w:t>
            </w:r>
            <w:r w:rsidRPr="0062403A">
              <w:rPr>
                <w:rFonts w:ascii="Times New Roman" w:hint="eastAsia"/>
                <w:szCs w:val="21"/>
              </w:rPr>
              <w:t>2</w:t>
            </w:r>
            <w:r w:rsidRPr="0062403A">
              <w:rPr>
                <w:rFonts w:ascii="Times New Roman" w:hint="eastAsia"/>
                <w:szCs w:val="21"/>
              </w:rPr>
              <w:t>日</w:t>
            </w:r>
            <w:r w:rsidRPr="008D62B1">
              <w:rPr>
                <w:rFonts w:hAnsi="宋体" w:hint="eastAsia"/>
                <w:szCs w:val="21"/>
              </w:rPr>
              <w:t>，收到</w:t>
            </w:r>
            <w:r w:rsidRPr="00233374">
              <w:rPr>
                <w:rFonts w:ascii="Times New Roman"/>
                <w:szCs w:val="21"/>
              </w:rPr>
              <w:t>安徽省市场监督管理局</w:t>
            </w:r>
            <w:r w:rsidRPr="005C650C">
              <w:rPr>
                <w:rFonts w:ascii="Times New Roman" w:hint="eastAsia"/>
                <w:szCs w:val="21"/>
              </w:rPr>
              <w:t>“</w:t>
            </w:r>
            <w:r w:rsidRPr="004444A8">
              <w:rPr>
                <w:rFonts w:ascii="Times New Roman" w:hint="eastAsia"/>
                <w:szCs w:val="21"/>
              </w:rPr>
              <w:t>关于下达</w:t>
            </w:r>
            <w:r w:rsidRPr="004444A8">
              <w:rPr>
                <w:rFonts w:ascii="Times New Roman" w:hint="eastAsia"/>
                <w:szCs w:val="21"/>
              </w:rPr>
              <w:t>202</w:t>
            </w:r>
            <w:r>
              <w:rPr>
                <w:rFonts w:ascii="Times New Roman" w:hint="eastAsia"/>
                <w:szCs w:val="21"/>
              </w:rPr>
              <w:t>4</w:t>
            </w:r>
            <w:r w:rsidRPr="004444A8">
              <w:rPr>
                <w:rFonts w:ascii="Times New Roman" w:hint="eastAsia"/>
                <w:szCs w:val="21"/>
              </w:rPr>
              <w:t>年第</w:t>
            </w:r>
            <w:r>
              <w:rPr>
                <w:rFonts w:ascii="Times New Roman" w:hint="eastAsia"/>
                <w:szCs w:val="21"/>
              </w:rPr>
              <w:t>三</w:t>
            </w:r>
            <w:r w:rsidRPr="004444A8">
              <w:rPr>
                <w:rFonts w:ascii="Times New Roman" w:hint="eastAsia"/>
                <w:szCs w:val="21"/>
              </w:rPr>
              <w:t>批安徽省地方标准制修订计划的通知</w:t>
            </w:r>
            <w:r w:rsidRPr="005C650C">
              <w:rPr>
                <w:rFonts w:ascii="Times New Roman" w:hint="eastAsia"/>
                <w:szCs w:val="21"/>
              </w:rPr>
              <w:t>”</w:t>
            </w:r>
            <w:r w:rsidRPr="00233374">
              <w:rPr>
                <w:rFonts w:ascii="Times New Roman"/>
                <w:szCs w:val="21"/>
              </w:rPr>
              <w:t>（</w:t>
            </w:r>
            <w:r w:rsidRPr="00F9209E">
              <w:rPr>
                <w:rFonts w:ascii="Times New Roman" w:hint="eastAsia"/>
                <w:szCs w:val="21"/>
              </w:rPr>
              <w:t>皖市监函〔</w:t>
            </w:r>
            <w:r w:rsidRPr="00F9209E">
              <w:rPr>
                <w:rFonts w:ascii="Times New Roman" w:hint="eastAsia"/>
                <w:szCs w:val="21"/>
              </w:rPr>
              <w:t>202</w:t>
            </w:r>
            <w:r>
              <w:rPr>
                <w:rFonts w:ascii="Times New Roman" w:hint="eastAsia"/>
                <w:szCs w:val="21"/>
              </w:rPr>
              <w:t>4</w:t>
            </w:r>
            <w:r w:rsidRPr="00F9209E">
              <w:rPr>
                <w:rFonts w:ascii="Times New Roman" w:hint="eastAsia"/>
                <w:szCs w:val="21"/>
              </w:rPr>
              <w:t>〕</w:t>
            </w:r>
            <w:r>
              <w:rPr>
                <w:rFonts w:ascii="Times New Roman" w:hint="eastAsia"/>
                <w:szCs w:val="21"/>
              </w:rPr>
              <w:t>377</w:t>
            </w:r>
            <w:r w:rsidRPr="00F9209E">
              <w:rPr>
                <w:rFonts w:ascii="Times New Roman" w:hint="eastAsia"/>
                <w:szCs w:val="21"/>
              </w:rPr>
              <w:t>号</w:t>
            </w:r>
            <w:r w:rsidRPr="00233374">
              <w:rPr>
                <w:rFonts w:ascii="Times New Roman"/>
                <w:szCs w:val="21"/>
              </w:rPr>
              <w:t>）</w:t>
            </w:r>
            <w:r w:rsidRPr="008D62B1">
              <w:rPr>
                <w:rFonts w:hAnsi="宋体" w:hint="eastAsia"/>
                <w:szCs w:val="21"/>
              </w:rPr>
              <w:t>后，成立标准编制小组，</w:t>
            </w:r>
            <w:r w:rsidRPr="009D645F">
              <w:rPr>
                <w:rFonts w:hAnsi="宋体" w:hint="eastAsia"/>
                <w:szCs w:val="21"/>
              </w:rPr>
              <w:t>组长</w:t>
            </w:r>
            <w:r w:rsidR="00E22354">
              <w:rPr>
                <w:rFonts w:hAnsi="宋体" w:hint="eastAsia"/>
                <w:szCs w:val="21"/>
              </w:rPr>
              <w:t>宛琼</w:t>
            </w:r>
            <w:r w:rsidRPr="009D645F">
              <w:rPr>
                <w:rFonts w:hAnsi="宋体" w:hint="eastAsia"/>
                <w:szCs w:val="21"/>
              </w:rPr>
              <w:t>，成员有</w:t>
            </w:r>
            <w:r w:rsidR="00E22354" w:rsidRPr="0095213B">
              <w:rPr>
                <w:rFonts w:hAnsi="宋体" w:hint="eastAsia"/>
                <w:szCs w:val="21"/>
              </w:rPr>
              <w:lastRenderedPageBreak/>
              <w:t>陈莉、商鲁宁、曹超杰、齐永霞、周传玉、丁克坚、张承启、杨迎春</w:t>
            </w:r>
            <w:r w:rsidRPr="009D645F">
              <w:rPr>
                <w:rFonts w:hAnsi="宋体" w:hint="eastAsia"/>
                <w:szCs w:val="21"/>
              </w:rPr>
              <w:t>。</w:t>
            </w:r>
          </w:p>
          <w:p w:rsidR="00410123" w:rsidRPr="00F6392D" w:rsidRDefault="00410123" w:rsidP="0056281A">
            <w:pPr>
              <w:pStyle w:val="a6"/>
              <w:adjustRightInd w:val="0"/>
              <w:spacing w:line="360" w:lineRule="auto"/>
              <w:ind w:firstLine="422"/>
              <w:contextualSpacing/>
              <w:rPr>
                <w:rFonts w:hAnsi="宋体"/>
                <w:b/>
                <w:bCs/>
                <w:szCs w:val="21"/>
              </w:rPr>
            </w:pPr>
            <w:r w:rsidRPr="00F6392D">
              <w:rPr>
                <w:rFonts w:hAnsi="宋体" w:hint="eastAsia"/>
                <w:b/>
                <w:bCs/>
                <w:szCs w:val="21"/>
              </w:rPr>
              <w:t>标准起草过程</w:t>
            </w:r>
          </w:p>
          <w:p w:rsidR="00410123" w:rsidRPr="00180D2D" w:rsidRDefault="00410123" w:rsidP="0056281A">
            <w:pPr>
              <w:pStyle w:val="a6"/>
              <w:adjustRightInd w:val="0"/>
              <w:spacing w:line="360" w:lineRule="auto"/>
              <w:contextualSpacing/>
              <w:rPr>
                <w:rFonts w:hAnsi="宋体"/>
                <w:szCs w:val="21"/>
              </w:rPr>
            </w:pPr>
            <w:r>
              <w:rPr>
                <w:rFonts w:hAnsi="宋体" w:hint="eastAsia"/>
                <w:szCs w:val="21"/>
              </w:rPr>
              <w:t>本标准主持起草单位为安徽农业大学，参与单位</w:t>
            </w:r>
            <w:r w:rsidRPr="001049C1">
              <w:rPr>
                <w:rFonts w:hAnsi="宋体"/>
                <w:szCs w:val="21"/>
              </w:rPr>
              <w:t>安徽省种子管理总站</w:t>
            </w:r>
            <w:r w:rsidRPr="001049C1">
              <w:rPr>
                <w:rFonts w:hAnsi="宋体" w:hint="eastAsia"/>
                <w:szCs w:val="21"/>
              </w:rPr>
              <w:t>、</w:t>
            </w:r>
            <w:r w:rsidRPr="001049C1">
              <w:rPr>
                <w:rFonts w:hAnsi="宋体"/>
                <w:szCs w:val="21"/>
              </w:rPr>
              <w:t>合肥市农业经济技术服务管理总站</w:t>
            </w:r>
            <w:r>
              <w:rPr>
                <w:rFonts w:hAnsi="宋体" w:hint="eastAsia"/>
                <w:szCs w:val="21"/>
              </w:rPr>
              <w:t>。本标准制定依</w:t>
            </w:r>
            <w:r w:rsidRPr="000539D5">
              <w:rPr>
                <w:rFonts w:hAnsi="宋体" w:hint="eastAsia"/>
                <w:szCs w:val="21"/>
              </w:rPr>
              <w:t>托国家</w:t>
            </w:r>
            <w:r w:rsidRPr="000539D5">
              <w:rPr>
                <w:rFonts w:hAnsi="宋体"/>
                <w:szCs w:val="21"/>
              </w:rPr>
              <w:t>“十四五”</w:t>
            </w:r>
            <w:r w:rsidRPr="000539D5">
              <w:rPr>
                <w:rFonts w:hAnsi="宋体" w:hint="eastAsia"/>
                <w:szCs w:val="21"/>
              </w:rPr>
              <w:t>重点研发计划项目（重大病虫害防控综合技术研发与示范，</w:t>
            </w:r>
            <w:r w:rsidRPr="000539D5">
              <w:rPr>
                <w:rFonts w:hAnsi="宋体"/>
                <w:szCs w:val="21"/>
              </w:rPr>
              <w:t>2024YFD1400400）</w:t>
            </w:r>
            <w:r w:rsidRPr="000539D5">
              <w:rPr>
                <w:rFonts w:hAnsi="宋体" w:hint="eastAsia"/>
                <w:szCs w:val="21"/>
              </w:rPr>
              <w:t>、国家农作物品种审定特性鉴定站和安徽省主要农作物品种抗病性研究与鉴定中心开展，</w:t>
            </w:r>
            <w:r>
              <w:rPr>
                <w:rFonts w:hAnsi="宋体" w:hint="eastAsia"/>
                <w:szCs w:val="21"/>
              </w:rPr>
              <w:t>编制小组具备</w:t>
            </w:r>
            <w:r w:rsidRPr="00180D2D">
              <w:rPr>
                <w:rFonts w:hAnsi="宋体" w:hint="eastAsia"/>
                <w:szCs w:val="21"/>
              </w:rPr>
              <w:t>良好的硬件和软件设施，建有安徽省小麦各主要种植生态区小麦白粉病菌菌种库，拥有人工低温气候室、温室、多台光照培养箱、</w:t>
            </w:r>
            <w:r w:rsidRPr="00180D2D">
              <w:rPr>
                <w:rFonts w:hAnsi="宋体"/>
                <w:szCs w:val="21"/>
              </w:rPr>
              <w:t>4℃低温培养箱</w:t>
            </w:r>
            <w:r w:rsidRPr="00180D2D">
              <w:rPr>
                <w:rFonts w:hAnsi="宋体" w:hint="eastAsia"/>
                <w:szCs w:val="21"/>
              </w:rPr>
              <w:t>、</w:t>
            </w:r>
            <w:r w:rsidRPr="00180D2D">
              <w:rPr>
                <w:rFonts w:hAnsi="宋体"/>
                <w:szCs w:val="21"/>
              </w:rPr>
              <w:t>超净工作台</w:t>
            </w:r>
            <w:r w:rsidRPr="00180D2D">
              <w:rPr>
                <w:rFonts w:hAnsi="宋体" w:hint="eastAsia"/>
                <w:szCs w:val="21"/>
              </w:rPr>
              <w:t>等可进行小麦白粉病菌的接种、分离、纯化、扩繁和保存的仪器设备和场所，同时拥有</w:t>
            </w:r>
            <w:r w:rsidRPr="00180D2D">
              <w:rPr>
                <w:rFonts w:hAnsi="宋体"/>
                <w:szCs w:val="21"/>
              </w:rPr>
              <w:t>试验田</w:t>
            </w:r>
            <w:r w:rsidRPr="00180D2D">
              <w:rPr>
                <w:rFonts w:hAnsi="宋体" w:hint="eastAsia"/>
                <w:szCs w:val="21"/>
              </w:rPr>
              <w:t>、设有遮阳和雾化喷灌系统的田间鉴定圃</w:t>
            </w:r>
            <w:r w:rsidRPr="00180D2D">
              <w:rPr>
                <w:rFonts w:hAnsi="宋体"/>
                <w:szCs w:val="21"/>
              </w:rPr>
              <w:t>等</w:t>
            </w:r>
            <w:r w:rsidRPr="00180D2D">
              <w:rPr>
                <w:rFonts w:hAnsi="宋体" w:hint="eastAsia"/>
                <w:szCs w:val="21"/>
              </w:rPr>
              <w:t>充分满足小麦白粉病的田间试验。且</w:t>
            </w:r>
            <w:r>
              <w:rPr>
                <w:rFonts w:hAnsi="宋体" w:hint="eastAsia"/>
                <w:szCs w:val="21"/>
              </w:rPr>
              <w:t>编制小组</w:t>
            </w:r>
            <w:r w:rsidRPr="00180D2D">
              <w:rPr>
                <w:rFonts w:hAnsi="宋体" w:hint="eastAsia"/>
                <w:szCs w:val="21"/>
              </w:rPr>
              <w:t>常年开展小麦品种抗白粉病鉴定工作，</w:t>
            </w:r>
            <w:r>
              <w:rPr>
                <w:rFonts w:hAnsi="宋体" w:hint="eastAsia"/>
                <w:szCs w:val="21"/>
              </w:rPr>
              <w:t>具备丰富的</w:t>
            </w:r>
            <w:r w:rsidRPr="001049C1">
              <w:rPr>
                <w:rFonts w:hAnsi="宋体"/>
                <w:szCs w:val="21"/>
              </w:rPr>
              <w:t>小麦品种抗白粉</w:t>
            </w:r>
            <w:r w:rsidRPr="000C53BC">
              <w:rPr>
                <w:rFonts w:hAnsi="宋体"/>
                <w:szCs w:val="21"/>
              </w:rPr>
              <w:t>病鉴定技术</w:t>
            </w:r>
            <w:r w:rsidRPr="000C53BC">
              <w:rPr>
                <w:rFonts w:hAnsi="宋体" w:hint="eastAsia"/>
                <w:szCs w:val="21"/>
              </w:rPr>
              <w:t>示范推广的工</w:t>
            </w:r>
            <w:r>
              <w:rPr>
                <w:rFonts w:hAnsi="宋体" w:hint="eastAsia"/>
                <w:szCs w:val="21"/>
              </w:rPr>
              <w:t>作经验，研究团队技术成果在当地起到良好的示范作用。因此，制定本标准用以</w:t>
            </w:r>
            <w:r w:rsidRPr="00180D2D">
              <w:rPr>
                <w:rFonts w:hAnsi="宋体" w:hint="eastAsia"/>
                <w:szCs w:val="21"/>
              </w:rPr>
              <w:t>规范</w:t>
            </w:r>
            <w:r w:rsidRPr="001049C1">
              <w:rPr>
                <w:rFonts w:hAnsi="宋体"/>
                <w:szCs w:val="21"/>
              </w:rPr>
              <w:t>小麦品种抗白粉病鉴定</w:t>
            </w:r>
            <w:r w:rsidRPr="00180D2D">
              <w:rPr>
                <w:rFonts w:hAnsi="宋体" w:hint="eastAsia"/>
                <w:szCs w:val="21"/>
              </w:rPr>
              <w:t>工作。</w:t>
            </w:r>
          </w:p>
          <w:p w:rsidR="00410123" w:rsidRDefault="00410123" w:rsidP="0056281A">
            <w:pPr>
              <w:pStyle w:val="a6"/>
              <w:adjustRightInd w:val="0"/>
              <w:spacing w:line="360" w:lineRule="auto"/>
              <w:contextualSpacing/>
              <w:rPr>
                <w:rFonts w:ascii="Times New Roman"/>
                <w:color w:val="000000" w:themeColor="text1"/>
                <w:szCs w:val="21"/>
              </w:rPr>
            </w:pPr>
            <w:r>
              <w:rPr>
                <w:rFonts w:ascii="Times New Roman" w:hint="eastAsia"/>
                <w:color w:val="000000" w:themeColor="text1"/>
                <w:szCs w:val="21"/>
              </w:rPr>
              <w:t>标准编制小组基于前期相关研究工作的分工，本着“总体规划、专业定位”的原则，安排标准的制定起草工作，具体分工如下：</w:t>
            </w:r>
          </w:p>
          <w:p w:rsidR="00410123" w:rsidRPr="009D645F" w:rsidRDefault="00410123" w:rsidP="0056281A">
            <w:pPr>
              <w:pStyle w:val="a6"/>
              <w:adjustRightInd w:val="0"/>
              <w:spacing w:line="360" w:lineRule="auto"/>
              <w:contextualSpacing/>
              <w:rPr>
                <w:rFonts w:hAnsi="宋体"/>
                <w:szCs w:val="21"/>
              </w:rPr>
            </w:pPr>
            <w:r>
              <w:rPr>
                <w:rFonts w:hAnsi="宋体" w:hint="eastAsia"/>
                <w:szCs w:val="21"/>
              </w:rPr>
              <w:t>（1</w:t>
            </w:r>
            <w:r w:rsidRPr="00726B5A">
              <w:rPr>
                <w:rFonts w:hAnsi="宋体" w:hint="eastAsia"/>
                <w:szCs w:val="21"/>
              </w:rPr>
              <w:t>）本标准整体思路、构架及具体实施进</w:t>
            </w:r>
            <w:r w:rsidRPr="009D645F">
              <w:rPr>
                <w:rFonts w:hAnsi="宋体" w:hint="eastAsia"/>
                <w:szCs w:val="21"/>
              </w:rPr>
              <w:t>度安排由</w:t>
            </w:r>
            <w:r w:rsidR="0095213B">
              <w:rPr>
                <w:rFonts w:hAnsi="宋体" w:hint="eastAsia"/>
                <w:szCs w:val="21"/>
              </w:rPr>
              <w:t>宛琼</w:t>
            </w:r>
            <w:r w:rsidRPr="009D645F">
              <w:rPr>
                <w:rFonts w:hAnsi="宋体" w:hint="eastAsia"/>
                <w:szCs w:val="21"/>
              </w:rPr>
              <w:t>负责；</w:t>
            </w:r>
          </w:p>
          <w:p w:rsidR="00410123" w:rsidRPr="008D62B1" w:rsidRDefault="00410123" w:rsidP="0056281A">
            <w:pPr>
              <w:pStyle w:val="a6"/>
              <w:adjustRightInd w:val="0"/>
              <w:spacing w:line="360" w:lineRule="auto"/>
              <w:contextualSpacing/>
              <w:rPr>
                <w:rFonts w:hAnsi="宋体"/>
                <w:szCs w:val="21"/>
              </w:rPr>
            </w:pPr>
            <w:r w:rsidRPr="009D645F">
              <w:rPr>
                <w:rFonts w:hAnsi="宋体" w:hint="eastAsia"/>
                <w:szCs w:val="21"/>
              </w:rPr>
              <w:t>（2）本标准具体条款部分主要由</w:t>
            </w:r>
            <w:r w:rsidR="0095213B" w:rsidRPr="0095213B">
              <w:rPr>
                <w:rFonts w:hAnsi="宋体" w:hint="eastAsia"/>
                <w:szCs w:val="21"/>
              </w:rPr>
              <w:t>宛琼、</w:t>
            </w:r>
            <w:bookmarkStart w:id="2" w:name="OLE_LINK3"/>
            <w:bookmarkStart w:id="3" w:name="OLE_LINK4"/>
            <w:r w:rsidR="0095213B" w:rsidRPr="0095213B">
              <w:rPr>
                <w:rFonts w:hAnsi="宋体" w:hint="eastAsia"/>
                <w:szCs w:val="21"/>
              </w:rPr>
              <w:t>陈莉、商鲁宁、曹超杰、齐永霞、周传玉、丁克坚、张承启、杨迎春</w:t>
            </w:r>
            <w:bookmarkEnd w:id="2"/>
            <w:bookmarkEnd w:id="3"/>
            <w:r w:rsidRPr="009D645F">
              <w:rPr>
                <w:rFonts w:hAnsi="宋体" w:hint="eastAsia"/>
                <w:szCs w:val="21"/>
              </w:rPr>
              <w:t>负责起草。</w:t>
            </w:r>
          </w:p>
          <w:p w:rsidR="00410123" w:rsidRPr="00F6392D" w:rsidRDefault="00410123" w:rsidP="0056281A">
            <w:pPr>
              <w:pStyle w:val="a6"/>
              <w:adjustRightInd w:val="0"/>
              <w:spacing w:line="360" w:lineRule="auto"/>
              <w:ind w:firstLine="422"/>
              <w:contextualSpacing/>
              <w:rPr>
                <w:rFonts w:hAnsi="宋体"/>
                <w:b/>
                <w:bCs/>
                <w:szCs w:val="21"/>
              </w:rPr>
            </w:pPr>
            <w:r w:rsidRPr="00F6392D">
              <w:rPr>
                <w:rFonts w:hAnsi="宋体" w:hint="eastAsia"/>
                <w:b/>
                <w:bCs/>
                <w:szCs w:val="21"/>
              </w:rPr>
              <w:t>征求意见情况</w:t>
            </w:r>
          </w:p>
          <w:p w:rsidR="00410123" w:rsidRPr="00A149BD" w:rsidRDefault="00410123" w:rsidP="0056281A">
            <w:pPr>
              <w:pStyle w:val="a6"/>
              <w:adjustRightInd w:val="0"/>
              <w:spacing w:line="360" w:lineRule="auto"/>
              <w:contextualSpacing/>
              <w:rPr>
                <w:rFonts w:ascii="Times New Roman"/>
                <w:szCs w:val="21"/>
              </w:rPr>
            </w:pPr>
            <w:r w:rsidRPr="00A149BD">
              <w:rPr>
                <w:rFonts w:ascii="Times New Roman"/>
                <w:bCs/>
                <w:color w:val="0000FF"/>
                <w:szCs w:val="21"/>
              </w:rPr>
              <w:t>2024</w:t>
            </w:r>
            <w:r w:rsidRPr="00A149BD">
              <w:rPr>
                <w:rFonts w:ascii="Times New Roman"/>
                <w:bCs/>
                <w:color w:val="0000FF"/>
                <w:szCs w:val="21"/>
              </w:rPr>
              <w:t>年</w:t>
            </w:r>
            <w:r>
              <w:rPr>
                <w:rFonts w:ascii="Times New Roman" w:hint="eastAsia"/>
                <w:bCs/>
                <w:color w:val="0000FF"/>
                <w:szCs w:val="21"/>
              </w:rPr>
              <w:t>12</w:t>
            </w:r>
            <w:r w:rsidRPr="00A149BD">
              <w:rPr>
                <w:rFonts w:ascii="Times New Roman"/>
                <w:bCs/>
                <w:color w:val="0000FF"/>
                <w:szCs w:val="21"/>
              </w:rPr>
              <w:t>月，由安徽省市场监督管理局在其网站公开征求意见，共向</w:t>
            </w:r>
            <w:r w:rsidRPr="00A149BD">
              <w:rPr>
                <w:rFonts w:ascii="Times New Roman"/>
                <w:bCs/>
                <w:color w:val="0000FF"/>
                <w:szCs w:val="21"/>
              </w:rPr>
              <w:t xml:space="preserve">    </w:t>
            </w:r>
            <w:r w:rsidRPr="00A149BD">
              <w:rPr>
                <w:rFonts w:ascii="Times New Roman"/>
                <w:bCs/>
                <w:color w:val="0000FF"/>
                <w:szCs w:val="21"/>
              </w:rPr>
              <w:t>个有关行业单位、大专院校、科研院所及有代表性的标准利益方发函征求意见。截止</w:t>
            </w:r>
            <w:r w:rsidRPr="00A149BD">
              <w:rPr>
                <w:rFonts w:ascii="Times New Roman"/>
                <w:bCs/>
                <w:color w:val="0000FF"/>
                <w:szCs w:val="21"/>
              </w:rPr>
              <w:t xml:space="preserve">    </w:t>
            </w:r>
            <w:r w:rsidRPr="00A149BD">
              <w:rPr>
                <w:rFonts w:ascii="Times New Roman"/>
                <w:bCs/>
                <w:color w:val="0000FF"/>
                <w:szCs w:val="21"/>
              </w:rPr>
              <w:t>底，</w:t>
            </w:r>
            <w:r w:rsidRPr="00A149BD">
              <w:rPr>
                <w:rFonts w:ascii="Times New Roman"/>
                <w:color w:val="0000FF"/>
              </w:rPr>
              <w:t>本次征求意见</w:t>
            </w:r>
            <w:r w:rsidRPr="00A149BD">
              <w:rPr>
                <w:rFonts w:ascii="Times New Roman"/>
                <w:bCs/>
                <w:color w:val="0000FF"/>
                <w:szCs w:val="21"/>
              </w:rPr>
              <w:t>共收到</w:t>
            </w:r>
            <w:r w:rsidRPr="00A149BD">
              <w:rPr>
                <w:rFonts w:ascii="Times New Roman"/>
                <w:bCs/>
                <w:color w:val="0000FF"/>
                <w:szCs w:val="21"/>
              </w:rPr>
              <w:t xml:space="preserve">    </w:t>
            </w:r>
            <w:r w:rsidRPr="00A149BD">
              <w:rPr>
                <w:rFonts w:ascii="Times New Roman"/>
                <w:bCs/>
                <w:color w:val="0000FF"/>
                <w:szCs w:val="21"/>
              </w:rPr>
              <w:t>家单位</w:t>
            </w:r>
            <w:r w:rsidRPr="00A149BD">
              <w:rPr>
                <w:rFonts w:ascii="Times New Roman"/>
                <w:bCs/>
                <w:color w:val="0000FF"/>
                <w:szCs w:val="21"/>
              </w:rPr>
              <w:t xml:space="preserve">    </w:t>
            </w:r>
            <w:r w:rsidRPr="00A149BD">
              <w:rPr>
                <w:rFonts w:ascii="Times New Roman"/>
                <w:bCs/>
                <w:color w:val="0000FF"/>
                <w:szCs w:val="21"/>
              </w:rPr>
              <w:t>条意见，最终</w:t>
            </w:r>
            <w:r w:rsidRPr="00A149BD">
              <w:rPr>
                <w:rFonts w:ascii="Times New Roman"/>
                <w:bCs/>
                <w:color w:val="0000FF"/>
                <w:szCs w:val="21"/>
              </w:rPr>
              <w:t xml:space="preserve">    </w:t>
            </w:r>
            <w:r w:rsidRPr="00A149BD">
              <w:rPr>
                <w:rFonts w:ascii="Times New Roman"/>
                <w:bCs/>
                <w:color w:val="0000FF"/>
                <w:szCs w:val="21"/>
              </w:rPr>
              <w:t>条采纳，</w:t>
            </w:r>
            <w:r w:rsidRPr="00A149BD">
              <w:rPr>
                <w:rFonts w:ascii="Times New Roman"/>
                <w:bCs/>
                <w:color w:val="0000FF"/>
                <w:szCs w:val="21"/>
              </w:rPr>
              <w:t xml:space="preserve">    </w:t>
            </w:r>
            <w:r w:rsidRPr="00A149BD">
              <w:rPr>
                <w:rFonts w:ascii="Times New Roman"/>
                <w:bCs/>
                <w:color w:val="0000FF"/>
                <w:szCs w:val="21"/>
              </w:rPr>
              <w:t>条未采纳。</w:t>
            </w:r>
          </w:p>
          <w:p w:rsidR="00410123" w:rsidRPr="00A149BD" w:rsidRDefault="00410123" w:rsidP="0056281A">
            <w:pPr>
              <w:pStyle w:val="a6"/>
              <w:adjustRightInd w:val="0"/>
              <w:spacing w:line="360" w:lineRule="auto"/>
              <w:ind w:firstLine="422"/>
              <w:contextualSpacing/>
              <w:rPr>
                <w:rFonts w:ascii="Times New Roman"/>
                <w:b/>
                <w:bCs/>
                <w:szCs w:val="21"/>
              </w:rPr>
            </w:pPr>
            <w:r w:rsidRPr="00A149BD">
              <w:rPr>
                <w:rFonts w:ascii="Times New Roman"/>
                <w:b/>
                <w:bCs/>
                <w:szCs w:val="21"/>
              </w:rPr>
              <w:t>审查情况</w:t>
            </w:r>
          </w:p>
          <w:p w:rsidR="00410123" w:rsidRPr="00A149BD" w:rsidRDefault="00410123" w:rsidP="0056281A">
            <w:pPr>
              <w:pStyle w:val="a6"/>
              <w:adjustRightInd w:val="0"/>
              <w:spacing w:line="360" w:lineRule="auto"/>
              <w:contextualSpacing/>
              <w:rPr>
                <w:rFonts w:ascii="Times New Roman"/>
                <w:color w:val="0000FF"/>
                <w:szCs w:val="21"/>
              </w:rPr>
            </w:pPr>
            <w:r w:rsidRPr="00A149BD">
              <w:rPr>
                <w:rFonts w:ascii="Times New Roman"/>
                <w:color w:val="0000FF"/>
                <w:szCs w:val="21"/>
              </w:rPr>
              <w:t>还未进行到该环节，审稿会拟定于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2</w:t>
            </w:r>
            <w:r w:rsidRPr="00A149BD">
              <w:rPr>
                <w:rFonts w:ascii="Times New Roman"/>
                <w:color w:val="0000FF"/>
                <w:szCs w:val="21"/>
              </w:rPr>
              <w:t>月进行。</w:t>
            </w:r>
          </w:p>
          <w:p w:rsidR="00410123" w:rsidRPr="00A149BD" w:rsidRDefault="00410123" w:rsidP="0056281A">
            <w:pPr>
              <w:pStyle w:val="a6"/>
              <w:adjustRightInd w:val="0"/>
              <w:spacing w:line="360" w:lineRule="auto"/>
              <w:ind w:firstLine="422"/>
              <w:contextualSpacing/>
              <w:rPr>
                <w:rFonts w:ascii="Times New Roman"/>
                <w:b/>
                <w:bCs/>
                <w:szCs w:val="21"/>
              </w:rPr>
            </w:pPr>
            <w:r w:rsidRPr="00A149BD">
              <w:rPr>
                <w:rFonts w:ascii="Times New Roman"/>
                <w:b/>
                <w:bCs/>
                <w:szCs w:val="21"/>
              </w:rPr>
              <w:t>报批情况</w:t>
            </w:r>
          </w:p>
          <w:p w:rsidR="00410123" w:rsidRPr="008D62B1" w:rsidRDefault="00410123" w:rsidP="008014C3">
            <w:pPr>
              <w:pStyle w:val="a6"/>
              <w:adjustRightInd w:val="0"/>
              <w:spacing w:line="360" w:lineRule="auto"/>
              <w:contextualSpacing/>
              <w:rPr>
                <w:rFonts w:hAnsi="宋体"/>
                <w:szCs w:val="21"/>
              </w:rPr>
            </w:pPr>
            <w:r w:rsidRPr="00A149BD">
              <w:rPr>
                <w:rFonts w:ascii="Times New Roman"/>
                <w:color w:val="0000FF"/>
                <w:szCs w:val="21"/>
              </w:rPr>
              <w:t>还未进行到该环节，报批环节拟定于</w:t>
            </w:r>
            <w:r w:rsidRPr="00A149BD">
              <w:rPr>
                <w:rFonts w:ascii="Times New Roman"/>
                <w:color w:val="0000FF"/>
                <w:szCs w:val="21"/>
              </w:rPr>
              <w:t>202</w:t>
            </w:r>
            <w:r>
              <w:rPr>
                <w:rFonts w:ascii="Times New Roman" w:hint="eastAsia"/>
                <w:color w:val="0000FF"/>
                <w:szCs w:val="21"/>
              </w:rPr>
              <w:t>5</w:t>
            </w:r>
            <w:r w:rsidRPr="00A149BD">
              <w:rPr>
                <w:rFonts w:ascii="Times New Roman"/>
                <w:color w:val="0000FF"/>
                <w:szCs w:val="21"/>
              </w:rPr>
              <w:t>年</w:t>
            </w:r>
            <w:r>
              <w:rPr>
                <w:rFonts w:ascii="Times New Roman" w:hint="eastAsia"/>
                <w:color w:val="0000FF"/>
                <w:szCs w:val="21"/>
              </w:rPr>
              <w:t>4</w:t>
            </w:r>
            <w:r w:rsidRPr="00A149BD">
              <w:rPr>
                <w:rFonts w:ascii="Times New Roman"/>
                <w:color w:val="0000FF"/>
                <w:szCs w:val="21"/>
              </w:rPr>
              <w:t>月进行。</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r w:rsidRPr="008D62B1">
              <w:rPr>
                <w:rFonts w:hAnsi="宋体" w:hint="eastAsia"/>
                <w:szCs w:val="21"/>
              </w:rPr>
              <w:lastRenderedPageBreak/>
              <w:t>2、制定标准的必要性和意义</w:t>
            </w:r>
          </w:p>
        </w:tc>
      </w:tr>
      <w:tr w:rsidR="00410123" w:rsidRPr="008D62B1" w:rsidTr="00767705">
        <w:trPr>
          <w:trHeight w:val="20"/>
          <w:jc w:val="center"/>
        </w:trPr>
        <w:tc>
          <w:tcPr>
            <w:tcW w:w="5000" w:type="pct"/>
            <w:gridSpan w:val="6"/>
            <w:vAlign w:val="center"/>
          </w:tcPr>
          <w:p w:rsidR="00410123" w:rsidRPr="00474FC3" w:rsidRDefault="00410123" w:rsidP="009E1D1C">
            <w:pPr>
              <w:pStyle w:val="a6"/>
              <w:adjustRightInd w:val="0"/>
              <w:spacing w:line="360" w:lineRule="auto"/>
              <w:contextualSpacing/>
              <w:rPr>
                <w:rFonts w:hAnsi="宋体" w:cs="宋体"/>
                <w:color w:val="000000"/>
                <w:szCs w:val="21"/>
              </w:rPr>
            </w:pPr>
            <w:r w:rsidRPr="006336EA">
              <w:rPr>
                <w:rFonts w:hAnsi="宋体" w:cs="宋体" w:hint="eastAsia"/>
                <w:color w:val="000000"/>
                <w:szCs w:val="21"/>
              </w:rPr>
              <w:t>小麦品种抗白粉病鉴定工作是小麦生产上一项非常重要的工作。现有的《小麦品种抗白粉病鉴定技术规范》为2015年制定，至今已近10年，且在此期间小麦品种抗白粉病鉴定工作编制小组依托国家农作物品种审定特性鉴定站和安徽省主要农作物品种抗病性研究与鉴定</w:t>
            </w:r>
            <w:r w:rsidRPr="006336EA">
              <w:rPr>
                <w:rFonts w:hAnsi="宋体" w:cs="宋体" w:hint="eastAsia"/>
                <w:color w:val="000000"/>
                <w:szCs w:val="21"/>
              </w:rPr>
              <w:lastRenderedPageBreak/>
              <w:t>中心常年开展，积累了丰富的工作经验，相关的鉴定</w:t>
            </w:r>
            <w:r w:rsidRPr="006336EA">
              <w:rPr>
                <w:rFonts w:hAnsi="宋体" w:cs="宋体"/>
                <w:color w:val="000000"/>
                <w:szCs w:val="21"/>
              </w:rPr>
              <w:t>技术也在不断更新和</w:t>
            </w:r>
            <w:r w:rsidRPr="006336EA">
              <w:rPr>
                <w:rFonts w:hAnsi="宋体" w:cs="宋体" w:hint="eastAsia"/>
                <w:color w:val="000000"/>
                <w:szCs w:val="21"/>
              </w:rPr>
              <w:t>改进</w:t>
            </w:r>
            <w:r w:rsidRPr="006336EA">
              <w:rPr>
                <w:rFonts w:hAnsi="宋体" w:cs="宋体"/>
                <w:color w:val="000000"/>
                <w:szCs w:val="21"/>
              </w:rPr>
              <w:t>，</w:t>
            </w:r>
            <w:r w:rsidR="009C0DA2">
              <w:rPr>
                <w:rFonts w:hAnsi="宋体" w:cs="宋体" w:hint="eastAsia"/>
                <w:color w:val="000000"/>
                <w:szCs w:val="21"/>
              </w:rPr>
              <w:t>因此</w:t>
            </w:r>
            <w:r w:rsidR="009C0DA2" w:rsidRPr="009C0DA2">
              <w:rPr>
                <w:rFonts w:hAnsi="宋体" w:cs="宋体"/>
                <w:color w:val="000000"/>
                <w:szCs w:val="21"/>
              </w:rPr>
              <w:t>亟</w:t>
            </w:r>
            <w:r w:rsidRPr="006336EA">
              <w:rPr>
                <w:rFonts w:hAnsi="宋体" w:cs="宋体" w:hint="eastAsia"/>
                <w:color w:val="000000"/>
                <w:szCs w:val="21"/>
              </w:rPr>
              <w:t>需对《小麦品种抗白粉病鉴定技术规范》进行修订，使小麦品种抗白粉病鉴定工作的</w:t>
            </w:r>
            <w:r w:rsidRPr="006336EA">
              <w:rPr>
                <w:rFonts w:hAnsi="宋体" w:cs="宋体"/>
                <w:color w:val="000000"/>
                <w:szCs w:val="21"/>
              </w:rPr>
              <w:t>操作性、</w:t>
            </w:r>
            <w:r w:rsidR="009E1D1C">
              <w:rPr>
                <w:rFonts w:hAnsi="宋体" w:cs="宋体" w:hint="eastAsia"/>
                <w:color w:val="000000"/>
                <w:szCs w:val="21"/>
              </w:rPr>
              <w:t>科学</w:t>
            </w:r>
            <w:r w:rsidRPr="006336EA">
              <w:rPr>
                <w:rFonts w:hAnsi="宋体" w:cs="宋体"/>
                <w:color w:val="000000"/>
                <w:szCs w:val="21"/>
              </w:rPr>
              <w:t>性更强，</w:t>
            </w:r>
            <w:r w:rsidRPr="006336EA">
              <w:rPr>
                <w:rFonts w:hAnsi="宋体" w:cs="宋体" w:hint="eastAsia"/>
                <w:color w:val="000000"/>
                <w:szCs w:val="21"/>
              </w:rPr>
              <w:t>进一步提高小麦品种抗白粉病鉴定工作效率，</w:t>
            </w:r>
            <w:r w:rsidRPr="006336EA">
              <w:rPr>
                <w:rFonts w:hAnsi="宋体" w:cs="宋体"/>
                <w:color w:val="000000"/>
                <w:szCs w:val="21"/>
              </w:rPr>
              <w:t>促进</w:t>
            </w:r>
            <w:r w:rsidRPr="006336EA">
              <w:rPr>
                <w:rFonts w:hAnsi="宋体" w:cs="宋体" w:hint="eastAsia"/>
                <w:color w:val="000000"/>
                <w:szCs w:val="21"/>
              </w:rPr>
              <w:t>该项工作的</w:t>
            </w:r>
            <w:r w:rsidRPr="006336EA">
              <w:rPr>
                <w:rFonts w:hAnsi="宋体" w:cs="宋体"/>
                <w:color w:val="000000"/>
                <w:szCs w:val="21"/>
              </w:rPr>
              <w:t>创新和发展</w:t>
            </w:r>
            <w:r w:rsidRPr="006336EA">
              <w:rPr>
                <w:rFonts w:hAnsi="宋体" w:cs="宋体" w:hint="eastAsia"/>
                <w:color w:val="000000"/>
                <w:szCs w:val="21"/>
              </w:rPr>
              <w:t>。</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r w:rsidRPr="008D62B1">
              <w:rPr>
                <w:rFonts w:hAnsi="宋体" w:hint="eastAsia"/>
                <w:szCs w:val="21"/>
              </w:rPr>
              <w:lastRenderedPageBreak/>
              <w:t>3、制定标准的原则和依据，与现行法律法规、标准的关系。</w:t>
            </w:r>
          </w:p>
        </w:tc>
      </w:tr>
      <w:tr w:rsidR="00410123" w:rsidRPr="008D62B1" w:rsidTr="00767705">
        <w:trPr>
          <w:trHeight w:val="20"/>
          <w:jc w:val="center"/>
        </w:trPr>
        <w:tc>
          <w:tcPr>
            <w:tcW w:w="5000" w:type="pct"/>
            <w:gridSpan w:val="6"/>
            <w:vAlign w:val="center"/>
          </w:tcPr>
          <w:p w:rsidR="00410123" w:rsidRPr="00805518" w:rsidRDefault="00410123" w:rsidP="00F91D5B">
            <w:pPr>
              <w:spacing w:line="360" w:lineRule="exact"/>
              <w:ind w:firstLineChars="300" w:firstLine="630"/>
              <w:rPr>
                <w:rFonts w:hAnsi="宋体"/>
                <w:color w:val="FF0000"/>
                <w:szCs w:val="21"/>
              </w:rPr>
            </w:pPr>
            <w:r w:rsidRPr="00FF7953">
              <w:rPr>
                <w:rFonts w:hAnsi="宋体" w:hint="eastAsia"/>
                <w:szCs w:val="21"/>
              </w:rPr>
              <w:t>本标准本着科学、规范、统一和实用的原则，按照《中华人民共和国标准化法》和《安徽省地方标准管理办法》等有关法律、法规</w:t>
            </w:r>
            <w:r w:rsidRPr="001644E2">
              <w:rPr>
                <w:rFonts w:hAnsi="宋体" w:hint="eastAsia"/>
                <w:color w:val="000000" w:themeColor="text1"/>
                <w:szCs w:val="21"/>
              </w:rPr>
              <w:t>，</w:t>
            </w:r>
            <w:r w:rsidRPr="009148CC">
              <w:rPr>
                <w:rFonts w:hAnsi="宋体" w:hint="eastAsia"/>
                <w:szCs w:val="21"/>
              </w:rPr>
              <w:t>结合</w:t>
            </w:r>
            <w:r w:rsidRPr="009148CC">
              <w:rPr>
                <w:szCs w:val="21"/>
              </w:rPr>
              <w:t>GB/T</w:t>
            </w:r>
            <w:r w:rsidRPr="009148CC">
              <w:rPr>
                <w:rFonts w:hint="eastAsia"/>
                <w:szCs w:val="21"/>
              </w:rPr>
              <w:t xml:space="preserve"> </w:t>
            </w:r>
            <w:r w:rsidRPr="009148CC">
              <w:rPr>
                <w:szCs w:val="21"/>
              </w:rPr>
              <w:t>17980.2</w:t>
            </w:r>
            <w:r w:rsidRPr="009148CC">
              <w:rPr>
                <w:rFonts w:hint="eastAsia"/>
                <w:szCs w:val="21"/>
              </w:rPr>
              <w:t>2</w:t>
            </w:r>
            <w:r w:rsidRPr="009148CC">
              <w:rPr>
                <w:szCs w:val="21"/>
              </w:rPr>
              <w:t xml:space="preserve"> </w:t>
            </w:r>
            <w:r w:rsidRPr="009148CC">
              <w:rPr>
                <w:rFonts w:hint="eastAsia"/>
                <w:szCs w:val="21"/>
              </w:rPr>
              <w:t xml:space="preserve"> </w:t>
            </w:r>
            <w:r w:rsidRPr="009148CC">
              <w:rPr>
                <w:rFonts w:hAnsi="宋体"/>
                <w:szCs w:val="21"/>
              </w:rPr>
              <w:t>农药田间药效试验准则（一）</w:t>
            </w:r>
            <w:r w:rsidRPr="009148CC">
              <w:rPr>
                <w:rFonts w:hAnsi="宋体" w:hint="eastAsia"/>
                <w:szCs w:val="21"/>
              </w:rPr>
              <w:t xml:space="preserve"> </w:t>
            </w:r>
            <w:r w:rsidRPr="009148CC">
              <w:rPr>
                <w:rFonts w:hAnsi="宋体"/>
                <w:szCs w:val="21"/>
              </w:rPr>
              <w:t>杀菌剂防治</w:t>
            </w:r>
            <w:proofErr w:type="gramStart"/>
            <w:r w:rsidRPr="009148CC">
              <w:rPr>
                <w:rFonts w:hAnsi="宋体"/>
                <w:szCs w:val="21"/>
              </w:rPr>
              <w:t>禾</w:t>
            </w:r>
            <w:proofErr w:type="gramEnd"/>
            <w:r w:rsidRPr="009148CC">
              <w:rPr>
                <w:rFonts w:hAnsi="宋体"/>
                <w:szCs w:val="21"/>
              </w:rPr>
              <w:t>谷类白粉病</w:t>
            </w:r>
            <w:r w:rsidRPr="009148CC">
              <w:rPr>
                <w:rFonts w:hAnsi="宋体" w:hint="eastAsia"/>
                <w:szCs w:val="21"/>
              </w:rPr>
              <w:t xml:space="preserve"> </w:t>
            </w:r>
            <w:r w:rsidRPr="009148CC">
              <w:rPr>
                <w:rFonts w:hint="eastAsia"/>
                <w:noProof/>
              </w:rPr>
              <w:t>NY/T</w:t>
            </w:r>
            <w:r w:rsidRPr="009148CC">
              <w:rPr>
                <w:rFonts w:hint="eastAsia"/>
                <w:noProof/>
              </w:rPr>
              <w:t>、</w:t>
            </w:r>
            <w:r w:rsidR="00CB5003">
              <w:rPr>
                <w:rFonts w:hint="eastAsia"/>
                <w:noProof/>
              </w:rPr>
              <w:t xml:space="preserve">613-2002 </w:t>
            </w:r>
            <w:r w:rsidRPr="009148CC">
              <w:rPr>
                <w:rFonts w:hint="eastAsia"/>
                <w:noProof/>
              </w:rPr>
              <w:t>小麦白粉病测报调查规范</w:t>
            </w:r>
            <w:r w:rsidRPr="009148CC">
              <w:rPr>
                <w:rFonts w:hint="eastAsia"/>
                <w:noProof/>
              </w:rPr>
              <w:t xml:space="preserve"> </w:t>
            </w:r>
            <w:r w:rsidRPr="009148CC">
              <w:rPr>
                <w:rFonts w:hint="eastAsia"/>
                <w:szCs w:val="21"/>
              </w:rPr>
              <w:t>NY/T 967-2006</w:t>
            </w:r>
            <w:r w:rsidRPr="009148CC">
              <w:rPr>
                <w:rFonts w:hint="eastAsia"/>
                <w:szCs w:val="21"/>
              </w:rPr>
              <w:t>、农作物品种审定规范</w:t>
            </w:r>
            <w:r w:rsidRPr="009148CC">
              <w:rPr>
                <w:rFonts w:hint="eastAsia"/>
                <w:szCs w:val="21"/>
              </w:rPr>
              <w:t xml:space="preserve"> </w:t>
            </w:r>
            <w:r w:rsidRPr="009148CC">
              <w:rPr>
                <w:rFonts w:hint="eastAsia"/>
                <w:szCs w:val="21"/>
              </w:rPr>
              <w:t>小麦</w:t>
            </w:r>
            <w:r w:rsidRPr="007917DA">
              <w:rPr>
                <w:rFonts w:hAnsi="宋体" w:hint="eastAsia"/>
                <w:color w:val="000000" w:themeColor="text1"/>
                <w:szCs w:val="21"/>
              </w:rPr>
              <w:t>的</w:t>
            </w:r>
            <w:r w:rsidRPr="009148CC">
              <w:rPr>
                <w:rFonts w:hAnsi="宋体" w:hint="eastAsia"/>
                <w:szCs w:val="21"/>
              </w:rPr>
              <w:t>相关内容，依据本研究团队多年小麦品种抗白粉病鉴定的工作经验，进一步规范</w:t>
            </w:r>
            <w:r w:rsidRPr="00A51969">
              <w:rPr>
                <w:rFonts w:hAnsi="宋体" w:hint="eastAsia"/>
                <w:szCs w:val="21"/>
              </w:rPr>
              <w:t>我省</w:t>
            </w:r>
            <w:r w:rsidRPr="00570750">
              <w:rPr>
                <w:rFonts w:hAnsi="宋体" w:hint="eastAsia"/>
                <w:szCs w:val="21"/>
              </w:rPr>
              <w:t>小麦品种抗白粉病鉴定</w:t>
            </w:r>
            <w:r w:rsidRPr="00A51969">
              <w:rPr>
                <w:rFonts w:hAnsi="宋体" w:hint="eastAsia"/>
                <w:szCs w:val="21"/>
              </w:rPr>
              <w:t>技术。</w:t>
            </w:r>
          </w:p>
          <w:p w:rsidR="00410123" w:rsidRPr="008D62B1" w:rsidRDefault="00410123" w:rsidP="00E67816">
            <w:pPr>
              <w:pStyle w:val="a6"/>
              <w:adjustRightInd w:val="0"/>
              <w:spacing w:line="360" w:lineRule="auto"/>
              <w:contextualSpacing/>
              <w:rPr>
                <w:rFonts w:hAnsi="宋体"/>
                <w:szCs w:val="21"/>
              </w:rPr>
            </w:pPr>
            <w:r w:rsidRPr="00570750">
              <w:rPr>
                <w:rFonts w:hAnsi="宋体" w:hint="eastAsia"/>
                <w:szCs w:val="21"/>
              </w:rPr>
              <w:t>本规范对</w:t>
            </w:r>
            <w:r w:rsidRPr="00E67816">
              <w:rPr>
                <w:rFonts w:ascii="Times New Roman" w:hint="eastAsia"/>
                <w:color w:val="000000" w:themeColor="text1"/>
              </w:rPr>
              <w:t>2015</w:t>
            </w:r>
            <w:r w:rsidRPr="00E67816">
              <w:rPr>
                <w:rFonts w:hAnsi="宋体" w:hint="eastAsia"/>
                <w:szCs w:val="21"/>
              </w:rPr>
              <w:t>年制定的</w:t>
            </w:r>
            <w:r w:rsidRPr="00E67816">
              <w:rPr>
                <w:rFonts w:ascii="Times New Roman" w:hint="eastAsia"/>
                <w:color w:val="000000" w:themeColor="text1"/>
              </w:rPr>
              <w:t>DB</w:t>
            </w:r>
            <w:r>
              <w:rPr>
                <w:rFonts w:ascii="Times New Roman" w:hint="eastAsia"/>
                <w:color w:val="000000" w:themeColor="text1"/>
              </w:rPr>
              <w:t xml:space="preserve"> </w:t>
            </w:r>
            <w:r w:rsidRPr="00E67816">
              <w:rPr>
                <w:rFonts w:ascii="Times New Roman" w:hint="eastAsia"/>
                <w:color w:val="000000" w:themeColor="text1"/>
              </w:rPr>
              <w:t>34/T 2490-2015</w:t>
            </w:r>
            <w:r>
              <w:rPr>
                <w:rFonts w:ascii="Times New Roman" w:hint="eastAsia"/>
                <w:color w:val="000000" w:themeColor="text1"/>
              </w:rPr>
              <w:t xml:space="preserve"> </w:t>
            </w:r>
            <w:r w:rsidRPr="00E67816">
              <w:rPr>
                <w:rFonts w:hAnsi="宋体" w:hint="eastAsia"/>
                <w:szCs w:val="21"/>
              </w:rPr>
              <w:t>《</w:t>
            </w:r>
            <w:r w:rsidRPr="00570750">
              <w:rPr>
                <w:rFonts w:hAnsi="宋体" w:hint="eastAsia"/>
                <w:szCs w:val="21"/>
              </w:rPr>
              <w:t>小麦品种抗白粉病鉴定技术规范》进行修订，与现行法律、标准无冲突。</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r w:rsidRPr="008D62B1">
              <w:rPr>
                <w:rFonts w:hAnsi="宋体" w:hint="eastAsia"/>
                <w:szCs w:val="21"/>
              </w:rPr>
              <w:t>4、主要条款的说明，主要技术指标、参数、试验验证的论述（</w:t>
            </w:r>
            <w:r w:rsidRPr="005D5EB6">
              <w:rPr>
                <w:rFonts w:hAnsi="宋体" w:hint="eastAsia"/>
                <w:b/>
                <w:szCs w:val="21"/>
              </w:rPr>
              <w:t>详细说明</w:t>
            </w:r>
            <w:r w:rsidRPr="008D62B1">
              <w:rPr>
                <w:rFonts w:hAnsi="宋体" w:hint="eastAsia"/>
                <w:szCs w:val="21"/>
              </w:rPr>
              <w:t>）</w:t>
            </w:r>
          </w:p>
        </w:tc>
      </w:tr>
      <w:tr w:rsidR="00410123" w:rsidRPr="008D62B1" w:rsidTr="00767705">
        <w:trPr>
          <w:trHeight w:val="20"/>
          <w:jc w:val="center"/>
        </w:trPr>
        <w:tc>
          <w:tcPr>
            <w:tcW w:w="5000" w:type="pct"/>
            <w:gridSpan w:val="6"/>
            <w:vAlign w:val="center"/>
          </w:tcPr>
          <w:p w:rsidR="00410123" w:rsidRPr="00E15A0C" w:rsidRDefault="00410123" w:rsidP="00757810">
            <w:pPr>
              <w:pStyle w:val="a6"/>
              <w:adjustRightInd w:val="0"/>
              <w:spacing w:line="440" w:lineRule="exact"/>
              <w:ind w:firstLineChars="0" w:firstLine="0"/>
              <w:contextualSpacing/>
              <w:rPr>
                <w:rFonts w:hAnsi="宋体"/>
                <w:b/>
                <w:szCs w:val="21"/>
              </w:rPr>
            </w:pPr>
            <w:r w:rsidRPr="00E15A0C">
              <w:rPr>
                <w:rFonts w:hAnsi="宋体" w:hint="eastAsia"/>
                <w:b/>
                <w:szCs w:val="21"/>
              </w:rPr>
              <w:t>主要条款：</w:t>
            </w:r>
          </w:p>
          <w:p w:rsidR="00410123" w:rsidRPr="007F6C3F" w:rsidRDefault="00410123" w:rsidP="00757810">
            <w:pPr>
              <w:pStyle w:val="a6"/>
              <w:adjustRightInd w:val="0"/>
              <w:spacing w:line="440" w:lineRule="exact"/>
              <w:contextualSpacing/>
              <w:rPr>
                <w:rFonts w:hAnsi="宋体"/>
                <w:szCs w:val="21"/>
                <w:highlight w:val="yellow"/>
              </w:rPr>
            </w:pPr>
            <w:r w:rsidRPr="00FA4D43">
              <w:rPr>
                <w:rFonts w:hAnsi="宋体" w:hint="eastAsia"/>
                <w:szCs w:val="21"/>
              </w:rPr>
              <w:t>本标准</w:t>
            </w:r>
            <w:r>
              <w:rPr>
                <w:rFonts w:hAnsi="宋体" w:hint="eastAsia"/>
                <w:szCs w:val="21"/>
              </w:rPr>
              <w:t>主要修订</w:t>
            </w:r>
            <w:r w:rsidRPr="00FA4D43">
              <w:rPr>
                <w:rFonts w:hAnsi="宋体" w:hint="eastAsia"/>
                <w:szCs w:val="21"/>
              </w:rPr>
              <w:t>了安徽省</w:t>
            </w:r>
            <w:r w:rsidR="00F97ED6" w:rsidRPr="00F97ED6">
              <w:rPr>
                <w:rFonts w:hAnsi="宋体" w:cs="宋体"/>
                <w:szCs w:val="21"/>
              </w:rPr>
              <w:t>小麦白粉病抗性鉴定</w:t>
            </w:r>
            <w:r w:rsidR="00F97ED6" w:rsidRPr="00F97ED6">
              <w:rPr>
                <w:rFonts w:hAnsi="宋体" w:cs="宋体" w:hint="eastAsia"/>
                <w:szCs w:val="21"/>
              </w:rPr>
              <w:t>工作</w:t>
            </w:r>
            <w:r w:rsidR="00F97ED6" w:rsidRPr="00F97ED6">
              <w:rPr>
                <w:rFonts w:hAnsi="宋体" w:cs="宋体"/>
                <w:szCs w:val="21"/>
              </w:rPr>
              <w:t>中</w:t>
            </w:r>
            <w:r w:rsidRPr="00FA4D43">
              <w:rPr>
                <w:rFonts w:hAnsi="宋体" w:hint="eastAsia"/>
                <w:szCs w:val="21"/>
              </w:rPr>
              <w:t>的</w:t>
            </w:r>
            <w:r>
              <w:rPr>
                <w:rFonts w:hAnsi="宋体" w:hint="eastAsia"/>
                <w:szCs w:val="21"/>
              </w:rPr>
              <w:t>规范性引用文件、术语和定义、病原物、鉴定圃、接种</w:t>
            </w:r>
            <w:r w:rsidRPr="009148CC">
              <w:rPr>
                <w:rFonts w:hAnsi="宋体" w:hint="eastAsia"/>
                <w:szCs w:val="21"/>
              </w:rPr>
              <w:t>、病情调查、抗性评价。其中，“病原物”、“鉴定圃”、“接种”、“病情调查”和“抗性评</w:t>
            </w:r>
            <w:r>
              <w:rPr>
                <w:rFonts w:hAnsi="宋体" w:hint="eastAsia"/>
                <w:szCs w:val="21"/>
              </w:rPr>
              <w:t>价”</w:t>
            </w:r>
            <w:r w:rsidRPr="00866FEC">
              <w:rPr>
                <w:rFonts w:hAnsi="宋体" w:hint="eastAsia"/>
                <w:szCs w:val="21"/>
              </w:rPr>
              <w:t>是本标准的主要技术内容。</w:t>
            </w:r>
          </w:p>
          <w:p w:rsidR="00410123" w:rsidRPr="0048312C" w:rsidRDefault="00410123" w:rsidP="00757810">
            <w:pPr>
              <w:pStyle w:val="a6"/>
              <w:adjustRightInd w:val="0"/>
              <w:spacing w:line="440" w:lineRule="exact"/>
              <w:contextualSpacing/>
              <w:rPr>
                <w:rFonts w:hAnsi="宋体"/>
                <w:szCs w:val="21"/>
              </w:rPr>
            </w:pPr>
            <w:bookmarkStart w:id="4" w:name="_Hlk39997174"/>
            <w:r w:rsidRPr="0048312C">
              <w:rPr>
                <w:rFonts w:hAnsi="宋体" w:hint="eastAsia"/>
                <w:szCs w:val="21"/>
              </w:rPr>
              <w:t>本标准规定，</w:t>
            </w:r>
            <w:bookmarkEnd w:id="4"/>
            <w:r w:rsidRPr="0048312C">
              <w:rPr>
                <w:rFonts w:hAnsi="宋体" w:hint="eastAsia"/>
                <w:szCs w:val="21"/>
              </w:rPr>
              <w:t>病原物主要包括病原物的来源、病原物的分离、病原物的繁殖和保存、接种体的组成、接种体的制备。</w:t>
            </w:r>
          </w:p>
          <w:p w:rsidR="00410123" w:rsidRPr="0048312C" w:rsidRDefault="00410123" w:rsidP="00757810">
            <w:pPr>
              <w:pStyle w:val="a6"/>
              <w:adjustRightInd w:val="0"/>
              <w:spacing w:line="440" w:lineRule="exact"/>
              <w:contextualSpacing/>
              <w:rPr>
                <w:rFonts w:hAnsi="宋体"/>
                <w:szCs w:val="21"/>
              </w:rPr>
            </w:pPr>
            <w:r w:rsidRPr="0048312C">
              <w:rPr>
                <w:rFonts w:hAnsi="宋体" w:hint="eastAsia"/>
                <w:szCs w:val="21"/>
              </w:rPr>
              <w:t>本标准规定，鉴定圃主要包括鉴定圃的设置、鉴定圃的管理。</w:t>
            </w:r>
          </w:p>
          <w:p w:rsidR="00410123" w:rsidRPr="0048312C" w:rsidRDefault="00410123" w:rsidP="00757810">
            <w:pPr>
              <w:pStyle w:val="a6"/>
              <w:adjustRightInd w:val="0"/>
              <w:spacing w:line="440" w:lineRule="exact"/>
              <w:contextualSpacing/>
              <w:rPr>
                <w:rFonts w:hAnsi="宋体"/>
                <w:szCs w:val="21"/>
              </w:rPr>
            </w:pPr>
            <w:r w:rsidRPr="0048312C">
              <w:rPr>
                <w:rFonts w:hAnsi="宋体" w:hint="eastAsia"/>
                <w:szCs w:val="21"/>
              </w:rPr>
              <w:t>本标准规定，接种主要包括接种时间、接种方法。</w:t>
            </w:r>
          </w:p>
          <w:p w:rsidR="00410123" w:rsidRPr="0048312C" w:rsidRDefault="00410123" w:rsidP="00757810">
            <w:pPr>
              <w:pStyle w:val="a6"/>
              <w:adjustRightInd w:val="0"/>
              <w:spacing w:line="440" w:lineRule="exact"/>
              <w:contextualSpacing/>
              <w:rPr>
                <w:rFonts w:hAnsi="宋体"/>
                <w:szCs w:val="21"/>
              </w:rPr>
            </w:pPr>
            <w:r w:rsidRPr="0048312C">
              <w:rPr>
                <w:rFonts w:hAnsi="宋体" w:hint="eastAsia"/>
                <w:szCs w:val="21"/>
              </w:rPr>
              <w:t>本标准规定，病情调查主要包括调查时间、调查方法和结果统计。</w:t>
            </w:r>
          </w:p>
          <w:p w:rsidR="00410123" w:rsidRPr="0048312C" w:rsidRDefault="00410123" w:rsidP="00757810">
            <w:pPr>
              <w:pStyle w:val="a6"/>
              <w:adjustRightInd w:val="0"/>
              <w:spacing w:line="440" w:lineRule="exact"/>
              <w:contextualSpacing/>
              <w:rPr>
                <w:rFonts w:hAnsi="宋体"/>
                <w:szCs w:val="21"/>
              </w:rPr>
            </w:pPr>
            <w:r w:rsidRPr="0048312C">
              <w:rPr>
                <w:rFonts w:hAnsi="宋体" w:hint="eastAsia"/>
                <w:szCs w:val="21"/>
              </w:rPr>
              <w:t>本标准规定，抗性评价主要包括有效性判别、抗性评价标准。</w:t>
            </w:r>
          </w:p>
          <w:p w:rsidR="00410123" w:rsidRPr="004E6D5E" w:rsidRDefault="00410123" w:rsidP="00757810">
            <w:pPr>
              <w:pStyle w:val="a6"/>
              <w:adjustRightInd w:val="0"/>
              <w:spacing w:line="440" w:lineRule="exact"/>
              <w:ind w:firstLineChars="0" w:firstLine="0"/>
              <w:contextualSpacing/>
              <w:rPr>
                <w:rFonts w:hAnsi="宋体"/>
                <w:b/>
                <w:szCs w:val="21"/>
              </w:rPr>
            </w:pPr>
            <w:r w:rsidRPr="004E6D5E">
              <w:rPr>
                <w:rFonts w:hAnsi="宋体" w:hint="eastAsia"/>
                <w:b/>
                <w:szCs w:val="21"/>
              </w:rPr>
              <w:t>主要技术指标、参数：</w:t>
            </w:r>
          </w:p>
          <w:p w:rsidR="00410123" w:rsidRDefault="00410123" w:rsidP="00757810">
            <w:pPr>
              <w:pStyle w:val="a6"/>
              <w:adjustRightInd w:val="0"/>
              <w:spacing w:line="440" w:lineRule="exact"/>
              <w:contextualSpacing/>
              <w:rPr>
                <w:rFonts w:hAnsi="宋体"/>
                <w:szCs w:val="21"/>
              </w:rPr>
            </w:pPr>
            <w:r w:rsidRPr="006C5316">
              <w:rPr>
                <w:rFonts w:hAnsi="宋体" w:hint="eastAsia"/>
                <w:szCs w:val="21"/>
              </w:rPr>
              <w:t>本标准的主要技术参数包括</w:t>
            </w:r>
          </w:p>
          <w:p w:rsidR="00410123" w:rsidRDefault="00410123" w:rsidP="00757810">
            <w:pPr>
              <w:pStyle w:val="a6"/>
              <w:adjustRightInd w:val="0"/>
              <w:spacing w:line="440" w:lineRule="exact"/>
              <w:ind w:firstLineChars="0" w:firstLine="0"/>
              <w:contextualSpacing/>
              <w:rPr>
                <w:rFonts w:hAnsi="宋体"/>
                <w:szCs w:val="21"/>
              </w:rPr>
            </w:pPr>
            <w:r>
              <w:rPr>
                <w:rFonts w:hAnsi="宋体" w:hint="eastAsia"/>
                <w:szCs w:val="21"/>
              </w:rPr>
              <w:t>1.“病原物的来源”，具体为“</w:t>
            </w:r>
            <w:r w:rsidRPr="00D72648">
              <w:rPr>
                <w:rFonts w:ascii="Times New Roman"/>
              </w:rPr>
              <w:t>安徽省各</w:t>
            </w:r>
            <w:r>
              <w:rPr>
                <w:rFonts w:ascii="Times New Roman" w:hint="eastAsia"/>
              </w:rPr>
              <w:t>小麦种植</w:t>
            </w:r>
            <w:r w:rsidRPr="00D72648">
              <w:rPr>
                <w:rFonts w:ascii="Times New Roman"/>
              </w:rPr>
              <w:t>生态区</w:t>
            </w:r>
            <w:r>
              <w:rPr>
                <w:rFonts w:hAnsi="宋体" w:hint="eastAsia"/>
                <w:szCs w:val="21"/>
              </w:rPr>
              <w:t>”</w:t>
            </w:r>
            <w:r w:rsidRPr="00154831">
              <w:rPr>
                <w:rFonts w:hAnsi="宋体" w:hint="eastAsia"/>
                <w:color w:val="000000" w:themeColor="text1"/>
                <w:szCs w:val="21"/>
              </w:rPr>
              <w:t xml:space="preserve"> ；</w:t>
            </w:r>
          </w:p>
          <w:p w:rsidR="00410123" w:rsidRPr="00154831" w:rsidRDefault="00EE133F" w:rsidP="00757810">
            <w:pPr>
              <w:pStyle w:val="a6"/>
              <w:adjustRightInd w:val="0"/>
              <w:spacing w:line="440" w:lineRule="exact"/>
              <w:ind w:left="420" w:hangingChars="200" w:hanging="420"/>
              <w:contextualSpacing/>
              <w:rPr>
                <w:rFonts w:hAnsi="宋体"/>
                <w:color w:val="000000" w:themeColor="text1"/>
                <w:szCs w:val="21"/>
              </w:rPr>
            </w:pPr>
            <w:r>
              <w:rPr>
                <w:rFonts w:hAnsi="宋体" w:hint="eastAsia"/>
                <w:szCs w:val="21"/>
              </w:rPr>
              <w:t>2</w:t>
            </w:r>
            <w:r w:rsidR="00410123">
              <w:rPr>
                <w:rFonts w:hAnsi="宋体" w:hint="eastAsia"/>
                <w:szCs w:val="21"/>
              </w:rPr>
              <w:t>.</w:t>
            </w:r>
            <w:r w:rsidR="00410123" w:rsidRPr="00154831">
              <w:rPr>
                <w:rFonts w:hAnsi="宋体" w:hint="eastAsia"/>
                <w:color w:val="000000" w:themeColor="text1"/>
                <w:szCs w:val="21"/>
              </w:rPr>
              <w:t>“病原物</w:t>
            </w:r>
            <w:r w:rsidR="00410123" w:rsidRPr="00154831">
              <w:rPr>
                <w:rFonts w:hAnsi="宋体"/>
                <w:color w:val="000000" w:themeColor="text1"/>
                <w:szCs w:val="21"/>
              </w:rPr>
              <w:t>的保存</w:t>
            </w:r>
            <w:r w:rsidR="00410123" w:rsidRPr="00154831">
              <w:rPr>
                <w:rFonts w:hAnsi="宋体" w:hint="eastAsia"/>
                <w:color w:val="000000" w:themeColor="text1"/>
                <w:szCs w:val="21"/>
              </w:rPr>
              <w:t>”，具体为“</w:t>
            </w:r>
            <w:r w:rsidR="00A23C6F">
              <w:rPr>
                <w:rFonts w:ascii="Times New Roman" w:hint="eastAsia"/>
                <w:color w:val="000000" w:themeColor="text1"/>
                <w:spacing w:val="-6"/>
                <w:szCs w:val="21"/>
              </w:rPr>
              <w:t>分离</w:t>
            </w:r>
            <w:r w:rsidR="00410123" w:rsidRPr="00154831">
              <w:rPr>
                <w:rFonts w:ascii="Times New Roman" w:hint="eastAsia"/>
                <w:color w:val="000000" w:themeColor="text1"/>
                <w:spacing w:val="-6"/>
                <w:szCs w:val="21"/>
              </w:rPr>
              <w:t>后的小麦白粉菌利用试管麦苗</w:t>
            </w:r>
            <w:r w:rsidR="00410123" w:rsidRPr="00154831">
              <w:rPr>
                <w:rFonts w:ascii="Times New Roman" w:hint="eastAsia"/>
                <w:color w:val="000000" w:themeColor="text1"/>
                <w:szCs w:val="21"/>
              </w:rPr>
              <w:t>于</w:t>
            </w:r>
            <w:r w:rsidR="00410123" w:rsidRPr="00154831">
              <w:rPr>
                <w:rFonts w:ascii="Times New Roman" w:hint="eastAsia"/>
                <w:color w:val="000000" w:themeColor="text1"/>
                <w:szCs w:val="21"/>
              </w:rPr>
              <w:t>4</w:t>
            </w:r>
            <w:r w:rsidR="00410123" w:rsidRPr="00154831">
              <w:rPr>
                <w:rFonts w:ascii="Times New Roman"/>
                <w:color w:val="000000" w:themeColor="text1"/>
                <w:szCs w:val="21"/>
              </w:rPr>
              <w:t>℃</w:t>
            </w:r>
            <w:r w:rsidR="00410123" w:rsidRPr="00154831">
              <w:rPr>
                <w:rFonts w:ascii="Times New Roman"/>
                <w:color w:val="000000" w:themeColor="text1"/>
                <w:szCs w:val="21"/>
              </w:rPr>
              <w:t>低温培养箱中保存，每隔</w:t>
            </w:r>
            <w:r w:rsidR="00410123" w:rsidRPr="00154831">
              <w:rPr>
                <w:rFonts w:ascii="Times New Roman" w:hint="eastAsia"/>
                <w:color w:val="000000" w:themeColor="text1"/>
                <w:szCs w:val="21"/>
              </w:rPr>
              <w:t>30-40d</w:t>
            </w:r>
            <w:r w:rsidR="00410123" w:rsidRPr="00154831">
              <w:rPr>
                <w:rFonts w:ascii="Times New Roman" w:hint="eastAsia"/>
                <w:color w:val="000000" w:themeColor="text1"/>
                <w:szCs w:val="21"/>
              </w:rPr>
              <w:t>需转接</w:t>
            </w:r>
            <w:r w:rsidR="00410123" w:rsidRPr="00154831">
              <w:rPr>
                <w:rFonts w:ascii="Times New Roman" w:hint="eastAsia"/>
                <w:color w:val="000000" w:themeColor="text1"/>
                <w:szCs w:val="21"/>
              </w:rPr>
              <w:t>1</w:t>
            </w:r>
            <w:r w:rsidR="00410123" w:rsidRPr="00154831">
              <w:rPr>
                <w:rFonts w:ascii="Times New Roman" w:hint="eastAsia"/>
                <w:color w:val="000000" w:themeColor="text1"/>
                <w:szCs w:val="21"/>
              </w:rPr>
              <w:t>次</w:t>
            </w:r>
            <w:r w:rsidR="00410123" w:rsidRPr="00154831">
              <w:rPr>
                <w:rFonts w:ascii="Times New Roman"/>
                <w:color w:val="000000" w:themeColor="text1"/>
                <w:szCs w:val="21"/>
              </w:rPr>
              <w:t>。</w:t>
            </w:r>
            <w:r w:rsidR="00410123" w:rsidRPr="00154831">
              <w:rPr>
                <w:rFonts w:hAnsi="宋体" w:hint="eastAsia"/>
                <w:color w:val="000000" w:themeColor="text1"/>
                <w:szCs w:val="21"/>
              </w:rPr>
              <w:t>”；</w:t>
            </w:r>
          </w:p>
          <w:p w:rsidR="00410123" w:rsidRPr="00154831" w:rsidRDefault="00EE133F" w:rsidP="00757810">
            <w:pPr>
              <w:pStyle w:val="a6"/>
              <w:adjustRightInd w:val="0"/>
              <w:spacing w:line="440" w:lineRule="exact"/>
              <w:ind w:left="420" w:hangingChars="200" w:hanging="420"/>
              <w:contextualSpacing/>
              <w:rPr>
                <w:rFonts w:hAnsi="宋体"/>
                <w:color w:val="000000" w:themeColor="text1"/>
                <w:szCs w:val="21"/>
              </w:rPr>
            </w:pPr>
            <w:r>
              <w:rPr>
                <w:rFonts w:hAnsi="宋体" w:hint="eastAsia"/>
                <w:color w:val="000000" w:themeColor="text1"/>
                <w:szCs w:val="21"/>
              </w:rPr>
              <w:t>3</w:t>
            </w:r>
            <w:r w:rsidR="00410123" w:rsidRPr="00154831">
              <w:rPr>
                <w:rFonts w:hAnsi="宋体"/>
                <w:color w:val="000000" w:themeColor="text1"/>
                <w:szCs w:val="21"/>
              </w:rPr>
              <w:t>.</w:t>
            </w:r>
            <w:r w:rsidR="00410123" w:rsidRPr="00154831">
              <w:rPr>
                <w:rFonts w:hAnsi="宋体" w:hint="eastAsia"/>
                <w:color w:val="000000" w:themeColor="text1"/>
                <w:szCs w:val="21"/>
              </w:rPr>
              <w:t>“</w:t>
            </w:r>
            <w:r w:rsidR="00410123" w:rsidRPr="00154831">
              <w:rPr>
                <w:rFonts w:hAnsi="宋体"/>
                <w:color w:val="000000" w:themeColor="text1"/>
                <w:szCs w:val="21"/>
              </w:rPr>
              <w:t>接种体的组成</w:t>
            </w:r>
            <w:r w:rsidR="00410123" w:rsidRPr="00154831">
              <w:rPr>
                <w:rFonts w:hAnsi="宋体" w:hint="eastAsia"/>
                <w:color w:val="000000" w:themeColor="text1"/>
                <w:szCs w:val="21"/>
              </w:rPr>
              <w:t>”，具体为“</w:t>
            </w:r>
            <w:r w:rsidR="00410123" w:rsidRPr="00154831">
              <w:rPr>
                <w:rFonts w:hAnsi="宋体"/>
                <w:color w:val="000000" w:themeColor="text1"/>
                <w:szCs w:val="21"/>
              </w:rPr>
              <w:t>接种体为</w:t>
            </w:r>
            <w:r w:rsidR="00410123" w:rsidRPr="00154831">
              <w:rPr>
                <w:rFonts w:hAnsi="宋体" w:hint="eastAsia"/>
                <w:color w:val="000000" w:themeColor="text1"/>
                <w:szCs w:val="21"/>
              </w:rPr>
              <w:t>安徽</w:t>
            </w:r>
            <w:r w:rsidR="00573A3B">
              <w:rPr>
                <w:rFonts w:hAnsi="宋体" w:hint="eastAsia"/>
                <w:color w:val="000000" w:themeColor="text1"/>
                <w:szCs w:val="21"/>
              </w:rPr>
              <w:t>省</w:t>
            </w:r>
            <w:r w:rsidR="00017597">
              <w:rPr>
                <w:rFonts w:hAnsi="宋体" w:hint="eastAsia"/>
                <w:color w:val="000000" w:themeColor="text1"/>
                <w:szCs w:val="21"/>
              </w:rPr>
              <w:t>各</w:t>
            </w:r>
            <w:r w:rsidR="00410123" w:rsidRPr="00154831">
              <w:rPr>
                <w:rFonts w:hAnsi="宋体" w:hint="eastAsia"/>
                <w:color w:val="000000" w:themeColor="text1"/>
                <w:szCs w:val="21"/>
              </w:rPr>
              <w:t>小麦种植</w:t>
            </w:r>
            <w:r w:rsidR="00410123" w:rsidRPr="00154831">
              <w:rPr>
                <w:rFonts w:hAnsi="宋体"/>
                <w:color w:val="000000" w:themeColor="text1"/>
                <w:szCs w:val="21"/>
              </w:rPr>
              <w:t>生态区小麦白粉病菌的混合接种体</w:t>
            </w:r>
            <w:r w:rsidR="00410123" w:rsidRPr="00154831">
              <w:rPr>
                <w:rFonts w:hAnsi="宋体" w:hint="eastAsia"/>
                <w:color w:val="000000" w:themeColor="text1"/>
                <w:szCs w:val="21"/>
              </w:rPr>
              <w:t>，</w:t>
            </w:r>
            <w:r w:rsidR="00410123" w:rsidRPr="00154831">
              <w:rPr>
                <w:rFonts w:hAnsi="宋体"/>
                <w:color w:val="000000" w:themeColor="text1"/>
                <w:szCs w:val="21"/>
              </w:rPr>
              <w:t>也可以根据委托单位要求从菌种库中</w:t>
            </w:r>
            <w:r w:rsidR="00410123" w:rsidRPr="00154831">
              <w:rPr>
                <w:rFonts w:hAnsi="宋体" w:hint="eastAsia"/>
                <w:color w:val="000000" w:themeColor="text1"/>
                <w:szCs w:val="21"/>
              </w:rPr>
              <w:t>选择</w:t>
            </w:r>
            <w:r w:rsidR="00410123" w:rsidRPr="00154831">
              <w:rPr>
                <w:rFonts w:hAnsi="宋体"/>
                <w:color w:val="000000" w:themeColor="text1"/>
                <w:szCs w:val="21"/>
              </w:rPr>
              <w:t>特定生态区的接种体。</w:t>
            </w:r>
            <w:r w:rsidR="00410123" w:rsidRPr="00154831">
              <w:rPr>
                <w:rFonts w:hAnsi="宋体" w:hint="eastAsia"/>
                <w:color w:val="000000" w:themeColor="text1"/>
                <w:szCs w:val="21"/>
              </w:rPr>
              <w:t>”；</w:t>
            </w:r>
          </w:p>
          <w:p w:rsidR="00410123" w:rsidRPr="00E56FD9" w:rsidRDefault="00EE133F" w:rsidP="00757810">
            <w:pPr>
              <w:pStyle w:val="a6"/>
              <w:adjustRightInd w:val="0"/>
              <w:spacing w:line="440" w:lineRule="exact"/>
              <w:ind w:left="420" w:hangingChars="200" w:hanging="420"/>
              <w:contextualSpacing/>
              <w:rPr>
                <w:rFonts w:hAnsi="宋体"/>
                <w:szCs w:val="21"/>
              </w:rPr>
            </w:pPr>
            <w:r>
              <w:rPr>
                <w:rFonts w:hAnsi="宋体" w:hint="eastAsia"/>
                <w:color w:val="000000" w:themeColor="text1"/>
                <w:szCs w:val="21"/>
              </w:rPr>
              <w:t>4</w:t>
            </w:r>
            <w:r w:rsidR="00410123" w:rsidRPr="00154831">
              <w:rPr>
                <w:rFonts w:hAnsi="宋体"/>
                <w:color w:val="000000" w:themeColor="text1"/>
                <w:szCs w:val="21"/>
              </w:rPr>
              <w:t>.</w:t>
            </w:r>
            <w:r w:rsidR="00410123" w:rsidRPr="00154831">
              <w:rPr>
                <w:rFonts w:hAnsi="宋体" w:hint="eastAsia"/>
                <w:color w:val="000000" w:themeColor="text1"/>
                <w:szCs w:val="21"/>
              </w:rPr>
              <w:t xml:space="preserve"> “</w:t>
            </w:r>
            <w:r w:rsidR="00410123" w:rsidRPr="00154831">
              <w:rPr>
                <w:rFonts w:hAnsi="宋体"/>
                <w:color w:val="000000" w:themeColor="text1"/>
                <w:szCs w:val="21"/>
              </w:rPr>
              <w:t>鉴定圃的设置</w:t>
            </w:r>
            <w:r w:rsidR="00410123" w:rsidRPr="00154831">
              <w:rPr>
                <w:rFonts w:hAnsi="宋体" w:hint="eastAsia"/>
                <w:color w:val="000000" w:themeColor="text1"/>
                <w:szCs w:val="21"/>
              </w:rPr>
              <w:t>”，具体为“</w:t>
            </w:r>
            <w:r w:rsidR="00410123" w:rsidRPr="00154831">
              <w:rPr>
                <w:rFonts w:hAnsi="宋体"/>
                <w:color w:val="000000" w:themeColor="text1"/>
                <w:szCs w:val="21"/>
              </w:rPr>
              <w:t>田间鉴定圃</w:t>
            </w:r>
            <w:r w:rsidR="00410123" w:rsidRPr="00154831">
              <w:rPr>
                <w:rFonts w:hAnsi="宋体" w:hint="eastAsia"/>
                <w:color w:val="000000" w:themeColor="text1"/>
                <w:szCs w:val="21"/>
              </w:rPr>
              <w:t>设有遮阳和雾化喷灌系统，</w:t>
            </w:r>
            <w:r w:rsidR="00410123" w:rsidRPr="00154831">
              <w:rPr>
                <w:rFonts w:hAnsi="宋体"/>
                <w:color w:val="000000" w:themeColor="text1"/>
                <w:szCs w:val="21"/>
              </w:rPr>
              <w:t>栽培条件均匀一致</w:t>
            </w:r>
            <w:r w:rsidR="00410123" w:rsidRPr="00154831">
              <w:rPr>
                <w:rFonts w:hAnsi="宋体" w:hint="eastAsia"/>
                <w:color w:val="000000" w:themeColor="text1"/>
                <w:szCs w:val="21"/>
              </w:rPr>
              <w:t>，保证良好的发病环境和品种间的均衡性</w:t>
            </w:r>
            <w:r w:rsidR="00410123" w:rsidRPr="00154831">
              <w:rPr>
                <w:rFonts w:hAnsi="宋体"/>
                <w:color w:val="000000" w:themeColor="text1"/>
                <w:szCs w:val="21"/>
              </w:rPr>
              <w:t>。播种期</w:t>
            </w:r>
            <w:r w:rsidR="00410123" w:rsidRPr="00E56FD9">
              <w:rPr>
                <w:rFonts w:hAnsi="宋体"/>
                <w:szCs w:val="21"/>
              </w:rPr>
              <w:t>与大田生产基本一致，对于生育期偏早或偏迟的鉴定材料，可适当调整播期</w:t>
            </w:r>
            <w:r w:rsidR="00410123" w:rsidRPr="00E56FD9">
              <w:rPr>
                <w:rFonts w:hAnsi="宋体" w:hint="eastAsia"/>
                <w:szCs w:val="21"/>
              </w:rPr>
              <w:t>。</w:t>
            </w:r>
            <w:r w:rsidR="00410123">
              <w:rPr>
                <w:rFonts w:ascii="Times New Roman" w:hint="eastAsia"/>
              </w:rPr>
              <w:t>按照本地</w:t>
            </w:r>
            <w:r w:rsidR="00410123">
              <w:rPr>
                <w:rFonts w:ascii="Times New Roman"/>
              </w:rPr>
              <w:t>常规播种量进行播种</w:t>
            </w:r>
            <w:r w:rsidR="00410123" w:rsidRPr="00D72648">
              <w:rPr>
                <w:rFonts w:ascii="Times New Roman"/>
              </w:rPr>
              <w:t>。</w:t>
            </w:r>
            <w:r w:rsidR="008062BB" w:rsidRPr="00A75263">
              <w:rPr>
                <w:rFonts w:ascii="Times New Roman"/>
              </w:rPr>
              <w:t>采用开畦条播、</w:t>
            </w:r>
            <w:r w:rsidR="008062BB" w:rsidRPr="00A75263">
              <w:rPr>
                <w:rFonts w:ascii="Times New Roman"/>
              </w:rPr>
              <w:lastRenderedPageBreak/>
              <w:t>等行距配置方式</w:t>
            </w:r>
            <w:r w:rsidR="008062BB" w:rsidRPr="00A75263">
              <w:rPr>
                <w:rFonts w:ascii="Times New Roman" w:hint="eastAsia"/>
              </w:rPr>
              <w:t>，</w:t>
            </w:r>
            <w:r w:rsidR="008062BB" w:rsidRPr="00A75263">
              <w:rPr>
                <w:rFonts w:ascii="Times New Roman"/>
              </w:rPr>
              <w:t>畦长、宽视地形而定，在畦中</w:t>
            </w:r>
            <w:r w:rsidR="008062BB" w:rsidRPr="00A75263">
              <w:rPr>
                <w:rFonts w:ascii="Times New Roman" w:hint="eastAsia"/>
              </w:rPr>
              <w:t>间</w:t>
            </w:r>
            <w:r w:rsidR="008062BB" w:rsidRPr="00A75263">
              <w:rPr>
                <w:rFonts w:ascii="Times New Roman"/>
              </w:rPr>
              <w:t>顺畦种植</w:t>
            </w:r>
            <w:r w:rsidR="008062BB" w:rsidRPr="00A75263">
              <w:rPr>
                <w:rFonts w:ascii="Times New Roman"/>
              </w:rPr>
              <w:t>1</w:t>
            </w:r>
            <w:r w:rsidR="008062BB" w:rsidRPr="00A75263">
              <w:rPr>
                <w:rFonts w:ascii="Times New Roman"/>
              </w:rPr>
              <w:t>行</w:t>
            </w:r>
            <w:r w:rsidR="008062BB" w:rsidRPr="00A75263">
              <w:rPr>
                <w:rFonts w:ascii="Times New Roman" w:hint="eastAsia"/>
              </w:rPr>
              <w:t>诱发</w:t>
            </w:r>
            <w:r w:rsidR="008062BB" w:rsidRPr="00A75263">
              <w:rPr>
                <w:rFonts w:ascii="Times New Roman"/>
              </w:rPr>
              <w:t>品种作为诱发行，诱发行两侧</w:t>
            </w:r>
            <w:r w:rsidR="008062BB" w:rsidRPr="00A75263">
              <w:rPr>
                <w:rFonts w:ascii="Times New Roman" w:hint="eastAsia"/>
              </w:rPr>
              <w:t>2</w:t>
            </w:r>
            <w:r w:rsidR="008062BB" w:rsidRPr="00A75263">
              <w:rPr>
                <w:rFonts w:ascii="Times New Roman"/>
              </w:rPr>
              <w:t xml:space="preserve">0 cm </w:t>
            </w:r>
            <w:r w:rsidR="008062BB" w:rsidRPr="00A75263">
              <w:rPr>
                <w:rFonts w:ascii="Times New Roman"/>
              </w:rPr>
              <w:t>横向种植鉴定材料</w:t>
            </w:r>
            <w:r w:rsidR="008062BB" w:rsidRPr="00A75263">
              <w:rPr>
                <w:rFonts w:ascii="Times New Roman" w:hint="eastAsia"/>
              </w:rPr>
              <w:t>，</w:t>
            </w:r>
            <w:r w:rsidR="008062BB" w:rsidRPr="00A75263">
              <w:rPr>
                <w:rFonts w:ascii="Times New Roman"/>
              </w:rPr>
              <w:t>行长</w:t>
            </w:r>
            <w:r w:rsidR="008062BB" w:rsidRPr="00A75263">
              <w:rPr>
                <w:rFonts w:ascii="Times New Roman"/>
              </w:rPr>
              <w:t>1.</w:t>
            </w:r>
            <w:r w:rsidR="008062BB" w:rsidRPr="00A75263">
              <w:rPr>
                <w:rFonts w:ascii="Times New Roman" w:hint="eastAsia"/>
              </w:rPr>
              <w:t>0</w:t>
            </w:r>
            <w:r w:rsidR="008062BB" w:rsidRPr="00A75263">
              <w:rPr>
                <w:rFonts w:ascii="Times New Roman"/>
              </w:rPr>
              <w:t xml:space="preserve"> m</w:t>
            </w:r>
            <w:r w:rsidR="008062BB" w:rsidRPr="00A75263">
              <w:rPr>
                <w:rFonts w:ascii="Times New Roman"/>
              </w:rPr>
              <w:t>～</w:t>
            </w:r>
            <w:r w:rsidR="008062BB" w:rsidRPr="00A75263">
              <w:rPr>
                <w:rFonts w:ascii="Times New Roman"/>
              </w:rPr>
              <w:t>2.0 m</w:t>
            </w:r>
            <w:r w:rsidR="008062BB" w:rsidRPr="00A75263">
              <w:rPr>
                <w:rFonts w:ascii="Times New Roman"/>
              </w:rPr>
              <w:t>，行距</w:t>
            </w:r>
            <w:r w:rsidR="008062BB" w:rsidRPr="00A75263">
              <w:rPr>
                <w:rFonts w:ascii="Times New Roman"/>
              </w:rPr>
              <w:t>2</w:t>
            </w:r>
            <w:r w:rsidR="008062BB" w:rsidRPr="00A75263">
              <w:rPr>
                <w:rFonts w:ascii="Times New Roman" w:hint="eastAsia"/>
              </w:rPr>
              <w:t>5</w:t>
            </w:r>
            <w:r w:rsidR="008062BB" w:rsidRPr="00A75263">
              <w:rPr>
                <w:rFonts w:ascii="Times New Roman"/>
              </w:rPr>
              <w:t xml:space="preserve"> cm</w:t>
            </w:r>
            <w:r w:rsidR="008062BB" w:rsidRPr="00A75263">
              <w:rPr>
                <w:rFonts w:ascii="Times New Roman"/>
              </w:rPr>
              <w:t>～</w:t>
            </w:r>
            <w:r w:rsidR="008062BB" w:rsidRPr="00A75263">
              <w:rPr>
                <w:rFonts w:ascii="Times New Roman"/>
              </w:rPr>
              <w:t>30 cm</w:t>
            </w:r>
            <w:r w:rsidR="008062BB" w:rsidRPr="00A75263">
              <w:rPr>
                <w:rFonts w:ascii="Times New Roman"/>
              </w:rPr>
              <w:t>，每行播种</w:t>
            </w:r>
            <w:r w:rsidR="008062BB" w:rsidRPr="00A75263">
              <w:rPr>
                <w:rFonts w:ascii="Times New Roman" w:hint="eastAsia"/>
              </w:rPr>
              <w:t>1</w:t>
            </w:r>
            <w:r w:rsidR="008062BB" w:rsidRPr="00A75263">
              <w:rPr>
                <w:rFonts w:ascii="Times New Roman" w:hint="eastAsia"/>
              </w:rPr>
              <w:t>个品种，</w:t>
            </w:r>
            <w:r w:rsidR="008062BB" w:rsidRPr="00A75263">
              <w:rPr>
                <w:rFonts w:ascii="Times New Roman"/>
              </w:rPr>
              <w:t>品种按顺序排列，重复</w:t>
            </w:r>
            <w:r w:rsidR="008062BB" w:rsidRPr="00A75263">
              <w:rPr>
                <w:rFonts w:ascii="Times New Roman" w:hint="eastAsia"/>
              </w:rPr>
              <w:t>1</w:t>
            </w:r>
            <w:r w:rsidR="008062BB" w:rsidRPr="00A75263">
              <w:rPr>
                <w:rFonts w:ascii="Times New Roman"/>
              </w:rPr>
              <w:t>～</w:t>
            </w:r>
            <w:r w:rsidR="008062BB" w:rsidRPr="00A75263">
              <w:rPr>
                <w:rFonts w:ascii="Times New Roman"/>
              </w:rPr>
              <w:t>3</w:t>
            </w:r>
            <w:r w:rsidR="008062BB" w:rsidRPr="00A75263">
              <w:rPr>
                <w:rFonts w:ascii="Times New Roman"/>
              </w:rPr>
              <w:t>次，</w:t>
            </w:r>
            <w:r w:rsidR="008062BB" w:rsidRPr="00A75263">
              <w:rPr>
                <w:rFonts w:ascii="Times New Roman" w:hAnsi="宋体" w:hint="eastAsia"/>
                <w:szCs w:val="24"/>
              </w:rPr>
              <w:t>每</w:t>
            </w:r>
            <w:r w:rsidR="008062BB" w:rsidRPr="00A75263">
              <w:rPr>
                <w:rFonts w:ascii="Times New Roman" w:hAnsi="宋体" w:hint="eastAsia"/>
                <w:szCs w:val="24"/>
              </w:rPr>
              <w:t>20</w:t>
            </w:r>
            <w:r w:rsidR="008062BB" w:rsidRPr="00A75263">
              <w:rPr>
                <w:rFonts w:ascii="Times New Roman" w:hAnsi="宋体" w:hint="eastAsia"/>
                <w:szCs w:val="24"/>
              </w:rPr>
              <w:t>行鉴定品种种</w:t>
            </w:r>
            <w:r w:rsidR="008062BB" w:rsidRPr="00A75263">
              <w:rPr>
                <w:rFonts w:ascii="Times New Roman" w:hAnsi="宋体" w:hint="eastAsia"/>
                <w:szCs w:val="24"/>
              </w:rPr>
              <w:t>1</w:t>
            </w:r>
            <w:r w:rsidR="008062BB" w:rsidRPr="00A75263">
              <w:rPr>
                <w:rFonts w:ascii="Times New Roman" w:hAnsi="宋体" w:hint="eastAsia"/>
                <w:szCs w:val="24"/>
              </w:rPr>
              <w:t>行对照品种，</w:t>
            </w:r>
            <w:r w:rsidR="008062BB" w:rsidRPr="00A75263">
              <w:rPr>
                <w:rFonts w:ascii="Times New Roman" w:hint="eastAsia"/>
              </w:rPr>
              <w:t>鉴定圃四周各种植</w:t>
            </w:r>
            <w:r w:rsidR="008062BB" w:rsidRPr="00A75263">
              <w:rPr>
                <w:rFonts w:ascii="Times New Roman" w:hint="eastAsia"/>
              </w:rPr>
              <w:t>2-3</w:t>
            </w:r>
            <w:r w:rsidR="008062BB" w:rsidRPr="00A75263">
              <w:rPr>
                <w:rFonts w:ascii="Times New Roman" w:hint="eastAsia"/>
              </w:rPr>
              <w:t>行保护行</w:t>
            </w:r>
            <w:r w:rsidR="00410123" w:rsidRPr="00E56FD9">
              <w:rPr>
                <w:rFonts w:hAnsi="宋体" w:hint="eastAsia"/>
                <w:szCs w:val="21"/>
              </w:rPr>
              <w:t>”；</w:t>
            </w:r>
          </w:p>
          <w:p w:rsidR="00410123" w:rsidRPr="00E56FD9" w:rsidRDefault="00EE133F" w:rsidP="00757810">
            <w:pPr>
              <w:pStyle w:val="a6"/>
              <w:adjustRightInd w:val="0"/>
              <w:spacing w:line="440" w:lineRule="exact"/>
              <w:ind w:left="420" w:hangingChars="200" w:hanging="420"/>
              <w:contextualSpacing/>
              <w:rPr>
                <w:rFonts w:hAnsi="宋体"/>
                <w:szCs w:val="21"/>
              </w:rPr>
            </w:pPr>
            <w:r>
              <w:rPr>
                <w:rFonts w:hAnsi="宋体" w:hint="eastAsia"/>
                <w:szCs w:val="21"/>
              </w:rPr>
              <w:t>5</w:t>
            </w:r>
            <w:r w:rsidR="00410123" w:rsidRPr="00E56FD9">
              <w:rPr>
                <w:rFonts w:hAnsi="宋体"/>
                <w:szCs w:val="21"/>
              </w:rPr>
              <w:t>.</w:t>
            </w:r>
            <w:r w:rsidR="00410123" w:rsidRPr="00E56FD9">
              <w:rPr>
                <w:rFonts w:hAnsi="宋体" w:hint="eastAsia"/>
                <w:szCs w:val="21"/>
              </w:rPr>
              <w:t>“接种时间”，具体为“</w:t>
            </w:r>
            <w:r w:rsidR="00410123" w:rsidRPr="00E56FD9">
              <w:rPr>
                <w:rFonts w:hAnsi="宋体"/>
                <w:szCs w:val="21"/>
              </w:rPr>
              <w:t>小麦返青-拔节</w:t>
            </w:r>
            <w:r w:rsidR="00410123" w:rsidRPr="00E56FD9">
              <w:rPr>
                <w:rFonts w:hAnsi="宋体" w:hint="eastAsia"/>
                <w:szCs w:val="21"/>
              </w:rPr>
              <w:t>初</w:t>
            </w:r>
            <w:r w:rsidR="00410123" w:rsidRPr="00E56FD9">
              <w:rPr>
                <w:rFonts w:hAnsi="宋体"/>
                <w:szCs w:val="21"/>
              </w:rPr>
              <w:t>期接种。</w:t>
            </w:r>
            <w:r w:rsidR="00410123" w:rsidRPr="00E56FD9">
              <w:rPr>
                <w:rFonts w:hAnsi="宋体" w:hint="eastAsia"/>
                <w:szCs w:val="21"/>
              </w:rPr>
              <w:t>”；</w:t>
            </w:r>
          </w:p>
          <w:p w:rsidR="00410123" w:rsidRPr="008B36F9" w:rsidRDefault="00EE133F" w:rsidP="00757810">
            <w:pPr>
              <w:pStyle w:val="a6"/>
              <w:spacing w:line="440" w:lineRule="exact"/>
              <w:ind w:left="420" w:hangingChars="200" w:hanging="420"/>
              <w:rPr>
                <w:rFonts w:ascii="Times New Roman"/>
              </w:rPr>
            </w:pPr>
            <w:r>
              <w:rPr>
                <w:rFonts w:hAnsi="宋体" w:hint="eastAsia"/>
                <w:szCs w:val="21"/>
              </w:rPr>
              <w:t>6</w:t>
            </w:r>
            <w:r w:rsidR="00410123" w:rsidRPr="00E56FD9">
              <w:rPr>
                <w:rFonts w:hAnsi="宋体"/>
                <w:szCs w:val="21"/>
              </w:rPr>
              <w:t>.</w:t>
            </w:r>
            <w:r w:rsidR="00410123" w:rsidRPr="00E56FD9">
              <w:rPr>
                <w:rFonts w:hAnsi="宋体" w:hint="eastAsia"/>
                <w:szCs w:val="21"/>
              </w:rPr>
              <w:t>“</w:t>
            </w:r>
            <w:r w:rsidR="00410123" w:rsidRPr="00E56FD9">
              <w:rPr>
                <w:rFonts w:hAnsi="宋体"/>
                <w:szCs w:val="21"/>
              </w:rPr>
              <w:t>接种</w:t>
            </w:r>
            <w:r w:rsidR="00410123" w:rsidRPr="00E56FD9">
              <w:rPr>
                <w:rFonts w:hAnsi="宋体" w:hint="eastAsia"/>
                <w:szCs w:val="21"/>
              </w:rPr>
              <w:t>方法”，具体为“</w:t>
            </w:r>
            <w:r w:rsidR="008B36F9" w:rsidRPr="00D72648">
              <w:rPr>
                <w:rFonts w:ascii="Times New Roman"/>
              </w:rPr>
              <w:t>将</w:t>
            </w:r>
            <w:r w:rsidR="008B36F9" w:rsidRPr="00C8680E">
              <w:rPr>
                <w:rFonts w:ascii="Times New Roman" w:hint="eastAsia"/>
              </w:rPr>
              <w:t>4.5</w:t>
            </w:r>
            <w:r w:rsidR="008B36F9" w:rsidRPr="00C8680E">
              <w:rPr>
                <w:rFonts w:ascii="Times New Roman" w:hint="eastAsia"/>
              </w:rPr>
              <w:t>中</w:t>
            </w:r>
            <w:r w:rsidR="008B36F9" w:rsidRPr="00C8680E">
              <w:rPr>
                <w:rFonts w:ascii="Times New Roman"/>
              </w:rPr>
              <w:t>扩繁的接种体病菌孢子采用扫抹法接种于病圃的诱发行上，</w:t>
            </w:r>
            <w:r w:rsidR="008B36F9" w:rsidRPr="00C8680E">
              <w:rPr>
                <w:rFonts w:ascii="Times New Roman" w:hint="eastAsia"/>
              </w:rPr>
              <w:t>同时将病苗移栽到诱发行中</w:t>
            </w:r>
            <w:r w:rsidR="008B36F9" w:rsidRPr="00D72648">
              <w:rPr>
                <w:rFonts w:ascii="Times New Roman"/>
              </w:rPr>
              <w:t>。</w:t>
            </w:r>
            <w:r w:rsidR="008B36F9">
              <w:rPr>
                <w:rFonts w:ascii="Times New Roman"/>
              </w:rPr>
              <w:t>接种</w:t>
            </w:r>
            <w:r w:rsidR="008B36F9" w:rsidRPr="00D72648">
              <w:rPr>
                <w:rFonts w:ascii="Times New Roman"/>
              </w:rPr>
              <w:t>后</w:t>
            </w:r>
            <w:r w:rsidR="008B36F9" w:rsidRPr="00D72648">
              <w:rPr>
                <w:rFonts w:ascii="Times New Roman"/>
              </w:rPr>
              <w:t>5 d</w:t>
            </w:r>
            <w:r w:rsidR="008B36F9" w:rsidRPr="00D72648">
              <w:rPr>
                <w:rFonts w:ascii="Times New Roman"/>
              </w:rPr>
              <w:t>～</w:t>
            </w:r>
            <w:r w:rsidR="008B36F9" w:rsidRPr="00D72648">
              <w:rPr>
                <w:rFonts w:ascii="Times New Roman"/>
              </w:rPr>
              <w:t xml:space="preserve">7 </w:t>
            </w:r>
            <w:r w:rsidR="008B36F9">
              <w:rPr>
                <w:rFonts w:ascii="Times New Roman"/>
              </w:rPr>
              <w:t>d</w:t>
            </w:r>
            <w:r w:rsidR="008B36F9">
              <w:rPr>
                <w:rFonts w:ascii="Times New Roman" w:hint="eastAsia"/>
              </w:rPr>
              <w:t>若遇干旱，</w:t>
            </w:r>
            <w:r w:rsidR="008B36F9" w:rsidRPr="00D72648">
              <w:rPr>
                <w:rFonts w:ascii="Times New Roman"/>
              </w:rPr>
              <w:t>田间需浇灌或喷灌保湿</w:t>
            </w:r>
            <w:r w:rsidR="008B36F9">
              <w:rPr>
                <w:rFonts w:ascii="Times New Roman" w:hint="eastAsia"/>
              </w:rPr>
              <w:t>，</w:t>
            </w:r>
            <w:r w:rsidR="008B36F9" w:rsidRPr="00D72648">
              <w:rPr>
                <w:rFonts w:ascii="Times New Roman"/>
              </w:rPr>
              <w:t>以满足发病所需条件。</w:t>
            </w:r>
            <w:r w:rsidR="00410123" w:rsidRPr="00E56FD9">
              <w:rPr>
                <w:rFonts w:hAnsi="宋体" w:hint="eastAsia"/>
                <w:szCs w:val="21"/>
              </w:rPr>
              <w:t>”；</w:t>
            </w:r>
          </w:p>
          <w:p w:rsidR="00410123" w:rsidRPr="00E56FD9" w:rsidRDefault="00EE133F" w:rsidP="00757810">
            <w:pPr>
              <w:pStyle w:val="a6"/>
              <w:adjustRightInd w:val="0"/>
              <w:spacing w:line="440" w:lineRule="exact"/>
              <w:ind w:left="420" w:hangingChars="200" w:hanging="420"/>
              <w:contextualSpacing/>
              <w:rPr>
                <w:rFonts w:hAnsi="宋体"/>
                <w:szCs w:val="21"/>
              </w:rPr>
            </w:pPr>
            <w:r>
              <w:rPr>
                <w:rFonts w:hAnsi="宋体" w:hint="eastAsia"/>
                <w:szCs w:val="21"/>
              </w:rPr>
              <w:t>7</w:t>
            </w:r>
            <w:r w:rsidR="00410123" w:rsidRPr="00E56FD9">
              <w:rPr>
                <w:rFonts w:hAnsi="宋体"/>
                <w:szCs w:val="21"/>
              </w:rPr>
              <w:t>.</w:t>
            </w:r>
            <w:r w:rsidR="00410123" w:rsidRPr="00E56FD9">
              <w:rPr>
                <w:rFonts w:hAnsi="宋体" w:hint="eastAsia"/>
                <w:szCs w:val="21"/>
              </w:rPr>
              <w:t xml:space="preserve"> “调查时间”，具体为“</w:t>
            </w:r>
            <w:r w:rsidR="00410123" w:rsidRPr="00E56FD9">
              <w:rPr>
                <w:rFonts w:hAnsi="宋体"/>
                <w:szCs w:val="21"/>
              </w:rPr>
              <w:t>在小麦</w:t>
            </w:r>
            <w:r w:rsidR="00410123" w:rsidRPr="00E56FD9">
              <w:rPr>
                <w:rFonts w:hAnsi="宋体" w:hint="eastAsia"/>
                <w:szCs w:val="21"/>
              </w:rPr>
              <w:t>灌浆</w:t>
            </w:r>
            <w:r w:rsidR="00410123" w:rsidRPr="00E56FD9">
              <w:rPr>
                <w:rFonts w:hAnsi="宋体"/>
                <w:szCs w:val="21"/>
              </w:rPr>
              <w:t>期和</w:t>
            </w:r>
            <w:r w:rsidR="00410123" w:rsidRPr="00E56FD9">
              <w:rPr>
                <w:rFonts w:hAnsi="宋体" w:hint="eastAsia"/>
                <w:szCs w:val="21"/>
              </w:rPr>
              <w:t>乳熟</w:t>
            </w:r>
            <w:r w:rsidR="00410123" w:rsidRPr="00E56FD9">
              <w:rPr>
                <w:rFonts w:hAnsi="宋体"/>
                <w:szCs w:val="21"/>
              </w:rPr>
              <w:t>期各调查</w:t>
            </w:r>
            <w:r w:rsidR="00410123" w:rsidRPr="00E56FD9">
              <w:rPr>
                <w:rFonts w:hAnsi="宋体" w:hint="eastAsia"/>
                <w:szCs w:val="21"/>
              </w:rPr>
              <w:t>1</w:t>
            </w:r>
            <w:r w:rsidR="00410123" w:rsidRPr="00E56FD9">
              <w:rPr>
                <w:rFonts w:hAnsi="宋体"/>
                <w:szCs w:val="21"/>
              </w:rPr>
              <w:t>次。</w:t>
            </w:r>
            <w:r w:rsidR="00410123" w:rsidRPr="00E56FD9">
              <w:rPr>
                <w:rFonts w:hAnsi="宋体" w:hint="eastAsia"/>
                <w:szCs w:val="21"/>
              </w:rPr>
              <w:t>”；</w:t>
            </w:r>
          </w:p>
          <w:p w:rsidR="00410123" w:rsidRDefault="00EE133F" w:rsidP="00757810">
            <w:pPr>
              <w:pStyle w:val="a6"/>
              <w:spacing w:line="440" w:lineRule="exact"/>
              <w:ind w:left="420" w:hangingChars="200" w:hanging="420"/>
              <w:rPr>
                <w:rFonts w:hAnsi="宋体" w:hint="eastAsia"/>
                <w:szCs w:val="21"/>
              </w:rPr>
            </w:pPr>
            <w:r>
              <w:rPr>
                <w:rFonts w:hAnsi="宋体" w:hint="eastAsia"/>
                <w:szCs w:val="21"/>
              </w:rPr>
              <w:t>8</w:t>
            </w:r>
            <w:r w:rsidR="00410123" w:rsidRPr="00E56FD9">
              <w:rPr>
                <w:rFonts w:hAnsi="宋体"/>
                <w:szCs w:val="21"/>
              </w:rPr>
              <w:t>.</w:t>
            </w:r>
            <w:r w:rsidR="00410123" w:rsidRPr="00E56FD9">
              <w:rPr>
                <w:rFonts w:hAnsi="宋体" w:hint="eastAsia"/>
                <w:szCs w:val="21"/>
              </w:rPr>
              <w:t xml:space="preserve"> “调查方法和结果统计”，具体为“</w:t>
            </w:r>
            <w:r w:rsidR="00C0283C">
              <w:rPr>
                <w:rFonts w:ascii="Times New Roman" w:hint="eastAsia"/>
              </w:rPr>
              <w:t>结合反应型，调查</w:t>
            </w:r>
            <w:r w:rsidR="00C0283C" w:rsidRPr="00D72648">
              <w:rPr>
                <w:rFonts w:ascii="Times New Roman"/>
              </w:rPr>
              <w:t>记载每个品种</w:t>
            </w:r>
            <w:r w:rsidR="00C0283C">
              <w:rPr>
                <w:rFonts w:ascii="Times New Roman" w:hint="eastAsia"/>
              </w:rPr>
              <w:t>的</w:t>
            </w:r>
            <w:r w:rsidR="00C0283C" w:rsidRPr="00D72648">
              <w:rPr>
                <w:rFonts w:ascii="Times New Roman"/>
              </w:rPr>
              <w:t>严重度级别</w:t>
            </w:r>
            <w:r w:rsidR="00C0283C" w:rsidRPr="00813EC8">
              <w:rPr>
                <w:rFonts w:ascii="Times New Roman"/>
              </w:rPr>
              <w:t>众值</w:t>
            </w:r>
            <w:r w:rsidR="00C0283C" w:rsidRPr="00D72648">
              <w:rPr>
                <w:rFonts w:ascii="Times New Roman"/>
              </w:rPr>
              <w:t>，</w:t>
            </w:r>
            <w:r w:rsidR="00C0283C">
              <w:rPr>
                <w:rFonts w:ascii="Times New Roman" w:hint="eastAsia"/>
              </w:rPr>
              <w:t>调查分级标准</w:t>
            </w:r>
            <w:r w:rsidR="00C0283C" w:rsidRPr="00DD3CDC">
              <w:rPr>
                <w:rFonts w:ascii="Times New Roman"/>
                <w:color w:val="000000"/>
              </w:rPr>
              <w:t>见</w:t>
            </w:r>
            <w:r w:rsidR="00C0283C" w:rsidRPr="00DD3CDC">
              <w:rPr>
                <w:rFonts w:ascii="Times New Roman"/>
              </w:rPr>
              <w:t>附录</w:t>
            </w:r>
            <w:r w:rsidR="00C0283C" w:rsidRPr="00DD3CDC">
              <w:rPr>
                <w:rFonts w:ascii="Times New Roman"/>
              </w:rPr>
              <w:t>A</w:t>
            </w:r>
            <w:r w:rsidR="00C0283C" w:rsidRPr="00D72648">
              <w:rPr>
                <w:rFonts w:ascii="Times New Roman"/>
              </w:rPr>
              <w:t>。</w:t>
            </w:r>
            <w:r w:rsidR="00C0283C">
              <w:rPr>
                <w:rFonts w:ascii="Times New Roman" w:hint="eastAsia"/>
              </w:rPr>
              <w:t>调查结果记入附录</w:t>
            </w:r>
            <w:r w:rsidR="00C0283C">
              <w:rPr>
                <w:rFonts w:ascii="Times New Roman" w:hint="eastAsia"/>
              </w:rPr>
              <w:t>B</w:t>
            </w:r>
            <w:r w:rsidR="00C0283C">
              <w:rPr>
                <w:rFonts w:ascii="Times New Roman" w:hint="eastAsia"/>
              </w:rPr>
              <w:t>表</w:t>
            </w:r>
            <w:r w:rsidR="00C0283C" w:rsidRPr="00DD3CDC">
              <w:rPr>
                <w:rFonts w:ascii="Times New Roman" w:hint="eastAsia"/>
              </w:rPr>
              <w:t>B.1</w:t>
            </w:r>
            <w:r w:rsidR="00C0283C">
              <w:rPr>
                <w:rFonts w:ascii="Times New Roman" w:hint="eastAsia"/>
              </w:rPr>
              <w:t>《</w:t>
            </w:r>
            <w:r w:rsidR="00C0283C" w:rsidRPr="00DD3CDC">
              <w:rPr>
                <w:rFonts w:ascii="Times New Roman" w:hint="eastAsia"/>
              </w:rPr>
              <w:t>小麦白粉病抗性鉴定调查结果记载表</w:t>
            </w:r>
            <w:r w:rsidR="00C0283C">
              <w:rPr>
                <w:rFonts w:ascii="Times New Roman" w:hint="eastAsia"/>
              </w:rPr>
              <w:t>》，</w:t>
            </w:r>
            <w:r w:rsidR="00C0283C" w:rsidRPr="00D72648">
              <w:rPr>
                <w:rFonts w:ascii="Times New Roman"/>
              </w:rPr>
              <w:t>每个品种取两次调查结果的最大值</w:t>
            </w:r>
            <w:r w:rsidR="00C0283C">
              <w:rPr>
                <w:rFonts w:ascii="Times New Roman" w:hint="eastAsia"/>
              </w:rPr>
              <w:t>。</w:t>
            </w:r>
            <w:r w:rsidR="00410123" w:rsidRPr="00E56FD9">
              <w:rPr>
                <w:rFonts w:hAnsi="宋体" w:hint="eastAsia"/>
                <w:szCs w:val="21"/>
              </w:rPr>
              <w:t>”；</w:t>
            </w:r>
          </w:p>
          <w:p w:rsidR="00410123" w:rsidRPr="00E56FD9" w:rsidRDefault="00EE133F" w:rsidP="00757810">
            <w:pPr>
              <w:pStyle w:val="a6"/>
              <w:adjustRightInd w:val="0"/>
              <w:spacing w:line="440" w:lineRule="exact"/>
              <w:ind w:left="420" w:hangingChars="200" w:hanging="420"/>
              <w:contextualSpacing/>
              <w:rPr>
                <w:rFonts w:hAnsi="宋体"/>
                <w:szCs w:val="21"/>
              </w:rPr>
            </w:pPr>
            <w:r>
              <w:rPr>
                <w:rFonts w:hAnsi="宋体" w:hint="eastAsia"/>
                <w:szCs w:val="21"/>
              </w:rPr>
              <w:t>9</w:t>
            </w:r>
            <w:r w:rsidR="00410123" w:rsidRPr="00E56FD9">
              <w:rPr>
                <w:rFonts w:hAnsi="宋体"/>
                <w:szCs w:val="21"/>
              </w:rPr>
              <w:t>.</w:t>
            </w:r>
            <w:r w:rsidR="00410123" w:rsidRPr="00E56FD9">
              <w:rPr>
                <w:rFonts w:hAnsi="宋体" w:hint="eastAsia"/>
                <w:szCs w:val="21"/>
              </w:rPr>
              <w:t xml:space="preserve"> “抗性评价”中“有效性判别”，具体为“</w:t>
            </w:r>
            <w:r w:rsidR="00410123" w:rsidRPr="00D72648">
              <w:rPr>
                <w:rFonts w:ascii="Times New Roman"/>
              </w:rPr>
              <w:t>为了保证农作物品种抗病性鉴定结果的准确性，鉴定圃中的对照感病材料</w:t>
            </w:r>
            <w:r w:rsidR="00410123" w:rsidRPr="00D72648">
              <w:rPr>
                <w:rFonts w:ascii="Times New Roman" w:hint="eastAsia"/>
              </w:rPr>
              <w:t>或</w:t>
            </w:r>
            <w:r w:rsidR="00410123">
              <w:rPr>
                <w:rFonts w:ascii="Times New Roman" w:hint="eastAsia"/>
              </w:rPr>
              <w:t>某鉴定</w:t>
            </w:r>
            <w:r w:rsidR="00410123" w:rsidRPr="00D72648">
              <w:rPr>
                <w:rFonts w:ascii="Times New Roman" w:hint="eastAsia"/>
              </w:rPr>
              <w:t>品种</w:t>
            </w:r>
            <w:r w:rsidR="00410123">
              <w:rPr>
                <w:rFonts w:ascii="Times New Roman" w:hint="eastAsia"/>
              </w:rPr>
              <w:t>白粉病</w:t>
            </w:r>
            <w:r w:rsidR="00410123" w:rsidRPr="00D72648">
              <w:rPr>
                <w:rFonts w:ascii="Times New Roman" w:hint="eastAsia"/>
              </w:rPr>
              <w:t>相应感病程度</w:t>
            </w:r>
            <w:r w:rsidR="00410123">
              <w:rPr>
                <w:rFonts w:ascii="Times New Roman" w:hint="eastAsia"/>
              </w:rPr>
              <w:t>严重度</w:t>
            </w:r>
            <w:r w:rsidR="00410123">
              <w:rPr>
                <w:rFonts w:ascii="Times New Roman"/>
              </w:rPr>
              <w:t>级别</w:t>
            </w:r>
            <w:r w:rsidR="00410123" w:rsidRPr="00D72648">
              <w:rPr>
                <w:rFonts w:ascii="Times New Roman"/>
              </w:rPr>
              <w:t>≥7</w:t>
            </w:r>
            <w:r w:rsidR="00410123" w:rsidRPr="00D72648">
              <w:rPr>
                <w:rFonts w:ascii="Times New Roman"/>
              </w:rPr>
              <w:t>级</w:t>
            </w:r>
            <w:r w:rsidR="00410123">
              <w:rPr>
                <w:rFonts w:ascii="Times New Roman" w:hint="eastAsia"/>
              </w:rPr>
              <w:t>时</w:t>
            </w:r>
            <w:r w:rsidR="00410123" w:rsidRPr="00D72648">
              <w:rPr>
                <w:rFonts w:ascii="Times New Roman"/>
              </w:rPr>
              <w:t>，视为</w:t>
            </w:r>
            <w:r w:rsidR="00410123">
              <w:rPr>
                <w:rFonts w:ascii="Times New Roman"/>
              </w:rPr>
              <w:t>该批次</w:t>
            </w:r>
            <w:r w:rsidR="00410123" w:rsidRPr="00D72648">
              <w:rPr>
                <w:rFonts w:ascii="Times New Roman"/>
              </w:rPr>
              <w:t>鉴定有效。</w:t>
            </w:r>
            <w:r w:rsidR="00410123" w:rsidRPr="00E56FD9">
              <w:rPr>
                <w:rFonts w:hAnsi="宋体" w:hint="eastAsia"/>
                <w:szCs w:val="21"/>
              </w:rPr>
              <w:t>”；</w:t>
            </w:r>
          </w:p>
          <w:p w:rsidR="00410123" w:rsidRPr="00134D6D" w:rsidRDefault="00410123" w:rsidP="00757810">
            <w:pPr>
              <w:pStyle w:val="a6"/>
              <w:spacing w:line="440" w:lineRule="exact"/>
              <w:ind w:left="420" w:hangingChars="200" w:hanging="420"/>
              <w:rPr>
                <w:rFonts w:ascii="Times New Roman"/>
              </w:rPr>
            </w:pPr>
            <w:r w:rsidRPr="00E56FD9">
              <w:rPr>
                <w:rFonts w:hAnsi="宋体" w:hint="eastAsia"/>
                <w:szCs w:val="21"/>
              </w:rPr>
              <w:t>1</w:t>
            </w:r>
            <w:r w:rsidR="00EE133F">
              <w:rPr>
                <w:rFonts w:hAnsi="宋体" w:hint="eastAsia"/>
                <w:szCs w:val="21"/>
              </w:rPr>
              <w:t>0</w:t>
            </w:r>
            <w:r w:rsidRPr="00E56FD9">
              <w:rPr>
                <w:rFonts w:hAnsi="宋体"/>
                <w:szCs w:val="21"/>
              </w:rPr>
              <w:t>.</w:t>
            </w:r>
            <w:r w:rsidRPr="00E56FD9">
              <w:rPr>
                <w:rFonts w:hAnsi="宋体" w:hint="eastAsia"/>
                <w:szCs w:val="21"/>
              </w:rPr>
              <w:t xml:space="preserve"> “抗性评价”中“抗性评价标准”，具体为“</w:t>
            </w:r>
            <w:r w:rsidR="00134D6D" w:rsidRPr="00AC5AD8">
              <w:rPr>
                <w:rFonts w:ascii="Times New Roman"/>
              </w:rPr>
              <w:t>鉴定材料的抗病性评价标准见附录</w:t>
            </w:r>
            <w:r w:rsidR="00134D6D" w:rsidRPr="00AC5AD8">
              <w:rPr>
                <w:rFonts w:ascii="Times New Roman"/>
              </w:rPr>
              <w:t>A</w:t>
            </w:r>
            <w:r w:rsidR="00134D6D" w:rsidRPr="00AC5AD8">
              <w:rPr>
                <w:rFonts w:ascii="Times New Roman" w:hint="eastAsia"/>
              </w:rPr>
              <w:t>。</w:t>
            </w:r>
            <w:r w:rsidR="00134D6D" w:rsidRPr="00AC5AD8">
              <w:rPr>
                <w:rFonts w:ascii="Times New Roman" w:hAnsi="宋体" w:hint="eastAsia"/>
                <w:szCs w:val="24"/>
              </w:rPr>
              <w:t>品种抗性主要根据严重度结果确定，侵染型作为参考。</w:t>
            </w:r>
            <w:r w:rsidR="00134D6D" w:rsidRPr="00AC5AD8">
              <w:rPr>
                <w:rFonts w:ascii="Times New Roman" w:hAnsi="宋体"/>
                <w:szCs w:val="24"/>
              </w:rPr>
              <w:t>若一个鉴定群体中出现明显的抗、感类型，应在调查表中注明“抗性分离”，以“</w:t>
            </w:r>
            <w:r w:rsidR="00134D6D" w:rsidRPr="00AC5AD8">
              <w:rPr>
                <w:rFonts w:ascii="Times New Roman" w:hAnsi="宋体"/>
                <w:szCs w:val="24"/>
              </w:rPr>
              <w:t>/</w:t>
            </w:r>
            <w:r w:rsidR="00134D6D" w:rsidRPr="00AC5AD8">
              <w:rPr>
                <w:rFonts w:ascii="Times New Roman" w:hAnsi="宋体"/>
                <w:szCs w:val="24"/>
              </w:rPr>
              <w:t>”表示。</w:t>
            </w:r>
            <w:r w:rsidR="00134D6D" w:rsidRPr="00AC5AD8">
              <w:rPr>
                <w:rFonts w:ascii="Times New Roman" w:hint="eastAsia"/>
              </w:rPr>
              <w:t>评价结果记入附录</w:t>
            </w:r>
            <w:r w:rsidR="00134D6D" w:rsidRPr="00AC5AD8">
              <w:rPr>
                <w:rFonts w:ascii="Times New Roman" w:hint="eastAsia"/>
              </w:rPr>
              <w:t>B</w:t>
            </w:r>
            <w:r w:rsidR="00134D6D" w:rsidRPr="00AC5AD8">
              <w:rPr>
                <w:rFonts w:ascii="Times New Roman" w:hint="eastAsia"/>
              </w:rPr>
              <w:t>表</w:t>
            </w:r>
            <w:r w:rsidR="00134D6D" w:rsidRPr="00AC5AD8">
              <w:rPr>
                <w:rFonts w:ascii="Times New Roman" w:hint="eastAsia"/>
              </w:rPr>
              <w:t>B.2</w:t>
            </w:r>
            <w:r w:rsidR="00134D6D" w:rsidRPr="00AC5AD8">
              <w:rPr>
                <w:rFonts w:ascii="Times New Roman" w:hint="eastAsia"/>
              </w:rPr>
              <w:t>《</w:t>
            </w:r>
            <w:r w:rsidR="00134D6D" w:rsidRPr="00AC5AD8">
              <w:rPr>
                <w:rFonts w:ascii="Times New Roman"/>
              </w:rPr>
              <w:t>小麦品种抗白粉病鉴定结果报告单</w:t>
            </w:r>
            <w:r w:rsidR="00134D6D" w:rsidRPr="00AC5AD8">
              <w:rPr>
                <w:rFonts w:ascii="Times New Roman" w:hint="eastAsia"/>
              </w:rPr>
              <w:t>》。</w:t>
            </w:r>
            <w:r w:rsidRPr="00E56FD9">
              <w:rPr>
                <w:rFonts w:hAnsi="宋体" w:hint="eastAsia"/>
                <w:szCs w:val="21"/>
              </w:rPr>
              <w:t>”。</w:t>
            </w:r>
          </w:p>
          <w:p w:rsidR="00410123" w:rsidRDefault="00410123" w:rsidP="00757810">
            <w:pPr>
              <w:pStyle w:val="a6"/>
              <w:adjustRightInd w:val="0"/>
              <w:spacing w:line="440" w:lineRule="exact"/>
              <w:ind w:left="420" w:hangingChars="200" w:hanging="420"/>
              <w:contextualSpacing/>
              <w:rPr>
                <w:rFonts w:ascii="Times New Roman"/>
                <w:color w:val="000000" w:themeColor="text1"/>
              </w:rPr>
            </w:pPr>
            <w:r>
              <w:rPr>
                <w:rFonts w:hAnsi="宋体" w:hint="eastAsia"/>
                <w:szCs w:val="21"/>
              </w:rPr>
              <w:t>1</w:t>
            </w:r>
            <w:r w:rsidR="00EE133F">
              <w:rPr>
                <w:rFonts w:hAnsi="宋体" w:hint="eastAsia"/>
                <w:color w:val="000000" w:themeColor="text1"/>
                <w:szCs w:val="21"/>
              </w:rPr>
              <w:t>1</w:t>
            </w:r>
            <w:r w:rsidRPr="0094702A">
              <w:rPr>
                <w:rFonts w:hAnsi="宋体" w:hint="eastAsia"/>
                <w:color w:val="000000" w:themeColor="text1"/>
                <w:szCs w:val="21"/>
              </w:rPr>
              <w:t>.</w:t>
            </w:r>
            <w:r w:rsidRPr="0094702A">
              <w:rPr>
                <w:rFonts w:ascii="Times New Roman" w:hint="eastAsia"/>
                <w:color w:val="000000" w:themeColor="text1"/>
              </w:rPr>
              <w:t xml:space="preserve"> </w:t>
            </w:r>
            <w:r w:rsidRPr="0094702A">
              <w:rPr>
                <w:rFonts w:ascii="Times New Roman" w:hint="eastAsia"/>
                <w:color w:val="000000" w:themeColor="text1"/>
              </w:rPr>
              <w:t>“附录</w:t>
            </w:r>
            <w:r w:rsidRPr="0094702A">
              <w:rPr>
                <w:rFonts w:ascii="Times New Roman" w:hint="eastAsia"/>
                <w:color w:val="000000" w:themeColor="text1"/>
              </w:rPr>
              <w:t>A</w:t>
            </w:r>
            <w:r w:rsidRPr="0094702A">
              <w:rPr>
                <w:rFonts w:ascii="Times New Roman" w:hint="eastAsia"/>
                <w:color w:val="000000" w:themeColor="text1"/>
              </w:rPr>
              <w:t>”中</w:t>
            </w:r>
            <w:r w:rsidRPr="0094702A">
              <w:rPr>
                <w:rFonts w:ascii="Times New Roman" w:hint="eastAsia"/>
                <w:color w:val="000000" w:themeColor="text1"/>
              </w:rPr>
              <w:t xml:space="preserve"> </w:t>
            </w:r>
            <w:r w:rsidRPr="0094702A">
              <w:rPr>
                <w:rFonts w:ascii="Times New Roman" w:hint="eastAsia"/>
                <w:color w:val="000000" w:themeColor="text1"/>
              </w:rPr>
              <w:t>“表</w:t>
            </w:r>
            <w:r w:rsidRPr="0094702A">
              <w:rPr>
                <w:rFonts w:ascii="Times New Roman" w:hint="eastAsia"/>
                <w:color w:val="000000" w:themeColor="text1"/>
              </w:rPr>
              <w:t xml:space="preserve">A.1 </w:t>
            </w:r>
            <w:r w:rsidRPr="0094702A">
              <w:rPr>
                <w:rFonts w:hint="eastAsia"/>
                <w:color w:val="000000" w:themeColor="text1"/>
              </w:rPr>
              <w:t>小麦白粉病成株抗性分级标准</w:t>
            </w:r>
            <w:r w:rsidRPr="0094702A">
              <w:rPr>
                <w:rFonts w:ascii="Times New Roman" w:hint="eastAsia"/>
                <w:color w:val="000000" w:themeColor="text1"/>
              </w:rPr>
              <w:t>”，具体为：</w:t>
            </w:r>
          </w:p>
          <w:p w:rsidR="00410123" w:rsidRPr="003946FA" w:rsidRDefault="00410123" w:rsidP="003B4D60">
            <w:pPr>
              <w:pStyle w:val="a"/>
              <w:numPr>
                <w:ilvl w:val="1"/>
                <w:numId w:val="3"/>
              </w:numPr>
              <w:tabs>
                <w:tab w:val="num" w:pos="180"/>
              </w:tabs>
              <w:spacing w:before="156" w:after="156"/>
              <w:ind w:left="0" w:firstLine="0"/>
            </w:pPr>
            <w:r w:rsidRPr="003946FA">
              <w:rPr>
                <w:rFonts w:hint="eastAsia"/>
              </w:rPr>
              <w:t>小麦白粉病成株抗性分级标准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9"/>
              <w:gridCol w:w="5661"/>
              <w:gridCol w:w="1176"/>
            </w:tblGrid>
            <w:tr w:rsidR="00410123" w:rsidRPr="00A962D5" w:rsidTr="00C165C7">
              <w:tc>
                <w:tcPr>
                  <w:tcW w:w="1668" w:type="dxa"/>
                  <w:vAlign w:val="center"/>
                </w:tcPr>
                <w:p w:rsidR="00410123" w:rsidRPr="00A962D5" w:rsidRDefault="00410123" w:rsidP="00C165C7">
                  <w:pPr>
                    <w:jc w:val="center"/>
                    <w:rPr>
                      <w:sz w:val="18"/>
                    </w:rPr>
                  </w:pPr>
                  <w:r w:rsidRPr="00A962D5">
                    <w:rPr>
                      <w:rFonts w:hAnsi="宋体" w:hint="eastAsia"/>
                      <w:sz w:val="18"/>
                    </w:rPr>
                    <w:t>严重度级别</w:t>
                  </w:r>
                </w:p>
              </w:tc>
              <w:tc>
                <w:tcPr>
                  <w:tcW w:w="6663" w:type="dxa"/>
                  <w:vAlign w:val="center"/>
                </w:tcPr>
                <w:p w:rsidR="00410123" w:rsidRPr="00A962D5" w:rsidRDefault="00410123" w:rsidP="00C165C7">
                  <w:pPr>
                    <w:jc w:val="center"/>
                    <w:rPr>
                      <w:sz w:val="18"/>
                    </w:rPr>
                  </w:pPr>
                  <w:r w:rsidRPr="00A962D5">
                    <w:rPr>
                      <w:rFonts w:hAnsi="宋体" w:hint="eastAsia"/>
                      <w:sz w:val="18"/>
                    </w:rPr>
                    <w:t>病</w:t>
                  </w:r>
                  <w:r w:rsidRPr="00A962D5">
                    <w:rPr>
                      <w:rFonts w:hint="eastAsia"/>
                      <w:sz w:val="18"/>
                    </w:rPr>
                    <w:t xml:space="preserve">  </w:t>
                  </w:r>
                  <w:r w:rsidRPr="00A962D5">
                    <w:rPr>
                      <w:rFonts w:hAnsi="宋体" w:hint="eastAsia"/>
                      <w:sz w:val="18"/>
                    </w:rPr>
                    <w:t>情</w:t>
                  </w:r>
                </w:p>
              </w:tc>
              <w:tc>
                <w:tcPr>
                  <w:tcW w:w="1239" w:type="dxa"/>
                  <w:vAlign w:val="center"/>
                </w:tcPr>
                <w:p w:rsidR="00410123" w:rsidRPr="00A962D5" w:rsidRDefault="00410123" w:rsidP="00C165C7">
                  <w:pPr>
                    <w:jc w:val="center"/>
                    <w:rPr>
                      <w:sz w:val="18"/>
                    </w:rPr>
                  </w:pPr>
                  <w:r w:rsidRPr="00A962D5">
                    <w:rPr>
                      <w:rFonts w:hAnsi="宋体" w:hint="eastAsia"/>
                      <w:sz w:val="18"/>
                    </w:rPr>
                    <w:t>抗性评价</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0</w:t>
                  </w:r>
                  <w:r w:rsidRPr="00A962D5" w:rsidDel="00A962D5">
                    <w:rPr>
                      <w:rFonts w:hint="eastAsia"/>
                      <w:sz w:val="18"/>
                    </w:rPr>
                    <w:t xml:space="preserve"> </w:t>
                  </w:r>
                </w:p>
              </w:tc>
              <w:tc>
                <w:tcPr>
                  <w:tcW w:w="6663" w:type="dxa"/>
                </w:tcPr>
                <w:p w:rsidR="00410123" w:rsidRPr="00A962D5" w:rsidRDefault="00410123" w:rsidP="00C165C7">
                  <w:pPr>
                    <w:rPr>
                      <w:sz w:val="18"/>
                    </w:rPr>
                  </w:pPr>
                  <w:r w:rsidRPr="00A962D5">
                    <w:rPr>
                      <w:rFonts w:hAnsi="宋体" w:hint="eastAsia"/>
                      <w:sz w:val="18"/>
                    </w:rPr>
                    <w:t>全株无病</w:t>
                  </w:r>
                </w:p>
              </w:tc>
              <w:tc>
                <w:tcPr>
                  <w:tcW w:w="1239" w:type="dxa"/>
                  <w:vAlign w:val="center"/>
                </w:tcPr>
                <w:p w:rsidR="00410123" w:rsidRPr="00A962D5" w:rsidRDefault="00410123" w:rsidP="00C165C7">
                  <w:pPr>
                    <w:jc w:val="center"/>
                    <w:rPr>
                      <w:sz w:val="18"/>
                    </w:rPr>
                  </w:pPr>
                  <w:r w:rsidRPr="00A962D5">
                    <w:rPr>
                      <w:rFonts w:hAnsi="宋体" w:hint="eastAsia"/>
                      <w:sz w:val="18"/>
                    </w:rPr>
                    <w:t>免疫（</w:t>
                  </w:r>
                  <w:r w:rsidRPr="00A962D5">
                    <w:rPr>
                      <w:rFonts w:hint="eastAsia"/>
                      <w:sz w:val="18"/>
                    </w:rPr>
                    <w:t>IM</w:t>
                  </w:r>
                  <w:r w:rsidRPr="00A962D5">
                    <w:rPr>
                      <w:rFonts w:hAnsi="宋体" w:hint="eastAsia"/>
                      <w:sz w:val="18"/>
                    </w:rPr>
                    <w:t>）</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1</w:t>
                  </w:r>
                  <w:r w:rsidRPr="00A962D5" w:rsidDel="00A962D5">
                    <w:rPr>
                      <w:rFonts w:hint="eastAsia"/>
                      <w:sz w:val="18"/>
                    </w:rPr>
                    <w:t xml:space="preserve"> </w:t>
                  </w:r>
                </w:p>
              </w:tc>
              <w:tc>
                <w:tcPr>
                  <w:tcW w:w="6663" w:type="dxa"/>
                </w:tcPr>
                <w:p w:rsidR="00410123" w:rsidRPr="00836D04" w:rsidRDefault="00410123" w:rsidP="00C165C7">
                  <w:pPr>
                    <w:rPr>
                      <w:color w:val="FF0000"/>
                      <w:sz w:val="18"/>
                    </w:rPr>
                  </w:pPr>
                  <w:r w:rsidRPr="00A962D5">
                    <w:rPr>
                      <w:rFonts w:hAnsi="宋体" w:hint="eastAsia"/>
                      <w:spacing w:val="-12"/>
                      <w:sz w:val="18"/>
                      <w:szCs w:val="18"/>
                    </w:rPr>
                    <w:t>第一段叶片有少数病斑</w:t>
                  </w:r>
                </w:p>
              </w:tc>
              <w:tc>
                <w:tcPr>
                  <w:tcW w:w="1239" w:type="dxa"/>
                  <w:vMerge w:val="restart"/>
                  <w:vAlign w:val="center"/>
                </w:tcPr>
                <w:p w:rsidR="00410123" w:rsidRPr="00A962D5" w:rsidRDefault="00410123" w:rsidP="00C165C7">
                  <w:pPr>
                    <w:jc w:val="center"/>
                    <w:rPr>
                      <w:sz w:val="18"/>
                    </w:rPr>
                  </w:pPr>
                  <w:r w:rsidRPr="00A962D5">
                    <w:rPr>
                      <w:rFonts w:hAnsi="宋体" w:hint="eastAsia"/>
                      <w:sz w:val="18"/>
                    </w:rPr>
                    <w:t>高抗（</w:t>
                  </w:r>
                  <w:r w:rsidRPr="00A962D5">
                    <w:rPr>
                      <w:rFonts w:hint="eastAsia"/>
                      <w:sz w:val="18"/>
                    </w:rPr>
                    <w:t>HR</w:t>
                  </w:r>
                  <w:r w:rsidRPr="00A962D5">
                    <w:rPr>
                      <w:rFonts w:hAnsi="宋体" w:hint="eastAsia"/>
                      <w:sz w:val="18"/>
                    </w:rPr>
                    <w:t>）</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2</w:t>
                  </w:r>
                </w:p>
              </w:tc>
              <w:tc>
                <w:tcPr>
                  <w:tcW w:w="6663" w:type="dxa"/>
                </w:tcPr>
                <w:p w:rsidR="00410123" w:rsidRPr="00A962D5" w:rsidRDefault="00410123" w:rsidP="00C165C7">
                  <w:pPr>
                    <w:rPr>
                      <w:spacing w:val="-12"/>
                      <w:sz w:val="18"/>
                      <w:szCs w:val="18"/>
                    </w:rPr>
                  </w:pPr>
                  <w:r>
                    <w:rPr>
                      <w:rFonts w:hAnsi="宋体" w:hint="eastAsia"/>
                      <w:spacing w:val="-12"/>
                      <w:sz w:val="18"/>
                      <w:szCs w:val="18"/>
                    </w:rPr>
                    <w:t>第二段叶片有少数病</w:t>
                  </w:r>
                  <w:r w:rsidRPr="00881539">
                    <w:rPr>
                      <w:rFonts w:hAnsi="宋体" w:hint="eastAsia"/>
                      <w:color w:val="000000"/>
                      <w:spacing w:val="-12"/>
                      <w:sz w:val="18"/>
                      <w:szCs w:val="18"/>
                    </w:rPr>
                    <w:t>斑，第一段叶片轻度发病</w:t>
                  </w:r>
                </w:p>
              </w:tc>
              <w:tc>
                <w:tcPr>
                  <w:tcW w:w="1239" w:type="dxa"/>
                  <w:vMerge/>
                  <w:vAlign w:val="center"/>
                </w:tcPr>
                <w:p w:rsidR="00410123" w:rsidRPr="00A962D5" w:rsidRDefault="00410123" w:rsidP="00C165C7">
                  <w:pPr>
                    <w:jc w:val="center"/>
                    <w:rPr>
                      <w:sz w:val="18"/>
                    </w:rPr>
                  </w:pP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3</w:t>
                  </w:r>
                  <w:r w:rsidRPr="00A962D5" w:rsidDel="00A962D5">
                    <w:rPr>
                      <w:rFonts w:hint="eastAsia"/>
                      <w:sz w:val="18"/>
                    </w:rPr>
                    <w:t xml:space="preserve"> </w:t>
                  </w:r>
                </w:p>
              </w:tc>
              <w:tc>
                <w:tcPr>
                  <w:tcW w:w="6663" w:type="dxa"/>
                </w:tcPr>
                <w:p w:rsidR="00410123" w:rsidRPr="00A962D5" w:rsidRDefault="00410123" w:rsidP="00C165C7">
                  <w:pPr>
                    <w:rPr>
                      <w:sz w:val="18"/>
                    </w:rPr>
                  </w:pPr>
                  <w:r w:rsidRPr="00A962D5">
                    <w:rPr>
                      <w:rFonts w:hAnsi="宋体" w:hint="eastAsia"/>
                      <w:sz w:val="18"/>
                      <w:szCs w:val="18"/>
                    </w:rPr>
                    <w:t>第</w:t>
                  </w:r>
                  <w:r>
                    <w:rPr>
                      <w:rFonts w:hAnsi="宋体" w:hint="eastAsia"/>
                      <w:sz w:val="18"/>
                      <w:szCs w:val="18"/>
                    </w:rPr>
                    <w:t>三</w:t>
                  </w:r>
                  <w:r w:rsidRPr="00A962D5">
                    <w:rPr>
                      <w:rFonts w:hAnsi="宋体" w:hint="eastAsia"/>
                      <w:sz w:val="18"/>
                      <w:szCs w:val="18"/>
                    </w:rPr>
                    <w:t>段叶片轻度发病，第</w:t>
                  </w:r>
                  <w:r>
                    <w:rPr>
                      <w:rFonts w:hAnsi="宋体" w:hint="eastAsia"/>
                      <w:sz w:val="18"/>
                      <w:szCs w:val="18"/>
                    </w:rPr>
                    <w:t>二</w:t>
                  </w:r>
                  <w:r w:rsidRPr="00A962D5">
                    <w:rPr>
                      <w:rFonts w:hAnsi="宋体" w:hint="eastAsia"/>
                      <w:sz w:val="18"/>
                      <w:szCs w:val="18"/>
                    </w:rPr>
                    <w:t>段叶片</w:t>
                  </w:r>
                  <w:r>
                    <w:rPr>
                      <w:rFonts w:hAnsi="宋体" w:hint="eastAsia"/>
                      <w:sz w:val="18"/>
                      <w:szCs w:val="18"/>
                    </w:rPr>
                    <w:t>及</w:t>
                  </w:r>
                  <w:r w:rsidRPr="00A962D5">
                    <w:rPr>
                      <w:rFonts w:hAnsi="宋体" w:hint="eastAsia"/>
                      <w:sz w:val="18"/>
                      <w:szCs w:val="18"/>
                    </w:rPr>
                    <w:t>以下中到严重发病</w:t>
                  </w:r>
                </w:p>
              </w:tc>
              <w:tc>
                <w:tcPr>
                  <w:tcW w:w="1239" w:type="dxa"/>
                  <w:vMerge w:val="restart"/>
                  <w:vAlign w:val="center"/>
                </w:tcPr>
                <w:p w:rsidR="00410123" w:rsidRPr="00A962D5" w:rsidRDefault="00410123" w:rsidP="00C165C7">
                  <w:pPr>
                    <w:jc w:val="center"/>
                    <w:rPr>
                      <w:sz w:val="18"/>
                    </w:rPr>
                  </w:pPr>
                  <w:r w:rsidRPr="00A962D5">
                    <w:rPr>
                      <w:rFonts w:hAnsi="宋体" w:hint="eastAsia"/>
                      <w:sz w:val="18"/>
                    </w:rPr>
                    <w:t>中抗（</w:t>
                  </w:r>
                  <w:r w:rsidRPr="00A962D5">
                    <w:rPr>
                      <w:rFonts w:hint="eastAsia"/>
                      <w:sz w:val="18"/>
                    </w:rPr>
                    <w:t>MR</w:t>
                  </w:r>
                  <w:r w:rsidRPr="00A962D5">
                    <w:rPr>
                      <w:rFonts w:hAnsi="宋体" w:hint="eastAsia"/>
                      <w:sz w:val="18"/>
                    </w:rPr>
                    <w:t>）</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4</w:t>
                  </w:r>
                </w:p>
              </w:tc>
              <w:tc>
                <w:tcPr>
                  <w:tcW w:w="6663" w:type="dxa"/>
                </w:tcPr>
                <w:p w:rsidR="00410123" w:rsidRPr="00A962D5" w:rsidRDefault="00410123" w:rsidP="00C165C7">
                  <w:pPr>
                    <w:rPr>
                      <w:sz w:val="18"/>
                      <w:szCs w:val="18"/>
                    </w:rPr>
                  </w:pPr>
                  <w:r w:rsidRPr="00A962D5">
                    <w:rPr>
                      <w:rFonts w:hAnsi="宋体" w:hint="eastAsia"/>
                      <w:sz w:val="18"/>
                      <w:szCs w:val="18"/>
                    </w:rPr>
                    <w:t>第</w:t>
                  </w:r>
                  <w:r>
                    <w:rPr>
                      <w:rFonts w:hAnsi="宋体" w:hint="eastAsia"/>
                      <w:sz w:val="18"/>
                      <w:szCs w:val="18"/>
                    </w:rPr>
                    <w:t>四</w:t>
                  </w:r>
                  <w:r w:rsidRPr="00A962D5">
                    <w:rPr>
                      <w:rFonts w:hAnsi="宋体" w:hint="eastAsia"/>
                      <w:sz w:val="18"/>
                      <w:szCs w:val="18"/>
                    </w:rPr>
                    <w:t>段叶片轻度发病，第</w:t>
                  </w:r>
                  <w:r>
                    <w:rPr>
                      <w:rFonts w:hAnsi="宋体" w:hint="eastAsia"/>
                      <w:sz w:val="18"/>
                      <w:szCs w:val="18"/>
                    </w:rPr>
                    <w:t>三</w:t>
                  </w:r>
                  <w:r w:rsidRPr="00A962D5">
                    <w:rPr>
                      <w:rFonts w:hAnsi="宋体" w:hint="eastAsia"/>
                      <w:sz w:val="18"/>
                      <w:szCs w:val="18"/>
                    </w:rPr>
                    <w:t>段叶片</w:t>
                  </w:r>
                  <w:r>
                    <w:rPr>
                      <w:rFonts w:hAnsi="宋体" w:hint="eastAsia"/>
                      <w:sz w:val="18"/>
                      <w:szCs w:val="18"/>
                    </w:rPr>
                    <w:t>及</w:t>
                  </w:r>
                  <w:r w:rsidRPr="00A962D5">
                    <w:rPr>
                      <w:rFonts w:hAnsi="宋体" w:hint="eastAsia"/>
                      <w:sz w:val="18"/>
                      <w:szCs w:val="18"/>
                    </w:rPr>
                    <w:t>以下中到严重发病</w:t>
                  </w:r>
                </w:p>
              </w:tc>
              <w:tc>
                <w:tcPr>
                  <w:tcW w:w="1239" w:type="dxa"/>
                  <w:vMerge/>
                  <w:vAlign w:val="center"/>
                </w:tcPr>
                <w:p w:rsidR="00410123" w:rsidRPr="00A962D5" w:rsidRDefault="00410123" w:rsidP="00C165C7">
                  <w:pPr>
                    <w:jc w:val="center"/>
                    <w:rPr>
                      <w:sz w:val="18"/>
                    </w:rPr>
                  </w:pP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5</w:t>
                  </w:r>
                </w:p>
              </w:tc>
              <w:tc>
                <w:tcPr>
                  <w:tcW w:w="6663" w:type="dxa"/>
                </w:tcPr>
                <w:p w:rsidR="00410123" w:rsidRPr="00A962D5" w:rsidRDefault="00410123" w:rsidP="00C165C7">
                  <w:pPr>
                    <w:rPr>
                      <w:sz w:val="18"/>
                    </w:rPr>
                  </w:pPr>
                  <w:r w:rsidRPr="00A962D5">
                    <w:rPr>
                      <w:rFonts w:hAnsi="宋体" w:hint="eastAsia"/>
                      <w:sz w:val="18"/>
                      <w:szCs w:val="18"/>
                    </w:rPr>
                    <w:t>第</w:t>
                  </w:r>
                  <w:r>
                    <w:rPr>
                      <w:rFonts w:hAnsi="宋体" w:hint="eastAsia"/>
                      <w:sz w:val="18"/>
                      <w:szCs w:val="18"/>
                    </w:rPr>
                    <w:t>五</w:t>
                  </w:r>
                  <w:r w:rsidRPr="00A962D5">
                    <w:rPr>
                      <w:rFonts w:hAnsi="宋体" w:hint="eastAsia"/>
                      <w:sz w:val="18"/>
                      <w:szCs w:val="18"/>
                    </w:rPr>
                    <w:t>段叶片轻度发病，第</w:t>
                  </w:r>
                  <w:r>
                    <w:rPr>
                      <w:rFonts w:hAnsi="宋体" w:hint="eastAsia"/>
                      <w:sz w:val="18"/>
                      <w:szCs w:val="18"/>
                    </w:rPr>
                    <w:t>四</w:t>
                  </w:r>
                  <w:r w:rsidRPr="00A962D5">
                    <w:rPr>
                      <w:rFonts w:hAnsi="宋体" w:hint="eastAsia"/>
                      <w:sz w:val="18"/>
                      <w:szCs w:val="18"/>
                    </w:rPr>
                    <w:t>段叶片</w:t>
                  </w:r>
                  <w:r>
                    <w:rPr>
                      <w:rFonts w:hAnsi="宋体" w:hint="eastAsia"/>
                      <w:sz w:val="18"/>
                      <w:szCs w:val="18"/>
                    </w:rPr>
                    <w:t>及</w:t>
                  </w:r>
                  <w:r w:rsidRPr="00A962D5">
                    <w:rPr>
                      <w:rFonts w:hAnsi="宋体" w:hint="eastAsia"/>
                      <w:sz w:val="18"/>
                      <w:szCs w:val="18"/>
                    </w:rPr>
                    <w:t>以下中到严重发病</w:t>
                  </w:r>
                </w:p>
              </w:tc>
              <w:tc>
                <w:tcPr>
                  <w:tcW w:w="1239" w:type="dxa"/>
                  <w:vMerge w:val="restart"/>
                  <w:vAlign w:val="center"/>
                </w:tcPr>
                <w:p w:rsidR="00410123" w:rsidRPr="00A962D5" w:rsidRDefault="00410123" w:rsidP="00C165C7">
                  <w:pPr>
                    <w:jc w:val="center"/>
                    <w:rPr>
                      <w:sz w:val="18"/>
                    </w:rPr>
                  </w:pPr>
                  <w:r w:rsidRPr="00A962D5">
                    <w:rPr>
                      <w:rFonts w:hAnsi="宋体" w:hint="eastAsia"/>
                      <w:sz w:val="18"/>
                    </w:rPr>
                    <w:t>中感（</w:t>
                  </w:r>
                  <w:r w:rsidRPr="00A962D5">
                    <w:rPr>
                      <w:rFonts w:hint="eastAsia"/>
                      <w:sz w:val="18"/>
                    </w:rPr>
                    <w:t>MS</w:t>
                  </w:r>
                  <w:r w:rsidRPr="00A962D5">
                    <w:rPr>
                      <w:rFonts w:hAnsi="宋体" w:hint="eastAsia"/>
                      <w:sz w:val="18"/>
                    </w:rPr>
                    <w:t>）</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6</w:t>
                  </w:r>
                </w:p>
              </w:tc>
              <w:tc>
                <w:tcPr>
                  <w:tcW w:w="6663" w:type="dxa"/>
                </w:tcPr>
                <w:p w:rsidR="00410123" w:rsidRPr="00A962D5" w:rsidRDefault="00410123" w:rsidP="00C165C7">
                  <w:pPr>
                    <w:rPr>
                      <w:sz w:val="18"/>
                      <w:szCs w:val="18"/>
                    </w:rPr>
                  </w:pPr>
                  <w:r w:rsidRPr="00A962D5">
                    <w:rPr>
                      <w:rFonts w:hAnsi="宋体" w:hint="eastAsia"/>
                      <w:sz w:val="18"/>
                      <w:szCs w:val="18"/>
                    </w:rPr>
                    <w:t>第</w:t>
                  </w:r>
                  <w:r>
                    <w:rPr>
                      <w:rFonts w:hAnsi="宋体" w:hint="eastAsia"/>
                      <w:sz w:val="18"/>
                      <w:szCs w:val="18"/>
                    </w:rPr>
                    <w:t>六</w:t>
                  </w:r>
                  <w:r w:rsidRPr="00A962D5">
                    <w:rPr>
                      <w:rFonts w:hAnsi="宋体" w:hint="eastAsia"/>
                      <w:sz w:val="18"/>
                      <w:szCs w:val="18"/>
                    </w:rPr>
                    <w:t>段叶片轻度发病，第</w:t>
                  </w:r>
                  <w:r>
                    <w:rPr>
                      <w:rFonts w:hAnsi="宋体" w:hint="eastAsia"/>
                      <w:sz w:val="18"/>
                      <w:szCs w:val="18"/>
                    </w:rPr>
                    <w:t>五</w:t>
                  </w:r>
                  <w:r w:rsidRPr="00A962D5">
                    <w:rPr>
                      <w:rFonts w:hAnsi="宋体" w:hint="eastAsia"/>
                      <w:sz w:val="18"/>
                      <w:szCs w:val="18"/>
                    </w:rPr>
                    <w:t>段叶片</w:t>
                  </w:r>
                  <w:r>
                    <w:rPr>
                      <w:rFonts w:hAnsi="宋体" w:hint="eastAsia"/>
                      <w:sz w:val="18"/>
                      <w:szCs w:val="18"/>
                    </w:rPr>
                    <w:t>及</w:t>
                  </w:r>
                  <w:r w:rsidRPr="00A962D5">
                    <w:rPr>
                      <w:rFonts w:hAnsi="宋体" w:hint="eastAsia"/>
                      <w:sz w:val="18"/>
                      <w:szCs w:val="18"/>
                    </w:rPr>
                    <w:t>以下中到严重发病</w:t>
                  </w:r>
                </w:p>
              </w:tc>
              <w:tc>
                <w:tcPr>
                  <w:tcW w:w="1239" w:type="dxa"/>
                  <w:vMerge/>
                  <w:vAlign w:val="center"/>
                </w:tcPr>
                <w:p w:rsidR="00410123" w:rsidRPr="00A962D5" w:rsidRDefault="00410123" w:rsidP="00C165C7">
                  <w:pPr>
                    <w:jc w:val="center"/>
                    <w:rPr>
                      <w:sz w:val="18"/>
                    </w:rPr>
                  </w:pP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7</w:t>
                  </w:r>
                  <w:r w:rsidRPr="00A962D5" w:rsidDel="00A962D5">
                    <w:rPr>
                      <w:rFonts w:hint="eastAsia"/>
                      <w:sz w:val="18"/>
                    </w:rPr>
                    <w:t xml:space="preserve"> </w:t>
                  </w:r>
                </w:p>
              </w:tc>
              <w:tc>
                <w:tcPr>
                  <w:tcW w:w="6663" w:type="dxa"/>
                </w:tcPr>
                <w:p w:rsidR="00410123" w:rsidRPr="00A962D5" w:rsidRDefault="00410123" w:rsidP="00C165C7">
                  <w:pPr>
                    <w:rPr>
                      <w:sz w:val="18"/>
                    </w:rPr>
                  </w:pPr>
                  <w:r w:rsidRPr="00A962D5">
                    <w:rPr>
                      <w:rFonts w:hAnsi="宋体" w:hint="eastAsia"/>
                      <w:sz w:val="18"/>
                      <w:szCs w:val="18"/>
                    </w:rPr>
                    <w:t>第</w:t>
                  </w:r>
                  <w:r>
                    <w:rPr>
                      <w:rFonts w:hAnsi="宋体" w:hint="eastAsia"/>
                      <w:sz w:val="18"/>
                      <w:szCs w:val="18"/>
                    </w:rPr>
                    <w:t>七</w:t>
                  </w:r>
                  <w:r w:rsidRPr="00A962D5">
                    <w:rPr>
                      <w:rFonts w:hAnsi="宋体" w:hint="eastAsia"/>
                      <w:sz w:val="18"/>
                      <w:szCs w:val="18"/>
                    </w:rPr>
                    <w:t>段叶片轻度发病，第</w:t>
                  </w:r>
                  <w:r>
                    <w:rPr>
                      <w:rFonts w:hAnsi="宋体" w:hint="eastAsia"/>
                      <w:sz w:val="18"/>
                      <w:szCs w:val="18"/>
                    </w:rPr>
                    <w:t>六</w:t>
                  </w:r>
                  <w:r w:rsidRPr="00A962D5">
                    <w:rPr>
                      <w:rFonts w:hAnsi="宋体" w:hint="eastAsia"/>
                      <w:sz w:val="18"/>
                      <w:szCs w:val="18"/>
                    </w:rPr>
                    <w:t>段叶片</w:t>
                  </w:r>
                  <w:r>
                    <w:rPr>
                      <w:rFonts w:hAnsi="宋体" w:hint="eastAsia"/>
                      <w:sz w:val="18"/>
                      <w:szCs w:val="18"/>
                    </w:rPr>
                    <w:t>及</w:t>
                  </w:r>
                  <w:r w:rsidRPr="00A962D5">
                    <w:rPr>
                      <w:rFonts w:hAnsi="宋体" w:hint="eastAsia"/>
                      <w:sz w:val="18"/>
                      <w:szCs w:val="18"/>
                    </w:rPr>
                    <w:t>以下中到严重发病</w:t>
                  </w:r>
                </w:p>
              </w:tc>
              <w:tc>
                <w:tcPr>
                  <w:tcW w:w="1239" w:type="dxa"/>
                  <w:vMerge w:val="restart"/>
                  <w:vAlign w:val="center"/>
                </w:tcPr>
                <w:p w:rsidR="00410123" w:rsidRPr="00A962D5" w:rsidRDefault="00410123" w:rsidP="00C165C7">
                  <w:pPr>
                    <w:jc w:val="center"/>
                    <w:rPr>
                      <w:sz w:val="18"/>
                    </w:rPr>
                  </w:pPr>
                  <w:r w:rsidRPr="00A962D5">
                    <w:rPr>
                      <w:rFonts w:hAnsi="宋体" w:hint="eastAsia"/>
                      <w:sz w:val="18"/>
                    </w:rPr>
                    <w:t>高感（</w:t>
                  </w:r>
                  <w:r w:rsidRPr="00A962D5">
                    <w:rPr>
                      <w:rFonts w:hint="eastAsia"/>
                      <w:sz w:val="18"/>
                    </w:rPr>
                    <w:t>HS</w:t>
                  </w:r>
                  <w:r w:rsidRPr="00A962D5">
                    <w:rPr>
                      <w:rFonts w:hAnsi="宋体" w:hint="eastAsia"/>
                      <w:sz w:val="18"/>
                    </w:rPr>
                    <w:t>）</w:t>
                  </w: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8</w:t>
                  </w:r>
                </w:p>
              </w:tc>
              <w:tc>
                <w:tcPr>
                  <w:tcW w:w="6663" w:type="dxa"/>
                </w:tcPr>
                <w:p w:rsidR="00410123" w:rsidRPr="00A962D5" w:rsidRDefault="00410123" w:rsidP="00C165C7">
                  <w:pPr>
                    <w:rPr>
                      <w:sz w:val="18"/>
                      <w:szCs w:val="18"/>
                    </w:rPr>
                  </w:pPr>
                  <w:r w:rsidRPr="00A962D5">
                    <w:rPr>
                      <w:rFonts w:hAnsi="宋体" w:hint="eastAsia"/>
                      <w:sz w:val="18"/>
                      <w:szCs w:val="18"/>
                    </w:rPr>
                    <w:t>第八段叶片轻度发病，第七段叶片</w:t>
                  </w:r>
                  <w:r>
                    <w:rPr>
                      <w:rFonts w:hAnsi="宋体" w:hint="eastAsia"/>
                      <w:sz w:val="18"/>
                      <w:szCs w:val="18"/>
                    </w:rPr>
                    <w:t>及</w:t>
                  </w:r>
                  <w:r w:rsidRPr="00A962D5">
                    <w:rPr>
                      <w:rFonts w:hAnsi="宋体" w:hint="eastAsia"/>
                      <w:sz w:val="18"/>
                      <w:szCs w:val="18"/>
                    </w:rPr>
                    <w:t>以下中到严重发病</w:t>
                  </w:r>
                </w:p>
              </w:tc>
              <w:tc>
                <w:tcPr>
                  <w:tcW w:w="1239" w:type="dxa"/>
                  <w:vMerge/>
                  <w:vAlign w:val="center"/>
                </w:tcPr>
                <w:p w:rsidR="00410123" w:rsidRPr="00A962D5" w:rsidRDefault="00410123" w:rsidP="00C165C7">
                  <w:pPr>
                    <w:jc w:val="center"/>
                    <w:rPr>
                      <w:sz w:val="18"/>
                    </w:rPr>
                  </w:pPr>
                </w:p>
              </w:tc>
            </w:tr>
            <w:tr w:rsidR="00410123" w:rsidRPr="00A962D5" w:rsidTr="00C165C7">
              <w:tc>
                <w:tcPr>
                  <w:tcW w:w="1668" w:type="dxa"/>
                  <w:vAlign w:val="center"/>
                </w:tcPr>
                <w:p w:rsidR="00410123" w:rsidRPr="00A962D5" w:rsidRDefault="00410123" w:rsidP="00C165C7">
                  <w:pPr>
                    <w:jc w:val="center"/>
                    <w:rPr>
                      <w:sz w:val="18"/>
                    </w:rPr>
                  </w:pPr>
                  <w:r w:rsidRPr="00A962D5">
                    <w:rPr>
                      <w:rFonts w:hint="eastAsia"/>
                      <w:sz w:val="18"/>
                    </w:rPr>
                    <w:t>9</w:t>
                  </w:r>
                </w:p>
              </w:tc>
              <w:tc>
                <w:tcPr>
                  <w:tcW w:w="6663" w:type="dxa"/>
                </w:tcPr>
                <w:p w:rsidR="00410123" w:rsidRPr="00A962D5" w:rsidRDefault="00410123" w:rsidP="00C165C7">
                  <w:pPr>
                    <w:rPr>
                      <w:sz w:val="18"/>
                    </w:rPr>
                  </w:pPr>
                  <w:r w:rsidRPr="00A962D5">
                    <w:rPr>
                      <w:rFonts w:hAnsi="宋体" w:hint="eastAsia"/>
                      <w:sz w:val="18"/>
                    </w:rPr>
                    <w:t>整</w:t>
                  </w:r>
                  <w:r>
                    <w:rPr>
                      <w:rFonts w:hAnsi="宋体" w:hint="eastAsia"/>
                      <w:sz w:val="18"/>
                    </w:rPr>
                    <w:t>株</w:t>
                  </w:r>
                  <w:r w:rsidRPr="00A962D5">
                    <w:rPr>
                      <w:rFonts w:hAnsi="宋体" w:hint="eastAsia"/>
                      <w:sz w:val="18"/>
                    </w:rPr>
                    <w:t>叶片严重发病，穗部不同程度发病</w:t>
                  </w:r>
                </w:p>
              </w:tc>
              <w:tc>
                <w:tcPr>
                  <w:tcW w:w="1239" w:type="dxa"/>
                  <w:vAlign w:val="center"/>
                </w:tcPr>
                <w:p w:rsidR="00410123" w:rsidRPr="00A962D5" w:rsidRDefault="00410123" w:rsidP="00C165C7">
                  <w:pPr>
                    <w:pStyle w:val="a6"/>
                    <w:ind w:firstLineChars="0" w:firstLine="0"/>
                    <w:jc w:val="center"/>
                    <w:rPr>
                      <w:rFonts w:ascii="Times New Roman" w:hAnsi="Calibri"/>
                      <w:szCs w:val="18"/>
                    </w:rPr>
                  </w:pPr>
                  <w:r w:rsidRPr="00A451FA">
                    <w:rPr>
                      <w:rFonts w:ascii="Times New Roman" w:hAnsi="宋体" w:hint="eastAsia"/>
                      <w:sz w:val="18"/>
                      <w:szCs w:val="18"/>
                    </w:rPr>
                    <w:t>极感（</w:t>
                  </w:r>
                  <w:r w:rsidRPr="00A451FA">
                    <w:rPr>
                      <w:rFonts w:ascii="Times New Roman" w:hAnsi="Calibri" w:hint="eastAsia"/>
                      <w:sz w:val="18"/>
                      <w:szCs w:val="18"/>
                    </w:rPr>
                    <w:t>ES</w:t>
                  </w:r>
                  <w:r w:rsidRPr="00A451FA">
                    <w:rPr>
                      <w:rFonts w:ascii="Times New Roman" w:hAnsi="宋体" w:hint="eastAsia"/>
                      <w:sz w:val="18"/>
                      <w:szCs w:val="18"/>
                    </w:rPr>
                    <w:t>）</w:t>
                  </w:r>
                </w:p>
              </w:tc>
            </w:tr>
          </w:tbl>
          <w:p w:rsidR="00410123" w:rsidRDefault="00410123" w:rsidP="008F3434">
            <w:pPr>
              <w:pStyle w:val="a6"/>
              <w:ind w:firstLineChars="0" w:firstLine="0"/>
              <w:rPr>
                <w:rFonts w:ascii="Times New Roman" w:hAnsi="Calibri" w:hint="eastAsia"/>
                <w:sz w:val="18"/>
                <w:szCs w:val="18"/>
              </w:rPr>
            </w:pPr>
            <w:r w:rsidRPr="00881539">
              <w:rPr>
                <w:rFonts w:ascii="Times New Roman" w:hAnsi="Calibri" w:hint="eastAsia"/>
                <w:sz w:val="18"/>
                <w:szCs w:val="18"/>
              </w:rPr>
              <w:t>注：少数病斑指病斑占叶面积</w:t>
            </w:r>
            <w:r w:rsidRPr="00881539">
              <w:rPr>
                <w:rFonts w:ascii="Times New Roman" w:hAnsi="Calibri" w:hint="eastAsia"/>
                <w:sz w:val="18"/>
                <w:szCs w:val="18"/>
              </w:rPr>
              <w:t>2%</w:t>
            </w:r>
            <w:r w:rsidRPr="00881539">
              <w:rPr>
                <w:rFonts w:ascii="Times New Roman" w:hAnsi="Calibri" w:hint="eastAsia"/>
                <w:sz w:val="18"/>
                <w:szCs w:val="18"/>
              </w:rPr>
              <w:t>以下，轻度、中度和严重发病分别指病斑占叶面积</w:t>
            </w:r>
            <w:r w:rsidRPr="00881539">
              <w:rPr>
                <w:rFonts w:ascii="Times New Roman" w:hAnsi="Calibri" w:hint="eastAsia"/>
                <w:sz w:val="18"/>
                <w:szCs w:val="18"/>
              </w:rPr>
              <w:t>3%-10%</w:t>
            </w:r>
            <w:r w:rsidRPr="00881539">
              <w:rPr>
                <w:rFonts w:ascii="Times New Roman" w:hAnsi="Calibri" w:hint="eastAsia"/>
                <w:sz w:val="18"/>
                <w:szCs w:val="18"/>
              </w:rPr>
              <w:t>、</w:t>
            </w:r>
            <w:r w:rsidRPr="00881539">
              <w:rPr>
                <w:rFonts w:ascii="Times New Roman" w:hAnsi="Calibri" w:hint="eastAsia"/>
                <w:sz w:val="18"/>
                <w:szCs w:val="18"/>
              </w:rPr>
              <w:t>11%-25%</w:t>
            </w:r>
            <w:r w:rsidRPr="00881539">
              <w:rPr>
                <w:rFonts w:ascii="Times New Roman" w:hAnsi="Calibri" w:hint="eastAsia"/>
                <w:sz w:val="18"/>
                <w:szCs w:val="18"/>
              </w:rPr>
              <w:t>和</w:t>
            </w:r>
            <w:r w:rsidRPr="00881539">
              <w:rPr>
                <w:rFonts w:ascii="Times New Roman" w:hAnsi="Calibri" w:hint="eastAsia"/>
                <w:sz w:val="18"/>
                <w:szCs w:val="18"/>
              </w:rPr>
              <w:t>25%</w:t>
            </w:r>
            <w:r w:rsidRPr="00881539">
              <w:rPr>
                <w:rFonts w:ascii="Times New Roman" w:hAnsi="Calibri" w:hint="eastAsia"/>
                <w:sz w:val="18"/>
                <w:szCs w:val="18"/>
              </w:rPr>
              <w:t>以上；穗部病情用百分数表示，如“</w:t>
            </w:r>
            <w:r w:rsidRPr="00881539">
              <w:rPr>
                <w:rFonts w:ascii="Times New Roman" w:hAnsi="Calibri" w:hint="eastAsia"/>
                <w:sz w:val="18"/>
                <w:szCs w:val="18"/>
              </w:rPr>
              <w:t>9/60</w:t>
            </w:r>
            <w:r w:rsidRPr="00881539">
              <w:rPr>
                <w:rFonts w:ascii="Times New Roman" w:hAnsi="Calibri" w:hint="eastAsia"/>
                <w:sz w:val="18"/>
                <w:szCs w:val="18"/>
              </w:rPr>
              <w:t>”表示严重度级别为</w:t>
            </w:r>
            <w:r w:rsidRPr="00881539">
              <w:rPr>
                <w:rFonts w:ascii="Times New Roman" w:hAnsi="Calibri" w:hint="eastAsia"/>
                <w:sz w:val="18"/>
                <w:szCs w:val="18"/>
              </w:rPr>
              <w:t>9</w:t>
            </w:r>
            <w:r w:rsidRPr="00881539">
              <w:rPr>
                <w:rFonts w:ascii="Times New Roman" w:hAnsi="Calibri" w:hint="eastAsia"/>
                <w:sz w:val="18"/>
                <w:szCs w:val="18"/>
              </w:rPr>
              <w:t>级，穗部严重度为</w:t>
            </w:r>
            <w:r w:rsidRPr="00881539">
              <w:rPr>
                <w:rFonts w:ascii="Times New Roman" w:hAnsi="Calibri" w:hint="eastAsia"/>
                <w:sz w:val="18"/>
                <w:szCs w:val="18"/>
              </w:rPr>
              <w:t>60%</w:t>
            </w:r>
            <w:r w:rsidRPr="00881539">
              <w:rPr>
                <w:rFonts w:ascii="Times New Roman" w:hAnsi="Calibri" w:hint="eastAsia"/>
                <w:sz w:val="18"/>
                <w:szCs w:val="18"/>
              </w:rPr>
              <w:t>。</w:t>
            </w:r>
          </w:p>
          <w:p w:rsidR="008F3434" w:rsidRPr="008F3434" w:rsidRDefault="008F3434" w:rsidP="008F3434">
            <w:pPr>
              <w:pStyle w:val="a6"/>
              <w:ind w:firstLineChars="0" w:firstLine="0"/>
              <w:rPr>
                <w:rFonts w:ascii="Times New Roman" w:hAnsi="Calibri"/>
                <w:sz w:val="18"/>
                <w:szCs w:val="18"/>
              </w:rPr>
            </w:pP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5" w:name="_Toc464902852"/>
            <w:bookmarkStart w:id="6" w:name="_Toc464905557"/>
            <w:bookmarkStart w:id="7" w:name="_Toc464905613"/>
            <w:bookmarkStart w:id="8" w:name="_Toc464905809"/>
            <w:bookmarkStart w:id="9" w:name="_Toc465074266"/>
            <w:r w:rsidRPr="008D62B1">
              <w:rPr>
                <w:rFonts w:hAnsi="宋体" w:hint="eastAsia"/>
                <w:szCs w:val="21"/>
              </w:rPr>
              <w:lastRenderedPageBreak/>
              <w:t>5、标准中如果涉及专利，应有明确的知识产权说明</w:t>
            </w:r>
            <w:bookmarkEnd w:id="5"/>
            <w:bookmarkEnd w:id="6"/>
            <w:bookmarkEnd w:id="7"/>
            <w:bookmarkEnd w:id="8"/>
            <w:bookmarkEnd w:id="9"/>
          </w:p>
        </w:tc>
      </w:tr>
      <w:tr w:rsidR="00410123" w:rsidRPr="008D62B1" w:rsidTr="00767705">
        <w:trPr>
          <w:trHeight w:val="20"/>
          <w:jc w:val="center"/>
        </w:trPr>
        <w:tc>
          <w:tcPr>
            <w:tcW w:w="5000" w:type="pct"/>
            <w:gridSpan w:val="6"/>
            <w:vAlign w:val="center"/>
          </w:tcPr>
          <w:p w:rsidR="00410123" w:rsidRPr="008D62B1" w:rsidRDefault="0050749E" w:rsidP="00584BF0">
            <w:pPr>
              <w:pStyle w:val="a6"/>
              <w:adjustRightInd w:val="0"/>
              <w:spacing w:line="400" w:lineRule="atLeast"/>
              <w:contextualSpacing/>
              <w:rPr>
                <w:rFonts w:hAnsi="宋体"/>
                <w:szCs w:val="21"/>
              </w:rPr>
            </w:pPr>
            <w:r w:rsidRPr="00380143">
              <w:rPr>
                <w:rFonts w:ascii="Times New Roman" w:hint="eastAsia"/>
                <w:szCs w:val="21"/>
              </w:rPr>
              <w:t>本标准</w:t>
            </w:r>
            <w:r>
              <w:rPr>
                <w:rFonts w:ascii="Times New Roman" w:hint="eastAsia"/>
                <w:szCs w:val="21"/>
              </w:rPr>
              <w:t>涉及</w:t>
            </w:r>
            <w:r w:rsidR="00584BF0">
              <w:rPr>
                <w:rFonts w:ascii="Times New Roman" w:hint="eastAsia"/>
                <w:szCs w:val="21"/>
              </w:rPr>
              <w:t>的</w:t>
            </w:r>
            <w:r w:rsidRPr="00380143">
              <w:rPr>
                <w:rFonts w:ascii="Times New Roman" w:hint="eastAsia"/>
                <w:szCs w:val="21"/>
              </w:rPr>
              <w:t>专利等成果，由参与单位和人员共同享有。</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10" w:name="_Toc464902853"/>
            <w:bookmarkStart w:id="11" w:name="_Toc464905558"/>
            <w:bookmarkStart w:id="12" w:name="_Toc464905614"/>
            <w:bookmarkStart w:id="13" w:name="_Toc464905810"/>
            <w:bookmarkStart w:id="14" w:name="_Toc465074267"/>
            <w:r w:rsidRPr="008D62B1">
              <w:rPr>
                <w:rFonts w:hAnsi="宋体" w:hint="eastAsia"/>
                <w:szCs w:val="21"/>
              </w:rPr>
              <w:t>6、采用国际标准或国外先进标准的，说明采标程度，以及国内外同类标准水平的对比情况</w:t>
            </w:r>
            <w:bookmarkEnd w:id="10"/>
            <w:bookmarkEnd w:id="11"/>
            <w:bookmarkEnd w:id="12"/>
            <w:bookmarkEnd w:id="13"/>
            <w:bookmarkEnd w:id="14"/>
          </w:p>
        </w:tc>
      </w:tr>
      <w:tr w:rsidR="00410123" w:rsidRPr="008D62B1" w:rsidTr="00767705">
        <w:trPr>
          <w:trHeight w:val="20"/>
          <w:jc w:val="center"/>
        </w:trPr>
        <w:tc>
          <w:tcPr>
            <w:tcW w:w="5000" w:type="pct"/>
            <w:gridSpan w:val="6"/>
            <w:vAlign w:val="center"/>
          </w:tcPr>
          <w:p w:rsidR="00410123" w:rsidRPr="005A7218" w:rsidRDefault="00410123" w:rsidP="00E23844">
            <w:pPr>
              <w:spacing w:line="360" w:lineRule="exact"/>
              <w:ind w:firstLineChars="200" w:firstLine="420"/>
              <w:rPr>
                <w:color w:val="FF0000"/>
                <w:szCs w:val="21"/>
              </w:rPr>
            </w:pPr>
            <w:r w:rsidRPr="004B25AA">
              <w:rPr>
                <w:rFonts w:hint="eastAsia"/>
                <w:szCs w:val="21"/>
              </w:rPr>
              <w:t>未采用国际标准或国外先进标准；</w:t>
            </w:r>
            <w:r w:rsidRPr="00380143">
              <w:rPr>
                <w:rFonts w:hint="eastAsia"/>
                <w:szCs w:val="21"/>
              </w:rPr>
              <w:t>目前，国内外尚无同类标准。</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15" w:name="_Toc464902854"/>
            <w:bookmarkStart w:id="16" w:name="_Toc464905559"/>
            <w:bookmarkStart w:id="17" w:name="_Toc464905615"/>
            <w:bookmarkStart w:id="18" w:name="_Toc464905811"/>
            <w:bookmarkStart w:id="19" w:name="_Toc465074268"/>
            <w:r w:rsidRPr="008D62B1">
              <w:rPr>
                <w:rFonts w:hAnsi="宋体" w:hint="eastAsia"/>
                <w:szCs w:val="21"/>
              </w:rPr>
              <w:t>7、重大分歧意见的处理经过和依据</w:t>
            </w:r>
            <w:bookmarkEnd w:id="15"/>
            <w:bookmarkEnd w:id="16"/>
            <w:bookmarkEnd w:id="17"/>
            <w:bookmarkEnd w:id="18"/>
            <w:bookmarkEnd w:id="19"/>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400" w:lineRule="atLeast"/>
              <w:contextualSpacing/>
              <w:rPr>
                <w:rFonts w:hAnsi="宋体"/>
                <w:szCs w:val="21"/>
              </w:rPr>
            </w:pPr>
            <w:r w:rsidRPr="00380143">
              <w:rPr>
                <w:rFonts w:ascii="Times New Roman" w:hint="eastAsia"/>
                <w:szCs w:val="21"/>
              </w:rPr>
              <w:t>标准在编制过程中</w:t>
            </w:r>
            <w:r>
              <w:rPr>
                <w:rFonts w:ascii="Times New Roman" w:hint="eastAsia"/>
                <w:szCs w:val="21"/>
              </w:rPr>
              <w:t>无</w:t>
            </w:r>
            <w:r w:rsidRPr="00380143">
              <w:rPr>
                <w:rFonts w:ascii="Times New Roman" w:hint="eastAsia"/>
                <w:szCs w:val="21"/>
              </w:rPr>
              <w:t>重大意见分歧。</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20" w:name="_Toc464902855"/>
            <w:bookmarkStart w:id="21" w:name="_Toc464905560"/>
            <w:bookmarkStart w:id="22" w:name="_Toc464905616"/>
            <w:bookmarkStart w:id="23" w:name="_Toc464905812"/>
            <w:bookmarkStart w:id="24" w:name="_Toc465074269"/>
            <w:r w:rsidRPr="008D62B1">
              <w:rPr>
                <w:rFonts w:hAnsi="宋体" w:hint="eastAsia"/>
                <w:szCs w:val="21"/>
              </w:rPr>
              <w:t>8、贯彻标准的要求和措施建议（包括组织措施、技术措施、过渡办法、实施日期等）</w:t>
            </w:r>
            <w:bookmarkEnd w:id="20"/>
            <w:bookmarkEnd w:id="21"/>
            <w:bookmarkEnd w:id="22"/>
            <w:bookmarkEnd w:id="23"/>
            <w:bookmarkEnd w:id="24"/>
          </w:p>
        </w:tc>
      </w:tr>
      <w:tr w:rsidR="00410123" w:rsidRPr="008D62B1" w:rsidTr="00767705">
        <w:trPr>
          <w:trHeight w:val="20"/>
          <w:jc w:val="center"/>
        </w:trPr>
        <w:tc>
          <w:tcPr>
            <w:tcW w:w="5000" w:type="pct"/>
            <w:gridSpan w:val="6"/>
            <w:vAlign w:val="center"/>
          </w:tcPr>
          <w:p w:rsidR="00410123" w:rsidRPr="008D62B1" w:rsidRDefault="00410123" w:rsidP="0065321D">
            <w:pPr>
              <w:pStyle w:val="a6"/>
              <w:adjustRightInd w:val="0"/>
              <w:spacing w:line="400" w:lineRule="atLeast"/>
              <w:contextualSpacing/>
              <w:rPr>
                <w:rFonts w:hAnsi="宋体"/>
                <w:szCs w:val="21"/>
              </w:rPr>
            </w:pPr>
            <w:r w:rsidRPr="00380143">
              <w:rPr>
                <w:rFonts w:ascii="Times New Roman" w:hint="eastAsia"/>
                <w:szCs w:val="21"/>
              </w:rPr>
              <w:t>本标准作为推荐性地方标准，自本标准发布之日起，</w:t>
            </w:r>
            <w:r>
              <w:rPr>
                <w:rFonts w:ascii="Times New Roman" w:hint="eastAsia"/>
                <w:szCs w:val="21"/>
              </w:rPr>
              <w:t>作为</w:t>
            </w:r>
            <w:r w:rsidRPr="001049C1">
              <w:rPr>
                <w:rFonts w:hAnsi="宋体"/>
                <w:szCs w:val="21"/>
              </w:rPr>
              <w:t>小麦品种抗白粉病鉴定技术规范</w:t>
            </w:r>
            <w:r w:rsidRPr="00380143">
              <w:rPr>
                <w:rFonts w:ascii="Times New Roman" w:hint="eastAsia"/>
                <w:szCs w:val="21"/>
              </w:rPr>
              <w:t>，在应用推广单位推荐施行。</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25" w:name="_Toc464902856"/>
            <w:bookmarkStart w:id="26" w:name="_Toc464905561"/>
            <w:bookmarkStart w:id="27" w:name="_Toc464905617"/>
            <w:bookmarkStart w:id="28" w:name="_Toc464905813"/>
            <w:bookmarkStart w:id="29" w:name="_Toc465074270"/>
            <w:r w:rsidRPr="008D62B1">
              <w:rPr>
                <w:rFonts w:hAnsi="宋体" w:hint="eastAsia"/>
                <w:szCs w:val="21"/>
              </w:rPr>
              <w:t>9、废止现行相关标准的建议</w:t>
            </w:r>
            <w:bookmarkEnd w:id="25"/>
            <w:bookmarkEnd w:id="26"/>
            <w:bookmarkEnd w:id="27"/>
            <w:bookmarkEnd w:id="28"/>
            <w:bookmarkEnd w:id="29"/>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400" w:lineRule="atLeast"/>
              <w:contextualSpacing/>
              <w:rPr>
                <w:rFonts w:hAnsi="宋体"/>
                <w:szCs w:val="21"/>
              </w:rPr>
            </w:pPr>
            <w:r w:rsidRPr="000450F3">
              <w:rPr>
                <w:rFonts w:ascii="Times New Roman" w:hint="eastAsia"/>
                <w:szCs w:val="21"/>
              </w:rPr>
              <w:t>建议废止</w:t>
            </w:r>
            <w:r w:rsidRPr="000450F3">
              <w:rPr>
                <w:rFonts w:ascii="Times New Roman" w:hint="eastAsia"/>
                <w:szCs w:val="21"/>
              </w:rPr>
              <w:t xml:space="preserve">DB34/T 2490-2015 </w:t>
            </w:r>
            <w:r w:rsidRPr="000450F3">
              <w:rPr>
                <w:rFonts w:ascii="Times New Roman"/>
                <w:szCs w:val="21"/>
              </w:rPr>
              <w:t>小麦品种抗白粉病鉴定技术规范。</w:t>
            </w:r>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360" w:lineRule="auto"/>
              <w:ind w:firstLineChars="0" w:firstLine="0"/>
              <w:contextualSpacing/>
              <w:rPr>
                <w:rFonts w:hAnsi="宋体"/>
                <w:szCs w:val="21"/>
              </w:rPr>
            </w:pPr>
            <w:bookmarkStart w:id="30" w:name="_Toc464902857"/>
            <w:bookmarkStart w:id="31" w:name="_Toc464905562"/>
            <w:bookmarkStart w:id="32" w:name="_Toc464905618"/>
            <w:bookmarkStart w:id="33" w:name="_Toc464905814"/>
            <w:bookmarkStart w:id="34" w:name="_Toc465074271"/>
            <w:r w:rsidRPr="008D62B1">
              <w:rPr>
                <w:rFonts w:hAnsi="宋体" w:hint="eastAsia"/>
                <w:szCs w:val="21"/>
              </w:rPr>
              <w:t>10、其它应予说明的事项</w:t>
            </w:r>
            <w:bookmarkEnd w:id="30"/>
            <w:bookmarkEnd w:id="31"/>
            <w:bookmarkEnd w:id="32"/>
            <w:bookmarkEnd w:id="33"/>
            <w:bookmarkEnd w:id="34"/>
          </w:p>
        </w:tc>
      </w:tr>
      <w:tr w:rsidR="00410123" w:rsidRPr="008D62B1" w:rsidTr="00767705">
        <w:trPr>
          <w:trHeight w:val="20"/>
          <w:jc w:val="center"/>
        </w:trPr>
        <w:tc>
          <w:tcPr>
            <w:tcW w:w="5000" w:type="pct"/>
            <w:gridSpan w:val="6"/>
            <w:vAlign w:val="center"/>
          </w:tcPr>
          <w:p w:rsidR="00410123" w:rsidRPr="008D62B1" w:rsidRDefault="00410123" w:rsidP="0056281A">
            <w:pPr>
              <w:pStyle w:val="a6"/>
              <w:adjustRightInd w:val="0"/>
              <w:spacing w:line="400" w:lineRule="atLeast"/>
              <w:contextualSpacing/>
              <w:rPr>
                <w:rFonts w:hAnsi="宋体"/>
                <w:szCs w:val="21"/>
              </w:rPr>
            </w:pPr>
            <w:r w:rsidRPr="004E463E">
              <w:rPr>
                <w:rFonts w:ascii="Times New Roman" w:hint="eastAsia"/>
                <w:szCs w:val="21"/>
              </w:rPr>
              <w:t>无</w:t>
            </w:r>
          </w:p>
        </w:tc>
      </w:tr>
    </w:tbl>
    <w:p w:rsidR="00D96FA9" w:rsidRDefault="00D96FA9" w:rsidP="00D96FA9">
      <w:pPr>
        <w:pStyle w:val="a7"/>
      </w:pPr>
      <w:r w:rsidRPr="009D7D6E">
        <w:rPr>
          <w:rFonts w:hint="eastAsia"/>
        </w:rPr>
        <w:t>没有的请填写 “无”</w:t>
      </w:r>
    </w:p>
    <w:p w:rsidR="00403599" w:rsidRDefault="00403599"/>
    <w:sectPr w:rsidR="00403599" w:rsidSect="0040359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57F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5B5F32" w16cex:dateUtc="2024-12-18T0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57F2E8" w16cid:durableId="045B5F3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6EE" w:rsidRDefault="00D276EE" w:rsidP="00151EB9">
      <w:r>
        <w:separator/>
      </w:r>
    </w:p>
  </w:endnote>
  <w:endnote w:type="continuationSeparator" w:id="0">
    <w:p w:rsidR="00D276EE" w:rsidRDefault="00D276EE" w:rsidP="00151EB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6EE" w:rsidRDefault="00D276EE" w:rsidP="00151EB9">
      <w:r>
        <w:separator/>
      </w:r>
    </w:p>
  </w:footnote>
  <w:footnote w:type="continuationSeparator" w:id="0">
    <w:p w:rsidR="00D276EE" w:rsidRDefault="00D276EE" w:rsidP="00151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C4282"/>
    <w:multiLevelType w:val="multilevel"/>
    <w:tmpl w:val="87680F6E"/>
    <w:lvl w:ilvl="0">
      <w:start w:val="1"/>
      <w:numFmt w:val="decimal"/>
      <w:lvlText w:val="%1."/>
      <w:lvlJc w:val="left"/>
      <w:pPr>
        <w:tabs>
          <w:tab w:val="num" w:pos="720"/>
        </w:tabs>
        <w:ind w:left="720" w:hanging="720"/>
      </w:pPr>
    </w:lvl>
    <w:lvl w:ilvl="1">
      <w:start w:val="1"/>
      <w:numFmt w:val="decimal"/>
      <w:pStyle w:val="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60B55DC2"/>
    <w:multiLevelType w:val="multilevel"/>
    <w:tmpl w:val="3984D65C"/>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
    <w:nsid w:val="77430F1E"/>
    <w:multiLevelType w:val="multilevel"/>
    <w:tmpl w:val="4E22EDDA"/>
    <w:lvl w:ilvl="0">
      <w:start w:val="1"/>
      <w:numFmt w:val="decimal"/>
      <w:pStyle w:val="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i liu">
    <w15:presenceInfo w15:providerId="Windows Live" w15:userId="b11da978b010368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6FA9"/>
    <w:rsid w:val="00017597"/>
    <w:rsid w:val="00032530"/>
    <w:rsid w:val="00041C25"/>
    <w:rsid w:val="000450F3"/>
    <w:rsid w:val="00052A27"/>
    <w:rsid w:val="000539D5"/>
    <w:rsid w:val="00056E93"/>
    <w:rsid w:val="00057BF6"/>
    <w:rsid w:val="000637B7"/>
    <w:rsid w:val="0008324C"/>
    <w:rsid w:val="00084E21"/>
    <w:rsid w:val="00087B35"/>
    <w:rsid w:val="000925A8"/>
    <w:rsid w:val="000936C6"/>
    <w:rsid w:val="000A36A9"/>
    <w:rsid w:val="000C1C1C"/>
    <w:rsid w:val="000C2803"/>
    <w:rsid w:val="000C53BC"/>
    <w:rsid w:val="000D3023"/>
    <w:rsid w:val="000F1237"/>
    <w:rsid w:val="000F180A"/>
    <w:rsid w:val="000F5BE2"/>
    <w:rsid w:val="000F5F53"/>
    <w:rsid w:val="001049C1"/>
    <w:rsid w:val="00116C42"/>
    <w:rsid w:val="00122409"/>
    <w:rsid w:val="00132058"/>
    <w:rsid w:val="00134267"/>
    <w:rsid w:val="00134D6D"/>
    <w:rsid w:val="001450C7"/>
    <w:rsid w:val="00151EB9"/>
    <w:rsid w:val="00154831"/>
    <w:rsid w:val="00162979"/>
    <w:rsid w:val="001644E2"/>
    <w:rsid w:val="00166445"/>
    <w:rsid w:val="001666ED"/>
    <w:rsid w:val="001668BA"/>
    <w:rsid w:val="0016793F"/>
    <w:rsid w:val="00172579"/>
    <w:rsid w:val="001731B6"/>
    <w:rsid w:val="00180D2D"/>
    <w:rsid w:val="001818F3"/>
    <w:rsid w:val="00183D63"/>
    <w:rsid w:val="0018779C"/>
    <w:rsid w:val="001C6DB6"/>
    <w:rsid w:val="001C787E"/>
    <w:rsid w:val="001D0785"/>
    <w:rsid w:val="001F5DB4"/>
    <w:rsid w:val="002057AD"/>
    <w:rsid w:val="00213BF9"/>
    <w:rsid w:val="00215622"/>
    <w:rsid w:val="00225E2E"/>
    <w:rsid w:val="002332F0"/>
    <w:rsid w:val="00233374"/>
    <w:rsid w:val="00241819"/>
    <w:rsid w:val="00243939"/>
    <w:rsid w:val="00245507"/>
    <w:rsid w:val="0025450C"/>
    <w:rsid w:val="002865F4"/>
    <w:rsid w:val="0028765E"/>
    <w:rsid w:val="00297DCB"/>
    <w:rsid w:val="002A04A3"/>
    <w:rsid w:val="002B10CF"/>
    <w:rsid w:val="002B6194"/>
    <w:rsid w:val="002B72AF"/>
    <w:rsid w:val="002E5120"/>
    <w:rsid w:val="00302A1E"/>
    <w:rsid w:val="00304699"/>
    <w:rsid w:val="003102A9"/>
    <w:rsid w:val="00314CC8"/>
    <w:rsid w:val="003203BF"/>
    <w:rsid w:val="0032383E"/>
    <w:rsid w:val="003449B6"/>
    <w:rsid w:val="0035003C"/>
    <w:rsid w:val="00351E6C"/>
    <w:rsid w:val="003557E9"/>
    <w:rsid w:val="00372B0B"/>
    <w:rsid w:val="00380143"/>
    <w:rsid w:val="0038088B"/>
    <w:rsid w:val="003A223E"/>
    <w:rsid w:val="003A481C"/>
    <w:rsid w:val="003A52DC"/>
    <w:rsid w:val="003B4D60"/>
    <w:rsid w:val="003C4150"/>
    <w:rsid w:val="003C557C"/>
    <w:rsid w:val="003D7BE2"/>
    <w:rsid w:val="003E13F9"/>
    <w:rsid w:val="003E4E1C"/>
    <w:rsid w:val="00400333"/>
    <w:rsid w:val="00403599"/>
    <w:rsid w:val="00406EB6"/>
    <w:rsid w:val="00407AB9"/>
    <w:rsid w:val="00410123"/>
    <w:rsid w:val="004106A8"/>
    <w:rsid w:val="004132C5"/>
    <w:rsid w:val="00420E7C"/>
    <w:rsid w:val="00425DE5"/>
    <w:rsid w:val="0043751D"/>
    <w:rsid w:val="004444A8"/>
    <w:rsid w:val="004575C6"/>
    <w:rsid w:val="00461352"/>
    <w:rsid w:val="00464F9B"/>
    <w:rsid w:val="004662FF"/>
    <w:rsid w:val="004670FE"/>
    <w:rsid w:val="00474FC3"/>
    <w:rsid w:val="0047564D"/>
    <w:rsid w:val="00476773"/>
    <w:rsid w:val="004821AA"/>
    <w:rsid w:val="0048312C"/>
    <w:rsid w:val="004A578D"/>
    <w:rsid w:val="004B25AA"/>
    <w:rsid w:val="004B4F8E"/>
    <w:rsid w:val="004C0083"/>
    <w:rsid w:val="004C0BDA"/>
    <w:rsid w:val="004D4457"/>
    <w:rsid w:val="004E463E"/>
    <w:rsid w:val="004E657F"/>
    <w:rsid w:val="004E6D5E"/>
    <w:rsid w:val="004F059A"/>
    <w:rsid w:val="004F08BA"/>
    <w:rsid w:val="004F322E"/>
    <w:rsid w:val="0050749E"/>
    <w:rsid w:val="00507CC5"/>
    <w:rsid w:val="005106EE"/>
    <w:rsid w:val="005144AB"/>
    <w:rsid w:val="00515CAB"/>
    <w:rsid w:val="00516DC1"/>
    <w:rsid w:val="00523B00"/>
    <w:rsid w:val="00524013"/>
    <w:rsid w:val="00524572"/>
    <w:rsid w:val="00544110"/>
    <w:rsid w:val="00544BC0"/>
    <w:rsid w:val="00544F1E"/>
    <w:rsid w:val="005462CC"/>
    <w:rsid w:val="00550893"/>
    <w:rsid w:val="005622EF"/>
    <w:rsid w:val="0056281A"/>
    <w:rsid w:val="00570750"/>
    <w:rsid w:val="005716A3"/>
    <w:rsid w:val="00573A3B"/>
    <w:rsid w:val="00574F14"/>
    <w:rsid w:val="00583540"/>
    <w:rsid w:val="00584BF0"/>
    <w:rsid w:val="00587B84"/>
    <w:rsid w:val="0059146A"/>
    <w:rsid w:val="00593F84"/>
    <w:rsid w:val="00594962"/>
    <w:rsid w:val="00596691"/>
    <w:rsid w:val="005A30B7"/>
    <w:rsid w:val="005A6261"/>
    <w:rsid w:val="005A7218"/>
    <w:rsid w:val="005C3498"/>
    <w:rsid w:val="005C650C"/>
    <w:rsid w:val="005D29C4"/>
    <w:rsid w:val="005E607B"/>
    <w:rsid w:val="005F427A"/>
    <w:rsid w:val="00604AA3"/>
    <w:rsid w:val="00605346"/>
    <w:rsid w:val="00612AEA"/>
    <w:rsid w:val="00620177"/>
    <w:rsid w:val="0062403A"/>
    <w:rsid w:val="006260F8"/>
    <w:rsid w:val="00626CC3"/>
    <w:rsid w:val="0062742C"/>
    <w:rsid w:val="006300B6"/>
    <w:rsid w:val="00630522"/>
    <w:rsid w:val="0063153D"/>
    <w:rsid w:val="00631D58"/>
    <w:rsid w:val="006336EA"/>
    <w:rsid w:val="00645E64"/>
    <w:rsid w:val="00651056"/>
    <w:rsid w:val="0065321D"/>
    <w:rsid w:val="006677DA"/>
    <w:rsid w:val="0067080F"/>
    <w:rsid w:val="00674176"/>
    <w:rsid w:val="006758B6"/>
    <w:rsid w:val="00680C27"/>
    <w:rsid w:val="0068179C"/>
    <w:rsid w:val="0068423F"/>
    <w:rsid w:val="00684349"/>
    <w:rsid w:val="00690051"/>
    <w:rsid w:val="006944AF"/>
    <w:rsid w:val="00695A39"/>
    <w:rsid w:val="006A46BE"/>
    <w:rsid w:val="006A6A5B"/>
    <w:rsid w:val="006C42D9"/>
    <w:rsid w:val="006C5316"/>
    <w:rsid w:val="006C57E5"/>
    <w:rsid w:val="006D7708"/>
    <w:rsid w:val="006E2812"/>
    <w:rsid w:val="006E4E11"/>
    <w:rsid w:val="006E6274"/>
    <w:rsid w:val="006F5C42"/>
    <w:rsid w:val="006F7CDE"/>
    <w:rsid w:val="007126D9"/>
    <w:rsid w:val="00726B5A"/>
    <w:rsid w:val="00731C16"/>
    <w:rsid w:val="00743553"/>
    <w:rsid w:val="00757810"/>
    <w:rsid w:val="007712EA"/>
    <w:rsid w:val="007821EE"/>
    <w:rsid w:val="007847F2"/>
    <w:rsid w:val="00786FE6"/>
    <w:rsid w:val="007917DA"/>
    <w:rsid w:val="007970E9"/>
    <w:rsid w:val="007B442F"/>
    <w:rsid w:val="007B6837"/>
    <w:rsid w:val="007C1DF1"/>
    <w:rsid w:val="007C4AA3"/>
    <w:rsid w:val="007C7DDC"/>
    <w:rsid w:val="007E4D8A"/>
    <w:rsid w:val="007F57AE"/>
    <w:rsid w:val="007F6C3F"/>
    <w:rsid w:val="008014C3"/>
    <w:rsid w:val="0080214F"/>
    <w:rsid w:val="00805518"/>
    <w:rsid w:val="00805A75"/>
    <w:rsid w:val="008062BB"/>
    <w:rsid w:val="0081039D"/>
    <w:rsid w:val="00816ED9"/>
    <w:rsid w:val="008239C1"/>
    <w:rsid w:val="00840CA0"/>
    <w:rsid w:val="008437CF"/>
    <w:rsid w:val="0085068E"/>
    <w:rsid w:val="008644B6"/>
    <w:rsid w:val="00866FEC"/>
    <w:rsid w:val="008826C9"/>
    <w:rsid w:val="008840AB"/>
    <w:rsid w:val="00885980"/>
    <w:rsid w:val="008874E1"/>
    <w:rsid w:val="008910EF"/>
    <w:rsid w:val="0089428F"/>
    <w:rsid w:val="008A2081"/>
    <w:rsid w:val="008A54BB"/>
    <w:rsid w:val="008B36F9"/>
    <w:rsid w:val="008B3788"/>
    <w:rsid w:val="008B5154"/>
    <w:rsid w:val="008C2108"/>
    <w:rsid w:val="008C4ACC"/>
    <w:rsid w:val="008C7E86"/>
    <w:rsid w:val="008D2EAE"/>
    <w:rsid w:val="008D3676"/>
    <w:rsid w:val="008D5874"/>
    <w:rsid w:val="008F3434"/>
    <w:rsid w:val="009007A9"/>
    <w:rsid w:val="0090416B"/>
    <w:rsid w:val="00910F6A"/>
    <w:rsid w:val="009148CC"/>
    <w:rsid w:val="009200D3"/>
    <w:rsid w:val="00922B9C"/>
    <w:rsid w:val="00922EC0"/>
    <w:rsid w:val="00925ADD"/>
    <w:rsid w:val="0092679D"/>
    <w:rsid w:val="00927280"/>
    <w:rsid w:val="00937F48"/>
    <w:rsid w:val="00941658"/>
    <w:rsid w:val="0094702A"/>
    <w:rsid w:val="0095213B"/>
    <w:rsid w:val="009668E2"/>
    <w:rsid w:val="00986910"/>
    <w:rsid w:val="009C0DA2"/>
    <w:rsid w:val="009D645F"/>
    <w:rsid w:val="009E1D1C"/>
    <w:rsid w:val="009E5465"/>
    <w:rsid w:val="009F0363"/>
    <w:rsid w:val="009F196D"/>
    <w:rsid w:val="009F59CB"/>
    <w:rsid w:val="009F5ACC"/>
    <w:rsid w:val="00A12834"/>
    <w:rsid w:val="00A149BD"/>
    <w:rsid w:val="00A23C6F"/>
    <w:rsid w:val="00A25D2D"/>
    <w:rsid w:val="00A30542"/>
    <w:rsid w:val="00A33018"/>
    <w:rsid w:val="00A51969"/>
    <w:rsid w:val="00A56582"/>
    <w:rsid w:val="00A62BE0"/>
    <w:rsid w:val="00A6750F"/>
    <w:rsid w:val="00A71A63"/>
    <w:rsid w:val="00A75DEA"/>
    <w:rsid w:val="00A81AB6"/>
    <w:rsid w:val="00A84C0F"/>
    <w:rsid w:val="00A87200"/>
    <w:rsid w:val="00A94F7E"/>
    <w:rsid w:val="00A96290"/>
    <w:rsid w:val="00AA763F"/>
    <w:rsid w:val="00AB0B98"/>
    <w:rsid w:val="00AB5564"/>
    <w:rsid w:val="00AC1CE0"/>
    <w:rsid w:val="00AD4A54"/>
    <w:rsid w:val="00AE7AAE"/>
    <w:rsid w:val="00AF7F63"/>
    <w:rsid w:val="00B02E7E"/>
    <w:rsid w:val="00B038E3"/>
    <w:rsid w:val="00B22650"/>
    <w:rsid w:val="00B4033C"/>
    <w:rsid w:val="00B407F1"/>
    <w:rsid w:val="00B52D4A"/>
    <w:rsid w:val="00B6000B"/>
    <w:rsid w:val="00B617CD"/>
    <w:rsid w:val="00B72B3F"/>
    <w:rsid w:val="00B83871"/>
    <w:rsid w:val="00B8683E"/>
    <w:rsid w:val="00BA4FB6"/>
    <w:rsid w:val="00BB3CFC"/>
    <w:rsid w:val="00BC2C39"/>
    <w:rsid w:val="00BC597E"/>
    <w:rsid w:val="00BD2542"/>
    <w:rsid w:val="00BD37AD"/>
    <w:rsid w:val="00BD49F4"/>
    <w:rsid w:val="00BE218C"/>
    <w:rsid w:val="00BE3B0D"/>
    <w:rsid w:val="00BE4E90"/>
    <w:rsid w:val="00BF0C7C"/>
    <w:rsid w:val="00BF0F24"/>
    <w:rsid w:val="00BF2ED9"/>
    <w:rsid w:val="00BF4234"/>
    <w:rsid w:val="00C0283C"/>
    <w:rsid w:val="00C03F6C"/>
    <w:rsid w:val="00C17A6E"/>
    <w:rsid w:val="00C20897"/>
    <w:rsid w:val="00C21EA7"/>
    <w:rsid w:val="00C3130E"/>
    <w:rsid w:val="00C44DA0"/>
    <w:rsid w:val="00C513E1"/>
    <w:rsid w:val="00C53E09"/>
    <w:rsid w:val="00C600D8"/>
    <w:rsid w:val="00C60A4B"/>
    <w:rsid w:val="00C64C05"/>
    <w:rsid w:val="00C662FD"/>
    <w:rsid w:val="00C777D0"/>
    <w:rsid w:val="00C83CA4"/>
    <w:rsid w:val="00C876F6"/>
    <w:rsid w:val="00C91B9C"/>
    <w:rsid w:val="00CA33A3"/>
    <w:rsid w:val="00CB0744"/>
    <w:rsid w:val="00CB5003"/>
    <w:rsid w:val="00CC0A48"/>
    <w:rsid w:val="00D10414"/>
    <w:rsid w:val="00D13D2B"/>
    <w:rsid w:val="00D211E3"/>
    <w:rsid w:val="00D215DB"/>
    <w:rsid w:val="00D23A49"/>
    <w:rsid w:val="00D276EE"/>
    <w:rsid w:val="00D34A30"/>
    <w:rsid w:val="00D41716"/>
    <w:rsid w:val="00D44B03"/>
    <w:rsid w:val="00D57EBD"/>
    <w:rsid w:val="00D6099F"/>
    <w:rsid w:val="00D619BE"/>
    <w:rsid w:val="00D66988"/>
    <w:rsid w:val="00D72D25"/>
    <w:rsid w:val="00D7328A"/>
    <w:rsid w:val="00D75994"/>
    <w:rsid w:val="00D8561A"/>
    <w:rsid w:val="00D93A73"/>
    <w:rsid w:val="00D9434E"/>
    <w:rsid w:val="00D96FA9"/>
    <w:rsid w:val="00DA5872"/>
    <w:rsid w:val="00DB0A9C"/>
    <w:rsid w:val="00DC3F36"/>
    <w:rsid w:val="00DD1FB6"/>
    <w:rsid w:val="00DD4E48"/>
    <w:rsid w:val="00DE5FB4"/>
    <w:rsid w:val="00DF0DD5"/>
    <w:rsid w:val="00E07EF8"/>
    <w:rsid w:val="00E10140"/>
    <w:rsid w:val="00E12414"/>
    <w:rsid w:val="00E1375E"/>
    <w:rsid w:val="00E15A0C"/>
    <w:rsid w:val="00E22354"/>
    <w:rsid w:val="00E23823"/>
    <w:rsid w:val="00E23844"/>
    <w:rsid w:val="00E25AB2"/>
    <w:rsid w:val="00E369BD"/>
    <w:rsid w:val="00E47E6A"/>
    <w:rsid w:val="00E56FD9"/>
    <w:rsid w:val="00E61B44"/>
    <w:rsid w:val="00E67816"/>
    <w:rsid w:val="00E81FC3"/>
    <w:rsid w:val="00E852E7"/>
    <w:rsid w:val="00E91726"/>
    <w:rsid w:val="00EA4EAB"/>
    <w:rsid w:val="00EB6C5E"/>
    <w:rsid w:val="00EC5EA7"/>
    <w:rsid w:val="00EC644E"/>
    <w:rsid w:val="00ED71D8"/>
    <w:rsid w:val="00EE133F"/>
    <w:rsid w:val="00EE6ABD"/>
    <w:rsid w:val="00EF0B61"/>
    <w:rsid w:val="00F06856"/>
    <w:rsid w:val="00F11A59"/>
    <w:rsid w:val="00F159B8"/>
    <w:rsid w:val="00F22945"/>
    <w:rsid w:val="00F34CC2"/>
    <w:rsid w:val="00F54D88"/>
    <w:rsid w:val="00F60FED"/>
    <w:rsid w:val="00F6392D"/>
    <w:rsid w:val="00F72E36"/>
    <w:rsid w:val="00F758EF"/>
    <w:rsid w:val="00F85403"/>
    <w:rsid w:val="00F90513"/>
    <w:rsid w:val="00F91D5B"/>
    <w:rsid w:val="00F9209E"/>
    <w:rsid w:val="00F972F9"/>
    <w:rsid w:val="00F97ED6"/>
    <w:rsid w:val="00FA4D43"/>
    <w:rsid w:val="00FC0479"/>
    <w:rsid w:val="00FE4596"/>
    <w:rsid w:val="00FF10E2"/>
    <w:rsid w:val="00FF2604"/>
    <w:rsid w:val="00FF4C35"/>
    <w:rsid w:val="00FF5BC1"/>
    <w:rsid w:val="00FF79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96FA9"/>
    <w:pPr>
      <w:widowControl w:val="0"/>
      <w:jc w:val="both"/>
    </w:pPr>
    <w:rPr>
      <w:rFonts w:ascii="Times New Roman" w:eastAsia="宋体" w:hAnsi="Times New Roman" w:cs="Times New Roman"/>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段"/>
    <w:link w:val="Char"/>
    <w:qFormat/>
    <w:rsid w:val="00D96FA9"/>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3"/>
    <w:link w:val="a6"/>
    <w:qFormat/>
    <w:rsid w:val="00D96FA9"/>
    <w:rPr>
      <w:rFonts w:ascii="宋体" w:eastAsia="宋体" w:hAnsi="Times New Roman" w:cs="Times New Roman"/>
      <w:noProof/>
      <w:kern w:val="0"/>
      <w:szCs w:val="20"/>
    </w:rPr>
  </w:style>
  <w:style w:type="paragraph" w:customStyle="1" w:styleId="a7">
    <w:name w:val="注：（正文）"/>
    <w:basedOn w:val="a2"/>
    <w:next w:val="a6"/>
    <w:rsid w:val="00D96FA9"/>
    <w:pPr>
      <w:autoSpaceDE w:val="0"/>
      <w:autoSpaceDN w:val="0"/>
      <w:ind w:left="726" w:hanging="363"/>
    </w:pPr>
    <w:rPr>
      <w:rFonts w:ascii="宋体"/>
      <w:kern w:val="0"/>
      <w:sz w:val="18"/>
      <w:szCs w:val="18"/>
    </w:rPr>
  </w:style>
  <w:style w:type="paragraph" w:styleId="a8">
    <w:name w:val="Balloon Text"/>
    <w:basedOn w:val="a2"/>
    <w:link w:val="Char0"/>
    <w:uiPriority w:val="99"/>
    <w:semiHidden/>
    <w:unhideWhenUsed/>
    <w:rsid w:val="00D96FA9"/>
    <w:rPr>
      <w:sz w:val="18"/>
      <w:szCs w:val="18"/>
    </w:rPr>
  </w:style>
  <w:style w:type="character" w:customStyle="1" w:styleId="Char0">
    <w:name w:val="批注框文本 Char"/>
    <w:basedOn w:val="a3"/>
    <w:link w:val="a8"/>
    <w:uiPriority w:val="99"/>
    <w:semiHidden/>
    <w:rsid w:val="00D96FA9"/>
    <w:rPr>
      <w:rFonts w:ascii="Times New Roman" w:eastAsia="宋体" w:hAnsi="Times New Roman" w:cs="Times New Roman"/>
      <w:sz w:val="18"/>
      <w:szCs w:val="18"/>
    </w:rPr>
  </w:style>
  <w:style w:type="character" w:customStyle="1" w:styleId="NormalCharacter">
    <w:name w:val="NormalCharacter"/>
    <w:qFormat/>
    <w:rsid w:val="00C64C05"/>
  </w:style>
  <w:style w:type="paragraph" w:styleId="a9">
    <w:name w:val="header"/>
    <w:basedOn w:val="a2"/>
    <w:link w:val="Char1"/>
    <w:uiPriority w:val="99"/>
    <w:unhideWhenUsed/>
    <w:rsid w:val="00151EB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3"/>
    <w:link w:val="a9"/>
    <w:uiPriority w:val="99"/>
    <w:rsid w:val="00151EB9"/>
    <w:rPr>
      <w:rFonts w:ascii="Times New Roman" w:eastAsia="宋体" w:hAnsi="Times New Roman" w:cs="Times New Roman"/>
      <w:sz w:val="18"/>
      <w:szCs w:val="18"/>
    </w:rPr>
  </w:style>
  <w:style w:type="paragraph" w:styleId="aa">
    <w:name w:val="footer"/>
    <w:basedOn w:val="a2"/>
    <w:link w:val="Char2"/>
    <w:uiPriority w:val="99"/>
    <w:unhideWhenUsed/>
    <w:rsid w:val="00151EB9"/>
    <w:pPr>
      <w:tabs>
        <w:tab w:val="center" w:pos="4153"/>
        <w:tab w:val="right" w:pos="8306"/>
      </w:tabs>
      <w:snapToGrid w:val="0"/>
      <w:jc w:val="left"/>
    </w:pPr>
    <w:rPr>
      <w:sz w:val="18"/>
      <w:szCs w:val="18"/>
    </w:rPr>
  </w:style>
  <w:style w:type="character" w:customStyle="1" w:styleId="Char2">
    <w:name w:val="页脚 Char"/>
    <w:basedOn w:val="a3"/>
    <w:link w:val="aa"/>
    <w:uiPriority w:val="99"/>
    <w:rsid w:val="00151EB9"/>
    <w:rPr>
      <w:rFonts w:ascii="Times New Roman" w:eastAsia="宋体" w:hAnsi="Times New Roman" w:cs="Times New Roman"/>
      <w:sz w:val="18"/>
      <w:szCs w:val="18"/>
    </w:rPr>
  </w:style>
  <w:style w:type="paragraph" w:customStyle="1" w:styleId="a0">
    <w:name w:val="一级条标题"/>
    <w:next w:val="a6"/>
    <w:rsid w:val="0080214F"/>
    <w:pPr>
      <w:numPr>
        <w:ilvl w:val="1"/>
        <w:numId w:val="1"/>
      </w:numPr>
      <w:spacing w:beforeLines="50" w:afterLines="50"/>
      <w:outlineLvl w:val="2"/>
    </w:pPr>
    <w:rPr>
      <w:rFonts w:ascii="黑体" w:eastAsia="黑体" w:hAnsi="Times New Roman" w:cs="Times New Roman"/>
      <w:kern w:val="0"/>
      <w:szCs w:val="21"/>
    </w:rPr>
  </w:style>
  <w:style w:type="character" w:styleId="ab">
    <w:name w:val="page number"/>
    <w:rsid w:val="0080214F"/>
    <w:rPr>
      <w:rFonts w:ascii="Times New Roman" w:eastAsia="宋体" w:hAnsi="Times New Roman"/>
      <w:sz w:val="18"/>
    </w:rPr>
  </w:style>
  <w:style w:type="paragraph" w:customStyle="1" w:styleId="a1">
    <w:name w:val="章标题"/>
    <w:next w:val="a6"/>
    <w:rsid w:val="00F91D5B"/>
    <w:pPr>
      <w:numPr>
        <w:numId w:val="2"/>
      </w:numPr>
      <w:spacing w:beforeLines="100" w:afterLines="100"/>
      <w:jc w:val="both"/>
      <w:outlineLvl w:val="1"/>
    </w:pPr>
    <w:rPr>
      <w:rFonts w:ascii="黑体" w:eastAsia="黑体" w:hAnsi="Times New Roman" w:cs="Times New Roman"/>
      <w:kern w:val="0"/>
      <w:szCs w:val="20"/>
    </w:rPr>
  </w:style>
  <w:style w:type="paragraph" w:customStyle="1" w:styleId="ac">
    <w:name w:val="标准文件_段"/>
    <w:link w:val="Char3"/>
    <w:qFormat/>
    <w:rsid w:val="008C7E86"/>
    <w:pPr>
      <w:autoSpaceDE w:val="0"/>
      <w:autoSpaceDN w:val="0"/>
      <w:ind w:firstLineChars="200" w:firstLine="200"/>
      <w:jc w:val="both"/>
    </w:pPr>
    <w:rPr>
      <w:rFonts w:ascii="宋体" w:eastAsia="宋体" w:hAnsi="Times New Roman" w:cs="Times New Roman"/>
      <w:kern w:val="0"/>
      <w:szCs w:val="20"/>
    </w:rPr>
  </w:style>
  <w:style w:type="character" w:customStyle="1" w:styleId="Char3">
    <w:name w:val="标准文件_段 Char"/>
    <w:link w:val="ac"/>
    <w:rsid w:val="008C7E86"/>
    <w:rPr>
      <w:rFonts w:ascii="宋体" w:eastAsia="宋体" w:hAnsi="Times New Roman" w:cs="Times New Roman"/>
      <w:kern w:val="0"/>
      <w:szCs w:val="20"/>
    </w:rPr>
  </w:style>
  <w:style w:type="paragraph" w:customStyle="1" w:styleId="a">
    <w:name w:val="附录表标题"/>
    <w:basedOn w:val="a2"/>
    <w:next w:val="a6"/>
    <w:rsid w:val="0094702A"/>
    <w:pPr>
      <w:numPr>
        <w:ilvl w:val="1"/>
        <w:numId w:val="4"/>
      </w:numPr>
      <w:tabs>
        <w:tab w:val="left" w:pos="180"/>
      </w:tabs>
      <w:spacing w:beforeLines="50" w:afterLines="50"/>
      <w:jc w:val="center"/>
    </w:pPr>
    <w:rPr>
      <w:rFonts w:ascii="黑体" w:eastAsia="黑体"/>
      <w:szCs w:val="21"/>
    </w:rPr>
  </w:style>
  <w:style w:type="paragraph" w:styleId="ad">
    <w:name w:val="Revision"/>
    <w:hidden/>
    <w:uiPriority w:val="99"/>
    <w:semiHidden/>
    <w:rsid w:val="00F85403"/>
    <w:rPr>
      <w:rFonts w:ascii="Times New Roman" w:eastAsia="宋体" w:hAnsi="Times New Roman" w:cs="Times New Roman"/>
      <w:szCs w:val="24"/>
    </w:rPr>
  </w:style>
  <w:style w:type="character" w:styleId="ae">
    <w:name w:val="annotation reference"/>
    <w:basedOn w:val="a3"/>
    <w:uiPriority w:val="99"/>
    <w:semiHidden/>
    <w:unhideWhenUsed/>
    <w:rsid w:val="00F85403"/>
    <w:rPr>
      <w:sz w:val="21"/>
      <w:szCs w:val="21"/>
    </w:rPr>
  </w:style>
  <w:style w:type="paragraph" w:styleId="af">
    <w:name w:val="annotation text"/>
    <w:basedOn w:val="a2"/>
    <w:link w:val="Char4"/>
    <w:uiPriority w:val="99"/>
    <w:semiHidden/>
    <w:unhideWhenUsed/>
    <w:rsid w:val="00F85403"/>
    <w:pPr>
      <w:jc w:val="left"/>
    </w:pPr>
  </w:style>
  <w:style w:type="character" w:customStyle="1" w:styleId="Char4">
    <w:name w:val="批注文字 Char"/>
    <w:basedOn w:val="a3"/>
    <w:link w:val="af"/>
    <w:uiPriority w:val="99"/>
    <w:semiHidden/>
    <w:rsid w:val="00F85403"/>
    <w:rPr>
      <w:rFonts w:ascii="Times New Roman" w:eastAsia="宋体" w:hAnsi="Times New Roman" w:cs="Times New Roman"/>
      <w:szCs w:val="24"/>
    </w:rPr>
  </w:style>
  <w:style w:type="paragraph" w:styleId="af0">
    <w:name w:val="annotation subject"/>
    <w:basedOn w:val="af"/>
    <w:next w:val="af"/>
    <w:link w:val="Char5"/>
    <w:uiPriority w:val="99"/>
    <w:semiHidden/>
    <w:unhideWhenUsed/>
    <w:rsid w:val="00F85403"/>
    <w:rPr>
      <w:b/>
      <w:bCs/>
    </w:rPr>
  </w:style>
  <w:style w:type="character" w:customStyle="1" w:styleId="Char5">
    <w:name w:val="批注主题 Char"/>
    <w:basedOn w:val="Char4"/>
    <w:link w:val="af0"/>
    <w:uiPriority w:val="99"/>
    <w:semiHidden/>
    <w:rsid w:val="00F85403"/>
    <w:rPr>
      <w:rFonts w:ascii="Times New Roman" w:eastAsia="宋体" w:hAnsi="Times New Roman" w:cs="Times New Roman"/>
      <w:b/>
      <w:bCs/>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5</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wq</cp:lastModifiedBy>
  <cp:revision>824</cp:revision>
  <dcterms:created xsi:type="dcterms:W3CDTF">2020-05-11T06:23:00Z</dcterms:created>
  <dcterms:modified xsi:type="dcterms:W3CDTF">2024-12-18T15:16:00Z</dcterms:modified>
</cp:coreProperties>
</file>