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
        <w:spacing w:before="156" w:after="156"/>
      </w:pPr>
      <w:bookmarkStart w:id="6" w:name="_GoBack"/>
      <w:bookmarkEnd w:id="6"/>
      <w:bookmarkStart w:id="0" w:name="SectionMark0"/>
      <w:r>
        <mc:AlternateContent>
          <mc:Choice Requires="wps">
            <w:drawing>
              <wp:anchor distT="0" distB="0" distL="114300" distR="114300" simplePos="0" relativeHeight="251668480" behindDoc="0" locked="0" layoutInCell="1" allowOverlap="1">
                <wp:simplePos x="0" y="0"/>
                <wp:positionH relativeFrom="column">
                  <wp:posOffset>0</wp:posOffset>
                </wp:positionH>
                <wp:positionV relativeFrom="paragraph">
                  <wp:posOffset>8890000</wp:posOffset>
                </wp:positionV>
                <wp:extent cx="6121400" cy="0"/>
                <wp:effectExtent l="0" t="0" r="0" b="0"/>
                <wp:wrapNone/>
                <wp:docPr id="6" name="直接连接符 6"/>
                <wp:cNvGraphicFramePr/>
                <a:graphic xmlns:a="http://schemas.openxmlformats.org/drawingml/2006/main">
                  <a:graphicData uri="http://schemas.microsoft.com/office/word/2010/wordprocessingShape">
                    <wps:wsp>
                      <wps:cNvCnPr/>
                      <wps:spPr>
                        <a:xfrm>
                          <a:off x="0" y="0"/>
                          <a:ext cx="6121400" cy="0"/>
                        </a:xfrm>
                        <a:prstGeom prst="line">
                          <a:avLst/>
                        </a:prstGeom>
                        <a:ln w="12700" cap="flat" cmpd="sng">
                          <a:solidFill>
                            <a:srgbClr val="800008"/>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0pt;margin-top:700pt;height:0pt;width:482pt;z-index:251668480;mso-width-relative:page;mso-height-relative:page;" filled="f" stroked="t" coordsize="21600,21600" o:gfxdata="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">
                <v:fill on="f" focussize="0,0"/>
                <v:stroke weight="1pt" color="#800008" joinstyle="round"/>
                <v:imagedata o:title=""/>
                <o:lock v:ext="edit" aspectratio="f"/>
              </v:line>
            </w:pict>
          </mc:Fallback>
        </mc:AlternateContent>
      </w:r>
      <w:r>
        <mc:AlternateContent>
          <mc:Choice Requires="wps">
            <w:drawing>
              <wp:anchor distT="0" distB="0" distL="114300" distR="114300" simplePos="0" relativeHeight="251667456" behindDoc="0" locked="0" layoutInCell="1" allowOverlap="1">
                <wp:simplePos x="0" y="0"/>
                <wp:positionH relativeFrom="column">
                  <wp:posOffset>0</wp:posOffset>
                </wp:positionH>
                <wp:positionV relativeFrom="paragraph">
                  <wp:posOffset>2273300</wp:posOffset>
                </wp:positionV>
                <wp:extent cx="6121400" cy="0"/>
                <wp:effectExtent l="0" t="0" r="0" b="0"/>
                <wp:wrapNone/>
                <wp:docPr id="5" name="直接连接符 5"/>
                <wp:cNvGraphicFramePr/>
                <a:graphic xmlns:a="http://schemas.openxmlformats.org/drawingml/2006/main">
                  <a:graphicData uri="http://schemas.microsoft.com/office/word/2010/wordprocessingShape">
                    <wps:wsp>
                      <wps:cNvCnPr/>
                      <wps:spPr>
                        <a:xfrm>
                          <a:off x="0" y="0"/>
                          <a:ext cx="6121400" cy="0"/>
                        </a:xfrm>
                        <a:prstGeom prst="line">
                          <a:avLst/>
                        </a:prstGeom>
                        <a:ln w="12700" cap="flat" cmpd="sng">
                          <a:solidFill>
                            <a:srgbClr val="800008"/>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0pt;margin-top:179pt;height:0pt;width:482pt;z-index:251667456;mso-width-relative:page;mso-height-relative:page;" filled="f" stroked="t" coordsize="21600,21600" o:gfxdata="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">
                <v:fill on="f" focussize="0,0"/>
                <v:stroke weight="1pt" color="#800008" joinstyle="round"/>
                <v:imagedata o:title=""/>
                <o:lock v:ext="edit" aspectratio="f"/>
              </v:line>
            </w:pict>
          </mc:Fallback>
        </mc:AlternateContent>
      </w:r>
      <w:r>
        <mc:AlternateContent>
          <mc:Choice Requires="wps">
            <w:drawing>
              <wp:anchor distT="0" distB="0" distL="114300" distR="114300" simplePos="0" relativeHeight="251666432" behindDoc="0" locked="1" layoutInCell="1" allowOverlap="1">
                <wp:simplePos x="0" y="0"/>
                <wp:positionH relativeFrom="margin">
                  <wp:posOffset>0</wp:posOffset>
                </wp:positionH>
                <wp:positionV relativeFrom="margin">
                  <wp:posOffset>8890000</wp:posOffset>
                </wp:positionV>
                <wp:extent cx="6120130" cy="581660"/>
                <wp:effectExtent l="0" t="0" r="13970" b="8890"/>
                <wp:wrapNone/>
                <wp:docPr id="1" name="文本框 1"/>
                <wp:cNvGraphicFramePr/>
                <a:graphic xmlns:a="http://schemas.openxmlformats.org/drawingml/2006/main">
                  <a:graphicData uri="http://schemas.microsoft.com/office/word/2010/wordprocessingShape">
                    <wps:wsp>
                      <wps:cNvSpPr txBox="1"/>
                      <wps:spPr>
                        <a:xfrm>
                          <a:off x="0" y="0"/>
                          <a:ext cx="6120130" cy="581660"/>
                        </a:xfrm>
                        <a:prstGeom prst="rect">
                          <a:avLst/>
                        </a:prstGeom>
                        <a:solidFill>
                          <a:srgbClr val="FFFFFF"/>
                        </a:solidFill>
                        <a:ln>
                          <a:noFill/>
                        </a:ln>
                        <a:effectLst/>
                      </wps:spPr>
                      <wps:txbx>
                        <w:txbxContent>
                          <w:p>
                            <w:pPr>
                              <w:pStyle w:val="20"/>
                              <w:spacing w:before="156" w:after="156"/>
                            </w:pPr>
                            <w:r>
                              <w:rPr>
                                <w:rFonts w:hint="eastAsia" w:ascii="黑体" w:hAnsi="黑体" w:eastAsia="黑体"/>
                                <w:b w:val="0"/>
                                <w:sz w:val="28"/>
                                <w:szCs w:val="28"/>
                              </w:rPr>
                              <w:t>安徽省市场监督管理局</w:t>
                            </w:r>
                            <w:r>
                              <w:rPr>
                                <w:rStyle w:val="21"/>
                                <w:rFonts w:hint="eastAsia"/>
                              </w:rPr>
                              <w:t xml:space="preserve"> 发布</w:t>
                            </w:r>
                          </w:p>
                        </w:txbxContent>
                      </wps:txbx>
                      <wps:bodyPr lIns="0" tIns="0" rIns="0" bIns="0" upright="1"/>
                    </wps:wsp>
                  </a:graphicData>
                </a:graphic>
              </wp:anchor>
            </w:drawing>
          </mc:Choice>
          <mc:Fallback>
            <w:pict>
              <v:shape id="_x0000_s1026" o:spid="_x0000_s1026" o:spt="202" type="#_x0000_t202" style="position:absolute;left:0pt;margin-left:0pt;margin-top:700pt;height:45.8pt;width:481.9pt;mso-position-horizontal-relative:margin;mso-position-vertical-relative:margin;z-index:251666432;mso-width-relative:page;mso-height-relative:page;" fillcolor="#FFFFFF" filled="t" stroked="f" coordsize="21600,21600" o:gfxdata="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">
                <v:fill on="t" focussize="0,0"/>
                <v:stroke on="f"/>
                <v:imagedata o:title=""/>
                <o:lock v:ext="edit" aspectratio="f"/>
                <v:textbox inset="0mm,0mm,0mm,0mm">
                  <w:txbxContent>
                    <w:p>
                      <w:pPr>
                        <w:pStyle w:val="20"/>
                        <w:spacing w:before="156" w:after="156"/>
                      </w:pPr>
                      <w:r>
                        <w:rPr>
                          <w:rFonts w:hint="eastAsia" w:ascii="黑体" w:hAnsi="黑体" w:eastAsia="黑体"/>
                          <w:b w:val="0"/>
                          <w:sz w:val="28"/>
                          <w:szCs w:val="28"/>
                        </w:rPr>
                        <w:t>安徽省市场监督管理局</w:t>
                      </w:r>
                      <w:r>
                        <w:rPr>
                          <w:rStyle w:val="21"/>
                          <w:rFonts w:hint="eastAsia"/>
                        </w:rPr>
                        <w:t xml:space="preserve"> 发布</w:t>
                      </w:r>
                    </w:p>
                  </w:txbxContent>
                </v:textbox>
                <w10:anchorlock/>
              </v:shape>
            </w:pict>
          </mc:Fallback>
        </mc:AlternateContent>
      </w:r>
      <w:r>
        <mc:AlternateContent>
          <mc:Choice Requires="wps">
            <w:drawing>
              <wp:anchor distT="0" distB="0" distL="114300" distR="114300" simplePos="0" relativeHeight="251665408" behindDoc="0" locked="1" layoutInCell="1" allowOverlap="1">
                <wp:simplePos x="0" y="0"/>
                <wp:positionH relativeFrom="margin">
                  <wp:posOffset>4102100</wp:posOffset>
                </wp:positionH>
                <wp:positionV relativeFrom="margin">
                  <wp:posOffset>8412480</wp:posOffset>
                </wp:positionV>
                <wp:extent cx="2019300" cy="428625"/>
                <wp:effectExtent l="0" t="0" r="0" b="9525"/>
                <wp:wrapNone/>
                <wp:docPr id="4" name="文本框 4"/>
                <wp:cNvGraphicFramePr/>
                <a:graphic xmlns:a="http://schemas.openxmlformats.org/drawingml/2006/main">
                  <a:graphicData uri="http://schemas.microsoft.com/office/word/2010/wordprocessingShape">
                    <wps:wsp>
                      <wps:cNvSpPr txBox="1"/>
                      <wps:spPr>
                        <a:xfrm>
                          <a:off x="0" y="0"/>
                          <a:ext cx="2019300" cy="428625"/>
                        </a:xfrm>
                        <a:prstGeom prst="rect">
                          <a:avLst/>
                        </a:prstGeom>
                        <a:solidFill>
                          <a:srgbClr val="FFFFFF"/>
                        </a:solidFill>
                        <a:ln>
                          <a:noFill/>
                        </a:ln>
                        <a:effectLst/>
                      </wps:spPr>
                      <wps:txbx>
                        <w:txbxContent>
                          <w:p>
                            <w:pPr>
                              <w:pStyle w:val="22"/>
                              <w:spacing w:before="156" w:after="156"/>
                              <w:rPr>
                                <w:color w:val="000000"/>
                              </w:rPr>
                            </w:pPr>
                            <w:r>
                              <w:rPr>
                                <w:rFonts w:hint="eastAsia"/>
                                <w:color w:val="000000"/>
                              </w:rPr>
                              <w:t>20</w:t>
                            </w:r>
                            <w:r>
                              <w:rPr>
                                <w:color w:val="000000"/>
                              </w:rPr>
                              <w:t>2</w:t>
                            </w:r>
                            <w:r>
                              <w:rPr>
                                <w:rFonts w:hint="eastAsia"/>
                                <w:color w:val="000000"/>
                              </w:rPr>
                              <w:t>4××-××实施</w:t>
                            </w:r>
                          </w:p>
                        </w:txbxContent>
                      </wps:txbx>
                      <wps:bodyPr lIns="0" tIns="0" rIns="0" bIns="0" upright="1"/>
                    </wps:wsp>
                  </a:graphicData>
                </a:graphic>
              </wp:anchor>
            </w:drawing>
          </mc:Choice>
          <mc:Fallback>
            <w:pict>
              <v:shape id="_x0000_s1026" o:spid="_x0000_s1026" o:spt="202" type="#_x0000_t202" style="position:absolute;left:0pt;margin-left:323pt;margin-top:662.4pt;height:33.75pt;width:159pt;mso-position-horizontal-relative:margin;mso-position-vertical-relative:margin;z-index:251665408;mso-width-relative:page;mso-height-relative:page;" fillcolor="#FFFFFF" filled="t" stroked="f" coordsize="21600,21600" o:gfxdata="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">
                <v:fill on="t" focussize="0,0"/>
                <v:stroke on="f"/>
                <v:imagedata o:title=""/>
                <o:lock v:ext="edit" aspectratio="f"/>
                <v:textbox inset="0mm,0mm,0mm,0mm">
                  <w:txbxContent>
                    <w:p>
                      <w:pPr>
                        <w:pStyle w:val="22"/>
                        <w:spacing w:before="156" w:after="156"/>
                        <w:rPr>
                          <w:color w:val="000000"/>
                        </w:rPr>
                      </w:pPr>
                      <w:r>
                        <w:rPr>
                          <w:rFonts w:hint="eastAsia"/>
                          <w:color w:val="000000"/>
                        </w:rPr>
                        <w:t>20</w:t>
                      </w:r>
                      <w:r>
                        <w:rPr>
                          <w:color w:val="000000"/>
                        </w:rPr>
                        <w:t>2</w:t>
                      </w:r>
                      <w:r>
                        <w:rPr>
                          <w:rFonts w:hint="eastAsia"/>
                          <w:color w:val="000000"/>
                        </w:rPr>
                        <w:t>4××-××实施</w:t>
                      </w:r>
                    </w:p>
                  </w:txbxContent>
                </v:textbox>
                <w10:anchorlock/>
              </v:shape>
            </w:pict>
          </mc:Fallback>
        </mc:AlternateContent>
      </w:r>
      <w:r>
        <w:rPr>
          <w:rFonts w:eastAsia="黑体"/>
        </w:rPr>
        <mc:AlternateContent>
          <mc:Choice Requires="wps">
            <w:drawing>
              <wp:anchor distT="0" distB="0" distL="114300" distR="114300" simplePos="0" relativeHeight="251664384" behindDoc="0" locked="1" layoutInCell="1" allowOverlap="1">
                <wp:simplePos x="0" y="0"/>
                <wp:positionH relativeFrom="margin">
                  <wp:posOffset>0</wp:posOffset>
                </wp:positionH>
                <wp:positionV relativeFrom="margin">
                  <wp:posOffset>8412480</wp:posOffset>
                </wp:positionV>
                <wp:extent cx="2019300" cy="371475"/>
                <wp:effectExtent l="0" t="0" r="0" b="9525"/>
                <wp:wrapNone/>
                <wp:docPr id="3" name="文本框 3"/>
                <wp:cNvGraphicFramePr/>
                <a:graphic xmlns:a="http://schemas.openxmlformats.org/drawingml/2006/main">
                  <a:graphicData uri="http://schemas.microsoft.com/office/word/2010/wordprocessingShape">
                    <wps:wsp>
                      <wps:cNvSpPr txBox="1"/>
                      <wps:spPr>
                        <a:xfrm>
                          <a:off x="0" y="0"/>
                          <a:ext cx="2019300" cy="371475"/>
                        </a:xfrm>
                        <a:prstGeom prst="rect">
                          <a:avLst/>
                        </a:prstGeom>
                        <a:solidFill>
                          <a:srgbClr val="FFFFFF"/>
                        </a:solidFill>
                        <a:ln>
                          <a:noFill/>
                        </a:ln>
                        <a:effectLst/>
                      </wps:spPr>
                      <wps:txbx>
                        <w:txbxContent>
                          <w:p>
                            <w:pPr>
                              <w:pStyle w:val="23"/>
                              <w:spacing w:before="156" w:after="156"/>
                            </w:pPr>
                            <w:r>
                              <w:rPr>
                                <w:rFonts w:hint="eastAsia"/>
                                <w:color w:val="000000"/>
                              </w:rPr>
                              <w:t>20</w:t>
                            </w:r>
                            <w:r>
                              <w:rPr>
                                <w:color w:val="000000"/>
                              </w:rPr>
                              <w:t>2</w:t>
                            </w:r>
                            <w:r>
                              <w:rPr>
                                <w:rFonts w:hint="eastAsia"/>
                                <w:color w:val="000000"/>
                              </w:rPr>
                              <w:t>4-××-××发布</w:t>
                            </w:r>
                          </w:p>
                        </w:txbxContent>
                      </wps:txbx>
                      <wps:bodyPr lIns="0" tIns="0" rIns="0" bIns="0" upright="1"/>
                    </wps:wsp>
                  </a:graphicData>
                </a:graphic>
              </wp:anchor>
            </w:drawing>
          </mc:Choice>
          <mc:Fallback>
            <w:pict>
              <v:shape id="_x0000_s1026" o:spid="_x0000_s1026" o:spt="202" type="#_x0000_t202" style="position:absolute;left:0pt;margin-left:0pt;margin-top:662.4pt;height:29.25pt;width:159pt;mso-position-horizontal-relative:margin;mso-position-vertical-relative:margin;z-index:251664384;mso-width-relative:page;mso-height-relative:page;" fillcolor="#FFFFFF" filled="t" stroked="f" coordsize="21600,21600" o:gfxdata="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">
                <v:fill on="t" focussize="0,0"/>
                <v:stroke on="f"/>
                <v:imagedata o:title=""/>
                <o:lock v:ext="edit" aspectratio="f"/>
                <v:textbox inset="0mm,0mm,0mm,0mm">
                  <w:txbxContent>
                    <w:p>
                      <w:pPr>
                        <w:pStyle w:val="23"/>
                        <w:spacing w:before="156" w:after="156"/>
                      </w:pPr>
                      <w:r>
                        <w:rPr>
                          <w:rFonts w:hint="eastAsia"/>
                          <w:color w:val="000000"/>
                        </w:rPr>
                        <w:t>20</w:t>
                      </w:r>
                      <w:r>
                        <w:rPr>
                          <w:color w:val="000000"/>
                        </w:rPr>
                        <w:t>2</w:t>
                      </w:r>
                      <w:r>
                        <w:rPr>
                          <w:rFonts w:hint="eastAsia"/>
                          <w:color w:val="000000"/>
                        </w:rPr>
                        <w:t>4-××-××发布</w:t>
                      </w:r>
                    </w:p>
                  </w:txbxContent>
                </v:textbox>
                <w10:anchorlock/>
              </v:shape>
            </w:pict>
          </mc:Fallback>
        </mc:AlternateContent>
      </w:r>
      <w:r>
        <w:rPr>
          <w:rFonts w:eastAsia="黑体"/>
        </w:rPr>
        <mc:AlternateContent>
          <mc:Choice Requires="wps">
            <w:drawing>
              <wp:anchor distT="0" distB="0" distL="114300" distR="114300" simplePos="0" relativeHeight="251663360" behindDoc="0" locked="1" layoutInCell="1" allowOverlap="1">
                <wp:simplePos x="0" y="0"/>
                <wp:positionH relativeFrom="margin">
                  <wp:posOffset>0</wp:posOffset>
                </wp:positionH>
                <wp:positionV relativeFrom="margin">
                  <wp:posOffset>3635375</wp:posOffset>
                </wp:positionV>
                <wp:extent cx="5854700" cy="4139565"/>
                <wp:effectExtent l="0" t="0" r="12700" b="13335"/>
                <wp:wrapNone/>
                <wp:docPr id="2" name="文本框 2"/>
                <wp:cNvGraphicFramePr/>
                <a:graphic xmlns:a="http://schemas.openxmlformats.org/drawingml/2006/main">
                  <a:graphicData uri="http://schemas.microsoft.com/office/word/2010/wordprocessingShape">
                    <wps:wsp>
                      <wps:cNvSpPr txBox="1"/>
                      <wps:spPr>
                        <a:xfrm>
                          <a:off x="0" y="0"/>
                          <a:ext cx="5854700" cy="4139565"/>
                        </a:xfrm>
                        <a:prstGeom prst="rect">
                          <a:avLst/>
                        </a:prstGeom>
                        <a:solidFill>
                          <a:srgbClr val="FFFFFF"/>
                        </a:solidFill>
                        <a:ln>
                          <a:noFill/>
                        </a:ln>
                        <a:effectLst/>
                      </wps:spPr>
                      <wps:txbx>
                        <w:txbxContent>
                          <w:p>
                            <w:pPr>
                              <w:pStyle w:val="25"/>
                              <w:spacing w:before="156" w:after="156"/>
                              <w:rPr>
                                <w:rFonts w:ascii="黑体" w:eastAsia="黑体"/>
                                <w:sz w:val="52"/>
                              </w:rPr>
                            </w:pPr>
                            <w:r>
                              <w:rPr>
                                <w:rFonts w:hint="eastAsia" w:ascii="黑体" w:eastAsia="黑体"/>
                                <w:sz w:val="52"/>
                              </w:rPr>
                              <w:t>千秋山羊</w:t>
                            </w:r>
                          </w:p>
                          <w:p>
                            <w:pPr>
                              <w:pStyle w:val="25"/>
                              <w:spacing w:before="156" w:after="156"/>
                              <w:rPr>
                                <w:rFonts w:ascii="黑体" w:hAnsi="黑体" w:eastAsia="黑体"/>
                              </w:rPr>
                            </w:pPr>
                            <w:r>
                              <w:rPr>
                                <w:rFonts w:hint="eastAsia" w:ascii="仿宋" w:hAnsi="仿宋" w:eastAsia="仿宋"/>
                                <w:szCs w:val="28"/>
                              </w:rPr>
                              <w:t>Q</w:t>
                            </w:r>
                            <w:r>
                              <w:rPr>
                                <w:rFonts w:ascii="仿宋" w:hAnsi="仿宋" w:eastAsia="仿宋"/>
                                <w:szCs w:val="28"/>
                              </w:rPr>
                              <w:t>ianqiu Goat</w:t>
                            </w:r>
                            <w:r>
                              <w:rPr>
                                <w:rFonts w:hint="eastAsia" w:ascii="黑体" w:hAnsi="黑体" w:eastAsia="黑体"/>
                              </w:rPr>
                              <w:t>(</w:t>
                            </w:r>
                            <w:r>
                              <w:rPr>
                                <w:rFonts w:hint="eastAsia" w:ascii="黑体" w:hAnsi="黑体" w:eastAsia="黑体"/>
                                <w:lang w:eastAsia="zh-CN"/>
                              </w:rPr>
                              <w:t>征求意见稿</w:t>
                            </w:r>
                            <w:r>
                              <w:rPr>
                                <w:rFonts w:hint="eastAsia" w:ascii="黑体" w:hAnsi="黑体" w:eastAsia="黑体"/>
                              </w:rPr>
                              <w:t>)</w:t>
                            </w:r>
                          </w:p>
                        </w:txbxContent>
                      </wps:txbx>
                      <wps:bodyPr lIns="0" tIns="0" rIns="0" bIns="0" upright="1"/>
                    </wps:wsp>
                  </a:graphicData>
                </a:graphic>
              </wp:anchor>
            </w:drawing>
          </mc:Choice>
          <mc:Fallback>
            <w:pict>
              <v:shape id="_x0000_s1026" o:spid="_x0000_s1026" o:spt="202" type="#_x0000_t202" style="position:absolute;left:0pt;margin-left:0pt;margin-top:286.25pt;height:325.95pt;width:461pt;mso-position-horizontal-relative:margin;mso-position-vertical-relative:margin;z-index:251663360;mso-width-relative:page;mso-height-relative:page;" fillcolor="#FFFFFF" filled="t" stroked="f" coordsize="21600,21600" o:gfxdata="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">
                <v:fill on="t" focussize="0,0"/>
                <v:stroke on="f"/>
                <v:imagedata o:title=""/>
                <o:lock v:ext="edit" aspectratio="f"/>
                <v:textbox inset="0mm,0mm,0mm,0mm">
                  <w:txbxContent>
                    <w:p>
                      <w:pPr>
                        <w:pStyle w:val="25"/>
                        <w:spacing w:before="156" w:after="156"/>
                        <w:rPr>
                          <w:rFonts w:ascii="黑体" w:eastAsia="黑体"/>
                          <w:sz w:val="52"/>
                        </w:rPr>
                      </w:pPr>
                      <w:r>
                        <w:rPr>
                          <w:rFonts w:hint="eastAsia" w:ascii="黑体" w:eastAsia="黑体"/>
                          <w:sz w:val="52"/>
                        </w:rPr>
                        <w:t>千秋山羊</w:t>
                      </w:r>
                    </w:p>
                    <w:p>
                      <w:pPr>
                        <w:pStyle w:val="25"/>
                        <w:spacing w:before="156" w:after="156"/>
                        <w:rPr>
                          <w:rFonts w:ascii="黑体" w:hAnsi="黑体" w:eastAsia="黑体"/>
                        </w:rPr>
                      </w:pPr>
                      <w:r>
                        <w:rPr>
                          <w:rFonts w:hint="eastAsia" w:ascii="仿宋" w:hAnsi="仿宋" w:eastAsia="仿宋"/>
                          <w:szCs w:val="28"/>
                        </w:rPr>
                        <w:t>Q</w:t>
                      </w:r>
                      <w:r>
                        <w:rPr>
                          <w:rFonts w:ascii="仿宋" w:hAnsi="仿宋" w:eastAsia="仿宋"/>
                          <w:szCs w:val="28"/>
                        </w:rPr>
                        <w:t>ianqiu Goat</w:t>
                      </w:r>
                      <w:r>
                        <w:rPr>
                          <w:rFonts w:hint="eastAsia" w:ascii="黑体" w:hAnsi="黑体" w:eastAsia="黑体"/>
                        </w:rPr>
                        <w:t>(</w:t>
                      </w:r>
                      <w:r>
                        <w:rPr>
                          <w:rFonts w:hint="eastAsia" w:ascii="黑体" w:hAnsi="黑体" w:eastAsia="黑体"/>
                          <w:lang w:eastAsia="zh-CN"/>
                        </w:rPr>
                        <w:t>征求意见稿</w:t>
                      </w:r>
                      <w:r>
                        <w:rPr>
                          <w:rFonts w:hint="eastAsia" w:ascii="黑体" w:hAnsi="黑体" w:eastAsia="黑体"/>
                        </w:rPr>
                        <w:t>)</w:t>
                      </w:r>
                    </w:p>
                  </w:txbxContent>
                </v:textbox>
                <w10:anchorlock/>
              </v:shape>
            </w:pict>
          </mc:Fallback>
        </mc:AlternateContent>
      </w:r>
      <w:r>
        <w:rPr>
          <w:rFonts w:eastAsia="黑体"/>
        </w:rPr>
        <mc:AlternateContent>
          <mc:Choice Requires="wps">
            <w:drawing>
              <wp:anchor distT="0" distB="0" distL="114300" distR="114300" simplePos="0" relativeHeight="251662336" behindDoc="0" locked="1" layoutInCell="1" allowOverlap="1">
                <wp:simplePos x="0" y="0"/>
                <wp:positionH relativeFrom="margin">
                  <wp:posOffset>0</wp:posOffset>
                </wp:positionH>
                <wp:positionV relativeFrom="margin">
                  <wp:posOffset>1553845</wp:posOffset>
                </wp:positionV>
                <wp:extent cx="6120130" cy="708025"/>
                <wp:effectExtent l="0" t="0" r="13970" b="15875"/>
                <wp:wrapNone/>
                <wp:docPr id="7" name="文本框 7"/>
                <wp:cNvGraphicFramePr/>
                <a:graphic xmlns:a="http://schemas.openxmlformats.org/drawingml/2006/main">
                  <a:graphicData uri="http://schemas.microsoft.com/office/word/2010/wordprocessingShape">
                    <wps:wsp>
                      <wps:cNvSpPr txBox="1"/>
                      <wps:spPr>
                        <a:xfrm>
                          <a:off x="0" y="0"/>
                          <a:ext cx="6120130" cy="708025"/>
                        </a:xfrm>
                        <a:prstGeom prst="rect">
                          <a:avLst/>
                        </a:prstGeom>
                        <a:solidFill>
                          <a:srgbClr val="FFFFFF"/>
                        </a:solidFill>
                        <a:ln>
                          <a:noFill/>
                        </a:ln>
                        <a:effectLst/>
                      </wps:spPr>
                      <wps:txbx>
                        <w:txbxContent>
                          <w:p>
                            <w:pPr>
                              <w:pStyle w:val="26"/>
                              <w:spacing w:before="156" w:after="156"/>
                            </w:pPr>
                            <w:r>
                              <w:t>DB</w:t>
                            </w:r>
                            <w:r>
                              <w:rPr>
                                <w:rFonts w:hint="eastAsia"/>
                              </w:rPr>
                              <w:t>34/</w:t>
                            </w:r>
                            <w:r>
                              <w:t>TXXXX -202</w:t>
                            </w:r>
                            <w:r>
                              <w:rPr>
                                <w:rFonts w:hint="eastAsia"/>
                              </w:rPr>
                              <w:t>4</w:t>
                            </w:r>
                          </w:p>
                        </w:txbxContent>
                      </wps:txbx>
                      <wps:bodyPr lIns="0" tIns="0" rIns="0" bIns="0" upright="1"/>
                    </wps:wsp>
                  </a:graphicData>
                </a:graphic>
              </wp:anchor>
            </w:drawing>
          </mc:Choice>
          <mc:Fallback>
            <w:pict>
              <v:shape id="_x0000_s1026" o:spid="_x0000_s1026" o:spt="202" type="#_x0000_t202" style="position:absolute;left:0pt;margin-left:0pt;margin-top:122.35pt;height:55.75pt;width:481.9pt;mso-position-horizontal-relative:margin;mso-position-vertical-relative:margin;z-index:251662336;mso-width-relative:page;mso-height-relative:page;" fillcolor="#FFFFFF" filled="t" stroked="f" coordsize="21600,21600" o:gfxdata="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">
                <v:fill on="t" focussize="0,0"/>
                <v:stroke on="f"/>
                <v:imagedata o:title=""/>
                <o:lock v:ext="edit" aspectratio="f"/>
                <v:textbox inset="0mm,0mm,0mm,0mm">
                  <w:txbxContent>
                    <w:p>
                      <w:pPr>
                        <w:pStyle w:val="26"/>
                        <w:spacing w:before="156" w:after="156"/>
                      </w:pPr>
                      <w:r>
                        <w:t>DB</w:t>
                      </w:r>
                      <w:r>
                        <w:rPr>
                          <w:rFonts w:hint="eastAsia"/>
                        </w:rPr>
                        <w:t>34/</w:t>
                      </w:r>
                      <w:r>
                        <w:t>TXXXX -202</w:t>
                      </w:r>
                      <w:r>
                        <w:rPr>
                          <w:rFonts w:hint="eastAsia"/>
                        </w:rPr>
                        <w:t>4</w:t>
                      </w:r>
                    </w:p>
                  </w:txbxContent>
                </v:textbox>
                <w10:anchorlock/>
              </v:shape>
            </w:pict>
          </mc:Fallback>
        </mc:AlternateContent>
      </w:r>
      <w:r>
        <w:rPr>
          <w:rFonts w:eastAsia="黑体"/>
        </w:rPr>
        <mc:AlternateContent>
          <mc:Choice Requires="wps">
            <w:drawing>
              <wp:anchor distT="0" distB="0" distL="114300" distR="114300" simplePos="0" relativeHeight="251661312" behindDoc="0" locked="1" layoutInCell="1" allowOverlap="1">
                <wp:simplePos x="0" y="0"/>
                <wp:positionH relativeFrom="margin">
                  <wp:posOffset>2549525</wp:posOffset>
                </wp:positionH>
                <wp:positionV relativeFrom="margin">
                  <wp:posOffset>107315</wp:posOffset>
                </wp:positionV>
                <wp:extent cx="3175000" cy="720090"/>
                <wp:effectExtent l="0" t="0" r="6350" b="3810"/>
                <wp:wrapNone/>
                <wp:docPr id="10" name="文本框 10"/>
                <wp:cNvGraphicFramePr/>
                <a:graphic xmlns:a="http://schemas.openxmlformats.org/drawingml/2006/main">
                  <a:graphicData uri="http://schemas.microsoft.com/office/word/2010/wordprocessingShape">
                    <wps:wsp>
                      <wps:cNvSpPr txBox="1"/>
                      <wps:spPr>
                        <a:xfrm>
                          <a:off x="0" y="0"/>
                          <a:ext cx="3175000" cy="720090"/>
                        </a:xfrm>
                        <a:prstGeom prst="rect">
                          <a:avLst/>
                        </a:prstGeom>
                        <a:solidFill>
                          <a:srgbClr val="FFFFFF"/>
                        </a:solidFill>
                        <a:ln>
                          <a:noFill/>
                        </a:ln>
                        <a:effectLst/>
                      </wps:spPr>
                      <wps:txbx>
                        <w:txbxContent>
                          <w:p>
                            <w:pPr>
                              <w:pStyle w:val="27"/>
                              <w:spacing w:before="156" w:after="156"/>
                            </w:pPr>
                            <w:r>
                              <w:t>DB</w:t>
                            </w:r>
                            <w:r>
                              <w:rPr>
                                <w:rFonts w:hint="eastAsia"/>
                              </w:rPr>
                              <w:t>34</w:t>
                            </w:r>
                          </w:p>
                        </w:txbxContent>
                      </wps:txbx>
                      <wps:bodyPr lIns="0" tIns="0" rIns="0" bIns="0" upright="1"/>
                    </wps:wsp>
                  </a:graphicData>
                </a:graphic>
              </wp:anchor>
            </w:drawing>
          </mc:Choice>
          <mc:Fallback>
            <w:pict>
              <v:shape id="_x0000_s1026" o:spid="_x0000_s1026" o:spt="202" type="#_x0000_t202" style="position:absolute;left:0pt;margin-left:200.75pt;margin-top:8.45pt;height:56.7pt;width:250pt;mso-position-horizontal-relative:margin;mso-position-vertical-relative:margin;z-index:251661312;mso-width-relative:page;mso-height-relative:page;" fillcolor="#FFFFFF" filled="t" stroked="f" coordsize="21600,21600" o:gfxdata="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">
                <v:fill on="t" focussize="0,0"/>
                <v:stroke on="f"/>
                <v:imagedata o:title=""/>
                <o:lock v:ext="edit" aspectratio="f"/>
                <v:textbox inset="0mm,0mm,0mm,0mm">
                  <w:txbxContent>
                    <w:p>
                      <w:pPr>
                        <w:pStyle w:val="27"/>
                        <w:spacing w:before="156" w:after="156"/>
                      </w:pPr>
                      <w:r>
                        <w:t>DB</w:t>
                      </w:r>
                      <w:r>
                        <w:rPr>
                          <w:rFonts w:hint="eastAsia"/>
                        </w:rPr>
                        <w:t>34</w:t>
                      </w:r>
                    </w:p>
                  </w:txbxContent>
                </v:textbox>
                <w10:anchorlock/>
              </v:shape>
            </w:pict>
          </mc:Fallback>
        </mc:AlternateContent>
      </w:r>
      <w:r>
        <w:rPr>
          <w:rFonts w:eastAsia="黑体"/>
        </w:rPr>
        <mc:AlternateContent>
          <mc:Choice Requires="wps">
            <w:drawing>
              <wp:anchor distT="0" distB="0" distL="114300" distR="114300" simplePos="0" relativeHeight="251660288" behindDoc="0" locked="1" layoutInCell="1" allowOverlap="1">
                <wp:simplePos x="0" y="0"/>
                <wp:positionH relativeFrom="margin">
                  <wp:posOffset>0</wp:posOffset>
                </wp:positionH>
                <wp:positionV relativeFrom="margin">
                  <wp:posOffset>1010920</wp:posOffset>
                </wp:positionV>
                <wp:extent cx="6120130" cy="542925"/>
                <wp:effectExtent l="0" t="0" r="13970" b="9525"/>
                <wp:wrapNone/>
                <wp:docPr id="8" name="文本框 8"/>
                <wp:cNvGraphicFramePr/>
                <a:graphic xmlns:a="http://schemas.openxmlformats.org/drawingml/2006/main">
                  <a:graphicData uri="http://schemas.microsoft.com/office/word/2010/wordprocessingShape">
                    <wps:wsp>
                      <wps:cNvSpPr txBox="1"/>
                      <wps:spPr>
                        <a:xfrm>
                          <a:off x="0" y="0"/>
                          <a:ext cx="6120130" cy="542925"/>
                        </a:xfrm>
                        <a:prstGeom prst="rect">
                          <a:avLst/>
                        </a:prstGeom>
                        <a:solidFill>
                          <a:srgbClr val="FFFFFF"/>
                        </a:solidFill>
                        <a:ln>
                          <a:noFill/>
                        </a:ln>
                        <a:effectLst/>
                      </wps:spPr>
                      <wps:txbx>
                        <w:txbxContent>
                          <w:p>
                            <w:pPr>
                              <w:pStyle w:val="28"/>
                              <w:spacing w:before="156" w:after="156"/>
                            </w:pPr>
                            <w:r>
                              <w:rPr>
                                <w:rFonts w:hint="eastAsia"/>
                              </w:rPr>
                              <w:t>安徽省地方标准</w:t>
                            </w:r>
                          </w:p>
                        </w:txbxContent>
                      </wps:txbx>
                      <wps:bodyPr lIns="0" tIns="0" rIns="0" bIns="0" upright="1"/>
                    </wps:wsp>
                  </a:graphicData>
                </a:graphic>
              </wp:anchor>
            </w:drawing>
          </mc:Choice>
          <mc:Fallback>
            <w:pict>
              <v:shape id="_x0000_s1026" o:spid="_x0000_s1026" o:spt="202" type="#_x0000_t202" style="position:absolute;left:0pt;margin-left:0pt;margin-top:79.6pt;height:42.75pt;width:481.9pt;mso-position-horizontal-relative:margin;mso-position-vertical-relative:margin;z-index:251660288;mso-width-relative:page;mso-height-relative:page;" fillcolor="#FFFFFF" filled="t" stroked="f" coordsize="21600,21600" o:gfxdata="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">
                <v:fill on="t" focussize="0,0"/>
                <v:stroke on="f"/>
                <v:imagedata o:title=""/>
                <o:lock v:ext="edit" aspectratio="f"/>
                <v:textbox inset="0mm,0mm,0mm,0mm">
                  <w:txbxContent>
                    <w:p>
                      <w:pPr>
                        <w:pStyle w:val="28"/>
                        <w:spacing w:before="156" w:after="156"/>
                      </w:pPr>
                      <w:r>
                        <w:rPr>
                          <w:rFonts w:hint="eastAsia"/>
                        </w:rPr>
                        <w:t>安徽省地方标准</w:t>
                      </w:r>
                    </w:p>
                  </w:txbxContent>
                </v:textbox>
                <w10:anchorlock/>
              </v:shape>
            </w:pict>
          </mc:Fallback>
        </mc:AlternateContent>
      </w:r>
      <w:r>
        <w:rPr>
          <w:rFonts w:eastAsia="黑体"/>
        </w:rPr>
        <mc:AlternateContent>
          <mc:Choice Requires="wps">
            <w:drawing>
              <wp:anchor distT="0" distB="0" distL="114300" distR="114300" simplePos="0" relativeHeight="251659264" behindDoc="0" locked="1" layoutInCell="1" allowOverlap="1">
                <wp:simplePos x="0" y="0"/>
                <wp:positionH relativeFrom="margin">
                  <wp:posOffset>0</wp:posOffset>
                </wp:positionH>
                <wp:positionV relativeFrom="margin">
                  <wp:posOffset>0</wp:posOffset>
                </wp:positionV>
                <wp:extent cx="2540000" cy="657860"/>
                <wp:effectExtent l="0" t="0" r="12700" b="8890"/>
                <wp:wrapNone/>
                <wp:docPr id="9" name="文本框 9"/>
                <wp:cNvGraphicFramePr/>
                <a:graphic xmlns:a="http://schemas.openxmlformats.org/drawingml/2006/main">
                  <a:graphicData uri="http://schemas.microsoft.com/office/word/2010/wordprocessingShape">
                    <wps:wsp>
                      <wps:cNvSpPr txBox="1"/>
                      <wps:spPr>
                        <a:xfrm>
                          <a:off x="0" y="0"/>
                          <a:ext cx="2540000" cy="657860"/>
                        </a:xfrm>
                        <a:prstGeom prst="rect">
                          <a:avLst/>
                        </a:prstGeom>
                        <a:solidFill>
                          <a:srgbClr val="FFFFFF"/>
                        </a:solidFill>
                        <a:ln>
                          <a:noFill/>
                        </a:ln>
                        <a:effectLst/>
                      </wps:spPr>
                      <wps:txbx>
                        <w:txbxContent>
                          <w:p>
                            <w:pPr>
                              <w:pStyle w:val="29"/>
                              <w:spacing w:before="156" w:after="156"/>
                              <w:rPr>
                                <w:rFonts w:ascii="黑体" w:hAnsi="黑体"/>
                              </w:rPr>
                            </w:pPr>
                            <w:r>
                              <w:rPr>
                                <w:rFonts w:hint="eastAsia" w:ascii="黑体" w:hAnsi="黑体"/>
                              </w:rPr>
                              <w:t>ICS</w:t>
                            </w:r>
                          </w:p>
                          <w:p>
                            <w:pPr>
                              <w:pStyle w:val="29"/>
                              <w:spacing w:before="156" w:after="156"/>
                            </w:pPr>
                            <w:r>
                              <w:rPr>
                                <w:rFonts w:hint="eastAsia"/>
                              </w:rPr>
                              <w:t>CCS</w:t>
                            </w:r>
                          </w:p>
                        </w:txbxContent>
                      </wps:txbx>
                      <wps:bodyPr lIns="0" tIns="0" rIns="0" bIns="0" upright="1"/>
                    </wps:wsp>
                  </a:graphicData>
                </a:graphic>
              </wp:anchor>
            </w:drawing>
          </mc:Choice>
          <mc:Fallback>
            <w:pict>
              <v:shape id="_x0000_s1026" o:spid="_x0000_s1026" o:spt="202" type="#_x0000_t202" style="position:absolute;left:0pt;margin-left:0pt;margin-top:0pt;height:51.8pt;width:200pt;mso-position-horizontal-relative:margin;mso-position-vertical-relative:margin;z-index:251659264;mso-width-relative:page;mso-height-relative:page;" fillcolor="#FFFFFF" filled="t" stroked="f" coordsize="21600,21600" o:gfxdata="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">
                <v:fill on="t" focussize="0,0"/>
                <v:stroke on="f"/>
                <v:imagedata o:title=""/>
                <o:lock v:ext="edit" aspectratio="f"/>
                <v:textbox inset="0mm,0mm,0mm,0mm">
                  <w:txbxContent>
                    <w:p>
                      <w:pPr>
                        <w:pStyle w:val="29"/>
                        <w:spacing w:before="156" w:after="156"/>
                        <w:rPr>
                          <w:rFonts w:ascii="黑体" w:hAnsi="黑体"/>
                        </w:rPr>
                      </w:pPr>
                      <w:r>
                        <w:rPr>
                          <w:rFonts w:hint="eastAsia" w:ascii="黑体" w:hAnsi="黑体"/>
                        </w:rPr>
                        <w:t>ICS</w:t>
                      </w:r>
                    </w:p>
                    <w:p>
                      <w:pPr>
                        <w:pStyle w:val="29"/>
                        <w:spacing w:before="156" w:after="156"/>
                      </w:pPr>
                      <w:r>
                        <w:rPr>
                          <w:rFonts w:hint="eastAsia"/>
                        </w:rPr>
                        <w:t>CCS</w:t>
                      </w:r>
                    </w:p>
                  </w:txbxContent>
                </v:textbox>
                <w10:anchorlock/>
              </v:shape>
            </w:pict>
          </mc:Fallback>
        </mc:AlternateContent>
      </w:r>
    </w:p>
    <w:p>
      <w:pPr>
        <w:tabs>
          <w:tab w:val="left" w:pos="780"/>
        </w:tabs>
        <w:spacing w:before="156" w:after="156"/>
        <w:ind w:firstLine="420"/>
      </w:pPr>
      <w:r>
        <w:tab/>
      </w:r>
    </w:p>
    <w:p>
      <w:pPr>
        <w:spacing w:before="156" w:after="156"/>
        <w:ind w:firstLine="420"/>
      </w:pPr>
    </w:p>
    <w:p>
      <w:pPr>
        <w:spacing w:before="156" w:after="156"/>
        <w:ind w:firstLine="420"/>
        <w:sectPr>
          <w:headerReference r:id="rId7" w:type="first"/>
          <w:footerReference r:id="rId10" w:type="first"/>
          <w:headerReference r:id="rId5" w:type="default"/>
          <w:footerReference r:id="rId8" w:type="default"/>
          <w:headerReference r:id="rId6" w:type="even"/>
          <w:footerReference r:id="rId9" w:type="even"/>
          <w:pgSz w:w="11907" w:h="16839"/>
          <w:pgMar w:top="567" w:right="851" w:bottom="1361" w:left="1418" w:header="0" w:footer="0" w:gutter="0"/>
          <w:pgNumType w:start="1"/>
          <w:cols w:space="720" w:num="1"/>
          <w:titlePg/>
          <w:docGrid w:type="lines" w:linePitch="312" w:charSpace="0"/>
        </w:sectPr>
      </w:pPr>
    </w:p>
    <w:bookmarkEnd w:id="0"/>
    <w:p>
      <w:pPr>
        <w:pStyle w:val="17"/>
        <w:spacing w:before="156" w:after="156"/>
        <w:rPr>
          <w:rFonts w:ascii="Times New Roman"/>
        </w:rPr>
      </w:pPr>
      <w:bookmarkStart w:id="1" w:name="SectionMark2"/>
      <w:r>
        <w:rPr>
          <w:rFonts w:ascii="Times New Roman"/>
        </w:rPr>
        <w:t>前    言</w:t>
      </w:r>
    </w:p>
    <w:p>
      <w:pPr>
        <w:pStyle w:val="5"/>
        <w:spacing w:beforeLines="0" w:afterLines="0"/>
        <w:ind w:firstLine="420"/>
        <w:rPr>
          <w:rFonts w:ascii="Times New Roman"/>
        </w:rPr>
      </w:pPr>
      <w:r>
        <w:rPr>
          <w:rFonts w:ascii="Times New Roman"/>
        </w:rPr>
        <w:t>本</w:t>
      </w:r>
      <w:r>
        <w:rPr>
          <w:rFonts w:hint="eastAsia" w:ascii="Times New Roman"/>
        </w:rPr>
        <w:t>文件</w:t>
      </w:r>
      <w:r>
        <w:rPr>
          <w:rFonts w:ascii="Times New Roman"/>
        </w:rPr>
        <w:t>按照GB/T 1.1-2020</w:t>
      </w:r>
      <w:r>
        <w:rPr>
          <w:rFonts w:hint="eastAsia" w:ascii="Times New Roman"/>
        </w:rPr>
        <w:t>《标准化工作导则 第一部分：标准化文件的结构和起草规则》</w:t>
      </w:r>
      <w:r>
        <w:rPr>
          <w:rFonts w:ascii="Times New Roman"/>
        </w:rPr>
        <w:t>的规</w:t>
      </w:r>
      <w:r>
        <w:rPr>
          <w:rFonts w:hint="eastAsia" w:ascii="Times New Roman"/>
        </w:rPr>
        <w:t>定</w:t>
      </w:r>
      <w:r>
        <w:rPr>
          <w:rFonts w:ascii="Times New Roman"/>
        </w:rPr>
        <w:t>起草。</w:t>
      </w:r>
    </w:p>
    <w:p>
      <w:pPr>
        <w:pStyle w:val="5"/>
        <w:spacing w:beforeLines="0" w:afterLines="0"/>
        <w:ind w:firstLine="420"/>
        <w:rPr>
          <w:rFonts w:ascii="Times New Roman"/>
        </w:rPr>
      </w:pPr>
      <w:r>
        <w:rPr>
          <w:rFonts w:hint="eastAsia" w:hAnsi="宋体" w:cs="宋体"/>
        </w:rPr>
        <w:t>请注意本文件的某些内容可能涉及专利。本文件的发布机构不承担识别专利的责任。</w:t>
      </w:r>
    </w:p>
    <w:p>
      <w:pPr>
        <w:pStyle w:val="5"/>
        <w:spacing w:beforeLines="0" w:afterLines="0"/>
        <w:ind w:firstLine="420"/>
        <w:rPr>
          <w:rFonts w:ascii="Times New Roman"/>
        </w:rPr>
      </w:pPr>
      <w:r>
        <w:rPr>
          <w:rFonts w:ascii="Times New Roman"/>
        </w:rPr>
        <w:t>本</w:t>
      </w:r>
      <w:r>
        <w:rPr>
          <w:rFonts w:hint="eastAsia" w:ascii="Times New Roman"/>
        </w:rPr>
        <w:t>文件</w:t>
      </w:r>
      <w:r>
        <w:rPr>
          <w:rFonts w:ascii="Times New Roman"/>
        </w:rPr>
        <w:t>由</w:t>
      </w:r>
      <w:r>
        <w:rPr>
          <w:rFonts w:hint="eastAsia" w:ascii="Times New Roman"/>
        </w:rPr>
        <w:t>安徽省畜禽遗传资源保护中心</w:t>
      </w:r>
      <w:r>
        <w:rPr>
          <w:rFonts w:ascii="Times New Roman"/>
        </w:rPr>
        <w:t>提出。</w:t>
      </w:r>
    </w:p>
    <w:p>
      <w:pPr>
        <w:pStyle w:val="5"/>
        <w:spacing w:beforeLines="0" w:afterLines="0"/>
        <w:ind w:firstLine="420"/>
        <w:rPr>
          <w:rFonts w:ascii="Times New Roman"/>
        </w:rPr>
      </w:pPr>
      <w:r>
        <w:rPr>
          <w:rFonts w:ascii="Times New Roman"/>
        </w:rPr>
        <w:t>本</w:t>
      </w:r>
      <w:r>
        <w:rPr>
          <w:rFonts w:hint="eastAsia" w:ascii="Times New Roman"/>
        </w:rPr>
        <w:t>文件</w:t>
      </w:r>
      <w:r>
        <w:rPr>
          <w:rFonts w:ascii="Times New Roman"/>
        </w:rPr>
        <w:t>由安徽省</w:t>
      </w:r>
      <w:r>
        <w:rPr>
          <w:rFonts w:hint="eastAsia" w:ascii="Times New Roman"/>
        </w:rPr>
        <w:t>农业农村厅</w:t>
      </w:r>
      <w:r>
        <w:rPr>
          <w:rFonts w:ascii="Times New Roman"/>
        </w:rPr>
        <w:t>归口。</w:t>
      </w:r>
    </w:p>
    <w:p>
      <w:pPr>
        <w:pStyle w:val="5"/>
        <w:spacing w:beforeLines="0" w:afterLines="0"/>
        <w:ind w:firstLine="420"/>
        <w:rPr>
          <w:rFonts w:ascii="Times New Roman"/>
        </w:rPr>
      </w:pPr>
      <w:r>
        <w:rPr>
          <w:rFonts w:ascii="Times New Roman"/>
        </w:rPr>
        <w:t>本</w:t>
      </w:r>
      <w:r>
        <w:rPr>
          <w:rFonts w:hint="eastAsia" w:ascii="Times New Roman"/>
        </w:rPr>
        <w:t>文件</w:t>
      </w:r>
      <w:r>
        <w:rPr>
          <w:rFonts w:ascii="Times New Roman"/>
        </w:rPr>
        <w:t>起草单位：</w:t>
      </w:r>
      <w:r>
        <w:rPr>
          <w:rFonts w:hint="eastAsia" w:ascii="Times New Roman"/>
        </w:rPr>
        <w:t>安徽省畜禽遗传资源保护中心、天长市动物疫病预防与控制中心、安徽省天长市周氏羊业有限公司、安徽农业大学、滁州市农业农村技术推广中心、寿县炎刘镇农业技术推广综合服务站</w:t>
      </w:r>
    </w:p>
    <w:p>
      <w:pPr>
        <w:pStyle w:val="5"/>
        <w:spacing w:beforeLines="0" w:afterLines="0"/>
        <w:ind w:firstLine="420"/>
        <w:rPr>
          <w:rFonts w:ascii="Times New Roman"/>
        </w:rPr>
      </w:pPr>
      <w:r>
        <w:rPr>
          <w:rFonts w:ascii="Times New Roman"/>
        </w:rPr>
        <w:t>本</w:t>
      </w:r>
      <w:r>
        <w:rPr>
          <w:rFonts w:hint="eastAsia" w:ascii="Times New Roman"/>
        </w:rPr>
        <w:t>文件</w:t>
      </w:r>
      <w:r>
        <w:rPr>
          <w:rFonts w:ascii="Times New Roman"/>
        </w:rPr>
        <w:t>主要起草人：</w:t>
      </w:r>
      <w:r>
        <w:rPr>
          <w:rFonts w:hint="eastAsia" w:ascii="Times New Roman"/>
        </w:rPr>
        <w:t>谢艳霞等。</w:t>
      </w:r>
    </w:p>
    <w:p>
      <w:pPr>
        <w:pStyle w:val="5"/>
        <w:spacing w:beforeLines="0" w:afterLines="0"/>
        <w:ind w:firstLine="420"/>
        <w:rPr>
          <w:rFonts w:ascii="Times New Roman"/>
        </w:rPr>
      </w:pPr>
    </w:p>
    <w:p>
      <w:pPr>
        <w:pStyle w:val="5"/>
        <w:spacing w:beforeLines="0" w:afterLines="0"/>
        <w:ind w:firstLine="420"/>
        <w:rPr>
          <w:rFonts w:ascii="Times New Roman"/>
        </w:rPr>
      </w:pPr>
    </w:p>
    <w:p>
      <w:pPr>
        <w:pStyle w:val="5"/>
        <w:spacing w:beforeLines="0" w:afterLines="0"/>
        <w:ind w:firstLine="420"/>
        <w:rPr>
          <w:rFonts w:ascii="Times New Roman"/>
        </w:rPr>
      </w:pPr>
    </w:p>
    <w:p>
      <w:pPr>
        <w:pStyle w:val="5"/>
        <w:spacing w:beforeLines="0" w:afterLines="0"/>
        <w:ind w:firstLine="420"/>
        <w:rPr>
          <w:rFonts w:ascii="Times New Roman"/>
        </w:rPr>
      </w:pPr>
    </w:p>
    <w:p>
      <w:pPr>
        <w:pStyle w:val="5"/>
        <w:spacing w:beforeLines="0" w:afterLines="0"/>
        <w:ind w:firstLine="420"/>
        <w:rPr>
          <w:rFonts w:ascii="Times New Roman"/>
        </w:rPr>
      </w:pPr>
    </w:p>
    <w:p>
      <w:pPr>
        <w:pStyle w:val="5"/>
        <w:spacing w:beforeLines="0" w:afterLines="0"/>
        <w:ind w:firstLine="420"/>
        <w:rPr>
          <w:rFonts w:ascii="Times New Roman"/>
        </w:rPr>
      </w:pPr>
    </w:p>
    <w:p>
      <w:pPr>
        <w:pStyle w:val="5"/>
        <w:spacing w:beforeLines="0" w:afterLines="0"/>
        <w:ind w:firstLine="420"/>
        <w:rPr>
          <w:rFonts w:ascii="Times New Roman"/>
        </w:rPr>
      </w:pPr>
    </w:p>
    <w:p>
      <w:pPr>
        <w:pStyle w:val="5"/>
        <w:spacing w:beforeLines="0" w:afterLines="0"/>
        <w:ind w:firstLine="420"/>
        <w:rPr>
          <w:rFonts w:ascii="Times New Roman"/>
        </w:rPr>
      </w:pPr>
    </w:p>
    <w:p>
      <w:pPr>
        <w:pStyle w:val="5"/>
        <w:spacing w:beforeLines="0" w:afterLines="0"/>
        <w:ind w:firstLine="420"/>
        <w:rPr>
          <w:rFonts w:ascii="Times New Roman"/>
        </w:rPr>
      </w:pPr>
    </w:p>
    <w:p>
      <w:pPr>
        <w:pStyle w:val="5"/>
        <w:spacing w:beforeLines="0" w:afterLines="0"/>
        <w:ind w:firstLine="420"/>
        <w:rPr>
          <w:rFonts w:ascii="Times New Roman"/>
        </w:rPr>
      </w:pPr>
    </w:p>
    <w:p>
      <w:pPr>
        <w:pStyle w:val="5"/>
        <w:spacing w:beforeLines="0" w:afterLines="0"/>
        <w:ind w:firstLine="420"/>
        <w:rPr>
          <w:rFonts w:ascii="Times New Roman"/>
        </w:rPr>
      </w:pPr>
    </w:p>
    <w:p>
      <w:pPr>
        <w:pStyle w:val="5"/>
        <w:spacing w:beforeLines="0" w:afterLines="0"/>
        <w:ind w:firstLine="420"/>
        <w:rPr>
          <w:rFonts w:ascii="Times New Roman"/>
        </w:rPr>
      </w:pPr>
    </w:p>
    <w:p>
      <w:pPr>
        <w:pStyle w:val="5"/>
        <w:spacing w:beforeLines="0" w:afterLines="0"/>
        <w:ind w:firstLine="420"/>
        <w:rPr>
          <w:rFonts w:ascii="Times New Roman"/>
        </w:rPr>
      </w:pPr>
    </w:p>
    <w:p>
      <w:pPr>
        <w:pStyle w:val="5"/>
        <w:spacing w:beforeLines="0" w:afterLines="0"/>
        <w:ind w:firstLine="420"/>
        <w:rPr>
          <w:rFonts w:ascii="Times New Roman"/>
        </w:rPr>
      </w:pPr>
    </w:p>
    <w:p>
      <w:pPr>
        <w:pStyle w:val="5"/>
        <w:spacing w:beforeLines="0" w:afterLines="0"/>
        <w:ind w:firstLine="420"/>
        <w:rPr>
          <w:rFonts w:ascii="Times New Roman"/>
        </w:rPr>
      </w:pPr>
    </w:p>
    <w:p>
      <w:pPr>
        <w:pStyle w:val="5"/>
        <w:spacing w:beforeLines="0" w:afterLines="0"/>
        <w:ind w:firstLine="420"/>
        <w:rPr>
          <w:rFonts w:ascii="Times New Roman"/>
        </w:rPr>
      </w:pPr>
    </w:p>
    <w:p>
      <w:pPr>
        <w:pStyle w:val="5"/>
        <w:spacing w:beforeLines="0" w:afterLines="0"/>
        <w:ind w:firstLine="420"/>
        <w:rPr>
          <w:rFonts w:ascii="Times New Roman"/>
        </w:rPr>
        <w:sectPr>
          <w:headerReference r:id="rId11" w:type="default"/>
          <w:footerReference r:id="rId12" w:type="default"/>
          <w:pgSz w:w="11907" w:h="16839"/>
          <w:pgMar w:top="1418" w:right="1134" w:bottom="1134" w:left="1418" w:header="1418" w:footer="851" w:gutter="0"/>
          <w:pgNumType w:fmt="upperRoman" w:start="1"/>
          <w:cols w:space="720" w:num="1"/>
          <w:docGrid w:type="lines" w:linePitch="312" w:charSpace="0"/>
        </w:sectPr>
      </w:pPr>
    </w:p>
    <w:bookmarkEnd w:id="1"/>
    <w:p>
      <w:pPr>
        <w:pStyle w:val="11"/>
        <w:spacing w:before="312" w:after="312"/>
      </w:pPr>
      <w:bookmarkStart w:id="2" w:name="SectionMark4"/>
      <w:r>
        <w:rPr>
          <w:rFonts w:hint="eastAsia"/>
        </w:rPr>
        <w:t>千秋山羊</w:t>
      </w:r>
    </w:p>
    <w:p>
      <w:pPr>
        <w:pStyle w:val="3"/>
      </w:pPr>
      <w:r>
        <w:t>1 范围</w:t>
      </w:r>
    </w:p>
    <w:p>
      <w:pPr>
        <w:pStyle w:val="5"/>
        <w:tabs>
          <w:tab w:val="center" w:pos="4201"/>
          <w:tab w:val="right" w:leader="dot" w:pos="9298"/>
        </w:tabs>
        <w:spacing w:before="156" w:after="156"/>
        <w:ind w:firstLine="315" w:firstLineChars="150"/>
        <w:rPr>
          <w:rFonts w:asciiTheme="minorEastAsia" w:hAnsiTheme="minorEastAsia" w:eastAsiaTheme="minorEastAsia" w:cstheme="minorEastAsia"/>
        </w:rPr>
      </w:pPr>
      <w:r>
        <w:rPr>
          <w:rFonts w:hint="eastAsia" w:asciiTheme="minorEastAsia" w:hAnsiTheme="minorEastAsia" w:eastAsiaTheme="minorEastAsia" w:cstheme="minorEastAsia"/>
        </w:rPr>
        <w:t>本文件规定了千秋山羊的品种</w:t>
      </w:r>
      <w:r>
        <w:rPr>
          <w:rFonts w:hint="eastAsia" w:asciiTheme="minorEastAsia" w:hAnsiTheme="minorEastAsia" w:eastAsiaTheme="minorEastAsia" w:cstheme="minorEastAsia"/>
          <w:lang w:eastAsia="zh-CN"/>
        </w:rPr>
        <w:t>分布</w:t>
      </w:r>
      <w:r>
        <w:rPr>
          <w:rFonts w:hint="eastAsia" w:asciiTheme="minorEastAsia" w:hAnsiTheme="minorEastAsia" w:eastAsiaTheme="minorEastAsia" w:cstheme="minorEastAsia"/>
        </w:rPr>
        <w:t>和特性、体型外貌特征、</w:t>
      </w:r>
      <w:r>
        <w:rPr>
          <w:rFonts w:hint="eastAsia" w:asciiTheme="minorEastAsia" w:hAnsiTheme="minorEastAsia" w:eastAsiaTheme="minorEastAsia" w:cstheme="minorEastAsia"/>
          <w:lang w:eastAsia="zh-CN"/>
        </w:rPr>
        <w:t>不同阶段的</w:t>
      </w:r>
      <w:r>
        <w:rPr>
          <w:rFonts w:hint="eastAsia" w:asciiTheme="minorEastAsia" w:hAnsiTheme="minorEastAsia" w:eastAsiaTheme="minorEastAsia" w:cstheme="minorEastAsia"/>
        </w:rPr>
        <w:t>体重和体尺、生产性能及测定方法。</w:t>
      </w:r>
    </w:p>
    <w:p>
      <w:pPr>
        <w:pStyle w:val="5"/>
        <w:tabs>
          <w:tab w:val="center" w:pos="4201"/>
          <w:tab w:val="right" w:leader="dot" w:pos="9298"/>
        </w:tabs>
        <w:spacing w:before="156" w:after="156"/>
        <w:ind w:firstLine="315" w:firstLineChars="150"/>
        <w:rPr>
          <w:rFonts w:asciiTheme="minorEastAsia" w:hAnsiTheme="minorEastAsia" w:eastAsiaTheme="minorEastAsia" w:cstheme="minorEastAsia"/>
        </w:rPr>
      </w:pPr>
      <w:r>
        <w:rPr>
          <w:rFonts w:hint="eastAsia" w:asciiTheme="minorEastAsia" w:hAnsiTheme="minorEastAsia" w:eastAsiaTheme="minorEastAsia" w:cstheme="minorEastAsia"/>
        </w:rPr>
        <w:t>本文件适用于千秋山羊</w:t>
      </w:r>
      <w:r>
        <w:rPr>
          <w:rFonts w:hint="eastAsia" w:ascii="宋体" w:hAnsi="宋体" w:cs="宋体"/>
          <w:color w:val="auto"/>
          <w:kern w:val="0"/>
          <w:szCs w:val="21"/>
        </w:rPr>
        <w:t>品种鉴定和等级评定</w:t>
      </w:r>
      <w:r>
        <w:rPr>
          <w:rFonts w:hint="eastAsia" w:asciiTheme="minorEastAsia" w:hAnsiTheme="minorEastAsia" w:eastAsiaTheme="minorEastAsia" w:cstheme="minorEastAsia"/>
        </w:rPr>
        <w:t>。</w:t>
      </w:r>
    </w:p>
    <w:p>
      <w:pPr>
        <w:pStyle w:val="3"/>
      </w:pPr>
      <w:r>
        <w:t>2  规范性引用文件</w:t>
      </w:r>
    </w:p>
    <w:p>
      <w:pPr>
        <w:spacing w:before="156" w:after="156" w:line="360" w:lineRule="auto"/>
        <w:ind w:firstLine="420"/>
        <w:rPr>
          <w:rFonts w:ascii="宋体" w:hAnsi="宋体" w:cs="宋体"/>
        </w:rPr>
      </w:pPr>
      <w:r>
        <w:rPr>
          <w:rFonts w:hint="eastAsia" w:ascii="宋体" w:hAnsi="宋体" w:cs="宋体"/>
        </w:rPr>
        <w:t>本文件没有规范性引用文件。</w:t>
      </w:r>
    </w:p>
    <w:p>
      <w:pPr>
        <w:pStyle w:val="3"/>
      </w:pPr>
      <w:r>
        <w:t xml:space="preserve">3 </w:t>
      </w:r>
      <w:r>
        <w:rPr>
          <w:rFonts w:hint="eastAsia"/>
        </w:rPr>
        <w:t>术语和</w:t>
      </w:r>
      <w:r>
        <w:t>定义</w:t>
      </w:r>
    </w:p>
    <w:bookmarkEnd w:id="2"/>
    <w:p>
      <w:pPr>
        <w:spacing w:before="156" w:after="156" w:line="360" w:lineRule="auto"/>
        <w:ind w:firstLine="359" w:firstLineChars="171"/>
      </w:pPr>
      <w:r>
        <w:rPr>
          <w:rFonts w:hint="eastAsia"/>
        </w:rPr>
        <w:t>本文件没有需要界定的术语和定义。</w:t>
      </w:r>
    </w:p>
    <w:p>
      <w:pPr>
        <w:pStyle w:val="4"/>
        <w:numPr>
          <w:ilvl w:val="0"/>
          <w:numId w:val="0"/>
        </w:numPr>
        <w:spacing w:before="156" w:after="156"/>
        <w:rPr>
          <w:b/>
        </w:rPr>
      </w:pPr>
      <w:r>
        <w:rPr>
          <w:rFonts w:hint="eastAsia"/>
          <w:bCs/>
        </w:rPr>
        <w:t>4  品种</w:t>
      </w:r>
      <w:r>
        <w:rPr>
          <w:rFonts w:hint="eastAsia"/>
          <w:bCs/>
          <w:lang w:eastAsia="zh-CN"/>
        </w:rPr>
        <w:t>分布</w:t>
      </w:r>
      <w:r>
        <w:rPr>
          <w:rFonts w:hint="eastAsia"/>
          <w:bCs/>
        </w:rPr>
        <w:t>和特性</w:t>
      </w:r>
    </w:p>
    <w:p>
      <w:pPr>
        <w:spacing w:before="156" w:after="156" w:line="460" w:lineRule="exact"/>
        <w:ind w:firstLine="420"/>
        <w:textAlignment w:val="top"/>
        <w:rPr>
          <w:rFonts w:hint="eastAsia" w:asciiTheme="minorEastAsia" w:hAnsiTheme="minorEastAsia" w:eastAsiaTheme="minorEastAsia"/>
          <w:kern w:val="0"/>
          <w:szCs w:val="20"/>
          <w:lang w:val="en-US" w:eastAsia="zh-CN"/>
        </w:rPr>
      </w:pPr>
      <w:r>
        <w:rPr>
          <w:rFonts w:hint="eastAsia" w:asciiTheme="minorEastAsia" w:hAnsiTheme="minorEastAsia" w:eastAsiaTheme="minorEastAsia"/>
          <w:kern w:val="0"/>
          <w:szCs w:val="20"/>
          <w:lang w:val="en-US" w:eastAsia="zh-CN"/>
        </w:rPr>
        <w:t>4.1品种分布</w:t>
      </w:r>
    </w:p>
    <w:p>
      <w:pPr>
        <w:spacing w:before="156" w:after="156" w:line="460" w:lineRule="exact"/>
        <w:ind w:firstLine="420"/>
        <w:textAlignment w:val="top"/>
        <w:rPr>
          <w:rFonts w:asciiTheme="minorEastAsia" w:hAnsiTheme="minorEastAsia" w:eastAsiaTheme="minorEastAsia"/>
          <w:kern w:val="0"/>
          <w:szCs w:val="20"/>
        </w:rPr>
      </w:pPr>
      <w:r>
        <w:rPr>
          <w:rFonts w:hint="eastAsia" w:asciiTheme="minorEastAsia" w:hAnsiTheme="minorEastAsia" w:eastAsiaTheme="minorEastAsia"/>
          <w:kern w:val="0"/>
          <w:szCs w:val="20"/>
        </w:rPr>
        <w:t>千秋山羊原产于天长市，中心产区位于</w:t>
      </w:r>
      <w:r>
        <w:rPr>
          <w:rFonts w:hint="eastAsia" w:asciiTheme="minorEastAsia" w:hAnsiTheme="minorEastAsia" w:eastAsiaTheme="minorEastAsia"/>
          <w:kern w:val="0"/>
          <w:szCs w:val="20"/>
          <w:lang w:eastAsia="zh-CN"/>
        </w:rPr>
        <w:t>天长市的</w:t>
      </w:r>
      <w:r>
        <w:rPr>
          <w:rFonts w:hint="eastAsia" w:asciiTheme="minorEastAsia" w:hAnsiTheme="minorEastAsia" w:eastAsiaTheme="minorEastAsia"/>
          <w:kern w:val="0"/>
          <w:szCs w:val="20"/>
        </w:rPr>
        <w:t>大通镇、石梁、汊涧和张铺镇</w:t>
      </w:r>
      <w:r>
        <w:rPr>
          <w:rFonts w:hint="eastAsia" w:asciiTheme="minorEastAsia" w:hAnsiTheme="minorEastAsia" w:eastAsiaTheme="minorEastAsia"/>
          <w:kern w:val="0"/>
          <w:szCs w:val="20"/>
          <w:lang w:eastAsia="zh-CN"/>
        </w:rPr>
        <w:t>，在</w:t>
      </w:r>
      <w:r>
        <w:rPr>
          <w:rFonts w:hint="eastAsia" w:asciiTheme="minorEastAsia" w:hAnsiTheme="minorEastAsia" w:eastAsiaTheme="minorEastAsia"/>
          <w:kern w:val="0"/>
          <w:szCs w:val="20"/>
          <w:lang w:val="en-US" w:eastAsia="zh-CN"/>
        </w:rPr>
        <w:t>来安县也有分布</w:t>
      </w:r>
      <w:r>
        <w:rPr>
          <w:rFonts w:hint="eastAsia" w:asciiTheme="minorEastAsia" w:hAnsiTheme="minorEastAsia" w:eastAsiaTheme="minorEastAsia"/>
          <w:kern w:val="0"/>
          <w:szCs w:val="20"/>
        </w:rPr>
        <w:t>，</w:t>
      </w:r>
    </w:p>
    <w:p>
      <w:pPr>
        <w:spacing w:before="156" w:after="156" w:line="460" w:lineRule="exact"/>
        <w:ind w:firstLine="420"/>
        <w:textAlignment w:val="top"/>
        <w:rPr>
          <w:rFonts w:hint="eastAsia" w:asciiTheme="minorEastAsia" w:hAnsiTheme="minorEastAsia" w:eastAsiaTheme="minorEastAsia" w:cstheme="minorEastAsia"/>
          <w:kern w:val="0"/>
          <w:szCs w:val="20"/>
          <w:lang w:val="en-US" w:eastAsia="zh-CN"/>
        </w:rPr>
      </w:pPr>
      <w:r>
        <w:rPr>
          <w:rFonts w:hint="eastAsia" w:asciiTheme="minorEastAsia" w:hAnsiTheme="minorEastAsia" w:eastAsiaTheme="minorEastAsia" w:cstheme="minorEastAsia"/>
          <w:kern w:val="0"/>
          <w:szCs w:val="20"/>
          <w:lang w:val="en-US" w:eastAsia="zh-CN"/>
        </w:rPr>
        <w:t>4.2品种特性</w:t>
      </w:r>
    </w:p>
    <w:p>
      <w:pPr>
        <w:pStyle w:val="5"/>
        <w:tabs>
          <w:tab w:val="center" w:pos="4201"/>
          <w:tab w:val="right" w:leader="dot" w:pos="9298"/>
        </w:tabs>
        <w:spacing w:before="156" w:after="156"/>
        <w:ind w:firstLine="420" w:firstLineChars="200"/>
        <w:rPr>
          <w:rFonts w:hint="eastAsia" w:ascii="Times New Roman" w:hAnsiTheme="minorEastAsia" w:eastAsiaTheme="minorEastAsia"/>
          <w:lang w:eastAsia="zh-CN"/>
        </w:rPr>
      </w:pPr>
      <w:r>
        <w:rPr>
          <w:rFonts w:hint="eastAsia" w:asciiTheme="minorEastAsia" w:hAnsiTheme="minorEastAsia" w:eastAsiaTheme="minorEastAsia" w:cstheme="minorEastAsia"/>
          <w:kern w:val="0"/>
          <w:szCs w:val="20"/>
        </w:rPr>
        <w:t>千秋山羊</w:t>
      </w:r>
      <w:r>
        <w:rPr>
          <w:rFonts w:hint="eastAsia" w:asciiTheme="minorEastAsia" w:hAnsiTheme="minorEastAsia" w:eastAsiaTheme="minorEastAsia"/>
          <w:kern w:val="0"/>
          <w:szCs w:val="20"/>
        </w:rPr>
        <w:t>是当地百姓经过长期选育和自然驯化形成的一个独特的优良地方品种，</w:t>
      </w:r>
      <w:r>
        <w:rPr>
          <w:rFonts w:hint="eastAsia" w:ascii="Times New Roman" w:hAnsiTheme="minorEastAsia" w:eastAsiaTheme="minorEastAsia"/>
        </w:rPr>
        <w:t>千秋山羊性情</w:t>
      </w:r>
      <w:r>
        <w:rPr>
          <w:rFonts w:hint="eastAsia" w:ascii="Times New Roman" w:hAnsiTheme="minorEastAsia" w:eastAsiaTheme="minorEastAsia"/>
          <w:lang w:eastAsia="zh-CN"/>
        </w:rPr>
        <w:t>较</w:t>
      </w:r>
      <w:r>
        <w:rPr>
          <w:rFonts w:hint="eastAsia" w:ascii="Times New Roman" w:hAnsiTheme="minorEastAsia" w:eastAsiaTheme="minorEastAsia"/>
        </w:rPr>
        <w:t>温</w:t>
      </w:r>
      <w:r>
        <w:rPr>
          <w:rFonts w:hint="eastAsia" w:ascii="Times New Roman" w:hAnsiTheme="minorEastAsia" w:eastAsiaTheme="minorEastAsia"/>
          <w:lang w:eastAsia="zh-CN"/>
        </w:rPr>
        <w:t>和</w:t>
      </w:r>
      <w:r>
        <w:rPr>
          <w:rFonts w:hint="eastAsia" w:ascii="Times New Roman" w:hAnsiTheme="minorEastAsia" w:eastAsiaTheme="minorEastAsia"/>
        </w:rPr>
        <w:t>，耐热，耐湿，耐粗饲，适应性强</w:t>
      </w:r>
      <w:r>
        <w:rPr>
          <w:rFonts w:hint="eastAsia" w:ascii="Times New Roman" w:hAnsiTheme="minorEastAsia" w:eastAsiaTheme="minorEastAsia"/>
          <w:lang w:eastAsia="zh-CN"/>
        </w:rPr>
        <w:t>，</w:t>
      </w:r>
      <w:r>
        <w:rPr>
          <w:rFonts w:hint="eastAsia" w:asciiTheme="minorEastAsia" w:hAnsiTheme="minorEastAsia" w:eastAsiaTheme="minorEastAsia"/>
          <w:kern w:val="0"/>
          <w:szCs w:val="20"/>
        </w:rPr>
        <w:t>抗病力强</w:t>
      </w:r>
      <w:r>
        <w:rPr>
          <w:rFonts w:hint="eastAsia" w:asciiTheme="minorEastAsia" w:hAnsiTheme="minorEastAsia" w:eastAsiaTheme="minorEastAsia"/>
          <w:kern w:val="0"/>
          <w:szCs w:val="20"/>
          <w:lang w:eastAsia="zh-CN"/>
        </w:rPr>
        <w:t>。</w:t>
      </w:r>
    </w:p>
    <w:p>
      <w:pPr>
        <w:pStyle w:val="5"/>
        <w:tabs>
          <w:tab w:val="center" w:pos="4201"/>
          <w:tab w:val="right" w:leader="dot" w:pos="9298"/>
        </w:tabs>
        <w:spacing w:before="156" w:after="156"/>
        <w:ind w:firstLine="420"/>
        <w:rPr>
          <w:rFonts w:asciiTheme="minorEastAsia" w:hAnsiTheme="minorEastAsia" w:eastAsiaTheme="minorEastAsia" w:cstheme="minorEastAsia"/>
        </w:rPr>
      </w:pPr>
    </w:p>
    <w:p>
      <w:pPr>
        <w:pStyle w:val="4"/>
        <w:numPr>
          <w:ilvl w:val="0"/>
          <w:numId w:val="0"/>
        </w:numPr>
        <w:spacing w:before="156" w:after="156"/>
        <w:rPr>
          <w:rFonts w:hint="eastAsia" w:asciiTheme="minorEastAsia" w:hAnsiTheme="minorEastAsia" w:eastAsiaTheme="minorEastAsia" w:cstheme="minorEastAsia"/>
        </w:rPr>
      </w:pPr>
      <w:r>
        <w:rPr>
          <w:rFonts w:hint="eastAsia"/>
          <w:bCs/>
        </w:rPr>
        <w:t>5 品种</w:t>
      </w:r>
      <w:r>
        <w:rPr>
          <w:rFonts w:hint="eastAsia"/>
          <w:bCs/>
          <w:lang w:eastAsia="zh-CN"/>
        </w:rPr>
        <w:t>特征</w:t>
      </w:r>
    </w:p>
    <w:p>
      <w:pPr>
        <w:pStyle w:val="4"/>
        <w:numPr>
          <w:ilvl w:val="0"/>
          <w:numId w:val="0"/>
        </w:numPr>
        <w:spacing w:before="156" w:after="156"/>
        <w:rPr>
          <w:rFonts w:asciiTheme="minorEastAsia" w:hAnsiTheme="minorEastAsia" w:eastAsiaTheme="minorEastAsia" w:cstheme="minorEastAsia"/>
        </w:rPr>
      </w:pPr>
      <w:r>
        <w:rPr>
          <w:rFonts w:hint="eastAsia" w:asciiTheme="minorEastAsia" w:hAnsiTheme="minorEastAsia" w:eastAsiaTheme="minorEastAsia" w:cstheme="minorEastAsia"/>
        </w:rPr>
        <w:t>5.1</w:t>
      </w:r>
      <w:r>
        <w:rPr>
          <w:rFonts w:hint="eastAsia" w:asciiTheme="minorEastAsia" w:hAnsiTheme="minorEastAsia" w:eastAsiaTheme="minorEastAsia" w:cstheme="minorEastAsia"/>
          <w:lang w:eastAsia="zh-CN"/>
        </w:rPr>
        <w:t>体型</w:t>
      </w:r>
      <w:r>
        <w:rPr>
          <w:rFonts w:hint="eastAsia" w:asciiTheme="minorEastAsia" w:hAnsiTheme="minorEastAsia" w:eastAsiaTheme="minorEastAsia" w:cstheme="minorEastAsia"/>
        </w:rPr>
        <w:t>外</w:t>
      </w:r>
      <w:r>
        <w:rPr>
          <w:rFonts w:hint="eastAsia" w:asciiTheme="minorEastAsia" w:hAnsiTheme="minorEastAsia" w:eastAsiaTheme="minorEastAsia" w:cstheme="minorEastAsia"/>
          <w:lang w:eastAsia="zh-CN"/>
        </w:rPr>
        <w:t>貌</w:t>
      </w:r>
    </w:p>
    <w:p>
      <w:pPr>
        <w:pStyle w:val="4"/>
        <w:numPr>
          <w:ilvl w:val="0"/>
          <w:numId w:val="0"/>
        </w:numPr>
        <w:spacing w:before="156" w:after="156"/>
        <w:ind w:firstLine="420" w:firstLineChars="200"/>
        <w:rPr>
          <w:rFonts w:asciiTheme="minorEastAsia" w:hAnsiTheme="minorEastAsia" w:eastAsiaTheme="minorEastAsia"/>
        </w:rPr>
      </w:pPr>
      <w:r>
        <w:rPr>
          <w:rFonts w:hint="eastAsia" w:asciiTheme="minorEastAsia" w:hAnsiTheme="minorEastAsia" w:eastAsiaTheme="minorEastAsia" w:cstheme="minorEastAsia"/>
        </w:rPr>
        <w:t>千秋山羊被毛白色，粗短；肤色灰白色。</w:t>
      </w:r>
      <w:r>
        <w:rPr>
          <w:rFonts w:hint="eastAsia" w:asciiTheme="minorEastAsia" w:hAnsiTheme="minorEastAsia" w:eastAsiaTheme="minorEastAsia"/>
        </w:rPr>
        <w:t>体型中等偏大，体躯呈长方形。胸宽深，背腰平直。四肢高，蹄色浅黄色，蹄质坚实，短瘦尾。</w:t>
      </w:r>
      <w:r>
        <w:rPr>
          <w:rFonts w:hint="eastAsia" w:asciiTheme="minorEastAsia" w:hAnsiTheme="minorEastAsia" w:eastAsiaTheme="minorEastAsia" w:cstheme="minorEastAsia"/>
        </w:rPr>
        <w:t>头型大小适中，部分公羊额部有朵状长毛、颈背着生直立长毛；公、母羊都有角，角形主要呈“对旋角”和“弓形角”类型；鼻平直；成年公母羊均有须。颈部粗</w:t>
      </w:r>
      <w:r>
        <w:rPr>
          <w:rFonts w:hint="eastAsia" w:asciiTheme="minorEastAsia" w:hAnsiTheme="minorEastAsia" w:eastAsiaTheme="minorEastAsia"/>
        </w:rPr>
        <w:t>短，无皱褶，部分羊有“肉垂”。</w:t>
      </w:r>
    </w:p>
    <w:p>
      <w:pPr>
        <w:pStyle w:val="5"/>
        <w:tabs>
          <w:tab w:val="center" w:pos="4201"/>
          <w:tab w:val="right" w:leader="dot" w:pos="9298"/>
        </w:tabs>
        <w:spacing w:before="156" w:after="156"/>
        <w:ind w:firstLine="420"/>
        <w:rPr>
          <w:rFonts w:hint="eastAsia" w:ascii="Times New Roman" w:hAnsiTheme="minorEastAsia" w:eastAsiaTheme="minorEastAsia"/>
          <w:lang w:eastAsia="zh-CN"/>
        </w:rPr>
      </w:pPr>
      <w:r>
        <w:rPr>
          <w:rFonts w:ascii="Times New Roman" w:hAnsiTheme="minorEastAsia" w:eastAsiaTheme="minorEastAsia"/>
        </w:rPr>
        <w:t>成年公</w:t>
      </w:r>
      <w:r>
        <w:rPr>
          <w:rFonts w:hint="eastAsia" w:ascii="Times New Roman" w:hAnsiTheme="minorEastAsia" w:eastAsiaTheme="minorEastAsia"/>
        </w:rPr>
        <w:t>羊</w:t>
      </w:r>
      <w:r>
        <w:rPr>
          <w:rFonts w:hint="eastAsia" w:ascii="Times New Roman" w:hAnsiTheme="minorEastAsia" w:eastAsiaTheme="minorEastAsia"/>
          <w:lang w:eastAsia="zh-CN"/>
        </w:rPr>
        <w:t>、母羊</w:t>
      </w:r>
      <w:r>
        <w:rPr>
          <w:rFonts w:hint="eastAsia"/>
          <w:szCs w:val="21"/>
        </w:rPr>
        <w:t>体型外貌</w:t>
      </w:r>
      <w:r>
        <w:rPr>
          <w:rFonts w:hint="eastAsia" w:ascii="Times New Roman" w:hAnsiTheme="minorEastAsia" w:eastAsiaTheme="minorEastAsia"/>
          <w:lang w:eastAsia="zh-CN"/>
        </w:rPr>
        <w:t>照片</w:t>
      </w:r>
      <w:r>
        <w:rPr>
          <w:rFonts w:ascii="Times New Roman" w:hAnsiTheme="minorEastAsia" w:eastAsiaTheme="minorEastAsia"/>
        </w:rPr>
        <w:t>见附录</w:t>
      </w:r>
      <w:r>
        <w:rPr>
          <w:rFonts w:hint="eastAsia" w:ascii="Times New Roman" w:eastAsiaTheme="minorEastAsia"/>
          <w:lang w:val="en-US" w:eastAsia="zh-CN"/>
        </w:rPr>
        <w:t>A</w:t>
      </w:r>
      <w:r>
        <w:rPr>
          <w:rFonts w:hint="eastAsia" w:ascii="Times New Roman" w:hAnsiTheme="minorEastAsia" w:eastAsiaTheme="minorEastAsia"/>
          <w:lang w:eastAsia="zh-CN"/>
        </w:rPr>
        <w:t>。</w:t>
      </w:r>
    </w:p>
    <w:p>
      <w:pPr>
        <w:pStyle w:val="5"/>
        <w:tabs>
          <w:tab w:val="center" w:pos="4201"/>
          <w:tab w:val="right" w:leader="dot" w:pos="9298"/>
        </w:tabs>
        <w:spacing w:before="156" w:after="156"/>
        <w:ind w:left="0" w:leftChars="0" w:firstLine="0" w:firstLineChars="0"/>
        <w:rPr>
          <w:rFonts w:hint="eastAsia" w:asciiTheme="minorEastAsia" w:hAnsiTheme="minorEastAsia" w:eastAsiaTheme="minorEastAsia"/>
        </w:rPr>
      </w:pPr>
      <w:r>
        <w:rPr>
          <w:rFonts w:hint="eastAsia" w:ascii="Times New Roman" w:hAnsiTheme="minorEastAsia" w:eastAsiaTheme="minorEastAsia"/>
          <w:lang w:val="en-US" w:eastAsia="zh-CN"/>
        </w:rPr>
        <w:t xml:space="preserve">5.2 </w:t>
      </w:r>
      <w:r>
        <w:rPr>
          <w:rFonts w:hint="eastAsia" w:asciiTheme="minorEastAsia" w:hAnsiTheme="minorEastAsia" w:eastAsiaTheme="minorEastAsia"/>
        </w:rPr>
        <w:t>体重和体尺</w:t>
      </w:r>
    </w:p>
    <w:p>
      <w:pPr>
        <w:pStyle w:val="5"/>
        <w:tabs>
          <w:tab w:val="center" w:pos="4201"/>
          <w:tab w:val="right" w:leader="dot" w:pos="9298"/>
        </w:tabs>
        <w:spacing w:before="156" w:after="156"/>
        <w:ind w:left="0" w:leftChars="0" w:firstLine="420" w:firstLineChars="200"/>
        <w:rPr>
          <w:rFonts w:hint="eastAsia" w:asciiTheme="minorEastAsia" w:hAnsiTheme="minorEastAsia" w:eastAsiaTheme="minorEastAsia" w:cstheme="minorEastAsia"/>
          <w:sz w:val="21"/>
          <w:lang w:val="en-US" w:eastAsia="zh-CN" w:bidi="ar-SA"/>
        </w:rPr>
      </w:pPr>
      <w:r>
        <w:rPr>
          <w:rFonts w:hint="eastAsia" w:asciiTheme="minorEastAsia" w:hAnsiTheme="minorEastAsia" w:eastAsiaTheme="minorEastAsia" w:cstheme="minorEastAsia"/>
          <w:sz w:val="21"/>
          <w:lang w:val="en-US" w:eastAsia="zh-CN" w:bidi="ar-SA"/>
        </w:rPr>
        <w:t>6月龄、12月龄、24月龄体重体尺见表1。</w:t>
      </w:r>
    </w:p>
    <w:p>
      <w:pPr>
        <w:pStyle w:val="5"/>
        <w:tabs>
          <w:tab w:val="center" w:pos="4201"/>
          <w:tab w:val="right" w:leader="dot" w:pos="9298"/>
        </w:tabs>
        <w:spacing w:before="156" w:after="156"/>
        <w:ind w:left="0" w:leftChars="0" w:firstLine="210" w:firstLineChars="100"/>
        <w:jc w:val="center"/>
        <w:rPr>
          <w:rFonts w:hint="eastAsia" w:ascii="Times New Roman"/>
          <w:bCs/>
        </w:rPr>
      </w:pPr>
    </w:p>
    <w:p>
      <w:pPr>
        <w:pStyle w:val="5"/>
        <w:tabs>
          <w:tab w:val="center" w:pos="4201"/>
          <w:tab w:val="right" w:leader="dot" w:pos="9298"/>
        </w:tabs>
        <w:spacing w:before="156" w:after="156"/>
        <w:ind w:left="0" w:leftChars="0" w:firstLine="210" w:firstLineChars="100"/>
        <w:jc w:val="center"/>
        <w:rPr>
          <w:rFonts w:hint="eastAsia" w:ascii="Times New Roman"/>
          <w:bCs/>
        </w:rPr>
      </w:pPr>
    </w:p>
    <w:p>
      <w:pPr>
        <w:pStyle w:val="5"/>
        <w:tabs>
          <w:tab w:val="center" w:pos="4201"/>
          <w:tab w:val="right" w:leader="dot" w:pos="9298"/>
        </w:tabs>
        <w:spacing w:before="156" w:after="156"/>
        <w:ind w:left="0" w:leftChars="0" w:firstLine="210" w:firstLineChars="100"/>
        <w:jc w:val="center"/>
        <w:rPr>
          <w:rFonts w:hint="eastAsia" w:ascii="Times New Roman"/>
          <w:bCs/>
        </w:rPr>
      </w:pPr>
    </w:p>
    <w:p>
      <w:pPr>
        <w:pStyle w:val="5"/>
        <w:tabs>
          <w:tab w:val="center" w:pos="4201"/>
          <w:tab w:val="right" w:leader="dot" w:pos="9298"/>
        </w:tabs>
        <w:spacing w:before="156" w:after="156"/>
        <w:ind w:left="0" w:leftChars="0" w:firstLine="210" w:firstLineChars="100"/>
        <w:jc w:val="center"/>
        <w:rPr>
          <w:rFonts w:hint="eastAsia" w:ascii="Times New Roman"/>
          <w:bCs/>
        </w:rPr>
      </w:pPr>
    </w:p>
    <w:p>
      <w:pPr>
        <w:pStyle w:val="33"/>
        <w:numPr>
          <w:ilvl w:val="0"/>
          <w:numId w:val="0"/>
        </w:numPr>
        <w:spacing w:before="156" w:after="156"/>
        <w:jc w:val="center"/>
        <w:rPr>
          <w:rFonts w:hint="eastAsia"/>
          <w:bCs/>
          <w:lang w:val="en-US" w:eastAsia="zh-CN"/>
        </w:rPr>
      </w:pPr>
      <w:r>
        <w:rPr>
          <w:rFonts w:hint="eastAsia"/>
          <w:bCs/>
          <w:lang w:val="en-US" w:eastAsia="zh-CN"/>
        </w:rPr>
        <w:t>表1  体重与体尺</w:t>
      </w:r>
    </w:p>
    <w:tbl>
      <w:tblPr>
        <w:tblStyle w:val="12"/>
        <w:tblpPr w:leftFromText="180" w:rightFromText="180" w:vertAnchor="text" w:horzAnchor="page" w:tblpX="1305" w:tblpY="325"/>
        <w:tblOverlap w:val="never"/>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080"/>
        <w:gridCol w:w="1135"/>
        <w:gridCol w:w="1095"/>
        <w:gridCol w:w="1103"/>
        <w:gridCol w:w="1102"/>
        <w:gridCol w:w="1125"/>
        <w:gridCol w:w="1095"/>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vMerge w:val="restart"/>
            <w:shd w:val="clear" w:color="auto" w:fill="auto"/>
            <w:noWrap w:val="0"/>
            <w:vAlign w:val="center"/>
          </w:tcPr>
          <w:p>
            <w:pPr>
              <w:ind w:left="0" w:leftChars="0" w:firstLine="0" w:firstLineChars="0"/>
              <w:jc w:val="both"/>
              <w:rPr>
                <w:rFonts w:ascii="华文宋体" w:hAnsi="华文宋体" w:eastAsia="华文宋体"/>
                <w:kern w:val="0"/>
                <w:sz w:val="18"/>
                <w:szCs w:val="18"/>
              </w:rPr>
            </w:pPr>
            <w:r>
              <w:rPr>
                <w:rFonts w:hint="eastAsia" w:ascii="华文宋体" w:hAnsi="华文宋体" w:eastAsia="华文宋体"/>
                <w:sz w:val="18"/>
                <w:szCs w:val="18"/>
              </w:rPr>
              <w:t>月龄</w:t>
            </w:r>
          </w:p>
        </w:tc>
        <w:tc>
          <w:tcPr>
            <w:tcW w:w="4413" w:type="dxa"/>
            <w:gridSpan w:val="4"/>
            <w:shd w:val="clear" w:color="auto" w:fill="auto"/>
            <w:noWrap w:val="0"/>
            <w:vAlign w:val="center"/>
          </w:tcPr>
          <w:p>
            <w:pPr>
              <w:autoSpaceDE w:val="0"/>
              <w:autoSpaceDN w:val="0"/>
              <w:adjustRightInd w:val="0"/>
              <w:ind w:firstLine="900" w:firstLineChars="500"/>
              <w:jc w:val="both"/>
              <w:rPr>
                <w:rFonts w:ascii="华文宋体" w:hAnsi="华文宋体" w:eastAsia="华文宋体"/>
                <w:kern w:val="0"/>
                <w:sz w:val="18"/>
                <w:szCs w:val="18"/>
              </w:rPr>
            </w:pPr>
            <w:r>
              <w:rPr>
                <w:rFonts w:hint="eastAsia" w:ascii="华文宋体" w:hAnsi="华文宋体" w:eastAsia="华文宋体"/>
                <w:sz w:val="18"/>
                <w:szCs w:val="18"/>
              </w:rPr>
              <w:t>公</w:t>
            </w:r>
            <w:r>
              <w:rPr>
                <w:rFonts w:hint="eastAsia" w:ascii="华文宋体" w:hAnsi="华文宋体" w:eastAsia="华文宋体"/>
                <w:sz w:val="18"/>
                <w:szCs w:val="18"/>
                <w:lang w:val="en-US" w:eastAsia="zh-CN"/>
              </w:rPr>
              <w:t xml:space="preserve">  </w:t>
            </w:r>
            <w:r>
              <w:rPr>
                <w:rFonts w:hint="eastAsia" w:ascii="华文宋体" w:hAnsi="华文宋体" w:eastAsia="华文宋体"/>
                <w:sz w:val="18"/>
                <w:szCs w:val="18"/>
              </w:rPr>
              <w:t>羊</w:t>
            </w:r>
          </w:p>
        </w:tc>
        <w:tc>
          <w:tcPr>
            <w:tcW w:w="4402" w:type="dxa"/>
            <w:gridSpan w:val="4"/>
            <w:shd w:val="clear" w:color="auto" w:fill="auto"/>
            <w:noWrap w:val="0"/>
            <w:vAlign w:val="center"/>
          </w:tcPr>
          <w:p>
            <w:pPr>
              <w:autoSpaceDE w:val="0"/>
              <w:autoSpaceDN w:val="0"/>
              <w:adjustRightInd w:val="0"/>
              <w:ind w:firstLine="720" w:firstLineChars="400"/>
              <w:jc w:val="both"/>
              <w:rPr>
                <w:rFonts w:ascii="华文宋体" w:hAnsi="华文宋体" w:eastAsia="华文宋体"/>
                <w:kern w:val="0"/>
                <w:sz w:val="18"/>
                <w:szCs w:val="18"/>
              </w:rPr>
            </w:pPr>
            <w:r>
              <w:rPr>
                <w:rFonts w:hint="eastAsia" w:ascii="华文宋体" w:hAnsi="华文宋体" w:eastAsia="华文宋体"/>
                <w:sz w:val="18"/>
                <w:szCs w:val="18"/>
              </w:rPr>
              <w:t>母</w:t>
            </w:r>
            <w:r>
              <w:rPr>
                <w:rFonts w:hint="eastAsia" w:ascii="华文宋体" w:hAnsi="华文宋体" w:eastAsia="华文宋体"/>
                <w:sz w:val="18"/>
                <w:szCs w:val="18"/>
                <w:lang w:val="en-US" w:eastAsia="zh-CN"/>
              </w:rPr>
              <w:t xml:space="preserve">  </w:t>
            </w:r>
            <w:r>
              <w:rPr>
                <w:rFonts w:hint="eastAsia" w:ascii="华文宋体" w:hAnsi="华文宋体" w:eastAsia="华文宋体"/>
                <w:sz w:val="18"/>
                <w:szCs w:val="18"/>
              </w:rPr>
              <w:t>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vMerge w:val="continue"/>
            <w:shd w:val="clear" w:color="auto" w:fill="auto"/>
            <w:noWrap w:val="0"/>
            <w:vAlign w:val="center"/>
          </w:tcPr>
          <w:p>
            <w:pPr>
              <w:jc w:val="both"/>
              <w:rPr>
                <w:rFonts w:hint="eastAsia" w:ascii="华文宋体" w:hAnsi="华文宋体" w:eastAsia="华文宋体"/>
                <w:sz w:val="18"/>
                <w:szCs w:val="18"/>
              </w:rPr>
            </w:pPr>
          </w:p>
        </w:tc>
        <w:tc>
          <w:tcPr>
            <w:tcW w:w="1080" w:type="dxa"/>
            <w:shd w:val="clear" w:color="auto" w:fill="auto"/>
            <w:noWrap w:val="0"/>
            <w:vAlign w:val="center"/>
          </w:tcPr>
          <w:p>
            <w:pPr>
              <w:ind w:left="0" w:leftChars="0" w:firstLine="0" w:firstLineChars="0"/>
              <w:jc w:val="both"/>
              <w:rPr>
                <w:rFonts w:hint="eastAsia" w:ascii="华文宋体" w:hAnsi="华文宋体" w:eastAsia="华文宋体"/>
                <w:sz w:val="18"/>
                <w:szCs w:val="18"/>
              </w:rPr>
            </w:pPr>
            <w:r>
              <w:rPr>
                <w:rFonts w:hint="eastAsia" w:ascii="华文宋体" w:hAnsi="华文宋体" w:eastAsia="华文宋体"/>
                <w:sz w:val="18"/>
                <w:szCs w:val="18"/>
              </w:rPr>
              <w:t>体重</w:t>
            </w:r>
            <w:r>
              <w:rPr>
                <w:rFonts w:hint="eastAsia" w:asciiTheme="minorEastAsia" w:hAnsiTheme="minorEastAsia" w:eastAsiaTheme="minorEastAsia" w:cstheme="minorEastAsia"/>
                <w:szCs w:val="21"/>
              </w:rPr>
              <w:t>(</w:t>
            </w:r>
            <w:r>
              <w:rPr>
                <w:rFonts w:hint="default" w:ascii="Arial" w:hAnsi="Arial" w:cs="Arial" w:eastAsiaTheme="minorEastAsia"/>
                <w:szCs w:val="21"/>
              </w:rPr>
              <w:t>㎏</w:t>
            </w:r>
            <w:r>
              <w:rPr>
                <w:rFonts w:hint="eastAsia" w:asciiTheme="minorEastAsia" w:hAnsiTheme="minorEastAsia" w:eastAsiaTheme="minorEastAsia" w:cstheme="minorEastAsia"/>
                <w:szCs w:val="21"/>
              </w:rPr>
              <w:t>)</w:t>
            </w:r>
          </w:p>
        </w:tc>
        <w:tc>
          <w:tcPr>
            <w:tcW w:w="1135" w:type="dxa"/>
            <w:shd w:val="clear" w:color="auto" w:fill="auto"/>
            <w:noWrap w:val="0"/>
            <w:vAlign w:val="center"/>
          </w:tcPr>
          <w:p>
            <w:pPr>
              <w:ind w:left="0" w:leftChars="0" w:firstLine="0" w:firstLineChars="0"/>
              <w:jc w:val="both"/>
              <w:rPr>
                <w:rFonts w:hint="eastAsia" w:ascii="华文宋体" w:hAnsi="华文宋体" w:eastAsia="华文宋体"/>
                <w:sz w:val="18"/>
                <w:szCs w:val="18"/>
              </w:rPr>
            </w:pPr>
            <w:r>
              <w:rPr>
                <w:rFonts w:hint="eastAsia" w:ascii="华文宋体" w:hAnsi="华文宋体" w:eastAsia="华文宋体"/>
                <w:sz w:val="18"/>
                <w:szCs w:val="18"/>
              </w:rPr>
              <w:t>体长</w:t>
            </w:r>
            <w:r>
              <w:rPr>
                <w:rFonts w:hint="eastAsia" w:ascii="方正书宋_GBK" w:hAnsi="方正书宋_GBK" w:eastAsia="方正书宋_GBK" w:cs="方正书宋_GBK"/>
              </w:rPr>
              <w:t>（cm）</w:t>
            </w:r>
          </w:p>
        </w:tc>
        <w:tc>
          <w:tcPr>
            <w:tcW w:w="1095" w:type="dxa"/>
            <w:shd w:val="clear" w:color="auto" w:fill="auto"/>
            <w:noWrap w:val="0"/>
            <w:vAlign w:val="center"/>
          </w:tcPr>
          <w:p>
            <w:pPr>
              <w:ind w:left="0" w:leftChars="0" w:firstLine="0" w:firstLineChars="0"/>
              <w:jc w:val="both"/>
              <w:rPr>
                <w:rFonts w:hint="eastAsia" w:ascii="华文宋体" w:hAnsi="华文宋体" w:eastAsia="华文宋体"/>
                <w:sz w:val="18"/>
                <w:szCs w:val="18"/>
              </w:rPr>
            </w:pPr>
            <w:r>
              <w:rPr>
                <w:rFonts w:hint="eastAsia" w:ascii="华文宋体" w:hAnsi="华文宋体" w:eastAsia="华文宋体"/>
                <w:sz w:val="18"/>
                <w:szCs w:val="18"/>
              </w:rPr>
              <w:t>体高</w:t>
            </w:r>
            <w:r>
              <w:rPr>
                <w:rFonts w:hint="eastAsia" w:ascii="方正书宋_GBK" w:hAnsi="方正书宋_GBK" w:eastAsia="方正书宋_GBK" w:cs="方正书宋_GBK"/>
              </w:rPr>
              <w:t>（cm）</w:t>
            </w:r>
          </w:p>
        </w:tc>
        <w:tc>
          <w:tcPr>
            <w:tcW w:w="1103" w:type="dxa"/>
            <w:shd w:val="clear" w:color="auto" w:fill="auto"/>
            <w:noWrap w:val="0"/>
            <w:vAlign w:val="center"/>
          </w:tcPr>
          <w:p>
            <w:pPr>
              <w:ind w:left="0" w:leftChars="0" w:firstLine="0" w:firstLineChars="0"/>
              <w:jc w:val="both"/>
              <w:rPr>
                <w:rFonts w:hint="eastAsia" w:ascii="华文宋体" w:hAnsi="华文宋体" w:eastAsia="华文宋体"/>
                <w:sz w:val="18"/>
                <w:szCs w:val="18"/>
              </w:rPr>
            </w:pPr>
            <w:r>
              <w:rPr>
                <w:rFonts w:hint="eastAsia" w:ascii="华文宋体" w:hAnsi="华文宋体" w:eastAsia="华文宋体"/>
                <w:sz w:val="18"/>
                <w:szCs w:val="18"/>
              </w:rPr>
              <w:t>胸围</w:t>
            </w:r>
            <w:r>
              <w:rPr>
                <w:rFonts w:hint="eastAsia" w:ascii="方正书宋_GBK" w:hAnsi="方正书宋_GBK" w:eastAsia="方正书宋_GBK" w:cs="方正书宋_GBK"/>
              </w:rPr>
              <w:t>（cm）</w:t>
            </w:r>
          </w:p>
        </w:tc>
        <w:tc>
          <w:tcPr>
            <w:tcW w:w="1102" w:type="dxa"/>
            <w:shd w:val="clear" w:color="auto" w:fill="auto"/>
            <w:noWrap w:val="0"/>
            <w:vAlign w:val="center"/>
          </w:tcPr>
          <w:p>
            <w:pPr>
              <w:ind w:left="0" w:leftChars="0" w:firstLine="0" w:firstLineChars="0"/>
              <w:jc w:val="both"/>
              <w:rPr>
                <w:rFonts w:hint="eastAsia" w:ascii="华文宋体" w:hAnsi="华文宋体" w:eastAsia="华文宋体"/>
                <w:sz w:val="18"/>
                <w:szCs w:val="18"/>
              </w:rPr>
            </w:pPr>
            <w:r>
              <w:rPr>
                <w:rFonts w:hint="eastAsia" w:ascii="华文宋体" w:hAnsi="华文宋体" w:eastAsia="华文宋体"/>
                <w:sz w:val="18"/>
                <w:szCs w:val="18"/>
              </w:rPr>
              <w:t>体重</w:t>
            </w:r>
            <w:r>
              <w:rPr>
                <w:rFonts w:hint="eastAsia" w:asciiTheme="minorEastAsia" w:hAnsiTheme="minorEastAsia" w:eastAsiaTheme="minorEastAsia" w:cstheme="minorEastAsia"/>
                <w:szCs w:val="21"/>
              </w:rPr>
              <w:t>(</w:t>
            </w:r>
            <w:r>
              <w:rPr>
                <w:rFonts w:hint="default" w:ascii="Arial" w:hAnsi="Arial" w:cs="Arial" w:eastAsiaTheme="minorEastAsia"/>
                <w:szCs w:val="21"/>
              </w:rPr>
              <w:t>㎏</w:t>
            </w:r>
            <w:r>
              <w:rPr>
                <w:rFonts w:hint="eastAsia" w:asciiTheme="minorEastAsia" w:hAnsiTheme="minorEastAsia" w:eastAsiaTheme="minorEastAsia" w:cstheme="minorEastAsia"/>
                <w:szCs w:val="21"/>
              </w:rPr>
              <w:t>)</w:t>
            </w:r>
          </w:p>
        </w:tc>
        <w:tc>
          <w:tcPr>
            <w:tcW w:w="1125" w:type="dxa"/>
            <w:shd w:val="clear" w:color="auto" w:fill="auto"/>
            <w:noWrap w:val="0"/>
            <w:vAlign w:val="center"/>
          </w:tcPr>
          <w:p>
            <w:pPr>
              <w:ind w:left="0" w:leftChars="0" w:firstLine="0" w:firstLineChars="0"/>
              <w:jc w:val="both"/>
              <w:rPr>
                <w:rFonts w:hint="eastAsia" w:ascii="华文宋体" w:hAnsi="华文宋体" w:eastAsia="华文宋体"/>
                <w:sz w:val="18"/>
                <w:szCs w:val="18"/>
              </w:rPr>
            </w:pPr>
            <w:r>
              <w:rPr>
                <w:rFonts w:hint="eastAsia" w:ascii="华文宋体" w:hAnsi="华文宋体" w:eastAsia="华文宋体"/>
                <w:sz w:val="18"/>
                <w:szCs w:val="18"/>
              </w:rPr>
              <w:t>体长</w:t>
            </w:r>
            <w:r>
              <w:rPr>
                <w:rFonts w:hint="eastAsia" w:asciiTheme="minorEastAsia" w:hAnsiTheme="minorEastAsia" w:eastAsiaTheme="minorEastAsia" w:cstheme="minorEastAsia"/>
                <w:szCs w:val="21"/>
              </w:rPr>
              <w:t>cm)</w:t>
            </w:r>
          </w:p>
        </w:tc>
        <w:tc>
          <w:tcPr>
            <w:tcW w:w="1095" w:type="dxa"/>
            <w:shd w:val="clear" w:color="auto" w:fill="auto"/>
            <w:noWrap w:val="0"/>
            <w:vAlign w:val="center"/>
          </w:tcPr>
          <w:p>
            <w:pPr>
              <w:ind w:left="0" w:leftChars="0" w:firstLine="0" w:firstLineChars="0"/>
              <w:jc w:val="both"/>
              <w:rPr>
                <w:rFonts w:hint="eastAsia" w:ascii="华文宋体" w:hAnsi="华文宋体" w:eastAsia="华文宋体"/>
                <w:sz w:val="18"/>
                <w:szCs w:val="18"/>
              </w:rPr>
            </w:pPr>
            <w:r>
              <w:rPr>
                <w:rFonts w:hint="eastAsia" w:ascii="华文宋体" w:hAnsi="华文宋体" w:eastAsia="华文宋体"/>
                <w:sz w:val="18"/>
                <w:szCs w:val="18"/>
              </w:rPr>
              <w:t>体高</w:t>
            </w:r>
            <w:r>
              <w:rPr>
                <w:rFonts w:hint="eastAsia" w:asciiTheme="minorEastAsia" w:hAnsiTheme="minorEastAsia" w:eastAsiaTheme="minorEastAsia" w:cstheme="minorEastAsia"/>
                <w:szCs w:val="21"/>
              </w:rPr>
              <w:t>cm)</w:t>
            </w:r>
          </w:p>
        </w:tc>
        <w:tc>
          <w:tcPr>
            <w:tcW w:w="1080" w:type="dxa"/>
            <w:shd w:val="clear" w:color="auto" w:fill="auto"/>
            <w:noWrap w:val="0"/>
            <w:vAlign w:val="center"/>
          </w:tcPr>
          <w:p>
            <w:pPr>
              <w:ind w:left="0" w:leftChars="0" w:firstLine="0" w:firstLineChars="0"/>
              <w:jc w:val="both"/>
              <w:rPr>
                <w:rFonts w:hint="eastAsia" w:ascii="华文宋体" w:hAnsi="华文宋体" w:eastAsia="华文宋体"/>
                <w:sz w:val="18"/>
                <w:szCs w:val="18"/>
              </w:rPr>
            </w:pPr>
            <w:r>
              <w:rPr>
                <w:rFonts w:hint="eastAsia" w:ascii="华文宋体" w:hAnsi="华文宋体" w:eastAsia="华文宋体"/>
                <w:sz w:val="18"/>
                <w:szCs w:val="18"/>
              </w:rPr>
              <w:t>胸围</w:t>
            </w:r>
            <w:r>
              <w:rPr>
                <w:rFonts w:hint="eastAsia" w:asciiTheme="minorEastAsia" w:hAnsiTheme="minorEastAsia" w:eastAsiaTheme="minorEastAsia" w:cstheme="minorEastAsia"/>
                <w:szCs w:val="21"/>
              </w:rPr>
              <w:t>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shd w:val="clear" w:color="auto" w:fill="auto"/>
            <w:noWrap w:val="0"/>
            <w:vAlign w:val="center"/>
          </w:tcPr>
          <w:p>
            <w:pPr>
              <w:jc w:val="both"/>
              <w:rPr>
                <w:rFonts w:ascii="华文宋体" w:hAnsi="华文宋体" w:eastAsia="华文宋体"/>
                <w:sz w:val="18"/>
                <w:szCs w:val="18"/>
              </w:rPr>
            </w:pPr>
            <w:r>
              <w:rPr>
                <w:rFonts w:ascii="华文宋体" w:hAnsi="华文宋体" w:eastAsia="华文宋体"/>
                <w:sz w:val="18"/>
                <w:szCs w:val="18"/>
              </w:rPr>
              <w:t>6</w:t>
            </w:r>
          </w:p>
        </w:tc>
        <w:tc>
          <w:tcPr>
            <w:tcW w:w="1080" w:type="dxa"/>
            <w:shd w:val="clear" w:color="auto" w:fill="auto"/>
            <w:noWrap w:val="0"/>
            <w:vAlign w:val="center"/>
          </w:tcPr>
          <w:p>
            <w:pPr>
              <w:ind w:left="0" w:leftChars="0" w:firstLine="0" w:firstLineChars="0"/>
              <w:jc w:val="both"/>
              <w:rPr>
                <w:rFonts w:hint="default"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20.0</w:t>
            </w:r>
            <w:r>
              <w:rPr>
                <w:rFonts w:hint="eastAsia" w:asciiTheme="minorEastAsia" w:hAnsiTheme="minorEastAsia" w:eastAsiaTheme="minorEastAsia" w:cstheme="minorEastAsia"/>
                <w:szCs w:val="21"/>
                <w:lang w:val="en" w:eastAsia="zh-CN"/>
              </w:rPr>
              <w:t>~</w:t>
            </w:r>
            <w:r>
              <w:rPr>
                <w:rFonts w:hint="eastAsia" w:asciiTheme="minorEastAsia" w:hAnsiTheme="minorEastAsia" w:eastAsiaTheme="minorEastAsia" w:cstheme="minorEastAsia"/>
                <w:szCs w:val="21"/>
                <w:lang w:val="en-US" w:eastAsia="zh-CN"/>
              </w:rPr>
              <w:t>23.0</w:t>
            </w:r>
          </w:p>
        </w:tc>
        <w:tc>
          <w:tcPr>
            <w:tcW w:w="1135" w:type="dxa"/>
            <w:shd w:val="clear" w:color="auto" w:fill="auto"/>
            <w:noWrap w:val="0"/>
            <w:vAlign w:val="center"/>
          </w:tcPr>
          <w:p>
            <w:pPr>
              <w:ind w:left="0" w:leftChars="0" w:firstLine="0" w:firstLineChars="0"/>
              <w:jc w:val="both"/>
              <w:rPr>
                <w:rFonts w:hint="default" w:asciiTheme="minorEastAsia" w:hAnsiTheme="minorEastAsia" w:eastAsiaTheme="minorEastAsia" w:cstheme="minorEastAsia"/>
                <w:color w:val="auto"/>
                <w:szCs w:val="21"/>
                <w:lang w:val="en-US" w:eastAsia="zh-CN"/>
              </w:rPr>
            </w:pPr>
            <w:r>
              <w:rPr>
                <w:rFonts w:hint="eastAsia" w:asciiTheme="minorEastAsia" w:hAnsiTheme="minorEastAsia" w:eastAsiaTheme="minorEastAsia" w:cstheme="minorEastAsia"/>
                <w:color w:val="auto"/>
                <w:szCs w:val="21"/>
                <w:lang w:val="en-US" w:eastAsia="zh-CN"/>
              </w:rPr>
              <w:t>52.0</w:t>
            </w:r>
            <w:r>
              <w:rPr>
                <w:rFonts w:hint="eastAsia" w:asciiTheme="minorEastAsia" w:hAnsiTheme="minorEastAsia" w:eastAsiaTheme="minorEastAsia" w:cstheme="minorEastAsia"/>
                <w:color w:val="auto"/>
                <w:szCs w:val="21"/>
                <w:lang w:val="en" w:eastAsia="zh-CN"/>
              </w:rPr>
              <w:t>~</w:t>
            </w:r>
            <w:r>
              <w:rPr>
                <w:rFonts w:hint="eastAsia" w:asciiTheme="minorEastAsia" w:hAnsiTheme="minorEastAsia" w:eastAsiaTheme="minorEastAsia" w:cstheme="minorEastAsia"/>
                <w:color w:val="auto"/>
                <w:szCs w:val="21"/>
                <w:lang w:val="en-US" w:eastAsia="zh-CN"/>
              </w:rPr>
              <w:t>56.0</w:t>
            </w:r>
          </w:p>
        </w:tc>
        <w:tc>
          <w:tcPr>
            <w:tcW w:w="1095" w:type="dxa"/>
            <w:shd w:val="clear" w:color="auto" w:fill="auto"/>
            <w:noWrap w:val="0"/>
            <w:vAlign w:val="center"/>
          </w:tcPr>
          <w:p>
            <w:pPr>
              <w:ind w:left="0" w:leftChars="0" w:firstLine="0" w:firstLineChars="0"/>
              <w:jc w:val="both"/>
              <w:rPr>
                <w:rFonts w:hint="default" w:asciiTheme="minorEastAsia" w:hAnsiTheme="minorEastAsia" w:eastAsiaTheme="minorEastAsia" w:cstheme="minorEastAsia"/>
                <w:color w:val="auto"/>
                <w:szCs w:val="21"/>
                <w:lang w:val="en-US" w:eastAsia="zh-CN"/>
              </w:rPr>
            </w:pPr>
            <w:r>
              <w:rPr>
                <w:rFonts w:hint="eastAsia" w:asciiTheme="minorEastAsia" w:hAnsiTheme="minorEastAsia" w:eastAsiaTheme="minorEastAsia" w:cstheme="minorEastAsia"/>
                <w:color w:val="auto"/>
                <w:szCs w:val="21"/>
                <w:lang w:val="en-US" w:eastAsia="zh-CN"/>
              </w:rPr>
              <w:t>54.0</w:t>
            </w:r>
            <w:r>
              <w:rPr>
                <w:rFonts w:hint="eastAsia" w:asciiTheme="minorEastAsia" w:hAnsiTheme="minorEastAsia" w:eastAsiaTheme="minorEastAsia" w:cstheme="minorEastAsia"/>
                <w:color w:val="auto"/>
                <w:szCs w:val="21"/>
                <w:lang w:val="en" w:eastAsia="zh-CN"/>
              </w:rPr>
              <w:t>~</w:t>
            </w:r>
            <w:r>
              <w:rPr>
                <w:rFonts w:hint="eastAsia" w:asciiTheme="minorEastAsia" w:hAnsiTheme="minorEastAsia" w:eastAsiaTheme="minorEastAsia" w:cstheme="minorEastAsia"/>
                <w:color w:val="auto"/>
                <w:szCs w:val="21"/>
                <w:lang w:val="en-US" w:eastAsia="zh-CN"/>
              </w:rPr>
              <w:t>59.0</w:t>
            </w:r>
          </w:p>
        </w:tc>
        <w:tc>
          <w:tcPr>
            <w:tcW w:w="1103" w:type="dxa"/>
            <w:shd w:val="clear" w:color="auto" w:fill="auto"/>
            <w:noWrap w:val="0"/>
            <w:vAlign w:val="center"/>
          </w:tcPr>
          <w:p>
            <w:pPr>
              <w:ind w:left="0" w:leftChars="0" w:firstLine="0" w:firstLineChars="0"/>
              <w:jc w:val="both"/>
              <w:rPr>
                <w:rFonts w:hint="default"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69.0</w:t>
            </w:r>
            <w:r>
              <w:rPr>
                <w:rFonts w:hint="eastAsia" w:asciiTheme="minorEastAsia" w:hAnsiTheme="minorEastAsia" w:eastAsiaTheme="minorEastAsia" w:cstheme="minorEastAsia"/>
                <w:szCs w:val="21"/>
                <w:lang w:val="en" w:eastAsia="zh-CN"/>
              </w:rPr>
              <w:t>~</w:t>
            </w:r>
            <w:r>
              <w:rPr>
                <w:rFonts w:hint="eastAsia" w:asciiTheme="minorEastAsia" w:hAnsiTheme="minorEastAsia" w:eastAsiaTheme="minorEastAsia" w:cstheme="minorEastAsia"/>
                <w:szCs w:val="21"/>
                <w:lang w:val="en-US" w:eastAsia="zh-CN"/>
              </w:rPr>
              <w:t>74.0</w:t>
            </w:r>
          </w:p>
        </w:tc>
        <w:tc>
          <w:tcPr>
            <w:tcW w:w="1102" w:type="dxa"/>
            <w:shd w:val="clear" w:color="auto" w:fill="auto"/>
            <w:noWrap w:val="0"/>
            <w:vAlign w:val="center"/>
          </w:tcPr>
          <w:p>
            <w:pPr>
              <w:ind w:left="0" w:leftChars="0" w:firstLine="0" w:firstLineChars="0"/>
              <w:jc w:val="both"/>
              <w:rPr>
                <w:rFonts w:hint="default"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17.0</w:t>
            </w:r>
            <w:r>
              <w:rPr>
                <w:rFonts w:hint="eastAsia" w:asciiTheme="minorEastAsia" w:hAnsiTheme="minorEastAsia" w:eastAsiaTheme="minorEastAsia" w:cstheme="minorEastAsia"/>
                <w:szCs w:val="21"/>
                <w:lang w:val="en" w:eastAsia="zh-CN"/>
              </w:rPr>
              <w:t>~</w:t>
            </w:r>
            <w:r>
              <w:rPr>
                <w:rFonts w:hint="eastAsia" w:asciiTheme="minorEastAsia" w:hAnsiTheme="minorEastAsia" w:eastAsiaTheme="minorEastAsia" w:cstheme="minorEastAsia"/>
                <w:szCs w:val="21"/>
                <w:lang w:val="en-US" w:eastAsia="zh-CN"/>
              </w:rPr>
              <w:t>19.0</w:t>
            </w:r>
          </w:p>
        </w:tc>
        <w:tc>
          <w:tcPr>
            <w:tcW w:w="1125" w:type="dxa"/>
            <w:shd w:val="clear" w:color="auto" w:fill="auto"/>
            <w:noWrap w:val="0"/>
            <w:vAlign w:val="center"/>
          </w:tcPr>
          <w:p>
            <w:pPr>
              <w:ind w:left="0" w:leftChars="0" w:firstLine="0" w:firstLineChars="0"/>
              <w:jc w:val="both"/>
              <w:rPr>
                <w:rFonts w:hint="default"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5.0</w:t>
            </w:r>
            <w:r>
              <w:rPr>
                <w:rFonts w:hint="eastAsia" w:asciiTheme="minorEastAsia" w:hAnsiTheme="minorEastAsia" w:eastAsiaTheme="minorEastAsia" w:cstheme="minorEastAsia"/>
                <w:szCs w:val="21"/>
                <w:lang w:val="en" w:eastAsia="zh-CN"/>
              </w:rPr>
              <w:t>~</w:t>
            </w:r>
            <w:r>
              <w:rPr>
                <w:rFonts w:hint="eastAsia" w:asciiTheme="minorEastAsia" w:hAnsiTheme="minorEastAsia" w:eastAsiaTheme="minorEastAsia" w:cstheme="minorEastAsia"/>
                <w:szCs w:val="21"/>
                <w:lang w:val="en-US" w:eastAsia="zh-CN"/>
              </w:rPr>
              <w:t>55.0</w:t>
            </w:r>
          </w:p>
        </w:tc>
        <w:tc>
          <w:tcPr>
            <w:tcW w:w="1095" w:type="dxa"/>
            <w:shd w:val="clear" w:color="auto" w:fill="auto"/>
            <w:noWrap w:val="0"/>
            <w:vAlign w:val="center"/>
          </w:tcPr>
          <w:p>
            <w:pPr>
              <w:ind w:left="0" w:leftChars="0" w:firstLine="0" w:firstLineChars="0"/>
              <w:jc w:val="both"/>
              <w:rPr>
                <w:rFonts w:hint="default"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52.0</w:t>
            </w:r>
            <w:r>
              <w:rPr>
                <w:rFonts w:hint="eastAsia" w:asciiTheme="minorEastAsia" w:hAnsiTheme="minorEastAsia" w:eastAsiaTheme="minorEastAsia" w:cstheme="minorEastAsia"/>
                <w:szCs w:val="21"/>
                <w:lang w:val="en" w:eastAsia="zh-CN"/>
              </w:rPr>
              <w:t>~</w:t>
            </w:r>
            <w:r>
              <w:rPr>
                <w:rFonts w:hint="eastAsia" w:asciiTheme="minorEastAsia" w:hAnsiTheme="minorEastAsia" w:eastAsiaTheme="minorEastAsia" w:cstheme="minorEastAsia"/>
                <w:szCs w:val="21"/>
                <w:lang w:val="en-US" w:eastAsia="zh-CN"/>
              </w:rPr>
              <w:t>56.0</w:t>
            </w:r>
          </w:p>
        </w:tc>
        <w:tc>
          <w:tcPr>
            <w:tcW w:w="1080" w:type="dxa"/>
            <w:shd w:val="clear" w:color="auto" w:fill="auto"/>
            <w:noWrap w:val="0"/>
            <w:vAlign w:val="center"/>
          </w:tcPr>
          <w:p>
            <w:pPr>
              <w:ind w:left="0" w:leftChars="0" w:firstLine="0" w:firstLineChars="0"/>
              <w:jc w:val="both"/>
              <w:rPr>
                <w:rFonts w:hint="default"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66.0</w:t>
            </w:r>
            <w:r>
              <w:rPr>
                <w:rFonts w:hint="eastAsia" w:asciiTheme="minorEastAsia" w:hAnsiTheme="minorEastAsia" w:eastAsiaTheme="minorEastAsia" w:cstheme="minorEastAsia"/>
                <w:szCs w:val="21"/>
                <w:lang w:val="en" w:eastAsia="zh-CN"/>
              </w:rPr>
              <w:t>~</w:t>
            </w:r>
            <w:r>
              <w:rPr>
                <w:rFonts w:hint="eastAsia" w:asciiTheme="minorEastAsia" w:hAnsiTheme="minorEastAsia" w:eastAsiaTheme="minorEastAsia" w:cstheme="minorEastAsia"/>
                <w:szCs w:val="21"/>
                <w:lang w:val="en-US" w:eastAsia="zh-CN"/>
              </w:rPr>
              <w:t>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816" w:type="dxa"/>
            <w:shd w:val="clear" w:color="auto" w:fill="auto"/>
            <w:noWrap w:val="0"/>
            <w:vAlign w:val="center"/>
          </w:tcPr>
          <w:p>
            <w:pPr>
              <w:jc w:val="both"/>
              <w:rPr>
                <w:rFonts w:ascii="华文宋体" w:hAnsi="华文宋体" w:eastAsia="华文宋体"/>
                <w:sz w:val="18"/>
                <w:szCs w:val="18"/>
              </w:rPr>
            </w:pPr>
            <w:r>
              <w:rPr>
                <w:rFonts w:ascii="华文宋体" w:hAnsi="华文宋体" w:eastAsia="华文宋体"/>
                <w:sz w:val="18"/>
                <w:szCs w:val="18"/>
              </w:rPr>
              <w:t>12</w:t>
            </w:r>
          </w:p>
        </w:tc>
        <w:tc>
          <w:tcPr>
            <w:tcW w:w="1080" w:type="dxa"/>
            <w:shd w:val="clear" w:color="auto" w:fill="auto"/>
            <w:noWrap w:val="0"/>
            <w:vAlign w:val="center"/>
          </w:tcPr>
          <w:p>
            <w:pPr>
              <w:ind w:left="0" w:leftChars="0" w:firstLine="0" w:firstLineChars="0"/>
              <w:jc w:val="both"/>
              <w:rPr>
                <w:rFonts w:hint="default"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46.0</w:t>
            </w:r>
            <w:r>
              <w:rPr>
                <w:rFonts w:hint="eastAsia" w:asciiTheme="minorEastAsia" w:hAnsiTheme="minorEastAsia" w:eastAsiaTheme="minorEastAsia" w:cstheme="minorEastAsia"/>
                <w:szCs w:val="21"/>
                <w:lang w:val="en" w:eastAsia="zh-CN"/>
              </w:rPr>
              <w:t>~</w:t>
            </w:r>
            <w:r>
              <w:rPr>
                <w:rFonts w:hint="eastAsia" w:asciiTheme="minorEastAsia" w:hAnsiTheme="minorEastAsia" w:eastAsiaTheme="minorEastAsia" w:cstheme="minorEastAsia"/>
                <w:szCs w:val="21"/>
                <w:lang w:val="en-US" w:eastAsia="zh-CN"/>
              </w:rPr>
              <w:t>54.0</w:t>
            </w:r>
          </w:p>
        </w:tc>
        <w:tc>
          <w:tcPr>
            <w:tcW w:w="1135" w:type="dxa"/>
            <w:shd w:val="clear" w:color="auto" w:fill="auto"/>
            <w:noWrap w:val="0"/>
            <w:vAlign w:val="center"/>
          </w:tcPr>
          <w:p>
            <w:pPr>
              <w:ind w:left="0" w:leftChars="0" w:firstLine="0" w:firstLineChars="0"/>
              <w:jc w:val="both"/>
              <w:rPr>
                <w:rFonts w:hint="default" w:asciiTheme="minorEastAsia" w:hAnsiTheme="minorEastAsia" w:eastAsiaTheme="minorEastAsia" w:cstheme="minorEastAsia"/>
                <w:color w:val="auto"/>
                <w:szCs w:val="21"/>
                <w:lang w:val="en-US" w:eastAsia="zh-CN"/>
              </w:rPr>
            </w:pPr>
            <w:r>
              <w:rPr>
                <w:rFonts w:hint="eastAsia" w:asciiTheme="minorEastAsia" w:hAnsiTheme="minorEastAsia" w:eastAsiaTheme="minorEastAsia" w:cstheme="minorEastAsia"/>
                <w:color w:val="auto"/>
                <w:szCs w:val="21"/>
                <w:lang w:val="en-US" w:eastAsia="zh-CN"/>
              </w:rPr>
              <w:t>73.0</w:t>
            </w:r>
            <w:r>
              <w:rPr>
                <w:rFonts w:hint="eastAsia" w:asciiTheme="minorEastAsia" w:hAnsiTheme="minorEastAsia" w:eastAsiaTheme="minorEastAsia" w:cstheme="minorEastAsia"/>
                <w:color w:val="auto"/>
                <w:szCs w:val="21"/>
                <w:lang w:val="en" w:eastAsia="zh-CN"/>
              </w:rPr>
              <w:t>~</w:t>
            </w:r>
            <w:r>
              <w:rPr>
                <w:rFonts w:hint="eastAsia" w:asciiTheme="minorEastAsia" w:hAnsiTheme="minorEastAsia" w:eastAsiaTheme="minorEastAsia" w:cstheme="minorEastAsia"/>
                <w:color w:val="auto"/>
                <w:szCs w:val="21"/>
                <w:lang w:val="en-US" w:eastAsia="zh-CN"/>
              </w:rPr>
              <w:t>81.0</w:t>
            </w:r>
          </w:p>
        </w:tc>
        <w:tc>
          <w:tcPr>
            <w:tcW w:w="1095" w:type="dxa"/>
            <w:shd w:val="clear" w:color="auto" w:fill="auto"/>
            <w:noWrap w:val="0"/>
            <w:vAlign w:val="center"/>
          </w:tcPr>
          <w:p>
            <w:pPr>
              <w:ind w:left="0" w:leftChars="0" w:firstLine="0" w:firstLineChars="0"/>
              <w:jc w:val="both"/>
              <w:rPr>
                <w:rFonts w:hint="default" w:asciiTheme="minorEastAsia" w:hAnsiTheme="minorEastAsia" w:eastAsiaTheme="minorEastAsia" w:cstheme="minorEastAsia"/>
                <w:color w:val="auto"/>
                <w:szCs w:val="21"/>
                <w:lang w:val="en-US" w:eastAsia="zh-CN"/>
              </w:rPr>
            </w:pPr>
            <w:r>
              <w:rPr>
                <w:rFonts w:hint="eastAsia" w:asciiTheme="minorEastAsia" w:hAnsiTheme="minorEastAsia" w:eastAsiaTheme="minorEastAsia" w:cstheme="minorEastAsia"/>
                <w:color w:val="auto"/>
                <w:szCs w:val="21"/>
                <w:lang w:val="en-US" w:eastAsia="zh-CN"/>
              </w:rPr>
              <w:t>70.0</w:t>
            </w:r>
            <w:r>
              <w:rPr>
                <w:rFonts w:hint="eastAsia" w:asciiTheme="minorEastAsia" w:hAnsiTheme="minorEastAsia" w:eastAsiaTheme="minorEastAsia" w:cstheme="minorEastAsia"/>
                <w:color w:val="auto"/>
                <w:szCs w:val="21"/>
                <w:lang w:val="en" w:eastAsia="zh-CN"/>
              </w:rPr>
              <w:t>~</w:t>
            </w:r>
            <w:r>
              <w:rPr>
                <w:rFonts w:hint="eastAsia" w:asciiTheme="minorEastAsia" w:hAnsiTheme="minorEastAsia" w:eastAsiaTheme="minorEastAsia" w:cstheme="minorEastAsia"/>
                <w:color w:val="auto"/>
                <w:szCs w:val="21"/>
                <w:lang w:val="en-US" w:eastAsia="zh-CN"/>
              </w:rPr>
              <w:t>77.0</w:t>
            </w:r>
          </w:p>
        </w:tc>
        <w:tc>
          <w:tcPr>
            <w:tcW w:w="1103" w:type="dxa"/>
            <w:shd w:val="clear" w:color="auto" w:fill="auto"/>
            <w:noWrap w:val="0"/>
            <w:vAlign w:val="center"/>
          </w:tcPr>
          <w:p>
            <w:pPr>
              <w:ind w:left="0" w:leftChars="0" w:firstLine="0" w:firstLineChars="0"/>
              <w:jc w:val="both"/>
              <w:rPr>
                <w:rFonts w:hint="default"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81.0</w:t>
            </w:r>
            <w:r>
              <w:rPr>
                <w:rFonts w:hint="eastAsia" w:asciiTheme="minorEastAsia" w:hAnsiTheme="minorEastAsia" w:eastAsiaTheme="minorEastAsia" w:cstheme="minorEastAsia"/>
                <w:szCs w:val="21"/>
                <w:lang w:val="en" w:eastAsia="zh-CN"/>
              </w:rPr>
              <w:t>~</w:t>
            </w:r>
            <w:r>
              <w:rPr>
                <w:rFonts w:hint="eastAsia" w:asciiTheme="minorEastAsia" w:hAnsiTheme="minorEastAsia" w:eastAsiaTheme="minorEastAsia" w:cstheme="minorEastAsia"/>
                <w:szCs w:val="21"/>
                <w:lang w:val="en-US" w:eastAsia="zh-CN"/>
              </w:rPr>
              <w:t>88.0</w:t>
            </w:r>
          </w:p>
        </w:tc>
        <w:tc>
          <w:tcPr>
            <w:tcW w:w="1102" w:type="dxa"/>
            <w:shd w:val="clear" w:color="auto" w:fill="auto"/>
            <w:noWrap w:val="0"/>
            <w:vAlign w:val="center"/>
          </w:tcPr>
          <w:p>
            <w:pPr>
              <w:ind w:left="0" w:leftChars="0" w:firstLine="0" w:firstLineChars="0"/>
              <w:jc w:val="both"/>
              <w:rPr>
                <w:rFonts w:hint="default"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40.0</w:t>
            </w:r>
            <w:r>
              <w:rPr>
                <w:rFonts w:hint="eastAsia" w:asciiTheme="minorEastAsia" w:hAnsiTheme="minorEastAsia" w:eastAsiaTheme="minorEastAsia" w:cstheme="minorEastAsia"/>
                <w:szCs w:val="21"/>
                <w:lang w:val="en" w:eastAsia="zh-CN"/>
              </w:rPr>
              <w:t>~</w:t>
            </w:r>
            <w:r>
              <w:rPr>
                <w:rFonts w:hint="eastAsia" w:asciiTheme="minorEastAsia" w:hAnsiTheme="minorEastAsia" w:eastAsiaTheme="minorEastAsia" w:cstheme="minorEastAsia"/>
                <w:szCs w:val="21"/>
                <w:lang w:val="en-US" w:eastAsia="zh-CN"/>
              </w:rPr>
              <w:t>48.0</w:t>
            </w:r>
          </w:p>
        </w:tc>
        <w:tc>
          <w:tcPr>
            <w:tcW w:w="1125" w:type="dxa"/>
            <w:shd w:val="clear" w:color="auto" w:fill="auto"/>
            <w:noWrap w:val="0"/>
            <w:vAlign w:val="center"/>
          </w:tcPr>
          <w:p>
            <w:pPr>
              <w:ind w:left="0" w:leftChars="0" w:firstLine="0" w:firstLineChars="0"/>
              <w:jc w:val="both"/>
              <w:rPr>
                <w:rFonts w:hint="default"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64.0</w:t>
            </w:r>
            <w:r>
              <w:rPr>
                <w:rFonts w:hint="eastAsia" w:asciiTheme="minorEastAsia" w:hAnsiTheme="minorEastAsia" w:eastAsiaTheme="minorEastAsia" w:cstheme="minorEastAsia"/>
                <w:szCs w:val="21"/>
                <w:lang w:val="en" w:eastAsia="zh-CN"/>
              </w:rPr>
              <w:t>~</w:t>
            </w:r>
            <w:r>
              <w:rPr>
                <w:rFonts w:hint="eastAsia" w:asciiTheme="minorEastAsia" w:hAnsiTheme="minorEastAsia" w:eastAsiaTheme="minorEastAsia" w:cstheme="minorEastAsia"/>
                <w:szCs w:val="21"/>
                <w:lang w:val="en-US" w:eastAsia="zh-CN"/>
              </w:rPr>
              <w:t>71.0</w:t>
            </w:r>
          </w:p>
        </w:tc>
        <w:tc>
          <w:tcPr>
            <w:tcW w:w="1095" w:type="dxa"/>
            <w:shd w:val="clear" w:color="auto" w:fill="auto"/>
            <w:noWrap w:val="0"/>
            <w:vAlign w:val="center"/>
          </w:tcPr>
          <w:p>
            <w:pPr>
              <w:ind w:left="0" w:leftChars="0" w:firstLine="0" w:firstLineChars="0"/>
              <w:jc w:val="both"/>
              <w:rPr>
                <w:rFonts w:hint="default"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64.0</w:t>
            </w:r>
            <w:r>
              <w:rPr>
                <w:rFonts w:hint="eastAsia" w:asciiTheme="minorEastAsia" w:hAnsiTheme="minorEastAsia" w:eastAsiaTheme="minorEastAsia" w:cstheme="minorEastAsia"/>
                <w:szCs w:val="21"/>
                <w:lang w:val="en" w:eastAsia="zh-CN"/>
              </w:rPr>
              <w:t>~</w:t>
            </w:r>
            <w:r>
              <w:rPr>
                <w:rFonts w:hint="eastAsia" w:asciiTheme="minorEastAsia" w:hAnsiTheme="minorEastAsia" w:eastAsiaTheme="minorEastAsia" w:cstheme="minorEastAsia"/>
                <w:szCs w:val="21"/>
                <w:lang w:val="en-US" w:eastAsia="zh-CN"/>
              </w:rPr>
              <w:t>70.0</w:t>
            </w:r>
          </w:p>
        </w:tc>
        <w:tc>
          <w:tcPr>
            <w:tcW w:w="1080" w:type="dxa"/>
            <w:shd w:val="clear" w:color="auto" w:fill="auto"/>
            <w:noWrap w:val="0"/>
            <w:vAlign w:val="center"/>
          </w:tcPr>
          <w:p>
            <w:pPr>
              <w:ind w:left="0" w:leftChars="0" w:firstLine="0" w:firstLineChars="0"/>
              <w:jc w:val="both"/>
              <w:rPr>
                <w:rFonts w:hint="default"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74.0</w:t>
            </w:r>
            <w:r>
              <w:rPr>
                <w:rFonts w:hint="eastAsia" w:asciiTheme="minorEastAsia" w:hAnsiTheme="minorEastAsia" w:eastAsiaTheme="minorEastAsia" w:cstheme="minorEastAsia"/>
                <w:szCs w:val="21"/>
                <w:lang w:val="en" w:eastAsia="zh-CN"/>
              </w:rPr>
              <w:t>~</w:t>
            </w:r>
            <w:r>
              <w:rPr>
                <w:rFonts w:hint="eastAsia" w:asciiTheme="minorEastAsia" w:hAnsiTheme="minorEastAsia" w:eastAsiaTheme="minorEastAsia" w:cstheme="minorEastAsia"/>
                <w:szCs w:val="21"/>
                <w:lang w:val="en-US" w:eastAsia="zh-CN"/>
              </w:rPr>
              <w:t>81.0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 w:hRule="atLeast"/>
        </w:trPr>
        <w:tc>
          <w:tcPr>
            <w:tcW w:w="816" w:type="dxa"/>
            <w:shd w:val="clear" w:color="auto" w:fill="auto"/>
            <w:noWrap w:val="0"/>
            <w:vAlign w:val="center"/>
          </w:tcPr>
          <w:p>
            <w:pPr>
              <w:jc w:val="both"/>
              <w:rPr>
                <w:rFonts w:hint="default" w:ascii="华文宋体" w:hAnsi="华文宋体" w:eastAsia="华文宋体"/>
                <w:sz w:val="18"/>
                <w:szCs w:val="18"/>
                <w:lang w:val="en-US" w:eastAsia="zh-CN"/>
              </w:rPr>
            </w:pPr>
            <w:r>
              <w:rPr>
                <w:rFonts w:hint="eastAsia" w:ascii="华文宋体" w:hAnsi="华文宋体" w:eastAsia="华文宋体"/>
                <w:sz w:val="18"/>
                <w:szCs w:val="18"/>
                <w:lang w:val="en-US" w:eastAsia="zh-CN"/>
              </w:rPr>
              <w:t>24</w:t>
            </w:r>
          </w:p>
        </w:tc>
        <w:tc>
          <w:tcPr>
            <w:tcW w:w="1080" w:type="dxa"/>
            <w:shd w:val="clear" w:color="auto" w:fill="auto"/>
            <w:noWrap w:val="0"/>
            <w:vAlign w:val="center"/>
          </w:tcPr>
          <w:p>
            <w:pPr>
              <w:ind w:left="0" w:leftChars="0" w:firstLine="0" w:firstLineChars="0"/>
              <w:jc w:val="both"/>
              <w:rPr>
                <w:rFonts w:hint="default"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55.0</w:t>
            </w:r>
            <w:r>
              <w:rPr>
                <w:rFonts w:hint="eastAsia" w:asciiTheme="minorEastAsia" w:hAnsiTheme="minorEastAsia" w:eastAsiaTheme="minorEastAsia" w:cstheme="minorEastAsia"/>
                <w:szCs w:val="21"/>
                <w:lang w:val="en" w:eastAsia="zh-CN"/>
              </w:rPr>
              <w:t>~</w:t>
            </w:r>
            <w:r>
              <w:rPr>
                <w:rFonts w:hint="eastAsia" w:asciiTheme="minorEastAsia" w:hAnsiTheme="minorEastAsia" w:eastAsiaTheme="minorEastAsia" w:cstheme="minorEastAsia"/>
                <w:szCs w:val="21"/>
                <w:lang w:val="en-US" w:eastAsia="zh-CN"/>
              </w:rPr>
              <w:t>65.0</w:t>
            </w:r>
          </w:p>
        </w:tc>
        <w:tc>
          <w:tcPr>
            <w:tcW w:w="1135" w:type="dxa"/>
            <w:shd w:val="clear" w:color="auto" w:fill="auto"/>
            <w:noWrap w:val="0"/>
            <w:vAlign w:val="center"/>
          </w:tcPr>
          <w:p>
            <w:pPr>
              <w:ind w:left="0" w:leftChars="0" w:firstLine="0" w:firstLineChars="0"/>
              <w:jc w:val="both"/>
              <w:rPr>
                <w:rFonts w:hint="default"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75.0 </w:t>
            </w:r>
            <w:r>
              <w:rPr>
                <w:rFonts w:hint="eastAsia" w:asciiTheme="minorEastAsia" w:hAnsiTheme="minorEastAsia" w:eastAsiaTheme="minorEastAsia" w:cstheme="minorEastAsia"/>
                <w:szCs w:val="21"/>
                <w:lang w:val="en" w:eastAsia="zh-CN"/>
              </w:rPr>
              <w:t>~</w:t>
            </w:r>
            <w:r>
              <w:rPr>
                <w:rFonts w:hint="eastAsia" w:asciiTheme="minorEastAsia" w:hAnsiTheme="minorEastAsia" w:eastAsiaTheme="minorEastAsia" w:cstheme="minorEastAsia"/>
                <w:szCs w:val="21"/>
                <w:lang w:val="en-US" w:eastAsia="zh-CN"/>
              </w:rPr>
              <w:t>85.0</w:t>
            </w:r>
          </w:p>
        </w:tc>
        <w:tc>
          <w:tcPr>
            <w:tcW w:w="1095" w:type="dxa"/>
            <w:shd w:val="clear" w:color="auto" w:fill="auto"/>
            <w:noWrap w:val="0"/>
            <w:vAlign w:val="center"/>
          </w:tcPr>
          <w:p>
            <w:pPr>
              <w:ind w:left="0" w:leftChars="0" w:firstLine="0" w:firstLineChars="0"/>
              <w:jc w:val="both"/>
              <w:rPr>
                <w:rFonts w:hint="default"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71.0</w:t>
            </w:r>
            <w:r>
              <w:rPr>
                <w:rFonts w:hint="eastAsia" w:asciiTheme="minorEastAsia" w:hAnsiTheme="minorEastAsia" w:eastAsiaTheme="minorEastAsia" w:cstheme="minorEastAsia"/>
                <w:szCs w:val="21"/>
                <w:lang w:val="en" w:eastAsia="zh-CN"/>
              </w:rPr>
              <w:t>~</w:t>
            </w:r>
            <w:r>
              <w:rPr>
                <w:rFonts w:hint="eastAsia" w:asciiTheme="minorEastAsia" w:hAnsiTheme="minorEastAsia" w:eastAsiaTheme="minorEastAsia" w:cstheme="minorEastAsia"/>
                <w:szCs w:val="21"/>
                <w:lang w:val="en-US" w:eastAsia="zh-CN"/>
              </w:rPr>
              <w:t>78.0</w:t>
            </w:r>
          </w:p>
        </w:tc>
        <w:tc>
          <w:tcPr>
            <w:tcW w:w="1103" w:type="dxa"/>
            <w:shd w:val="clear" w:color="auto" w:fill="auto"/>
            <w:noWrap w:val="0"/>
            <w:vAlign w:val="center"/>
          </w:tcPr>
          <w:p>
            <w:pPr>
              <w:ind w:left="0" w:leftChars="0" w:firstLine="0" w:firstLineChars="0"/>
              <w:jc w:val="both"/>
              <w:rPr>
                <w:rFonts w:hint="default"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86.0</w:t>
            </w:r>
            <w:r>
              <w:rPr>
                <w:rFonts w:hint="eastAsia" w:asciiTheme="minorEastAsia" w:hAnsiTheme="minorEastAsia" w:eastAsiaTheme="minorEastAsia" w:cstheme="minorEastAsia"/>
                <w:szCs w:val="21"/>
                <w:lang w:val="en" w:eastAsia="zh-CN"/>
              </w:rPr>
              <w:t>~</w:t>
            </w:r>
            <w:r>
              <w:rPr>
                <w:rFonts w:hint="eastAsia" w:asciiTheme="minorEastAsia" w:hAnsiTheme="minorEastAsia" w:eastAsiaTheme="minorEastAsia" w:cstheme="minorEastAsia"/>
                <w:szCs w:val="21"/>
                <w:lang w:val="en-US" w:eastAsia="zh-CN"/>
              </w:rPr>
              <w:t>96.0</w:t>
            </w:r>
          </w:p>
        </w:tc>
        <w:tc>
          <w:tcPr>
            <w:tcW w:w="1102" w:type="dxa"/>
            <w:shd w:val="clear" w:color="auto" w:fill="auto"/>
            <w:noWrap w:val="0"/>
            <w:vAlign w:val="center"/>
          </w:tcPr>
          <w:p>
            <w:pPr>
              <w:ind w:left="0" w:leftChars="0" w:firstLine="0" w:firstLineChars="0"/>
              <w:jc w:val="both"/>
              <w:rPr>
                <w:rFonts w:hint="default"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41.0</w:t>
            </w:r>
            <w:r>
              <w:rPr>
                <w:rFonts w:hint="eastAsia" w:asciiTheme="minorEastAsia" w:hAnsiTheme="minorEastAsia" w:eastAsiaTheme="minorEastAsia" w:cstheme="minorEastAsia"/>
                <w:szCs w:val="21"/>
                <w:lang w:val="en" w:eastAsia="zh-CN"/>
              </w:rPr>
              <w:t>~</w:t>
            </w:r>
            <w:r>
              <w:rPr>
                <w:rFonts w:hint="eastAsia" w:asciiTheme="minorEastAsia" w:hAnsiTheme="minorEastAsia" w:eastAsiaTheme="minorEastAsia" w:cstheme="minorEastAsia"/>
                <w:szCs w:val="21"/>
                <w:lang w:val="en-US" w:eastAsia="zh-CN"/>
              </w:rPr>
              <w:t>48.0</w:t>
            </w:r>
          </w:p>
        </w:tc>
        <w:tc>
          <w:tcPr>
            <w:tcW w:w="1125" w:type="dxa"/>
            <w:shd w:val="clear" w:color="auto" w:fill="auto"/>
            <w:noWrap w:val="0"/>
            <w:vAlign w:val="center"/>
          </w:tcPr>
          <w:p>
            <w:pPr>
              <w:ind w:left="0" w:leftChars="0" w:firstLine="0" w:firstLineChars="0"/>
              <w:jc w:val="both"/>
              <w:rPr>
                <w:rFonts w:hint="default"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65.0 </w:t>
            </w:r>
            <w:r>
              <w:rPr>
                <w:rFonts w:hint="eastAsia" w:asciiTheme="minorEastAsia" w:hAnsiTheme="minorEastAsia" w:eastAsiaTheme="minorEastAsia" w:cstheme="minorEastAsia"/>
                <w:szCs w:val="21"/>
                <w:lang w:val="en" w:eastAsia="zh-CN"/>
              </w:rPr>
              <w:t>~</w:t>
            </w:r>
            <w:r>
              <w:rPr>
                <w:rFonts w:hint="eastAsia" w:asciiTheme="minorEastAsia" w:hAnsiTheme="minorEastAsia" w:eastAsiaTheme="minorEastAsia" w:cstheme="minorEastAsia"/>
                <w:szCs w:val="21"/>
                <w:lang w:val="en-US" w:eastAsia="zh-CN"/>
              </w:rPr>
              <w:t>75.0</w:t>
            </w:r>
          </w:p>
        </w:tc>
        <w:tc>
          <w:tcPr>
            <w:tcW w:w="1095" w:type="dxa"/>
            <w:shd w:val="clear" w:color="auto" w:fill="auto"/>
            <w:noWrap w:val="0"/>
            <w:vAlign w:val="center"/>
          </w:tcPr>
          <w:p>
            <w:pPr>
              <w:ind w:left="0" w:leftChars="0" w:firstLine="0" w:firstLineChars="0"/>
              <w:jc w:val="both"/>
              <w:rPr>
                <w:rFonts w:hint="default"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64.0</w:t>
            </w:r>
            <w:r>
              <w:rPr>
                <w:rFonts w:hint="eastAsia" w:asciiTheme="minorEastAsia" w:hAnsiTheme="minorEastAsia" w:eastAsiaTheme="minorEastAsia" w:cstheme="minorEastAsia"/>
                <w:szCs w:val="21"/>
                <w:lang w:val="en" w:eastAsia="zh-CN"/>
              </w:rPr>
              <w:t>~</w:t>
            </w:r>
            <w:r>
              <w:rPr>
                <w:rFonts w:hint="eastAsia" w:asciiTheme="minorEastAsia" w:hAnsiTheme="minorEastAsia" w:eastAsiaTheme="minorEastAsia" w:cstheme="minorEastAsia"/>
                <w:szCs w:val="21"/>
                <w:lang w:val="en-US" w:eastAsia="zh-CN"/>
              </w:rPr>
              <w:t>72.0</w:t>
            </w:r>
          </w:p>
        </w:tc>
        <w:tc>
          <w:tcPr>
            <w:tcW w:w="1080" w:type="dxa"/>
            <w:shd w:val="clear" w:color="auto" w:fill="auto"/>
            <w:noWrap w:val="0"/>
            <w:vAlign w:val="center"/>
          </w:tcPr>
          <w:p>
            <w:pPr>
              <w:ind w:left="0" w:leftChars="0" w:firstLine="0" w:firstLineChars="0"/>
              <w:jc w:val="both"/>
              <w:rPr>
                <w:rFonts w:hint="default"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80.0</w:t>
            </w:r>
            <w:r>
              <w:rPr>
                <w:rFonts w:hint="eastAsia" w:asciiTheme="minorEastAsia" w:hAnsiTheme="minorEastAsia" w:eastAsiaTheme="minorEastAsia" w:cstheme="minorEastAsia"/>
                <w:szCs w:val="21"/>
                <w:lang w:val="en" w:eastAsia="zh-CN"/>
              </w:rPr>
              <w:t>~</w:t>
            </w:r>
            <w:r>
              <w:rPr>
                <w:rFonts w:hint="eastAsia" w:asciiTheme="minorEastAsia" w:hAnsiTheme="minorEastAsia" w:eastAsiaTheme="minorEastAsia" w:cstheme="minorEastAsia"/>
                <w:szCs w:val="21"/>
                <w:lang w:val="en-US" w:eastAsia="zh-CN"/>
              </w:rPr>
              <w:t>86.0</w:t>
            </w:r>
          </w:p>
        </w:tc>
      </w:tr>
    </w:tbl>
    <w:p>
      <w:pPr>
        <w:pStyle w:val="4"/>
        <w:numPr>
          <w:ilvl w:val="0"/>
          <w:numId w:val="0"/>
        </w:numPr>
        <w:spacing w:before="156" w:after="156"/>
        <w:ind w:firstLine="105" w:firstLineChars="50"/>
        <w:rPr>
          <w:rFonts w:hint="eastAsia"/>
          <w:bCs/>
        </w:rPr>
      </w:pPr>
    </w:p>
    <w:p>
      <w:pPr>
        <w:pStyle w:val="4"/>
        <w:numPr>
          <w:ilvl w:val="0"/>
          <w:numId w:val="0"/>
        </w:numPr>
        <w:spacing w:before="156" w:after="156"/>
        <w:ind w:firstLine="105" w:firstLineChars="50"/>
        <w:rPr>
          <w:rFonts w:hint="eastAsia"/>
          <w:bCs/>
        </w:rPr>
      </w:pPr>
      <w:r>
        <w:rPr>
          <w:rFonts w:hint="eastAsia"/>
          <w:bCs/>
        </w:rPr>
        <w:t>7  生产性能</w:t>
      </w:r>
    </w:p>
    <w:p>
      <w:pPr>
        <w:pStyle w:val="4"/>
        <w:numPr>
          <w:ilvl w:val="0"/>
          <w:numId w:val="0"/>
        </w:numPr>
        <w:spacing w:before="156" w:after="156"/>
        <w:ind w:firstLine="105" w:firstLineChars="50"/>
        <w:rPr>
          <w:bCs/>
        </w:rPr>
      </w:pPr>
      <w:r>
        <w:rPr>
          <w:rFonts w:hint="eastAsia"/>
          <w:bCs/>
          <w:lang w:val="en-US" w:eastAsia="zh-CN"/>
        </w:rPr>
        <w:t>6</w:t>
      </w:r>
      <w:r>
        <w:rPr>
          <w:rFonts w:hint="eastAsia"/>
          <w:bCs/>
        </w:rPr>
        <w:t>.</w:t>
      </w:r>
      <w:r>
        <w:rPr>
          <w:rFonts w:hint="eastAsia"/>
          <w:bCs/>
          <w:lang w:val="en-US" w:eastAsia="zh-CN"/>
        </w:rPr>
        <w:t>1</w:t>
      </w:r>
      <w:r>
        <w:rPr>
          <w:rFonts w:hint="eastAsia"/>
          <w:bCs/>
        </w:rPr>
        <w:t xml:space="preserve">  屠宰性能</w:t>
      </w:r>
    </w:p>
    <w:p>
      <w:pPr>
        <w:pStyle w:val="34"/>
        <w:spacing w:before="156" w:after="156"/>
        <w:ind w:left="-567" w:firstLine="630" w:firstLineChars="300"/>
        <w:rPr>
          <w:rFonts w:hint="eastAsia" w:asciiTheme="minorEastAsia" w:hAnsiTheme="minorEastAsia" w:eastAsiaTheme="minorEastAsia" w:cstheme="minorEastAsia"/>
          <w:sz w:val="21"/>
          <w:szCs w:val="20"/>
          <w:lang w:val="en-US" w:eastAsia="zh-CN" w:bidi="ar-SA"/>
        </w:rPr>
      </w:pPr>
      <w:r>
        <w:rPr>
          <w:rFonts w:hint="eastAsia" w:ascii="Times New Roman" w:hAnsi="宋体"/>
          <w:bCs/>
        </w:rPr>
        <w:t xml:space="preserve"> </w:t>
      </w:r>
      <w:r>
        <w:rPr>
          <w:rFonts w:hint="eastAsia" w:ascii="Times New Roman" w:hAnsi="宋体"/>
          <w:bCs/>
          <w:lang w:val="en-US" w:eastAsia="zh-CN"/>
        </w:rPr>
        <w:t xml:space="preserve"> </w:t>
      </w:r>
      <w:r>
        <w:rPr>
          <w:rFonts w:hint="eastAsia" w:asciiTheme="minorEastAsia" w:hAnsiTheme="minorEastAsia" w:eastAsiaTheme="minorEastAsia" w:cstheme="minorEastAsia"/>
          <w:sz w:val="21"/>
          <w:szCs w:val="20"/>
          <w:lang w:val="en-US" w:eastAsia="zh-CN" w:bidi="ar-SA"/>
        </w:rPr>
        <w:t xml:space="preserve"> 6月龄、12月龄屠宰性能见表2。</w:t>
      </w:r>
    </w:p>
    <w:p>
      <w:pPr>
        <w:pStyle w:val="34"/>
        <w:spacing w:before="156" w:after="156"/>
        <w:ind w:left="-567" w:firstLine="630" w:firstLineChars="300"/>
        <w:jc w:val="center"/>
        <w:rPr>
          <w:bCs/>
        </w:rPr>
      </w:pPr>
      <w:r>
        <w:rPr>
          <w:rFonts w:hint="eastAsia"/>
          <w:bCs/>
          <w:lang w:val="en-US" w:eastAsia="zh-CN"/>
        </w:rPr>
        <w:t xml:space="preserve">表2   </w:t>
      </w:r>
      <w:r>
        <w:rPr>
          <w:rFonts w:hint="eastAsia"/>
          <w:bCs/>
        </w:rPr>
        <w:t>屠宰性能</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519"/>
        <w:gridCol w:w="1671"/>
        <w:gridCol w:w="1749"/>
        <w:gridCol w:w="1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436" w:type="dxa"/>
            <w:vMerge w:val="restart"/>
          </w:tcPr>
          <w:p>
            <w:pPr>
              <w:pStyle w:val="5"/>
              <w:tabs>
                <w:tab w:val="center" w:pos="4201"/>
                <w:tab w:val="right" w:leader="dot" w:pos="9298"/>
              </w:tabs>
              <w:spacing w:before="156" w:after="156"/>
              <w:ind w:firstLine="840" w:firstLineChars="4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项  目</w:t>
            </w:r>
          </w:p>
        </w:tc>
        <w:tc>
          <w:tcPr>
            <w:tcW w:w="3190" w:type="dxa"/>
            <w:gridSpan w:val="2"/>
          </w:tcPr>
          <w:p>
            <w:pPr>
              <w:pStyle w:val="5"/>
              <w:tabs>
                <w:tab w:val="center" w:pos="4201"/>
                <w:tab w:val="right" w:leader="dot" w:pos="9298"/>
              </w:tabs>
              <w:spacing w:before="156" w:after="156"/>
              <w:ind w:firstLine="0" w:firstLineChars="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公  羊</w:t>
            </w:r>
          </w:p>
        </w:tc>
        <w:tc>
          <w:tcPr>
            <w:tcW w:w="3263" w:type="dxa"/>
            <w:gridSpan w:val="2"/>
          </w:tcPr>
          <w:p>
            <w:pPr>
              <w:pStyle w:val="5"/>
              <w:tabs>
                <w:tab w:val="center" w:pos="4201"/>
                <w:tab w:val="right" w:leader="dot" w:pos="9298"/>
              </w:tabs>
              <w:spacing w:before="156" w:after="156"/>
              <w:ind w:firstLine="0" w:firstLineChars="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母  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2436" w:type="dxa"/>
            <w:vMerge w:val="continue"/>
          </w:tcPr>
          <w:p>
            <w:pPr>
              <w:pStyle w:val="5"/>
              <w:tabs>
                <w:tab w:val="center" w:pos="4201"/>
                <w:tab w:val="right" w:leader="dot" w:pos="9298"/>
              </w:tabs>
              <w:spacing w:before="156" w:after="156"/>
              <w:ind w:firstLine="840" w:firstLineChars="400"/>
              <w:rPr>
                <w:rFonts w:hint="eastAsia" w:asciiTheme="minorEastAsia" w:hAnsiTheme="minorEastAsia" w:eastAsiaTheme="minorEastAsia" w:cstheme="minorEastAsia"/>
                <w:szCs w:val="21"/>
              </w:rPr>
            </w:pPr>
          </w:p>
        </w:tc>
        <w:tc>
          <w:tcPr>
            <w:tcW w:w="1519" w:type="dxa"/>
          </w:tcPr>
          <w:p>
            <w:pPr>
              <w:pStyle w:val="5"/>
              <w:tabs>
                <w:tab w:val="center" w:pos="4201"/>
                <w:tab w:val="right" w:leader="dot" w:pos="9298"/>
              </w:tabs>
              <w:spacing w:before="156" w:after="156"/>
              <w:ind w:firstLine="0" w:firstLineChars="0"/>
              <w:jc w:val="center"/>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6月龄</w:t>
            </w:r>
          </w:p>
        </w:tc>
        <w:tc>
          <w:tcPr>
            <w:tcW w:w="1671" w:type="dxa"/>
          </w:tcPr>
          <w:p>
            <w:pPr>
              <w:pStyle w:val="5"/>
              <w:tabs>
                <w:tab w:val="center" w:pos="4201"/>
                <w:tab w:val="right" w:leader="dot" w:pos="9298"/>
              </w:tabs>
              <w:spacing w:before="156" w:after="156"/>
              <w:ind w:firstLine="0" w:firstLineChars="0"/>
              <w:jc w:val="center"/>
              <w:rPr>
                <w:rFonts w:hint="default"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12月龄</w:t>
            </w:r>
          </w:p>
        </w:tc>
        <w:tc>
          <w:tcPr>
            <w:tcW w:w="1749" w:type="dxa"/>
          </w:tcPr>
          <w:p>
            <w:pPr>
              <w:pStyle w:val="5"/>
              <w:tabs>
                <w:tab w:val="center" w:pos="4201"/>
                <w:tab w:val="right" w:leader="dot" w:pos="9298"/>
              </w:tabs>
              <w:spacing w:before="156" w:after="156"/>
              <w:ind w:firstLine="0" w:firstLineChars="0"/>
              <w:jc w:val="center"/>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6月龄</w:t>
            </w:r>
          </w:p>
        </w:tc>
        <w:tc>
          <w:tcPr>
            <w:tcW w:w="1514" w:type="dxa"/>
          </w:tcPr>
          <w:p>
            <w:pPr>
              <w:pStyle w:val="5"/>
              <w:tabs>
                <w:tab w:val="center" w:pos="4201"/>
                <w:tab w:val="right" w:leader="dot" w:pos="9298"/>
              </w:tabs>
              <w:spacing w:before="156" w:after="156"/>
              <w:ind w:firstLine="0" w:firstLineChars="0"/>
              <w:jc w:val="center"/>
              <w:rPr>
                <w:rFonts w:hint="default"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12月龄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2436" w:type="dxa"/>
          </w:tcPr>
          <w:p>
            <w:pPr>
              <w:pStyle w:val="5"/>
              <w:tabs>
                <w:tab w:val="center" w:pos="4201"/>
                <w:tab w:val="right" w:leader="dot" w:pos="9298"/>
              </w:tabs>
              <w:spacing w:before="156" w:after="156"/>
              <w:ind w:firstLine="0" w:firstLineChars="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lang w:eastAsia="zh-CN"/>
              </w:rPr>
              <w:t>宰前</w:t>
            </w:r>
            <w:r>
              <w:rPr>
                <w:rFonts w:hint="eastAsia" w:asciiTheme="minorEastAsia" w:hAnsiTheme="minorEastAsia" w:eastAsiaTheme="minorEastAsia" w:cstheme="minorEastAsia"/>
                <w:szCs w:val="21"/>
              </w:rPr>
              <w:t>活重(</w:t>
            </w:r>
            <w:r>
              <w:rPr>
                <w:rFonts w:hint="default" w:ascii="Arial" w:hAnsi="Arial" w:cs="Arial" w:eastAsiaTheme="minorEastAsia"/>
                <w:szCs w:val="21"/>
              </w:rPr>
              <w:t>㎏</w:t>
            </w:r>
            <w:r>
              <w:rPr>
                <w:rFonts w:hint="eastAsia" w:asciiTheme="minorEastAsia" w:hAnsiTheme="minorEastAsia" w:eastAsiaTheme="minorEastAsia" w:cstheme="minorEastAsia"/>
                <w:szCs w:val="21"/>
              </w:rPr>
              <w:t>)</w:t>
            </w:r>
          </w:p>
        </w:tc>
        <w:tc>
          <w:tcPr>
            <w:tcW w:w="1519" w:type="dxa"/>
            <w:vAlign w:val="center"/>
          </w:tcPr>
          <w:p>
            <w:pPr>
              <w:ind w:left="0" w:leftChars="0" w:firstLine="0" w:firstLineChars="0"/>
              <w:jc w:val="center"/>
              <w:rPr>
                <w:rFonts w:hint="default"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Cs w:val="21"/>
                <w:lang w:val="en-US" w:eastAsia="zh-CN"/>
              </w:rPr>
              <w:t>20.0</w:t>
            </w:r>
            <w:r>
              <w:rPr>
                <w:rFonts w:hint="eastAsia" w:asciiTheme="minorEastAsia" w:hAnsiTheme="minorEastAsia" w:eastAsiaTheme="minorEastAsia" w:cstheme="minorEastAsia"/>
                <w:color w:val="auto"/>
                <w:szCs w:val="21"/>
                <w:lang w:val="en" w:eastAsia="zh-CN"/>
              </w:rPr>
              <w:t>~</w:t>
            </w:r>
            <w:r>
              <w:rPr>
                <w:rFonts w:hint="eastAsia" w:asciiTheme="minorEastAsia" w:hAnsiTheme="minorEastAsia" w:eastAsiaTheme="minorEastAsia" w:cstheme="minorEastAsia"/>
                <w:color w:val="auto"/>
                <w:szCs w:val="21"/>
                <w:lang w:val="en-US" w:eastAsia="zh-CN"/>
              </w:rPr>
              <w:t>23.0</w:t>
            </w:r>
          </w:p>
        </w:tc>
        <w:tc>
          <w:tcPr>
            <w:tcW w:w="1671" w:type="dxa"/>
          </w:tcPr>
          <w:p>
            <w:pPr>
              <w:pStyle w:val="5"/>
              <w:tabs>
                <w:tab w:val="center" w:pos="4201"/>
                <w:tab w:val="right" w:leader="dot" w:pos="9298"/>
              </w:tabs>
              <w:spacing w:before="156" w:after="156"/>
              <w:ind w:firstLine="0" w:firstLineChars="0"/>
              <w:jc w:val="center"/>
              <w:rPr>
                <w:rFonts w:hint="default" w:asciiTheme="minorEastAsia" w:hAnsiTheme="minorEastAsia" w:eastAsiaTheme="minorEastAsia" w:cstheme="minorEastAsia"/>
                <w:color w:val="auto"/>
                <w:szCs w:val="21"/>
                <w:lang w:val="en-US"/>
              </w:rPr>
            </w:pPr>
            <w:r>
              <w:rPr>
                <w:rFonts w:hint="eastAsia" w:asciiTheme="minorEastAsia" w:hAnsiTheme="minorEastAsia" w:eastAsiaTheme="minorEastAsia" w:cstheme="minorEastAsia"/>
                <w:color w:val="auto"/>
                <w:szCs w:val="21"/>
                <w:lang w:val="en-US" w:eastAsia="zh-CN"/>
              </w:rPr>
              <w:t>46.0</w:t>
            </w:r>
            <w:r>
              <w:rPr>
                <w:rFonts w:hint="eastAsia" w:asciiTheme="minorEastAsia" w:hAnsiTheme="minorEastAsia" w:eastAsiaTheme="minorEastAsia" w:cstheme="minorEastAsia"/>
                <w:color w:val="auto"/>
                <w:szCs w:val="21"/>
                <w:lang w:val="en" w:eastAsia="zh-CN"/>
              </w:rPr>
              <w:t>~</w:t>
            </w:r>
            <w:r>
              <w:rPr>
                <w:rFonts w:hint="eastAsia" w:asciiTheme="minorEastAsia" w:hAnsiTheme="minorEastAsia" w:eastAsiaTheme="minorEastAsia" w:cstheme="minorEastAsia"/>
                <w:color w:val="auto"/>
                <w:szCs w:val="21"/>
                <w:lang w:val="en-US" w:eastAsia="zh-CN"/>
              </w:rPr>
              <w:t>54.0</w:t>
            </w:r>
          </w:p>
        </w:tc>
        <w:tc>
          <w:tcPr>
            <w:tcW w:w="1749" w:type="dxa"/>
            <w:vAlign w:val="center"/>
          </w:tcPr>
          <w:p>
            <w:pPr>
              <w:ind w:left="0" w:leftChars="0" w:firstLine="0" w:firstLineChars="0"/>
              <w:jc w:val="center"/>
              <w:rPr>
                <w:rFonts w:hint="default"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Cs w:val="21"/>
                <w:lang w:val="en-US" w:eastAsia="zh-CN"/>
              </w:rPr>
              <w:t>17.0</w:t>
            </w:r>
            <w:r>
              <w:rPr>
                <w:rFonts w:hint="eastAsia" w:asciiTheme="minorEastAsia" w:hAnsiTheme="minorEastAsia" w:eastAsiaTheme="minorEastAsia" w:cstheme="minorEastAsia"/>
                <w:color w:val="auto"/>
                <w:szCs w:val="21"/>
                <w:lang w:val="en" w:eastAsia="zh-CN"/>
              </w:rPr>
              <w:t>~</w:t>
            </w:r>
            <w:r>
              <w:rPr>
                <w:rFonts w:hint="eastAsia" w:asciiTheme="minorEastAsia" w:hAnsiTheme="minorEastAsia" w:eastAsiaTheme="minorEastAsia" w:cstheme="minorEastAsia"/>
                <w:color w:val="auto"/>
                <w:szCs w:val="21"/>
                <w:lang w:val="en-US" w:eastAsia="zh-CN"/>
              </w:rPr>
              <w:t>19.0</w:t>
            </w:r>
          </w:p>
        </w:tc>
        <w:tc>
          <w:tcPr>
            <w:tcW w:w="1514" w:type="dxa"/>
          </w:tcPr>
          <w:p>
            <w:pPr>
              <w:pStyle w:val="5"/>
              <w:tabs>
                <w:tab w:val="center" w:pos="4201"/>
                <w:tab w:val="right" w:leader="dot" w:pos="9298"/>
              </w:tabs>
              <w:spacing w:before="156" w:after="156"/>
              <w:ind w:firstLine="0" w:firstLineChars="0"/>
              <w:jc w:val="center"/>
              <w:rPr>
                <w:rFonts w:hint="default" w:asciiTheme="minorEastAsia" w:hAnsiTheme="minorEastAsia" w:eastAsiaTheme="minorEastAsia" w:cstheme="minorEastAsia"/>
                <w:color w:val="auto"/>
                <w:szCs w:val="21"/>
                <w:lang w:val="en-US"/>
              </w:rPr>
            </w:pPr>
            <w:r>
              <w:rPr>
                <w:rFonts w:hint="eastAsia" w:asciiTheme="minorEastAsia" w:hAnsiTheme="minorEastAsia" w:eastAsiaTheme="minorEastAsia" w:cstheme="minorEastAsia"/>
                <w:color w:val="auto"/>
                <w:szCs w:val="21"/>
                <w:lang w:val="en-US" w:eastAsia="zh-CN"/>
              </w:rPr>
              <w:t>40.0</w:t>
            </w:r>
            <w:r>
              <w:rPr>
                <w:rFonts w:hint="eastAsia" w:asciiTheme="minorEastAsia" w:hAnsiTheme="minorEastAsia" w:eastAsiaTheme="minorEastAsia" w:cstheme="minorEastAsia"/>
                <w:color w:val="auto"/>
                <w:szCs w:val="21"/>
                <w:lang w:val="en" w:eastAsia="zh-CN"/>
              </w:rPr>
              <w:t>~</w:t>
            </w:r>
            <w:r>
              <w:rPr>
                <w:rFonts w:hint="eastAsia" w:asciiTheme="minorEastAsia" w:hAnsiTheme="minorEastAsia" w:eastAsiaTheme="minorEastAsia" w:cstheme="minorEastAsia"/>
                <w:color w:val="auto"/>
                <w:szCs w:val="21"/>
                <w:lang w:val="en-US" w:eastAsia="zh-CN"/>
              </w:rPr>
              <w:t>48.0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jc w:val="center"/>
        </w:trPr>
        <w:tc>
          <w:tcPr>
            <w:tcW w:w="2436" w:type="dxa"/>
          </w:tcPr>
          <w:p>
            <w:pPr>
              <w:pStyle w:val="5"/>
              <w:tabs>
                <w:tab w:val="center" w:pos="4201"/>
                <w:tab w:val="right" w:leader="dot" w:pos="9298"/>
              </w:tabs>
              <w:spacing w:before="156" w:after="156"/>
              <w:ind w:firstLine="0" w:firstLineChars="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lang w:eastAsia="zh-CN"/>
              </w:rPr>
              <w:t>胴体</w:t>
            </w:r>
            <w:r>
              <w:rPr>
                <w:rFonts w:hint="eastAsia" w:asciiTheme="minorEastAsia" w:hAnsiTheme="minorEastAsia" w:eastAsiaTheme="minorEastAsia" w:cstheme="minorEastAsia"/>
                <w:szCs w:val="21"/>
              </w:rPr>
              <w:t>重(</w:t>
            </w:r>
            <w:r>
              <w:rPr>
                <w:rFonts w:hint="default" w:ascii="Arial" w:hAnsi="Arial" w:cs="Arial" w:eastAsiaTheme="minorEastAsia"/>
                <w:szCs w:val="21"/>
              </w:rPr>
              <w:t>㎏</w:t>
            </w:r>
            <w:r>
              <w:rPr>
                <w:rFonts w:hint="eastAsia" w:asciiTheme="minorEastAsia" w:hAnsiTheme="minorEastAsia" w:eastAsiaTheme="minorEastAsia" w:cstheme="minorEastAsia"/>
                <w:szCs w:val="21"/>
              </w:rPr>
              <w:t>)</w:t>
            </w:r>
          </w:p>
        </w:tc>
        <w:tc>
          <w:tcPr>
            <w:tcW w:w="1519" w:type="dxa"/>
            <w:vAlign w:val="center"/>
          </w:tcPr>
          <w:p>
            <w:pPr>
              <w:ind w:left="0" w:leftChars="0" w:firstLine="0" w:firstLineChars="0"/>
              <w:jc w:val="center"/>
              <w:rPr>
                <w:rFonts w:hint="default"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9.0</w:t>
            </w:r>
            <w:r>
              <w:rPr>
                <w:rFonts w:hint="eastAsia" w:asciiTheme="minorEastAsia" w:hAnsiTheme="minorEastAsia" w:eastAsiaTheme="minorEastAsia" w:cstheme="minorEastAsia"/>
                <w:color w:val="auto"/>
                <w:szCs w:val="21"/>
                <w:lang w:val="en" w:eastAsia="zh-CN"/>
              </w:rPr>
              <w:t>~</w:t>
            </w:r>
            <w:r>
              <w:rPr>
                <w:rFonts w:hint="eastAsia" w:asciiTheme="minorEastAsia" w:hAnsiTheme="minorEastAsia" w:eastAsiaTheme="minorEastAsia" w:cstheme="minorEastAsia"/>
                <w:color w:val="auto"/>
                <w:szCs w:val="21"/>
                <w:lang w:val="en-US" w:eastAsia="zh-CN"/>
              </w:rPr>
              <w:t>12.0</w:t>
            </w:r>
          </w:p>
        </w:tc>
        <w:tc>
          <w:tcPr>
            <w:tcW w:w="1671" w:type="dxa"/>
          </w:tcPr>
          <w:p>
            <w:pPr>
              <w:pStyle w:val="5"/>
              <w:tabs>
                <w:tab w:val="center" w:pos="4201"/>
                <w:tab w:val="right" w:leader="dot" w:pos="9298"/>
              </w:tabs>
              <w:spacing w:before="156" w:after="156"/>
              <w:ind w:firstLine="0" w:firstLineChars="0"/>
              <w:jc w:val="center"/>
              <w:rPr>
                <w:rFonts w:hint="default" w:asciiTheme="minorEastAsia" w:hAnsiTheme="minorEastAsia" w:eastAsiaTheme="minorEastAsia" w:cstheme="minorEastAsia"/>
                <w:color w:val="auto"/>
                <w:szCs w:val="21"/>
                <w:lang w:val="en-US" w:eastAsia="zh-CN"/>
              </w:rPr>
            </w:pPr>
            <w:r>
              <w:rPr>
                <w:rFonts w:hint="eastAsia" w:asciiTheme="minorEastAsia" w:hAnsiTheme="minorEastAsia" w:eastAsiaTheme="minorEastAsia" w:cstheme="minorEastAsia"/>
                <w:color w:val="auto"/>
                <w:szCs w:val="21"/>
                <w:lang w:val="en-US" w:eastAsia="zh-CN"/>
              </w:rPr>
              <w:t>27.5</w:t>
            </w:r>
            <w:r>
              <w:rPr>
                <w:rFonts w:hint="eastAsia" w:asciiTheme="minorEastAsia" w:hAnsiTheme="minorEastAsia" w:eastAsiaTheme="minorEastAsia" w:cstheme="minorEastAsia"/>
                <w:color w:val="auto"/>
                <w:szCs w:val="21"/>
                <w:lang w:val="en" w:eastAsia="zh-CN"/>
              </w:rPr>
              <w:t>~</w:t>
            </w:r>
            <w:r>
              <w:rPr>
                <w:rFonts w:hint="eastAsia" w:asciiTheme="minorEastAsia" w:hAnsiTheme="minorEastAsia" w:eastAsiaTheme="minorEastAsia" w:cstheme="minorEastAsia"/>
                <w:color w:val="auto"/>
                <w:szCs w:val="21"/>
                <w:lang w:val="en-US" w:eastAsia="zh-CN"/>
              </w:rPr>
              <w:t>29.5</w:t>
            </w:r>
          </w:p>
        </w:tc>
        <w:tc>
          <w:tcPr>
            <w:tcW w:w="1749" w:type="dxa"/>
            <w:vAlign w:val="center"/>
          </w:tcPr>
          <w:p>
            <w:pPr>
              <w:ind w:left="0" w:leftChars="0" w:firstLine="0" w:firstLineChars="0"/>
              <w:jc w:val="center"/>
              <w:rPr>
                <w:rFonts w:hint="default"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7.2</w:t>
            </w:r>
            <w:r>
              <w:rPr>
                <w:rFonts w:hint="eastAsia" w:asciiTheme="minorEastAsia" w:hAnsiTheme="minorEastAsia" w:eastAsiaTheme="minorEastAsia" w:cstheme="minorEastAsia"/>
                <w:color w:val="auto"/>
                <w:szCs w:val="21"/>
                <w:lang w:val="en" w:eastAsia="zh-CN"/>
              </w:rPr>
              <w:t>~</w:t>
            </w:r>
            <w:r>
              <w:rPr>
                <w:rFonts w:hint="eastAsia" w:asciiTheme="minorEastAsia" w:hAnsiTheme="minorEastAsia" w:eastAsiaTheme="minorEastAsia" w:cstheme="minorEastAsia"/>
                <w:color w:val="auto"/>
                <w:szCs w:val="21"/>
                <w:lang w:val="en-US" w:eastAsia="zh-CN"/>
              </w:rPr>
              <w:t>8.5</w:t>
            </w:r>
          </w:p>
        </w:tc>
        <w:tc>
          <w:tcPr>
            <w:tcW w:w="1514" w:type="dxa"/>
          </w:tcPr>
          <w:p>
            <w:pPr>
              <w:pStyle w:val="5"/>
              <w:tabs>
                <w:tab w:val="center" w:pos="4201"/>
                <w:tab w:val="right" w:leader="dot" w:pos="9298"/>
              </w:tabs>
              <w:spacing w:before="156" w:after="156"/>
              <w:ind w:firstLine="0" w:firstLineChars="0"/>
              <w:jc w:val="center"/>
              <w:rPr>
                <w:rFonts w:hint="default" w:asciiTheme="minorEastAsia" w:hAnsiTheme="minorEastAsia" w:eastAsiaTheme="minorEastAsia" w:cstheme="minorEastAsia"/>
                <w:color w:val="auto"/>
                <w:szCs w:val="21"/>
                <w:lang w:val="en-US" w:eastAsia="zh-CN"/>
              </w:rPr>
            </w:pPr>
            <w:r>
              <w:rPr>
                <w:rFonts w:hint="eastAsia" w:asciiTheme="minorEastAsia" w:hAnsiTheme="minorEastAsia" w:eastAsiaTheme="minorEastAsia" w:cstheme="minorEastAsia"/>
                <w:color w:val="auto"/>
                <w:szCs w:val="21"/>
                <w:lang w:val="en-US" w:eastAsia="zh-CN"/>
              </w:rPr>
              <w:t>18.0</w:t>
            </w:r>
            <w:r>
              <w:rPr>
                <w:rFonts w:hint="eastAsia" w:asciiTheme="minorEastAsia" w:hAnsiTheme="minorEastAsia" w:eastAsiaTheme="minorEastAsia" w:cstheme="minorEastAsia"/>
                <w:color w:val="auto"/>
                <w:szCs w:val="21"/>
                <w:lang w:val="en" w:eastAsia="zh-CN"/>
              </w:rPr>
              <w:t>~</w:t>
            </w:r>
            <w:r>
              <w:rPr>
                <w:rFonts w:hint="eastAsia" w:asciiTheme="minorEastAsia" w:hAnsiTheme="minorEastAsia" w:eastAsiaTheme="minorEastAsia" w:cstheme="minorEastAsia"/>
                <w:color w:val="auto"/>
                <w:szCs w:val="21"/>
                <w:lang w:val="en-US" w:eastAsia="zh-CN"/>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2436" w:type="dxa"/>
            <w:vAlign w:val="top"/>
          </w:tcPr>
          <w:p>
            <w:pPr>
              <w:pStyle w:val="5"/>
              <w:tabs>
                <w:tab w:val="center" w:pos="4201"/>
                <w:tab w:val="right" w:leader="dot" w:pos="9298"/>
              </w:tabs>
              <w:spacing w:before="156" w:after="156"/>
              <w:ind w:firstLine="0" w:firstLineChars="0"/>
              <w:jc w:val="center"/>
              <w:rPr>
                <w:rFonts w:hint="eastAsia" w:asciiTheme="minorEastAsia" w:hAnsiTheme="minorEastAsia" w:eastAsiaTheme="minorEastAsia" w:cstheme="minorEastAsia"/>
                <w:sz w:val="21"/>
                <w:szCs w:val="21"/>
                <w:lang w:val="en-US" w:eastAsia="zh-CN" w:bidi="ar-SA"/>
              </w:rPr>
            </w:pPr>
            <w:r>
              <w:rPr>
                <w:rFonts w:hint="eastAsia" w:asciiTheme="minorEastAsia" w:hAnsiTheme="minorEastAsia" w:eastAsiaTheme="minorEastAsia" w:cstheme="minorEastAsia"/>
                <w:szCs w:val="21"/>
                <w:lang w:eastAsia="zh-CN"/>
              </w:rPr>
              <w:t>净肉重</w:t>
            </w:r>
            <w:r>
              <w:rPr>
                <w:rFonts w:hint="eastAsia" w:asciiTheme="minorEastAsia" w:hAnsiTheme="minorEastAsia" w:eastAsiaTheme="minorEastAsia" w:cstheme="minorEastAsia"/>
                <w:szCs w:val="21"/>
              </w:rPr>
              <w:t>(</w:t>
            </w:r>
            <w:r>
              <w:rPr>
                <w:rFonts w:hint="default" w:ascii="Arial" w:hAnsi="Arial" w:cs="Arial" w:eastAsiaTheme="minorEastAsia"/>
                <w:szCs w:val="21"/>
              </w:rPr>
              <w:t>㎏</w:t>
            </w:r>
            <w:r>
              <w:rPr>
                <w:rFonts w:hint="eastAsia" w:asciiTheme="minorEastAsia" w:hAnsiTheme="minorEastAsia" w:eastAsiaTheme="minorEastAsia" w:cstheme="minorEastAsia"/>
                <w:szCs w:val="21"/>
              </w:rPr>
              <w:t>)</w:t>
            </w:r>
          </w:p>
        </w:tc>
        <w:tc>
          <w:tcPr>
            <w:tcW w:w="1519" w:type="dxa"/>
          </w:tcPr>
          <w:p>
            <w:pPr>
              <w:pStyle w:val="5"/>
              <w:tabs>
                <w:tab w:val="center" w:pos="4201"/>
                <w:tab w:val="right" w:leader="dot" w:pos="9298"/>
              </w:tabs>
              <w:spacing w:before="156" w:after="156"/>
              <w:ind w:firstLine="0" w:firstLineChars="0"/>
              <w:jc w:val="center"/>
              <w:rPr>
                <w:rFonts w:hint="default" w:asciiTheme="minorEastAsia" w:hAnsiTheme="minorEastAsia" w:eastAsiaTheme="minorEastAsia" w:cstheme="minorEastAsia"/>
                <w:color w:val="auto"/>
                <w:szCs w:val="21"/>
                <w:lang w:val="en-US"/>
              </w:rPr>
            </w:pPr>
            <w:r>
              <w:rPr>
                <w:rFonts w:hint="eastAsia" w:asciiTheme="minorEastAsia" w:hAnsiTheme="minorEastAsia" w:eastAsiaTheme="minorEastAsia" w:cstheme="minorEastAsia"/>
                <w:color w:val="auto"/>
                <w:kern w:val="2"/>
                <w:sz w:val="21"/>
                <w:szCs w:val="21"/>
                <w:lang w:val="en-US" w:eastAsia="zh-CN" w:bidi="ar-SA"/>
              </w:rPr>
              <w:t>7.0</w:t>
            </w:r>
            <w:r>
              <w:rPr>
                <w:rFonts w:hint="eastAsia" w:asciiTheme="minorEastAsia" w:hAnsiTheme="minorEastAsia" w:eastAsiaTheme="minorEastAsia" w:cstheme="minorEastAsia"/>
                <w:color w:val="auto"/>
                <w:szCs w:val="21"/>
                <w:lang w:val="en" w:eastAsia="zh-CN"/>
              </w:rPr>
              <w:t>~</w:t>
            </w:r>
            <w:r>
              <w:rPr>
                <w:rFonts w:hint="eastAsia" w:asciiTheme="minorEastAsia" w:hAnsiTheme="minorEastAsia" w:eastAsiaTheme="minorEastAsia" w:cstheme="minorEastAsia"/>
                <w:color w:val="auto"/>
                <w:szCs w:val="21"/>
                <w:lang w:val="en-US" w:eastAsia="zh-CN"/>
              </w:rPr>
              <w:t>9.0</w:t>
            </w:r>
          </w:p>
        </w:tc>
        <w:tc>
          <w:tcPr>
            <w:tcW w:w="1671" w:type="dxa"/>
          </w:tcPr>
          <w:p>
            <w:pPr>
              <w:pStyle w:val="5"/>
              <w:tabs>
                <w:tab w:val="center" w:pos="4201"/>
                <w:tab w:val="right" w:leader="dot" w:pos="9298"/>
              </w:tabs>
              <w:spacing w:before="156" w:after="156"/>
              <w:ind w:firstLine="0" w:firstLineChars="0"/>
              <w:jc w:val="center"/>
              <w:rPr>
                <w:rFonts w:hint="default" w:asciiTheme="minorEastAsia" w:hAnsiTheme="minorEastAsia" w:eastAsiaTheme="minorEastAsia" w:cstheme="minorEastAsia"/>
                <w:color w:val="auto"/>
                <w:szCs w:val="21"/>
                <w:lang w:val="en-US" w:eastAsia="zh-CN"/>
              </w:rPr>
            </w:pPr>
            <w:r>
              <w:rPr>
                <w:rFonts w:hint="eastAsia" w:asciiTheme="minorEastAsia" w:hAnsiTheme="minorEastAsia" w:eastAsiaTheme="minorEastAsia" w:cstheme="minorEastAsia"/>
                <w:color w:val="auto"/>
                <w:szCs w:val="21"/>
                <w:lang w:val="en-US" w:eastAsia="zh-CN"/>
              </w:rPr>
              <w:t>24.5</w:t>
            </w:r>
            <w:r>
              <w:rPr>
                <w:rFonts w:hint="eastAsia" w:asciiTheme="minorEastAsia" w:hAnsiTheme="minorEastAsia" w:eastAsiaTheme="minorEastAsia" w:cstheme="minorEastAsia"/>
                <w:color w:val="auto"/>
                <w:szCs w:val="21"/>
                <w:lang w:val="en" w:eastAsia="zh-CN"/>
              </w:rPr>
              <w:t>~</w:t>
            </w:r>
            <w:r>
              <w:rPr>
                <w:rFonts w:hint="eastAsia" w:asciiTheme="minorEastAsia" w:hAnsiTheme="minorEastAsia" w:eastAsiaTheme="minorEastAsia" w:cstheme="minorEastAsia"/>
                <w:color w:val="auto"/>
                <w:szCs w:val="21"/>
                <w:lang w:val="en-US" w:eastAsia="zh-CN"/>
              </w:rPr>
              <w:t>26.5</w:t>
            </w:r>
          </w:p>
        </w:tc>
        <w:tc>
          <w:tcPr>
            <w:tcW w:w="1749" w:type="dxa"/>
          </w:tcPr>
          <w:p>
            <w:pPr>
              <w:pStyle w:val="5"/>
              <w:tabs>
                <w:tab w:val="center" w:pos="4201"/>
                <w:tab w:val="right" w:leader="dot" w:pos="9298"/>
              </w:tabs>
              <w:spacing w:before="156" w:after="156"/>
              <w:ind w:firstLine="0" w:firstLineChars="0"/>
              <w:jc w:val="center"/>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kern w:val="2"/>
                <w:sz w:val="21"/>
                <w:szCs w:val="21"/>
                <w:lang w:val="en-US" w:eastAsia="zh-CN" w:bidi="ar-SA"/>
              </w:rPr>
              <w:t>5.5</w:t>
            </w:r>
            <w:r>
              <w:rPr>
                <w:rFonts w:hint="eastAsia" w:asciiTheme="minorEastAsia" w:hAnsiTheme="minorEastAsia" w:eastAsiaTheme="minorEastAsia" w:cstheme="minorEastAsia"/>
                <w:color w:val="auto"/>
                <w:szCs w:val="21"/>
                <w:lang w:val="en" w:eastAsia="zh-CN"/>
              </w:rPr>
              <w:t>~</w:t>
            </w:r>
            <w:r>
              <w:rPr>
                <w:rFonts w:hint="eastAsia" w:asciiTheme="minorEastAsia" w:hAnsiTheme="minorEastAsia" w:eastAsiaTheme="minorEastAsia" w:cstheme="minorEastAsia"/>
                <w:color w:val="auto"/>
                <w:szCs w:val="21"/>
                <w:lang w:val="en-US" w:eastAsia="zh-CN"/>
              </w:rPr>
              <w:t>6.5</w:t>
            </w:r>
          </w:p>
        </w:tc>
        <w:tc>
          <w:tcPr>
            <w:tcW w:w="1514" w:type="dxa"/>
          </w:tcPr>
          <w:p>
            <w:pPr>
              <w:pStyle w:val="5"/>
              <w:tabs>
                <w:tab w:val="center" w:pos="4201"/>
                <w:tab w:val="right" w:leader="dot" w:pos="9298"/>
              </w:tabs>
              <w:spacing w:before="156" w:after="156"/>
              <w:ind w:firstLine="0" w:firstLineChars="0"/>
              <w:jc w:val="center"/>
              <w:rPr>
                <w:rFonts w:hint="default" w:asciiTheme="minorEastAsia" w:hAnsiTheme="minorEastAsia" w:eastAsiaTheme="minorEastAsia" w:cstheme="minorEastAsia"/>
                <w:color w:val="auto"/>
                <w:szCs w:val="21"/>
                <w:lang w:val="en-US" w:eastAsia="zh-CN"/>
              </w:rPr>
            </w:pPr>
            <w:r>
              <w:rPr>
                <w:rFonts w:hint="eastAsia" w:asciiTheme="minorEastAsia" w:hAnsiTheme="minorEastAsia" w:eastAsiaTheme="minorEastAsia" w:cstheme="minorEastAsia"/>
                <w:color w:val="auto"/>
                <w:szCs w:val="21"/>
                <w:lang w:val="en-US" w:eastAsia="zh-CN"/>
              </w:rPr>
              <w:t>15.9</w:t>
            </w:r>
            <w:r>
              <w:rPr>
                <w:rFonts w:hint="eastAsia" w:asciiTheme="minorEastAsia" w:hAnsiTheme="minorEastAsia" w:eastAsiaTheme="minorEastAsia" w:cstheme="minorEastAsia"/>
                <w:color w:val="auto"/>
                <w:szCs w:val="21"/>
                <w:lang w:val="en" w:eastAsia="zh-CN"/>
              </w:rPr>
              <w:t>~</w:t>
            </w:r>
            <w:r>
              <w:rPr>
                <w:rFonts w:hint="eastAsia" w:asciiTheme="minorEastAsia" w:hAnsiTheme="minorEastAsia" w:eastAsiaTheme="minorEastAsia" w:cstheme="minorEastAsia"/>
                <w:color w:val="auto"/>
                <w:szCs w:val="21"/>
                <w:lang w:val="en-US" w:eastAsia="zh-CN"/>
              </w:rPr>
              <w:t>17.5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jc w:val="center"/>
        </w:trPr>
        <w:tc>
          <w:tcPr>
            <w:tcW w:w="2436" w:type="dxa"/>
            <w:vAlign w:val="top"/>
          </w:tcPr>
          <w:p>
            <w:pPr>
              <w:pStyle w:val="5"/>
              <w:tabs>
                <w:tab w:val="center" w:pos="4201"/>
                <w:tab w:val="right" w:leader="dot" w:pos="9298"/>
              </w:tabs>
              <w:spacing w:before="156" w:after="156"/>
              <w:ind w:firstLine="0" w:firstLineChars="0"/>
              <w:jc w:val="center"/>
              <w:rPr>
                <w:rFonts w:hint="eastAsia" w:asciiTheme="minorEastAsia" w:hAnsiTheme="minorEastAsia" w:eastAsiaTheme="minorEastAsia" w:cstheme="minorEastAsia"/>
                <w:sz w:val="21"/>
                <w:szCs w:val="21"/>
                <w:lang w:val="en-US" w:eastAsia="zh-CN" w:bidi="ar-SA"/>
              </w:rPr>
            </w:pPr>
            <w:r>
              <w:rPr>
                <w:rFonts w:hint="eastAsia" w:asciiTheme="minorEastAsia" w:hAnsiTheme="minorEastAsia" w:eastAsiaTheme="minorEastAsia" w:cstheme="minorEastAsia"/>
                <w:szCs w:val="21"/>
                <w:lang w:eastAsia="zh-CN"/>
              </w:rPr>
              <w:t>屠宰率</w:t>
            </w:r>
            <w:r>
              <w:rPr>
                <w:rFonts w:hint="eastAsia" w:asciiTheme="minorEastAsia" w:hAnsiTheme="minorEastAsia" w:eastAsiaTheme="minorEastAsia" w:cstheme="minorEastAsia"/>
                <w:szCs w:val="21"/>
              </w:rPr>
              <w:t>(%)</w:t>
            </w:r>
          </w:p>
        </w:tc>
        <w:tc>
          <w:tcPr>
            <w:tcW w:w="1519" w:type="dxa"/>
          </w:tcPr>
          <w:p>
            <w:pPr>
              <w:pStyle w:val="5"/>
              <w:tabs>
                <w:tab w:val="center" w:pos="4201"/>
                <w:tab w:val="right" w:leader="dot" w:pos="9298"/>
              </w:tabs>
              <w:spacing w:before="156" w:after="156"/>
              <w:ind w:firstLine="0" w:firstLineChars="0"/>
              <w:jc w:val="center"/>
              <w:rPr>
                <w:rFonts w:hint="default" w:asciiTheme="minorEastAsia" w:hAnsiTheme="minorEastAsia" w:eastAsiaTheme="minorEastAsia" w:cstheme="minorEastAsia"/>
                <w:color w:val="auto"/>
                <w:szCs w:val="21"/>
                <w:lang w:val="en-US" w:eastAsia="zh-CN"/>
              </w:rPr>
            </w:pPr>
            <w:r>
              <w:rPr>
                <w:rFonts w:hint="eastAsia" w:asciiTheme="minorEastAsia" w:hAnsiTheme="minorEastAsia" w:eastAsiaTheme="minorEastAsia" w:cstheme="minorEastAsia"/>
                <w:color w:val="auto"/>
                <w:szCs w:val="21"/>
                <w:lang w:val="en-US" w:eastAsia="zh-CN"/>
              </w:rPr>
              <w:t>43.9</w:t>
            </w:r>
            <w:r>
              <w:rPr>
                <w:rFonts w:hint="eastAsia" w:asciiTheme="minorEastAsia" w:hAnsiTheme="minorEastAsia" w:eastAsiaTheme="minorEastAsia" w:cstheme="minorEastAsia"/>
                <w:color w:val="auto"/>
                <w:szCs w:val="21"/>
                <w:lang w:val="en" w:eastAsia="zh-CN"/>
              </w:rPr>
              <w:t>~</w:t>
            </w:r>
            <w:r>
              <w:rPr>
                <w:rFonts w:hint="eastAsia" w:asciiTheme="minorEastAsia" w:hAnsiTheme="minorEastAsia" w:eastAsiaTheme="minorEastAsia" w:cstheme="minorEastAsia"/>
                <w:color w:val="auto"/>
                <w:szCs w:val="21"/>
                <w:lang w:val="en-US" w:eastAsia="zh-CN"/>
              </w:rPr>
              <w:t>48.5</w:t>
            </w:r>
          </w:p>
        </w:tc>
        <w:tc>
          <w:tcPr>
            <w:tcW w:w="1671" w:type="dxa"/>
          </w:tcPr>
          <w:p>
            <w:pPr>
              <w:pStyle w:val="5"/>
              <w:tabs>
                <w:tab w:val="center" w:pos="4201"/>
                <w:tab w:val="right" w:leader="dot" w:pos="9298"/>
              </w:tabs>
              <w:spacing w:before="156" w:after="156"/>
              <w:ind w:firstLine="0" w:firstLineChars="0"/>
              <w:jc w:val="center"/>
              <w:rPr>
                <w:rFonts w:hint="default" w:asciiTheme="minorEastAsia" w:hAnsiTheme="minorEastAsia" w:eastAsiaTheme="minorEastAsia" w:cstheme="minorEastAsia"/>
                <w:color w:val="auto"/>
                <w:szCs w:val="21"/>
                <w:lang w:val="en-US" w:eastAsia="zh-CN"/>
              </w:rPr>
            </w:pPr>
            <w:r>
              <w:rPr>
                <w:rFonts w:hint="eastAsia" w:asciiTheme="minorEastAsia" w:hAnsiTheme="minorEastAsia" w:eastAsiaTheme="minorEastAsia" w:cstheme="minorEastAsia"/>
                <w:color w:val="auto"/>
                <w:szCs w:val="21"/>
                <w:lang w:val="en-US" w:eastAsia="zh-CN"/>
              </w:rPr>
              <w:t>53.4</w:t>
            </w:r>
            <w:r>
              <w:rPr>
                <w:rFonts w:hint="eastAsia" w:asciiTheme="minorEastAsia" w:hAnsiTheme="minorEastAsia" w:eastAsiaTheme="minorEastAsia" w:cstheme="minorEastAsia"/>
                <w:color w:val="auto"/>
                <w:szCs w:val="21"/>
                <w:lang w:val="en" w:eastAsia="zh-CN"/>
              </w:rPr>
              <w:t>~</w:t>
            </w:r>
            <w:r>
              <w:rPr>
                <w:rFonts w:hint="eastAsia" w:asciiTheme="minorEastAsia" w:hAnsiTheme="minorEastAsia" w:eastAsiaTheme="minorEastAsia" w:cstheme="minorEastAsia"/>
                <w:color w:val="auto"/>
                <w:szCs w:val="21"/>
                <w:lang w:val="en-US" w:eastAsia="zh-CN"/>
              </w:rPr>
              <w:t>57.0</w:t>
            </w:r>
          </w:p>
        </w:tc>
        <w:tc>
          <w:tcPr>
            <w:tcW w:w="1749" w:type="dxa"/>
          </w:tcPr>
          <w:p>
            <w:pPr>
              <w:pStyle w:val="5"/>
              <w:tabs>
                <w:tab w:val="center" w:pos="4201"/>
                <w:tab w:val="right" w:leader="dot" w:pos="9298"/>
              </w:tabs>
              <w:spacing w:before="156" w:after="156"/>
              <w:ind w:firstLine="0" w:firstLineChars="0"/>
              <w:jc w:val="center"/>
              <w:rPr>
                <w:rFonts w:hint="default" w:asciiTheme="minorEastAsia" w:hAnsiTheme="minorEastAsia" w:eastAsiaTheme="minorEastAsia" w:cstheme="minorEastAsia"/>
                <w:color w:val="auto"/>
                <w:szCs w:val="21"/>
                <w:lang w:val="en-US" w:eastAsia="zh-CN"/>
              </w:rPr>
            </w:pPr>
            <w:r>
              <w:rPr>
                <w:rFonts w:hint="eastAsia" w:asciiTheme="minorEastAsia" w:hAnsiTheme="minorEastAsia" w:eastAsiaTheme="minorEastAsia" w:cstheme="minorEastAsia"/>
                <w:color w:val="auto"/>
                <w:szCs w:val="21"/>
                <w:lang w:val="en-US" w:eastAsia="zh-CN"/>
              </w:rPr>
              <w:t>41.2</w:t>
            </w:r>
            <w:r>
              <w:rPr>
                <w:rFonts w:hint="eastAsia" w:asciiTheme="minorEastAsia" w:hAnsiTheme="minorEastAsia" w:eastAsiaTheme="minorEastAsia" w:cstheme="minorEastAsia"/>
                <w:color w:val="auto"/>
                <w:szCs w:val="21"/>
                <w:lang w:val="en" w:eastAsia="zh-CN"/>
              </w:rPr>
              <w:t>~</w:t>
            </w:r>
            <w:r>
              <w:rPr>
                <w:rFonts w:hint="eastAsia" w:asciiTheme="minorEastAsia" w:hAnsiTheme="minorEastAsia" w:eastAsiaTheme="minorEastAsia" w:cstheme="minorEastAsia"/>
                <w:color w:val="auto"/>
                <w:szCs w:val="21"/>
                <w:lang w:val="en-US" w:eastAsia="zh-CN"/>
              </w:rPr>
              <w:t>46.7</w:t>
            </w:r>
          </w:p>
        </w:tc>
        <w:tc>
          <w:tcPr>
            <w:tcW w:w="1514" w:type="dxa"/>
          </w:tcPr>
          <w:p>
            <w:pPr>
              <w:pStyle w:val="5"/>
              <w:tabs>
                <w:tab w:val="center" w:pos="4201"/>
                <w:tab w:val="right" w:leader="dot" w:pos="9298"/>
              </w:tabs>
              <w:spacing w:before="156" w:after="156"/>
              <w:ind w:firstLine="0" w:firstLineChars="0"/>
              <w:jc w:val="center"/>
              <w:rPr>
                <w:rFonts w:hint="default" w:asciiTheme="minorEastAsia" w:hAnsiTheme="minorEastAsia" w:eastAsiaTheme="minorEastAsia" w:cstheme="minorEastAsia"/>
                <w:color w:val="auto"/>
                <w:szCs w:val="21"/>
                <w:lang w:val="en-US"/>
              </w:rPr>
            </w:pPr>
            <w:r>
              <w:rPr>
                <w:rFonts w:hint="eastAsia" w:asciiTheme="minorEastAsia" w:hAnsiTheme="minorEastAsia" w:eastAsiaTheme="minorEastAsia" w:cstheme="minorEastAsia"/>
                <w:color w:val="auto"/>
                <w:szCs w:val="21"/>
                <w:lang w:val="en-US" w:eastAsia="zh-CN"/>
              </w:rPr>
              <w:t>50.0</w:t>
            </w:r>
            <w:r>
              <w:rPr>
                <w:rFonts w:hint="eastAsia" w:asciiTheme="minorEastAsia" w:hAnsiTheme="minorEastAsia" w:eastAsiaTheme="minorEastAsia" w:cstheme="minorEastAsia"/>
                <w:color w:val="auto"/>
                <w:szCs w:val="21"/>
                <w:lang w:val="en" w:eastAsia="zh-CN"/>
              </w:rPr>
              <w:t>~</w:t>
            </w:r>
            <w:r>
              <w:rPr>
                <w:rFonts w:hint="eastAsia" w:asciiTheme="minorEastAsia" w:hAnsiTheme="minorEastAsia" w:eastAsiaTheme="minorEastAsia" w:cstheme="minorEastAsia"/>
                <w:color w:val="auto"/>
                <w:szCs w:val="21"/>
                <w:lang w:val="en-US" w:eastAsia="zh-CN"/>
              </w:rPr>
              <w:t>54.0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2436" w:type="dxa"/>
            <w:vAlign w:val="top"/>
          </w:tcPr>
          <w:p>
            <w:pPr>
              <w:pStyle w:val="5"/>
              <w:tabs>
                <w:tab w:val="center" w:pos="4201"/>
                <w:tab w:val="right" w:leader="dot" w:pos="9298"/>
              </w:tabs>
              <w:spacing w:before="156" w:after="156"/>
              <w:ind w:firstLine="0" w:firstLineChars="0"/>
              <w:jc w:val="center"/>
              <w:rPr>
                <w:rFonts w:hint="eastAsia" w:asciiTheme="minorEastAsia" w:hAnsiTheme="minorEastAsia" w:eastAsiaTheme="minorEastAsia" w:cstheme="minorEastAsia"/>
                <w:sz w:val="21"/>
                <w:szCs w:val="21"/>
                <w:lang w:val="en-US" w:eastAsia="zh-CN" w:bidi="ar-SA"/>
              </w:rPr>
            </w:pPr>
            <w:r>
              <w:rPr>
                <w:rFonts w:hint="eastAsia" w:asciiTheme="minorEastAsia" w:hAnsiTheme="minorEastAsia" w:eastAsiaTheme="minorEastAsia" w:cstheme="minorEastAsia"/>
                <w:szCs w:val="21"/>
              </w:rPr>
              <w:t>净肉率(%)</w:t>
            </w:r>
          </w:p>
        </w:tc>
        <w:tc>
          <w:tcPr>
            <w:tcW w:w="1519" w:type="dxa"/>
          </w:tcPr>
          <w:p>
            <w:pPr>
              <w:pStyle w:val="5"/>
              <w:tabs>
                <w:tab w:val="center" w:pos="4201"/>
                <w:tab w:val="right" w:leader="dot" w:pos="9298"/>
              </w:tabs>
              <w:spacing w:before="156" w:after="156"/>
              <w:ind w:firstLine="0" w:firstLineChars="0"/>
              <w:jc w:val="center"/>
              <w:rPr>
                <w:rFonts w:hint="default" w:asciiTheme="minorEastAsia" w:hAnsiTheme="minorEastAsia" w:eastAsiaTheme="minorEastAsia" w:cstheme="minorEastAsia"/>
                <w:color w:val="auto"/>
                <w:szCs w:val="21"/>
                <w:lang w:val="en-US" w:eastAsia="zh-CN"/>
              </w:rPr>
            </w:pPr>
            <w:r>
              <w:rPr>
                <w:rFonts w:hint="eastAsia" w:asciiTheme="minorEastAsia" w:hAnsiTheme="minorEastAsia" w:eastAsiaTheme="minorEastAsia" w:cstheme="minorEastAsia"/>
                <w:color w:val="auto"/>
                <w:szCs w:val="21"/>
                <w:lang w:val="en-US" w:eastAsia="zh-CN"/>
              </w:rPr>
              <w:t>33.4</w:t>
            </w:r>
            <w:r>
              <w:rPr>
                <w:rFonts w:hint="eastAsia" w:asciiTheme="minorEastAsia" w:hAnsiTheme="minorEastAsia" w:eastAsiaTheme="minorEastAsia" w:cstheme="minorEastAsia"/>
                <w:color w:val="auto"/>
                <w:szCs w:val="21"/>
                <w:lang w:val="en" w:eastAsia="zh-CN"/>
              </w:rPr>
              <w:t>~</w:t>
            </w:r>
            <w:r>
              <w:rPr>
                <w:rFonts w:hint="eastAsia" w:asciiTheme="minorEastAsia" w:hAnsiTheme="minorEastAsia" w:eastAsiaTheme="minorEastAsia" w:cstheme="minorEastAsia"/>
                <w:color w:val="auto"/>
                <w:szCs w:val="21"/>
                <w:lang w:val="en-US" w:eastAsia="zh-CN"/>
              </w:rPr>
              <w:t>38</w:t>
            </w:r>
          </w:p>
        </w:tc>
        <w:tc>
          <w:tcPr>
            <w:tcW w:w="1671" w:type="dxa"/>
          </w:tcPr>
          <w:p>
            <w:pPr>
              <w:pStyle w:val="5"/>
              <w:tabs>
                <w:tab w:val="center" w:pos="4201"/>
                <w:tab w:val="right" w:leader="dot" w:pos="9298"/>
              </w:tabs>
              <w:spacing w:before="156" w:after="156"/>
              <w:ind w:firstLine="0" w:firstLineChars="0"/>
              <w:jc w:val="center"/>
              <w:rPr>
                <w:rFonts w:hint="default" w:asciiTheme="minorEastAsia" w:hAnsiTheme="minorEastAsia" w:eastAsiaTheme="minorEastAsia" w:cstheme="minorEastAsia"/>
                <w:color w:val="auto"/>
                <w:szCs w:val="21"/>
                <w:lang w:val="en-US" w:eastAsia="zh-CN"/>
              </w:rPr>
            </w:pPr>
            <w:r>
              <w:rPr>
                <w:rFonts w:hint="eastAsia" w:asciiTheme="minorEastAsia" w:hAnsiTheme="minorEastAsia" w:eastAsiaTheme="minorEastAsia" w:cstheme="minorEastAsia"/>
                <w:color w:val="auto"/>
                <w:szCs w:val="21"/>
                <w:lang w:val="en-US" w:eastAsia="zh-CN"/>
              </w:rPr>
              <w:t>48.0</w:t>
            </w:r>
            <w:r>
              <w:rPr>
                <w:rFonts w:hint="eastAsia" w:asciiTheme="minorEastAsia" w:hAnsiTheme="minorEastAsia" w:eastAsiaTheme="minorEastAsia" w:cstheme="minorEastAsia"/>
                <w:color w:val="auto"/>
                <w:szCs w:val="21"/>
                <w:lang w:val="en" w:eastAsia="zh-CN"/>
              </w:rPr>
              <w:t>~</w:t>
            </w:r>
            <w:r>
              <w:rPr>
                <w:rFonts w:hint="eastAsia" w:asciiTheme="minorEastAsia" w:hAnsiTheme="minorEastAsia" w:eastAsiaTheme="minorEastAsia" w:cstheme="minorEastAsia"/>
                <w:color w:val="auto"/>
                <w:szCs w:val="21"/>
                <w:lang w:val="en-US" w:eastAsia="zh-CN"/>
              </w:rPr>
              <w:t>51.5</w:t>
            </w:r>
          </w:p>
        </w:tc>
        <w:tc>
          <w:tcPr>
            <w:tcW w:w="1749" w:type="dxa"/>
          </w:tcPr>
          <w:p>
            <w:pPr>
              <w:pStyle w:val="5"/>
              <w:tabs>
                <w:tab w:val="center" w:pos="4201"/>
                <w:tab w:val="right" w:leader="dot" w:pos="9298"/>
              </w:tabs>
              <w:spacing w:before="156" w:after="156"/>
              <w:ind w:firstLine="0" w:firstLineChars="0"/>
              <w:jc w:val="center"/>
              <w:rPr>
                <w:rFonts w:hint="default" w:asciiTheme="minorEastAsia" w:hAnsiTheme="minorEastAsia" w:eastAsiaTheme="minorEastAsia" w:cstheme="minorEastAsia"/>
                <w:color w:val="auto"/>
                <w:szCs w:val="21"/>
                <w:lang w:val="en-US" w:eastAsia="zh-CN"/>
              </w:rPr>
            </w:pPr>
            <w:r>
              <w:rPr>
                <w:rFonts w:hint="eastAsia" w:asciiTheme="minorEastAsia" w:hAnsiTheme="minorEastAsia" w:eastAsiaTheme="minorEastAsia" w:cstheme="minorEastAsia"/>
                <w:color w:val="auto"/>
                <w:szCs w:val="21"/>
                <w:lang w:val="en-US" w:eastAsia="zh-CN"/>
              </w:rPr>
              <w:t>30</w:t>
            </w:r>
            <w:r>
              <w:rPr>
                <w:rFonts w:hint="eastAsia" w:asciiTheme="minorEastAsia" w:hAnsiTheme="minorEastAsia" w:eastAsiaTheme="minorEastAsia" w:cstheme="minorEastAsia"/>
                <w:color w:val="auto"/>
                <w:szCs w:val="21"/>
                <w:lang w:val="en" w:eastAsia="zh-CN"/>
              </w:rPr>
              <w:t>~</w:t>
            </w:r>
            <w:r>
              <w:rPr>
                <w:rFonts w:hint="eastAsia" w:asciiTheme="minorEastAsia" w:hAnsiTheme="minorEastAsia" w:eastAsiaTheme="minorEastAsia" w:cstheme="minorEastAsia"/>
                <w:color w:val="auto"/>
                <w:szCs w:val="21"/>
                <w:lang w:val="en-US" w:eastAsia="zh-CN"/>
              </w:rPr>
              <w:t>34.9.</w:t>
            </w:r>
          </w:p>
        </w:tc>
        <w:tc>
          <w:tcPr>
            <w:tcW w:w="1514" w:type="dxa"/>
          </w:tcPr>
          <w:p>
            <w:pPr>
              <w:pStyle w:val="5"/>
              <w:tabs>
                <w:tab w:val="center" w:pos="4201"/>
                <w:tab w:val="right" w:leader="dot" w:pos="9298"/>
              </w:tabs>
              <w:spacing w:before="156" w:after="156"/>
              <w:ind w:firstLine="0" w:firstLineChars="0"/>
              <w:jc w:val="center"/>
              <w:rPr>
                <w:rFonts w:hint="default" w:asciiTheme="minorEastAsia" w:hAnsiTheme="minorEastAsia" w:eastAsiaTheme="minorEastAsia" w:cstheme="minorEastAsia"/>
                <w:color w:val="auto"/>
                <w:szCs w:val="21"/>
                <w:lang w:val="en-US" w:eastAsia="zh-CN"/>
              </w:rPr>
            </w:pPr>
            <w:r>
              <w:rPr>
                <w:rFonts w:hint="eastAsia" w:asciiTheme="minorEastAsia" w:hAnsiTheme="minorEastAsia" w:eastAsiaTheme="minorEastAsia" w:cstheme="minorEastAsia"/>
                <w:color w:val="auto"/>
                <w:szCs w:val="21"/>
                <w:lang w:val="en-US" w:eastAsia="zh-CN"/>
              </w:rPr>
              <w:t>44.6</w:t>
            </w:r>
            <w:r>
              <w:rPr>
                <w:rFonts w:hint="eastAsia" w:asciiTheme="minorEastAsia" w:hAnsiTheme="minorEastAsia" w:eastAsiaTheme="minorEastAsia" w:cstheme="minorEastAsia"/>
                <w:color w:val="auto"/>
                <w:szCs w:val="21"/>
                <w:lang w:val="en" w:eastAsia="zh-CN"/>
              </w:rPr>
              <w:t>~</w:t>
            </w:r>
            <w:r>
              <w:rPr>
                <w:rFonts w:hint="eastAsia" w:asciiTheme="minorEastAsia" w:hAnsiTheme="minorEastAsia" w:eastAsiaTheme="minorEastAsia" w:cstheme="minorEastAsia"/>
                <w:color w:val="auto"/>
                <w:szCs w:val="21"/>
                <w:lang w:val="en-US" w:eastAsia="zh-CN"/>
              </w:rPr>
              <w:t>48.0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6" w:type="dxa"/>
            <w:vAlign w:val="top"/>
          </w:tcPr>
          <w:p>
            <w:pPr>
              <w:pStyle w:val="5"/>
              <w:tabs>
                <w:tab w:val="center" w:pos="4201"/>
                <w:tab w:val="right" w:leader="dot" w:pos="9298"/>
              </w:tabs>
              <w:spacing w:before="156" w:after="156"/>
              <w:ind w:firstLine="0" w:firstLineChars="0"/>
              <w:jc w:val="center"/>
              <w:rPr>
                <w:rFonts w:asciiTheme="minorEastAsia" w:hAnsiTheme="minorEastAsia" w:eastAsiaTheme="minorEastAsia" w:cstheme="minorEastAsia"/>
                <w:sz w:val="21"/>
                <w:szCs w:val="21"/>
                <w:lang w:val="en-US" w:eastAsia="zh-CN" w:bidi="ar-SA"/>
              </w:rPr>
            </w:pPr>
            <w:r>
              <w:rPr>
                <w:rFonts w:hint="eastAsia" w:asciiTheme="minorEastAsia" w:hAnsiTheme="minorEastAsia" w:eastAsiaTheme="minorEastAsia" w:cstheme="minorEastAsia"/>
                <w:szCs w:val="21"/>
              </w:rPr>
              <w:t>GR</w:t>
            </w:r>
            <w:r>
              <w:rPr>
                <w:rFonts w:hint="eastAsia" w:ascii="AR PL UKai CN" w:hAnsi="AR PL UKai CN" w:eastAsia="AR PL UKai CN" w:cs="AR PL UKai CN"/>
                <w:szCs w:val="21"/>
              </w:rPr>
              <w:t>/</w:t>
            </w:r>
            <w:r>
              <w:rPr>
                <w:rFonts w:hint="eastAsia" w:asciiTheme="minorEastAsia" w:hAnsiTheme="minorEastAsia" w:eastAsiaTheme="minorEastAsia" w:cstheme="minorEastAsia"/>
                <w:szCs w:val="21"/>
              </w:rPr>
              <w:t>mm</w:t>
            </w:r>
          </w:p>
        </w:tc>
        <w:tc>
          <w:tcPr>
            <w:tcW w:w="1519" w:type="dxa"/>
          </w:tcPr>
          <w:p>
            <w:pPr>
              <w:pStyle w:val="5"/>
              <w:tabs>
                <w:tab w:val="center" w:pos="4201"/>
                <w:tab w:val="right" w:leader="dot" w:pos="9298"/>
              </w:tabs>
              <w:spacing w:before="156" w:after="156"/>
              <w:ind w:firstLine="0" w:firstLineChars="0"/>
              <w:jc w:val="center"/>
              <w:rPr>
                <w:rFonts w:asciiTheme="minorEastAsia" w:hAnsiTheme="minorEastAsia" w:eastAsiaTheme="minorEastAsia" w:cstheme="minorEastAsia"/>
                <w:color w:val="auto"/>
                <w:szCs w:val="21"/>
              </w:rPr>
            </w:pPr>
            <w:r>
              <w:rPr>
                <w:rFonts w:hint="eastAsia"/>
                <w:color w:val="auto"/>
                <w:szCs w:val="18"/>
              </w:rPr>
              <w:t>-</w:t>
            </w:r>
          </w:p>
        </w:tc>
        <w:tc>
          <w:tcPr>
            <w:tcW w:w="1671" w:type="dxa"/>
          </w:tcPr>
          <w:p>
            <w:pPr>
              <w:pStyle w:val="5"/>
              <w:tabs>
                <w:tab w:val="center" w:pos="4201"/>
                <w:tab w:val="right" w:leader="dot" w:pos="9298"/>
              </w:tabs>
              <w:spacing w:before="156" w:after="156"/>
              <w:ind w:firstLine="0" w:firstLineChars="0"/>
              <w:jc w:val="center"/>
              <w:rPr>
                <w:rFonts w:hint="default" w:asciiTheme="minorEastAsia" w:hAnsiTheme="minorEastAsia" w:eastAsiaTheme="minorEastAsia" w:cstheme="minorEastAsia"/>
                <w:color w:val="auto"/>
                <w:szCs w:val="21"/>
                <w:lang w:val="en-US" w:eastAsia="zh-CN"/>
              </w:rPr>
            </w:pPr>
            <w:r>
              <w:rPr>
                <w:rFonts w:hint="eastAsia" w:asciiTheme="minorEastAsia" w:hAnsiTheme="minorEastAsia" w:eastAsiaTheme="minorEastAsia" w:cstheme="minorEastAsia"/>
                <w:color w:val="auto"/>
                <w:szCs w:val="21"/>
                <w:lang w:val="en-US" w:eastAsia="zh-CN"/>
              </w:rPr>
              <w:t>11.2</w:t>
            </w:r>
            <w:r>
              <w:rPr>
                <w:rFonts w:hint="eastAsia" w:asciiTheme="minorEastAsia" w:hAnsiTheme="minorEastAsia" w:eastAsiaTheme="minorEastAsia" w:cstheme="minorEastAsia"/>
                <w:color w:val="auto"/>
                <w:szCs w:val="21"/>
                <w:lang w:val="en" w:eastAsia="zh-CN"/>
              </w:rPr>
              <w:t>~</w:t>
            </w:r>
            <w:r>
              <w:rPr>
                <w:rFonts w:hint="eastAsia" w:asciiTheme="minorEastAsia" w:hAnsiTheme="minorEastAsia" w:eastAsiaTheme="minorEastAsia" w:cstheme="minorEastAsia"/>
                <w:color w:val="auto"/>
                <w:szCs w:val="21"/>
                <w:lang w:val="en-US" w:eastAsia="zh-CN"/>
              </w:rPr>
              <w:t>12.4</w:t>
            </w:r>
          </w:p>
        </w:tc>
        <w:tc>
          <w:tcPr>
            <w:tcW w:w="1749" w:type="dxa"/>
          </w:tcPr>
          <w:p>
            <w:pPr>
              <w:pStyle w:val="5"/>
              <w:tabs>
                <w:tab w:val="center" w:pos="4201"/>
                <w:tab w:val="right" w:leader="dot" w:pos="9298"/>
              </w:tabs>
              <w:spacing w:before="156" w:after="156"/>
              <w:ind w:firstLine="0" w:firstLineChars="0"/>
              <w:jc w:val="center"/>
              <w:rPr>
                <w:rFonts w:asciiTheme="minorEastAsia" w:hAnsiTheme="minorEastAsia" w:eastAsiaTheme="minorEastAsia" w:cstheme="minorEastAsia"/>
                <w:color w:val="auto"/>
                <w:szCs w:val="21"/>
              </w:rPr>
            </w:pPr>
            <w:r>
              <w:rPr>
                <w:rFonts w:hint="eastAsia"/>
                <w:color w:val="auto"/>
                <w:szCs w:val="18"/>
              </w:rPr>
              <w:t>-</w:t>
            </w:r>
          </w:p>
        </w:tc>
        <w:tc>
          <w:tcPr>
            <w:tcW w:w="1514" w:type="dxa"/>
          </w:tcPr>
          <w:p>
            <w:pPr>
              <w:pStyle w:val="5"/>
              <w:tabs>
                <w:tab w:val="center" w:pos="4201"/>
                <w:tab w:val="right" w:leader="dot" w:pos="9298"/>
              </w:tabs>
              <w:spacing w:before="156" w:after="156"/>
              <w:ind w:firstLine="0" w:firstLineChars="0"/>
              <w:jc w:val="center"/>
              <w:rPr>
                <w:rFonts w:hint="default" w:asciiTheme="minorEastAsia" w:hAnsiTheme="minorEastAsia" w:eastAsiaTheme="minorEastAsia" w:cstheme="minorEastAsia"/>
                <w:color w:val="auto"/>
                <w:szCs w:val="21"/>
                <w:lang w:val="en-US" w:eastAsia="zh-CN"/>
              </w:rPr>
            </w:pPr>
            <w:r>
              <w:rPr>
                <w:rFonts w:hint="eastAsia" w:asciiTheme="minorEastAsia" w:hAnsiTheme="minorEastAsia" w:eastAsiaTheme="minorEastAsia" w:cstheme="minorEastAsia"/>
                <w:color w:val="auto"/>
                <w:szCs w:val="21"/>
                <w:lang w:val="en-US" w:eastAsia="zh-CN"/>
              </w:rPr>
              <w:t>8.1</w:t>
            </w:r>
            <w:r>
              <w:rPr>
                <w:rFonts w:hint="eastAsia" w:asciiTheme="minorEastAsia" w:hAnsiTheme="minorEastAsia" w:eastAsiaTheme="minorEastAsia" w:cstheme="minorEastAsia"/>
                <w:color w:val="auto"/>
                <w:szCs w:val="21"/>
                <w:lang w:val="en" w:eastAsia="zh-CN"/>
              </w:rPr>
              <w:t>~</w:t>
            </w:r>
            <w:r>
              <w:rPr>
                <w:rFonts w:hint="eastAsia" w:asciiTheme="minorEastAsia" w:hAnsiTheme="minorEastAsia" w:eastAsiaTheme="minorEastAsia" w:cstheme="minorEastAsia"/>
                <w:color w:val="auto"/>
                <w:szCs w:val="21"/>
                <w:lang w:val="en-US" w:eastAsia="zh-CN"/>
              </w:rPr>
              <w:t>9.7</w:t>
            </w:r>
          </w:p>
        </w:tc>
      </w:tr>
    </w:tbl>
    <w:p>
      <w:pPr>
        <w:pStyle w:val="33"/>
        <w:numPr>
          <w:ilvl w:val="0"/>
          <w:numId w:val="0"/>
        </w:numPr>
        <w:spacing w:before="156" w:after="156"/>
        <w:ind w:leftChars="0"/>
        <w:jc w:val="both"/>
        <w:rPr>
          <w:bCs/>
        </w:rPr>
      </w:pPr>
    </w:p>
    <w:p>
      <w:pPr>
        <w:pStyle w:val="34"/>
        <w:spacing w:before="156" w:after="156"/>
        <w:ind w:left="-567" w:firstLine="630" w:firstLineChars="300"/>
        <w:rPr>
          <w:bCs/>
        </w:rPr>
      </w:pPr>
      <w:r>
        <w:rPr>
          <w:rFonts w:hint="eastAsia"/>
          <w:bCs/>
          <w:lang w:val="en-US" w:eastAsia="zh-CN"/>
        </w:rPr>
        <w:t>6</w:t>
      </w:r>
      <w:r>
        <w:rPr>
          <w:rFonts w:hint="eastAsia"/>
          <w:bCs/>
        </w:rPr>
        <w:t>.</w:t>
      </w:r>
      <w:r>
        <w:rPr>
          <w:rFonts w:hint="eastAsia"/>
          <w:bCs/>
          <w:lang w:val="en-US" w:eastAsia="zh-CN"/>
        </w:rPr>
        <w:t>2</w:t>
      </w:r>
      <w:r>
        <w:rPr>
          <w:rFonts w:hint="eastAsia"/>
          <w:bCs/>
        </w:rPr>
        <w:t>繁殖性能</w:t>
      </w:r>
    </w:p>
    <w:p>
      <w:pPr>
        <w:ind w:firstLine="420" w:firstLineChars="200"/>
        <w:rPr>
          <w:rFonts w:hint="eastAsia" w:ascii="华文宋体" w:hAnsi="华文宋体" w:eastAsia="华文宋体"/>
          <w:szCs w:val="21"/>
        </w:rPr>
      </w:pPr>
      <w:r>
        <w:rPr>
          <w:rFonts w:hint="eastAsia" w:ascii="华文宋体" w:hAnsi="华文宋体" w:eastAsia="华文宋体"/>
          <w:szCs w:val="21"/>
        </w:rPr>
        <w:t>公、母羊4-5月龄开始性成熟，</w:t>
      </w:r>
      <w:r>
        <w:rPr>
          <w:rFonts w:hint="eastAsia" w:ascii="华文宋体" w:hAnsi="华文宋体" w:eastAsia="华文宋体"/>
          <w:szCs w:val="21"/>
          <w:lang w:eastAsia="zh-CN"/>
        </w:rPr>
        <w:t>公羊</w:t>
      </w:r>
      <w:r>
        <w:rPr>
          <w:rFonts w:hint="eastAsia" w:ascii="华文宋体" w:hAnsi="华文宋体" w:eastAsia="华文宋体"/>
          <w:szCs w:val="21"/>
        </w:rPr>
        <w:t>初配年龄</w:t>
      </w:r>
      <w:r>
        <w:rPr>
          <w:rFonts w:hint="eastAsia" w:ascii="华文宋体" w:hAnsi="华文宋体" w:eastAsia="华文宋体"/>
          <w:szCs w:val="21"/>
          <w:lang w:eastAsia="zh-CN"/>
        </w:rPr>
        <w:t>为</w:t>
      </w:r>
      <w:r>
        <w:rPr>
          <w:rFonts w:hint="eastAsia" w:ascii="华文宋体" w:hAnsi="华文宋体" w:eastAsia="华文宋体"/>
          <w:szCs w:val="21"/>
        </w:rPr>
        <w:t>7月龄</w:t>
      </w:r>
      <w:r>
        <w:rPr>
          <w:rFonts w:hint="eastAsia" w:ascii="华文宋体" w:hAnsi="华文宋体" w:eastAsia="华文宋体"/>
          <w:szCs w:val="21"/>
          <w:lang w:eastAsia="zh-CN"/>
        </w:rPr>
        <w:t>左右，母羊</w:t>
      </w:r>
      <w:r>
        <w:rPr>
          <w:rFonts w:hint="eastAsia" w:ascii="华文宋体" w:hAnsi="华文宋体" w:eastAsia="华文宋体"/>
          <w:szCs w:val="21"/>
        </w:rPr>
        <w:t>为5-6月龄。一年四季发情，母羊发情周期18-21天，平均妊娠期150天；产羔率278%。公羊使用年限3-</w:t>
      </w:r>
      <w:r>
        <w:rPr>
          <w:rFonts w:hint="eastAsia" w:ascii="华文宋体" w:hAnsi="华文宋体" w:eastAsia="华文宋体"/>
          <w:szCs w:val="21"/>
          <w:lang w:val="en-US" w:eastAsia="zh-CN"/>
        </w:rPr>
        <w:t>4</w:t>
      </w:r>
      <w:r>
        <w:rPr>
          <w:rFonts w:hint="eastAsia" w:ascii="华文宋体" w:hAnsi="华文宋体" w:eastAsia="华文宋体"/>
          <w:szCs w:val="21"/>
        </w:rPr>
        <w:t>年，母羊使用年限</w:t>
      </w:r>
      <w:r>
        <w:rPr>
          <w:rFonts w:hint="eastAsia" w:ascii="华文宋体" w:hAnsi="华文宋体" w:eastAsia="华文宋体"/>
          <w:szCs w:val="21"/>
          <w:lang w:val="en-US" w:eastAsia="zh-CN"/>
        </w:rPr>
        <w:t>4</w:t>
      </w:r>
      <w:r>
        <w:rPr>
          <w:rFonts w:hint="eastAsia" w:ascii="华文宋体" w:hAnsi="华文宋体" w:eastAsia="华文宋体"/>
          <w:szCs w:val="21"/>
        </w:rPr>
        <w:t>-</w:t>
      </w:r>
      <w:r>
        <w:rPr>
          <w:rFonts w:hint="eastAsia" w:ascii="华文宋体" w:hAnsi="华文宋体" w:eastAsia="华文宋体"/>
          <w:szCs w:val="21"/>
          <w:lang w:val="en-US" w:eastAsia="zh-CN"/>
        </w:rPr>
        <w:t>5</w:t>
      </w:r>
      <w:r>
        <w:rPr>
          <w:rFonts w:hint="eastAsia" w:ascii="华文宋体" w:hAnsi="华文宋体" w:eastAsia="华文宋体"/>
          <w:szCs w:val="21"/>
        </w:rPr>
        <w:t>年。</w:t>
      </w:r>
    </w:p>
    <w:p>
      <w:pPr>
        <w:pStyle w:val="34"/>
        <w:spacing w:before="156" w:after="156"/>
        <w:ind w:left="-567" w:firstLine="630" w:firstLineChars="300"/>
        <w:rPr>
          <w:rFonts w:hint="eastAsia"/>
          <w:bCs/>
        </w:rPr>
      </w:pPr>
      <w:r>
        <w:rPr>
          <w:rFonts w:hint="eastAsia"/>
          <w:bCs/>
          <w:lang w:val="en-US" w:eastAsia="zh-CN"/>
        </w:rPr>
        <w:t>7</w:t>
      </w:r>
      <w:r>
        <w:rPr>
          <w:rFonts w:hint="eastAsia"/>
          <w:bCs/>
        </w:rPr>
        <w:t>等级评定</w:t>
      </w:r>
    </w:p>
    <w:p>
      <w:pPr>
        <w:pStyle w:val="34"/>
        <w:spacing w:before="156" w:after="156"/>
        <w:ind w:left="-567" w:firstLine="630" w:firstLineChars="300"/>
        <w:rPr>
          <w:rFonts w:hint="eastAsia"/>
          <w:bCs/>
          <w:lang w:val="en-US" w:eastAsia="zh-CN"/>
        </w:rPr>
      </w:pPr>
      <w:r>
        <w:rPr>
          <w:rFonts w:hint="eastAsia"/>
          <w:bCs/>
          <w:lang w:val="en-US" w:eastAsia="zh-CN"/>
        </w:rPr>
        <w:t>7.1 必备条件</w:t>
      </w:r>
    </w:p>
    <w:p>
      <w:pPr>
        <w:autoSpaceDE w:val="0"/>
        <w:autoSpaceDN w:val="0"/>
        <w:adjustRightInd w:val="0"/>
        <w:ind w:firstLine="840" w:firstLineChars="400"/>
        <w:jc w:val="left"/>
        <w:rPr>
          <w:rFonts w:hint="eastAsia" w:hAnsi="宋体"/>
          <w:kern w:val="0"/>
          <w:szCs w:val="21"/>
        </w:rPr>
      </w:pPr>
      <w:r>
        <w:rPr>
          <w:rFonts w:hint="eastAsia" w:hAnsi="宋体"/>
          <w:kern w:val="0"/>
          <w:szCs w:val="21"/>
        </w:rPr>
        <w:t>种羊在各个生长阶段必备以下条件，缺一者属于失格，不列入等级评定范围。</w:t>
      </w:r>
    </w:p>
    <w:p>
      <w:pPr>
        <w:rPr>
          <w:rFonts w:hint="eastAsia" w:hAnsi="宋体"/>
          <w:kern w:val="0"/>
          <w:szCs w:val="21"/>
        </w:rPr>
      </w:pPr>
      <w:r>
        <w:rPr>
          <w:rFonts w:hint="eastAsia" w:ascii="黑体" w:hAnsi="Times New Roman" w:eastAsia="黑体" w:cs="Times New Roman"/>
          <w:bCs/>
          <w:kern w:val="0"/>
          <w:sz w:val="21"/>
          <w:szCs w:val="21"/>
          <w:lang w:val="en-US" w:eastAsia="zh-CN" w:bidi="ar-SA"/>
        </w:rPr>
        <w:t xml:space="preserve">7.1.1 </w:t>
      </w:r>
      <w:r>
        <w:rPr>
          <w:rFonts w:hint="eastAsia" w:hAnsi="宋体"/>
          <w:kern w:val="0"/>
          <w:szCs w:val="21"/>
        </w:rPr>
        <w:t>睾丸、阴部发育正常。</w:t>
      </w:r>
    </w:p>
    <w:p>
      <w:pPr>
        <w:rPr>
          <w:rFonts w:hint="eastAsia" w:hAnsi="宋体"/>
          <w:kern w:val="0"/>
          <w:szCs w:val="21"/>
        </w:rPr>
      </w:pPr>
      <w:r>
        <w:rPr>
          <w:rFonts w:hint="eastAsia" w:ascii="黑体" w:hAnsi="Times New Roman" w:eastAsia="黑体" w:cs="Times New Roman"/>
          <w:bCs/>
          <w:kern w:val="0"/>
          <w:sz w:val="21"/>
          <w:szCs w:val="21"/>
          <w:lang w:val="en-US" w:eastAsia="zh-CN" w:bidi="ar-SA"/>
        </w:rPr>
        <w:t xml:space="preserve">7.1.2 </w:t>
      </w:r>
      <w:r>
        <w:rPr>
          <w:rFonts w:hint="eastAsia" w:hAnsi="宋体"/>
          <w:kern w:val="0"/>
          <w:szCs w:val="21"/>
        </w:rPr>
        <w:t>种羊有三代以上（含三代）祖先的系谱资料。</w:t>
      </w:r>
    </w:p>
    <w:p>
      <w:pPr>
        <w:rPr>
          <w:rFonts w:hint="eastAsia" w:hAnsi="宋体"/>
          <w:kern w:val="0"/>
          <w:szCs w:val="21"/>
        </w:rPr>
      </w:pPr>
      <w:r>
        <w:rPr>
          <w:rFonts w:hint="eastAsia" w:ascii="黑体" w:hAnsi="Times New Roman" w:eastAsia="黑体" w:cs="Times New Roman"/>
          <w:bCs/>
          <w:kern w:val="0"/>
          <w:sz w:val="21"/>
          <w:szCs w:val="21"/>
          <w:lang w:val="en-US" w:eastAsia="zh-CN" w:bidi="ar-SA"/>
        </w:rPr>
        <w:t xml:space="preserve">7.1.3 </w:t>
      </w:r>
      <w:r>
        <w:rPr>
          <w:rFonts w:hint="eastAsia" w:hAnsi="宋体"/>
          <w:kern w:val="0"/>
          <w:szCs w:val="21"/>
        </w:rPr>
        <w:t>种羊本身、同胞及半同胞未出现隐性不良基因支配的遗传损症。</w:t>
      </w:r>
    </w:p>
    <w:p>
      <w:pPr>
        <w:pStyle w:val="34"/>
        <w:spacing w:before="156" w:after="156"/>
        <w:ind w:left="-567" w:firstLine="630" w:firstLineChars="300"/>
        <w:rPr>
          <w:rFonts w:hint="default"/>
          <w:bCs/>
          <w:lang w:val="en-US" w:eastAsia="zh-CN"/>
        </w:rPr>
      </w:pPr>
    </w:p>
    <w:p>
      <w:pPr>
        <w:pStyle w:val="34"/>
        <w:spacing w:before="156" w:after="156"/>
        <w:ind w:left="-567" w:firstLine="630" w:firstLineChars="300"/>
        <w:rPr>
          <w:rFonts w:hint="eastAsia"/>
          <w:bCs/>
          <w:lang w:val="en-US" w:eastAsia="zh-CN"/>
        </w:rPr>
      </w:pPr>
      <w:r>
        <w:rPr>
          <w:rFonts w:hint="eastAsia"/>
          <w:bCs/>
          <w:lang w:val="en-US" w:eastAsia="zh-CN"/>
        </w:rPr>
        <w:t>7.2等级评定</w:t>
      </w:r>
    </w:p>
    <w:p>
      <w:pPr>
        <w:ind w:firstLine="420" w:firstLineChars="200"/>
        <w:rPr>
          <w:rFonts w:ascii="宋体" w:hAnsi="宋体"/>
        </w:rPr>
      </w:pPr>
      <w:r>
        <w:rPr>
          <w:rFonts w:hint="eastAsia" w:ascii="宋体" w:hAnsi="宋体"/>
        </w:rPr>
        <w:t>体型外貌符合品种特征</w:t>
      </w:r>
      <w:r>
        <w:rPr>
          <w:rFonts w:hint="eastAsia" w:ascii="宋体" w:hAnsi="宋体"/>
          <w:lang w:eastAsia="zh-CN"/>
        </w:rPr>
        <w:t>，</w:t>
      </w:r>
      <w:r>
        <w:rPr>
          <w:rFonts w:hint="eastAsia" w:ascii="宋体" w:hAnsi="宋体"/>
        </w:rPr>
        <w:t>按照表</w:t>
      </w:r>
      <w:r>
        <w:rPr>
          <w:rFonts w:hint="eastAsia" w:ascii="宋体" w:hAnsi="宋体"/>
          <w:lang w:val="en-US" w:eastAsia="zh-CN"/>
        </w:rPr>
        <w:t>3</w:t>
      </w:r>
      <w:r>
        <w:rPr>
          <w:rFonts w:hint="eastAsia" w:ascii="宋体" w:hAnsi="宋体"/>
        </w:rPr>
        <w:t>中体重、体长、</w:t>
      </w:r>
      <w:r>
        <w:rPr>
          <w:rFonts w:hint="eastAsia" w:ascii="宋体" w:hAnsi="宋体"/>
          <w:lang w:eastAsia="zh-CN"/>
        </w:rPr>
        <w:t>胸围</w:t>
      </w:r>
      <w:r>
        <w:rPr>
          <w:rFonts w:hint="eastAsia" w:ascii="宋体" w:hAnsi="宋体"/>
          <w:lang w:val="en-US" w:eastAsia="zh-CN"/>
        </w:rPr>
        <w:t>、</w:t>
      </w:r>
      <w:r>
        <w:rPr>
          <w:rFonts w:hint="eastAsia" w:ascii="宋体" w:hAnsi="宋体"/>
        </w:rPr>
        <w:t>产羔率（仅24月龄母羊评定用）最低指标级别确定等级。</w:t>
      </w:r>
      <w:bookmarkStart w:id="3" w:name="_Toc231455002"/>
      <w:bookmarkStart w:id="4" w:name="_Toc483057741"/>
      <w:bookmarkStart w:id="5" w:name="_Toc232050025"/>
    </w:p>
    <w:bookmarkEnd w:id="3"/>
    <w:bookmarkEnd w:id="4"/>
    <w:bookmarkEnd w:id="5"/>
    <w:p>
      <w:pPr>
        <w:pStyle w:val="5"/>
        <w:tabs>
          <w:tab w:val="center" w:pos="4201"/>
          <w:tab w:val="right" w:leader="dot" w:pos="9298"/>
        </w:tabs>
        <w:jc w:val="center"/>
        <w:rPr>
          <w:rFonts w:hint="eastAsia" w:eastAsia="CESI黑体-GB13000"/>
          <w:lang w:eastAsia="zh-CN"/>
        </w:rPr>
      </w:pPr>
      <w:r>
        <w:rPr>
          <w:rFonts w:hint="eastAsia" w:ascii="CESI黑体-GB13000" w:hAnsi="CESI黑体-GB13000" w:eastAsia="CESI黑体-GB13000" w:cs="CESI黑体-GB13000"/>
        </w:rPr>
        <w:t>表</w:t>
      </w:r>
      <w:r>
        <w:rPr>
          <w:rFonts w:hint="eastAsia" w:ascii="CESI黑体-GB13000" w:hAnsi="CESI黑体-GB13000" w:eastAsia="CESI黑体-GB13000" w:cs="CESI黑体-GB13000"/>
          <w:lang w:val="en-US" w:eastAsia="zh-CN"/>
        </w:rPr>
        <w:t>3</w:t>
      </w:r>
      <w:r>
        <w:rPr>
          <w:rFonts w:hint="eastAsia" w:ascii="CESI黑体-GB13000" w:hAnsi="CESI黑体-GB13000" w:eastAsia="CESI黑体-GB13000" w:cs="CESI黑体-GB13000"/>
        </w:rPr>
        <w:t xml:space="preserve"> </w:t>
      </w:r>
      <w:r>
        <w:rPr>
          <w:rFonts w:hint="eastAsia" w:ascii="CESI黑体-GB13000" w:hAnsi="CESI黑体-GB13000" w:eastAsia="CESI黑体-GB13000" w:cs="CESI黑体-GB13000"/>
          <w:lang w:val="en-US" w:eastAsia="zh-CN"/>
        </w:rPr>
        <w:t xml:space="preserve"> </w:t>
      </w:r>
      <w:r>
        <w:rPr>
          <w:rFonts w:hint="eastAsia" w:ascii="CESI黑体-GB13000" w:hAnsi="CESI黑体-GB13000" w:eastAsia="CESI黑体-GB13000" w:cs="CESI黑体-GB13000"/>
        </w:rPr>
        <w:t>等级评定</w:t>
      </w:r>
      <w:r>
        <w:rPr>
          <w:rFonts w:hint="eastAsia" w:ascii="CESI黑体-GB13000" w:hAnsi="CESI黑体-GB13000" w:eastAsia="CESI黑体-GB13000" w:cs="CESI黑体-GB13000"/>
          <w:lang w:eastAsia="zh-CN"/>
        </w:rPr>
        <w:t>指标</w:t>
      </w:r>
    </w:p>
    <w:tbl>
      <w:tblPr>
        <w:tblStyle w:val="13"/>
        <w:tblW w:w="87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0"/>
        <w:gridCol w:w="885"/>
        <w:gridCol w:w="1005"/>
        <w:gridCol w:w="880"/>
        <w:gridCol w:w="975"/>
        <w:gridCol w:w="873"/>
        <w:gridCol w:w="1102"/>
        <w:gridCol w:w="1070"/>
        <w:gridCol w:w="12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650" w:type="dxa"/>
            <w:vMerge w:val="restart"/>
          </w:tcPr>
          <w:p>
            <w:pPr>
              <w:tabs>
                <w:tab w:val="left" w:pos="1220"/>
              </w:tabs>
              <w:spacing w:before="156" w:after="156"/>
              <w:ind w:left="0" w:leftChars="0" w:firstLine="0" w:firstLineChars="0"/>
              <w:jc w:val="both"/>
              <w:rPr>
                <w:rFonts w:hint="eastAsia" w:ascii="方正书宋_GBK" w:hAnsi="方正书宋_GBK" w:eastAsia="方正书宋_GBK" w:cs="方正书宋_GBK"/>
                <w:lang w:val="en-US" w:eastAsia="zh-CN"/>
              </w:rPr>
            </w:pPr>
          </w:p>
          <w:p>
            <w:pPr>
              <w:tabs>
                <w:tab w:val="left" w:pos="1220"/>
              </w:tabs>
              <w:spacing w:before="156" w:after="156"/>
              <w:ind w:left="0" w:leftChars="0" w:firstLine="0" w:firstLineChars="0"/>
              <w:jc w:val="both"/>
              <w:rPr>
                <w:rFonts w:hint="eastAsia" w:ascii="方正书宋_GBK" w:hAnsi="方正书宋_GBK" w:eastAsia="方正书宋_GBK" w:cs="方正书宋_GBK"/>
              </w:rPr>
            </w:pPr>
            <w:r>
              <w:rPr>
                <w:rFonts w:hint="eastAsia" w:ascii="方正书宋_GBK" w:hAnsi="方正书宋_GBK" w:eastAsia="方正书宋_GBK" w:cs="方正书宋_GBK"/>
                <w:lang w:val="en-US" w:eastAsia="zh-CN"/>
              </w:rPr>
              <w:t>月龄</w:t>
            </w:r>
          </w:p>
        </w:tc>
        <w:tc>
          <w:tcPr>
            <w:tcW w:w="885" w:type="dxa"/>
            <w:vMerge w:val="restart"/>
          </w:tcPr>
          <w:p>
            <w:pPr>
              <w:tabs>
                <w:tab w:val="left" w:pos="1220"/>
              </w:tabs>
              <w:spacing w:before="156" w:after="156"/>
              <w:ind w:left="0" w:leftChars="0" w:firstLine="0" w:firstLineChars="0"/>
              <w:jc w:val="both"/>
              <w:rPr>
                <w:rFonts w:hint="eastAsia" w:ascii="方正书宋_GBK" w:hAnsi="方正书宋_GBK" w:eastAsia="方正书宋_GBK" w:cs="方正书宋_GBK"/>
              </w:rPr>
            </w:pPr>
          </w:p>
          <w:p>
            <w:pPr>
              <w:tabs>
                <w:tab w:val="left" w:pos="1220"/>
              </w:tabs>
              <w:spacing w:before="156" w:after="156"/>
              <w:ind w:left="0" w:leftChars="0" w:firstLine="0" w:firstLineChars="0"/>
              <w:jc w:val="both"/>
              <w:rPr>
                <w:rFonts w:ascii="方正书宋_GBK" w:hAnsi="方正书宋_GBK" w:eastAsia="方正书宋_GBK" w:cs="方正书宋_GBK"/>
              </w:rPr>
            </w:pPr>
            <w:r>
              <w:rPr>
                <w:rFonts w:hint="eastAsia" w:ascii="方正书宋_GBK" w:hAnsi="方正书宋_GBK" w:eastAsia="方正书宋_GBK" w:cs="方正书宋_GBK"/>
              </w:rPr>
              <w:t>等级</w:t>
            </w:r>
          </w:p>
        </w:tc>
        <w:tc>
          <w:tcPr>
            <w:tcW w:w="2860" w:type="dxa"/>
            <w:gridSpan w:val="3"/>
          </w:tcPr>
          <w:p>
            <w:pPr>
              <w:tabs>
                <w:tab w:val="left" w:pos="1220"/>
              </w:tabs>
              <w:spacing w:before="156" w:after="156"/>
              <w:ind w:firstLine="360"/>
              <w:jc w:val="center"/>
              <w:rPr>
                <w:rFonts w:hint="eastAsia" w:ascii="方正书宋_GBK" w:hAnsi="方正书宋_GBK" w:eastAsia="方正书宋_GBK" w:cs="方正书宋_GBK"/>
                <w:lang w:val="en-US" w:eastAsia="zh-CN"/>
              </w:rPr>
            </w:pPr>
            <w:r>
              <w:rPr>
                <w:rFonts w:hint="eastAsia" w:ascii="方正书宋_GBK" w:hAnsi="方正书宋_GBK" w:eastAsia="方正书宋_GBK" w:cs="方正书宋_GBK"/>
                <w:lang w:val="en-US" w:eastAsia="zh-CN"/>
              </w:rPr>
              <w:t xml:space="preserve">  </w:t>
            </w:r>
            <w:r>
              <w:rPr>
                <w:rFonts w:hint="eastAsia" w:ascii="方正书宋_GBK" w:hAnsi="方正书宋_GBK" w:eastAsia="方正书宋_GBK" w:cs="方正书宋_GBK"/>
                <w:lang w:eastAsia="zh-CN"/>
              </w:rPr>
              <w:t>公羊</w:t>
            </w:r>
          </w:p>
        </w:tc>
        <w:tc>
          <w:tcPr>
            <w:tcW w:w="4308" w:type="dxa"/>
            <w:gridSpan w:val="4"/>
          </w:tcPr>
          <w:p>
            <w:pPr>
              <w:tabs>
                <w:tab w:val="left" w:pos="1220"/>
              </w:tabs>
              <w:spacing w:before="156" w:after="156"/>
              <w:ind w:firstLine="360"/>
              <w:jc w:val="center"/>
              <w:rPr>
                <w:rFonts w:hint="eastAsia" w:ascii="方正书宋_GBK" w:hAnsi="方正书宋_GBK" w:eastAsia="方正书宋_GBK" w:cs="方正书宋_GBK"/>
                <w:lang w:val="en-US" w:eastAsia="zh-CN"/>
              </w:rPr>
            </w:pPr>
            <w:r>
              <w:rPr>
                <w:rFonts w:hint="eastAsia" w:ascii="方正书宋_GBK" w:hAnsi="方正书宋_GBK" w:eastAsia="方正书宋_GBK" w:cs="方正书宋_GBK"/>
                <w:lang w:val="en-US" w:eastAsia="zh-CN"/>
              </w:rPr>
              <w:t>母羊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650" w:type="dxa"/>
            <w:vMerge w:val="continue"/>
          </w:tcPr>
          <w:p>
            <w:pPr>
              <w:tabs>
                <w:tab w:val="left" w:pos="1220"/>
              </w:tabs>
              <w:spacing w:before="156" w:after="156"/>
              <w:ind w:firstLine="360"/>
              <w:jc w:val="center"/>
              <w:rPr>
                <w:rFonts w:hint="eastAsia" w:ascii="方正书宋_GBK" w:hAnsi="方正书宋_GBK" w:eastAsia="方正书宋_GBK" w:cs="方正书宋_GBK"/>
              </w:rPr>
            </w:pPr>
          </w:p>
        </w:tc>
        <w:tc>
          <w:tcPr>
            <w:tcW w:w="885" w:type="dxa"/>
            <w:vMerge w:val="continue"/>
          </w:tcPr>
          <w:p>
            <w:pPr>
              <w:tabs>
                <w:tab w:val="left" w:pos="1220"/>
              </w:tabs>
              <w:spacing w:before="156" w:after="156"/>
              <w:ind w:firstLine="360"/>
              <w:jc w:val="center"/>
              <w:rPr>
                <w:rFonts w:hint="eastAsia" w:ascii="方正书宋_GBK" w:hAnsi="方正书宋_GBK" w:eastAsia="方正书宋_GBK" w:cs="方正书宋_GBK"/>
              </w:rPr>
            </w:pPr>
          </w:p>
        </w:tc>
        <w:tc>
          <w:tcPr>
            <w:tcW w:w="1005" w:type="dxa"/>
          </w:tcPr>
          <w:p>
            <w:pPr>
              <w:tabs>
                <w:tab w:val="left" w:pos="1220"/>
              </w:tabs>
              <w:spacing w:before="156" w:after="156"/>
              <w:ind w:left="0" w:leftChars="0" w:firstLine="0" w:firstLineChars="0"/>
              <w:jc w:val="both"/>
              <w:rPr>
                <w:rFonts w:hint="eastAsia" w:ascii="方正书宋_GBK" w:hAnsi="方正书宋_GBK" w:eastAsia="方正书宋_GBK" w:cs="方正书宋_GBK"/>
              </w:rPr>
            </w:pPr>
            <w:r>
              <w:rPr>
                <w:rFonts w:hint="eastAsia" w:ascii="方正书宋_GBK" w:hAnsi="方正书宋_GBK" w:eastAsia="方正书宋_GBK" w:cs="方正书宋_GBK"/>
              </w:rPr>
              <w:t>体</w:t>
            </w:r>
            <w:r>
              <w:rPr>
                <w:rFonts w:hint="eastAsia" w:ascii="方正书宋_GBK" w:hAnsi="方正书宋_GBK" w:eastAsia="方正书宋_GBK" w:cs="方正书宋_GBK"/>
                <w:lang w:eastAsia="zh-CN"/>
              </w:rPr>
              <w:t>重</w:t>
            </w:r>
            <w:r>
              <w:rPr>
                <w:rFonts w:hint="eastAsia" w:ascii="方正书宋_GBK" w:hAnsi="方正书宋_GBK" w:eastAsia="方正书宋_GBK" w:cs="方正书宋_GBK"/>
              </w:rPr>
              <w:t>（kg）</w:t>
            </w:r>
          </w:p>
        </w:tc>
        <w:tc>
          <w:tcPr>
            <w:tcW w:w="880" w:type="dxa"/>
          </w:tcPr>
          <w:p>
            <w:pPr>
              <w:tabs>
                <w:tab w:val="left" w:pos="1220"/>
              </w:tabs>
              <w:spacing w:before="156" w:after="156"/>
              <w:ind w:left="0" w:leftChars="0" w:firstLine="0" w:firstLineChars="0"/>
              <w:jc w:val="both"/>
              <w:rPr>
                <w:rFonts w:hint="eastAsia" w:ascii="方正书宋_GBK" w:hAnsi="方正书宋_GBK" w:eastAsia="方正书宋_GBK" w:cs="方正书宋_GBK"/>
              </w:rPr>
            </w:pPr>
            <w:r>
              <w:rPr>
                <w:rFonts w:hint="eastAsia" w:ascii="方正书宋_GBK" w:hAnsi="方正书宋_GBK" w:eastAsia="方正书宋_GBK" w:cs="方正书宋_GBK"/>
                <w:lang w:eastAsia="zh-CN"/>
              </w:rPr>
              <w:t>体长</w:t>
            </w:r>
            <w:r>
              <w:rPr>
                <w:rFonts w:hint="eastAsia" w:ascii="方正书宋_GBK" w:hAnsi="方正书宋_GBK" w:eastAsia="方正书宋_GBK" w:cs="方正书宋_GBK"/>
              </w:rPr>
              <w:t>（cm）</w:t>
            </w:r>
          </w:p>
        </w:tc>
        <w:tc>
          <w:tcPr>
            <w:tcW w:w="975" w:type="dxa"/>
          </w:tcPr>
          <w:p>
            <w:pPr>
              <w:tabs>
                <w:tab w:val="left" w:pos="1220"/>
              </w:tabs>
              <w:spacing w:before="156" w:after="156"/>
              <w:ind w:left="0" w:leftChars="0" w:firstLine="0" w:firstLineChars="0"/>
              <w:jc w:val="both"/>
              <w:rPr>
                <w:rFonts w:hint="eastAsia" w:ascii="方正书宋_GBK" w:hAnsi="方正书宋_GBK" w:eastAsia="方正书宋_GBK" w:cs="方正书宋_GBK"/>
              </w:rPr>
            </w:pPr>
            <w:r>
              <w:rPr>
                <w:rFonts w:hint="eastAsia" w:ascii="方正书宋_GBK" w:hAnsi="方正书宋_GBK" w:eastAsia="方正书宋_GBK" w:cs="方正书宋_GBK"/>
                <w:lang w:eastAsia="zh-CN"/>
              </w:rPr>
              <w:t>胸围</w:t>
            </w:r>
            <w:r>
              <w:rPr>
                <w:rFonts w:hint="eastAsia" w:ascii="方正书宋_GBK" w:hAnsi="方正书宋_GBK" w:eastAsia="方正书宋_GBK" w:cs="方正书宋_GBK"/>
              </w:rPr>
              <w:t>（cm）</w:t>
            </w:r>
          </w:p>
        </w:tc>
        <w:tc>
          <w:tcPr>
            <w:tcW w:w="873" w:type="dxa"/>
          </w:tcPr>
          <w:p>
            <w:pPr>
              <w:tabs>
                <w:tab w:val="left" w:pos="1220"/>
              </w:tabs>
              <w:spacing w:before="156" w:after="156"/>
              <w:ind w:left="0" w:leftChars="0" w:firstLine="0" w:firstLineChars="0"/>
              <w:jc w:val="both"/>
              <w:rPr>
                <w:rFonts w:hint="eastAsia" w:ascii="方正书宋_GBK" w:hAnsi="方正书宋_GBK" w:eastAsia="方正书宋_GBK" w:cs="方正书宋_GBK"/>
              </w:rPr>
            </w:pPr>
            <w:r>
              <w:rPr>
                <w:rFonts w:hint="eastAsia" w:ascii="方正书宋_GBK" w:hAnsi="方正书宋_GBK" w:eastAsia="方正书宋_GBK" w:cs="方正书宋_GBK"/>
              </w:rPr>
              <w:t>体</w:t>
            </w:r>
            <w:r>
              <w:rPr>
                <w:rFonts w:hint="eastAsia" w:ascii="方正书宋_GBK" w:hAnsi="方正书宋_GBK" w:eastAsia="方正书宋_GBK" w:cs="方正书宋_GBK"/>
                <w:lang w:eastAsia="zh-CN"/>
              </w:rPr>
              <w:t>重</w:t>
            </w:r>
            <w:r>
              <w:rPr>
                <w:rFonts w:hint="eastAsia" w:ascii="方正书宋_GBK" w:hAnsi="方正书宋_GBK" w:eastAsia="方正书宋_GBK" w:cs="方正书宋_GBK"/>
              </w:rPr>
              <w:t>（kg）</w:t>
            </w:r>
          </w:p>
        </w:tc>
        <w:tc>
          <w:tcPr>
            <w:tcW w:w="1102" w:type="dxa"/>
            <w:vAlign w:val="top"/>
          </w:tcPr>
          <w:p>
            <w:pPr>
              <w:tabs>
                <w:tab w:val="left" w:pos="1220"/>
              </w:tabs>
              <w:spacing w:before="156" w:after="156"/>
              <w:ind w:left="0" w:leftChars="0" w:firstLine="0" w:firstLineChars="0"/>
              <w:jc w:val="both"/>
              <w:rPr>
                <w:rFonts w:hint="eastAsia" w:ascii="方正书宋_GBK" w:hAnsi="方正书宋_GBK" w:eastAsia="方正书宋_GBK" w:cs="方正书宋_GBK"/>
                <w:lang w:eastAsia="zh-CN"/>
              </w:rPr>
            </w:pPr>
            <w:r>
              <w:rPr>
                <w:rFonts w:hint="eastAsia" w:ascii="方正书宋_GBK" w:hAnsi="方正书宋_GBK" w:eastAsia="方正书宋_GBK" w:cs="方正书宋_GBK"/>
                <w:lang w:eastAsia="zh-CN"/>
              </w:rPr>
              <w:t>体</w:t>
            </w:r>
            <w:r>
              <w:rPr>
                <w:rFonts w:hint="eastAsia" w:ascii="方正书宋_GBK" w:hAnsi="方正书宋_GBK" w:eastAsia="方正书宋_GBK" w:cs="方正书宋_GBK"/>
                <w:lang w:val="en-US" w:eastAsia="zh-CN"/>
              </w:rPr>
              <w:t xml:space="preserve">  </w:t>
            </w:r>
            <w:r>
              <w:rPr>
                <w:rFonts w:hint="eastAsia" w:ascii="方正书宋_GBK" w:hAnsi="方正书宋_GBK" w:eastAsia="方正书宋_GBK" w:cs="方正书宋_GBK"/>
                <w:lang w:eastAsia="zh-CN"/>
              </w:rPr>
              <w:t>长</w:t>
            </w:r>
          </w:p>
          <w:p>
            <w:pPr>
              <w:tabs>
                <w:tab w:val="left" w:pos="1220"/>
              </w:tabs>
              <w:spacing w:before="156" w:after="156"/>
              <w:ind w:left="0" w:leftChars="0" w:firstLine="0" w:firstLineChars="0"/>
              <w:jc w:val="both"/>
              <w:rPr>
                <w:rFonts w:hint="eastAsia" w:ascii="方正书宋_GBK" w:hAnsi="方正书宋_GBK" w:eastAsia="方正书宋_GBK" w:cs="方正书宋_GBK"/>
              </w:rPr>
            </w:pPr>
            <w:r>
              <w:rPr>
                <w:rFonts w:hint="eastAsia" w:ascii="方正书宋_GBK" w:hAnsi="方正书宋_GBK" w:eastAsia="方正书宋_GBK" w:cs="方正书宋_GBK"/>
              </w:rPr>
              <w:t>（cm）</w:t>
            </w:r>
          </w:p>
        </w:tc>
        <w:tc>
          <w:tcPr>
            <w:tcW w:w="1070" w:type="dxa"/>
            <w:vAlign w:val="top"/>
          </w:tcPr>
          <w:p>
            <w:pPr>
              <w:tabs>
                <w:tab w:val="left" w:pos="1220"/>
              </w:tabs>
              <w:spacing w:before="156" w:after="156"/>
              <w:ind w:left="0" w:leftChars="0" w:firstLine="0" w:firstLineChars="0"/>
              <w:jc w:val="both"/>
              <w:rPr>
                <w:rFonts w:hint="eastAsia" w:ascii="方正书宋_GBK" w:hAnsi="方正书宋_GBK" w:eastAsia="方正书宋_GBK" w:cs="方正书宋_GBK"/>
                <w:lang w:eastAsia="zh-CN"/>
              </w:rPr>
            </w:pPr>
            <w:r>
              <w:rPr>
                <w:rFonts w:hint="eastAsia" w:ascii="方正书宋_GBK" w:hAnsi="方正书宋_GBK" w:eastAsia="方正书宋_GBK" w:cs="方正书宋_GBK"/>
                <w:lang w:eastAsia="zh-CN"/>
              </w:rPr>
              <w:t>胸</w:t>
            </w:r>
            <w:r>
              <w:rPr>
                <w:rFonts w:hint="eastAsia" w:ascii="方正书宋_GBK" w:hAnsi="方正书宋_GBK" w:eastAsia="方正书宋_GBK" w:cs="方正书宋_GBK"/>
                <w:lang w:val="en-US" w:eastAsia="zh-CN"/>
              </w:rPr>
              <w:t xml:space="preserve">  </w:t>
            </w:r>
            <w:r>
              <w:rPr>
                <w:rFonts w:hint="eastAsia" w:ascii="方正书宋_GBK" w:hAnsi="方正书宋_GBK" w:eastAsia="方正书宋_GBK" w:cs="方正书宋_GBK"/>
                <w:lang w:eastAsia="zh-CN"/>
              </w:rPr>
              <w:t>围</w:t>
            </w:r>
          </w:p>
          <w:p>
            <w:pPr>
              <w:tabs>
                <w:tab w:val="left" w:pos="1220"/>
              </w:tabs>
              <w:spacing w:before="156" w:after="156"/>
              <w:ind w:left="0" w:leftChars="0" w:firstLine="0" w:firstLineChars="0"/>
              <w:jc w:val="both"/>
              <w:rPr>
                <w:rFonts w:hint="eastAsia" w:ascii="方正书宋_GBK" w:hAnsi="方正书宋_GBK" w:eastAsia="方正书宋_GBK" w:cs="方正书宋_GBK"/>
              </w:rPr>
            </w:pPr>
            <w:r>
              <w:rPr>
                <w:rFonts w:hint="eastAsia" w:ascii="方正书宋_GBK" w:hAnsi="方正书宋_GBK" w:eastAsia="方正书宋_GBK" w:cs="方正书宋_GBK"/>
              </w:rPr>
              <w:t>（cm）</w:t>
            </w:r>
          </w:p>
        </w:tc>
        <w:tc>
          <w:tcPr>
            <w:tcW w:w="1263" w:type="dxa"/>
          </w:tcPr>
          <w:p>
            <w:pPr>
              <w:tabs>
                <w:tab w:val="left" w:pos="1220"/>
              </w:tabs>
              <w:spacing w:before="156" w:after="156"/>
              <w:ind w:left="0" w:leftChars="0" w:firstLine="0" w:firstLineChars="0"/>
              <w:jc w:val="both"/>
              <w:rPr>
                <w:rFonts w:hint="eastAsia" w:ascii="方正书宋_GBK" w:hAnsi="方正书宋_GBK" w:eastAsia="方正书宋_GBK" w:cs="方正书宋_GBK"/>
                <w:lang w:eastAsia="zh-CN"/>
              </w:rPr>
            </w:pPr>
            <w:r>
              <w:rPr>
                <w:rFonts w:hint="eastAsia" w:ascii="方正书宋_GBK" w:hAnsi="方正书宋_GBK" w:eastAsia="方正书宋_GBK" w:cs="方正书宋_GBK"/>
                <w:lang w:eastAsia="zh-CN"/>
              </w:rPr>
              <w:t>产羔率</w:t>
            </w:r>
          </w:p>
          <w:p>
            <w:pPr>
              <w:tabs>
                <w:tab w:val="left" w:pos="1220"/>
              </w:tabs>
              <w:spacing w:before="156" w:after="156"/>
              <w:ind w:left="0" w:leftChars="0" w:firstLine="0" w:firstLineChars="0"/>
              <w:jc w:val="both"/>
              <w:rPr>
                <w:rFonts w:hint="eastAsia" w:ascii="方正书宋_GBK" w:hAnsi="方正书宋_GBK" w:eastAsia="方正书宋_GBK" w:cs="方正书宋_GBK"/>
              </w:rPr>
            </w:pPr>
            <w:r>
              <w:rPr>
                <w:rFonts w:hint="eastAsia" w:ascii="方正书宋_GBK" w:hAnsi="方正书宋_GBK" w:eastAsia="方正书宋_GBK" w:cs="方正书宋_GBK"/>
                <w:lang w:eastAsia="zh-CN"/>
              </w:rPr>
              <w:t>（</w:t>
            </w:r>
            <w:r>
              <w:rPr>
                <w:rFonts w:hint="eastAsia"/>
                <w:kern w:val="2"/>
                <w:szCs w:val="24"/>
                <w:lang w:val="en-US" w:eastAsia="zh-CN"/>
              </w:rPr>
              <w:t>%</w:t>
            </w:r>
            <w:r>
              <w:rPr>
                <w:rFonts w:hint="eastAsia" w:ascii="方正书宋_GBK" w:hAnsi="方正书宋_GBK" w:eastAsia="方正书宋_GBK" w:cs="方正书宋_GBK"/>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0" w:type="dxa"/>
            <w:vMerge w:val="restart"/>
            <w:vAlign w:val="top"/>
          </w:tcPr>
          <w:p>
            <w:pPr>
              <w:tabs>
                <w:tab w:val="left" w:pos="1220"/>
              </w:tabs>
              <w:spacing w:before="156" w:after="156"/>
              <w:ind w:firstLine="360"/>
              <w:jc w:val="center"/>
              <w:rPr>
                <w:rFonts w:ascii="方正书宋_GBK" w:hAnsi="方正书宋_GBK" w:eastAsia="方正书宋_GBK" w:cs="方正书宋_GBK"/>
              </w:rPr>
            </w:pPr>
          </w:p>
          <w:p>
            <w:pPr>
              <w:tabs>
                <w:tab w:val="left" w:pos="1220"/>
              </w:tabs>
              <w:spacing w:before="156" w:after="156"/>
              <w:ind w:left="0" w:leftChars="0" w:firstLine="0" w:firstLineChars="0"/>
              <w:jc w:val="both"/>
              <w:rPr>
                <w:rFonts w:ascii="方正书宋_GBK" w:hAnsi="方正书宋_GBK" w:eastAsia="方正书宋_GBK" w:cs="方正书宋_GBK"/>
              </w:rPr>
            </w:pPr>
            <w:r>
              <w:rPr>
                <w:rFonts w:hint="eastAsia" w:ascii="方正书宋_GBK" w:hAnsi="方正书宋_GBK" w:eastAsia="方正书宋_GBK" w:cs="方正书宋_GBK"/>
                <w:lang w:val="en-US" w:eastAsia="zh-CN"/>
              </w:rPr>
              <w:t>12</w:t>
            </w:r>
          </w:p>
        </w:tc>
        <w:tc>
          <w:tcPr>
            <w:tcW w:w="885" w:type="dxa"/>
            <w:vAlign w:val="top"/>
          </w:tcPr>
          <w:p>
            <w:pPr>
              <w:tabs>
                <w:tab w:val="left" w:pos="1220"/>
              </w:tabs>
              <w:spacing w:before="156" w:after="156"/>
              <w:ind w:left="0" w:leftChars="0" w:firstLine="0" w:firstLineChars="0"/>
              <w:jc w:val="both"/>
              <w:rPr>
                <w:rFonts w:hint="eastAsia" w:ascii="方正书宋_GBK" w:hAnsi="方正书宋_GBK" w:eastAsia="方正书宋_GBK" w:cs="方正书宋_GBK"/>
              </w:rPr>
            </w:pPr>
            <w:r>
              <w:rPr>
                <w:rFonts w:hint="eastAsia" w:ascii="方正书宋_GBK" w:hAnsi="方正书宋_GBK" w:eastAsia="方正书宋_GBK" w:cs="方正书宋_GBK"/>
              </w:rPr>
              <w:t>特级</w:t>
            </w:r>
          </w:p>
        </w:tc>
        <w:tc>
          <w:tcPr>
            <w:tcW w:w="1005" w:type="dxa"/>
            <w:vAlign w:val="top"/>
          </w:tcPr>
          <w:p>
            <w:pPr>
              <w:tabs>
                <w:tab w:val="left" w:pos="1220"/>
              </w:tabs>
              <w:spacing w:before="156" w:after="156"/>
              <w:ind w:left="0" w:leftChars="0" w:firstLine="0" w:firstLineChars="0"/>
              <w:jc w:val="both"/>
              <w:rPr>
                <w:rFonts w:hint="eastAsia" w:ascii="Times New Roman"/>
                <w:kern w:val="2"/>
                <w:szCs w:val="24"/>
              </w:rPr>
            </w:pPr>
            <w:r>
              <w:rPr>
                <w:rFonts w:hint="eastAsia" w:ascii="Times New Roman"/>
                <w:kern w:val="2"/>
                <w:szCs w:val="24"/>
              </w:rPr>
              <w:t>≥</w:t>
            </w:r>
            <w:r>
              <w:rPr>
                <w:rFonts w:hint="eastAsia"/>
                <w:kern w:val="2"/>
                <w:szCs w:val="24"/>
                <w:lang w:val="en-US" w:eastAsia="zh-CN"/>
              </w:rPr>
              <w:t>54.0</w:t>
            </w:r>
          </w:p>
        </w:tc>
        <w:tc>
          <w:tcPr>
            <w:tcW w:w="880" w:type="dxa"/>
            <w:vAlign w:val="top"/>
          </w:tcPr>
          <w:p>
            <w:pPr>
              <w:tabs>
                <w:tab w:val="left" w:pos="1220"/>
              </w:tabs>
              <w:spacing w:before="156" w:after="156"/>
              <w:ind w:left="0" w:leftChars="0" w:firstLine="0" w:firstLineChars="0"/>
              <w:jc w:val="both"/>
              <w:rPr>
                <w:rFonts w:hint="eastAsia" w:ascii="Times New Roman"/>
                <w:kern w:val="2"/>
                <w:szCs w:val="24"/>
              </w:rPr>
            </w:pPr>
            <w:r>
              <w:rPr>
                <w:rFonts w:hint="eastAsia" w:ascii="Times New Roman"/>
                <w:kern w:val="2"/>
                <w:szCs w:val="24"/>
              </w:rPr>
              <w:t>≥</w:t>
            </w:r>
            <w:r>
              <w:rPr>
                <w:rFonts w:hint="eastAsia"/>
                <w:kern w:val="2"/>
                <w:szCs w:val="24"/>
                <w:lang w:val="en-US" w:eastAsia="zh-CN"/>
              </w:rPr>
              <w:t>77.0</w:t>
            </w:r>
          </w:p>
        </w:tc>
        <w:tc>
          <w:tcPr>
            <w:tcW w:w="975" w:type="dxa"/>
            <w:vAlign w:val="top"/>
          </w:tcPr>
          <w:p>
            <w:pPr>
              <w:tabs>
                <w:tab w:val="left" w:pos="1220"/>
              </w:tabs>
              <w:spacing w:before="156" w:after="156"/>
              <w:ind w:left="0" w:leftChars="0" w:firstLine="0" w:firstLineChars="0"/>
              <w:jc w:val="both"/>
              <w:rPr>
                <w:rFonts w:hint="eastAsia" w:ascii="Times New Roman"/>
                <w:kern w:val="2"/>
                <w:szCs w:val="24"/>
              </w:rPr>
            </w:pPr>
            <w:r>
              <w:rPr>
                <w:rFonts w:hint="eastAsia" w:ascii="Times New Roman"/>
                <w:kern w:val="2"/>
                <w:szCs w:val="24"/>
              </w:rPr>
              <w:t>≥</w:t>
            </w:r>
            <w:r>
              <w:rPr>
                <w:rFonts w:hint="eastAsia"/>
                <w:kern w:val="2"/>
                <w:szCs w:val="24"/>
                <w:lang w:val="en-US" w:eastAsia="zh-CN"/>
              </w:rPr>
              <w:t>88.0</w:t>
            </w:r>
          </w:p>
        </w:tc>
        <w:tc>
          <w:tcPr>
            <w:tcW w:w="873" w:type="dxa"/>
            <w:vAlign w:val="top"/>
          </w:tcPr>
          <w:p>
            <w:pPr>
              <w:tabs>
                <w:tab w:val="left" w:pos="1220"/>
              </w:tabs>
              <w:spacing w:before="156" w:after="156"/>
              <w:ind w:left="0" w:leftChars="0" w:firstLine="0" w:firstLineChars="0"/>
              <w:jc w:val="both"/>
              <w:rPr>
                <w:rFonts w:hint="eastAsia" w:ascii="Times New Roman"/>
                <w:kern w:val="2"/>
                <w:szCs w:val="24"/>
              </w:rPr>
            </w:pPr>
            <w:r>
              <w:rPr>
                <w:rFonts w:hint="eastAsia" w:ascii="Times New Roman"/>
                <w:kern w:val="2"/>
                <w:szCs w:val="24"/>
              </w:rPr>
              <w:t>≥</w:t>
            </w:r>
            <w:r>
              <w:rPr>
                <w:rFonts w:hint="eastAsia"/>
                <w:kern w:val="2"/>
                <w:szCs w:val="24"/>
                <w:lang w:val="en-US" w:eastAsia="zh-CN"/>
              </w:rPr>
              <w:t>48.0</w:t>
            </w:r>
          </w:p>
        </w:tc>
        <w:tc>
          <w:tcPr>
            <w:tcW w:w="1102" w:type="dxa"/>
            <w:vAlign w:val="top"/>
          </w:tcPr>
          <w:p>
            <w:pPr>
              <w:tabs>
                <w:tab w:val="left" w:pos="1220"/>
              </w:tabs>
              <w:spacing w:before="156" w:after="156"/>
              <w:ind w:left="0" w:leftChars="0" w:firstLine="0" w:firstLineChars="0"/>
              <w:jc w:val="both"/>
              <w:rPr>
                <w:rFonts w:hint="eastAsia" w:ascii="Times New Roman"/>
                <w:kern w:val="2"/>
                <w:szCs w:val="24"/>
              </w:rPr>
            </w:pPr>
            <w:r>
              <w:rPr>
                <w:rFonts w:hint="eastAsia" w:ascii="Times New Roman"/>
                <w:kern w:val="2"/>
                <w:szCs w:val="24"/>
              </w:rPr>
              <w:t>≥</w:t>
            </w:r>
            <w:r>
              <w:rPr>
                <w:rFonts w:hint="eastAsia"/>
                <w:kern w:val="2"/>
                <w:szCs w:val="24"/>
                <w:lang w:val="en-US" w:eastAsia="zh-CN"/>
              </w:rPr>
              <w:t>71.0</w:t>
            </w:r>
          </w:p>
        </w:tc>
        <w:tc>
          <w:tcPr>
            <w:tcW w:w="1070" w:type="dxa"/>
            <w:vAlign w:val="top"/>
          </w:tcPr>
          <w:p>
            <w:pPr>
              <w:tabs>
                <w:tab w:val="left" w:pos="1220"/>
              </w:tabs>
              <w:spacing w:before="156" w:after="156"/>
              <w:ind w:left="0" w:leftChars="0" w:firstLine="0" w:firstLineChars="0"/>
              <w:jc w:val="both"/>
              <w:rPr>
                <w:rFonts w:hint="eastAsia" w:ascii="Times New Roman"/>
                <w:kern w:val="2"/>
                <w:szCs w:val="24"/>
              </w:rPr>
            </w:pPr>
            <w:r>
              <w:rPr>
                <w:rFonts w:hint="eastAsia" w:ascii="Times New Roman"/>
                <w:kern w:val="2"/>
                <w:szCs w:val="24"/>
              </w:rPr>
              <w:t>≥</w:t>
            </w:r>
            <w:r>
              <w:rPr>
                <w:rFonts w:hint="eastAsia"/>
                <w:kern w:val="2"/>
                <w:szCs w:val="24"/>
                <w:lang w:val="en-US" w:eastAsia="zh-CN"/>
              </w:rPr>
              <w:t>81.0</w:t>
            </w:r>
          </w:p>
        </w:tc>
        <w:tc>
          <w:tcPr>
            <w:tcW w:w="1263" w:type="dxa"/>
            <w:vAlign w:val="top"/>
          </w:tcPr>
          <w:p>
            <w:pPr>
              <w:tabs>
                <w:tab w:val="left" w:pos="1220"/>
              </w:tabs>
              <w:spacing w:before="156" w:after="156"/>
              <w:ind w:left="0" w:leftChars="0" w:firstLine="0" w:firstLineChars="0"/>
              <w:jc w:val="center"/>
              <w:rPr>
                <w:rFonts w:hint="eastAsia" w:ascii="Times New Roman"/>
                <w:kern w:val="2"/>
                <w:szCs w:val="24"/>
              </w:rPr>
            </w:pPr>
            <w:r>
              <w:rPr>
                <w:rFonts w:hint="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0" w:type="dxa"/>
            <w:vMerge w:val="continue"/>
            <w:vAlign w:val="top"/>
          </w:tcPr>
          <w:p>
            <w:pPr>
              <w:tabs>
                <w:tab w:val="left" w:pos="1220"/>
              </w:tabs>
              <w:spacing w:before="156" w:after="156"/>
              <w:ind w:firstLine="420" w:firstLineChars="200"/>
              <w:jc w:val="center"/>
              <w:rPr>
                <w:rFonts w:ascii="方正书宋_GBK" w:hAnsi="方正书宋_GBK" w:eastAsia="方正书宋_GBK" w:cs="方正书宋_GBK"/>
              </w:rPr>
            </w:pPr>
          </w:p>
        </w:tc>
        <w:tc>
          <w:tcPr>
            <w:tcW w:w="885" w:type="dxa"/>
            <w:vAlign w:val="top"/>
          </w:tcPr>
          <w:p>
            <w:pPr>
              <w:tabs>
                <w:tab w:val="left" w:pos="1220"/>
              </w:tabs>
              <w:spacing w:before="156" w:after="156"/>
              <w:ind w:left="0" w:leftChars="0" w:firstLine="0" w:firstLineChars="0"/>
              <w:jc w:val="both"/>
              <w:rPr>
                <w:rFonts w:hint="eastAsia" w:ascii="方正书宋_GBK" w:hAnsi="方正书宋_GBK" w:eastAsia="方正书宋_GBK" w:cs="方正书宋_GBK"/>
              </w:rPr>
            </w:pPr>
            <w:r>
              <w:rPr>
                <w:rFonts w:hint="eastAsia" w:ascii="方正书宋_GBK" w:hAnsi="方正书宋_GBK" w:eastAsia="方正书宋_GBK" w:cs="方正书宋_GBK"/>
              </w:rPr>
              <w:t>一级</w:t>
            </w:r>
          </w:p>
        </w:tc>
        <w:tc>
          <w:tcPr>
            <w:tcW w:w="1005" w:type="dxa"/>
            <w:vAlign w:val="top"/>
          </w:tcPr>
          <w:p>
            <w:pPr>
              <w:tabs>
                <w:tab w:val="left" w:pos="1220"/>
              </w:tabs>
              <w:spacing w:before="156" w:after="156"/>
              <w:ind w:left="0" w:leftChars="0" w:firstLine="0" w:firstLineChars="0"/>
              <w:jc w:val="both"/>
              <w:rPr>
                <w:rFonts w:hint="eastAsia" w:ascii="Times New Roman"/>
                <w:kern w:val="2"/>
                <w:szCs w:val="24"/>
              </w:rPr>
            </w:pPr>
            <w:r>
              <w:rPr>
                <w:rFonts w:hint="eastAsia" w:ascii="Times New Roman"/>
                <w:kern w:val="2"/>
                <w:szCs w:val="24"/>
              </w:rPr>
              <w:t>≥</w:t>
            </w:r>
            <w:r>
              <w:rPr>
                <w:rFonts w:hint="eastAsia"/>
                <w:kern w:val="2"/>
                <w:szCs w:val="24"/>
                <w:lang w:val="en-US" w:eastAsia="zh-CN"/>
              </w:rPr>
              <w:t>50.0</w:t>
            </w:r>
          </w:p>
        </w:tc>
        <w:tc>
          <w:tcPr>
            <w:tcW w:w="880" w:type="dxa"/>
            <w:vAlign w:val="top"/>
          </w:tcPr>
          <w:p>
            <w:pPr>
              <w:tabs>
                <w:tab w:val="left" w:pos="1220"/>
              </w:tabs>
              <w:spacing w:before="156" w:after="156"/>
              <w:ind w:left="0" w:leftChars="0" w:firstLine="0" w:firstLineChars="0"/>
              <w:jc w:val="both"/>
              <w:rPr>
                <w:rFonts w:hint="eastAsia" w:ascii="Times New Roman"/>
                <w:kern w:val="2"/>
                <w:szCs w:val="24"/>
              </w:rPr>
            </w:pPr>
            <w:r>
              <w:rPr>
                <w:rFonts w:hint="eastAsia" w:ascii="Times New Roman"/>
                <w:kern w:val="2"/>
                <w:szCs w:val="24"/>
              </w:rPr>
              <w:t>≥</w:t>
            </w:r>
            <w:r>
              <w:rPr>
                <w:rFonts w:hint="eastAsia"/>
                <w:kern w:val="2"/>
                <w:szCs w:val="24"/>
                <w:lang w:val="en-US" w:eastAsia="zh-CN"/>
              </w:rPr>
              <w:t>73.5</w:t>
            </w:r>
          </w:p>
        </w:tc>
        <w:tc>
          <w:tcPr>
            <w:tcW w:w="975" w:type="dxa"/>
            <w:vAlign w:val="top"/>
          </w:tcPr>
          <w:p>
            <w:pPr>
              <w:tabs>
                <w:tab w:val="left" w:pos="1220"/>
              </w:tabs>
              <w:spacing w:before="156" w:after="156"/>
              <w:ind w:left="0" w:leftChars="0" w:firstLine="0" w:firstLineChars="0"/>
              <w:jc w:val="both"/>
              <w:rPr>
                <w:rFonts w:hint="eastAsia" w:ascii="Times New Roman"/>
                <w:kern w:val="2"/>
                <w:szCs w:val="24"/>
              </w:rPr>
            </w:pPr>
            <w:r>
              <w:rPr>
                <w:rFonts w:hint="eastAsia" w:ascii="Times New Roman"/>
                <w:kern w:val="2"/>
                <w:szCs w:val="24"/>
              </w:rPr>
              <w:t>≥</w:t>
            </w:r>
            <w:r>
              <w:rPr>
                <w:rFonts w:hint="eastAsia"/>
                <w:kern w:val="2"/>
                <w:szCs w:val="24"/>
                <w:lang w:val="en-US" w:eastAsia="zh-CN"/>
              </w:rPr>
              <w:t>84.5</w:t>
            </w:r>
          </w:p>
        </w:tc>
        <w:tc>
          <w:tcPr>
            <w:tcW w:w="873" w:type="dxa"/>
            <w:vAlign w:val="top"/>
          </w:tcPr>
          <w:p>
            <w:pPr>
              <w:tabs>
                <w:tab w:val="left" w:pos="1220"/>
              </w:tabs>
              <w:spacing w:before="156" w:after="156"/>
              <w:ind w:left="0" w:leftChars="0" w:firstLine="0" w:firstLineChars="0"/>
              <w:jc w:val="both"/>
              <w:rPr>
                <w:rFonts w:hint="eastAsia" w:ascii="Times New Roman"/>
                <w:kern w:val="2"/>
                <w:szCs w:val="24"/>
              </w:rPr>
            </w:pPr>
            <w:r>
              <w:rPr>
                <w:rFonts w:hint="eastAsia" w:ascii="Times New Roman"/>
                <w:kern w:val="2"/>
                <w:szCs w:val="24"/>
              </w:rPr>
              <w:t>≥</w:t>
            </w:r>
            <w:r>
              <w:rPr>
                <w:rFonts w:hint="eastAsia"/>
                <w:kern w:val="2"/>
                <w:szCs w:val="24"/>
                <w:lang w:val="en-US" w:eastAsia="zh-CN"/>
              </w:rPr>
              <w:t>44.0</w:t>
            </w:r>
          </w:p>
        </w:tc>
        <w:tc>
          <w:tcPr>
            <w:tcW w:w="1102" w:type="dxa"/>
            <w:vAlign w:val="top"/>
          </w:tcPr>
          <w:p>
            <w:pPr>
              <w:tabs>
                <w:tab w:val="left" w:pos="1220"/>
              </w:tabs>
              <w:spacing w:before="156" w:after="156"/>
              <w:ind w:left="0" w:leftChars="0" w:firstLine="0" w:firstLineChars="0"/>
              <w:jc w:val="both"/>
              <w:rPr>
                <w:rFonts w:hint="eastAsia" w:ascii="Times New Roman"/>
                <w:kern w:val="2"/>
                <w:szCs w:val="24"/>
              </w:rPr>
            </w:pPr>
            <w:r>
              <w:rPr>
                <w:rFonts w:hint="eastAsia" w:ascii="Times New Roman"/>
                <w:kern w:val="2"/>
                <w:szCs w:val="24"/>
              </w:rPr>
              <w:t>≥</w:t>
            </w:r>
            <w:r>
              <w:rPr>
                <w:rFonts w:hint="eastAsia"/>
                <w:kern w:val="2"/>
                <w:szCs w:val="24"/>
                <w:lang w:val="en-US" w:eastAsia="zh-CN"/>
              </w:rPr>
              <w:t>67.5</w:t>
            </w:r>
          </w:p>
        </w:tc>
        <w:tc>
          <w:tcPr>
            <w:tcW w:w="1070" w:type="dxa"/>
            <w:vAlign w:val="top"/>
          </w:tcPr>
          <w:p>
            <w:pPr>
              <w:tabs>
                <w:tab w:val="left" w:pos="1220"/>
              </w:tabs>
              <w:spacing w:before="156" w:after="156"/>
              <w:ind w:left="0" w:leftChars="0" w:firstLine="0" w:firstLineChars="0"/>
              <w:jc w:val="both"/>
              <w:rPr>
                <w:rFonts w:hint="eastAsia" w:ascii="Times New Roman"/>
                <w:kern w:val="2"/>
                <w:szCs w:val="24"/>
              </w:rPr>
            </w:pPr>
            <w:r>
              <w:rPr>
                <w:rFonts w:hint="eastAsia" w:ascii="Times New Roman"/>
                <w:kern w:val="2"/>
                <w:szCs w:val="24"/>
              </w:rPr>
              <w:t>≥</w:t>
            </w:r>
            <w:r>
              <w:rPr>
                <w:rFonts w:hint="eastAsia"/>
                <w:kern w:val="2"/>
                <w:szCs w:val="24"/>
                <w:lang w:val="en-US" w:eastAsia="zh-CN"/>
              </w:rPr>
              <w:t>77.5</w:t>
            </w:r>
          </w:p>
        </w:tc>
        <w:tc>
          <w:tcPr>
            <w:tcW w:w="1263" w:type="dxa"/>
            <w:vAlign w:val="top"/>
          </w:tcPr>
          <w:p>
            <w:pPr>
              <w:tabs>
                <w:tab w:val="left" w:pos="1220"/>
              </w:tabs>
              <w:spacing w:before="156" w:after="156"/>
              <w:ind w:left="0" w:leftChars="0" w:firstLine="0" w:firstLineChars="0"/>
              <w:jc w:val="center"/>
              <w:rPr>
                <w:rFonts w:hint="eastAsia" w:ascii="Times New Roman"/>
                <w:kern w:val="2"/>
                <w:szCs w:val="24"/>
              </w:rPr>
            </w:pPr>
            <w:r>
              <w:rPr>
                <w:rFonts w:hint="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0" w:type="dxa"/>
            <w:vMerge w:val="continue"/>
            <w:vAlign w:val="top"/>
          </w:tcPr>
          <w:p>
            <w:pPr>
              <w:tabs>
                <w:tab w:val="left" w:pos="1220"/>
              </w:tabs>
              <w:spacing w:before="156" w:after="156"/>
              <w:ind w:firstLine="420" w:firstLineChars="200"/>
              <w:jc w:val="center"/>
              <w:rPr>
                <w:rFonts w:ascii="方正书宋_GBK" w:hAnsi="方正书宋_GBK" w:eastAsia="方正书宋_GBK" w:cs="方正书宋_GBK"/>
              </w:rPr>
            </w:pPr>
          </w:p>
        </w:tc>
        <w:tc>
          <w:tcPr>
            <w:tcW w:w="885" w:type="dxa"/>
            <w:vAlign w:val="top"/>
          </w:tcPr>
          <w:p>
            <w:pPr>
              <w:tabs>
                <w:tab w:val="left" w:pos="1220"/>
              </w:tabs>
              <w:spacing w:before="156" w:after="156"/>
              <w:ind w:left="0" w:leftChars="0" w:firstLine="0" w:firstLineChars="0"/>
              <w:jc w:val="both"/>
              <w:rPr>
                <w:rFonts w:hint="eastAsia" w:ascii="方正书宋_GBK" w:hAnsi="方正书宋_GBK" w:eastAsia="方正书宋_GBK" w:cs="方正书宋_GBK"/>
              </w:rPr>
            </w:pPr>
            <w:r>
              <w:rPr>
                <w:rFonts w:hint="eastAsia" w:ascii="方正书宋_GBK" w:hAnsi="方正书宋_GBK" w:eastAsia="方正书宋_GBK" w:cs="方正书宋_GBK"/>
              </w:rPr>
              <w:t>二级</w:t>
            </w:r>
          </w:p>
        </w:tc>
        <w:tc>
          <w:tcPr>
            <w:tcW w:w="1005" w:type="dxa"/>
            <w:vAlign w:val="top"/>
          </w:tcPr>
          <w:p>
            <w:pPr>
              <w:tabs>
                <w:tab w:val="left" w:pos="1220"/>
              </w:tabs>
              <w:spacing w:before="156" w:after="156"/>
              <w:ind w:left="0" w:leftChars="0" w:firstLine="0" w:firstLineChars="0"/>
              <w:jc w:val="both"/>
              <w:rPr>
                <w:rFonts w:hint="eastAsia" w:ascii="Times New Roman"/>
                <w:kern w:val="2"/>
                <w:szCs w:val="24"/>
              </w:rPr>
            </w:pPr>
            <w:r>
              <w:rPr>
                <w:rFonts w:hint="eastAsia" w:ascii="Times New Roman"/>
                <w:kern w:val="2"/>
                <w:szCs w:val="24"/>
              </w:rPr>
              <w:t>≥</w:t>
            </w:r>
            <w:r>
              <w:rPr>
                <w:rFonts w:hint="eastAsia"/>
                <w:kern w:val="2"/>
                <w:szCs w:val="24"/>
                <w:lang w:val="en-US" w:eastAsia="zh-CN"/>
              </w:rPr>
              <w:t>46.0</w:t>
            </w:r>
          </w:p>
        </w:tc>
        <w:tc>
          <w:tcPr>
            <w:tcW w:w="880" w:type="dxa"/>
            <w:vAlign w:val="top"/>
          </w:tcPr>
          <w:p>
            <w:pPr>
              <w:tabs>
                <w:tab w:val="left" w:pos="1220"/>
              </w:tabs>
              <w:spacing w:before="156" w:after="156"/>
              <w:ind w:left="0" w:leftChars="0" w:firstLine="0" w:firstLineChars="0"/>
              <w:jc w:val="both"/>
              <w:rPr>
                <w:rFonts w:hint="eastAsia" w:ascii="Times New Roman"/>
                <w:kern w:val="2"/>
                <w:szCs w:val="24"/>
              </w:rPr>
            </w:pPr>
            <w:r>
              <w:rPr>
                <w:rFonts w:hint="eastAsia" w:ascii="Times New Roman"/>
                <w:kern w:val="2"/>
                <w:szCs w:val="24"/>
              </w:rPr>
              <w:t>≥</w:t>
            </w:r>
            <w:r>
              <w:rPr>
                <w:rFonts w:hint="eastAsia"/>
                <w:kern w:val="2"/>
                <w:szCs w:val="24"/>
                <w:lang w:val="en-US" w:eastAsia="zh-CN"/>
              </w:rPr>
              <w:t>70.0</w:t>
            </w:r>
          </w:p>
        </w:tc>
        <w:tc>
          <w:tcPr>
            <w:tcW w:w="975" w:type="dxa"/>
            <w:vAlign w:val="top"/>
          </w:tcPr>
          <w:p>
            <w:pPr>
              <w:tabs>
                <w:tab w:val="left" w:pos="1220"/>
              </w:tabs>
              <w:spacing w:before="156" w:after="156"/>
              <w:ind w:left="0" w:leftChars="0" w:firstLine="0" w:firstLineChars="0"/>
              <w:jc w:val="both"/>
              <w:rPr>
                <w:rFonts w:hint="eastAsia" w:ascii="Times New Roman"/>
                <w:kern w:val="2"/>
                <w:szCs w:val="24"/>
              </w:rPr>
            </w:pPr>
            <w:r>
              <w:rPr>
                <w:rFonts w:hint="eastAsia" w:ascii="Times New Roman"/>
                <w:kern w:val="2"/>
                <w:szCs w:val="24"/>
              </w:rPr>
              <w:t>≥</w:t>
            </w:r>
            <w:r>
              <w:rPr>
                <w:rFonts w:hint="eastAsia"/>
                <w:kern w:val="2"/>
                <w:szCs w:val="24"/>
                <w:lang w:val="en-US" w:eastAsia="zh-CN"/>
              </w:rPr>
              <w:t>81.0</w:t>
            </w:r>
          </w:p>
        </w:tc>
        <w:tc>
          <w:tcPr>
            <w:tcW w:w="873" w:type="dxa"/>
            <w:vAlign w:val="top"/>
          </w:tcPr>
          <w:p>
            <w:pPr>
              <w:tabs>
                <w:tab w:val="left" w:pos="1220"/>
              </w:tabs>
              <w:spacing w:before="156" w:after="156"/>
              <w:ind w:left="0" w:leftChars="0" w:firstLine="0" w:firstLineChars="0"/>
              <w:jc w:val="both"/>
              <w:rPr>
                <w:rFonts w:hint="eastAsia" w:ascii="Times New Roman"/>
                <w:kern w:val="2"/>
                <w:szCs w:val="24"/>
              </w:rPr>
            </w:pPr>
            <w:r>
              <w:rPr>
                <w:rFonts w:hint="eastAsia" w:ascii="Times New Roman"/>
                <w:kern w:val="2"/>
                <w:szCs w:val="24"/>
              </w:rPr>
              <w:t>≥</w:t>
            </w:r>
            <w:r>
              <w:rPr>
                <w:rFonts w:hint="eastAsia"/>
                <w:kern w:val="2"/>
                <w:szCs w:val="24"/>
                <w:lang w:val="en-US" w:eastAsia="zh-CN"/>
              </w:rPr>
              <w:t>40.0</w:t>
            </w:r>
          </w:p>
        </w:tc>
        <w:tc>
          <w:tcPr>
            <w:tcW w:w="1102" w:type="dxa"/>
            <w:vAlign w:val="top"/>
          </w:tcPr>
          <w:p>
            <w:pPr>
              <w:tabs>
                <w:tab w:val="left" w:pos="1220"/>
              </w:tabs>
              <w:spacing w:before="156" w:after="156"/>
              <w:ind w:left="0" w:leftChars="0" w:firstLine="0" w:firstLineChars="0"/>
              <w:jc w:val="both"/>
              <w:rPr>
                <w:rFonts w:hint="eastAsia" w:ascii="Times New Roman"/>
                <w:kern w:val="2"/>
                <w:szCs w:val="24"/>
              </w:rPr>
            </w:pPr>
            <w:r>
              <w:rPr>
                <w:rFonts w:hint="eastAsia" w:ascii="Times New Roman"/>
                <w:kern w:val="2"/>
                <w:szCs w:val="24"/>
              </w:rPr>
              <w:t>≥</w:t>
            </w:r>
            <w:r>
              <w:rPr>
                <w:rFonts w:hint="eastAsia"/>
                <w:kern w:val="2"/>
                <w:szCs w:val="24"/>
                <w:lang w:val="en-US" w:eastAsia="zh-CN"/>
              </w:rPr>
              <w:t>64.0</w:t>
            </w:r>
          </w:p>
        </w:tc>
        <w:tc>
          <w:tcPr>
            <w:tcW w:w="1070" w:type="dxa"/>
            <w:vAlign w:val="top"/>
          </w:tcPr>
          <w:p>
            <w:pPr>
              <w:tabs>
                <w:tab w:val="left" w:pos="1220"/>
              </w:tabs>
              <w:spacing w:before="156" w:after="156"/>
              <w:ind w:left="0" w:leftChars="0" w:firstLine="0" w:firstLineChars="0"/>
              <w:jc w:val="both"/>
              <w:rPr>
                <w:rFonts w:hint="eastAsia" w:ascii="Times New Roman"/>
                <w:kern w:val="2"/>
                <w:szCs w:val="24"/>
              </w:rPr>
            </w:pPr>
            <w:r>
              <w:rPr>
                <w:rFonts w:hint="eastAsia" w:ascii="Times New Roman"/>
                <w:kern w:val="2"/>
                <w:szCs w:val="24"/>
              </w:rPr>
              <w:t>≥</w:t>
            </w:r>
            <w:r>
              <w:rPr>
                <w:rFonts w:hint="eastAsia"/>
                <w:kern w:val="2"/>
                <w:szCs w:val="24"/>
                <w:lang w:val="en-US" w:eastAsia="zh-CN"/>
              </w:rPr>
              <w:t>74.0</w:t>
            </w:r>
          </w:p>
        </w:tc>
        <w:tc>
          <w:tcPr>
            <w:tcW w:w="1263" w:type="dxa"/>
            <w:vAlign w:val="top"/>
          </w:tcPr>
          <w:p>
            <w:pPr>
              <w:tabs>
                <w:tab w:val="left" w:pos="1220"/>
              </w:tabs>
              <w:spacing w:before="156" w:after="156"/>
              <w:ind w:left="0" w:leftChars="0" w:firstLine="0" w:firstLineChars="0"/>
              <w:jc w:val="center"/>
              <w:rPr>
                <w:rFonts w:hint="eastAsia" w:ascii="Times New Roman"/>
                <w:kern w:val="2"/>
                <w:szCs w:val="24"/>
              </w:rPr>
            </w:pPr>
            <w:r>
              <w:rPr>
                <w:rFonts w:hint="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0" w:type="dxa"/>
            <w:vMerge w:val="restart"/>
            <w:vAlign w:val="top"/>
          </w:tcPr>
          <w:p>
            <w:pPr>
              <w:tabs>
                <w:tab w:val="left" w:pos="1220"/>
              </w:tabs>
              <w:spacing w:before="156" w:after="156"/>
              <w:ind w:left="0" w:leftChars="0" w:firstLine="0" w:firstLineChars="0"/>
              <w:jc w:val="both"/>
              <w:rPr>
                <w:rFonts w:hint="eastAsia" w:ascii="方正书宋_GBK" w:hAnsi="方正书宋_GBK" w:eastAsia="方正书宋_GBK" w:cs="方正书宋_GBK"/>
                <w:lang w:val="en-US" w:eastAsia="zh-CN"/>
              </w:rPr>
            </w:pPr>
          </w:p>
          <w:p>
            <w:pPr>
              <w:tabs>
                <w:tab w:val="left" w:pos="1220"/>
              </w:tabs>
              <w:spacing w:before="156" w:after="156"/>
              <w:ind w:left="0" w:leftChars="0" w:firstLine="0" w:firstLineChars="0"/>
              <w:jc w:val="both"/>
              <w:rPr>
                <w:rFonts w:ascii="方正书宋_GBK" w:hAnsi="方正书宋_GBK" w:eastAsia="方正书宋_GBK" w:cs="方正书宋_GBK"/>
              </w:rPr>
            </w:pPr>
            <w:r>
              <w:rPr>
                <w:rFonts w:hint="eastAsia" w:ascii="方正书宋_GBK" w:hAnsi="方正书宋_GBK" w:eastAsia="方正书宋_GBK" w:cs="方正书宋_GBK"/>
                <w:lang w:val="en-US" w:eastAsia="zh-CN"/>
              </w:rPr>
              <w:t>24</w:t>
            </w:r>
          </w:p>
        </w:tc>
        <w:tc>
          <w:tcPr>
            <w:tcW w:w="885" w:type="dxa"/>
            <w:vAlign w:val="top"/>
          </w:tcPr>
          <w:p>
            <w:pPr>
              <w:tabs>
                <w:tab w:val="left" w:pos="1220"/>
              </w:tabs>
              <w:spacing w:before="156" w:after="156"/>
              <w:ind w:left="0" w:leftChars="0" w:firstLine="0" w:firstLineChars="0"/>
              <w:jc w:val="both"/>
              <w:rPr>
                <w:rFonts w:hint="eastAsia" w:ascii="方正书宋_GBK" w:hAnsi="方正书宋_GBK" w:eastAsia="方正书宋_GBK" w:cs="方正书宋_GBK"/>
              </w:rPr>
            </w:pPr>
            <w:r>
              <w:rPr>
                <w:rFonts w:hint="eastAsia" w:ascii="方正书宋_GBK" w:hAnsi="方正书宋_GBK" w:eastAsia="方正书宋_GBK" w:cs="方正书宋_GBK"/>
              </w:rPr>
              <w:t>特级</w:t>
            </w:r>
          </w:p>
        </w:tc>
        <w:tc>
          <w:tcPr>
            <w:tcW w:w="1005" w:type="dxa"/>
            <w:vAlign w:val="top"/>
          </w:tcPr>
          <w:p>
            <w:pPr>
              <w:tabs>
                <w:tab w:val="left" w:pos="1220"/>
              </w:tabs>
              <w:spacing w:before="156" w:after="156"/>
              <w:ind w:left="0" w:leftChars="0" w:firstLine="0" w:firstLineChars="0"/>
              <w:jc w:val="both"/>
              <w:rPr>
                <w:rFonts w:hint="default" w:ascii="Times New Roman" w:eastAsia="宋体"/>
                <w:kern w:val="2"/>
                <w:szCs w:val="24"/>
                <w:lang w:val="en-US" w:eastAsia="zh-CN"/>
              </w:rPr>
            </w:pPr>
            <w:r>
              <w:rPr>
                <w:rFonts w:hint="eastAsia" w:ascii="Times New Roman"/>
                <w:kern w:val="2"/>
                <w:szCs w:val="24"/>
              </w:rPr>
              <w:t>≥</w:t>
            </w:r>
            <w:r>
              <w:rPr>
                <w:rFonts w:hint="eastAsia"/>
                <w:kern w:val="2"/>
                <w:szCs w:val="24"/>
                <w:lang w:val="en-US" w:eastAsia="zh-CN"/>
              </w:rPr>
              <w:t>65.0</w:t>
            </w:r>
          </w:p>
        </w:tc>
        <w:tc>
          <w:tcPr>
            <w:tcW w:w="880" w:type="dxa"/>
            <w:vAlign w:val="top"/>
          </w:tcPr>
          <w:p>
            <w:pPr>
              <w:tabs>
                <w:tab w:val="left" w:pos="1220"/>
              </w:tabs>
              <w:spacing w:before="156" w:after="156"/>
              <w:ind w:left="0" w:leftChars="0" w:firstLine="0" w:firstLineChars="0"/>
              <w:jc w:val="both"/>
              <w:rPr>
                <w:rFonts w:hint="default" w:ascii="Times New Roman" w:eastAsia="宋体"/>
                <w:kern w:val="2"/>
                <w:szCs w:val="24"/>
                <w:lang w:val="en-US" w:eastAsia="zh-CN"/>
              </w:rPr>
            </w:pPr>
            <w:r>
              <w:rPr>
                <w:rFonts w:hint="eastAsia" w:ascii="Times New Roman"/>
                <w:kern w:val="2"/>
                <w:szCs w:val="24"/>
              </w:rPr>
              <w:t>≥</w:t>
            </w:r>
            <w:r>
              <w:rPr>
                <w:rFonts w:hint="eastAsia"/>
                <w:kern w:val="2"/>
                <w:szCs w:val="24"/>
                <w:lang w:val="en-US" w:eastAsia="zh-CN"/>
              </w:rPr>
              <w:t>85.0</w:t>
            </w:r>
          </w:p>
        </w:tc>
        <w:tc>
          <w:tcPr>
            <w:tcW w:w="975" w:type="dxa"/>
            <w:vAlign w:val="top"/>
          </w:tcPr>
          <w:p>
            <w:pPr>
              <w:tabs>
                <w:tab w:val="left" w:pos="1220"/>
              </w:tabs>
              <w:spacing w:before="156" w:after="156"/>
              <w:ind w:left="0" w:leftChars="0" w:firstLine="0" w:firstLineChars="0"/>
              <w:jc w:val="both"/>
              <w:rPr>
                <w:rFonts w:hint="default" w:ascii="Times New Roman" w:eastAsia="宋体"/>
                <w:kern w:val="2"/>
                <w:szCs w:val="24"/>
                <w:lang w:val="en-US" w:eastAsia="zh-CN"/>
              </w:rPr>
            </w:pPr>
            <w:r>
              <w:rPr>
                <w:rFonts w:hint="eastAsia" w:ascii="Times New Roman"/>
                <w:kern w:val="2"/>
                <w:szCs w:val="24"/>
              </w:rPr>
              <w:t>≥</w:t>
            </w:r>
            <w:r>
              <w:rPr>
                <w:rFonts w:hint="eastAsia"/>
                <w:kern w:val="2"/>
                <w:szCs w:val="24"/>
                <w:lang w:val="en-US" w:eastAsia="zh-CN"/>
              </w:rPr>
              <w:t>96.0</w:t>
            </w:r>
          </w:p>
        </w:tc>
        <w:tc>
          <w:tcPr>
            <w:tcW w:w="873" w:type="dxa"/>
            <w:vAlign w:val="top"/>
          </w:tcPr>
          <w:p>
            <w:pPr>
              <w:tabs>
                <w:tab w:val="left" w:pos="1220"/>
              </w:tabs>
              <w:spacing w:before="156" w:after="156"/>
              <w:ind w:left="0" w:leftChars="0" w:firstLine="0" w:firstLineChars="0"/>
              <w:jc w:val="both"/>
              <w:rPr>
                <w:rFonts w:hint="default" w:ascii="Times New Roman" w:eastAsia="宋体"/>
                <w:kern w:val="2"/>
                <w:szCs w:val="24"/>
                <w:lang w:val="en-US" w:eastAsia="zh-CN"/>
              </w:rPr>
            </w:pPr>
            <w:r>
              <w:rPr>
                <w:rFonts w:hint="eastAsia" w:ascii="Times New Roman"/>
                <w:kern w:val="2"/>
                <w:szCs w:val="24"/>
              </w:rPr>
              <w:t>≥</w:t>
            </w:r>
            <w:r>
              <w:rPr>
                <w:rFonts w:hint="eastAsia"/>
                <w:kern w:val="2"/>
                <w:szCs w:val="24"/>
                <w:lang w:val="en-US" w:eastAsia="zh-CN"/>
              </w:rPr>
              <w:t>48.0</w:t>
            </w:r>
          </w:p>
        </w:tc>
        <w:tc>
          <w:tcPr>
            <w:tcW w:w="1102" w:type="dxa"/>
            <w:vAlign w:val="top"/>
          </w:tcPr>
          <w:p>
            <w:pPr>
              <w:tabs>
                <w:tab w:val="left" w:pos="1220"/>
              </w:tabs>
              <w:spacing w:before="156" w:after="156"/>
              <w:ind w:left="0" w:leftChars="0" w:firstLine="0" w:firstLineChars="0"/>
              <w:jc w:val="both"/>
              <w:rPr>
                <w:rFonts w:hint="eastAsia" w:ascii="Times New Roman"/>
                <w:kern w:val="2"/>
                <w:szCs w:val="24"/>
              </w:rPr>
            </w:pPr>
            <w:r>
              <w:rPr>
                <w:rFonts w:hint="eastAsia" w:ascii="Times New Roman"/>
                <w:kern w:val="2"/>
                <w:szCs w:val="24"/>
              </w:rPr>
              <w:t>≥</w:t>
            </w:r>
            <w:r>
              <w:rPr>
                <w:rFonts w:hint="eastAsia"/>
                <w:kern w:val="2"/>
                <w:szCs w:val="24"/>
                <w:lang w:val="en-US" w:eastAsia="zh-CN"/>
              </w:rPr>
              <w:t>75.0</w:t>
            </w:r>
          </w:p>
        </w:tc>
        <w:tc>
          <w:tcPr>
            <w:tcW w:w="1070" w:type="dxa"/>
            <w:vAlign w:val="top"/>
          </w:tcPr>
          <w:p>
            <w:pPr>
              <w:tabs>
                <w:tab w:val="left" w:pos="1220"/>
              </w:tabs>
              <w:spacing w:before="156" w:after="156"/>
              <w:ind w:left="0" w:leftChars="0" w:firstLine="0" w:firstLineChars="0"/>
              <w:jc w:val="both"/>
              <w:rPr>
                <w:rFonts w:hint="eastAsia" w:ascii="Times New Roman"/>
                <w:kern w:val="2"/>
                <w:szCs w:val="24"/>
              </w:rPr>
            </w:pPr>
            <w:r>
              <w:rPr>
                <w:rFonts w:hint="eastAsia" w:ascii="Times New Roman"/>
                <w:kern w:val="2"/>
                <w:szCs w:val="24"/>
              </w:rPr>
              <w:t>≥</w:t>
            </w:r>
            <w:r>
              <w:rPr>
                <w:rFonts w:hint="eastAsia"/>
                <w:kern w:val="2"/>
                <w:szCs w:val="24"/>
                <w:lang w:val="en-US" w:eastAsia="zh-CN"/>
              </w:rPr>
              <w:t>86.0</w:t>
            </w:r>
          </w:p>
        </w:tc>
        <w:tc>
          <w:tcPr>
            <w:tcW w:w="1263" w:type="dxa"/>
            <w:vAlign w:val="top"/>
          </w:tcPr>
          <w:p>
            <w:pPr>
              <w:tabs>
                <w:tab w:val="left" w:pos="1220"/>
              </w:tabs>
              <w:spacing w:before="156" w:after="156"/>
              <w:ind w:left="0" w:leftChars="0" w:firstLine="0" w:firstLineChars="0"/>
              <w:jc w:val="center"/>
              <w:rPr>
                <w:rFonts w:hint="default" w:ascii="Times New Roman" w:eastAsia="宋体"/>
                <w:kern w:val="2"/>
                <w:szCs w:val="24"/>
                <w:lang w:val="en-US" w:eastAsia="zh-CN"/>
              </w:rPr>
            </w:pPr>
            <w:r>
              <w:rPr>
                <w:rFonts w:hint="eastAsia" w:ascii="Times New Roman"/>
                <w:kern w:val="2"/>
                <w:szCs w:val="24"/>
              </w:rPr>
              <w:t>≥</w:t>
            </w:r>
            <w:r>
              <w:rPr>
                <w:rFonts w:hint="eastAsia"/>
                <w:kern w:val="2"/>
                <w:szCs w:val="24"/>
                <w:lang w:val="en-US" w:eastAsia="zh-CN"/>
              </w:rPr>
              <w:t>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0" w:type="dxa"/>
            <w:vMerge w:val="continue"/>
            <w:vAlign w:val="top"/>
          </w:tcPr>
          <w:p>
            <w:pPr>
              <w:tabs>
                <w:tab w:val="left" w:pos="1220"/>
              </w:tabs>
              <w:spacing w:before="156" w:after="156"/>
              <w:ind w:firstLine="420" w:firstLineChars="200"/>
              <w:jc w:val="center"/>
              <w:rPr>
                <w:rFonts w:ascii="方正书宋_GBK" w:hAnsi="方正书宋_GBK" w:eastAsia="方正书宋_GBK" w:cs="方正书宋_GBK"/>
              </w:rPr>
            </w:pPr>
          </w:p>
        </w:tc>
        <w:tc>
          <w:tcPr>
            <w:tcW w:w="885" w:type="dxa"/>
            <w:vAlign w:val="top"/>
          </w:tcPr>
          <w:p>
            <w:pPr>
              <w:tabs>
                <w:tab w:val="left" w:pos="1220"/>
              </w:tabs>
              <w:spacing w:before="156" w:after="156"/>
              <w:ind w:left="0" w:leftChars="0" w:firstLine="0" w:firstLineChars="0"/>
              <w:jc w:val="both"/>
              <w:rPr>
                <w:rFonts w:hint="eastAsia" w:ascii="方正书宋_GBK" w:hAnsi="方正书宋_GBK" w:eastAsia="方正书宋_GBK" w:cs="方正书宋_GBK"/>
              </w:rPr>
            </w:pPr>
            <w:r>
              <w:rPr>
                <w:rFonts w:hint="eastAsia" w:ascii="方正书宋_GBK" w:hAnsi="方正书宋_GBK" w:eastAsia="方正书宋_GBK" w:cs="方正书宋_GBK"/>
              </w:rPr>
              <w:t>一级</w:t>
            </w:r>
          </w:p>
        </w:tc>
        <w:tc>
          <w:tcPr>
            <w:tcW w:w="1005" w:type="dxa"/>
            <w:vAlign w:val="top"/>
          </w:tcPr>
          <w:p>
            <w:pPr>
              <w:tabs>
                <w:tab w:val="left" w:pos="1220"/>
              </w:tabs>
              <w:spacing w:before="156" w:after="156"/>
              <w:ind w:left="0" w:leftChars="0" w:firstLine="0" w:firstLineChars="0"/>
              <w:jc w:val="both"/>
              <w:rPr>
                <w:rFonts w:hint="default" w:ascii="Times New Roman" w:eastAsia="宋体"/>
                <w:kern w:val="2"/>
                <w:szCs w:val="24"/>
                <w:lang w:val="en-US" w:eastAsia="zh-CN"/>
              </w:rPr>
            </w:pPr>
            <w:r>
              <w:rPr>
                <w:rFonts w:hint="eastAsia" w:ascii="Times New Roman"/>
                <w:kern w:val="2"/>
                <w:szCs w:val="24"/>
              </w:rPr>
              <w:t>≥</w:t>
            </w:r>
            <w:r>
              <w:rPr>
                <w:rFonts w:hint="eastAsia"/>
                <w:kern w:val="2"/>
                <w:szCs w:val="24"/>
                <w:lang w:val="en-US" w:eastAsia="zh-CN"/>
              </w:rPr>
              <w:t>60.0</w:t>
            </w:r>
          </w:p>
        </w:tc>
        <w:tc>
          <w:tcPr>
            <w:tcW w:w="880" w:type="dxa"/>
            <w:vAlign w:val="top"/>
          </w:tcPr>
          <w:p>
            <w:pPr>
              <w:tabs>
                <w:tab w:val="left" w:pos="1220"/>
              </w:tabs>
              <w:spacing w:before="156" w:after="156"/>
              <w:ind w:left="0" w:leftChars="0" w:firstLine="0" w:firstLineChars="0"/>
              <w:jc w:val="both"/>
              <w:rPr>
                <w:rFonts w:hint="default" w:ascii="Times New Roman" w:eastAsia="宋体"/>
                <w:kern w:val="2"/>
                <w:szCs w:val="24"/>
                <w:lang w:val="en-US" w:eastAsia="zh-CN"/>
              </w:rPr>
            </w:pPr>
            <w:r>
              <w:rPr>
                <w:rFonts w:hint="eastAsia" w:ascii="Times New Roman"/>
                <w:kern w:val="2"/>
                <w:szCs w:val="24"/>
              </w:rPr>
              <w:t>≥</w:t>
            </w:r>
            <w:r>
              <w:rPr>
                <w:rFonts w:hint="eastAsia"/>
                <w:kern w:val="2"/>
                <w:szCs w:val="24"/>
                <w:lang w:val="en-US" w:eastAsia="zh-CN"/>
              </w:rPr>
              <w:t>80.0</w:t>
            </w:r>
          </w:p>
        </w:tc>
        <w:tc>
          <w:tcPr>
            <w:tcW w:w="975" w:type="dxa"/>
            <w:vAlign w:val="top"/>
          </w:tcPr>
          <w:p>
            <w:pPr>
              <w:tabs>
                <w:tab w:val="left" w:pos="1220"/>
              </w:tabs>
              <w:spacing w:before="156" w:after="156"/>
              <w:ind w:left="0" w:leftChars="0" w:firstLine="0" w:firstLineChars="0"/>
              <w:jc w:val="both"/>
              <w:rPr>
                <w:rFonts w:hint="default" w:ascii="Times New Roman" w:eastAsia="宋体"/>
                <w:kern w:val="2"/>
                <w:szCs w:val="24"/>
                <w:lang w:val="en-US" w:eastAsia="zh-CN"/>
              </w:rPr>
            </w:pPr>
            <w:r>
              <w:rPr>
                <w:rFonts w:hint="eastAsia" w:ascii="Times New Roman"/>
                <w:kern w:val="2"/>
                <w:szCs w:val="24"/>
              </w:rPr>
              <w:t>≥</w:t>
            </w:r>
            <w:r>
              <w:rPr>
                <w:rFonts w:hint="eastAsia"/>
                <w:kern w:val="2"/>
                <w:szCs w:val="24"/>
                <w:lang w:val="en-US" w:eastAsia="zh-CN"/>
              </w:rPr>
              <w:t>91.0</w:t>
            </w:r>
          </w:p>
        </w:tc>
        <w:tc>
          <w:tcPr>
            <w:tcW w:w="873" w:type="dxa"/>
            <w:vAlign w:val="top"/>
          </w:tcPr>
          <w:p>
            <w:pPr>
              <w:tabs>
                <w:tab w:val="left" w:pos="1220"/>
              </w:tabs>
              <w:spacing w:before="156" w:after="156"/>
              <w:ind w:left="0" w:leftChars="0" w:firstLine="0" w:firstLineChars="0"/>
              <w:jc w:val="both"/>
              <w:rPr>
                <w:rFonts w:hint="default" w:ascii="Times New Roman" w:eastAsia="宋体"/>
                <w:kern w:val="2"/>
                <w:szCs w:val="24"/>
                <w:lang w:val="en-US" w:eastAsia="zh-CN"/>
              </w:rPr>
            </w:pPr>
            <w:r>
              <w:rPr>
                <w:rFonts w:hint="eastAsia" w:ascii="Times New Roman"/>
                <w:kern w:val="2"/>
                <w:szCs w:val="24"/>
              </w:rPr>
              <w:t>≥</w:t>
            </w:r>
            <w:r>
              <w:rPr>
                <w:rFonts w:hint="eastAsia"/>
                <w:kern w:val="2"/>
                <w:szCs w:val="24"/>
                <w:lang w:val="en-US" w:eastAsia="zh-CN"/>
              </w:rPr>
              <w:t>44.5</w:t>
            </w:r>
          </w:p>
        </w:tc>
        <w:tc>
          <w:tcPr>
            <w:tcW w:w="1102" w:type="dxa"/>
            <w:vAlign w:val="top"/>
          </w:tcPr>
          <w:p>
            <w:pPr>
              <w:tabs>
                <w:tab w:val="left" w:pos="1220"/>
              </w:tabs>
              <w:spacing w:before="156" w:after="156"/>
              <w:ind w:left="0" w:leftChars="0" w:firstLine="0" w:firstLineChars="0"/>
              <w:jc w:val="both"/>
              <w:rPr>
                <w:rFonts w:hint="eastAsia" w:ascii="Times New Roman"/>
                <w:kern w:val="2"/>
                <w:szCs w:val="24"/>
              </w:rPr>
            </w:pPr>
            <w:r>
              <w:rPr>
                <w:rFonts w:hint="eastAsia" w:ascii="Times New Roman"/>
                <w:kern w:val="2"/>
                <w:szCs w:val="24"/>
              </w:rPr>
              <w:t>≥</w:t>
            </w:r>
            <w:r>
              <w:rPr>
                <w:rFonts w:hint="eastAsia"/>
                <w:kern w:val="2"/>
                <w:szCs w:val="24"/>
                <w:lang w:val="en-US" w:eastAsia="zh-CN"/>
              </w:rPr>
              <w:t>70.0</w:t>
            </w:r>
          </w:p>
        </w:tc>
        <w:tc>
          <w:tcPr>
            <w:tcW w:w="1070" w:type="dxa"/>
            <w:vAlign w:val="top"/>
          </w:tcPr>
          <w:p>
            <w:pPr>
              <w:tabs>
                <w:tab w:val="left" w:pos="1220"/>
              </w:tabs>
              <w:spacing w:before="156" w:after="156"/>
              <w:ind w:left="0" w:leftChars="0" w:firstLine="0" w:firstLineChars="0"/>
              <w:jc w:val="both"/>
              <w:rPr>
                <w:rFonts w:hint="eastAsia" w:ascii="Times New Roman"/>
                <w:kern w:val="2"/>
                <w:szCs w:val="24"/>
              </w:rPr>
            </w:pPr>
            <w:r>
              <w:rPr>
                <w:rFonts w:hint="eastAsia" w:ascii="Times New Roman"/>
                <w:kern w:val="2"/>
                <w:szCs w:val="24"/>
              </w:rPr>
              <w:t>≥</w:t>
            </w:r>
            <w:r>
              <w:rPr>
                <w:rFonts w:hint="eastAsia"/>
                <w:kern w:val="2"/>
                <w:szCs w:val="24"/>
                <w:lang w:val="en-US" w:eastAsia="zh-CN"/>
              </w:rPr>
              <w:t>83.0</w:t>
            </w:r>
          </w:p>
        </w:tc>
        <w:tc>
          <w:tcPr>
            <w:tcW w:w="1263" w:type="dxa"/>
            <w:vAlign w:val="top"/>
          </w:tcPr>
          <w:p>
            <w:pPr>
              <w:tabs>
                <w:tab w:val="left" w:pos="1220"/>
              </w:tabs>
              <w:spacing w:before="156" w:after="156"/>
              <w:ind w:left="0" w:leftChars="0" w:firstLine="0" w:firstLineChars="0"/>
              <w:jc w:val="center"/>
              <w:rPr>
                <w:rFonts w:hint="eastAsia" w:ascii="Times New Roman"/>
                <w:kern w:val="2"/>
                <w:szCs w:val="24"/>
              </w:rPr>
            </w:pPr>
            <w:r>
              <w:rPr>
                <w:rFonts w:hint="eastAsia" w:ascii="Times New Roman"/>
                <w:kern w:val="2"/>
                <w:szCs w:val="24"/>
              </w:rPr>
              <w:t>≥</w:t>
            </w:r>
            <w:r>
              <w:rPr>
                <w:rFonts w:hint="eastAsia"/>
                <w:kern w:val="2"/>
                <w:szCs w:val="24"/>
                <w:lang w:val="en-US" w:eastAsia="zh-CN"/>
              </w:rPr>
              <w:t>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0" w:type="dxa"/>
            <w:vMerge w:val="continue"/>
            <w:vAlign w:val="top"/>
          </w:tcPr>
          <w:p>
            <w:pPr>
              <w:tabs>
                <w:tab w:val="left" w:pos="1220"/>
              </w:tabs>
              <w:spacing w:before="156" w:after="156"/>
              <w:ind w:firstLine="420" w:firstLineChars="200"/>
              <w:jc w:val="center"/>
              <w:rPr>
                <w:rFonts w:ascii="方正书宋_GBK" w:hAnsi="方正书宋_GBK" w:eastAsia="方正书宋_GBK" w:cs="方正书宋_GBK"/>
              </w:rPr>
            </w:pPr>
          </w:p>
        </w:tc>
        <w:tc>
          <w:tcPr>
            <w:tcW w:w="885" w:type="dxa"/>
            <w:vAlign w:val="top"/>
          </w:tcPr>
          <w:p>
            <w:pPr>
              <w:tabs>
                <w:tab w:val="left" w:pos="1220"/>
              </w:tabs>
              <w:spacing w:before="156" w:after="156"/>
              <w:ind w:left="0" w:leftChars="0" w:firstLine="0" w:firstLineChars="0"/>
              <w:jc w:val="both"/>
              <w:rPr>
                <w:rFonts w:hint="eastAsia" w:ascii="方正书宋_GBK" w:hAnsi="方正书宋_GBK" w:eastAsia="方正书宋_GBK" w:cs="方正书宋_GBK"/>
                <w:lang w:eastAsia="zh-CN"/>
              </w:rPr>
            </w:pPr>
            <w:r>
              <w:rPr>
                <w:rFonts w:hint="eastAsia" w:ascii="方正书宋_GBK" w:hAnsi="方正书宋_GBK" w:eastAsia="方正书宋_GBK" w:cs="方正书宋_GBK"/>
                <w:lang w:eastAsia="zh-CN"/>
              </w:rPr>
              <w:t>二级</w:t>
            </w:r>
          </w:p>
        </w:tc>
        <w:tc>
          <w:tcPr>
            <w:tcW w:w="1005" w:type="dxa"/>
            <w:vAlign w:val="top"/>
          </w:tcPr>
          <w:p>
            <w:pPr>
              <w:tabs>
                <w:tab w:val="left" w:pos="1220"/>
              </w:tabs>
              <w:spacing w:before="156" w:after="156"/>
              <w:ind w:left="0" w:leftChars="0" w:firstLine="0" w:firstLineChars="0"/>
              <w:jc w:val="both"/>
              <w:rPr>
                <w:rFonts w:hint="default" w:ascii="Times New Roman" w:eastAsia="宋体"/>
                <w:kern w:val="2"/>
                <w:szCs w:val="24"/>
                <w:lang w:val="en-US" w:eastAsia="zh-CN"/>
              </w:rPr>
            </w:pPr>
            <w:r>
              <w:rPr>
                <w:rFonts w:hint="eastAsia" w:ascii="Times New Roman"/>
                <w:kern w:val="2"/>
                <w:szCs w:val="24"/>
              </w:rPr>
              <w:t>≥</w:t>
            </w:r>
            <w:r>
              <w:rPr>
                <w:rFonts w:hint="eastAsia"/>
                <w:kern w:val="2"/>
                <w:szCs w:val="24"/>
                <w:lang w:val="en-US" w:eastAsia="zh-CN"/>
              </w:rPr>
              <w:t>55.0</w:t>
            </w:r>
          </w:p>
        </w:tc>
        <w:tc>
          <w:tcPr>
            <w:tcW w:w="880" w:type="dxa"/>
            <w:vAlign w:val="top"/>
          </w:tcPr>
          <w:p>
            <w:pPr>
              <w:tabs>
                <w:tab w:val="left" w:pos="1220"/>
              </w:tabs>
              <w:spacing w:before="156" w:after="156"/>
              <w:ind w:left="0" w:leftChars="0" w:firstLine="0" w:firstLineChars="0"/>
              <w:jc w:val="both"/>
              <w:rPr>
                <w:rFonts w:hint="default" w:ascii="Times New Roman" w:eastAsia="宋体"/>
                <w:kern w:val="2"/>
                <w:szCs w:val="24"/>
                <w:lang w:val="en-US" w:eastAsia="zh-CN"/>
              </w:rPr>
            </w:pPr>
            <w:r>
              <w:rPr>
                <w:rFonts w:hint="eastAsia" w:ascii="Times New Roman"/>
                <w:kern w:val="2"/>
                <w:szCs w:val="24"/>
              </w:rPr>
              <w:t>≥</w:t>
            </w:r>
            <w:r>
              <w:rPr>
                <w:rFonts w:hint="eastAsia"/>
                <w:kern w:val="2"/>
                <w:szCs w:val="24"/>
                <w:lang w:val="en-US" w:eastAsia="zh-CN"/>
              </w:rPr>
              <w:t>75.0</w:t>
            </w:r>
          </w:p>
        </w:tc>
        <w:tc>
          <w:tcPr>
            <w:tcW w:w="975" w:type="dxa"/>
            <w:vAlign w:val="top"/>
          </w:tcPr>
          <w:p>
            <w:pPr>
              <w:tabs>
                <w:tab w:val="left" w:pos="1220"/>
              </w:tabs>
              <w:spacing w:before="156" w:after="156"/>
              <w:ind w:left="0" w:leftChars="0" w:firstLine="0" w:firstLineChars="0"/>
              <w:jc w:val="both"/>
              <w:rPr>
                <w:rFonts w:hint="default" w:ascii="Times New Roman" w:eastAsia="宋体"/>
                <w:kern w:val="2"/>
                <w:szCs w:val="24"/>
                <w:lang w:val="en-US" w:eastAsia="zh-CN"/>
              </w:rPr>
            </w:pPr>
            <w:r>
              <w:rPr>
                <w:rFonts w:hint="eastAsia" w:ascii="Times New Roman"/>
                <w:kern w:val="2"/>
                <w:szCs w:val="24"/>
              </w:rPr>
              <w:t>≥</w:t>
            </w:r>
            <w:r>
              <w:rPr>
                <w:rFonts w:hint="eastAsia"/>
                <w:kern w:val="2"/>
                <w:szCs w:val="24"/>
                <w:lang w:val="en-US" w:eastAsia="zh-CN"/>
              </w:rPr>
              <w:t>86.0</w:t>
            </w:r>
          </w:p>
        </w:tc>
        <w:tc>
          <w:tcPr>
            <w:tcW w:w="873" w:type="dxa"/>
            <w:vAlign w:val="top"/>
          </w:tcPr>
          <w:p>
            <w:pPr>
              <w:tabs>
                <w:tab w:val="left" w:pos="1220"/>
              </w:tabs>
              <w:spacing w:before="156" w:after="156"/>
              <w:ind w:left="0" w:leftChars="0" w:firstLine="0" w:firstLineChars="0"/>
              <w:jc w:val="both"/>
              <w:rPr>
                <w:rFonts w:hint="default" w:ascii="Times New Roman" w:eastAsia="宋体"/>
                <w:kern w:val="2"/>
                <w:szCs w:val="24"/>
                <w:lang w:val="en-US" w:eastAsia="zh-CN"/>
              </w:rPr>
            </w:pPr>
            <w:r>
              <w:rPr>
                <w:rFonts w:hint="eastAsia" w:ascii="Times New Roman"/>
                <w:kern w:val="2"/>
                <w:szCs w:val="24"/>
              </w:rPr>
              <w:t>≥</w:t>
            </w:r>
            <w:r>
              <w:rPr>
                <w:rFonts w:hint="eastAsia"/>
                <w:kern w:val="2"/>
                <w:szCs w:val="24"/>
                <w:lang w:val="en-US" w:eastAsia="zh-CN"/>
              </w:rPr>
              <w:t>41.0</w:t>
            </w:r>
          </w:p>
        </w:tc>
        <w:tc>
          <w:tcPr>
            <w:tcW w:w="1102" w:type="dxa"/>
            <w:vAlign w:val="top"/>
          </w:tcPr>
          <w:p>
            <w:pPr>
              <w:tabs>
                <w:tab w:val="left" w:pos="1220"/>
              </w:tabs>
              <w:spacing w:before="156" w:after="156"/>
              <w:ind w:left="0" w:leftChars="0" w:firstLine="0" w:firstLineChars="0"/>
              <w:jc w:val="both"/>
              <w:rPr>
                <w:rFonts w:hint="eastAsia" w:ascii="Times New Roman"/>
                <w:kern w:val="2"/>
                <w:szCs w:val="24"/>
              </w:rPr>
            </w:pPr>
            <w:r>
              <w:rPr>
                <w:rFonts w:hint="eastAsia" w:ascii="Times New Roman"/>
                <w:kern w:val="2"/>
                <w:szCs w:val="24"/>
              </w:rPr>
              <w:t>≥</w:t>
            </w:r>
            <w:r>
              <w:rPr>
                <w:rFonts w:hint="eastAsia"/>
                <w:kern w:val="2"/>
                <w:szCs w:val="24"/>
                <w:lang w:val="en-US" w:eastAsia="zh-CN"/>
              </w:rPr>
              <w:t>65.0</w:t>
            </w:r>
          </w:p>
        </w:tc>
        <w:tc>
          <w:tcPr>
            <w:tcW w:w="1070" w:type="dxa"/>
            <w:vAlign w:val="top"/>
          </w:tcPr>
          <w:p>
            <w:pPr>
              <w:tabs>
                <w:tab w:val="left" w:pos="1220"/>
              </w:tabs>
              <w:spacing w:before="156" w:after="156"/>
              <w:ind w:left="0" w:leftChars="0" w:firstLine="0" w:firstLineChars="0"/>
              <w:jc w:val="both"/>
              <w:rPr>
                <w:rFonts w:hint="eastAsia" w:ascii="Times New Roman"/>
                <w:kern w:val="2"/>
                <w:szCs w:val="24"/>
              </w:rPr>
            </w:pPr>
            <w:r>
              <w:rPr>
                <w:rFonts w:hint="eastAsia" w:ascii="Times New Roman"/>
                <w:kern w:val="2"/>
                <w:szCs w:val="24"/>
              </w:rPr>
              <w:t>≥</w:t>
            </w:r>
            <w:r>
              <w:rPr>
                <w:rFonts w:hint="eastAsia"/>
                <w:kern w:val="2"/>
                <w:szCs w:val="24"/>
                <w:lang w:val="en-US" w:eastAsia="zh-CN"/>
              </w:rPr>
              <w:t>80.0</w:t>
            </w:r>
          </w:p>
        </w:tc>
        <w:tc>
          <w:tcPr>
            <w:tcW w:w="1263" w:type="dxa"/>
            <w:vAlign w:val="top"/>
          </w:tcPr>
          <w:p>
            <w:pPr>
              <w:tabs>
                <w:tab w:val="left" w:pos="1220"/>
              </w:tabs>
              <w:spacing w:before="156" w:after="156"/>
              <w:ind w:left="0" w:leftChars="0" w:firstLine="0" w:firstLineChars="0"/>
              <w:jc w:val="center"/>
              <w:rPr>
                <w:rFonts w:hint="default" w:ascii="Times New Roman" w:eastAsia="宋体"/>
                <w:kern w:val="2"/>
                <w:szCs w:val="24"/>
                <w:lang w:val="en-US" w:eastAsia="zh-CN"/>
              </w:rPr>
            </w:pPr>
            <w:r>
              <w:rPr>
                <w:rFonts w:hint="eastAsia" w:ascii="Times New Roman"/>
                <w:kern w:val="2"/>
                <w:szCs w:val="24"/>
              </w:rPr>
              <w:t>≥</w:t>
            </w:r>
            <w:r>
              <w:rPr>
                <w:rFonts w:hint="eastAsia"/>
                <w:kern w:val="2"/>
                <w:szCs w:val="24"/>
                <w:lang w:val="en-US" w:eastAsia="zh-CN"/>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8703" w:type="dxa"/>
            <w:gridSpan w:val="9"/>
            <w:vAlign w:val="top"/>
          </w:tcPr>
          <w:p>
            <w:pPr>
              <w:tabs>
                <w:tab w:val="left" w:pos="1220"/>
              </w:tabs>
              <w:spacing w:before="156" w:after="156"/>
              <w:ind w:left="0" w:leftChars="0" w:firstLine="0" w:firstLineChars="0"/>
              <w:jc w:val="both"/>
              <w:rPr>
                <w:rFonts w:hint="eastAsia" w:ascii="Times New Roman"/>
                <w:kern w:val="2"/>
                <w:szCs w:val="24"/>
              </w:rPr>
            </w:pPr>
            <w:r>
              <w:rPr>
                <w:rFonts w:hint="eastAsia"/>
                <w:szCs w:val="21"/>
              </w:rPr>
              <w:t>注：“-”表示无指标要求。</w:t>
            </w:r>
          </w:p>
        </w:tc>
      </w:tr>
    </w:tbl>
    <w:p>
      <w:pPr>
        <w:pStyle w:val="2"/>
        <w:rPr>
          <w:rFonts w:hint="eastAsia" w:ascii="黑体" w:hAnsi="Times New Roman" w:eastAsia="黑体" w:cs="Times New Roman"/>
          <w:b w:val="0"/>
          <w:bCs/>
          <w:sz w:val="21"/>
          <w:szCs w:val="21"/>
          <w:lang w:val="en-US" w:eastAsia="zh-CN" w:bidi="ar-SA"/>
        </w:rPr>
      </w:pPr>
      <w:r>
        <w:rPr>
          <w:rFonts w:hint="eastAsia" w:ascii="黑体" w:eastAsia="黑体" w:cs="Times New Roman"/>
          <w:b w:val="0"/>
          <w:bCs/>
          <w:sz w:val="21"/>
          <w:szCs w:val="21"/>
          <w:lang w:val="en-US" w:eastAsia="zh-CN" w:bidi="ar-SA"/>
        </w:rPr>
        <w:t>7</w:t>
      </w:r>
      <w:r>
        <w:rPr>
          <w:rFonts w:hint="eastAsia" w:ascii="黑体" w:hAnsi="Times New Roman" w:eastAsia="黑体" w:cs="Times New Roman"/>
          <w:b w:val="0"/>
          <w:bCs/>
          <w:sz w:val="21"/>
          <w:szCs w:val="21"/>
          <w:lang w:val="en-US" w:eastAsia="zh-CN" w:bidi="ar-SA"/>
        </w:rPr>
        <w:t>.</w:t>
      </w:r>
      <w:r>
        <w:rPr>
          <w:rFonts w:hint="eastAsia" w:ascii="黑体" w:eastAsia="黑体" w:cs="Times New Roman"/>
          <w:b w:val="0"/>
          <w:bCs/>
          <w:sz w:val="21"/>
          <w:szCs w:val="21"/>
          <w:lang w:val="en-US" w:eastAsia="zh-CN" w:bidi="ar-SA"/>
        </w:rPr>
        <w:t>3</w:t>
      </w:r>
      <w:r>
        <w:rPr>
          <w:rFonts w:hint="eastAsia" w:ascii="黑体" w:hAnsi="Times New Roman" w:eastAsia="黑体" w:cs="Times New Roman"/>
          <w:b w:val="0"/>
          <w:bCs/>
          <w:sz w:val="21"/>
          <w:szCs w:val="21"/>
          <w:lang w:val="en-US" w:eastAsia="zh-CN" w:bidi="ar-SA"/>
        </w:rPr>
        <w:t xml:space="preserve"> 评定时间</w:t>
      </w:r>
    </w:p>
    <w:p>
      <w:pPr>
        <w:pStyle w:val="5"/>
        <w:tabs>
          <w:tab w:val="center" w:pos="4201"/>
          <w:tab w:val="right" w:leader="dot" w:pos="9298"/>
        </w:tabs>
        <w:rPr>
          <w:rFonts w:hint="eastAsia" w:ascii="Times New Roman" w:hAnsi="宋体" w:eastAsia="宋体" w:cs="Times New Roman"/>
          <w:kern w:val="0"/>
          <w:sz w:val="21"/>
          <w:szCs w:val="21"/>
          <w:lang w:val="en-US" w:eastAsia="zh-CN" w:bidi="ar-SA"/>
        </w:rPr>
      </w:pPr>
      <w:r>
        <w:rPr>
          <w:rFonts w:hint="eastAsia" w:ascii="Times New Roman" w:hAnsi="宋体" w:eastAsia="宋体" w:cs="Times New Roman"/>
          <w:kern w:val="0"/>
          <w:sz w:val="21"/>
          <w:szCs w:val="21"/>
          <w:lang w:val="en-US" w:eastAsia="zh-CN" w:bidi="ar-SA"/>
        </w:rPr>
        <w:t>全年进行等级评定，评定年龄为12月龄、24月龄。</w:t>
      </w:r>
    </w:p>
    <w:p>
      <w:pPr>
        <w:pStyle w:val="2"/>
        <w:rPr>
          <w:rFonts w:hint="eastAsia" w:ascii="黑体" w:hAnsi="Times New Roman" w:eastAsia="黑体" w:cs="Times New Roman"/>
          <w:b w:val="0"/>
          <w:bCs/>
          <w:sz w:val="21"/>
          <w:szCs w:val="21"/>
          <w:lang w:val="en-US" w:eastAsia="zh-CN" w:bidi="ar-SA"/>
        </w:rPr>
      </w:pPr>
      <w:r>
        <w:rPr>
          <w:rFonts w:hint="eastAsia" w:ascii="黑体" w:eastAsia="黑体" w:cs="Times New Roman"/>
          <w:b w:val="0"/>
          <w:bCs/>
          <w:sz w:val="21"/>
          <w:szCs w:val="21"/>
          <w:lang w:val="en-US" w:eastAsia="zh-CN" w:bidi="ar-SA"/>
        </w:rPr>
        <w:t>8</w:t>
      </w:r>
      <w:r>
        <w:rPr>
          <w:rFonts w:hint="eastAsia" w:ascii="黑体" w:hAnsi="Times New Roman" w:eastAsia="黑体" w:cs="Times New Roman"/>
          <w:b w:val="0"/>
          <w:bCs/>
          <w:sz w:val="21"/>
          <w:szCs w:val="21"/>
          <w:lang w:val="en-US" w:eastAsia="zh-CN" w:bidi="ar-SA"/>
        </w:rPr>
        <w:t>.性能测定方法</w:t>
      </w:r>
    </w:p>
    <w:p>
      <w:pPr>
        <w:pStyle w:val="5"/>
        <w:tabs>
          <w:tab w:val="center" w:pos="4201"/>
          <w:tab w:val="right" w:leader="dot" w:pos="9298"/>
        </w:tabs>
        <w:rPr>
          <w:rFonts w:hint="eastAsia" w:ascii="Times New Roman" w:hAnsi="宋体" w:eastAsia="宋体" w:cs="Times New Roman"/>
          <w:kern w:val="0"/>
          <w:sz w:val="21"/>
          <w:szCs w:val="21"/>
          <w:lang w:val="en-US" w:eastAsia="zh-CN" w:bidi="ar-SA"/>
        </w:rPr>
      </w:pPr>
      <w:r>
        <w:rPr>
          <w:rFonts w:hint="eastAsia" w:ascii="Times New Roman" w:hAnsi="宋体" w:eastAsia="宋体" w:cs="Times New Roman"/>
          <w:kern w:val="0"/>
          <w:sz w:val="21"/>
          <w:szCs w:val="21"/>
          <w:lang w:val="en-US" w:eastAsia="zh-CN" w:bidi="ar-SA"/>
        </w:rPr>
        <w:t>性能测定按照NY/T 1236执行。</w:t>
      </w:r>
    </w:p>
    <w:p>
      <w:pPr>
        <w:pStyle w:val="5"/>
        <w:tabs>
          <w:tab w:val="center" w:pos="4201"/>
          <w:tab w:val="right" w:leader="dot" w:pos="9298"/>
        </w:tabs>
        <w:spacing w:beforeLines="100" w:after="156" w:line="400" w:lineRule="exact"/>
        <w:ind w:firstLine="420"/>
        <w:jc w:val="center"/>
        <w:rPr>
          <w:rFonts w:hint="eastAsia" w:ascii="黑体" w:hAnsi="黑体" w:eastAsia="黑体"/>
          <w:szCs w:val="21"/>
        </w:rPr>
      </w:pPr>
    </w:p>
    <w:p>
      <w:pPr>
        <w:pStyle w:val="5"/>
        <w:tabs>
          <w:tab w:val="center" w:pos="4201"/>
          <w:tab w:val="right" w:leader="dot" w:pos="9298"/>
        </w:tabs>
        <w:spacing w:beforeLines="100" w:after="156" w:line="400" w:lineRule="exact"/>
        <w:ind w:firstLine="420"/>
        <w:jc w:val="center"/>
        <w:rPr>
          <w:rFonts w:ascii="黑体" w:hAnsi="黑体" w:eastAsia="黑体"/>
          <w:szCs w:val="21"/>
        </w:rPr>
      </w:pPr>
      <w:r>
        <w:rPr>
          <w:rFonts w:hint="eastAsia" w:ascii="黑体" w:hAnsi="黑体" w:eastAsia="黑体"/>
          <w:szCs w:val="21"/>
        </w:rPr>
        <w:t>附  录 A</w:t>
      </w:r>
    </w:p>
    <w:p>
      <w:pPr>
        <w:pStyle w:val="5"/>
        <w:tabs>
          <w:tab w:val="center" w:pos="4201"/>
          <w:tab w:val="right" w:leader="dot" w:pos="9298"/>
        </w:tabs>
        <w:spacing w:before="156" w:after="156"/>
        <w:ind w:firstLine="420"/>
        <w:jc w:val="center"/>
        <w:rPr>
          <w:rFonts w:ascii="黑体" w:hAnsi="黑体" w:eastAsia="黑体"/>
        </w:rPr>
      </w:pPr>
      <w:r>
        <w:rPr>
          <w:rFonts w:hint="eastAsia" w:ascii="黑体" w:hAnsi="黑体" w:eastAsia="黑体"/>
        </w:rPr>
        <w:t>（资料性附录）</w:t>
      </w:r>
    </w:p>
    <w:p>
      <w:pPr>
        <w:pStyle w:val="5"/>
        <w:tabs>
          <w:tab w:val="center" w:pos="4201"/>
          <w:tab w:val="right" w:leader="dot" w:pos="9298"/>
        </w:tabs>
        <w:spacing w:before="156" w:afterLines="100"/>
        <w:ind w:firstLine="420"/>
        <w:jc w:val="center"/>
      </w:pPr>
      <w:r>
        <w:rPr>
          <w:rFonts w:hint="eastAsia" w:ascii="Times New Roman" w:eastAsia="黑体"/>
        </w:rPr>
        <w:t>千秋山羊</w:t>
      </w:r>
      <w:r>
        <w:rPr>
          <w:rFonts w:hint="eastAsia" w:ascii="黑体" w:hAnsi="黑体" w:eastAsia="黑体"/>
        </w:rPr>
        <w:t>图片</w:t>
      </w:r>
    </w:p>
    <w:p>
      <w:pPr>
        <w:pStyle w:val="5"/>
        <w:tabs>
          <w:tab w:val="center" w:pos="4201"/>
          <w:tab w:val="right" w:leader="dot" w:pos="9298"/>
        </w:tabs>
        <w:spacing w:before="156" w:after="156"/>
        <w:ind w:firstLine="420"/>
        <w:rPr>
          <w:rFonts w:ascii="Times New Roman" w:hAnsi="宋体"/>
        </w:rPr>
      </w:pPr>
    </w:p>
    <w:p>
      <w:pPr>
        <w:pStyle w:val="5"/>
        <w:tabs>
          <w:tab w:val="center" w:pos="4201"/>
          <w:tab w:val="right" w:leader="dot" w:pos="9298"/>
        </w:tabs>
        <w:spacing w:before="156" w:after="156"/>
        <w:ind w:firstLine="420"/>
        <w:jc w:val="center"/>
        <w:rPr>
          <w:rFonts w:ascii="黑体" w:hAnsi="黑体" w:eastAsia="黑体"/>
          <w:bCs/>
        </w:rPr>
      </w:pPr>
      <w:r>
        <w:rPr>
          <w:rFonts w:hint="eastAsia" w:ascii="黑体" w:hAnsi="黑体" w:eastAsia="黑体"/>
          <w:bCs/>
        </w:rPr>
        <w:t>图</w:t>
      </w:r>
      <w:r>
        <w:rPr>
          <w:rFonts w:hint="eastAsia" w:ascii="黑体" w:hAnsi="黑体" w:eastAsia="黑体"/>
          <w:bCs/>
          <w:lang w:val="en-US" w:eastAsia="zh-CN"/>
        </w:rPr>
        <w:t>A</w:t>
      </w:r>
      <w:r>
        <w:rPr>
          <w:rFonts w:hint="eastAsia" w:ascii="黑体" w:hAnsi="黑体" w:eastAsia="黑体"/>
          <w:bCs/>
        </w:rPr>
        <w:t>.1 公羊</w:t>
      </w:r>
    </w:p>
    <w:p>
      <w:pPr>
        <w:pStyle w:val="5"/>
        <w:tabs>
          <w:tab w:val="center" w:pos="4201"/>
          <w:tab w:val="right" w:leader="dot" w:pos="9298"/>
        </w:tabs>
        <w:spacing w:before="156" w:after="156"/>
        <w:ind w:firstLine="420"/>
        <w:jc w:val="center"/>
        <w:rPr>
          <w:rFonts w:ascii="黑体" w:hAnsi="黑体" w:eastAsia="黑体"/>
          <w:b/>
        </w:rPr>
      </w:pPr>
      <w:r>
        <w:rPr>
          <w:rFonts w:hint="eastAsia" w:ascii="黑体" w:hAnsi="黑体" w:eastAsia="黑体"/>
        </w:rPr>
        <w:drawing>
          <wp:inline distT="0" distB="0" distL="114300" distR="114300">
            <wp:extent cx="3362325" cy="2241550"/>
            <wp:effectExtent l="0" t="0" r="9525" b="6350"/>
            <wp:docPr id="12" name="图片 12" descr="千秋山羊公羊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千秋山羊公羊1"/>
                    <pic:cNvPicPr>
                      <a:picLocks noChangeAspect="1"/>
                    </pic:cNvPicPr>
                  </pic:nvPicPr>
                  <pic:blipFill>
                    <a:blip r:embed="rId15"/>
                    <a:stretch>
                      <a:fillRect/>
                    </a:stretch>
                  </pic:blipFill>
                  <pic:spPr>
                    <a:xfrm>
                      <a:off x="0" y="0"/>
                      <a:ext cx="3362325" cy="2241550"/>
                    </a:xfrm>
                    <a:prstGeom prst="rect">
                      <a:avLst/>
                    </a:prstGeom>
                  </pic:spPr>
                </pic:pic>
              </a:graphicData>
            </a:graphic>
          </wp:inline>
        </w:drawing>
      </w:r>
    </w:p>
    <w:p>
      <w:pPr>
        <w:pStyle w:val="5"/>
        <w:tabs>
          <w:tab w:val="center" w:pos="4201"/>
          <w:tab w:val="right" w:leader="dot" w:pos="9298"/>
        </w:tabs>
        <w:spacing w:before="156" w:after="156"/>
        <w:ind w:firstLine="2415" w:firstLineChars="1150"/>
        <w:rPr>
          <w:rFonts w:ascii="黑体" w:hAnsi="黑体" w:eastAsia="黑体"/>
        </w:rPr>
      </w:pPr>
    </w:p>
    <w:p>
      <w:pPr>
        <w:pStyle w:val="5"/>
        <w:tabs>
          <w:tab w:val="center" w:pos="4201"/>
          <w:tab w:val="right" w:leader="dot" w:pos="9298"/>
        </w:tabs>
        <w:spacing w:before="156" w:after="156"/>
        <w:ind w:firstLine="420"/>
        <w:jc w:val="center"/>
        <w:rPr>
          <w:rFonts w:ascii="黑体" w:hAnsi="黑体" w:eastAsia="黑体"/>
        </w:rPr>
      </w:pPr>
      <w:r>
        <w:rPr>
          <w:rFonts w:hint="eastAsia" w:ascii="黑体" w:hAnsi="黑体" w:eastAsia="黑体"/>
        </w:rPr>
        <w:t>图</w:t>
      </w:r>
      <w:r>
        <w:rPr>
          <w:rFonts w:hint="eastAsia" w:ascii="黑体" w:hAnsi="黑体" w:eastAsia="黑体"/>
          <w:bCs/>
          <w:lang w:val="en-US" w:eastAsia="zh-CN"/>
        </w:rPr>
        <w:t>A</w:t>
      </w:r>
      <w:r>
        <w:rPr>
          <w:rFonts w:hint="eastAsia" w:ascii="黑体" w:hAnsi="黑体" w:eastAsia="黑体"/>
        </w:rPr>
        <w:t>.2 母羊</w:t>
      </w:r>
    </w:p>
    <w:p>
      <w:pPr>
        <w:pStyle w:val="5"/>
        <w:tabs>
          <w:tab w:val="center" w:pos="4201"/>
          <w:tab w:val="right" w:leader="dot" w:pos="9298"/>
        </w:tabs>
        <w:spacing w:before="156" w:after="156"/>
        <w:ind w:firstLine="2310" w:firstLineChars="1100"/>
        <w:rPr>
          <w:rFonts w:ascii="黑体" w:hAnsi="黑体" w:eastAsia="黑体"/>
        </w:rPr>
      </w:pPr>
      <w:r>
        <w:rPr>
          <w:rFonts w:hint="eastAsia" w:ascii="黑体" w:hAnsi="黑体" w:eastAsia="黑体"/>
        </w:rPr>
        <w:drawing>
          <wp:inline distT="0" distB="0" distL="114300" distR="114300">
            <wp:extent cx="3514090" cy="2343150"/>
            <wp:effectExtent l="0" t="0" r="10160" b="0"/>
            <wp:docPr id="13" name="图片 13" descr="千秋山羊成年母羊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千秋山羊成年母羊1"/>
                    <pic:cNvPicPr>
                      <a:picLocks noChangeAspect="1"/>
                    </pic:cNvPicPr>
                  </pic:nvPicPr>
                  <pic:blipFill>
                    <a:blip r:embed="rId16"/>
                    <a:stretch>
                      <a:fillRect/>
                    </a:stretch>
                  </pic:blipFill>
                  <pic:spPr>
                    <a:xfrm>
                      <a:off x="0" y="0"/>
                      <a:ext cx="3514090" cy="2343150"/>
                    </a:xfrm>
                    <a:prstGeom prst="rect">
                      <a:avLst/>
                    </a:prstGeom>
                  </pic:spPr>
                </pic:pic>
              </a:graphicData>
            </a:graphic>
          </wp:inline>
        </w:drawing>
      </w:r>
    </w:p>
    <w:p>
      <w:pPr>
        <w:tabs>
          <w:tab w:val="left" w:pos="5502"/>
        </w:tabs>
        <w:spacing w:before="156" w:after="156"/>
        <w:ind w:firstLine="210" w:firstLineChars="100"/>
      </w:pPr>
    </w:p>
    <w:sectPr>
      <w:footerReference r:id="rId13" w:type="default"/>
      <w:pgSz w:w="11907" w:h="16839"/>
      <w:pgMar w:top="1418" w:right="1134" w:bottom="1134" w:left="1418" w:header="1418" w:footer="851" w:gutter="0"/>
      <w:pgNumType w:start="1"/>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20"/>
      </w:pPr>
      <w:r>
        <w:separator/>
      </w:r>
    </w:p>
  </w:endnote>
  <w:endnote w:type="continuationSeparator" w:id="1">
    <w:p>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宋体">
    <w:altName w:val="方正书宋_GBK"/>
    <w:panose1 w:val="02010600040101010101"/>
    <w:charset w:val="00"/>
    <w:family w:val="auto"/>
    <w:pitch w:val="default"/>
    <w:sig w:usb0="00000000" w:usb1="00000000" w:usb2="00000010" w:usb3="00000000" w:csb0="0004009F" w:csb1="00000000"/>
  </w:font>
  <w:font w:name="AR PL UKai CN">
    <w:altName w:val="Unifont"/>
    <w:panose1 w:val="02000503000000000000"/>
    <w:charset w:val="86"/>
    <w:family w:val="auto"/>
    <w:pitch w:val="default"/>
    <w:sig w:usb0="00000000" w:usb1="00000000" w:usb2="00000036" w:usb3="00000000" w:csb0="2016009F" w:csb1="DFD70000"/>
  </w:font>
  <w:font w:name="Unifont">
    <w:panose1 w:val="02000604000000000000"/>
    <w:charset w:val="86"/>
    <w:family w:val="auto"/>
    <w:pitch w:val="default"/>
    <w:sig w:usb0="FFFFFFFF" w:usb1="EBFFFFFF" w:usb2="E817FFFF" w:usb3="007F001F" w:csb0="603F01FF" w:csb1="FFFF0000"/>
  </w:font>
  <w:font w:name="CESI黑体-GB13000">
    <w:panose1 w:val="02000500000000000000"/>
    <w:charset w:val="86"/>
    <w:family w:val="auto"/>
    <w:pitch w:val="default"/>
    <w:sig w:usb0="800002BF" w:usb1="38CF7CF8"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spacing w:before="120" w:after="120"/>
      <w:rPr>
        <w:rStyle w:val="15"/>
      </w:rPr>
    </w:pPr>
    <w:r>
      <w:fldChar w:fldCharType="begin"/>
    </w:r>
    <w:r>
      <w:rPr>
        <w:rStyle w:val="15"/>
      </w:rPr>
      <w:instrText xml:space="preserve">PAGE  </w:instrText>
    </w:r>
    <w:r>
      <w:fldChar w:fldCharType="separate"/>
    </w:r>
    <w:r>
      <w:rPr>
        <w:rStyle w:val="15"/>
      </w:rP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right" w:y="1"/>
      <w:spacing w:before="120" w:after="120"/>
      <w:ind w:firstLine="360"/>
      <w:rPr>
        <w:rStyle w:val="15"/>
      </w:rPr>
    </w:pPr>
    <w:r>
      <w:fldChar w:fldCharType="begin"/>
    </w:r>
    <w:r>
      <w:rPr>
        <w:rStyle w:val="15"/>
      </w:rPr>
      <w:instrText xml:space="preserve">PAGE  </w:instrText>
    </w:r>
    <w:r>
      <w:fldChar w:fldCharType="separate"/>
    </w:r>
    <w:r>
      <w:rPr>
        <w:rStyle w:val="15"/>
      </w:rPr>
      <w:t>2</w:t>
    </w:r>
    <w:r>
      <w:fldChar w:fldCharType="end"/>
    </w:r>
  </w:p>
  <w:p>
    <w:pPr>
      <w:pStyle w:val="9"/>
      <w:spacing w:before="120" w:after="12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before="120" w:after="120"/>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spacing w:before="120" w:after="120"/>
      <w:rPr>
        <w:rStyle w:val="15"/>
      </w:rPr>
    </w:pPr>
    <w:r>
      <w:fldChar w:fldCharType="begin"/>
    </w:r>
    <w:r>
      <w:rPr>
        <w:rStyle w:val="15"/>
      </w:rPr>
      <w:instrText xml:space="preserve">PAGE  </w:instrText>
    </w:r>
    <w:r>
      <w:fldChar w:fldCharType="separate"/>
    </w:r>
    <w:r>
      <w:rPr>
        <w:rStyle w:val="15"/>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spacing w:before="120" w:after="120"/>
      <w:jc w:val="center"/>
      <w:rPr>
        <w:rStyle w:val="15"/>
      </w:rPr>
    </w:pPr>
    <w:r>
      <w:fldChar w:fldCharType="begin"/>
    </w:r>
    <w:r>
      <w:rPr>
        <w:rStyle w:val="15"/>
      </w:rPr>
      <w:instrText xml:space="preserve">PAGE  </w:instrText>
    </w:r>
    <w:r>
      <w:fldChar w:fldCharType="separate"/>
    </w:r>
    <w:r>
      <w:rPr>
        <w:rStyle w:val="15"/>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ind w:firstLine="420"/>
      </w:pPr>
      <w:r>
        <w:separator/>
      </w:r>
    </w:p>
  </w:footnote>
  <w:footnote w:type="continuationSeparator" w:id="1">
    <w:p>
      <w:pPr>
        <w:spacing w:before="0" w:after="0"/>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spacing w:before="120" w:after="120"/>
    </w:pPr>
    <w:r>
      <w:t>DB3405/T ××××-2008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spacing w:before="120" w:after="12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spacing w:before="120" w:after="120"/>
    </w:pPr>
    <w:r>
      <w:t>DB</w:t>
    </w:r>
    <w:r>
      <w:rPr>
        <w:rFonts w:hint="eastAsia"/>
      </w:rPr>
      <w:t>34</w:t>
    </w:r>
    <w:r>
      <w:t>/T</w:t>
    </w:r>
    <w:r>
      <w:rPr>
        <w:rFonts w:hint="eastAsia"/>
      </w:rPr>
      <w:t>XXXX-</w:t>
    </w:r>
    <w:r>
      <w:t>202</w:t>
    </w:r>
    <w:r>
      <w:rPr>
        <w:rFonts w:hint="eastAsia"/>
        <w:lang w:val="en-US" w:eastAsia="zh-CN"/>
      </w:rPr>
      <w:t>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pStyle w:val="4"/>
      <w:suff w:val="nothing"/>
      <w:lvlText w:val="%1　"/>
      <w:lvlJc w:val="left"/>
      <w:pPr>
        <w:ind w:left="142" w:firstLine="0"/>
      </w:pPr>
      <w:rPr>
        <w:rFonts w:hint="eastAsia" w:ascii="黑体" w:hAnsi="Times New Roman" w:eastAsia="黑体"/>
        <w:b w:val="0"/>
        <w:i w:val="0"/>
        <w:sz w:val="21"/>
        <w:szCs w:val="21"/>
      </w:rPr>
    </w:lvl>
    <w:lvl w:ilvl="1" w:tentative="0">
      <w:start w:val="1"/>
      <w:numFmt w:val="decimal"/>
      <w:suff w:val="nothing"/>
      <w:lvlText w:val="%1.%2　"/>
      <w:lvlJc w:val="left"/>
      <w:pPr>
        <w:ind w:left="709"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suff w:val="nothing"/>
      <w:lvlText w:val="%1.%2.%3　"/>
      <w:lvlJc w:val="left"/>
      <w:pPr>
        <w:ind w:left="5387"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646260FA"/>
    <w:multiLevelType w:val="multilevel"/>
    <w:tmpl w:val="646260FA"/>
    <w:lvl w:ilvl="0" w:tentative="0">
      <w:start w:val="1"/>
      <w:numFmt w:val="decimal"/>
      <w:pStyle w:val="33"/>
      <w:suff w:val="nothing"/>
      <w:lvlText w:val="表%1　"/>
      <w:lvlJc w:val="left"/>
      <w:pPr>
        <w:ind w:left="3402" w:firstLine="0"/>
      </w:pPr>
      <w:rPr>
        <w:rFonts w:hint="eastAsia" w:ascii="黑体" w:hAnsi="Times New Roman" w:eastAsia="黑体"/>
        <w:b w:val="0"/>
        <w:i w:val="0"/>
        <w:sz w:val="21"/>
      </w:rPr>
    </w:lvl>
    <w:lvl w:ilvl="1" w:tentative="0">
      <w:start w:val="1"/>
      <w:numFmt w:val="decimal"/>
      <w:lvlText w:val="%1.%2"/>
      <w:lvlJc w:val="left"/>
      <w:pPr>
        <w:tabs>
          <w:tab w:val="left" w:pos="1417"/>
        </w:tabs>
        <w:ind w:left="1417" w:hanging="567"/>
      </w:pPr>
      <w:rPr>
        <w:rFonts w:hint="eastAsia"/>
      </w:rPr>
    </w:lvl>
    <w:lvl w:ilvl="2" w:tentative="0">
      <w:start w:val="1"/>
      <w:numFmt w:val="decimal"/>
      <w:lvlText w:val="%1.%2.%3"/>
      <w:lvlJc w:val="left"/>
      <w:pPr>
        <w:tabs>
          <w:tab w:val="left" w:pos="1843"/>
        </w:tabs>
        <w:ind w:left="1843" w:hanging="567"/>
      </w:pPr>
      <w:rPr>
        <w:rFonts w:hint="eastAsia"/>
      </w:rPr>
    </w:lvl>
    <w:lvl w:ilvl="3" w:tentative="0">
      <w:start w:val="1"/>
      <w:numFmt w:val="decimal"/>
      <w:lvlText w:val="%1.%2.%3.%4"/>
      <w:lvlJc w:val="left"/>
      <w:pPr>
        <w:tabs>
          <w:tab w:val="left" w:pos="2409"/>
        </w:tabs>
        <w:ind w:left="2409" w:hanging="708"/>
      </w:pPr>
      <w:rPr>
        <w:rFonts w:hint="eastAsia"/>
      </w:rPr>
    </w:lvl>
    <w:lvl w:ilvl="4" w:tentative="0">
      <w:start w:val="1"/>
      <w:numFmt w:val="decimal"/>
      <w:lvlText w:val="%1.%2.%3.%4.%5"/>
      <w:lvlJc w:val="left"/>
      <w:pPr>
        <w:tabs>
          <w:tab w:val="left" w:pos="2976"/>
        </w:tabs>
        <w:ind w:left="2976" w:hanging="850"/>
      </w:pPr>
      <w:rPr>
        <w:rFonts w:hint="eastAsia"/>
      </w:rPr>
    </w:lvl>
    <w:lvl w:ilvl="5" w:tentative="0">
      <w:start w:val="1"/>
      <w:numFmt w:val="decimal"/>
      <w:lvlText w:val="%1.%2.%3.%4.%5.%6"/>
      <w:lvlJc w:val="left"/>
      <w:pPr>
        <w:tabs>
          <w:tab w:val="left" w:pos="3685"/>
        </w:tabs>
        <w:ind w:left="3685" w:hanging="1134"/>
      </w:pPr>
      <w:rPr>
        <w:rFonts w:hint="eastAsia"/>
      </w:rPr>
    </w:lvl>
    <w:lvl w:ilvl="6" w:tentative="0">
      <w:start w:val="1"/>
      <w:numFmt w:val="decimal"/>
      <w:lvlText w:val="%1.%2.%3.%4.%5.%6.%7"/>
      <w:lvlJc w:val="left"/>
      <w:pPr>
        <w:tabs>
          <w:tab w:val="left" w:pos="4252"/>
        </w:tabs>
        <w:ind w:left="4252" w:hanging="1276"/>
      </w:pPr>
      <w:rPr>
        <w:rFonts w:hint="eastAsia"/>
      </w:rPr>
    </w:lvl>
    <w:lvl w:ilvl="7" w:tentative="0">
      <w:start w:val="1"/>
      <w:numFmt w:val="decimal"/>
      <w:lvlText w:val="%1.%2.%3.%4.%5.%6.%7.%8"/>
      <w:lvlJc w:val="left"/>
      <w:pPr>
        <w:tabs>
          <w:tab w:val="left" w:pos="4819"/>
        </w:tabs>
        <w:ind w:left="4819" w:hanging="1418"/>
      </w:pPr>
      <w:rPr>
        <w:rFonts w:hint="eastAsia"/>
      </w:rPr>
    </w:lvl>
    <w:lvl w:ilvl="8" w:tentative="0">
      <w:start w:val="1"/>
      <w:numFmt w:val="decimal"/>
      <w:lvlText w:val="%1.%2.%3.%4.%5.%6.%7.%8.%9"/>
      <w:lvlJc w:val="left"/>
      <w:pPr>
        <w:tabs>
          <w:tab w:val="left" w:pos="5527"/>
        </w:tabs>
        <w:ind w:left="5527" w:hanging="1700"/>
      </w:pPr>
      <w:rPr>
        <w:rFonts w:hint="eastAsia"/>
      </w:rPr>
    </w:lvl>
  </w:abstractNum>
  <w:abstractNum w:abstractNumId="2">
    <w:nsid w:val="6CEA2025"/>
    <w:multiLevelType w:val="multilevel"/>
    <w:tmpl w:val="6CEA2025"/>
    <w:lvl w:ilvl="0" w:tentative="0">
      <w:start w:val="1"/>
      <w:numFmt w:val="none"/>
      <w:pStyle w:val="17"/>
      <w:suff w:val="nothing"/>
      <w:lvlText w:val="%1"/>
      <w:lvlJc w:val="left"/>
      <w:pPr>
        <w:ind w:left="0" w:firstLine="0"/>
      </w:pPr>
      <w:rPr>
        <w:rFonts w:hint="default" w:ascii="Times New Roman" w:hAnsi="Times New Roman"/>
        <w:b/>
        <w:i w:val="0"/>
        <w:sz w:val="21"/>
      </w:rPr>
    </w:lvl>
    <w:lvl w:ilvl="1" w:tentative="0">
      <w:start w:val="1"/>
      <w:numFmt w:val="decimal"/>
      <w:pStyle w:val="38"/>
      <w:suff w:val="nothing"/>
      <w:lvlText w:val="%1%2　"/>
      <w:lvlJc w:val="left"/>
      <w:pPr>
        <w:ind w:left="0" w:firstLine="0"/>
      </w:pPr>
      <w:rPr>
        <w:rFonts w:hint="eastAsia" w:ascii="黑体" w:hAnsi="Times New Roman" w:eastAsia="黑体"/>
        <w:b w:val="0"/>
        <w:i w:val="0"/>
        <w:sz w:val="21"/>
      </w:rPr>
    </w:lvl>
    <w:lvl w:ilvl="2" w:tentative="0">
      <w:start w:val="1"/>
      <w:numFmt w:val="decimal"/>
      <w:suff w:val="nothing"/>
      <w:lvlText w:val="%1%2.%3　"/>
      <w:lvlJc w:val="left"/>
      <w:pPr>
        <w:ind w:left="945" w:firstLine="0"/>
      </w:pPr>
      <w:rPr>
        <w:rFonts w:hint="eastAsia" w:ascii="黑体" w:hAnsi="Times New Roman" w:eastAsia="黑体"/>
        <w:b w:val="0"/>
        <w:i w:val="0"/>
        <w:sz w:val="21"/>
      </w:rPr>
    </w:lvl>
    <w:lvl w:ilvl="3" w:tentative="0">
      <w:start w:val="1"/>
      <w:numFmt w:val="decimal"/>
      <w:suff w:val="nothing"/>
      <w:lvlText w:val="%1%2.%3.%4　"/>
      <w:lvlJc w:val="left"/>
      <w:pPr>
        <w:ind w:left="1575" w:firstLine="0"/>
      </w:pPr>
      <w:rPr>
        <w:rFonts w:hint="eastAsia" w:ascii="黑体" w:hAnsi="Times New Roman" w:eastAsia="黑体"/>
        <w:b w:val="0"/>
        <w:i w:val="0"/>
        <w:sz w:val="21"/>
      </w:rPr>
    </w:lvl>
    <w:lvl w:ilvl="4" w:tentative="0">
      <w:start w:val="1"/>
      <w:numFmt w:val="decimal"/>
      <w:suff w:val="nothing"/>
      <w:lvlText w:val="%1%2.%3.%4.%5　"/>
      <w:lvlJc w:val="left"/>
      <w:pPr>
        <w:ind w:left="735"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RkYzlmOTBmNDA3N2MyOGE4MGIxODFhN2M0OGE5NmEifQ=="/>
  </w:docVars>
  <w:rsids>
    <w:rsidRoot w:val="64F62CC1"/>
    <w:rsid w:val="000A7DC2"/>
    <w:rsid w:val="00552CD9"/>
    <w:rsid w:val="00C6415F"/>
    <w:rsid w:val="00D44364"/>
    <w:rsid w:val="0CFC947B"/>
    <w:rsid w:val="0FFB0893"/>
    <w:rsid w:val="14A13B07"/>
    <w:rsid w:val="1DF7D78E"/>
    <w:rsid w:val="1EF70CDA"/>
    <w:rsid w:val="29DFDB97"/>
    <w:rsid w:val="2BE63111"/>
    <w:rsid w:val="2FAFE473"/>
    <w:rsid w:val="35D6B71D"/>
    <w:rsid w:val="35F76A56"/>
    <w:rsid w:val="372729D2"/>
    <w:rsid w:val="37EC33A6"/>
    <w:rsid w:val="3AFF7ED0"/>
    <w:rsid w:val="3CFED267"/>
    <w:rsid w:val="3D3D15B5"/>
    <w:rsid w:val="3DDF1E97"/>
    <w:rsid w:val="3EAFE71C"/>
    <w:rsid w:val="3EB635FF"/>
    <w:rsid w:val="3FEBF5A6"/>
    <w:rsid w:val="477FCA07"/>
    <w:rsid w:val="4FDFE392"/>
    <w:rsid w:val="4FEF267C"/>
    <w:rsid w:val="575C0B45"/>
    <w:rsid w:val="5BF72685"/>
    <w:rsid w:val="5FBB0FC8"/>
    <w:rsid w:val="5FFBB994"/>
    <w:rsid w:val="5FFD6711"/>
    <w:rsid w:val="64F62CC1"/>
    <w:rsid w:val="67DF9D0E"/>
    <w:rsid w:val="6AFB083E"/>
    <w:rsid w:val="6B7D6462"/>
    <w:rsid w:val="6BCAA2A8"/>
    <w:rsid w:val="6D1DAD66"/>
    <w:rsid w:val="6FBA826B"/>
    <w:rsid w:val="6FBBD330"/>
    <w:rsid w:val="6FDBE26B"/>
    <w:rsid w:val="73FF7A3F"/>
    <w:rsid w:val="7696E429"/>
    <w:rsid w:val="76BF4260"/>
    <w:rsid w:val="775D6EED"/>
    <w:rsid w:val="7ABA7352"/>
    <w:rsid w:val="7CEEAE46"/>
    <w:rsid w:val="7CFDB026"/>
    <w:rsid w:val="7D6E2CC5"/>
    <w:rsid w:val="7DBF4D0A"/>
    <w:rsid w:val="7DD752F4"/>
    <w:rsid w:val="7DED0263"/>
    <w:rsid w:val="7DF6F2B2"/>
    <w:rsid w:val="7E79465E"/>
    <w:rsid w:val="7F777428"/>
    <w:rsid w:val="7F7F8E6C"/>
    <w:rsid w:val="7F9B69FF"/>
    <w:rsid w:val="7FDDE2C0"/>
    <w:rsid w:val="7FEAA07B"/>
    <w:rsid w:val="7FEE3271"/>
    <w:rsid w:val="7FFB6AF7"/>
    <w:rsid w:val="8FBB7676"/>
    <w:rsid w:val="99736024"/>
    <w:rsid w:val="9DFFABC5"/>
    <w:rsid w:val="A6FF3B9C"/>
    <w:rsid w:val="A7489AD4"/>
    <w:rsid w:val="AFFD3398"/>
    <w:rsid w:val="B2E9EC49"/>
    <w:rsid w:val="BABE2DD2"/>
    <w:rsid w:val="BCEE6D29"/>
    <w:rsid w:val="BE5EDD53"/>
    <w:rsid w:val="BE6CA568"/>
    <w:rsid w:val="BEAF4FD1"/>
    <w:rsid w:val="BFF75156"/>
    <w:rsid w:val="CBDFFCAD"/>
    <w:rsid w:val="CBFBDFF8"/>
    <w:rsid w:val="CDCD28C4"/>
    <w:rsid w:val="CF1FF84E"/>
    <w:rsid w:val="CFF7D98D"/>
    <w:rsid w:val="CFFF0715"/>
    <w:rsid w:val="D5F5BDE2"/>
    <w:rsid w:val="D78F1C4F"/>
    <w:rsid w:val="D7EFA0FB"/>
    <w:rsid w:val="DBBF1FFD"/>
    <w:rsid w:val="DBFF6F85"/>
    <w:rsid w:val="DDB948E0"/>
    <w:rsid w:val="DEDB8B96"/>
    <w:rsid w:val="DF2FE1BE"/>
    <w:rsid w:val="E33C8BB6"/>
    <w:rsid w:val="E37F7DD7"/>
    <w:rsid w:val="E93EC2AE"/>
    <w:rsid w:val="EDAD40A3"/>
    <w:rsid w:val="EFBF7AC0"/>
    <w:rsid w:val="EFF76FC5"/>
    <w:rsid w:val="F6FB756C"/>
    <w:rsid w:val="F7B77EBD"/>
    <w:rsid w:val="F7DE1766"/>
    <w:rsid w:val="F91E063F"/>
    <w:rsid w:val="F95DA690"/>
    <w:rsid w:val="FACFC179"/>
    <w:rsid w:val="FBAEC679"/>
    <w:rsid w:val="FBEF6C9B"/>
    <w:rsid w:val="FBFE8F85"/>
    <w:rsid w:val="FDF70612"/>
    <w:rsid w:val="FDFE3D36"/>
    <w:rsid w:val="FEE7FEC4"/>
    <w:rsid w:val="FF1FFA1A"/>
    <w:rsid w:val="FF4B5EB3"/>
    <w:rsid w:val="FF776BC5"/>
    <w:rsid w:val="FF9D81ED"/>
    <w:rsid w:val="FFBBF54E"/>
    <w:rsid w:val="FFCF24B9"/>
    <w:rsid w:val="FFDF50D1"/>
    <w:rsid w:val="FFE9026D"/>
    <w:rsid w:val="FFF7030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beforeLines="50" w:afterLines="50"/>
      <w:ind w:firstLine="200" w:firstLineChars="200"/>
      <w:jc w:val="both"/>
    </w:pPr>
    <w:rPr>
      <w:rFonts w:ascii="Times New Roman" w:hAnsi="Times New Roman" w:eastAsia="宋体" w:cs="Times New Roman"/>
      <w:kern w:val="2"/>
      <w:sz w:val="21"/>
      <w:szCs w:val="24"/>
      <w:lang w:val="en-US" w:eastAsia="zh-CN" w:bidi="ar-SA"/>
    </w:rPr>
  </w:style>
  <w:style w:type="paragraph" w:styleId="3">
    <w:name w:val="heading 1"/>
    <w:basedOn w:val="4"/>
    <w:next w:val="1"/>
    <w:qFormat/>
    <w:uiPriority w:val="0"/>
    <w:pPr>
      <w:numPr>
        <w:ilvl w:val="0"/>
        <w:numId w:val="0"/>
      </w:numPr>
      <w:spacing w:before="156" w:after="156"/>
      <w:outlineLvl w:val="0"/>
    </w:pPr>
    <w:rPr>
      <w:rFonts w:ascii="Times New Roman"/>
    </w:rPr>
  </w:style>
  <w:style w:type="paragraph" w:styleId="6">
    <w:name w:val="heading 2"/>
    <w:basedOn w:val="3"/>
    <w:next w:val="1"/>
    <w:qFormat/>
    <w:uiPriority w:val="0"/>
    <w:pPr>
      <w:ind w:firstLine="420" w:firstLineChars="200"/>
      <w:outlineLvl w:val="1"/>
    </w:pPr>
  </w:style>
  <w:style w:type="paragraph" w:styleId="2">
    <w:name w:val="heading 3"/>
    <w:basedOn w:val="1"/>
    <w:next w:val="1"/>
    <w:qFormat/>
    <w:uiPriority w:val="0"/>
    <w:pPr>
      <w:spacing w:before="156" w:after="156"/>
      <w:ind w:firstLine="420"/>
      <w:outlineLvl w:val="2"/>
    </w:pPr>
    <w:rPr>
      <w:b/>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customStyle="1" w:styleId="4">
    <w:name w:val="章标题"/>
    <w:next w:val="5"/>
    <w:qFormat/>
    <w:uiPriority w:val="0"/>
    <w:pPr>
      <w:numPr>
        <w:ilvl w:val="0"/>
        <w:numId w:val="1"/>
      </w:numPr>
      <w:spacing w:beforeLines="50" w:afterLines="50"/>
      <w:jc w:val="both"/>
      <w:outlineLvl w:val="1"/>
    </w:pPr>
    <w:rPr>
      <w:rFonts w:ascii="黑体" w:hAnsi="Times New Roman" w:eastAsia="黑体" w:cs="Times New Roman"/>
      <w:sz w:val="21"/>
      <w:lang w:val="en-US" w:eastAsia="zh-CN" w:bidi="ar-SA"/>
    </w:rPr>
  </w:style>
  <w:style w:type="paragraph" w:customStyle="1" w:styleId="5">
    <w:name w:val="段"/>
    <w:qFormat/>
    <w:uiPriority w:val="0"/>
    <w:pPr>
      <w:autoSpaceDE w:val="0"/>
      <w:autoSpaceDN w:val="0"/>
      <w:spacing w:beforeLines="50" w:afterLines="50"/>
      <w:ind w:firstLine="200" w:firstLineChars="200"/>
      <w:jc w:val="both"/>
    </w:pPr>
    <w:rPr>
      <w:rFonts w:ascii="宋体" w:hAnsi="Times New Roman" w:eastAsia="宋体" w:cs="Times New Roman"/>
      <w:sz w:val="21"/>
      <w:lang w:val="en-US" w:eastAsia="zh-CN" w:bidi="ar-SA"/>
    </w:rPr>
  </w:style>
  <w:style w:type="paragraph" w:styleId="7">
    <w:name w:val="Body Text"/>
    <w:basedOn w:val="1"/>
    <w:qFormat/>
    <w:uiPriority w:val="0"/>
    <w:pPr>
      <w:spacing w:after="140" w:line="276" w:lineRule="auto"/>
    </w:pPr>
  </w:style>
  <w:style w:type="paragraph" w:styleId="8">
    <w:name w:val="Balloon Text"/>
    <w:basedOn w:val="1"/>
    <w:link w:val="36"/>
    <w:qFormat/>
    <w:uiPriority w:val="0"/>
    <w:rPr>
      <w:sz w:val="18"/>
      <w:szCs w:val="18"/>
    </w:rPr>
  </w:style>
  <w:style w:type="paragraph" w:styleId="9">
    <w:name w:val="footer"/>
    <w:basedOn w:val="1"/>
    <w:qFormat/>
    <w:uiPriority w:val="0"/>
    <w:pPr>
      <w:tabs>
        <w:tab w:val="center" w:pos="4153"/>
        <w:tab w:val="right" w:pos="8306"/>
      </w:tabs>
      <w:snapToGrid w:val="0"/>
      <w:ind w:right="210" w:rightChars="100"/>
      <w:jc w:val="righ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Title"/>
    <w:basedOn w:val="4"/>
    <w:qFormat/>
    <w:uiPriority w:val="0"/>
    <w:pPr>
      <w:numPr>
        <w:numId w:val="0"/>
      </w:numPr>
      <w:spacing w:beforeLines="100" w:afterLines="100"/>
      <w:ind w:left="142"/>
      <w:jc w:val="center"/>
    </w:pPr>
    <w:rPr>
      <w:rFonts w:ascii="Times New Roman"/>
      <w:sz w:val="32"/>
    </w:rPr>
  </w:style>
  <w:style w:type="table" w:styleId="13">
    <w:name w:val="Table Grid"/>
    <w:basedOn w:val="12"/>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5">
    <w:name w:val="page number"/>
    <w:qFormat/>
    <w:uiPriority w:val="0"/>
    <w:rPr>
      <w:rFonts w:ascii="Times New Roman" w:hAnsi="Times New Roman" w:eastAsia="宋体"/>
      <w:sz w:val="18"/>
    </w:rPr>
  </w:style>
  <w:style w:type="paragraph" w:customStyle="1" w:styleId="16">
    <w:name w:val="封面正文"/>
    <w:qFormat/>
    <w:uiPriority w:val="0"/>
    <w:pPr>
      <w:spacing w:beforeLines="50" w:afterLines="50"/>
      <w:jc w:val="both"/>
    </w:pPr>
    <w:rPr>
      <w:rFonts w:ascii="Times New Roman" w:hAnsi="Times New Roman" w:eastAsia="宋体" w:cs="Times New Roman"/>
      <w:lang w:val="en-US" w:eastAsia="zh-CN" w:bidi="ar-SA"/>
    </w:rPr>
  </w:style>
  <w:style w:type="paragraph" w:customStyle="1" w:styleId="17">
    <w:name w:val="前言、引言标题"/>
    <w:next w:val="1"/>
    <w:qFormat/>
    <w:uiPriority w:val="0"/>
    <w:pPr>
      <w:numPr>
        <w:ilvl w:val="0"/>
        <w:numId w:val="2"/>
      </w:numPr>
      <w:shd w:val="clear" w:color="FFFFFF" w:fill="FFFFFF"/>
      <w:spacing w:beforeLines="50" w:afterLines="50"/>
      <w:jc w:val="center"/>
      <w:outlineLvl w:val="0"/>
    </w:pPr>
    <w:rPr>
      <w:rFonts w:ascii="黑体" w:hAnsi="Times New Roman" w:eastAsia="黑体" w:cs="Times New Roman"/>
      <w:sz w:val="32"/>
      <w:lang w:val="en-US" w:eastAsia="zh-CN" w:bidi="ar-SA"/>
    </w:rPr>
  </w:style>
  <w:style w:type="paragraph" w:customStyle="1" w:styleId="18">
    <w:name w:val="表格"/>
    <w:basedOn w:val="1"/>
    <w:qFormat/>
    <w:uiPriority w:val="0"/>
    <w:pPr>
      <w:adjustRightInd w:val="0"/>
      <w:snapToGrid w:val="0"/>
      <w:spacing w:beforeLines="0" w:afterLines="0"/>
      <w:ind w:firstLine="0" w:firstLineChars="0"/>
      <w:jc w:val="center"/>
    </w:pPr>
    <w:rPr>
      <w:rFonts w:cs="宋体"/>
      <w:snapToGrid w:val="0"/>
      <w:color w:val="000000"/>
      <w:szCs w:val="21"/>
    </w:rPr>
  </w:style>
  <w:style w:type="character" w:customStyle="1" w:styleId="19">
    <w:name w:val="_Style 11"/>
    <w:qFormat/>
    <w:uiPriority w:val="33"/>
    <w:rPr>
      <w:b/>
      <w:bCs/>
      <w:sz w:val="24"/>
      <w:szCs w:val="16"/>
    </w:rPr>
  </w:style>
  <w:style w:type="paragraph" w:customStyle="1" w:styleId="20">
    <w:name w:val="发布部门"/>
    <w:next w:val="5"/>
    <w:qFormat/>
    <w:uiPriority w:val="0"/>
    <w:pPr>
      <w:framePr w:w="7433" w:h="585" w:hRule="exact" w:hSpace="180" w:vSpace="180" w:wrap="around" w:vAnchor="margin" w:hAnchor="margin" w:xAlign="center" w:y="14401" w:anchorLock="1"/>
      <w:spacing w:beforeLines="50" w:afterLines="50"/>
      <w:jc w:val="center"/>
    </w:pPr>
    <w:rPr>
      <w:rFonts w:ascii="宋体" w:hAnsi="Times New Roman" w:eastAsia="宋体" w:cs="Times New Roman"/>
      <w:b/>
      <w:spacing w:val="20"/>
      <w:w w:val="135"/>
      <w:sz w:val="36"/>
      <w:lang w:val="en-US" w:eastAsia="zh-CN" w:bidi="ar-SA"/>
    </w:rPr>
  </w:style>
  <w:style w:type="character" w:customStyle="1" w:styleId="21">
    <w:name w:val="发布"/>
    <w:qFormat/>
    <w:uiPriority w:val="0"/>
    <w:rPr>
      <w:rFonts w:ascii="黑体" w:eastAsia="黑体"/>
      <w:spacing w:val="22"/>
      <w:w w:val="100"/>
      <w:position w:val="3"/>
      <w:sz w:val="28"/>
    </w:rPr>
  </w:style>
  <w:style w:type="paragraph" w:customStyle="1" w:styleId="22">
    <w:name w:val="实施日期"/>
    <w:basedOn w:val="23"/>
    <w:qFormat/>
    <w:uiPriority w:val="0"/>
    <w:pPr>
      <w:framePr w:hSpace="0" w:xAlign="right"/>
      <w:jc w:val="right"/>
    </w:pPr>
  </w:style>
  <w:style w:type="paragraph" w:customStyle="1" w:styleId="23">
    <w:name w:val="发布日期"/>
    <w:qFormat/>
    <w:uiPriority w:val="0"/>
    <w:pPr>
      <w:framePr w:w="4000" w:h="473" w:hRule="exact" w:hSpace="180" w:vSpace="180" w:wrap="around" w:vAnchor="margin" w:hAnchor="margin" w:y="13511" w:anchorLock="1"/>
      <w:spacing w:beforeLines="50" w:afterLines="50"/>
    </w:pPr>
    <w:rPr>
      <w:rFonts w:ascii="Times New Roman" w:hAnsi="Times New Roman" w:eastAsia="黑体" w:cs="Times New Roman"/>
      <w:sz w:val="28"/>
      <w:lang w:val="en-US" w:eastAsia="zh-CN" w:bidi="ar-SA"/>
    </w:rPr>
  </w:style>
  <w:style w:type="paragraph" w:customStyle="1" w:styleId="24">
    <w:name w:val="封面标准英文名称"/>
    <w:qFormat/>
    <w:uiPriority w:val="0"/>
    <w:pPr>
      <w:widowControl w:val="0"/>
      <w:spacing w:beforeLines="50" w:afterLines="50" w:line="400" w:lineRule="exact"/>
      <w:jc w:val="center"/>
    </w:pPr>
    <w:rPr>
      <w:rFonts w:ascii="Times New Roman" w:hAnsi="Times New Roman" w:eastAsia="宋体" w:cs="Times New Roman"/>
      <w:sz w:val="28"/>
      <w:lang w:val="en-US" w:eastAsia="zh-CN" w:bidi="ar-SA"/>
    </w:rPr>
  </w:style>
  <w:style w:type="paragraph" w:customStyle="1" w:styleId="25">
    <w:name w:val="封面一致性程度标识"/>
    <w:qFormat/>
    <w:uiPriority w:val="0"/>
    <w:pPr>
      <w:spacing w:beforeLines="50" w:afterLines="50" w:line="400" w:lineRule="exact"/>
      <w:jc w:val="center"/>
    </w:pPr>
    <w:rPr>
      <w:rFonts w:ascii="宋体" w:hAnsi="Times New Roman" w:eastAsia="宋体" w:cs="Times New Roman"/>
      <w:sz w:val="28"/>
      <w:lang w:val="en-US" w:eastAsia="zh-CN" w:bidi="ar-SA"/>
    </w:rPr>
  </w:style>
  <w:style w:type="paragraph" w:customStyle="1" w:styleId="26">
    <w:name w:val="封面标准号1"/>
    <w:qFormat/>
    <w:uiPriority w:val="0"/>
    <w:pPr>
      <w:widowControl w:val="0"/>
      <w:kinsoku w:val="0"/>
      <w:overflowPunct w:val="0"/>
      <w:autoSpaceDE w:val="0"/>
      <w:autoSpaceDN w:val="0"/>
      <w:spacing w:beforeLines="50" w:afterLines="50"/>
      <w:jc w:val="right"/>
      <w:textAlignment w:val="center"/>
    </w:pPr>
    <w:rPr>
      <w:rFonts w:ascii="Times New Roman" w:hAnsi="Times New Roman" w:eastAsia="宋体" w:cs="Times New Roman"/>
      <w:sz w:val="28"/>
      <w:lang w:val="en-US" w:eastAsia="zh-CN" w:bidi="ar-SA"/>
    </w:rPr>
  </w:style>
  <w:style w:type="paragraph" w:customStyle="1" w:styleId="27">
    <w:name w:val="标准标志"/>
    <w:next w:val="1"/>
    <w:qFormat/>
    <w:uiPriority w:val="0"/>
    <w:pPr>
      <w:framePr w:w="2268" w:h="1392" w:hRule="exact" w:wrap="around" w:vAnchor="margin" w:hAnchor="margin" w:x="6748" w:y="171" w:anchorLock="1"/>
      <w:shd w:val="solid" w:color="FFFFFF" w:fill="FFFFFF"/>
      <w:spacing w:beforeLines="50" w:afterLines="50" w:line="0" w:lineRule="atLeast"/>
      <w:jc w:val="right"/>
    </w:pPr>
    <w:rPr>
      <w:rFonts w:ascii="Times New Roman" w:hAnsi="Times New Roman" w:eastAsia="宋体" w:cs="Times New Roman"/>
      <w:b/>
      <w:w w:val="130"/>
      <w:sz w:val="96"/>
      <w:lang w:val="en-US" w:eastAsia="zh-CN" w:bidi="ar-SA"/>
    </w:rPr>
  </w:style>
  <w:style w:type="paragraph" w:customStyle="1" w:styleId="28">
    <w:name w:val="其他标准称谓"/>
    <w:qFormat/>
    <w:uiPriority w:val="0"/>
    <w:pPr>
      <w:spacing w:beforeLines="50" w:afterLines="50" w:line="0" w:lineRule="atLeast"/>
      <w:jc w:val="distribute"/>
    </w:pPr>
    <w:rPr>
      <w:rFonts w:ascii="黑体" w:hAnsi="宋体" w:eastAsia="黑体" w:cs="Times New Roman"/>
      <w:sz w:val="52"/>
      <w:lang w:val="en-US" w:eastAsia="zh-CN" w:bidi="ar-SA"/>
    </w:rPr>
  </w:style>
  <w:style w:type="paragraph" w:customStyle="1" w:styleId="29">
    <w:name w:val="文献分类号"/>
    <w:qFormat/>
    <w:uiPriority w:val="0"/>
    <w:pPr>
      <w:framePr w:hSpace="180" w:vSpace="180" w:wrap="around" w:vAnchor="margin" w:hAnchor="margin" w:y="1" w:anchorLock="1"/>
      <w:widowControl w:val="0"/>
      <w:spacing w:beforeLines="50" w:afterLines="50"/>
      <w:textAlignment w:val="center"/>
    </w:pPr>
    <w:rPr>
      <w:rFonts w:ascii="Times New Roman" w:hAnsi="Times New Roman" w:eastAsia="黑体" w:cs="Times New Roman"/>
      <w:sz w:val="21"/>
      <w:lang w:val="en-US" w:eastAsia="zh-CN" w:bidi="ar-SA"/>
    </w:rPr>
  </w:style>
  <w:style w:type="paragraph" w:customStyle="1" w:styleId="30">
    <w:name w:val="标准书眉_奇数页"/>
    <w:next w:val="1"/>
    <w:qFormat/>
    <w:uiPriority w:val="0"/>
    <w:pPr>
      <w:tabs>
        <w:tab w:val="center" w:pos="4154"/>
        <w:tab w:val="right" w:pos="8306"/>
      </w:tabs>
      <w:spacing w:beforeLines="50" w:afterLines="50"/>
      <w:jc w:val="right"/>
    </w:pPr>
    <w:rPr>
      <w:rFonts w:ascii="Times New Roman" w:hAnsi="Times New Roman" w:eastAsia="宋体" w:cs="Times New Roman"/>
      <w:sz w:val="21"/>
      <w:lang w:val="en-US" w:eastAsia="zh-CN" w:bidi="ar-SA"/>
    </w:rPr>
  </w:style>
  <w:style w:type="paragraph" w:customStyle="1" w:styleId="31">
    <w:name w:val="标准书眉一"/>
    <w:qFormat/>
    <w:uiPriority w:val="0"/>
    <w:pPr>
      <w:spacing w:beforeLines="50" w:afterLines="50"/>
      <w:jc w:val="both"/>
    </w:pPr>
    <w:rPr>
      <w:rFonts w:ascii="Times New Roman" w:hAnsi="Times New Roman" w:eastAsia="宋体" w:cs="Times New Roman"/>
      <w:lang w:val="en-US" w:eastAsia="zh-CN" w:bidi="ar-SA"/>
    </w:rPr>
  </w:style>
  <w:style w:type="paragraph" w:customStyle="1" w:styleId="32">
    <w:name w:val="标准书脚_奇数页"/>
    <w:qFormat/>
    <w:uiPriority w:val="0"/>
    <w:pPr>
      <w:spacing w:beforeLines="50" w:afterLines="50"/>
      <w:jc w:val="right"/>
    </w:pPr>
    <w:rPr>
      <w:rFonts w:ascii="Times New Roman" w:hAnsi="Times New Roman" w:eastAsia="宋体" w:cs="Times New Roman"/>
      <w:sz w:val="18"/>
      <w:lang w:val="en-US" w:eastAsia="zh-CN" w:bidi="ar-SA"/>
    </w:rPr>
  </w:style>
  <w:style w:type="paragraph" w:customStyle="1" w:styleId="33">
    <w:name w:val="正文表标题"/>
    <w:next w:val="5"/>
    <w:qFormat/>
    <w:uiPriority w:val="0"/>
    <w:pPr>
      <w:numPr>
        <w:ilvl w:val="0"/>
        <w:numId w:val="3"/>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34">
    <w:name w:val="一级条标题"/>
    <w:next w:val="1"/>
    <w:qFormat/>
    <w:uiPriority w:val="0"/>
    <w:pPr>
      <w:spacing w:beforeLines="50" w:afterLines="50"/>
      <w:outlineLvl w:val="2"/>
    </w:pPr>
    <w:rPr>
      <w:rFonts w:ascii="黑体" w:hAnsi="Times New Roman" w:eastAsia="黑体" w:cs="Times New Roman"/>
      <w:sz w:val="21"/>
      <w:szCs w:val="21"/>
      <w:lang w:val="en-US" w:eastAsia="zh-CN" w:bidi="ar-SA"/>
    </w:rPr>
  </w:style>
  <w:style w:type="paragraph" w:customStyle="1" w:styleId="35">
    <w:name w:val="终结线"/>
    <w:basedOn w:val="1"/>
    <w:qFormat/>
    <w:uiPriority w:val="0"/>
    <w:pPr>
      <w:framePr w:hSpace="181" w:vSpace="181" w:wrap="around" w:vAnchor="text" w:hAnchor="margin" w:xAlign="center" w:y="285"/>
    </w:pPr>
  </w:style>
  <w:style w:type="character" w:customStyle="1" w:styleId="36">
    <w:name w:val="批注框文本 Char"/>
    <w:basedOn w:val="14"/>
    <w:link w:val="8"/>
    <w:qFormat/>
    <w:uiPriority w:val="0"/>
    <w:rPr>
      <w:rFonts w:ascii="Times New Roman" w:hAnsi="Times New Roman" w:eastAsia="宋体" w:cs="Times New Roman"/>
      <w:kern w:val="2"/>
      <w:sz w:val="18"/>
      <w:szCs w:val="18"/>
    </w:rPr>
  </w:style>
  <w:style w:type="paragraph" w:customStyle="1" w:styleId="37">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38">
    <w:name w:val="标准文件_章标题"/>
    <w:next w:val="3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jpeg"/><Relationship Id="rId14" Type="http://schemas.openxmlformats.org/officeDocument/2006/relationships/theme" Target="theme/theme1.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251</Words>
  <Characters>1435</Characters>
  <Lines>11</Lines>
  <Paragraphs>3</Paragraphs>
  <TotalTime>2</TotalTime>
  <ScaleCrop>false</ScaleCrop>
  <LinksUpToDate>false</LinksUpToDate>
  <CharactersWithSpaces>1683</CharactersWithSpaces>
  <Application>WPS Office_11.8.2.11806_F1E327BC-269C-435d-A152-05C5408002CA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2023-03-28T01:11:00Z</dcterms:created>
  <dc:creator>然。后</dc:creator>
  <cp:lastModifiedBy>nynct</cp:lastModifiedBy>
  <cp:lastPrinted>2024-12-18T18:27:00Z</cp:lastPrinted>
  <dcterms:modified xsi:type="dcterms:W3CDTF">2024-12-18T17:13:46Z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2052-11.8.2.11806</vt:lpwstr>
  </property>
  <property fmtid="{D5CDD505-2E9C-101B-9397-08002B2CF9AE}" pid="3" name="ICV">
    <vt:lpwstr>51A7A4C0B0D51E3E4A926267AB079A9F</vt:lpwstr>
  </property>
</Properties>
</file>