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C2CD1" w14:textId="77777777" w:rsidR="009E1CFB" w:rsidRDefault="00000000">
      <w:pPr>
        <w:shd w:val="clear" w:color="FFFFFF" w:fill="FFFFFF"/>
        <w:tabs>
          <w:tab w:val="left" w:pos="6406"/>
        </w:tabs>
        <w:spacing w:line="360" w:lineRule="auto"/>
        <w:jc w:val="center"/>
        <w:outlineLvl w:val="0"/>
        <w:rPr>
          <w:rFonts w:ascii="黑体" w:eastAsia="黑体" w:hAnsi="Times New Roman" w:cs="Times New Roman"/>
          <w:kern w:val="0"/>
          <w:sz w:val="32"/>
          <w:szCs w:val="32"/>
        </w:rPr>
      </w:pPr>
      <w:r>
        <w:rPr>
          <w:rFonts w:ascii="黑体" w:eastAsia="黑体" w:hAnsi="Times New Roman" w:cs="Times New Roman" w:hint="eastAsia"/>
          <w:kern w:val="0"/>
          <w:sz w:val="32"/>
          <w:szCs w:val="32"/>
        </w:rPr>
        <w:t>《</w:t>
      </w:r>
      <w:r w:rsidR="002C1540" w:rsidRPr="002C1540">
        <w:rPr>
          <w:rFonts w:ascii="黑体" w:eastAsia="黑体" w:hAnsi="Times New Roman" w:cs="Times New Roman" w:hint="eastAsia"/>
          <w:kern w:val="0"/>
          <w:sz w:val="32"/>
          <w:szCs w:val="32"/>
        </w:rPr>
        <w:t>村卫生室诊疗服务规范</w:t>
      </w:r>
      <w:r>
        <w:rPr>
          <w:rFonts w:ascii="黑体" w:eastAsia="黑体" w:hAnsi="Times New Roman" w:cs="Times New Roman" w:hint="eastAsia"/>
          <w:kern w:val="0"/>
          <w:sz w:val="32"/>
          <w:szCs w:val="32"/>
        </w:rPr>
        <w:t>》编制说明</w:t>
      </w: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008"/>
        <w:gridCol w:w="3612"/>
        <w:gridCol w:w="1716"/>
        <w:gridCol w:w="1452"/>
        <w:gridCol w:w="1575"/>
      </w:tblGrid>
      <w:tr w:rsidR="009E1CFB" w14:paraId="3F444686" w14:textId="77777777">
        <w:trPr>
          <w:trHeight w:val="20"/>
          <w:jc w:val="center"/>
        </w:trPr>
        <w:tc>
          <w:tcPr>
            <w:tcW w:w="1731" w:type="dxa"/>
            <w:gridSpan w:val="2"/>
            <w:vAlign w:val="center"/>
          </w:tcPr>
          <w:p w14:paraId="01D034F5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标准名称</w:t>
            </w:r>
          </w:p>
        </w:tc>
        <w:tc>
          <w:tcPr>
            <w:tcW w:w="8355" w:type="dxa"/>
            <w:gridSpan w:val="4"/>
            <w:vAlign w:val="center"/>
          </w:tcPr>
          <w:p w14:paraId="2B8C451D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800" w:firstLine="192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《</w:t>
            </w:r>
            <w:r w:rsidR="002C1540" w:rsidRPr="002C1540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村卫生室诊疗服务规范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》</w:t>
            </w:r>
          </w:p>
        </w:tc>
      </w:tr>
      <w:tr w:rsidR="009E1CFB" w14:paraId="651273D1" w14:textId="77777777">
        <w:trPr>
          <w:trHeight w:val="20"/>
          <w:jc w:val="center"/>
        </w:trPr>
        <w:tc>
          <w:tcPr>
            <w:tcW w:w="1731" w:type="dxa"/>
            <w:gridSpan w:val="2"/>
            <w:vAlign w:val="center"/>
          </w:tcPr>
          <w:p w14:paraId="39525D1E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任务来源</w:t>
            </w:r>
          </w:p>
          <w:p w14:paraId="27CB2AF5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（项目计划号）</w:t>
            </w:r>
          </w:p>
        </w:tc>
        <w:tc>
          <w:tcPr>
            <w:tcW w:w="8355" w:type="dxa"/>
            <w:gridSpan w:val="4"/>
            <w:vAlign w:val="center"/>
          </w:tcPr>
          <w:p w14:paraId="383BB16D" w14:textId="77777777" w:rsidR="009E1CFB" w:rsidRDefault="00000000" w:rsidP="0006715B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宋体"/>
                <w:color w:val="000000" w:themeColor="text1"/>
                <w:spacing w:val="7"/>
                <w:sz w:val="24"/>
              </w:rPr>
              <w:t>《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pacing w:val="7"/>
                <w:sz w:val="24"/>
              </w:rPr>
              <w:t>安徽省市场监督管理局关于下达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pacing w:val="7"/>
                <w:sz w:val="24"/>
              </w:rPr>
              <w:t>2023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pacing w:val="7"/>
                <w:sz w:val="24"/>
              </w:rPr>
              <w:t>年第二批安徽省地方标准制修订计划的通知</w:t>
            </w:r>
            <w:r>
              <w:rPr>
                <w:rFonts w:ascii="Times New Roman" w:eastAsia="宋体" w:hAnsi="Times New Roman" w:cs="宋体"/>
                <w:color w:val="000000" w:themeColor="text1"/>
                <w:spacing w:val="7"/>
                <w:sz w:val="24"/>
              </w:rPr>
              <w:t>》</w:t>
            </w:r>
            <w:r>
              <w:rPr>
                <w:rFonts w:ascii="Times New Roman" w:eastAsia="宋体" w:hAnsi="Times New Roman" w:cs="宋体"/>
                <w:color w:val="000000" w:themeColor="text1"/>
                <w:spacing w:val="7"/>
                <w:sz w:val="24"/>
              </w:rPr>
              <w:t>(</w:t>
            </w:r>
            <w:r>
              <w:rPr>
                <w:rFonts w:ascii="Times New Roman" w:eastAsia="宋体" w:hAnsi="Times New Roman" w:cs="宋体"/>
                <w:color w:val="000000" w:themeColor="text1"/>
                <w:spacing w:val="7"/>
                <w:sz w:val="24"/>
              </w:rPr>
              <w:t>皖市监函〔</w:t>
            </w:r>
            <w:r>
              <w:rPr>
                <w:rFonts w:ascii="Times New Roman" w:eastAsia="宋体" w:hAnsi="Times New Roman" w:cs="宋体"/>
                <w:color w:val="000000" w:themeColor="text1"/>
                <w:spacing w:val="7"/>
                <w:sz w:val="24"/>
              </w:rPr>
              <w:t>202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pacing w:val="7"/>
                <w:sz w:val="24"/>
              </w:rPr>
              <w:t>3</w:t>
            </w:r>
            <w:r>
              <w:rPr>
                <w:rFonts w:ascii="Times New Roman" w:eastAsia="宋体" w:hAnsi="Times New Roman" w:cs="宋体"/>
                <w:color w:val="000000" w:themeColor="text1"/>
                <w:spacing w:val="7"/>
                <w:sz w:val="24"/>
              </w:rPr>
              <w:t>〕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pacing w:val="7"/>
                <w:sz w:val="24"/>
              </w:rPr>
              <w:t>478</w:t>
            </w:r>
            <w:r>
              <w:rPr>
                <w:rFonts w:ascii="Times New Roman" w:eastAsia="宋体" w:hAnsi="Times New Roman" w:cs="宋体"/>
                <w:color w:val="000000" w:themeColor="text1"/>
                <w:spacing w:val="7"/>
                <w:sz w:val="24"/>
              </w:rPr>
              <w:t>号</w:t>
            </w:r>
            <w:r>
              <w:rPr>
                <w:rFonts w:ascii="Times New Roman" w:eastAsia="宋体" w:hAnsi="Times New Roman" w:cs="宋体"/>
                <w:color w:val="000000" w:themeColor="text1"/>
                <w:spacing w:val="7"/>
                <w:sz w:val="24"/>
              </w:rPr>
              <w:t>)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pacing w:val="7"/>
                <w:sz w:val="24"/>
              </w:rPr>
              <w:t>，</w:t>
            </w:r>
            <w:r>
              <w:rPr>
                <w:rFonts w:ascii="Times New Roman" w:eastAsia="宋体" w:hAnsi="Times New Roman" w:cs="宋体"/>
                <w:color w:val="000000" w:themeColor="text1"/>
                <w:spacing w:val="7"/>
                <w:sz w:val="24"/>
              </w:rPr>
              <w:t>计划项目号：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spacing w:val="7"/>
                <w:sz w:val="24"/>
              </w:rPr>
              <w:t>2023-2-14</w:t>
            </w:r>
            <w:r w:rsidR="002C1540">
              <w:rPr>
                <w:rFonts w:ascii="Times New Roman" w:eastAsia="宋体" w:hAnsi="Times New Roman" w:cs="宋体" w:hint="eastAsia"/>
                <w:color w:val="000000" w:themeColor="text1"/>
                <w:spacing w:val="7"/>
                <w:sz w:val="24"/>
              </w:rPr>
              <w:t>8</w:t>
            </w:r>
          </w:p>
        </w:tc>
      </w:tr>
      <w:tr w:rsidR="009E1CFB" w14:paraId="15C92279" w14:textId="77777777">
        <w:trPr>
          <w:trHeight w:val="20"/>
          <w:jc w:val="center"/>
        </w:trPr>
        <w:tc>
          <w:tcPr>
            <w:tcW w:w="1731" w:type="dxa"/>
            <w:gridSpan w:val="2"/>
            <w:vAlign w:val="center"/>
          </w:tcPr>
          <w:p w14:paraId="0FF2153C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第一起草单位</w:t>
            </w:r>
          </w:p>
        </w:tc>
        <w:tc>
          <w:tcPr>
            <w:tcW w:w="8355" w:type="dxa"/>
            <w:gridSpan w:val="4"/>
            <w:vAlign w:val="center"/>
          </w:tcPr>
          <w:p w14:paraId="55255F62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安徽卫生健康职业学院</w:t>
            </w:r>
          </w:p>
        </w:tc>
      </w:tr>
      <w:tr w:rsidR="009E1CFB" w14:paraId="2B99DD6C" w14:textId="77777777">
        <w:trPr>
          <w:trHeight w:val="20"/>
          <w:jc w:val="center"/>
        </w:trPr>
        <w:tc>
          <w:tcPr>
            <w:tcW w:w="1731" w:type="dxa"/>
            <w:gridSpan w:val="2"/>
            <w:vAlign w:val="center"/>
          </w:tcPr>
          <w:p w14:paraId="603C36B3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单位地址</w:t>
            </w:r>
          </w:p>
        </w:tc>
        <w:tc>
          <w:tcPr>
            <w:tcW w:w="8355" w:type="dxa"/>
            <w:gridSpan w:val="4"/>
            <w:vAlign w:val="center"/>
          </w:tcPr>
          <w:p w14:paraId="010B5A75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安徽省池州市贵池区学院路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9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号</w:t>
            </w:r>
          </w:p>
        </w:tc>
      </w:tr>
      <w:tr w:rsidR="009E1CFB" w14:paraId="04D3F8CE" w14:textId="77777777">
        <w:trPr>
          <w:trHeight w:val="20"/>
          <w:jc w:val="center"/>
        </w:trPr>
        <w:tc>
          <w:tcPr>
            <w:tcW w:w="1731" w:type="dxa"/>
            <w:gridSpan w:val="2"/>
            <w:vAlign w:val="center"/>
          </w:tcPr>
          <w:p w14:paraId="48D04470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参与起草单位</w:t>
            </w:r>
          </w:p>
        </w:tc>
        <w:tc>
          <w:tcPr>
            <w:tcW w:w="8355" w:type="dxa"/>
            <w:gridSpan w:val="4"/>
            <w:vAlign w:val="center"/>
          </w:tcPr>
          <w:p w14:paraId="78DE579C" w14:textId="7871A6E3" w:rsidR="009E1CFB" w:rsidRDefault="007D55E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7D55E0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安徽省卫生健康委员会基层卫生健康处、池州学院、芜湖职业技术学院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、</w:t>
            </w:r>
            <w:r w:rsidRPr="007D55E0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安徽省第二人民医院、池州市疾病预防控制中心、池州市第二人民医院、淮南东方医院集团凤凰医院紧密型医共体经开区分院、颍上县迪沟镇卫生院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。</w:t>
            </w:r>
          </w:p>
        </w:tc>
      </w:tr>
      <w:tr w:rsidR="009E1CFB" w14:paraId="441879F9" w14:textId="77777777">
        <w:trPr>
          <w:trHeight w:val="20"/>
          <w:jc w:val="center"/>
        </w:trPr>
        <w:tc>
          <w:tcPr>
            <w:tcW w:w="10086" w:type="dxa"/>
            <w:gridSpan w:val="6"/>
            <w:vAlign w:val="center"/>
          </w:tcPr>
          <w:p w14:paraId="52FCB780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（全部起草人，应与标准文本前言中起草人排序一致）</w:t>
            </w:r>
          </w:p>
        </w:tc>
      </w:tr>
      <w:tr w:rsidR="009E1CFB" w14:paraId="74535D27" w14:textId="77777777">
        <w:trPr>
          <w:trHeight w:val="20"/>
          <w:jc w:val="center"/>
        </w:trPr>
        <w:tc>
          <w:tcPr>
            <w:tcW w:w="723" w:type="dxa"/>
            <w:vAlign w:val="center"/>
          </w:tcPr>
          <w:p w14:paraId="7A0C2271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序号</w:t>
            </w:r>
          </w:p>
        </w:tc>
        <w:tc>
          <w:tcPr>
            <w:tcW w:w="1008" w:type="dxa"/>
            <w:vAlign w:val="center"/>
          </w:tcPr>
          <w:p w14:paraId="3E9232DA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姓名</w:t>
            </w:r>
          </w:p>
        </w:tc>
        <w:tc>
          <w:tcPr>
            <w:tcW w:w="3612" w:type="dxa"/>
            <w:vAlign w:val="center"/>
          </w:tcPr>
          <w:p w14:paraId="09B59AF5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单位</w:t>
            </w:r>
          </w:p>
        </w:tc>
        <w:tc>
          <w:tcPr>
            <w:tcW w:w="1716" w:type="dxa"/>
            <w:vAlign w:val="center"/>
          </w:tcPr>
          <w:p w14:paraId="1706609B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职务</w:t>
            </w:r>
          </w:p>
        </w:tc>
        <w:tc>
          <w:tcPr>
            <w:tcW w:w="1452" w:type="dxa"/>
            <w:vAlign w:val="center"/>
          </w:tcPr>
          <w:p w14:paraId="6AB4C53D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职称</w:t>
            </w:r>
          </w:p>
        </w:tc>
        <w:tc>
          <w:tcPr>
            <w:tcW w:w="1575" w:type="dxa"/>
            <w:vAlign w:val="center"/>
          </w:tcPr>
          <w:p w14:paraId="33FFB870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电话</w:t>
            </w:r>
          </w:p>
        </w:tc>
      </w:tr>
      <w:tr w:rsidR="009E1CFB" w14:paraId="317D3FD8" w14:textId="77777777">
        <w:trPr>
          <w:trHeight w:val="20"/>
          <w:jc w:val="center"/>
        </w:trPr>
        <w:tc>
          <w:tcPr>
            <w:tcW w:w="723" w:type="dxa"/>
            <w:vAlign w:val="center"/>
          </w:tcPr>
          <w:p w14:paraId="3D299169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BC46E0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蔡长明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17F8087F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安徽卫生健康职业学院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16AB333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培训部主任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56974CF" w14:textId="77777777" w:rsidR="009E1CFB" w:rsidRDefault="000A3B0D" w:rsidP="003960FF">
            <w:pPr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3960FF">
              <w:rPr>
                <w:rFonts w:ascii="楷体" w:eastAsia="楷体" w:hAnsi="楷体" w:hint="eastAsia"/>
                <w:kern w:val="0"/>
                <w:sz w:val="24"/>
                <w:szCs w:val="22"/>
              </w:rPr>
              <w:t>副</w:t>
            </w:r>
            <w:r w:rsidRPr="003960FF">
              <w:rPr>
                <w:rFonts w:ascii="楷体" w:eastAsia="楷体" w:hAnsi="楷体"/>
                <w:kern w:val="0"/>
                <w:sz w:val="24"/>
                <w:szCs w:val="22"/>
              </w:rPr>
              <w:t>教授</w:t>
            </w:r>
            <w:r w:rsidR="003960FF" w:rsidRPr="003960FF">
              <w:rPr>
                <w:rFonts w:ascii="楷体" w:eastAsia="楷体" w:hAnsi="楷体" w:hint="eastAsia"/>
                <w:kern w:val="0"/>
                <w:sz w:val="24"/>
                <w:szCs w:val="22"/>
              </w:rPr>
              <w:t>、副主任医师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09B2F568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</w:t>
            </w:r>
            <w:r w:rsid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3955515766</w:t>
            </w:r>
          </w:p>
        </w:tc>
      </w:tr>
      <w:tr w:rsidR="009E1CFB" w14:paraId="43157AAF" w14:textId="77777777">
        <w:trPr>
          <w:trHeight w:val="570"/>
          <w:jc w:val="center"/>
        </w:trPr>
        <w:tc>
          <w:tcPr>
            <w:tcW w:w="723" w:type="dxa"/>
            <w:vAlign w:val="center"/>
          </w:tcPr>
          <w:p w14:paraId="2D0709A0" w14:textId="64037A7B" w:rsidR="009E1CFB" w:rsidRDefault="002D66CB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2</w:t>
            </w:r>
          </w:p>
        </w:tc>
        <w:tc>
          <w:tcPr>
            <w:tcW w:w="1008" w:type="dxa"/>
            <w:vAlign w:val="center"/>
          </w:tcPr>
          <w:p w14:paraId="020915E5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李璇</w:t>
            </w:r>
          </w:p>
        </w:tc>
        <w:tc>
          <w:tcPr>
            <w:tcW w:w="3612" w:type="dxa"/>
            <w:vAlign w:val="center"/>
          </w:tcPr>
          <w:p w14:paraId="3199B2B5" w14:textId="096D9981" w:rsidR="009E1CFB" w:rsidRDefault="00711380" w:rsidP="00711380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1"/>
              </w:rPr>
              <w:t>池州学院</w:t>
            </w:r>
          </w:p>
        </w:tc>
        <w:tc>
          <w:tcPr>
            <w:tcW w:w="1716" w:type="dxa"/>
            <w:vAlign w:val="center"/>
          </w:tcPr>
          <w:p w14:paraId="70698C4A" w14:textId="2E3F727F" w:rsidR="009E1CFB" w:rsidRDefault="0071138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/</w:t>
            </w:r>
          </w:p>
        </w:tc>
        <w:tc>
          <w:tcPr>
            <w:tcW w:w="1452" w:type="dxa"/>
            <w:vAlign w:val="center"/>
          </w:tcPr>
          <w:p w14:paraId="1C37EF1E" w14:textId="410E0471" w:rsidR="009E1CFB" w:rsidRDefault="0071138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讲师</w:t>
            </w:r>
          </w:p>
        </w:tc>
        <w:tc>
          <w:tcPr>
            <w:tcW w:w="1575" w:type="dxa"/>
            <w:vAlign w:val="center"/>
          </w:tcPr>
          <w:p w14:paraId="28DD0BAB" w14:textId="538D1259" w:rsidR="009E1CFB" w:rsidRDefault="0071138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18705665910</w:t>
            </w:r>
          </w:p>
        </w:tc>
      </w:tr>
      <w:tr w:rsidR="009E1CFB" w14:paraId="76FC60BF" w14:textId="77777777">
        <w:trPr>
          <w:trHeight w:val="570"/>
          <w:jc w:val="center"/>
        </w:trPr>
        <w:tc>
          <w:tcPr>
            <w:tcW w:w="723" w:type="dxa"/>
            <w:vAlign w:val="center"/>
          </w:tcPr>
          <w:p w14:paraId="2A106411" w14:textId="3AE636BA" w:rsidR="009E1CFB" w:rsidRDefault="002D66CB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3</w:t>
            </w:r>
          </w:p>
        </w:tc>
        <w:tc>
          <w:tcPr>
            <w:tcW w:w="1008" w:type="dxa"/>
            <w:vAlign w:val="center"/>
          </w:tcPr>
          <w:p w14:paraId="51DBA782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魏锁</w:t>
            </w:r>
          </w:p>
        </w:tc>
        <w:tc>
          <w:tcPr>
            <w:tcW w:w="3612" w:type="dxa"/>
            <w:vAlign w:val="center"/>
          </w:tcPr>
          <w:p w14:paraId="72B5FD11" w14:textId="5675EE45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 w:rsidRPr="002C1540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池州市疾病预防控制中心</w:t>
            </w:r>
          </w:p>
        </w:tc>
        <w:tc>
          <w:tcPr>
            <w:tcW w:w="1716" w:type="dxa"/>
            <w:vAlign w:val="center"/>
          </w:tcPr>
          <w:p w14:paraId="4ABA6305" w14:textId="3F135104" w:rsidR="009E1CFB" w:rsidRDefault="00683ED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副主任</w:t>
            </w:r>
          </w:p>
        </w:tc>
        <w:tc>
          <w:tcPr>
            <w:tcW w:w="1452" w:type="dxa"/>
            <w:vAlign w:val="center"/>
          </w:tcPr>
          <w:p w14:paraId="6B759BBE" w14:textId="3CCE02DE" w:rsidR="009E1CFB" w:rsidRDefault="00683ED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副主任医师</w:t>
            </w:r>
          </w:p>
        </w:tc>
        <w:tc>
          <w:tcPr>
            <w:tcW w:w="1575" w:type="dxa"/>
            <w:vAlign w:val="center"/>
          </w:tcPr>
          <w:p w14:paraId="19E4BB91" w14:textId="2346AAD9" w:rsidR="009E1CFB" w:rsidRDefault="00683ED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683EDA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18056619232</w:t>
            </w:r>
          </w:p>
        </w:tc>
      </w:tr>
      <w:tr w:rsidR="009E1CFB" w14:paraId="2446E7FA" w14:textId="77777777">
        <w:trPr>
          <w:trHeight w:val="570"/>
          <w:jc w:val="center"/>
        </w:trPr>
        <w:tc>
          <w:tcPr>
            <w:tcW w:w="723" w:type="dxa"/>
            <w:vAlign w:val="center"/>
          </w:tcPr>
          <w:p w14:paraId="4B186CA2" w14:textId="035824AF" w:rsidR="009E1CFB" w:rsidRDefault="002D66CB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4</w:t>
            </w:r>
          </w:p>
        </w:tc>
        <w:tc>
          <w:tcPr>
            <w:tcW w:w="1008" w:type="dxa"/>
            <w:vAlign w:val="center"/>
          </w:tcPr>
          <w:p w14:paraId="030C5667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潘淳</w:t>
            </w:r>
          </w:p>
        </w:tc>
        <w:tc>
          <w:tcPr>
            <w:tcW w:w="3612" w:type="dxa"/>
            <w:vAlign w:val="center"/>
          </w:tcPr>
          <w:p w14:paraId="0B5B4ED7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安徽卫生健康职业学院</w:t>
            </w:r>
          </w:p>
        </w:tc>
        <w:tc>
          <w:tcPr>
            <w:tcW w:w="1716" w:type="dxa"/>
            <w:vAlign w:val="center"/>
          </w:tcPr>
          <w:p w14:paraId="48EC4208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医学系主任</w:t>
            </w:r>
          </w:p>
        </w:tc>
        <w:tc>
          <w:tcPr>
            <w:tcW w:w="1452" w:type="dxa"/>
            <w:vAlign w:val="center"/>
          </w:tcPr>
          <w:p w14:paraId="2AAE1905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教授</w:t>
            </w:r>
          </w:p>
        </w:tc>
        <w:tc>
          <w:tcPr>
            <w:tcW w:w="1575" w:type="dxa"/>
            <w:vAlign w:val="center"/>
          </w:tcPr>
          <w:p w14:paraId="7402A37D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188</w:t>
            </w:r>
            <w:r w:rsid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05663616</w:t>
            </w:r>
          </w:p>
        </w:tc>
      </w:tr>
      <w:tr w:rsidR="009E1CFB" w14:paraId="04863C3C" w14:textId="77777777">
        <w:trPr>
          <w:trHeight w:val="570"/>
          <w:jc w:val="center"/>
        </w:trPr>
        <w:tc>
          <w:tcPr>
            <w:tcW w:w="723" w:type="dxa"/>
            <w:vAlign w:val="center"/>
          </w:tcPr>
          <w:p w14:paraId="4F3E1525" w14:textId="4B93FF24" w:rsidR="009E1CFB" w:rsidRDefault="002D66CB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5</w:t>
            </w:r>
          </w:p>
        </w:tc>
        <w:tc>
          <w:tcPr>
            <w:tcW w:w="1008" w:type="dxa"/>
            <w:vAlign w:val="center"/>
          </w:tcPr>
          <w:p w14:paraId="1BBE168B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韩潇文</w:t>
            </w:r>
          </w:p>
        </w:tc>
        <w:tc>
          <w:tcPr>
            <w:tcW w:w="3612" w:type="dxa"/>
            <w:vAlign w:val="center"/>
          </w:tcPr>
          <w:p w14:paraId="66738DC3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安徽卫生健康职业学院</w:t>
            </w:r>
          </w:p>
        </w:tc>
        <w:tc>
          <w:tcPr>
            <w:tcW w:w="1716" w:type="dxa"/>
            <w:vAlign w:val="center"/>
          </w:tcPr>
          <w:p w14:paraId="7A1265AD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/</w:t>
            </w:r>
          </w:p>
        </w:tc>
        <w:tc>
          <w:tcPr>
            <w:tcW w:w="1452" w:type="dxa"/>
            <w:vAlign w:val="center"/>
          </w:tcPr>
          <w:p w14:paraId="2ED39702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助教</w:t>
            </w:r>
          </w:p>
        </w:tc>
        <w:tc>
          <w:tcPr>
            <w:tcW w:w="1575" w:type="dxa"/>
            <w:vAlign w:val="center"/>
          </w:tcPr>
          <w:p w14:paraId="0654F6A1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18356660891</w:t>
            </w:r>
          </w:p>
        </w:tc>
      </w:tr>
      <w:tr w:rsidR="009E1CFB" w14:paraId="58410A22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2CC170B0" w14:textId="7FBA5A37" w:rsidR="009E1CFB" w:rsidRDefault="002D66CB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6</w:t>
            </w:r>
          </w:p>
        </w:tc>
        <w:tc>
          <w:tcPr>
            <w:tcW w:w="1008" w:type="dxa"/>
            <w:vAlign w:val="center"/>
          </w:tcPr>
          <w:p w14:paraId="140CCDD5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晋雪莹</w:t>
            </w:r>
          </w:p>
        </w:tc>
        <w:tc>
          <w:tcPr>
            <w:tcW w:w="3612" w:type="dxa"/>
            <w:vAlign w:val="center"/>
          </w:tcPr>
          <w:p w14:paraId="4A411934" w14:textId="10311B1E" w:rsidR="009E1CFB" w:rsidRDefault="00683ED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芜湖职业技术</w:t>
            </w:r>
            <w:r w:rsidR="000A3B0D"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学院</w:t>
            </w:r>
          </w:p>
        </w:tc>
        <w:tc>
          <w:tcPr>
            <w:tcW w:w="1716" w:type="dxa"/>
            <w:vAlign w:val="center"/>
          </w:tcPr>
          <w:p w14:paraId="3E70BBE7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bookmarkStart w:id="0" w:name="OLE_LINK1"/>
            <w:r w:rsidRPr="000A3B0D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/</w:t>
            </w:r>
            <w:bookmarkEnd w:id="0"/>
          </w:p>
        </w:tc>
        <w:tc>
          <w:tcPr>
            <w:tcW w:w="1452" w:type="dxa"/>
            <w:vAlign w:val="center"/>
          </w:tcPr>
          <w:p w14:paraId="05E568DC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助教</w:t>
            </w:r>
          </w:p>
        </w:tc>
        <w:tc>
          <w:tcPr>
            <w:tcW w:w="1575" w:type="dxa"/>
            <w:vAlign w:val="center"/>
          </w:tcPr>
          <w:p w14:paraId="4CF46E87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</w:t>
            </w:r>
            <w:r w:rsid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8226524068</w:t>
            </w:r>
          </w:p>
        </w:tc>
      </w:tr>
      <w:tr w:rsidR="000A3B0D" w14:paraId="5E050EB6" w14:textId="77777777" w:rsidTr="001E1C8A">
        <w:trPr>
          <w:trHeight w:val="608"/>
          <w:jc w:val="center"/>
        </w:trPr>
        <w:tc>
          <w:tcPr>
            <w:tcW w:w="723" w:type="dxa"/>
            <w:vAlign w:val="center"/>
          </w:tcPr>
          <w:p w14:paraId="522E9311" w14:textId="1B4C5DA3" w:rsidR="000A3B0D" w:rsidRDefault="002D66CB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7</w:t>
            </w:r>
          </w:p>
        </w:tc>
        <w:tc>
          <w:tcPr>
            <w:tcW w:w="1008" w:type="dxa"/>
            <w:vAlign w:val="center"/>
          </w:tcPr>
          <w:p w14:paraId="5FCCCF69" w14:textId="77777777" w:rsidR="000A3B0D" w:rsidRDefault="000A3B0D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鲍佳敏</w:t>
            </w:r>
          </w:p>
        </w:tc>
        <w:tc>
          <w:tcPr>
            <w:tcW w:w="3612" w:type="dxa"/>
          </w:tcPr>
          <w:p w14:paraId="4F3DDFFC" w14:textId="77777777" w:rsidR="000A3B0D" w:rsidRPr="000A3B0D" w:rsidRDefault="000A3B0D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安徽卫生健康职业学院</w:t>
            </w:r>
          </w:p>
        </w:tc>
        <w:tc>
          <w:tcPr>
            <w:tcW w:w="1716" w:type="dxa"/>
            <w:vAlign w:val="center"/>
          </w:tcPr>
          <w:p w14:paraId="13C6B585" w14:textId="77777777" w:rsidR="000A3B0D" w:rsidRDefault="003960FF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教研室主任</w:t>
            </w:r>
          </w:p>
        </w:tc>
        <w:tc>
          <w:tcPr>
            <w:tcW w:w="1452" w:type="dxa"/>
            <w:vAlign w:val="center"/>
          </w:tcPr>
          <w:p w14:paraId="492E632B" w14:textId="77777777" w:rsidR="000A3B0D" w:rsidRDefault="003960FF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副教授</w:t>
            </w:r>
          </w:p>
        </w:tc>
        <w:tc>
          <w:tcPr>
            <w:tcW w:w="1575" w:type="dxa"/>
            <w:vAlign w:val="center"/>
          </w:tcPr>
          <w:p w14:paraId="139F36C6" w14:textId="77777777" w:rsidR="000A3B0D" w:rsidRDefault="003960FF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18856681120</w:t>
            </w:r>
          </w:p>
        </w:tc>
      </w:tr>
      <w:tr w:rsidR="00D322DE" w14:paraId="6F824B9D" w14:textId="77777777" w:rsidTr="001E1C8A">
        <w:trPr>
          <w:trHeight w:val="608"/>
          <w:jc w:val="center"/>
        </w:trPr>
        <w:tc>
          <w:tcPr>
            <w:tcW w:w="723" w:type="dxa"/>
            <w:vAlign w:val="center"/>
          </w:tcPr>
          <w:p w14:paraId="2CD2C531" w14:textId="2DC8540D" w:rsidR="00D322DE" w:rsidRDefault="002D66CB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8</w:t>
            </w:r>
          </w:p>
        </w:tc>
        <w:tc>
          <w:tcPr>
            <w:tcW w:w="1008" w:type="dxa"/>
            <w:vAlign w:val="center"/>
          </w:tcPr>
          <w:p w14:paraId="2CE3B6CD" w14:textId="7D92D566" w:rsidR="00D322DE" w:rsidRPr="000A3B0D" w:rsidRDefault="00D322DE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王朝亚</w:t>
            </w:r>
          </w:p>
        </w:tc>
        <w:tc>
          <w:tcPr>
            <w:tcW w:w="3612" w:type="dxa"/>
          </w:tcPr>
          <w:p w14:paraId="36E8B3AF" w14:textId="517DF547" w:rsidR="00D322DE" w:rsidRPr="000A3B0D" w:rsidRDefault="00D322DE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安徽卫生健康职业学院</w:t>
            </w:r>
          </w:p>
        </w:tc>
        <w:tc>
          <w:tcPr>
            <w:tcW w:w="1716" w:type="dxa"/>
            <w:vAlign w:val="center"/>
          </w:tcPr>
          <w:p w14:paraId="184218EB" w14:textId="7DD53316" w:rsidR="00D322DE" w:rsidRDefault="00D322DE" w:rsidP="00D322DE">
            <w:pPr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D322DE">
              <w:rPr>
                <w:rFonts w:ascii="楷体" w:eastAsia="楷体" w:hAnsi="楷体" w:hint="eastAsia"/>
                <w:kern w:val="0"/>
                <w:sz w:val="24"/>
                <w:szCs w:val="22"/>
              </w:rPr>
              <w:t>实验实训中心主任</w:t>
            </w:r>
          </w:p>
        </w:tc>
        <w:tc>
          <w:tcPr>
            <w:tcW w:w="1452" w:type="dxa"/>
            <w:vAlign w:val="center"/>
          </w:tcPr>
          <w:p w14:paraId="3AC2A8C4" w14:textId="69E22F11" w:rsidR="00D322DE" w:rsidRDefault="00D322DE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D322DE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副教授</w:t>
            </w:r>
          </w:p>
        </w:tc>
        <w:tc>
          <w:tcPr>
            <w:tcW w:w="1575" w:type="dxa"/>
            <w:vAlign w:val="center"/>
          </w:tcPr>
          <w:p w14:paraId="58D14649" w14:textId="47568709" w:rsidR="00D322DE" w:rsidRDefault="00D322DE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18856681400</w:t>
            </w:r>
          </w:p>
        </w:tc>
      </w:tr>
      <w:tr w:rsidR="000A3B0D" w14:paraId="263551ED" w14:textId="77777777" w:rsidTr="001E1C8A">
        <w:trPr>
          <w:trHeight w:val="608"/>
          <w:jc w:val="center"/>
        </w:trPr>
        <w:tc>
          <w:tcPr>
            <w:tcW w:w="723" w:type="dxa"/>
            <w:vAlign w:val="center"/>
          </w:tcPr>
          <w:p w14:paraId="03125295" w14:textId="23A8B20D" w:rsidR="000A3B0D" w:rsidRDefault="002D66CB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9</w:t>
            </w:r>
          </w:p>
        </w:tc>
        <w:tc>
          <w:tcPr>
            <w:tcW w:w="1008" w:type="dxa"/>
            <w:vAlign w:val="center"/>
          </w:tcPr>
          <w:p w14:paraId="70F6D845" w14:textId="77777777" w:rsidR="000A3B0D" w:rsidRDefault="000A3B0D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秦宽</w:t>
            </w:r>
          </w:p>
        </w:tc>
        <w:tc>
          <w:tcPr>
            <w:tcW w:w="3612" w:type="dxa"/>
          </w:tcPr>
          <w:p w14:paraId="48D3CD79" w14:textId="77777777" w:rsidR="000A3B0D" w:rsidRPr="000A3B0D" w:rsidRDefault="000A3B0D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安徽卫生健康职业学院</w:t>
            </w:r>
          </w:p>
        </w:tc>
        <w:tc>
          <w:tcPr>
            <w:tcW w:w="1716" w:type="dxa"/>
            <w:vAlign w:val="center"/>
          </w:tcPr>
          <w:p w14:paraId="007E75D9" w14:textId="0619B001" w:rsidR="000A3B0D" w:rsidRDefault="00683EDA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/</w:t>
            </w:r>
          </w:p>
        </w:tc>
        <w:tc>
          <w:tcPr>
            <w:tcW w:w="1452" w:type="dxa"/>
            <w:vAlign w:val="center"/>
          </w:tcPr>
          <w:p w14:paraId="0E7BC5F9" w14:textId="6D888CC8" w:rsidR="000A3B0D" w:rsidRDefault="00D322DE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助教</w:t>
            </w:r>
          </w:p>
        </w:tc>
        <w:tc>
          <w:tcPr>
            <w:tcW w:w="1575" w:type="dxa"/>
            <w:vAlign w:val="center"/>
          </w:tcPr>
          <w:p w14:paraId="3D66A784" w14:textId="77777777" w:rsidR="000A3B0D" w:rsidRDefault="003960FF" w:rsidP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18705698755</w:t>
            </w:r>
          </w:p>
        </w:tc>
      </w:tr>
      <w:tr w:rsidR="009E1CFB" w14:paraId="05420D4A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65D5BD76" w14:textId="76A33248" w:rsidR="009E1CFB" w:rsidRPr="00486CBC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486CBC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0</w:t>
            </w:r>
          </w:p>
        </w:tc>
        <w:tc>
          <w:tcPr>
            <w:tcW w:w="1008" w:type="dxa"/>
            <w:vAlign w:val="center"/>
          </w:tcPr>
          <w:p w14:paraId="53D2506D" w14:textId="77777777" w:rsidR="009E1CFB" w:rsidRPr="00486CBC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486CBC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檀平</w:t>
            </w:r>
          </w:p>
        </w:tc>
        <w:tc>
          <w:tcPr>
            <w:tcW w:w="3612" w:type="dxa"/>
            <w:vAlign w:val="center"/>
          </w:tcPr>
          <w:p w14:paraId="46644967" w14:textId="5FD985E6" w:rsidR="009E1CFB" w:rsidRPr="00486CBC" w:rsidRDefault="004B132E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486CBC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池州市疾病预防控制中心</w:t>
            </w:r>
          </w:p>
        </w:tc>
        <w:tc>
          <w:tcPr>
            <w:tcW w:w="1716" w:type="dxa"/>
            <w:vAlign w:val="center"/>
          </w:tcPr>
          <w:p w14:paraId="1060CC2A" w14:textId="023503EE" w:rsidR="009E1CFB" w:rsidRPr="00486CBC" w:rsidRDefault="00310AD9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486CBC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科长</w:t>
            </w:r>
          </w:p>
        </w:tc>
        <w:tc>
          <w:tcPr>
            <w:tcW w:w="1452" w:type="dxa"/>
            <w:vAlign w:val="center"/>
          </w:tcPr>
          <w:p w14:paraId="6C850F44" w14:textId="5AD8B08B" w:rsidR="009E1CFB" w:rsidRPr="00486CBC" w:rsidRDefault="00310AD9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486CBC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副主任医师</w:t>
            </w:r>
          </w:p>
        </w:tc>
        <w:tc>
          <w:tcPr>
            <w:tcW w:w="1575" w:type="dxa"/>
            <w:vAlign w:val="center"/>
          </w:tcPr>
          <w:p w14:paraId="47A7A3C1" w14:textId="3F7F1D94" w:rsidR="009E1CFB" w:rsidRPr="00486CBC" w:rsidRDefault="00310AD9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486CBC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18956675870</w:t>
            </w:r>
          </w:p>
        </w:tc>
      </w:tr>
      <w:tr w:rsidR="009E1CFB" w14:paraId="1EC27AA9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5204921E" w14:textId="6796E3E5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</w:p>
        </w:tc>
        <w:tc>
          <w:tcPr>
            <w:tcW w:w="1008" w:type="dxa"/>
            <w:vAlign w:val="center"/>
          </w:tcPr>
          <w:p w14:paraId="1466789F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章能胜</w:t>
            </w:r>
          </w:p>
        </w:tc>
        <w:tc>
          <w:tcPr>
            <w:tcW w:w="3612" w:type="dxa"/>
            <w:vAlign w:val="center"/>
          </w:tcPr>
          <w:p w14:paraId="3A2E1892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 w:rsidRPr="003960FF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1"/>
              </w:rPr>
              <w:t>安徽卫生健康职业学院</w:t>
            </w:r>
          </w:p>
        </w:tc>
        <w:tc>
          <w:tcPr>
            <w:tcW w:w="1716" w:type="dxa"/>
            <w:vAlign w:val="center"/>
          </w:tcPr>
          <w:p w14:paraId="15716458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教务处副处长</w:t>
            </w:r>
          </w:p>
        </w:tc>
        <w:tc>
          <w:tcPr>
            <w:tcW w:w="1452" w:type="dxa"/>
            <w:vAlign w:val="center"/>
          </w:tcPr>
          <w:p w14:paraId="3A234C80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副教授</w:t>
            </w:r>
          </w:p>
        </w:tc>
        <w:tc>
          <w:tcPr>
            <w:tcW w:w="1575" w:type="dxa"/>
            <w:vAlign w:val="center"/>
          </w:tcPr>
          <w:p w14:paraId="773A9DBE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15805667855</w:t>
            </w:r>
          </w:p>
        </w:tc>
      </w:tr>
      <w:tr w:rsidR="009E1CFB" w14:paraId="2981818A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25E869F5" w14:textId="178A3193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2</w:t>
            </w:r>
          </w:p>
        </w:tc>
        <w:tc>
          <w:tcPr>
            <w:tcW w:w="1008" w:type="dxa"/>
            <w:vAlign w:val="center"/>
          </w:tcPr>
          <w:p w14:paraId="60359732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程贵霞</w:t>
            </w:r>
          </w:p>
        </w:tc>
        <w:tc>
          <w:tcPr>
            <w:tcW w:w="3612" w:type="dxa"/>
            <w:vAlign w:val="center"/>
          </w:tcPr>
          <w:p w14:paraId="02F6460A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 w:rsidRPr="003960FF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1"/>
              </w:rPr>
              <w:t>池州市第二人民医院</w:t>
            </w:r>
          </w:p>
        </w:tc>
        <w:tc>
          <w:tcPr>
            <w:tcW w:w="1716" w:type="dxa"/>
            <w:vAlign w:val="center"/>
          </w:tcPr>
          <w:p w14:paraId="3CE99E30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科教科科长</w:t>
            </w:r>
          </w:p>
        </w:tc>
        <w:tc>
          <w:tcPr>
            <w:tcW w:w="1452" w:type="dxa"/>
            <w:vAlign w:val="center"/>
          </w:tcPr>
          <w:p w14:paraId="696665E3" w14:textId="55AA8A66" w:rsidR="009E1CFB" w:rsidRDefault="0071138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副主任护师</w:t>
            </w:r>
          </w:p>
        </w:tc>
        <w:tc>
          <w:tcPr>
            <w:tcW w:w="1575" w:type="dxa"/>
            <w:vAlign w:val="center"/>
          </w:tcPr>
          <w:p w14:paraId="185FAD21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13866460076</w:t>
            </w:r>
          </w:p>
        </w:tc>
      </w:tr>
      <w:tr w:rsidR="009E1CFB" w14:paraId="0798F805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68534799" w14:textId="3290AC52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3</w:t>
            </w:r>
          </w:p>
        </w:tc>
        <w:tc>
          <w:tcPr>
            <w:tcW w:w="1008" w:type="dxa"/>
            <w:vAlign w:val="center"/>
          </w:tcPr>
          <w:p w14:paraId="5DEEA8D3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陈雅君</w:t>
            </w:r>
          </w:p>
        </w:tc>
        <w:tc>
          <w:tcPr>
            <w:tcW w:w="3612" w:type="dxa"/>
            <w:vAlign w:val="center"/>
          </w:tcPr>
          <w:p w14:paraId="27CF843D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 w:rsidRPr="003960FF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1"/>
              </w:rPr>
              <w:t>安徽卫生健康职业学院</w:t>
            </w:r>
          </w:p>
        </w:tc>
        <w:tc>
          <w:tcPr>
            <w:tcW w:w="1716" w:type="dxa"/>
            <w:vAlign w:val="center"/>
          </w:tcPr>
          <w:p w14:paraId="5F10ECFA" w14:textId="77777777" w:rsidR="009E1CFB" w:rsidRDefault="00512DA2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512DA2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/</w:t>
            </w:r>
          </w:p>
        </w:tc>
        <w:tc>
          <w:tcPr>
            <w:tcW w:w="1452" w:type="dxa"/>
            <w:vAlign w:val="center"/>
          </w:tcPr>
          <w:p w14:paraId="27602457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讲师</w:t>
            </w:r>
          </w:p>
        </w:tc>
        <w:tc>
          <w:tcPr>
            <w:tcW w:w="1575" w:type="dxa"/>
            <w:vAlign w:val="center"/>
          </w:tcPr>
          <w:p w14:paraId="2E5ED833" w14:textId="77777777" w:rsidR="009E1CFB" w:rsidRDefault="009E1CFB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</w:p>
        </w:tc>
      </w:tr>
      <w:tr w:rsidR="009E1CFB" w14:paraId="5DDC416C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126F82FA" w14:textId="033FC9DB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bookmarkStart w:id="1" w:name="_Hlk190766071"/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lastRenderedPageBreak/>
              <w:t>1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4</w:t>
            </w:r>
          </w:p>
        </w:tc>
        <w:tc>
          <w:tcPr>
            <w:tcW w:w="1008" w:type="dxa"/>
            <w:vAlign w:val="center"/>
          </w:tcPr>
          <w:p w14:paraId="5B007C46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吕建军</w:t>
            </w:r>
          </w:p>
        </w:tc>
        <w:tc>
          <w:tcPr>
            <w:tcW w:w="3612" w:type="dxa"/>
            <w:vAlign w:val="center"/>
          </w:tcPr>
          <w:p w14:paraId="3CAC5FE6" w14:textId="71EEB27D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 w:rsidRPr="00C9558A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1"/>
              </w:rPr>
              <w:t>安徽省第二人民医院</w:t>
            </w:r>
          </w:p>
        </w:tc>
        <w:tc>
          <w:tcPr>
            <w:tcW w:w="1716" w:type="dxa"/>
            <w:vAlign w:val="center"/>
          </w:tcPr>
          <w:p w14:paraId="3BE7C58F" w14:textId="3F714695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/</w:t>
            </w:r>
          </w:p>
        </w:tc>
        <w:tc>
          <w:tcPr>
            <w:tcW w:w="1452" w:type="dxa"/>
            <w:vAlign w:val="center"/>
          </w:tcPr>
          <w:p w14:paraId="4592D1F8" w14:textId="7CC4BA03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C9558A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主任医师</w:t>
            </w:r>
          </w:p>
        </w:tc>
        <w:tc>
          <w:tcPr>
            <w:tcW w:w="1575" w:type="dxa"/>
            <w:vAlign w:val="center"/>
          </w:tcPr>
          <w:p w14:paraId="2C8DFAD3" w14:textId="59907FA7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C9558A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13866163596</w:t>
            </w:r>
          </w:p>
        </w:tc>
      </w:tr>
      <w:tr w:rsidR="009E1CFB" w14:paraId="7A96700B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65C6C517" w14:textId="58D7C10B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5</w:t>
            </w:r>
          </w:p>
        </w:tc>
        <w:tc>
          <w:tcPr>
            <w:tcW w:w="1008" w:type="dxa"/>
            <w:vAlign w:val="center"/>
          </w:tcPr>
          <w:p w14:paraId="15840309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宋倩</w:t>
            </w:r>
          </w:p>
        </w:tc>
        <w:tc>
          <w:tcPr>
            <w:tcW w:w="3612" w:type="dxa"/>
            <w:vAlign w:val="center"/>
          </w:tcPr>
          <w:p w14:paraId="04753788" w14:textId="031AD10B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 w:rsidRPr="00C9558A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1"/>
              </w:rPr>
              <w:t>安徽省第二人民医院</w:t>
            </w:r>
          </w:p>
        </w:tc>
        <w:tc>
          <w:tcPr>
            <w:tcW w:w="1716" w:type="dxa"/>
            <w:vAlign w:val="center"/>
          </w:tcPr>
          <w:p w14:paraId="1FE005EB" w14:textId="62CBCC80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/</w:t>
            </w:r>
          </w:p>
        </w:tc>
        <w:tc>
          <w:tcPr>
            <w:tcW w:w="1452" w:type="dxa"/>
            <w:vAlign w:val="center"/>
          </w:tcPr>
          <w:p w14:paraId="704FD3F9" w14:textId="1E04765C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C9558A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主治医师</w:t>
            </w:r>
          </w:p>
        </w:tc>
        <w:tc>
          <w:tcPr>
            <w:tcW w:w="1575" w:type="dxa"/>
            <w:vAlign w:val="center"/>
          </w:tcPr>
          <w:p w14:paraId="4183DBDC" w14:textId="68DF266C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C9558A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15056053970</w:t>
            </w:r>
          </w:p>
        </w:tc>
      </w:tr>
      <w:tr w:rsidR="009E1CFB" w14:paraId="57D9C419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78555020" w14:textId="243C40BB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6</w:t>
            </w:r>
          </w:p>
        </w:tc>
        <w:tc>
          <w:tcPr>
            <w:tcW w:w="1008" w:type="dxa"/>
            <w:vAlign w:val="center"/>
          </w:tcPr>
          <w:p w14:paraId="7BEFDED2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李思兆</w:t>
            </w:r>
          </w:p>
        </w:tc>
        <w:tc>
          <w:tcPr>
            <w:tcW w:w="3612" w:type="dxa"/>
            <w:vAlign w:val="center"/>
          </w:tcPr>
          <w:p w14:paraId="3C442097" w14:textId="5D0702D7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 w:rsidRPr="00C9558A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1"/>
              </w:rPr>
              <w:t>安徽省第二人民医院</w:t>
            </w:r>
          </w:p>
        </w:tc>
        <w:tc>
          <w:tcPr>
            <w:tcW w:w="1716" w:type="dxa"/>
            <w:vAlign w:val="center"/>
          </w:tcPr>
          <w:p w14:paraId="1CA315E7" w14:textId="5A5CE59D" w:rsidR="009E1CFB" w:rsidRDefault="006C2343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6C2343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/</w:t>
            </w:r>
          </w:p>
        </w:tc>
        <w:tc>
          <w:tcPr>
            <w:tcW w:w="1452" w:type="dxa"/>
            <w:vAlign w:val="center"/>
          </w:tcPr>
          <w:p w14:paraId="378BF89D" w14:textId="4A1EB68F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C9558A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主治医师</w:t>
            </w:r>
          </w:p>
        </w:tc>
        <w:tc>
          <w:tcPr>
            <w:tcW w:w="1575" w:type="dxa"/>
            <w:vAlign w:val="center"/>
          </w:tcPr>
          <w:p w14:paraId="0FCD73A2" w14:textId="6C4DF858" w:rsidR="009E1CFB" w:rsidRDefault="00C9558A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C9558A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13695652062</w:t>
            </w:r>
          </w:p>
        </w:tc>
      </w:tr>
      <w:bookmarkEnd w:id="1"/>
      <w:tr w:rsidR="009E1CFB" w14:paraId="38B9F374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5844E067" w14:textId="341F94FB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7</w:t>
            </w:r>
          </w:p>
        </w:tc>
        <w:tc>
          <w:tcPr>
            <w:tcW w:w="1008" w:type="dxa"/>
            <w:vAlign w:val="center"/>
          </w:tcPr>
          <w:p w14:paraId="6561A9C8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钱志刚</w:t>
            </w:r>
          </w:p>
        </w:tc>
        <w:tc>
          <w:tcPr>
            <w:tcW w:w="3612" w:type="dxa"/>
            <w:vAlign w:val="center"/>
          </w:tcPr>
          <w:p w14:paraId="6EBB39BE" w14:textId="77777777" w:rsidR="009E1CFB" w:rsidRDefault="003960FF" w:rsidP="003960FF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 w:rsidRPr="003960FF">
              <w:rPr>
                <w:rFonts w:ascii="楷体" w:eastAsia="楷体" w:hAnsi="楷体" w:hint="eastAsia"/>
                <w:kern w:val="0"/>
                <w:sz w:val="24"/>
                <w:szCs w:val="22"/>
              </w:rPr>
              <w:t>淮南东方医院集团凤凰医院紧密型医共体经开区分院</w:t>
            </w:r>
          </w:p>
        </w:tc>
        <w:tc>
          <w:tcPr>
            <w:tcW w:w="1716" w:type="dxa"/>
            <w:vAlign w:val="center"/>
          </w:tcPr>
          <w:p w14:paraId="1FA310EE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院长</w:t>
            </w:r>
          </w:p>
        </w:tc>
        <w:tc>
          <w:tcPr>
            <w:tcW w:w="1452" w:type="dxa"/>
            <w:vAlign w:val="center"/>
          </w:tcPr>
          <w:p w14:paraId="4DCD4B4F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主任医师</w:t>
            </w:r>
          </w:p>
        </w:tc>
        <w:tc>
          <w:tcPr>
            <w:tcW w:w="1575" w:type="dxa"/>
            <w:vAlign w:val="center"/>
          </w:tcPr>
          <w:p w14:paraId="57CEEF2A" w14:textId="77777777" w:rsidR="009E1CFB" w:rsidRDefault="003960FF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13955427866</w:t>
            </w:r>
          </w:p>
        </w:tc>
      </w:tr>
      <w:tr w:rsidR="009E1CFB" w14:paraId="44755D39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50BD70C5" w14:textId="2033A859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8</w:t>
            </w:r>
          </w:p>
        </w:tc>
        <w:tc>
          <w:tcPr>
            <w:tcW w:w="1008" w:type="dxa"/>
            <w:vAlign w:val="center"/>
          </w:tcPr>
          <w:p w14:paraId="0E9C2849" w14:textId="77777777" w:rsidR="009E1CFB" w:rsidRDefault="000A3B0D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0A3B0D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安新</w:t>
            </w:r>
          </w:p>
        </w:tc>
        <w:tc>
          <w:tcPr>
            <w:tcW w:w="3612" w:type="dxa"/>
            <w:vAlign w:val="center"/>
          </w:tcPr>
          <w:p w14:paraId="17C22F85" w14:textId="7B321038" w:rsidR="009E1CFB" w:rsidRDefault="004B132E" w:rsidP="004B132E">
            <w:pPr>
              <w:rPr>
                <w:rFonts w:ascii="Times New Roman" w:eastAsia="宋体" w:hAnsi="Times New Roman" w:cs="Times New Roman"/>
                <w:color w:val="000000" w:themeColor="text1"/>
                <w:sz w:val="24"/>
                <w:szCs w:val="21"/>
              </w:rPr>
            </w:pPr>
            <w:r w:rsidRPr="003960FF">
              <w:rPr>
                <w:rFonts w:ascii="楷体" w:eastAsia="楷体" w:hAnsi="楷体" w:hint="eastAsia"/>
                <w:kern w:val="0"/>
                <w:sz w:val="24"/>
                <w:szCs w:val="22"/>
              </w:rPr>
              <w:t>淮南东方医院集团凤凰医院紧密型医共体经开区分院</w:t>
            </w:r>
          </w:p>
        </w:tc>
        <w:tc>
          <w:tcPr>
            <w:tcW w:w="1716" w:type="dxa"/>
            <w:vAlign w:val="center"/>
          </w:tcPr>
          <w:p w14:paraId="0FA5C13C" w14:textId="03EB1360" w:rsidR="009E1CFB" w:rsidRDefault="004B132E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党委书记</w:t>
            </w:r>
          </w:p>
        </w:tc>
        <w:tc>
          <w:tcPr>
            <w:tcW w:w="1452" w:type="dxa"/>
            <w:vAlign w:val="center"/>
          </w:tcPr>
          <w:p w14:paraId="64F2CBF3" w14:textId="6C497758" w:rsidR="009E1CFB" w:rsidRDefault="004B132E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副主任医师</w:t>
            </w:r>
          </w:p>
        </w:tc>
        <w:tc>
          <w:tcPr>
            <w:tcW w:w="1575" w:type="dxa"/>
            <w:vAlign w:val="center"/>
          </w:tcPr>
          <w:p w14:paraId="5187091C" w14:textId="57EDBCEE" w:rsidR="009E1CFB" w:rsidRDefault="004B132E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4B132E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13956469590</w:t>
            </w:r>
          </w:p>
        </w:tc>
      </w:tr>
      <w:tr w:rsidR="00486CBC" w14:paraId="09A55EC6" w14:textId="77777777">
        <w:trPr>
          <w:trHeight w:val="608"/>
          <w:jc w:val="center"/>
        </w:trPr>
        <w:tc>
          <w:tcPr>
            <w:tcW w:w="723" w:type="dxa"/>
            <w:vAlign w:val="center"/>
          </w:tcPr>
          <w:p w14:paraId="3DA80531" w14:textId="6B5D0419" w:rsidR="00486CBC" w:rsidRDefault="002D66CB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19</w:t>
            </w:r>
          </w:p>
        </w:tc>
        <w:tc>
          <w:tcPr>
            <w:tcW w:w="1008" w:type="dxa"/>
            <w:vAlign w:val="center"/>
          </w:tcPr>
          <w:p w14:paraId="71DBF4ED" w14:textId="054D5096" w:rsidR="00486CBC" w:rsidRPr="000A3B0D" w:rsidRDefault="00486CBC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486CBC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孙方伟</w:t>
            </w:r>
          </w:p>
        </w:tc>
        <w:tc>
          <w:tcPr>
            <w:tcW w:w="3612" w:type="dxa"/>
            <w:vAlign w:val="center"/>
          </w:tcPr>
          <w:p w14:paraId="1E5016EB" w14:textId="4DA9C817" w:rsidR="00486CBC" w:rsidRPr="003960FF" w:rsidRDefault="00486CBC" w:rsidP="00486CBC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楷体" w:eastAsia="楷体" w:hAnsi="楷体"/>
                <w:kern w:val="0"/>
                <w:sz w:val="24"/>
                <w:szCs w:val="22"/>
              </w:rPr>
            </w:pPr>
            <w:r w:rsidRPr="00486CBC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1"/>
              </w:rPr>
              <w:t>颍上县迪沟镇卫生院</w:t>
            </w:r>
          </w:p>
        </w:tc>
        <w:tc>
          <w:tcPr>
            <w:tcW w:w="1716" w:type="dxa"/>
            <w:vAlign w:val="center"/>
          </w:tcPr>
          <w:p w14:paraId="018C01BA" w14:textId="441AADD4" w:rsidR="00486CBC" w:rsidRDefault="00486CBC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院长</w:t>
            </w:r>
          </w:p>
        </w:tc>
        <w:tc>
          <w:tcPr>
            <w:tcW w:w="1452" w:type="dxa"/>
            <w:vAlign w:val="center"/>
          </w:tcPr>
          <w:p w14:paraId="732AF391" w14:textId="65F732FC" w:rsidR="00486CBC" w:rsidRDefault="00486CBC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主治医师</w:t>
            </w:r>
          </w:p>
        </w:tc>
        <w:tc>
          <w:tcPr>
            <w:tcW w:w="1575" w:type="dxa"/>
            <w:vAlign w:val="center"/>
          </w:tcPr>
          <w:p w14:paraId="51CEE7F4" w14:textId="5E234463" w:rsidR="00486CBC" w:rsidRPr="004B132E" w:rsidRDefault="00486CBC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 w:rsidRPr="00486CBC"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  <w:t>13966833637</w:t>
            </w:r>
          </w:p>
        </w:tc>
      </w:tr>
      <w:tr w:rsidR="009E1CFB" w14:paraId="69D2CB68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65863CAE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编制情况</w:t>
            </w:r>
          </w:p>
        </w:tc>
      </w:tr>
      <w:tr w:rsidR="009E1CFB" w14:paraId="59FCC84B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56D239B5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、编制过程简介</w:t>
            </w:r>
          </w:p>
        </w:tc>
      </w:tr>
      <w:tr w:rsidR="009E1CFB" w14:paraId="48190347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519CC288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）成立标准起草工作组</w:t>
            </w:r>
          </w:p>
          <w:p w14:paraId="05DFBAB8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2023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9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日，收到《安徽省市场监督管理局关于下达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2023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年第二批安徽省地方标准制修订计划的通知》后，安徽卫生健康职业学院牵头成立标准起草工作组（以下简称工作组），确定主要负责人，明确起草组人员和相关职责。工作组讨论了标准制定的总体思路，制定了工作方案，明确了内部分工及进度要求，开始标准的起草准备工作。</w:t>
            </w:r>
          </w:p>
          <w:p w14:paraId="730ADA1D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）形成草案</w:t>
            </w:r>
          </w:p>
          <w:p w14:paraId="025E905C" w14:textId="4F7563C6" w:rsidR="009E1CFB" w:rsidRDefault="00000000">
            <w:pPr>
              <w:pStyle w:val="a7"/>
              <w:adjustRightInd w:val="0"/>
              <w:spacing w:line="360" w:lineRule="auto"/>
              <w:ind w:firstLine="480"/>
              <w:contextualSpacing/>
              <w:rPr>
                <w:rFonts w:ascii="Times New Roman"/>
                <w:sz w:val="24"/>
                <w:szCs w:val="21"/>
              </w:rPr>
            </w:pPr>
            <w:r>
              <w:rPr>
                <w:rFonts w:ascii="Times New Roman" w:hint="eastAsia"/>
                <w:sz w:val="24"/>
                <w:szCs w:val="21"/>
              </w:rPr>
              <w:t>2023</w:t>
            </w:r>
            <w:r>
              <w:rPr>
                <w:rFonts w:ascii="Times New Roman" w:hint="eastAsia"/>
                <w:sz w:val="24"/>
                <w:szCs w:val="21"/>
              </w:rPr>
              <w:t>年</w:t>
            </w:r>
            <w:r>
              <w:rPr>
                <w:rFonts w:ascii="Times New Roman" w:hint="eastAsia"/>
                <w:sz w:val="24"/>
                <w:szCs w:val="21"/>
              </w:rPr>
              <w:t>9-12</w:t>
            </w:r>
            <w:r>
              <w:rPr>
                <w:rFonts w:ascii="Times New Roman" w:hint="eastAsia"/>
                <w:sz w:val="24"/>
                <w:szCs w:val="21"/>
              </w:rPr>
              <w:t>月，工作组收集并整理国家、行业、地方、团体标准及相关文件资料，认真归类分析相关材料内容。同时，赴安徽省内多所村卫生室、卫生院及社区卫生服务中心开展实地调研，通过电话及微信咨询十余</w:t>
            </w:r>
            <w:r w:rsidRPr="00BE5F01">
              <w:rPr>
                <w:rFonts w:ascii="Times New Roman" w:hint="eastAsia"/>
                <w:sz w:val="24"/>
                <w:szCs w:val="21"/>
              </w:rPr>
              <w:t>位安徽省</w:t>
            </w:r>
            <w:r w:rsidR="0006715B" w:rsidRPr="00BE5F01">
              <w:rPr>
                <w:rFonts w:ascii="Times New Roman" w:hint="eastAsia"/>
                <w:sz w:val="24"/>
                <w:szCs w:val="21"/>
              </w:rPr>
              <w:t>地市卫健委、乡镇卫生院</w:t>
            </w:r>
            <w:r w:rsidR="00711380" w:rsidRPr="00BE5F01">
              <w:rPr>
                <w:rFonts w:ascii="Times New Roman" w:hint="eastAsia"/>
                <w:sz w:val="24"/>
                <w:szCs w:val="21"/>
              </w:rPr>
              <w:t>管理</w:t>
            </w:r>
            <w:r w:rsidR="0006715B" w:rsidRPr="00BE5F01">
              <w:rPr>
                <w:rFonts w:ascii="Times New Roman" w:hint="eastAsia"/>
                <w:sz w:val="24"/>
                <w:szCs w:val="21"/>
              </w:rPr>
              <w:t>村卫生室领导，医学院校相关专家以及村卫生室村医</w:t>
            </w:r>
            <w:r w:rsidR="00711380" w:rsidRPr="00BE5F01">
              <w:rPr>
                <w:rFonts w:ascii="Times New Roman" w:hint="eastAsia"/>
                <w:sz w:val="24"/>
                <w:szCs w:val="21"/>
              </w:rPr>
              <w:t>代表</w:t>
            </w:r>
            <w:r w:rsidRPr="00BE5F01">
              <w:rPr>
                <w:rFonts w:ascii="Times New Roman" w:hint="eastAsia"/>
                <w:sz w:val="24"/>
                <w:szCs w:val="21"/>
              </w:rPr>
              <w:t>关于村卫</w:t>
            </w:r>
            <w:r>
              <w:rPr>
                <w:rFonts w:ascii="Times New Roman" w:hint="eastAsia"/>
                <w:sz w:val="24"/>
                <w:szCs w:val="21"/>
              </w:rPr>
              <w:t>生室</w:t>
            </w:r>
            <w:r w:rsidR="00512DA2">
              <w:rPr>
                <w:rFonts w:ascii="Times New Roman" w:hint="eastAsia"/>
                <w:sz w:val="24"/>
                <w:szCs w:val="21"/>
              </w:rPr>
              <w:t>诊疗服务</w:t>
            </w:r>
            <w:r>
              <w:rPr>
                <w:rFonts w:ascii="Times New Roman" w:hint="eastAsia"/>
                <w:sz w:val="24"/>
                <w:szCs w:val="21"/>
              </w:rPr>
              <w:t>相关要求及意见。基于我省村卫生室</w:t>
            </w:r>
            <w:r w:rsidR="00512DA2">
              <w:rPr>
                <w:rFonts w:ascii="Times New Roman" w:hint="eastAsia"/>
                <w:sz w:val="24"/>
                <w:szCs w:val="21"/>
              </w:rPr>
              <w:t>诊疗服务</w:t>
            </w:r>
            <w:r>
              <w:rPr>
                <w:rFonts w:ascii="Times New Roman" w:hint="eastAsia"/>
                <w:sz w:val="24"/>
                <w:szCs w:val="21"/>
              </w:rPr>
              <w:t>实际情况，结合收集材料和调研的结果，制定《村卫生室</w:t>
            </w:r>
            <w:r w:rsidR="00512DA2">
              <w:rPr>
                <w:rFonts w:ascii="Times New Roman" w:hint="eastAsia"/>
                <w:sz w:val="24"/>
                <w:szCs w:val="21"/>
              </w:rPr>
              <w:t>诊疗服务</w:t>
            </w:r>
            <w:r>
              <w:rPr>
                <w:rFonts w:ascii="Times New Roman" w:hint="eastAsia"/>
                <w:sz w:val="24"/>
                <w:szCs w:val="21"/>
              </w:rPr>
              <w:t>规范》框架，开展标准起草工作。工作组先后多次召开讨论会，并邀请部分专家参与讨论、指导，经工作组多轮讨论、修改，形成草案初稿。</w:t>
            </w:r>
          </w:p>
          <w:p w14:paraId="00D4DCC9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）形成征求意见稿</w:t>
            </w:r>
          </w:p>
          <w:p w14:paraId="0126C9D1" w14:textId="27D514F8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2023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9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月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12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日安徽省市场监督管理局下达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2023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年第二批安徽省地方标准制修订计划，工作组召开《村卫生室</w:t>
            </w:r>
            <w:r w:rsidR="00711380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诊疗服务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规范》内部论证会，就标准框架、内容等方面进行了进一步修改，形成标准征求意见</w:t>
            </w:r>
            <w:r w:rsidRPr="00BE5F01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稿。</w:t>
            </w:r>
            <w:r w:rsidRPr="00BE5F01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202</w:t>
            </w:r>
            <w:r w:rsidR="002D66CB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5</w:t>
            </w:r>
            <w:r w:rsidRPr="00BE5F01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年</w:t>
            </w:r>
            <w:r w:rsidR="002D66CB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1"/>
              </w:rPr>
              <w:t>2</w:t>
            </w:r>
            <w:r w:rsidRPr="00BE5F01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1"/>
              </w:rPr>
              <w:t>月</w:t>
            </w:r>
            <w:r w:rsidR="002D66CB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1"/>
              </w:rPr>
              <w:t>19</w:t>
            </w:r>
            <w:r w:rsidRPr="00BE5F01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  <w:szCs w:val="21"/>
              </w:rPr>
              <w:t>日</w:t>
            </w:r>
            <w:r w:rsidRPr="00BE5F01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安徽省卫生健康委员会正式出具了申请《村卫生室</w:t>
            </w:r>
            <w:r w:rsidR="00C87337" w:rsidRPr="00BE5F01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诊疗服务</w:t>
            </w:r>
            <w:r w:rsidRPr="00BE5F01"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规范》地方标准征求意见稿网上公示函，批准向社会公开征求意见。</w:t>
            </w:r>
          </w:p>
        </w:tc>
      </w:tr>
      <w:tr w:rsidR="009E1CFB" w14:paraId="3F460260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029F95E4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、制定标准的必要性和意义</w:t>
            </w:r>
          </w:p>
        </w:tc>
      </w:tr>
      <w:tr w:rsidR="009E1CFB" w14:paraId="283CF64D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7BD5FFB4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1"/>
              </w:rPr>
              <w:lastRenderedPageBreak/>
              <w:t>（一）本标准制定必要性</w:t>
            </w:r>
          </w:p>
          <w:p w14:paraId="5BBFA3A3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="420"/>
              <w:contextualSpacing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安徽省目前共有1.5万个村卫生室，2023年所有村卫生室将完成标准化建设</w:t>
            </w:r>
            <w:r w:rsidR="008B45EF">
              <w:rPr>
                <w:rFonts w:ascii="宋体" w:hAnsi="宋体" w:cs="宋体" w:hint="eastAsia"/>
                <w:color w:val="000000"/>
                <w:sz w:val="24"/>
              </w:rPr>
              <w:t>。</w:t>
            </w:r>
            <w:r w:rsidR="008B45EF" w:rsidRPr="001558A4">
              <w:rPr>
                <w:rFonts w:ascii="宋体" w:hAnsi="宋体" w:cs="宋体" w:hint="eastAsia"/>
                <w:sz w:val="24"/>
              </w:rPr>
              <w:t>为进一步缩小城乡医疗差距，</w:t>
            </w:r>
            <w:r w:rsidR="00297113" w:rsidRPr="001558A4">
              <w:rPr>
                <w:rFonts w:ascii="宋体" w:hAnsi="宋体" w:cs="宋体" w:hint="eastAsia"/>
                <w:sz w:val="24"/>
              </w:rPr>
              <w:t>确保农村居民能够享受到基本医疗和</w:t>
            </w:r>
            <w:r w:rsidR="00F8121F" w:rsidRPr="001558A4">
              <w:rPr>
                <w:rFonts w:ascii="宋体" w:hAnsi="宋体" w:cs="宋体" w:hint="eastAsia"/>
                <w:sz w:val="24"/>
              </w:rPr>
              <w:t>基层</w:t>
            </w:r>
            <w:r w:rsidR="00297113" w:rsidRPr="001558A4">
              <w:rPr>
                <w:rFonts w:ascii="宋体" w:hAnsi="宋体" w:cs="宋体" w:hint="eastAsia"/>
                <w:sz w:val="24"/>
              </w:rPr>
              <w:t>公共卫生服务，</w:t>
            </w:r>
            <w:r w:rsidR="008B45EF" w:rsidRPr="001558A4">
              <w:rPr>
                <w:rFonts w:ascii="宋体" w:hAnsi="宋体" w:cs="宋体" w:hint="eastAsia"/>
                <w:sz w:val="24"/>
              </w:rPr>
              <w:t>增进乡村居民的健康福祉，响应健康中国战略，</w:t>
            </w:r>
            <w:r w:rsidR="00297113" w:rsidRPr="001558A4">
              <w:rPr>
                <w:rFonts w:ascii="宋体" w:hAnsi="宋体" w:cs="宋体" w:hint="eastAsia"/>
                <w:sz w:val="24"/>
              </w:rPr>
              <w:t>实现乡村全面振兴</w:t>
            </w:r>
            <w:r w:rsidR="00CC3490" w:rsidRPr="001558A4">
              <w:rPr>
                <w:rFonts w:ascii="宋体" w:hAnsi="宋体" w:cs="宋体" w:hint="eastAsia"/>
                <w:sz w:val="24"/>
              </w:rPr>
              <w:t>，</w:t>
            </w:r>
            <w:r w:rsidR="00297113" w:rsidRPr="001558A4">
              <w:rPr>
                <w:rFonts w:ascii="宋体" w:hAnsi="宋体" w:cs="宋体" w:hint="eastAsia"/>
                <w:sz w:val="24"/>
              </w:rPr>
              <w:t>促进全民健康</w:t>
            </w:r>
            <w:r w:rsidR="00EB01EB" w:rsidRPr="001558A4">
              <w:rPr>
                <w:rFonts w:ascii="宋体" w:hAnsi="宋体" w:cs="宋体" w:hint="eastAsia"/>
                <w:sz w:val="24"/>
              </w:rPr>
              <w:t>。因此，</w:t>
            </w:r>
            <w:r w:rsidR="00A2725A">
              <w:rPr>
                <w:rFonts w:ascii="宋体" w:hAnsi="宋体" w:cs="宋体" w:hint="eastAsia"/>
                <w:color w:val="000000"/>
                <w:sz w:val="24"/>
              </w:rPr>
              <w:t>提高</w:t>
            </w:r>
            <w:r w:rsidR="00604931">
              <w:rPr>
                <w:rFonts w:ascii="宋体" w:hAnsi="宋体" w:cs="宋体" w:hint="eastAsia"/>
                <w:color w:val="000000"/>
                <w:sz w:val="24"/>
              </w:rPr>
              <w:t>村卫生室医疗服务水平</w:t>
            </w:r>
            <w:r w:rsidR="00F8121F">
              <w:rPr>
                <w:rFonts w:ascii="宋体" w:hAnsi="宋体" w:cs="宋体" w:hint="eastAsia"/>
                <w:color w:val="000000"/>
                <w:sz w:val="24"/>
              </w:rPr>
              <w:t>和质量势在必行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  <w:r w:rsidR="00A2725A">
              <w:rPr>
                <w:rFonts w:ascii="宋体" w:hAnsi="宋体" w:cs="宋体" w:hint="eastAsia"/>
                <w:color w:val="000000"/>
                <w:sz w:val="24"/>
              </w:rPr>
              <w:t>通过调研，村卫生室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诊疗服务</w:t>
            </w:r>
            <w:r w:rsidR="00A2725A">
              <w:rPr>
                <w:rFonts w:ascii="宋体" w:hAnsi="宋体" w:cs="宋体" w:hint="eastAsia"/>
                <w:color w:val="000000"/>
                <w:sz w:val="24"/>
              </w:rPr>
              <w:t>行为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存在参差不齐现象</w:t>
            </w:r>
            <w:r w:rsidR="00F8121F">
              <w:rPr>
                <w:rFonts w:ascii="宋体" w:hAnsi="宋体" w:cs="宋体" w:hint="eastAsia"/>
                <w:color w:val="000000"/>
                <w:sz w:val="24"/>
              </w:rPr>
              <w:t>，</w:t>
            </w:r>
            <w:r>
              <w:rPr>
                <w:rFonts w:ascii="宋体" w:hAnsi="宋体" w:cs="宋体" w:hint="eastAsia"/>
                <w:color w:val="000000"/>
                <w:sz w:val="24"/>
              </w:rPr>
              <w:t>部分村卫生室诊疗服务、药品管理与发放、感染监控、公共卫生服务集村医于一人，没有配备专（兼）职人员，信息化管理滞后等情况较为普遍，缺乏统一的管理规范，对</w:t>
            </w:r>
            <w:r w:rsidR="00604931">
              <w:rPr>
                <w:rFonts w:ascii="宋体" w:hAnsi="宋体" w:cs="宋体" w:hint="eastAsia"/>
                <w:color w:val="000000"/>
                <w:sz w:val="24"/>
              </w:rPr>
              <w:t>居民</w:t>
            </w:r>
            <w:r w:rsidR="00297113">
              <w:rPr>
                <w:rFonts w:ascii="宋体" w:hAnsi="宋体" w:cs="宋体" w:hint="eastAsia"/>
                <w:color w:val="000000"/>
                <w:sz w:val="24"/>
              </w:rPr>
              <w:t>生命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健康均构成潜在</w:t>
            </w:r>
            <w:r w:rsidR="00604931">
              <w:rPr>
                <w:rFonts w:ascii="宋体" w:hAnsi="宋体" w:cs="宋体" w:hint="eastAsia"/>
                <w:color w:val="000000"/>
                <w:sz w:val="24"/>
              </w:rPr>
              <w:t>不安全因素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，需要进行统一要求、培训和监管。因此，制定村卫生室</w:t>
            </w:r>
            <w:r w:rsidR="00604931">
              <w:rPr>
                <w:rFonts w:ascii="宋体" w:hAnsi="宋体" w:cs="宋体" w:hint="eastAsia"/>
                <w:color w:val="000000"/>
                <w:sz w:val="24"/>
              </w:rPr>
              <w:t>诊疗服务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规范很有必要</w:t>
            </w:r>
            <w:r w:rsidR="008B45EF" w:rsidRPr="008B45EF">
              <w:rPr>
                <w:rFonts w:ascii="宋体" w:hAnsi="宋体" w:cs="宋体" w:hint="eastAsia"/>
                <w:color w:val="FF0000"/>
                <w:sz w:val="24"/>
              </w:rPr>
              <w:t>。</w:t>
            </w:r>
            <w:r w:rsidR="00CC3490">
              <w:rPr>
                <w:rFonts w:ascii="宋体" w:hAnsi="宋体" w:cs="宋体" w:hint="eastAsia"/>
                <w:color w:val="FF0000"/>
                <w:sz w:val="24"/>
              </w:rPr>
              <w:t xml:space="preserve"> </w:t>
            </w:r>
          </w:p>
          <w:p w14:paraId="61F578CF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1"/>
              </w:rPr>
              <w:t>（二）本标准制定意义</w:t>
            </w:r>
          </w:p>
          <w:p w14:paraId="212879D0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）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规范村卫生室</w:t>
            </w:r>
            <w:r w:rsidR="00604931" w:rsidRPr="00604931">
              <w:rPr>
                <w:rFonts w:ascii="宋体" w:hAnsi="宋体" w:cs="宋体" w:hint="eastAsia"/>
                <w:color w:val="000000"/>
                <w:sz w:val="24"/>
              </w:rPr>
              <w:t>诊疗服务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，为科学、准确、量化考核村卫生室</w:t>
            </w:r>
            <w:r w:rsidR="00CC3490">
              <w:rPr>
                <w:rFonts w:ascii="宋体" w:hAnsi="宋体" w:cs="宋体" w:hint="eastAsia"/>
                <w:color w:val="000000"/>
                <w:sz w:val="24"/>
              </w:rPr>
              <w:t>诊疗服务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工作成效提供参考，便于常态化自查整改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。</w:t>
            </w:r>
          </w:p>
          <w:p w14:paraId="28D5E785" w14:textId="0DFE84C9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）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推进村卫生室</w:t>
            </w:r>
            <w:r w:rsidR="00F8121F">
              <w:rPr>
                <w:rFonts w:ascii="宋体" w:hAnsi="宋体" w:cs="宋体" w:hint="eastAsia"/>
                <w:color w:val="000000"/>
                <w:sz w:val="24"/>
              </w:rPr>
              <w:t>诊疗服务的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规范化和标准化，</w:t>
            </w:r>
            <w:r w:rsidR="00E1182E">
              <w:rPr>
                <w:rFonts w:ascii="宋体" w:hAnsi="宋体" w:cs="宋体" w:hint="eastAsia"/>
                <w:color w:val="000000"/>
                <w:sz w:val="24"/>
              </w:rPr>
              <w:t>实现村卫生室“县管、乡聘、村用”和分级诊疗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  <w:p w14:paraId="311FB3AE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）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推动村卫生室</w:t>
            </w:r>
            <w:r w:rsidR="00CC3490">
              <w:rPr>
                <w:rFonts w:ascii="宋体" w:hAnsi="宋体" w:cs="宋体" w:hint="eastAsia"/>
                <w:color w:val="000000"/>
                <w:sz w:val="24"/>
              </w:rPr>
              <w:t>诊疗服务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向更加专业化的方向发展，构筑</w:t>
            </w:r>
            <w:r w:rsidR="00CC3490">
              <w:rPr>
                <w:rFonts w:ascii="宋体" w:hAnsi="宋体" w:cs="宋体" w:hint="eastAsia"/>
                <w:color w:val="000000"/>
                <w:sz w:val="24"/>
              </w:rPr>
              <w:t>“无病善防、小病善治、大病善治、重病善专、慢病善管”</w:t>
            </w:r>
            <w:r w:rsidR="00F8121F" w:rsidRPr="00F8121F">
              <w:rPr>
                <w:rFonts w:ascii="宋体" w:hAnsi="宋体" w:cs="宋体" w:hint="eastAsia"/>
                <w:color w:val="000000"/>
                <w:sz w:val="24"/>
              </w:rPr>
              <w:t>村级卫生服务“网底”</w:t>
            </w:r>
            <w:r w:rsidR="00F8121F">
              <w:rPr>
                <w:rFonts w:ascii="宋体" w:hAnsi="宋体" w:cs="宋体" w:hint="eastAsia"/>
                <w:color w:val="000000"/>
                <w:sz w:val="24"/>
              </w:rPr>
              <w:t>，保护居民生命健康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。</w:t>
            </w:r>
          </w:p>
        </w:tc>
      </w:tr>
      <w:tr w:rsidR="009E1CFB" w14:paraId="30D12CCD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45C1A484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、制定标准的原则和依据，与现行法律法规、标准的关系</w:t>
            </w:r>
          </w:p>
        </w:tc>
      </w:tr>
      <w:tr w:rsidR="009E1CFB" w14:paraId="175929B2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63B08DEF" w14:textId="77777777" w:rsidR="009E1CFB" w:rsidRDefault="00000000">
            <w:pPr>
              <w:pStyle w:val="a7"/>
              <w:adjustRightInd w:val="0"/>
              <w:spacing w:line="360" w:lineRule="auto"/>
              <w:ind w:firstLineChars="0" w:firstLine="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（一）制定标准的原则</w:t>
            </w:r>
          </w:p>
          <w:p w14:paraId="07420562" w14:textId="77777777" w:rsidR="009E1CFB" w:rsidRDefault="00000000">
            <w:pPr>
              <w:pStyle w:val="a7"/>
              <w:adjustRightInd w:val="0"/>
              <w:spacing w:line="360" w:lineRule="auto"/>
              <w:ind w:firstLine="48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本标准的制定工作遵循“</w:t>
            </w:r>
            <w:r>
              <w:rPr>
                <w:rFonts w:ascii="Times New Roman" w:hint="eastAsia"/>
                <w:color w:val="000000" w:themeColor="text1"/>
                <w:sz w:val="24"/>
                <w:szCs w:val="24"/>
              </w:rPr>
              <w:t>统一、协调、优化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”的原则，本着遵循先进性、科学性、合理性和可操作性的原则，按照GB/T 1.1-2020《标准化工作导则 第1部分：标准化文件的结构和起草规则》编写。</w:t>
            </w:r>
          </w:p>
          <w:p w14:paraId="0AD5483D" w14:textId="77777777" w:rsidR="009E1CFB" w:rsidRDefault="00000000">
            <w:pPr>
              <w:pStyle w:val="a7"/>
              <w:adjustRightInd w:val="0"/>
              <w:spacing w:line="360" w:lineRule="auto"/>
              <w:ind w:firstLine="48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（1）本标准符合国家政策，贯彻国家法律法规；</w:t>
            </w:r>
          </w:p>
          <w:p w14:paraId="3340F226" w14:textId="77777777" w:rsidR="009E1CFB" w:rsidRDefault="00000000">
            <w:pPr>
              <w:pStyle w:val="a7"/>
              <w:adjustRightInd w:val="0"/>
              <w:spacing w:line="360" w:lineRule="auto"/>
              <w:ind w:firstLine="48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（2）充分考虑使用要求，标准实施具有可操作性；</w:t>
            </w:r>
          </w:p>
          <w:p w14:paraId="5D96792A" w14:textId="10493802" w:rsidR="009E1CFB" w:rsidRDefault="00000000">
            <w:pPr>
              <w:pStyle w:val="a7"/>
              <w:adjustRightInd w:val="0"/>
              <w:spacing w:line="360" w:lineRule="auto"/>
              <w:ind w:firstLine="48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（3）实现村卫生室</w:t>
            </w:r>
            <w:r w:rsidR="00F8121F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诊疗服务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工作的标准化、规范化，</w:t>
            </w:r>
            <w:r>
              <w:rPr>
                <w:rFonts w:hAnsi="宋体" w:cs="宋体" w:hint="eastAsia"/>
                <w:sz w:val="24"/>
                <w:szCs w:val="24"/>
              </w:rPr>
              <w:t>切实把</w:t>
            </w:r>
            <w:r w:rsidR="00F8121F">
              <w:rPr>
                <w:rFonts w:hAnsi="宋体" w:cs="宋体" w:hint="eastAsia"/>
                <w:sz w:val="24"/>
                <w:szCs w:val="24"/>
              </w:rPr>
              <w:t>居民生命健康</w:t>
            </w:r>
            <w:r>
              <w:rPr>
                <w:rFonts w:hAnsi="宋体" w:cs="宋体" w:hint="eastAsia"/>
                <w:sz w:val="24"/>
                <w:szCs w:val="24"/>
              </w:rPr>
              <w:t>工作落到实处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。</w:t>
            </w:r>
          </w:p>
          <w:p w14:paraId="70B32688" w14:textId="77777777" w:rsidR="009E1CFB" w:rsidRDefault="00000000">
            <w:pPr>
              <w:pStyle w:val="a7"/>
              <w:adjustRightInd w:val="0"/>
              <w:spacing w:line="360" w:lineRule="auto"/>
              <w:ind w:firstLineChars="0" w:firstLine="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（二）制定依据</w:t>
            </w:r>
          </w:p>
          <w:p w14:paraId="23DA2D4A" w14:textId="116C3228" w:rsidR="009E1CFB" w:rsidRDefault="002D338E" w:rsidP="0059737B">
            <w:pPr>
              <w:pStyle w:val="a7"/>
              <w:adjustRightInd w:val="0"/>
              <w:spacing w:line="360" w:lineRule="auto"/>
              <w:ind w:firstLine="48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为保证本标准具有普遍适用性，制订过程中，基于</w:t>
            </w:r>
            <w:r>
              <w:rPr>
                <w:rFonts w:hAnsi="宋体" w:cs="宋体"/>
                <w:sz w:val="24"/>
                <w:szCs w:val="24"/>
              </w:rPr>
              <w:t>《村卫生室服务能力标准（2022版）》</w:t>
            </w:r>
            <w:r>
              <w:rPr>
                <w:rFonts w:hAnsi="宋体" w:cs="宋体" w:hint="eastAsia"/>
                <w:sz w:val="24"/>
                <w:szCs w:val="24"/>
              </w:rPr>
              <w:t>的最低等级</w:t>
            </w:r>
            <w:r w:rsidR="0059737B">
              <w:rPr>
                <w:rFonts w:hAnsi="宋体" w:cs="宋体" w:hint="eastAsia"/>
                <w:sz w:val="24"/>
                <w:szCs w:val="24"/>
              </w:rPr>
              <w:t>，结合自2016年来国家和地方关于村卫生室服务相关</w:t>
            </w:r>
            <w:r w:rsidR="00CF389B" w:rsidRPr="00CF389B">
              <w:rPr>
                <w:rFonts w:hAnsi="宋体" w:cs="宋体" w:hint="eastAsia"/>
                <w:sz w:val="24"/>
                <w:szCs w:val="24"/>
              </w:rPr>
              <w:t>法律、行政法规、规章和其他政策性的文件</w:t>
            </w:r>
            <w:r w:rsidR="0059737B">
              <w:rPr>
                <w:rFonts w:hAnsi="宋体" w:cs="宋体" w:hint="eastAsia"/>
                <w:sz w:val="24"/>
                <w:szCs w:val="24"/>
              </w:rPr>
              <w:t>，</w:t>
            </w:r>
            <w:r w:rsidR="00CF389B">
              <w:rPr>
                <w:rFonts w:hAnsi="宋体" w:cs="宋体" w:hint="eastAsia"/>
                <w:color w:val="000000"/>
                <w:sz w:val="24"/>
                <w:szCs w:val="24"/>
              </w:rPr>
              <w:t>引用</w:t>
            </w:r>
            <w:r>
              <w:rPr>
                <w:rFonts w:hAnsi="宋体" w:cs="宋体" w:hint="eastAsia"/>
                <w:color w:val="000000"/>
                <w:sz w:val="24"/>
                <w:szCs w:val="24"/>
              </w:rPr>
              <w:t>了</w:t>
            </w:r>
            <w:r w:rsidR="0059737B" w:rsidRP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GB/T35273信息安全技术个人信息安全规范</w:t>
            </w:r>
            <w:r w:rsid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；</w:t>
            </w:r>
            <w:r w:rsidR="0059737B" w:rsidRP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DB34/T2635—2016美丽乡村村卫生室建设与运行规范</w:t>
            </w:r>
            <w:r w:rsid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；</w:t>
            </w:r>
            <w:r w:rsidR="0059737B" w:rsidRP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DB34/T4327-2022门诊预约诊疗服务规范</w:t>
            </w:r>
            <w:r w:rsid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；</w:t>
            </w:r>
            <w:r w:rsidR="0059737B" w:rsidRP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WS/T433—2023静脉治疗护理技术操作标准</w:t>
            </w:r>
            <w:r w:rsid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；</w:t>
            </w:r>
            <w:r w:rsidR="0059737B" w:rsidRP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GB5749-2022生活饮用水卫生标准</w:t>
            </w:r>
            <w:r w:rsid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；</w:t>
            </w:r>
            <w:r w:rsidR="0059737B" w:rsidRP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GB18466  医疗机构水污染物排放标准</w:t>
            </w:r>
            <w:r w:rsid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；</w:t>
            </w:r>
            <w:r w:rsidR="0059737B" w:rsidRPr="0059737B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lastRenderedPageBreak/>
              <w:t>WS308医疗机构消防安全管理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等标准</w:t>
            </w:r>
            <w:r>
              <w:rPr>
                <w:rFonts w:hAnsi="宋体" w:cs="宋体" w:hint="eastAsia"/>
                <w:color w:val="0C0C0C"/>
                <w:sz w:val="24"/>
                <w:szCs w:val="24"/>
                <w:lang w:bidi="ar"/>
              </w:rPr>
              <w:t>中相关条款进行编制。</w:t>
            </w:r>
          </w:p>
          <w:p w14:paraId="0408295B" w14:textId="77777777" w:rsidR="009E1CFB" w:rsidRDefault="00000000">
            <w:pPr>
              <w:pStyle w:val="a7"/>
              <w:adjustRightInd w:val="0"/>
              <w:spacing w:line="360" w:lineRule="auto"/>
              <w:ind w:firstLine="48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同时，编制及修订过程依据以下标准：</w:t>
            </w:r>
          </w:p>
          <w:p w14:paraId="482747BF" w14:textId="77777777" w:rsidR="009E1CFB" w:rsidRDefault="00000000">
            <w:pPr>
              <w:pStyle w:val="a7"/>
              <w:adjustRightInd w:val="0"/>
              <w:spacing w:line="360" w:lineRule="auto"/>
              <w:ind w:firstLine="48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（1）GB/T 1.1-2020 标准化工作导则 第1部分：标准化文件的结构和起草规则；</w:t>
            </w:r>
          </w:p>
          <w:p w14:paraId="25F8535D" w14:textId="77777777" w:rsidR="009E1CFB" w:rsidRDefault="00000000">
            <w:pPr>
              <w:pStyle w:val="a7"/>
              <w:adjustRightInd w:val="0"/>
              <w:spacing w:line="360" w:lineRule="auto"/>
              <w:ind w:firstLine="48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（2）DB34/T 2800 地方标准制修订工作指南。</w:t>
            </w:r>
          </w:p>
          <w:p w14:paraId="42A2DC9E" w14:textId="77777777" w:rsidR="009E1CFB" w:rsidRDefault="00000000">
            <w:pPr>
              <w:pStyle w:val="a7"/>
              <w:adjustRightInd w:val="0"/>
              <w:spacing w:line="360" w:lineRule="auto"/>
              <w:ind w:firstLineChars="0" w:firstLine="0"/>
              <w:contextualSpacing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（三）本标准与现行法律法规</w:t>
            </w:r>
          </w:p>
          <w:p w14:paraId="7CF67E53" w14:textId="77777777" w:rsidR="009E1CFB" w:rsidRDefault="00000000" w:rsidP="002D338E">
            <w:pPr>
              <w:pStyle w:val="a7"/>
              <w:spacing w:line="360" w:lineRule="auto"/>
              <w:ind w:firstLineChars="300" w:firstLine="720"/>
              <w:jc w:val="left"/>
              <w:rPr>
                <w:rFonts w:ascii="Times New Roman"/>
                <w:sz w:val="24"/>
                <w:szCs w:val="21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本标准遵循现行法律法规的规定，与现行法律法规、标准无冲突，符合国家相关法规和标准的有关规定。</w:t>
            </w:r>
          </w:p>
        </w:tc>
      </w:tr>
      <w:tr w:rsidR="009E1CFB" w14:paraId="1070418C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52A148BC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lastRenderedPageBreak/>
              <w:t>4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、主要条款的说明，主要技术指标、参数、试验验证的论述（详细说明）</w:t>
            </w:r>
          </w:p>
        </w:tc>
      </w:tr>
      <w:tr w:rsidR="009E1CFB" w14:paraId="684F0739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3D8F44E4" w14:textId="77777777" w:rsidR="009E1CFB" w:rsidRDefault="00000000">
            <w:pPr>
              <w:pStyle w:val="a7"/>
              <w:spacing w:line="360" w:lineRule="auto"/>
              <w:ind w:firstLine="480"/>
              <w:jc w:val="left"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本标准是在符合安徽省内实际情况的基础上，采用调查研讨、比较分析、多学科研究和分析论证等方法研究编制的。为提高标准文稿的科学性和合理性，标准起草者对村卫生室</w:t>
            </w:r>
            <w:r w:rsidR="002D33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诊疗服务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相关要求等进行了大量文献搜集和验证。本标准在起草编写过程中积极听取并采纳了有关专家、学者的意见和建议。本标准在起草过程中进行多次修改，最终形成了本次文稿。具体介绍和说明如下：</w:t>
            </w:r>
          </w:p>
          <w:p w14:paraId="3C52BF09" w14:textId="77777777" w:rsidR="009E1CFB" w:rsidRDefault="00000000">
            <w:pPr>
              <w:pStyle w:val="a7"/>
              <w:spacing w:line="360" w:lineRule="auto"/>
              <w:ind w:firstLine="480"/>
              <w:jc w:val="left"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（一）主要条款</w:t>
            </w:r>
          </w:p>
          <w:p w14:paraId="4D779ECD" w14:textId="74D30265" w:rsidR="00BE25DD" w:rsidRPr="00BE25DD" w:rsidRDefault="00000000" w:rsidP="00BE25DD">
            <w:pPr>
              <w:pStyle w:val="a7"/>
              <w:spacing w:line="360" w:lineRule="auto"/>
              <w:ind w:firstLine="480"/>
              <w:jc w:val="left"/>
              <w:rPr>
                <w:rFonts w:eastAsiaTheme="minorEastAsia" w:hAnsi="宋体" w:cs="宋体"/>
                <w:color w:val="FF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本标准的章节由：范围、规范性引用文件、术语和定义、</w:t>
            </w:r>
            <w:r w:rsidR="00BE25DD" w:rsidRPr="00BE25DD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基本服务要求、诊疗服务内容、质量控制与反</w:t>
            </w:r>
            <w:r w:rsidR="00BE25DD" w:rsidRPr="007E119F">
              <w:rPr>
                <w:rFonts w:eastAsiaTheme="minorEastAsia" w:hAnsi="宋体" w:cs="宋体" w:hint="eastAsia"/>
                <w:kern w:val="2"/>
                <w:sz w:val="24"/>
                <w:szCs w:val="24"/>
              </w:rPr>
              <w:t>馈</w:t>
            </w:r>
            <w:r w:rsidRPr="007E119F">
              <w:rPr>
                <w:rFonts w:eastAsiaTheme="minorEastAsia" w:hAnsi="宋体" w:cs="宋体" w:hint="eastAsia"/>
                <w:kern w:val="2"/>
                <w:sz w:val="24"/>
                <w:szCs w:val="24"/>
              </w:rPr>
              <w:t>组成。</w:t>
            </w:r>
            <w:r w:rsidR="00BE25DD" w:rsidRPr="007E119F">
              <w:rPr>
                <w:rFonts w:eastAsiaTheme="minorEastAsia" w:hAnsi="宋体" w:cs="宋体" w:hint="eastAsia"/>
                <w:kern w:val="2"/>
                <w:sz w:val="24"/>
                <w:szCs w:val="24"/>
              </w:rPr>
              <w:t>“服务基本要求</w:t>
            </w:r>
            <w:r w:rsidRPr="007E119F">
              <w:rPr>
                <w:rFonts w:eastAsiaTheme="minorEastAsia" w:hAnsi="宋体" w:cs="宋体" w:hint="eastAsia"/>
                <w:kern w:val="2"/>
                <w:sz w:val="24"/>
                <w:szCs w:val="24"/>
              </w:rPr>
              <w:t>”</w:t>
            </w:r>
            <w:r w:rsidR="00BE25DD" w:rsidRPr="007E119F">
              <w:rPr>
                <w:rFonts w:eastAsiaTheme="minorEastAsia" w:hAnsi="宋体" w:cs="宋体" w:hint="eastAsia"/>
                <w:kern w:val="2"/>
                <w:sz w:val="24"/>
                <w:szCs w:val="24"/>
              </w:rPr>
              <w:t>“诊疗服务内容”</w:t>
            </w:r>
            <w:r w:rsidRPr="007E119F">
              <w:rPr>
                <w:rFonts w:eastAsiaTheme="minorEastAsia" w:hAnsi="宋体" w:cs="宋体" w:hint="eastAsia"/>
                <w:kern w:val="2"/>
                <w:sz w:val="24"/>
                <w:szCs w:val="24"/>
              </w:rPr>
              <w:t>是本标准的关键内容。</w:t>
            </w:r>
            <w:r w:rsidR="00BE25DD" w:rsidRPr="007E119F">
              <w:rPr>
                <w:rFonts w:eastAsiaTheme="minorEastAsia" w:hAnsi="宋体" w:cs="宋体" w:hint="eastAsia"/>
                <w:kern w:val="2"/>
                <w:sz w:val="24"/>
                <w:szCs w:val="24"/>
              </w:rPr>
              <w:t>其中“服务基本要求”包括了基础设施、人员配备与培训、职业素养、服务管理共四项内容；“诊疗服务内容”包括了门诊诊疗服务、检查检验服务、出诊服务、院前急救服务、双向转诊服务</w:t>
            </w:r>
            <w:r w:rsidR="007E119F" w:rsidRPr="007E119F">
              <w:rPr>
                <w:rFonts w:eastAsiaTheme="minorEastAsia" w:hAnsi="宋体" w:cs="宋体" w:hint="eastAsia"/>
                <w:kern w:val="2"/>
                <w:sz w:val="24"/>
                <w:szCs w:val="24"/>
              </w:rPr>
              <w:t>和其它相关诊疗服务。</w:t>
            </w:r>
          </w:p>
          <w:p w14:paraId="188C5CD3" w14:textId="77777777" w:rsidR="009E1CFB" w:rsidRDefault="00000000">
            <w:pPr>
              <w:pStyle w:val="a7"/>
              <w:spacing w:line="360" w:lineRule="auto"/>
              <w:ind w:firstLine="480"/>
              <w:jc w:val="left"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（二）主要条款的说明</w:t>
            </w:r>
          </w:p>
          <w:p w14:paraId="5BD1B85B" w14:textId="339A7DCA" w:rsidR="009E1CFB" w:rsidRDefault="00000000" w:rsidP="005161C2">
            <w:pPr>
              <w:pStyle w:val="a7"/>
              <w:spacing w:line="360" w:lineRule="auto"/>
              <w:ind w:firstLine="480"/>
              <w:jc w:val="left"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1.术语和定义：对标准的重要术语或易产生歧义的术语给出了相关定义，明确了“</w:t>
            </w:r>
            <w:r w:rsidR="00711F8E" w:rsidRP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村卫生室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”“</w:t>
            </w:r>
            <w:r w:rsidR="00711F8E" w:rsidRP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诊疗服务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”“</w:t>
            </w:r>
            <w:r w:rsidR="00711F8E" w:rsidRP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应诊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”“</w:t>
            </w:r>
            <w:r w:rsid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转诊服务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”</w:t>
            </w:r>
            <w:r w:rsid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“</w:t>
            </w:r>
            <w:r w:rsidR="00711F8E" w:rsidRP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出诊服务</w:t>
            </w:r>
            <w:r w:rsid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”“</w:t>
            </w:r>
            <w:r w:rsidR="00711F8E" w:rsidRP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慢性病管理服务</w:t>
            </w:r>
            <w:r w:rsid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”“</w:t>
            </w:r>
            <w:r w:rsidR="00711F8E" w:rsidRP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家庭医生</w:t>
            </w:r>
            <w:r w:rsid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”“</w:t>
            </w:r>
            <w:r w:rsidR="00711F8E" w:rsidRP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家庭医生签约服务</w:t>
            </w:r>
            <w:r w:rsidR="00711F8E"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  <w:t>”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内涵。</w:t>
            </w:r>
          </w:p>
          <w:p w14:paraId="179A739F" w14:textId="4B0AC37D" w:rsidR="009E1CFB" w:rsidRDefault="00000000">
            <w:pPr>
              <w:pStyle w:val="a7"/>
              <w:spacing w:line="360" w:lineRule="auto"/>
              <w:ind w:firstLine="480"/>
              <w:jc w:val="left"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2.总体要求：</w:t>
            </w:r>
            <w:bookmarkStart w:id="2" w:name="OLE_LINK19"/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本标准适用于村卫生室</w:t>
            </w:r>
            <w:r w:rsid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诊疗服务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管理，给出了规范化</w:t>
            </w:r>
            <w:r w:rsid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诊疗服务最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基本要求，具有规范性、通用性、指导性、科学性。</w:t>
            </w:r>
          </w:p>
          <w:bookmarkEnd w:id="2"/>
          <w:p w14:paraId="1B525835" w14:textId="435823E5" w:rsidR="009E1CFB" w:rsidRDefault="00000000">
            <w:pPr>
              <w:pStyle w:val="a7"/>
              <w:spacing w:line="360" w:lineRule="auto"/>
              <w:ind w:firstLine="480"/>
              <w:jc w:val="left"/>
              <w:rPr>
                <w:rFonts w:eastAsiaTheme="minorEastAsia"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3.管理措施：本部分结合</w:t>
            </w:r>
            <w:r w:rsid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村卫生室</w:t>
            </w:r>
            <w:r w:rsid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明确提出</w:t>
            </w:r>
            <w:r w:rsidR="00711F8E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开展诊疗</w:t>
            </w:r>
            <w:r w:rsid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服务的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相关管理</w:t>
            </w:r>
            <w:r w:rsid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基本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要求，</w:t>
            </w:r>
            <w:r w:rsidR="005161C2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包括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村卫生室</w:t>
            </w:r>
            <w:r w:rsidR="005161C2" w:rsidRP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执业与诊疗规范管理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、</w:t>
            </w:r>
            <w:r w:rsidR="005161C2" w:rsidRP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医疗质量管理制度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、</w:t>
            </w:r>
            <w:r w:rsidR="005161C2" w:rsidRP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医疗文书书写管理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、</w:t>
            </w:r>
            <w:r w:rsidR="001558A4" w:rsidRP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感染管理</w:t>
            </w:r>
            <w:r w:rsid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、</w:t>
            </w:r>
            <w:r w:rsidR="001558A4" w:rsidRP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医疗废物管理</w:t>
            </w:r>
            <w:r w:rsid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、医疗废物处置、</w:t>
            </w:r>
            <w:r w:rsidR="001558A4" w:rsidRP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药品管理</w:t>
            </w:r>
            <w:r w:rsid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、</w:t>
            </w:r>
            <w:r w:rsidR="001558A4" w:rsidRPr="001558A4"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查对制度与静脉给药管理</w:t>
            </w:r>
            <w:r>
              <w:rPr>
                <w:rFonts w:eastAsiaTheme="minorEastAsia" w:hAnsi="宋体" w:cs="宋体" w:hint="eastAsia"/>
                <w:color w:val="000000"/>
                <w:kern w:val="2"/>
                <w:sz w:val="24"/>
                <w:szCs w:val="24"/>
              </w:rPr>
              <w:t>。</w:t>
            </w:r>
          </w:p>
          <w:p w14:paraId="410E9AA2" w14:textId="298D799A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</w:rPr>
              <w:t>标准内容能满足村卫生室</w:t>
            </w:r>
            <w:r w:rsidR="00972810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</w:rPr>
              <w:t>诊疗服务基本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</w:rPr>
              <w:t>需求，标准内容符合安徽省地方发展需求，标准主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24"/>
              </w:rPr>
              <w:lastRenderedPageBreak/>
              <w:t>要内容根据村卫生室标准化建设现状进行了细化和分类，易于实践操作与运用。</w:t>
            </w:r>
          </w:p>
        </w:tc>
      </w:tr>
      <w:tr w:rsidR="009E1CFB" w14:paraId="1BB09D94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3AD515C3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bookmarkStart w:id="3" w:name="_Toc464905557"/>
            <w:bookmarkStart w:id="4" w:name="_Toc464905809"/>
            <w:bookmarkStart w:id="5" w:name="_Toc464905613"/>
            <w:bookmarkStart w:id="6" w:name="_Toc464902852"/>
            <w:bookmarkStart w:id="7" w:name="_Toc465074266"/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lastRenderedPageBreak/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、标准中如果涉及专利，应有明确的知识产权说明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9E1CFB" w14:paraId="69E710BE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6199F208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无</w:t>
            </w:r>
          </w:p>
        </w:tc>
      </w:tr>
      <w:tr w:rsidR="009E1CFB" w14:paraId="4D49D3E6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607A422E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bookmarkStart w:id="8" w:name="_Toc464905614"/>
            <w:bookmarkStart w:id="9" w:name="_Toc464905810"/>
            <w:bookmarkStart w:id="10" w:name="_Toc465074267"/>
            <w:bookmarkStart w:id="11" w:name="_Toc464902853"/>
            <w:bookmarkStart w:id="12" w:name="_Toc464905558"/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、采用国际标准或国外先进标准的，说明采标程度，以及国内外同类标准水平的对比情况</w:t>
            </w:r>
            <w:bookmarkEnd w:id="8"/>
            <w:bookmarkEnd w:id="9"/>
            <w:bookmarkEnd w:id="10"/>
            <w:bookmarkEnd w:id="11"/>
            <w:bookmarkEnd w:id="12"/>
          </w:p>
        </w:tc>
      </w:tr>
      <w:tr w:rsidR="009E1CFB" w14:paraId="1E8E86AD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2452FBB1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无</w:t>
            </w:r>
          </w:p>
        </w:tc>
      </w:tr>
      <w:tr w:rsidR="009E1CFB" w14:paraId="6637C67E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5CD1585D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bookmarkStart w:id="13" w:name="_Toc464905615"/>
            <w:bookmarkStart w:id="14" w:name="_Toc464902854"/>
            <w:bookmarkStart w:id="15" w:name="_Toc465074268"/>
            <w:bookmarkStart w:id="16" w:name="_Toc464905559"/>
            <w:bookmarkStart w:id="17" w:name="_Toc464905811"/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7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、重大分歧意见的处理经过和依据</w:t>
            </w:r>
            <w:bookmarkEnd w:id="13"/>
            <w:bookmarkEnd w:id="14"/>
            <w:bookmarkEnd w:id="15"/>
            <w:bookmarkEnd w:id="16"/>
            <w:bookmarkEnd w:id="17"/>
          </w:p>
        </w:tc>
      </w:tr>
      <w:tr w:rsidR="009E1CFB" w14:paraId="57CF9664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04C6C065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无</w:t>
            </w:r>
          </w:p>
        </w:tc>
      </w:tr>
      <w:tr w:rsidR="009E1CFB" w14:paraId="3597714F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51C960E7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bookmarkStart w:id="18" w:name="_Toc464905616"/>
            <w:bookmarkStart w:id="19" w:name="_Toc465074269"/>
            <w:bookmarkStart w:id="20" w:name="_Toc464902855"/>
            <w:bookmarkStart w:id="21" w:name="_Toc464905560"/>
            <w:bookmarkStart w:id="22" w:name="_Toc464905812"/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8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、贯彻标准的要求和措施建议（包括组织措施、技术措施、过渡办法、实施日期等）</w:t>
            </w:r>
            <w:bookmarkEnd w:id="18"/>
            <w:bookmarkEnd w:id="19"/>
            <w:bookmarkEnd w:id="20"/>
            <w:bookmarkEnd w:id="21"/>
            <w:bookmarkEnd w:id="22"/>
          </w:p>
        </w:tc>
      </w:tr>
      <w:tr w:rsidR="009E1CFB" w14:paraId="1E499BC4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0DE2B30D" w14:textId="77777777" w:rsidR="009E1CFB" w:rsidRDefault="00000000">
            <w:pPr>
              <w:spacing w:line="360" w:lineRule="auto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（一）组织措施</w:t>
            </w:r>
          </w:p>
          <w:p w14:paraId="4CFBBAE9" w14:textId="4E8CD36D" w:rsidR="009E1CFB" w:rsidRDefault="00000000">
            <w:pPr>
              <w:spacing w:line="360" w:lineRule="auto"/>
              <w:ind w:firstLineChars="200" w:firstLine="480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本标准一经发布，标准起草单位将在安徽省卫生健康委员会、安徽省市场监督管理局的协调推进下，配合开展《村卫生室</w:t>
            </w:r>
            <w:r w:rsidR="00711380">
              <w:rPr>
                <w:rFonts w:ascii="宋体" w:hint="eastAsia"/>
                <w:color w:val="000000" w:themeColor="text1"/>
                <w:sz w:val="24"/>
              </w:rPr>
              <w:t>诊疗服务</w:t>
            </w:r>
            <w:r>
              <w:rPr>
                <w:rFonts w:ascii="宋体" w:hint="eastAsia"/>
                <w:color w:val="000000" w:themeColor="text1"/>
                <w:sz w:val="24"/>
              </w:rPr>
              <w:t>规范》的宣贯和培训工作，增强实施标准的自觉性。</w:t>
            </w:r>
          </w:p>
          <w:p w14:paraId="703E5788" w14:textId="77777777" w:rsidR="009E1CFB" w:rsidRDefault="00000000">
            <w:pPr>
              <w:spacing w:line="360" w:lineRule="auto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（二）技术措施</w:t>
            </w:r>
          </w:p>
          <w:p w14:paraId="22B0E2E9" w14:textId="77777777" w:rsidR="009E1CFB" w:rsidRDefault="00000000">
            <w:pPr>
              <w:spacing w:line="360" w:lineRule="auto"/>
              <w:ind w:firstLineChars="200" w:firstLine="480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通过标准的实施、监督、评价和改进活动，使标准得到有效运用。</w:t>
            </w:r>
          </w:p>
          <w:p w14:paraId="76FDCAB3" w14:textId="77777777" w:rsidR="009E1CFB" w:rsidRDefault="00000000">
            <w:pPr>
              <w:spacing w:line="360" w:lineRule="auto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（三）过渡办法</w:t>
            </w:r>
          </w:p>
          <w:p w14:paraId="01562EDD" w14:textId="77777777" w:rsidR="009E1CFB" w:rsidRDefault="00000000">
            <w:pPr>
              <w:spacing w:line="360" w:lineRule="auto"/>
              <w:ind w:firstLineChars="200" w:firstLine="480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由相关领导部门联合各级有关相关部门开展宣贯活动，并给予不少于1个月的过渡期。</w:t>
            </w:r>
          </w:p>
          <w:p w14:paraId="6250953F" w14:textId="77777777" w:rsidR="009E1CFB" w:rsidRDefault="00000000">
            <w:pPr>
              <w:spacing w:line="360" w:lineRule="auto"/>
              <w:rPr>
                <w:rFonts w:ascii="宋体"/>
                <w:color w:val="000000" w:themeColor="text1"/>
                <w:sz w:val="24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（四）实施日期</w:t>
            </w:r>
          </w:p>
          <w:p w14:paraId="487A7E3C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宋体" w:hint="eastAsia"/>
                <w:color w:val="000000" w:themeColor="text1"/>
                <w:sz w:val="24"/>
              </w:rPr>
              <w:t>建议标准尽快发布实施，由相关管理部门联合起草单位在全省范围内开展宣贯活动，积极推动标准实施和应用。</w:t>
            </w:r>
          </w:p>
        </w:tc>
      </w:tr>
      <w:tr w:rsidR="009E1CFB" w14:paraId="7DBF5196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08E96B20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bookmarkStart w:id="23" w:name="_Toc464905617"/>
            <w:bookmarkStart w:id="24" w:name="_Toc464902856"/>
            <w:bookmarkStart w:id="25" w:name="_Toc465074270"/>
            <w:bookmarkStart w:id="26" w:name="_Toc464905561"/>
            <w:bookmarkStart w:id="27" w:name="_Toc464905813"/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9</w:t>
            </w: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4"/>
                <w:szCs w:val="21"/>
              </w:rPr>
              <w:t>、废止现行相关标准的建议</w:t>
            </w:r>
            <w:bookmarkEnd w:id="23"/>
            <w:bookmarkEnd w:id="24"/>
            <w:bookmarkEnd w:id="25"/>
            <w:bookmarkEnd w:id="26"/>
            <w:bookmarkEnd w:id="27"/>
          </w:p>
        </w:tc>
      </w:tr>
      <w:tr w:rsidR="009E1CFB" w14:paraId="21058DA0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2FA9D2B7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无</w:t>
            </w:r>
          </w:p>
        </w:tc>
      </w:tr>
      <w:tr w:rsidR="009E1CFB" w14:paraId="24068332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6D16F01D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bookmarkStart w:id="28" w:name="_Toc465074271"/>
            <w:bookmarkStart w:id="29" w:name="_Toc464905562"/>
            <w:bookmarkStart w:id="30" w:name="_Toc464905814"/>
            <w:bookmarkStart w:id="31" w:name="_Toc464902857"/>
            <w:bookmarkStart w:id="32" w:name="_Toc464905618"/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、其它应予说明的事项</w:t>
            </w:r>
            <w:bookmarkEnd w:id="28"/>
            <w:bookmarkEnd w:id="29"/>
            <w:bookmarkEnd w:id="30"/>
            <w:bookmarkEnd w:id="31"/>
            <w:bookmarkEnd w:id="32"/>
          </w:p>
        </w:tc>
      </w:tr>
      <w:tr w:rsidR="009E1CFB" w14:paraId="4794B63B" w14:textId="77777777">
        <w:trPr>
          <w:trHeight w:val="567"/>
          <w:jc w:val="center"/>
        </w:trPr>
        <w:tc>
          <w:tcPr>
            <w:tcW w:w="10086" w:type="dxa"/>
            <w:gridSpan w:val="6"/>
            <w:vAlign w:val="center"/>
          </w:tcPr>
          <w:p w14:paraId="28E3D5FB" w14:textId="77777777" w:rsidR="009E1CFB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pacing w:line="360" w:lineRule="auto"/>
              <w:ind w:firstLineChars="200" w:firstLine="480"/>
              <w:contextualSpacing/>
              <w:rPr>
                <w:rFonts w:ascii="Times New Roman" w:eastAsia="宋体" w:hAnsi="Times New Roman" w:cs="Times New Roman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1"/>
              </w:rPr>
              <w:t>无</w:t>
            </w:r>
          </w:p>
        </w:tc>
      </w:tr>
    </w:tbl>
    <w:p w14:paraId="2F1FCA2E" w14:textId="77777777" w:rsidR="009E1CFB" w:rsidRDefault="009E1CFB">
      <w:pPr>
        <w:autoSpaceDE w:val="0"/>
        <w:autoSpaceDN w:val="0"/>
        <w:ind w:left="363"/>
        <w:rPr>
          <w:rFonts w:ascii="宋体" w:eastAsia="宋体" w:hAnsi="Times New Roman" w:cs="Times New Roman"/>
          <w:kern w:val="0"/>
          <w:sz w:val="24"/>
        </w:rPr>
      </w:pPr>
    </w:p>
    <w:p w14:paraId="719C0AE5" w14:textId="77777777" w:rsidR="009E1CFB" w:rsidRDefault="00000000">
      <w:pPr>
        <w:autoSpaceDE w:val="0"/>
        <w:autoSpaceDN w:val="0"/>
        <w:ind w:left="363"/>
        <w:rPr>
          <w:rFonts w:ascii="宋体" w:eastAsia="宋体" w:hAnsi="Times New Roman" w:cs="Times New Roman"/>
          <w:kern w:val="0"/>
          <w:sz w:val="24"/>
        </w:rPr>
      </w:pPr>
      <w:r>
        <w:rPr>
          <w:rFonts w:ascii="宋体" w:eastAsia="宋体" w:hAnsi="Times New Roman" w:cs="Times New Roman" w:hint="eastAsia"/>
          <w:kern w:val="0"/>
          <w:sz w:val="24"/>
        </w:rPr>
        <w:t>注：没有的请填写 “无”。</w:t>
      </w:r>
    </w:p>
    <w:p w14:paraId="5A27AA41" w14:textId="77777777" w:rsidR="009E1CFB" w:rsidRDefault="009E1CFB"/>
    <w:sectPr w:rsidR="009E1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3BC47" w14:textId="77777777" w:rsidR="00FA3850" w:rsidRDefault="00FA3850" w:rsidP="00683EDA">
      <w:r>
        <w:separator/>
      </w:r>
    </w:p>
  </w:endnote>
  <w:endnote w:type="continuationSeparator" w:id="0">
    <w:p w14:paraId="055E0AD9" w14:textId="77777777" w:rsidR="00FA3850" w:rsidRDefault="00FA3850" w:rsidP="0068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55556" w14:textId="77777777" w:rsidR="00FA3850" w:rsidRDefault="00FA3850" w:rsidP="00683EDA">
      <w:r>
        <w:separator/>
      </w:r>
    </w:p>
  </w:footnote>
  <w:footnote w:type="continuationSeparator" w:id="0">
    <w:p w14:paraId="1F3F17B4" w14:textId="77777777" w:rsidR="00FA3850" w:rsidRDefault="00FA3850" w:rsidP="00683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JmZDE1MmNlMmZhNmY0YTI3OWY2YjUwYmQ4ODg3MDQifQ=="/>
  </w:docVars>
  <w:rsids>
    <w:rsidRoot w:val="65A64C5D"/>
    <w:rsid w:val="B67F0A19"/>
    <w:rsid w:val="BFDC5C54"/>
    <w:rsid w:val="F1BDDCBB"/>
    <w:rsid w:val="F9E651F6"/>
    <w:rsid w:val="FBF737E9"/>
    <w:rsid w:val="FEFD1862"/>
    <w:rsid w:val="000119A9"/>
    <w:rsid w:val="00063F3C"/>
    <w:rsid w:val="0006715B"/>
    <w:rsid w:val="000737FA"/>
    <w:rsid w:val="00082620"/>
    <w:rsid w:val="000A32D4"/>
    <w:rsid w:val="000A3B0D"/>
    <w:rsid w:val="00135B00"/>
    <w:rsid w:val="00152979"/>
    <w:rsid w:val="001558A4"/>
    <w:rsid w:val="00297113"/>
    <w:rsid w:val="002C1540"/>
    <w:rsid w:val="002D338E"/>
    <w:rsid w:val="002D66CB"/>
    <w:rsid w:val="002F3900"/>
    <w:rsid w:val="00310AD9"/>
    <w:rsid w:val="00370F3E"/>
    <w:rsid w:val="003960FF"/>
    <w:rsid w:val="003A567E"/>
    <w:rsid w:val="003F0498"/>
    <w:rsid w:val="003F78F2"/>
    <w:rsid w:val="00423C6D"/>
    <w:rsid w:val="00486CBC"/>
    <w:rsid w:val="004B132E"/>
    <w:rsid w:val="00512DA2"/>
    <w:rsid w:val="005161C2"/>
    <w:rsid w:val="00581C03"/>
    <w:rsid w:val="0059737B"/>
    <w:rsid w:val="005A01B9"/>
    <w:rsid w:val="00604931"/>
    <w:rsid w:val="00611B8B"/>
    <w:rsid w:val="00683EDA"/>
    <w:rsid w:val="006C2343"/>
    <w:rsid w:val="00711380"/>
    <w:rsid w:val="00711F8E"/>
    <w:rsid w:val="007D55E0"/>
    <w:rsid w:val="007E0981"/>
    <w:rsid w:val="007E119F"/>
    <w:rsid w:val="008B45EF"/>
    <w:rsid w:val="00972810"/>
    <w:rsid w:val="009910CA"/>
    <w:rsid w:val="009E1CFB"/>
    <w:rsid w:val="00A071FB"/>
    <w:rsid w:val="00A25BC3"/>
    <w:rsid w:val="00A2725A"/>
    <w:rsid w:val="00A36538"/>
    <w:rsid w:val="00AA456C"/>
    <w:rsid w:val="00AC6466"/>
    <w:rsid w:val="00B101DC"/>
    <w:rsid w:val="00B11A45"/>
    <w:rsid w:val="00BE25DD"/>
    <w:rsid w:val="00BE5F01"/>
    <w:rsid w:val="00C01742"/>
    <w:rsid w:val="00C87337"/>
    <w:rsid w:val="00C9558A"/>
    <w:rsid w:val="00CB0A82"/>
    <w:rsid w:val="00CC3490"/>
    <w:rsid w:val="00CF389B"/>
    <w:rsid w:val="00D322DE"/>
    <w:rsid w:val="00D37E73"/>
    <w:rsid w:val="00D857AB"/>
    <w:rsid w:val="00E06BD9"/>
    <w:rsid w:val="00E1182E"/>
    <w:rsid w:val="00E25C91"/>
    <w:rsid w:val="00E60A95"/>
    <w:rsid w:val="00E76FE7"/>
    <w:rsid w:val="00EB01EB"/>
    <w:rsid w:val="00F8121F"/>
    <w:rsid w:val="00FA3850"/>
    <w:rsid w:val="00FB4F61"/>
    <w:rsid w:val="00FC281A"/>
    <w:rsid w:val="00FE1809"/>
    <w:rsid w:val="011211D4"/>
    <w:rsid w:val="014545C7"/>
    <w:rsid w:val="015E4AD6"/>
    <w:rsid w:val="017C5FCE"/>
    <w:rsid w:val="017E6D4D"/>
    <w:rsid w:val="01967DCC"/>
    <w:rsid w:val="01FF0067"/>
    <w:rsid w:val="027735B9"/>
    <w:rsid w:val="02FF5E45"/>
    <w:rsid w:val="030F6088"/>
    <w:rsid w:val="032C3AC3"/>
    <w:rsid w:val="03490D27"/>
    <w:rsid w:val="038028D0"/>
    <w:rsid w:val="038A570F"/>
    <w:rsid w:val="03960557"/>
    <w:rsid w:val="03AA4003"/>
    <w:rsid w:val="03E94B2B"/>
    <w:rsid w:val="04082AD7"/>
    <w:rsid w:val="04194CE4"/>
    <w:rsid w:val="044B7594"/>
    <w:rsid w:val="046447EC"/>
    <w:rsid w:val="0466662A"/>
    <w:rsid w:val="04936845"/>
    <w:rsid w:val="04D37589"/>
    <w:rsid w:val="04D550AF"/>
    <w:rsid w:val="04F36FF6"/>
    <w:rsid w:val="05BB6053"/>
    <w:rsid w:val="06304C93"/>
    <w:rsid w:val="0677302E"/>
    <w:rsid w:val="06AC0092"/>
    <w:rsid w:val="06D532B3"/>
    <w:rsid w:val="0730481F"/>
    <w:rsid w:val="07397B77"/>
    <w:rsid w:val="076F17EB"/>
    <w:rsid w:val="077C5CB6"/>
    <w:rsid w:val="07D9342B"/>
    <w:rsid w:val="07FC2953"/>
    <w:rsid w:val="081D1247"/>
    <w:rsid w:val="087B41C0"/>
    <w:rsid w:val="089808CE"/>
    <w:rsid w:val="09151F1E"/>
    <w:rsid w:val="09CA2D09"/>
    <w:rsid w:val="09E153CF"/>
    <w:rsid w:val="0AB87005"/>
    <w:rsid w:val="0AF02C43"/>
    <w:rsid w:val="0B073AE9"/>
    <w:rsid w:val="0CCE3A44"/>
    <w:rsid w:val="0CD8573D"/>
    <w:rsid w:val="0D203146"/>
    <w:rsid w:val="0D4E1EA3"/>
    <w:rsid w:val="0DF940DC"/>
    <w:rsid w:val="0E213113"/>
    <w:rsid w:val="0E653000"/>
    <w:rsid w:val="0ED2440E"/>
    <w:rsid w:val="0F346E76"/>
    <w:rsid w:val="0F3D5D2B"/>
    <w:rsid w:val="0F851480"/>
    <w:rsid w:val="10847418"/>
    <w:rsid w:val="108B0D18"/>
    <w:rsid w:val="10A047C3"/>
    <w:rsid w:val="113E2E5F"/>
    <w:rsid w:val="118714DF"/>
    <w:rsid w:val="11987B90"/>
    <w:rsid w:val="11AD40E3"/>
    <w:rsid w:val="12035A07"/>
    <w:rsid w:val="12BE53D5"/>
    <w:rsid w:val="12FD03BF"/>
    <w:rsid w:val="133833D9"/>
    <w:rsid w:val="13C46A1B"/>
    <w:rsid w:val="13FD1F2D"/>
    <w:rsid w:val="14847F58"/>
    <w:rsid w:val="14BC1DE8"/>
    <w:rsid w:val="14CC0840"/>
    <w:rsid w:val="150F1F18"/>
    <w:rsid w:val="153D4CD7"/>
    <w:rsid w:val="15831E55"/>
    <w:rsid w:val="15A94E30"/>
    <w:rsid w:val="15B900D5"/>
    <w:rsid w:val="15D867AD"/>
    <w:rsid w:val="166A38C9"/>
    <w:rsid w:val="168D7ECA"/>
    <w:rsid w:val="16970417"/>
    <w:rsid w:val="17105019"/>
    <w:rsid w:val="178D1819"/>
    <w:rsid w:val="17A54DB5"/>
    <w:rsid w:val="17AB707B"/>
    <w:rsid w:val="17F51899"/>
    <w:rsid w:val="184C6FDF"/>
    <w:rsid w:val="185156C5"/>
    <w:rsid w:val="19286BA2"/>
    <w:rsid w:val="194C5C41"/>
    <w:rsid w:val="198509FA"/>
    <w:rsid w:val="1A385A6D"/>
    <w:rsid w:val="1A4B1C44"/>
    <w:rsid w:val="1A5F56EF"/>
    <w:rsid w:val="1A82318C"/>
    <w:rsid w:val="1A8B480D"/>
    <w:rsid w:val="1B302BE8"/>
    <w:rsid w:val="1B707488"/>
    <w:rsid w:val="1B993C3C"/>
    <w:rsid w:val="1C10101A"/>
    <w:rsid w:val="1C8551B7"/>
    <w:rsid w:val="1C8A6328"/>
    <w:rsid w:val="1C96463F"/>
    <w:rsid w:val="1C9D24FF"/>
    <w:rsid w:val="1CE123EB"/>
    <w:rsid w:val="1D244763"/>
    <w:rsid w:val="1D2E13A9"/>
    <w:rsid w:val="1D35694C"/>
    <w:rsid w:val="1DC15D79"/>
    <w:rsid w:val="1DC75A85"/>
    <w:rsid w:val="1DF72992"/>
    <w:rsid w:val="1E652BA8"/>
    <w:rsid w:val="1E707ECB"/>
    <w:rsid w:val="1E8E20FF"/>
    <w:rsid w:val="1EFA7794"/>
    <w:rsid w:val="1F1C3D8E"/>
    <w:rsid w:val="1F226FF4"/>
    <w:rsid w:val="1F262338"/>
    <w:rsid w:val="2043516B"/>
    <w:rsid w:val="20692E24"/>
    <w:rsid w:val="20711CD8"/>
    <w:rsid w:val="20EC5803"/>
    <w:rsid w:val="20F6042F"/>
    <w:rsid w:val="213B4094"/>
    <w:rsid w:val="219F63D1"/>
    <w:rsid w:val="224C6559"/>
    <w:rsid w:val="22AE57CA"/>
    <w:rsid w:val="22C52BD1"/>
    <w:rsid w:val="2398757C"/>
    <w:rsid w:val="243D1271"/>
    <w:rsid w:val="24535EC8"/>
    <w:rsid w:val="24A0493A"/>
    <w:rsid w:val="24E94533"/>
    <w:rsid w:val="255D282B"/>
    <w:rsid w:val="2580476C"/>
    <w:rsid w:val="25B3069D"/>
    <w:rsid w:val="25E46AA9"/>
    <w:rsid w:val="263A2B6C"/>
    <w:rsid w:val="26A050C5"/>
    <w:rsid w:val="26BF5F22"/>
    <w:rsid w:val="27417F7A"/>
    <w:rsid w:val="27871DE1"/>
    <w:rsid w:val="27962024"/>
    <w:rsid w:val="28013942"/>
    <w:rsid w:val="28123DA1"/>
    <w:rsid w:val="28377363"/>
    <w:rsid w:val="291678C1"/>
    <w:rsid w:val="29B175E9"/>
    <w:rsid w:val="2A495A74"/>
    <w:rsid w:val="2A64465C"/>
    <w:rsid w:val="2AFA15B7"/>
    <w:rsid w:val="2B277B63"/>
    <w:rsid w:val="2C8E59C0"/>
    <w:rsid w:val="2CEE645F"/>
    <w:rsid w:val="2CF03F85"/>
    <w:rsid w:val="2D3B5B48"/>
    <w:rsid w:val="2D656721"/>
    <w:rsid w:val="2DBD030B"/>
    <w:rsid w:val="2DE53D06"/>
    <w:rsid w:val="2E166E98"/>
    <w:rsid w:val="2E3C1B78"/>
    <w:rsid w:val="2EF73CF0"/>
    <w:rsid w:val="2F0B0296"/>
    <w:rsid w:val="2F591BB5"/>
    <w:rsid w:val="2F6D3FB3"/>
    <w:rsid w:val="2FC242FE"/>
    <w:rsid w:val="2FE853E7"/>
    <w:rsid w:val="302E54F0"/>
    <w:rsid w:val="30314FE0"/>
    <w:rsid w:val="303D5733"/>
    <w:rsid w:val="307355F9"/>
    <w:rsid w:val="30766E97"/>
    <w:rsid w:val="307F7AFA"/>
    <w:rsid w:val="30C419B0"/>
    <w:rsid w:val="30F027A5"/>
    <w:rsid w:val="310149B3"/>
    <w:rsid w:val="310B75DF"/>
    <w:rsid w:val="31815AF3"/>
    <w:rsid w:val="318D3E60"/>
    <w:rsid w:val="31A3637C"/>
    <w:rsid w:val="32566604"/>
    <w:rsid w:val="33092244"/>
    <w:rsid w:val="33813B89"/>
    <w:rsid w:val="33968B7D"/>
    <w:rsid w:val="33B43F5E"/>
    <w:rsid w:val="340B78F6"/>
    <w:rsid w:val="343C1252"/>
    <w:rsid w:val="344A041F"/>
    <w:rsid w:val="34853B4C"/>
    <w:rsid w:val="348A2F11"/>
    <w:rsid w:val="34E645EB"/>
    <w:rsid w:val="35E6686D"/>
    <w:rsid w:val="361E6007"/>
    <w:rsid w:val="364C66D0"/>
    <w:rsid w:val="36A52CF8"/>
    <w:rsid w:val="36D63C8A"/>
    <w:rsid w:val="36E7289C"/>
    <w:rsid w:val="36FF7BE6"/>
    <w:rsid w:val="372907BF"/>
    <w:rsid w:val="37362EDC"/>
    <w:rsid w:val="379801D5"/>
    <w:rsid w:val="37C67F44"/>
    <w:rsid w:val="38482EC7"/>
    <w:rsid w:val="387B14EE"/>
    <w:rsid w:val="393671C3"/>
    <w:rsid w:val="393F076E"/>
    <w:rsid w:val="394144E6"/>
    <w:rsid w:val="39B33890"/>
    <w:rsid w:val="3A8328DC"/>
    <w:rsid w:val="3ADE5D64"/>
    <w:rsid w:val="3AF45588"/>
    <w:rsid w:val="3B0F5F1E"/>
    <w:rsid w:val="3B7346FF"/>
    <w:rsid w:val="3BA743A8"/>
    <w:rsid w:val="3BA945C4"/>
    <w:rsid w:val="3C137C90"/>
    <w:rsid w:val="3D006466"/>
    <w:rsid w:val="3D31661F"/>
    <w:rsid w:val="3D4A5933"/>
    <w:rsid w:val="3D6A1B31"/>
    <w:rsid w:val="3DB334D8"/>
    <w:rsid w:val="3DFAE076"/>
    <w:rsid w:val="3E497999"/>
    <w:rsid w:val="3EC60FE9"/>
    <w:rsid w:val="3EE871B2"/>
    <w:rsid w:val="3EF51ADA"/>
    <w:rsid w:val="3F47212A"/>
    <w:rsid w:val="40033E4E"/>
    <w:rsid w:val="400F2769"/>
    <w:rsid w:val="40204729"/>
    <w:rsid w:val="40510A2D"/>
    <w:rsid w:val="40BC6B48"/>
    <w:rsid w:val="40D05E19"/>
    <w:rsid w:val="43880F63"/>
    <w:rsid w:val="43B447FC"/>
    <w:rsid w:val="43C57AC2"/>
    <w:rsid w:val="43CC52F4"/>
    <w:rsid w:val="43D30E91"/>
    <w:rsid w:val="44511355"/>
    <w:rsid w:val="44C24001"/>
    <w:rsid w:val="452A5A2F"/>
    <w:rsid w:val="453E7B2C"/>
    <w:rsid w:val="45774DEB"/>
    <w:rsid w:val="45C06792"/>
    <w:rsid w:val="46256F3D"/>
    <w:rsid w:val="462F3918"/>
    <w:rsid w:val="464D4809"/>
    <w:rsid w:val="46B67B95"/>
    <w:rsid w:val="470248DE"/>
    <w:rsid w:val="47431429"/>
    <w:rsid w:val="475573AE"/>
    <w:rsid w:val="47B10A89"/>
    <w:rsid w:val="47B70069"/>
    <w:rsid w:val="47BC11DC"/>
    <w:rsid w:val="47D1012A"/>
    <w:rsid w:val="47F22E4F"/>
    <w:rsid w:val="47F941DE"/>
    <w:rsid w:val="481B01FB"/>
    <w:rsid w:val="48474F49"/>
    <w:rsid w:val="48577D5B"/>
    <w:rsid w:val="48C41101"/>
    <w:rsid w:val="48D2515B"/>
    <w:rsid w:val="4A477482"/>
    <w:rsid w:val="4A75564D"/>
    <w:rsid w:val="4AA77F21"/>
    <w:rsid w:val="4AB6748F"/>
    <w:rsid w:val="4AE118AE"/>
    <w:rsid w:val="4AFD5D93"/>
    <w:rsid w:val="4AFF1B0B"/>
    <w:rsid w:val="4B337E31"/>
    <w:rsid w:val="4C592E7C"/>
    <w:rsid w:val="4C6F4A6E"/>
    <w:rsid w:val="4CB37051"/>
    <w:rsid w:val="4D1D44CA"/>
    <w:rsid w:val="4DA22C22"/>
    <w:rsid w:val="4E133D67"/>
    <w:rsid w:val="4E1F107E"/>
    <w:rsid w:val="4E2F0959"/>
    <w:rsid w:val="4E881E17"/>
    <w:rsid w:val="4E955004"/>
    <w:rsid w:val="4EEF00E8"/>
    <w:rsid w:val="4F204746"/>
    <w:rsid w:val="4F2064F4"/>
    <w:rsid w:val="4F710AFD"/>
    <w:rsid w:val="506F7733"/>
    <w:rsid w:val="50DA3146"/>
    <w:rsid w:val="50E063F0"/>
    <w:rsid w:val="50EC48E0"/>
    <w:rsid w:val="511A58F1"/>
    <w:rsid w:val="512D6CA6"/>
    <w:rsid w:val="515E50B1"/>
    <w:rsid w:val="51C770FB"/>
    <w:rsid w:val="51D05FAF"/>
    <w:rsid w:val="51D11D27"/>
    <w:rsid w:val="51F223CA"/>
    <w:rsid w:val="51FD48CA"/>
    <w:rsid w:val="52C33D66"/>
    <w:rsid w:val="52F932E4"/>
    <w:rsid w:val="530323B4"/>
    <w:rsid w:val="537A08C9"/>
    <w:rsid w:val="53A5521A"/>
    <w:rsid w:val="53E21FCA"/>
    <w:rsid w:val="540006A2"/>
    <w:rsid w:val="54210D44"/>
    <w:rsid w:val="54BC6C04"/>
    <w:rsid w:val="54DA0EF3"/>
    <w:rsid w:val="54EA55DA"/>
    <w:rsid w:val="55733821"/>
    <w:rsid w:val="5579070C"/>
    <w:rsid w:val="55C23E61"/>
    <w:rsid w:val="566C201F"/>
    <w:rsid w:val="567A473C"/>
    <w:rsid w:val="56F97D56"/>
    <w:rsid w:val="58496ABB"/>
    <w:rsid w:val="58E1236A"/>
    <w:rsid w:val="59777658"/>
    <w:rsid w:val="59883613"/>
    <w:rsid w:val="5A70032F"/>
    <w:rsid w:val="5A753B98"/>
    <w:rsid w:val="5AC979A3"/>
    <w:rsid w:val="5B453562"/>
    <w:rsid w:val="5C094F67"/>
    <w:rsid w:val="5CAA6C94"/>
    <w:rsid w:val="5CEE0991"/>
    <w:rsid w:val="5D210677"/>
    <w:rsid w:val="5D2E44D2"/>
    <w:rsid w:val="5E693A13"/>
    <w:rsid w:val="5E6D4B86"/>
    <w:rsid w:val="5E6D7496"/>
    <w:rsid w:val="5EEE3F19"/>
    <w:rsid w:val="5F8A1E93"/>
    <w:rsid w:val="5FEF42F1"/>
    <w:rsid w:val="60205132"/>
    <w:rsid w:val="6138591F"/>
    <w:rsid w:val="61412A26"/>
    <w:rsid w:val="615A3AE7"/>
    <w:rsid w:val="615F2EAC"/>
    <w:rsid w:val="61B81815"/>
    <w:rsid w:val="61BC20AC"/>
    <w:rsid w:val="61C62F2B"/>
    <w:rsid w:val="62D82F16"/>
    <w:rsid w:val="631D301E"/>
    <w:rsid w:val="63870498"/>
    <w:rsid w:val="63936688"/>
    <w:rsid w:val="649B069F"/>
    <w:rsid w:val="64AF414A"/>
    <w:rsid w:val="64D67929"/>
    <w:rsid w:val="64D9069E"/>
    <w:rsid w:val="65436640"/>
    <w:rsid w:val="656B62C3"/>
    <w:rsid w:val="65A64C5D"/>
    <w:rsid w:val="65F8742B"/>
    <w:rsid w:val="6646463A"/>
    <w:rsid w:val="669F391E"/>
    <w:rsid w:val="66D32372"/>
    <w:rsid w:val="67283D40"/>
    <w:rsid w:val="6759039D"/>
    <w:rsid w:val="67997AC2"/>
    <w:rsid w:val="679A2E90"/>
    <w:rsid w:val="67C968CF"/>
    <w:rsid w:val="6869136C"/>
    <w:rsid w:val="68D441EB"/>
    <w:rsid w:val="68E343C2"/>
    <w:rsid w:val="69232A11"/>
    <w:rsid w:val="69B31FE7"/>
    <w:rsid w:val="6A8219B9"/>
    <w:rsid w:val="6A9C2A7B"/>
    <w:rsid w:val="6B1B463A"/>
    <w:rsid w:val="6B371A95"/>
    <w:rsid w:val="6CC923F7"/>
    <w:rsid w:val="6D61130D"/>
    <w:rsid w:val="6D8D0DA1"/>
    <w:rsid w:val="6DA93E2C"/>
    <w:rsid w:val="6DB14A8F"/>
    <w:rsid w:val="6DD62748"/>
    <w:rsid w:val="6DEC1F6B"/>
    <w:rsid w:val="6DFF1C9E"/>
    <w:rsid w:val="6E394AF1"/>
    <w:rsid w:val="6E470F4F"/>
    <w:rsid w:val="6E5F44EB"/>
    <w:rsid w:val="6EBC193D"/>
    <w:rsid w:val="6EBF4F8A"/>
    <w:rsid w:val="6EC72090"/>
    <w:rsid w:val="6F1057E5"/>
    <w:rsid w:val="6F3C482C"/>
    <w:rsid w:val="700E142B"/>
    <w:rsid w:val="70E525D9"/>
    <w:rsid w:val="70F33611"/>
    <w:rsid w:val="71724535"/>
    <w:rsid w:val="71F413EE"/>
    <w:rsid w:val="72036C99"/>
    <w:rsid w:val="721970A7"/>
    <w:rsid w:val="726522EC"/>
    <w:rsid w:val="72712A3F"/>
    <w:rsid w:val="728E1843"/>
    <w:rsid w:val="734B14E2"/>
    <w:rsid w:val="73924331"/>
    <w:rsid w:val="73B250BD"/>
    <w:rsid w:val="73E7745D"/>
    <w:rsid w:val="740578E3"/>
    <w:rsid w:val="743A092E"/>
    <w:rsid w:val="75D51537"/>
    <w:rsid w:val="760A7432"/>
    <w:rsid w:val="762779FD"/>
    <w:rsid w:val="76756BE7"/>
    <w:rsid w:val="77275DC2"/>
    <w:rsid w:val="77414F47"/>
    <w:rsid w:val="77EF5EF4"/>
    <w:rsid w:val="78C31B1A"/>
    <w:rsid w:val="78DD2BDC"/>
    <w:rsid w:val="79A100AE"/>
    <w:rsid w:val="7A3A5756"/>
    <w:rsid w:val="7A6A04A0"/>
    <w:rsid w:val="7A7D35A8"/>
    <w:rsid w:val="7A910122"/>
    <w:rsid w:val="7A925C48"/>
    <w:rsid w:val="7AD973D3"/>
    <w:rsid w:val="7B012F3A"/>
    <w:rsid w:val="7B58479C"/>
    <w:rsid w:val="7B6E7632"/>
    <w:rsid w:val="7B76172D"/>
    <w:rsid w:val="7BAA5F42"/>
    <w:rsid w:val="7BC86199"/>
    <w:rsid w:val="7C324FED"/>
    <w:rsid w:val="7C72188D"/>
    <w:rsid w:val="7CB93960"/>
    <w:rsid w:val="7D407BDD"/>
    <w:rsid w:val="7D7F24B4"/>
    <w:rsid w:val="7E0230E5"/>
    <w:rsid w:val="7F800765"/>
    <w:rsid w:val="7FA97CBC"/>
    <w:rsid w:val="7FBA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7E6BC7"/>
  <w15:docId w15:val="{E41F053E-54E3-415F-B6C5-2F5B2551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</w:style>
  <w:style w:type="paragraph" w:styleId="a4">
    <w:name w:val="Body Text Indent"/>
    <w:basedOn w:val="a"/>
    <w:qFormat/>
    <w:pPr>
      <w:spacing w:line="360" w:lineRule="auto"/>
      <w:ind w:firstLine="600"/>
    </w:pPr>
    <w:rPr>
      <w:kern w:val="0"/>
      <w:sz w:val="24"/>
    </w:rPr>
  </w:style>
  <w:style w:type="paragraph" w:styleId="a5">
    <w:name w:val="Body Text First Indent"/>
    <w:basedOn w:val="a3"/>
    <w:qFormat/>
    <w:pPr>
      <w:ind w:firstLineChars="200" w:firstLine="200"/>
    </w:pPr>
  </w:style>
  <w:style w:type="paragraph" w:styleId="2">
    <w:name w:val="Body Text First Indent 2"/>
    <w:basedOn w:val="a4"/>
    <w:qFormat/>
    <w:pPr>
      <w:ind w:firstLineChars="200" w:firstLine="420"/>
    </w:pPr>
  </w:style>
  <w:style w:type="paragraph" w:customStyle="1" w:styleId="1">
    <w:name w:val="列表段落1"/>
    <w:basedOn w:val="a"/>
    <w:uiPriority w:val="99"/>
    <w:qFormat/>
    <w:pPr>
      <w:ind w:firstLineChars="200" w:firstLine="420"/>
    </w:pPr>
    <w:rPr>
      <w:rFonts w:ascii="Times New Roman" w:hAnsi="Times New Roman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标准文件_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7">
    <w:name w:val="段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8">
    <w:name w:val="header"/>
    <w:basedOn w:val="a"/>
    <w:link w:val="a9"/>
    <w:rsid w:val="00683ED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683ED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footer"/>
    <w:basedOn w:val="a"/>
    <w:link w:val="ab"/>
    <w:rsid w:val="00683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683ED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作者</dc:creator>
  <cp:lastModifiedBy>cm c</cp:lastModifiedBy>
  <cp:revision>29</cp:revision>
  <dcterms:created xsi:type="dcterms:W3CDTF">2024-08-15T10:46:00Z</dcterms:created>
  <dcterms:modified xsi:type="dcterms:W3CDTF">2025-02-19T06:31:00Z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99027CFA686E4D33975688AAA5EFBE6D_11</vt:lpwstr>
  </property>
  <property fmtid="{D5CDD505-2E9C-101B-9397-08002B2CF9AE}" pid="4" name="KSOTemplateDocerSaveRecord">
    <vt:lpwstr>eyJoZGlkIjoiZTIxY2FiMjMzODcyODkxNTFlYzA2ZmE2N2VhYTI3NTAiLCJ1c2VySWQiOiI0MDIyNjMwNjgifQ==</vt:lpwstr>
  </property>
</Properties>
</file>