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8" w:lineRule="auto"/>
        <w:rPr>
          <w:lang w:eastAsia="zh-CN"/>
        </w:rPr>
      </w:pPr>
    </w:p>
    <w:p>
      <w:pPr>
        <w:pStyle w:val="3"/>
        <w:spacing w:line="248" w:lineRule="auto"/>
        <w:rPr>
          <w:rFonts w:eastAsiaTheme="minorEastAsia"/>
          <w:lang w:eastAsia="zh-CN"/>
        </w:rPr>
      </w:pPr>
    </w:p>
    <w:p>
      <w:pPr>
        <w:pStyle w:val="3"/>
        <w:spacing w:line="248" w:lineRule="auto"/>
        <w:rPr>
          <w:rFonts w:eastAsiaTheme="minorEastAsia"/>
          <w:lang w:eastAsia="zh-CN"/>
        </w:rPr>
      </w:pPr>
    </w:p>
    <w:p>
      <w:pPr>
        <w:pStyle w:val="3"/>
        <w:spacing w:line="249" w:lineRule="auto"/>
        <w:rPr>
          <w:lang w:eastAsia="zh-CN"/>
        </w:rPr>
      </w:pPr>
    </w:p>
    <w:p>
      <w:pPr>
        <w:pStyle w:val="3"/>
        <w:spacing w:line="249" w:lineRule="auto"/>
        <w:jc w:val="center"/>
        <w:rPr>
          <w:rFonts w:ascii="宋体" w:hAnsi="宋体" w:eastAsia="宋体" w:cs="宋体"/>
          <w:spacing w:val="-7"/>
          <w:sz w:val="52"/>
          <w:szCs w:val="52"/>
          <w:lang w:eastAsia="zh-CN"/>
        </w:rPr>
      </w:pPr>
    </w:p>
    <w:p>
      <w:pPr>
        <w:pStyle w:val="3"/>
        <w:spacing w:line="249" w:lineRule="auto"/>
        <w:jc w:val="center"/>
        <w:rPr>
          <w:rFonts w:ascii="宋体" w:hAnsi="宋体" w:eastAsia="宋体" w:cs="宋体"/>
          <w:spacing w:val="-7"/>
          <w:sz w:val="52"/>
          <w:szCs w:val="52"/>
          <w:lang w:eastAsia="zh-CN"/>
        </w:rPr>
      </w:pPr>
    </w:p>
    <w:p>
      <w:pPr>
        <w:pStyle w:val="3"/>
        <w:spacing w:line="249" w:lineRule="auto"/>
        <w:jc w:val="center"/>
        <w:rPr>
          <w:rFonts w:ascii="宋体" w:hAnsi="宋体" w:eastAsia="宋体" w:cs="宋体"/>
          <w:spacing w:val="-7"/>
          <w:sz w:val="52"/>
          <w:szCs w:val="52"/>
          <w:lang w:eastAsia="zh-CN"/>
        </w:rPr>
      </w:pPr>
    </w:p>
    <w:p>
      <w:pPr>
        <w:pStyle w:val="3"/>
        <w:spacing w:line="249" w:lineRule="auto"/>
        <w:jc w:val="center"/>
        <w:rPr>
          <w:rFonts w:eastAsiaTheme="minorEastAsia"/>
          <w:sz w:val="52"/>
          <w:szCs w:val="52"/>
          <w:lang w:eastAsia="zh-CN"/>
        </w:rPr>
      </w:pPr>
      <w:bookmarkStart w:id="21" w:name="_GoBack"/>
      <w:bookmarkEnd w:id="21"/>
      <w:r>
        <w:rPr>
          <w:rFonts w:ascii="宋体" w:hAnsi="宋体" w:eastAsia="宋体" w:cs="宋体"/>
          <w:spacing w:val="-7"/>
          <w:sz w:val="52"/>
          <w:szCs w:val="52"/>
          <w:lang w:eastAsia="zh-CN"/>
        </w:rPr>
        <w:t>《涨发畜禽副产品》</w:t>
      </w:r>
      <w:r>
        <w:rPr>
          <w:rFonts w:hint="eastAsia" w:ascii="宋体" w:hAnsi="宋体" w:eastAsia="宋体" w:cs="宋体"/>
          <w:spacing w:val="-7"/>
          <w:sz w:val="52"/>
          <w:szCs w:val="52"/>
          <w:lang w:eastAsia="zh-CN"/>
        </w:rPr>
        <w:t>团体标准</w:t>
      </w:r>
    </w:p>
    <w:p>
      <w:pPr>
        <w:pStyle w:val="3"/>
        <w:spacing w:line="249" w:lineRule="auto"/>
        <w:jc w:val="center"/>
        <w:rPr>
          <w:lang w:eastAsia="zh-CN"/>
        </w:rPr>
      </w:pPr>
    </w:p>
    <w:p>
      <w:pPr>
        <w:spacing w:before="169" w:line="220" w:lineRule="auto"/>
        <w:jc w:val="center"/>
        <w:outlineLvl w:val="0"/>
        <w:rPr>
          <w:rFonts w:ascii="宋体" w:hAnsi="宋体" w:eastAsia="宋体" w:cs="宋体"/>
          <w:i/>
          <w:iCs/>
          <w:sz w:val="52"/>
          <w:szCs w:val="52"/>
          <w:lang w:eastAsia="zh-CN"/>
        </w:rPr>
      </w:pPr>
      <w:r>
        <w:rPr>
          <w:rFonts w:ascii="宋体" w:hAnsi="宋体" w:eastAsia="宋体" w:cs="宋体"/>
          <w:spacing w:val="-14"/>
          <w:sz w:val="52"/>
          <w:szCs w:val="52"/>
          <w:lang w:eastAsia="zh-CN"/>
        </w:rPr>
        <w:t>编 制</w:t>
      </w:r>
      <w:r>
        <w:rPr>
          <w:rFonts w:ascii="宋体" w:hAnsi="宋体" w:eastAsia="宋体" w:cs="宋体"/>
          <w:spacing w:val="6"/>
          <w:sz w:val="52"/>
          <w:szCs w:val="52"/>
          <w:lang w:eastAsia="zh-CN"/>
        </w:rPr>
        <w:t xml:space="preserve"> </w:t>
      </w:r>
      <w:r>
        <w:rPr>
          <w:rFonts w:ascii="宋体" w:hAnsi="宋体" w:eastAsia="宋体" w:cs="宋体"/>
          <w:spacing w:val="-14"/>
          <w:sz w:val="52"/>
          <w:szCs w:val="52"/>
          <w:lang w:eastAsia="zh-CN"/>
        </w:rPr>
        <w:t>说</w:t>
      </w:r>
      <w:r>
        <w:rPr>
          <w:rFonts w:ascii="宋体" w:hAnsi="宋体" w:eastAsia="宋体" w:cs="宋体"/>
          <w:spacing w:val="48"/>
          <w:sz w:val="52"/>
          <w:szCs w:val="52"/>
          <w:lang w:eastAsia="zh-CN"/>
        </w:rPr>
        <w:t xml:space="preserve"> </w:t>
      </w:r>
      <w:r>
        <w:rPr>
          <w:rFonts w:ascii="宋体" w:hAnsi="宋体" w:eastAsia="宋体" w:cs="宋体"/>
          <w:spacing w:val="-14"/>
          <w:sz w:val="52"/>
          <w:szCs w:val="52"/>
          <w:lang w:eastAsia="zh-CN"/>
        </w:rPr>
        <w:t>明</w:t>
      </w:r>
    </w:p>
    <w:p>
      <w:pPr>
        <w:pStyle w:val="3"/>
        <w:spacing w:line="249" w:lineRule="auto"/>
        <w:rPr>
          <w:lang w:eastAsia="zh-CN"/>
        </w:rPr>
      </w:pPr>
    </w:p>
    <w:p>
      <w:pPr>
        <w:pStyle w:val="3"/>
        <w:spacing w:line="249" w:lineRule="auto"/>
        <w:rPr>
          <w:lang w:eastAsia="zh-CN"/>
        </w:rPr>
      </w:pPr>
    </w:p>
    <w:p>
      <w:pPr>
        <w:pStyle w:val="3"/>
        <w:spacing w:line="249" w:lineRule="auto"/>
        <w:rPr>
          <w:lang w:eastAsia="zh-CN"/>
        </w:rPr>
      </w:pPr>
    </w:p>
    <w:p>
      <w:pPr>
        <w:pStyle w:val="3"/>
        <w:spacing w:line="249" w:lineRule="auto"/>
        <w:rPr>
          <w:lang w:eastAsia="zh-CN"/>
        </w:rPr>
      </w:pPr>
    </w:p>
    <w:p>
      <w:pPr>
        <w:pStyle w:val="3"/>
        <w:spacing w:line="249" w:lineRule="auto"/>
        <w:rPr>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rFonts w:eastAsiaTheme="minorEastAsia"/>
          <w:lang w:eastAsia="zh-CN"/>
        </w:rPr>
      </w:pPr>
    </w:p>
    <w:p>
      <w:pPr>
        <w:pStyle w:val="3"/>
        <w:spacing w:line="249" w:lineRule="auto"/>
        <w:rPr>
          <w:lang w:eastAsia="zh-CN"/>
        </w:rPr>
      </w:pPr>
    </w:p>
    <w:p>
      <w:pPr>
        <w:pStyle w:val="3"/>
        <w:spacing w:line="249" w:lineRule="auto"/>
        <w:rPr>
          <w:lang w:eastAsia="zh-CN"/>
        </w:rPr>
      </w:pPr>
    </w:p>
    <w:p>
      <w:pPr>
        <w:spacing w:before="100" w:line="224" w:lineRule="auto"/>
        <w:ind w:left="1495"/>
        <w:rPr>
          <w:lang w:eastAsia="zh-CN"/>
        </w:rPr>
      </w:pPr>
      <w:r>
        <w:rPr>
          <w:rFonts w:hint="eastAsia" w:ascii="宋体" w:hAnsi="宋体" w:eastAsia="宋体" w:cs="宋体"/>
          <w:spacing w:val="-3"/>
          <w:sz w:val="31"/>
          <w:szCs w:val="31"/>
          <w:lang w:eastAsia="zh-CN"/>
        </w:rPr>
        <w:t>《涨发畜禽副产品》团体标准起草工作组</w:t>
      </w:r>
    </w:p>
    <w:p>
      <w:pPr>
        <w:pStyle w:val="3"/>
        <w:spacing w:line="359" w:lineRule="auto"/>
        <w:rPr>
          <w:lang w:eastAsia="zh-CN"/>
        </w:rPr>
      </w:pPr>
    </w:p>
    <w:p>
      <w:pPr>
        <w:spacing w:before="101" w:line="225" w:lineRule="auto"/>
        <w:jc w:val="center"/>
        <w:rPr>
          <w:rFonts w:ascii="宋体" w:hAnsi="宋体" w:eastAsia="宋体" w:cs="宋体"/>
          <w:sz w:val="31"/>
          <w:szCs w:val="31"/>
          <w:lang w:eastAsia="zh-CN"/>
        </w:rPr>
      </w:pPr>
      <w:r>
        <w:rPr>
          <w:rFonts w:ascii="宋体" w:hAnsi="宋体" w:eastAsia="宋体" w:cs="宋体"/>
          <w:spacing w:val="-8"/>
          <w:sz w:val="31"/>
          <w:szCs w:val="31"/>
          <w:lang w:eastAsia="zh-CN"/>
        </w:rPr>
        <w:t>2025</w:t>
      </w:r>
      <w:r>
        <w:rPr>
          <w:rFonts w:ascii="宋体" w:hAnsi="宋体" w:eastAsia="宋体" w:cs="宋体"/>
          <w:spacing w:val="-63"/>
          <w:sz w:val="31"/>
          <w:szCs w:val="31"/>
          <w:lang w:eastAsia="zh-CN"/>
        </w:rPr>
        <w:t xml:space="preserve"> </w:t>
      </w:r>
      <w:r>
        <w:rPr>
          <w:rFonts w:ascii="宋体" w:hAnsi="宋体" w:eastAsia="宋体" w:cs="宋体"/>
          <w:spacing w:val="-8"/>
          <w:sz w:val="31"/>
          <w:szCs w:val="31"/>
          <w:lang w:eastAsia="zh-CN"/>
        </w:rPr>
        <w:t>年</w:t>
      </w:r>
      <w:r>
        <w:rPr>
          <w:rFonts w:ascii="宋体" w:hAnsi="宋体" w:eastAsia="宋体" w:cs="宋体"/>
          <w:spacing w:val="-54"/>
          <w:sz w:val="31"/>
          <w:szCs w:val="31"/>
          <w:lang w:eastAsia="zh-CN"/>
        </w:rPr>
        <w:t xml:space="preserve"> </w:t>
      </w:r>
      <w:r>
        <w:rPr>
          <w:rFonts w:ascii="宋体" w:hAnsi="宋体" w:eastAsia="宋体" w:cs="宋体"/>
          <w:spacing w:val="-8"/>
          <w:sz w:val="31"/>
          <w:szCs w:val="31"/>
          <w:lang w:eastAsia="zh-CN"/>
        </w:rPr>
        <w:t>1</w:t>
      </w:r>
      <w:r>
        <w:rPr>
          <w:rFonts w:ascii="宋体" w:hAnsi="宋体" w:eastAsia="宋体" w:cs="宋体"/>
          <w:spacing w:val="-67"/>
          <w:sz w:val="31"/>
          <w:szCs w:val="31"/>
          <w:lang w:eastAsia="zh-CN"/>
        </w:rPr>
        <w:t xml:space="preserve"> </w:t>
      </w:r>
      <w:r>
        <w:rPr>
          <w:rFonts w:ascii="宋体" w:hAnsi="宋体" w:eastAsia="宋体" w:cs="宋体"/>
          <w:spacing w:val="-8"/>
          <w:sz w:val="31"/>
          <w:szCs w:val="31"/>
          <w:lang w:eastAsia="zh-CN"/>
        </w:rPr>
        <w:t>月</w:t>
      </w:r>
    </w:p>
    <w:p>
      <w:pPr>
        <w:spacing w:line="225" w:lineRule="auto"/>
        <w:rPr>
          <w:rFonts w:ascii="宋体" w:hAnsi="宋体" w:eastAsia="宋体" w:cs="宋体"/>
          <w:sz w:val="31"/>
          <w:szCs w:val="31"/>
          <w:lang w:eastAsia="zh-CN"/>
        </w:rPr>
        <w:sectPr>
          <w:pgSz w:w="11907" w:h="16839"/>
          <w:pgMar w:top="1431" w:right="1785" w:bottom="0" w:left="1785" w:header="0" w:footer="0" w:gutter="0"/>
          <w:cols w:space="720" w:num="1"/>
        </w:sectPr>
      </w:pPr>
    </w:p>
    <w:sdt>
      <w:sdtPr>
        <w:rPr>
          <w:rFonts w:ascii="黑体" w:hAnsi="黑体" w:eastAsia="黑体" w:cs="黑体"/>
          <w:sz w:val="43"/>
          <w:szCs w:val="43"/>
        </w:rPr>
        <w:id w:val="20"/>
        <w:docPartObj>
          <w:docPartGallery w:val="Table of Contents"/>
          <w:docPartUnique/>
        </w:docPartObj>
      </w:sdtPr>
      <w:sdtEndPr>
        <w:rPr>
          <w:rFonts w:ascii="Times New Roman" w:hAnsi="Times New Roman" w:eastAsia="Times New Roman" w:cs="Times New Roman"/>
          <w:sz w:val="28"/>
          <w:szCs w:val="28"/>
        </w:rPr>
      </w:sdtEndPr>
      <w:sdtContent>
        <w:p>
          <w:pPr>
            <w:spacing w:before="156" w:line="223" w:lineRule="auto"/>
            <w:ind w:left="3849"/>
            <w:rPr>
              <w:rFonts w:ascii="黑体" w:hAnsi="黑体" w:eastAsia="黑体" w:cs="黑体"/>
              <w:sz w:val="43"/>
              <w:szCs w:val="43"/>
              <w:lang w:eastAsia="zh-CN"/>
            </w:rPr>
          </w:pPr>
          <w:r>
            <w:rPr>
              <w:rFonts w:ascii="黑体" w:hAnsi="黑体" w:eastAsia="黑体" w:cs="黑体"/>
              <w:spacing w:val="-32"/>
              <w:sz w:val="43"/>
              <w:szCs w:val="43"/>
              <w:lang w:eastAsia="zh-CN"/>
            </w:rPr>
            <w:t>目</w:t>
          </w:r>
          <w:r>
            <w:rPr>
              <w:rFonts w:ascii="黑体" w:hAnsi="黑体" w:eastAsia="黑体" w:cs="黑体"/>
              <w:spacing w:val="1"/>
              <w:sz w:val="43"/>
              <w:szCs w:val="43"/>
              <w:lang w:eastAsia="zh-CN"/>
            </w:rPr>
            <w:t xml:space="preserve">   </w:t>
          </w:r>
          <w:r>
            <w:rPr>
              <w:rFonts w:ascii="黑体" w:hAnsi="黑体" w:eastAsia="黑体" w:cs="黑体"/>
              <w:spacing w:val="-32"/>
              <w:sz w:val="43"/>
              <w:szCs w:val="43"/>
              <w:lang w:eastAsia="zh-CN"/>
            </w:rPr>
            <w:t>录</w:t>
          </w:r>
        </w:p>
        <w:p>
          <w:pPr>
            <w:pStyle w:val="3"/>
            <w:spacing w:line="305" w:lineRule="auto"/>
            <w:rPr>
              <w:lang w:eastAsia="zh-CN"/>
            </w:rPr>
          </w:pPr>
        </w:p>
        <w:p>
          <w:pPr>
            <w:pStyle w:val="3"/>
            <w:spacing w:line="305" w:lineRule="auto"/>
            <w:rPr>
              <w:lang w:eastAsia="zh-CN"/>
            </w:rPr>
          </w:pPr>
        </w:p>
        <w:p>
          <w:pPr>
            <w:pStyle w:val="3"/>
            <w:spacing w:line="305" w:lineRule="auto"/>
            <w:rPr>
              <w:lang w:eastAsia="zh-CN"/>
            </w:rPr>
          </w:pPr>
        </w:p>
        <w:p>
          <w:pPr>
            <w:tabs>
              <w:tab w:val="right" w:leader="dot" w:pos="9067"/>
            </w:tabs>
            <w:spacing w:before="91" w:line="185" w:lineRule="auto"/>
            <w:ind w:left="5"/>
            <w:rPr>
              <w:rFonts w:ascii="Times New Roman" w:hAnsi="Times New Roman" w:eastAsia="Times New Roman" w:cs="Times New Roman"/>
              <w:sz w:val="28"/>
              <w:szCs w:val="28"/>
              <w:lang w:eastAsia="zh-CN"/>
            </w:rPr>
          </w:pPr>
          <w:r>
            <w:fldChar w:fldCharType="begin"/>
          </w:r>
          <w:r>
            <w:instrText xml:space="preserve"> HYPERLINK \l "bookmark2" </w:instrText>
          </w:r>
          <w:r>
            <w:fldChar w:fldCharType="separate"/>
          </w:r>
          <w:r>
            <w:rPr>
              <w:rFonts w:ascii="宋体" w:hAnsi="宋体" w:eastAsia="宋体" w:cs="宋体"/>
              <w:spacing w:val="-13"/>
              <w:sz w:val="28"/>
              <w:szCs w:val="28"/>
              <w:lang w:eastAsia="zh-CN"/>
            </w:rPr>
            <w:t>一、 工作简况</w:t>
          </w:r>
          <w:r>
            <w:rPr>
              <w:rFonts w:ascii="宋体" w:hAnsi="宋体" w:eastAsia="宋体" w:cs="宋体"/>
              <w:sz w:val="28"/>
              <w:szCs w:val="28"/>
              <w:lang w:eastAsia="zh-CN"/>
            </w:rPr>
            <w:tab/>
          </w:r>
          <w:r>
            <w:rPr>
              <w:rFonts w:ascii="宋体" w:hAnsi="宋体" w:eastAsia="宋体" w:cs="宋体"/>
              <w:spacing w:val="-62"/>
              <w:sz w:val="28"/>
              <w:szCs w:val="28"/>
              <w:lang w:eastAsia="zh-CN"/>
            </w:rPr>
            <w:t xml:space="preserve"> </w:t>
          </w:r>
          <w:r>
            <w:rPr>
              <w:rFonts w:ascii="Times New Roman" w:hAnsi="Times New Roman" w:eastAsia="Times New Roman" w:cs="Times New Roman"/>
              <w:spacing w:val="-33"/>
              <w:sz w:val="28"/>
              <w:szCs w:val="28"/>
              <w:lang w:eastAsia="zh-CN"/>
            </w:rPr>
            <w:t>1</w:t>
          </w:r>
          <w:r>
            <w:rPr>
              <w:rFonts w:ascii="Times New Roman" w:hAnsi="Times New Roman" w:eastAsia="Times New Roman" w:cs="Times New Roman"/>
              <w:spacing w:val="-33"/>
              <w:sz w:val="28"/>
              <w:szCs w:val="28"/>
              <w:lang w:eastAsia="zh-CN"/>
            </w:rPr>
            <w:fldChar w:fldCharType="end"/>
          </w:r>
        </w:p>
        <w:p>
          <w:pPr>
            <w:tabs>
              <w:tab w:val="right" w:leader="dot" w:pos="9067"/>
            </w:tabs>
            <w:spacing w:before="302" w:line="185" w:lineRule="auto"/>
            <w:ind w:left="5"/>
            <w:rPr>
              <w:rFonts w:ascii="Times New Roman" w:hAnsi="Times New Roman" w:eastAsia="Times New Roman" w:cs="Times New Roman"/>
              <w:sz w:val="28"/>
              <w:szCs w:val="28"/>
              <w:lang w:eastAsia="zh-CN"/>
            </w:rPr>
          </w:pPr>
          <w:r>
            <w:fldChar w:fldCharType="begin"/>
          </w:r>
          <w:r>
            <w:instrText xml:space="preserve"> HYPERLINK \l "bookmark4" </w:instrText>
          </w:r>
          <w:r>
            <w:fldChar w:fldCharType="separate"/>
          </w:r>
          <w:r>
            <w:rPr>
              <w:rFonts w:ascii="宋体" w:hAnsi="宋体" w:eastAsia="宋体" w:cs="宋体"/>
              <w:spacing w:val="-13"/>
              <w:sz w:val="28"/>
              <w:szCs w:val="28"/>
              <w:lang w:eastAsia="zh-CN"/>
            </w:rPr>
            <w:t>二、 标准编制原则</w:t>
          </w:r>
          <w:r>
            <w:rPr>
              <w:rFonts w:ascii="宋体" w:hAnsi="宋体" w:eastAsia="宋体" w:cs="宋体"/>
              <w:sz w:val="28"/>
              <w:szCs w:val="28"/>
              <w:lang w:eastAsia="zh-CN"/>
            </w:rPr>
            <w:tab/>
          </w:r>
          <w:r>
            <w:rPr>
              <w:rFonts w:ascii="宋体" w:hAnsi="宋体" w:eastAsia="宋体" w:cs="宋体"/>
              <w:spacing w:val="-83"/>
              <w:sz w:val="28"/>
              <w:szCs w:val="28"/>
              <w:lang w:eastAsia="zh-CN"/>
            </w:rPr>
            <w:t xml:space="preserve"> </w:t>
          </w:r>
          <w:r>
            <w:rPr>
              <w:rFonts w:ascii="Times New Roman" w:hAnsi="Times New Roman" w:eastAsia="Times New Roman" w:cs="Times New Roman"/>
              <w:spacing w:val="-12"/>
              <w:sz w:val="28"/>
              <w:szCs w:val="28"/>
              <w:lang w:eastAsia="zh-CN"/>
            </w:rPr>
            <w:t>3</w:t>
          </w:r>
          <w:r>
            <w:rPr>
              <w:rFonts w:ascii="Times New Roman" w:hAnsi="Times New Roman" w:eastAsia="Times New Roman" w:cs="Times New Roman"/>
              <w:spacing w:val="-12"/>
              <w:sz w:val="28"/>
              <w:szCs w:val="28"/>
              <w:lang w:eastAsia="zh-CN"/>
            </w:rPr>
            <w:fldChar w:fldCharType="end"/>
          </w:r>
        </w:p>
        <w:p>
          <w:pPr>
            <w:tabs>
              <w:tab w:val="right" w:leader="dot" w:pos="9067"/>
            </w:tabs>
            <w:spacing w:before="300" w:line="185" w:lineRule="auto"/>
            <w:ind w:left="1"/>
            <w:rPr>
              <w:rFonts w:ascii="Times New Roman" w:hAnsi="Times New Roman" w:eastAsia="Times New Roman" w:cs="Times New Roman"/>
              <w:sz w:val="28"/>
              <w:szCs w:val="28"/>
              <w:lang w:eastAsia="zh-CN"/>
            </w:rPr>
          </w:pPr>
          <w:r>
            <w:fldChar w:fldCharType="begin"/>
          </w:r>
          <w:r>
            <w:instrText xml:space="preserve"> HYPERLINK \l "bookmark6" </w:instrText>
          </w:r>
          <w:r>
            <w:fldChar w:fldCharType="separate"/>
          </w:r>
          <w:r>
            <w:rPr>
              <w:rFonts w:ascii="宋体" w:hAnsi="宋体" w:eastAsia="宋体" w:cs="宋体"/>
              <w:spacing w:val="-13"/>
              <w:sz w:val="28"/>
              <w:szCs w:val="28"/>
              <w:lang w:eastAsia="zh-CN"/>
            </w:rPr>
            <w:t>三、 主要内容及确定依据</w:t>
          </w:r>
          <w:r>
            <w:rPr>
              <w:rFonts w:ascii="宋体" w:hAnsi="宋体" w:eastAsia="宋体" w:cs="宋体"/>
              <w:spacing w:val="-78"/>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90"/>
              <w:sz w:val="28"/>
              <w:szCs w:val="28"/>
              <w:lang w:eastAsia="zh-CN"/>
            </w:rPr>
            <w:t xml:space="preserve"> </w:t>
          </w:r>
          <w:r>
            <w:rPr>
              <w:rFonts w:ascii="Times New Roman" w:hAnsi="Times New Roman" w:eastAsia="Times New Roman" w:cs="Times New Roman"/>
              <w:spacing w:val="-5"/>
              <w:sz w:val="28"/>
              <w:szCs w:val="28"/>
              <w:lang w:eastAsia="zh-CN"/>
            </w:rPr>
            <w:t>4</w:t>
          </w:r>
          <w:r>
            <w:rPr>
              <w:rFonts w:ascii="Times New Roman" w:hAnsi="Times New Roman" w:eastAsia="Times New Roman" w:cs="Times New Roman"/>
              <w:spacing w:val="-5"/>
              <w:sz w:val="28"/>
              <w:szCs w:val="28"/>
              <w:lang w:eastAsia="zh-CN"/>
            </w:rPr>
            <w:fldChar w:fldCharType="end"/>
          </w:r>
        </w:p>
        <w:p>
          <w:pPr>
            <w:tabs>
              <w:tab w:val="right" w:leader="dot" w:pos="9069"/>
            </w:tabs>
            <w:spacing w:before="302" w:line="185" w:lineRule="auto"/>
            <w:ind w:left="27"/>
            <w:rPr>
              <w:rFonts w:ascii="Times New Roman" w:hAnsi="Times New Roman" w:eastAsia="Times New Roman" w:cs="Times New Roman"/>
              <w:sz w:val="28"/>
              <w:szCs w:val="28"/>
              <w:lang w:eastAsia="zh-CN"/>
            </w:rPr>
          </w:pPr>
          <w:r>
            <w:fldChar w:fldCharType="begin"/>
          </w:r>
          <w:r>
            <w:instrText xml:space="preserve"> HYPERLINK \l "bookmark8" </w:instrText>
          </w:r>
          <w:r>
            <w:fldChar w:fldCharType="separate"/>
          </w:r>
          <w:r>
            <w:rPr>
              <w:rFonts w:ascii="宋体" w:hAnsi="宋体" w:eastAsia="宋体" w:cs="宋体"/>
              <w:spacing w:val="-15"/>
              <w:sz w:val="28"/>
              <w:szCs w:val="28"/>
              <w:lang w:eastAsia="zh-CN"/>
            </w:rPr>
            <w:t>四、 试验验证的分析、综述报告</w:t>
          </w:r>
          <w:r>
            <w:rPr>
              <w:rFonts w:ascii="宋体" w:hAnsi="宋体" w:eastAsia="宋体" w:cs="宋体"/>
              <w:sz w:val="28"/>
              <w:szCs w:val="28"/>
              <w:lang w:eastAsia="zh-CN"/>
            </w:rPr>
            <w:tab/>
          </w:r>
          <w:r>
            <w:rPr>
              <w:rFonts w:ascii="宋体" w:hAnsi="宋体" w:eastAsia="宋体" w:cs="宋体"/>
              <w:spacing w:val="-64"/>
              <w:sz w:val="28"/>
              <w:szCs w:val="28"/>
              <w:lang w:eastAsia="zh-CN"/>
            </w:rPr>
            <w:t xml:space="preserve"> </w:t>
          </w:r>
          <w:r>
            <w:rPr>
              <w:rFonts w:ascii="Times New Roman" w:hAnsi="Times New Roman" w:eastAsia="Times New Roman" w:cs="Times New Roman"/>
              <w:spacing w:val="-21"/>
              <w:sz w:val="28"/>
              <w:szCs w:val="28"/>
              <w:lang w:eastAsia="zh-CN"/>
            </w:rPr>
            <w:t>1</w:t>
          </w:r>
          <w:r>
            <w:rPr>
              <w:rFonts w:ascii="Times New Roman" w:hAnsi="Times New Roman" w:eastAsia="Times New Roman" w:cs="Times New Roman"/>
              <w:spacing w:val="-19"/>
              <w:sz w:val="28"/>
              <w:szCs w:val="28"/>
              <w:lang w:eastAsia="zh-CN"/>
            </w:rPr>
            <w:t>5</w:t>
          </w:r>
          <w:r>
            <w:rPr>
              <w:rFonts w:ascii="Times New Roman" w:hAnsi="Times New Roman" w:eastAsia="Times New Roman" w:cs="Times New Roman"/>
              <w:spacing w:val="-19"/>
              <w:sz w:val="28"/>
              <w:szCs w:val="28"/>
              <w:lang w:eastAsia="zh-CN"/>
            </w:rPr>
            <w:fldChar w:fldCharType="end"/>
          </w:r>
        </w:p>
        <w:p>
          <w:pPr>
            <w:tabs>
              <w:tab w:val="right" w:leader="dot" w:pos="9069"/>
            </w:tabs>
            <w:spacing w:before="301" w:line="185" w:lineRule="auto"/>
            <w:ind w:left="5"/>
            <w:rPr>
              <w:rFonts w:ascii="Times New Roman" w:hAnsi="Times New Roman" w:eastAsia="Times New Roman" w:cs="Times New Roman"/>
              <w:sz w:val="28"/>
              <w:szCs w:val="28"/>
              <w:lang w:eastAsia="zh-CN"/>
            </w:rPr>
          </w:pPr>
          <w:r>
            <w:fldChar w:fldCharType="begin"/>
          </w:r>
          <w:r>
            <w:instrText xml:space="preserve"> HYPERLINK \l "bookmark10" </w:instrText>
          </w:r>
          <w:r>
            <w:fldChar w:fldCharType="separate"/>
          </w:r>
          <w:r>
            <w:rPr>
              <w:rFonts w:ascii="宋体" w:hAnsi="宋体" w:eastAsia="宋体" w:cs="宋体"/>
              <w:spacing w:val="-13"/>
              <w:sz w:val="28"/>
              <w:szCs w:val="28"/>
              <w:lang w:eastAsia="zh-CN"/>
            </w:rPr>
            <w:t>五、 与有关标准的关系</w:t>
          </w:r>
          <w:r>
            <w:rPr>
              <w:rFonts w:ascii="宋体" w:hAnsi="宋体" w:eastAsia="宋体" w:cs="宋体"/>
              <w:spacing w:val="-75"/>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63"/>
              <w:sz w:val="28"/>
              <w:szCs w:val="28"/>
              <w:lang w:eastAsia="zh-CN"/>
            </w:rPr>
            <w:t xml:space="preserve"> </w:t>
          </w:r>
          <w:r>
            <w:rPr>
              <w:rFonts w:ascii="Times New Roman" w:hAnsi="Times New Roman" w:eastAsia="Times New Roman" w:cs="Times New Roman"/>
              <w:spacing w:val="-27"/>
              <w:sz w:val="28"/>
              <w:szCs w:val="28"/>
              <w:lang w:eastAsia="zh-CN"/>
            </w:rPr>
            <w:t>1</w:t>
          </w:r>
          <w:r>
            <w:rPr>
              <w:rFonts w:ascii="Times New Roman" w:hAnsi="Times New Roman" w:eastAsia="Times New Roman" w:cs="Times New Roman"/>
              <w:spacing w:val="-13"/>
              <w:sz w:val="28"/>
              <w:szCs w:val="28"/>
              <w:lang w:eastAsia="zh-CN"/>
            </w:rPr>
            <w:t>9</w:t>
          </w:r>
          <w:r>
            <w:rPr>
              <w:rFonts w:ascii="Times New Roman" w:hAnsi="Times New Roman" w:eastAsia="Times New Roman" w:cs="Times New Roman"/>
              <w:spacing w:val="-13"/>
              <w:sz w:val="28"/>
              <w:szCs w:val="28"/>
              <w:lang w:eastAsia="zh-CN"/>
            </w:rPr>
            <w:fldChar w:fldCharType="end"/>
          </w:r>
        </w:p>
        <w:p>
          <w:pPr>
            <w:tabs>
              <w:tab w:val="right" w:leader="dot" w:pos="9069"/>
            </w:tabs>
            <w:spacing w:before="302" w:line="185" w:lineRule="auto"/>
            <w:ind w:left="3"/>
            <w:rPr>
              <w:rFonts w:ascii="Times New Roman" w:hAnsi="Times New Roman" w:eastAsia="Times New Roman" w:cs="Times New Roman"/>
              <w:sz w:val="28"/>
              <w:szCs w:val="28"/>
              <w:lang w:eastAsia="zh-CN"/>
            </w:rPr>
          </w:pPr>
          <w:r>
            <w:fldChar w:fldCharType="begin"/>
          </w:r>
          <w:r>
            <w:instrText xml:space="preserve"> HYPERLINK \l "bookmark12" </w:instrText>
          </w:r>
          <w:r>
            <w:fldChar w:fldCharType="separate"/>
          </w:r>
          <w:r>
            <w:rPr>
              <w:rFonts w:ascii="宋体" w:hAnsi="宋体" w:eastAsia="宋体" w:cs="宋体"/>
              <w:spacing w:val="-13"/>
              <w:sz w:val="28"/>
              <w:szCs w:val="28"/>
              <w:lang w:eastAsia="zh-CN"/>
            </w:rPr>
            <w:t>六、 与有关法律、行政法规的关系</w:t>
          </w:r>
          <w:r>
            <w:rPr>
              <w:rFonts w:ascii="宋体" w:hAnsi="宋体" w:eastAsia="宋体" w:cs="宋体"/>
              <w:sz w:val="28"/>
              <w:szCs w:val="28"/>
              <w:lang w:eastAsia="zh-CN"/>
            </w:rPr>
            <w:tab/>
          </w:r>
          <w:r>
            <w:rPr>
              <w:rFonts w:ascii="宋体" w:hAnsi="宋体" w:eastAsia="宋体" w:cs="宋体"/>
              <w:spacing w:val="-64"/>
              <w:sz w:val="28"/>
              <w:szCs w:val="28"/>
              <w:lang w:eastAsia="zh-CN"/>
            </w:rPr>
            <w:t xml:space="preserve"> </w:t>
          </w:r>
          <w:r>
            <w:rPr>
              <w:rFonts w:ascii="Times New Roman" w:hAnsi="Times New Roman" w:eastAsia="Times New Roman" w:cs="Times New Roman"/>
              <w:spacing w:val="-27"/>
              <w:sz w:val="28"/>
              <w:szCs w:val="28"/>
              <w:lang w:eastAsia="zh-CN"/>
            </w:rPr>
            <w:t>1</w:t>
          </w:r>
          <w:r>
            <w:rPr>
              <w:rFonts w:ascii="Times New Roman" w:hAnsi="Times New Roman" w:eastAsia="Times New Roman" w:cs="Times New Roman"/>
              <w:spacing w:val="-13"/>
              <w:sz w:val="28"/>
              <w:szCs w:val="28"/>
              <w:lang w:eastAsia="zh-CN"/>
            </w:rPr>
            <w:t>9</w:t>
          </w:r>
          <w:r>
            <w:rPr>
              <w:rFonts w:ascii="Times New Roman" w:hAnsi="Times New Roman" w:eastAsia="Times New Roman" w:cs="Times New Roman"/>
              <w:spacing w:val="-13"/>
              <w:sz w:val="28"/>
              <w:szCs w:val="28"/>
              <w:lang w:eastAsia="zh-CN"/>
            </w:rPr>
            <w:fldChar w:fldCharType="end"/>
          </w:r>
        </w:p>
        <w:p>
          <w:pPr>
            <w:tabs>
              <w:tab w:val="right" w:leader="dot" w:pos="9069"/>
            </w:tabs>
            <w:spacing w:before="301" w:line="185" w:lineRule="auto"/>
            <w:rPr>
              <w:rFonts w:ascii="Times New Roman" w:hAnsi="Times New Roman" w:eastAsia="Times New Roman" w:cs="Times New Roman"/>
              <w:sz w:val="28"/>
              <w:szCs w:val="28"/>
              <w:lang w:eastAsia="zh-CN"/>
            </w:rPr>
          </w:pPr>
          <w:r>
            <w:fldChar w:fldCharType="begin"/>
          </w:r>
          <w:r>
            <w:instrText xml:space="preserve"> HYPERLINK \l "bookmark14" </w:instrText>
          </w:r>
          <w:r>
            <w:fldChar w:fldCharType="separate"/>
          </w:r>
          <w:r>
            <w:rPr>
              <w:rFonts w:ascii="宋体" w:hAnsi="宋体" w:eastAsia="宋体" w:cs="宋体"/>
              <w:spacing w:val="-13"/>
              <w:sz w:val="28"/>
              <w:szCs w:val="28"/>
              <w:lang w:eastAsia="zh-CN"/>
            </w:rPr>
            <w:t>七、 重大分歧意见的处理经过和依据</w:t>
          </w:r>
          <w:r>
            <w:rPr>
              <w:rFonts w:ascii="宋体" w:hAnsi="宋体" w:eastAsia="宋体" w:cs="宋体"/>
              <w:sz w:val="28"/>
              <w:szCs w:val="28"/>
              <w:lang w:eastAsia="zh-CN"/>
            </w:rPr>
            <w:tab/>
          </w:r>
          <w:r>
            <w:rPr>
              <w:rFonts w:ascii="宋体" w:hAnsi="宋体" w:eastAsia="宋体" w:cs="宋体"/>
              <w:spacing w:val="-64"/>
              <w:sz w:val="28"/>
              <w:szCs w:val="28"/>
              <w:lang w:eastAsia="zh-CN"/>
            </w:rPr>
            <w:t xml:space="preserve"> </w:t>
          </w:r>
          <w:r>
            <w:rPr>
              <w:rFonts w:ascii="Times New Roman" w:hAnsi="Times New Roman" w:eastAsia="Times New Roman" w:cs="Times New Roman"/>
              <w:spacing w:val="-27"/>
              <w:sz w:val="28"/>
              <w:szCs w:val="28"/>
              <w:lang w:eastAsia="zh-CN"/>
            </w:rPr>
            <w:t>1</w:t>
          </w:r>
          <w:r>
            <w:rPr>
              <w:rFonts w:ascii="Times New Roman" w:hAnsi="Times New Roman" w:eastAsia="Times New Roman" w:cs="Times New Roman"/>
              <w:spacing w:val="-13"/>
              <w:sz w:val="28"/>
              <w:szCs w:val="28"/>
              <w:lang w:eastAsia="zh-CN"/>
            </w:rPr>
            <w:t>9</w:t>
          </w:r>
          <w:r>
            <w:rPr>
              <w:rFonts w:ascii="Times New Roman" w:hAnsi="Times New Roman" w:eastAsia="Times New Roman" w:cs="Times New Roman"/>
              <w:spacing w:val="-13"/>
              <w:sz w:val="28"/>
              <w:szCs w:val="28"/>
              <w:lang w:eastAsia="zh-CN"/>
            </w:rPr>
            <w:fldChar w:fldCharType="end"/>
          </w:r>
        </w:p>
        <w:p>
          <w:pPr>
            <w:tabs>
              <w:tab w:val="right" w:leader="dot" w:pos="9069"/>
            </w:tabs>
            <w:spacing w:before="302" w:line="185" w:lineRule="auto"/>
            <w:ind w:left="5"/>
            <w:rPr>
              <w:rFonts w:ascii="Times New Roman" w:hAnsi="Times New Roman" w:eastAsia="Times New Roman" w:cs="Times New Roman"/>
              <w:sz w:val="28"/>
              <w:szCs w:val="28"/>
              <w:lang w:eastAsia="zh-CN"/>
            </w:rPr>
          </w:pPr>
          <w:r>
            <w:fldChar w:fldCharType="begin"/>
          </w:r>
          <w:r>
            <w:instrText xml:space="preserve"> HYPERLINK \l "bookmark16" </w:instrText>
          </w:r>
          <w:r>
            <w:fldChar w:fldCharType="separate"/>
          </w:r>
          <w:r>
            <w:rPr>
              <w:rFonts w:ascii="宋体" w:hAnsi="宋体" w:eastAsia="宋体" w:cs="宋体"/>
              <w:spacing w:val="-13"/>
              <w:sz w:val="28"/>
              <w:szCs w:val="28"/>
              <w:lang w:eastAsia="zh-CN"/>
            </w:rPr>
            <w:t>八、 涉及专利的有关说明</w:t>
          </w:r>
          <w:r>
            <w:rPr>
              <w:rFonts w:ascii="宋体" w:hAnsi="宋体" w:eastAsia="宋体" w:cs="宋体"/>
              <w:spacing w:val="-83"/>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63"/>
              <w:sz w:val="28"/>
              <w:szCs w:val="28"/>
              <w:lang w:eastAsia="zh-CN"/>
            </w:rPr>
            <w:t xml:space="preserve"> </w:t>
          </w:r>
          <w:r>
            <w:rPr>
              <w:rFonts w:ascii="Times New Roman" w:hAnsi="Times New Roman" w:eastAsia="Times New Roman" w:cs="Times New Roman"/>
              <w:spacing w:val="-27"/>
              <w:sz w:val="28"/>
              <w:szCs w:val="28"/>
              <w:lang w:eastAsia="zh-CN"/>
            </w:rPr>
            <w:t>1</w:t>
          </w:r>
          <w:r>
            <w:rPr>
              <w:rFonts w:ascii="Times New Roman" w:hAnsi="Times New Roman" w:eastAsia="Times New Roman" w:cs="Times New Roman"/>
              <w:spacing w:val="-13"/>
              <w:sz w:val="28"/>
              <w:szCs w:val="28"/>
              <w:lang w:eastAsia="zh-CN"/>
            </w:rPr>
            <w:t>9</w:t>
          </w:r>
          <w:r>
            <w:rPr>
              <w:rFonts w:ascii="Times New Roman" w:hAnsi="Times New Roman" w:eastAsia="Times New Roman" w:cs="Times New Roman"/>
              <w:spacing w:val="-13"/>
              <w:sz w:val="28"/>
              <w:szCs w:val="28"/>
              <w:lang w:eastAsia="zh-CN"/>
            </w:rPr>
            <w:fldChar w:fldCharType="end"/>
          </w:r>
        </w:p>
        <w:p>
          <w:pPr>
            <w:tabs>
              <w:tab w:val="right" w:leader="dot" w:pos="9069"/>
            </w:tabs>
            <w:spacing w:before="301" w:line="185" w:lineRule="auto"/>
            <w:ind w:left="7"/>
            <w:rPr>
              <w:rFonts w:ascii="Times New Roman" w:hAnsi="Times New Roman" w:eastAsia="Times New Roman" w:cs="Times New Roman"/>
              <w:sz w:val="28"/>
              <w:szCs w:val="28"/>
              <w:lang w:eastAsia="zh-CN"/>
            </w:rPr>
          </w:pPr>
          <w:r>
            <w:fldChar w:fldCharType="begin"/>
          </w:r>
          <w:r>
            <w:instrText xml:space="preserve"> HYPERLINK \l "bookmark18" </w:instrText>
          </w:r>
          <w:r>
            <w:fldChar w:fldCharType="separate"/>
          </w:r>
          <w:r>
            <w:rPr>
              <w:rFonts w:ascii="宋体" w:hAnsi="宋体" w:eastAsia="宋体" w:cs="宋体"/>
              <w:spacing w:val="-13"/>
              <w:sz w:val="28"/>
              <w:szCs w:val="28"/>
              <w:lang w:eastAsia="zh-CN"/>
            </w:rPr>
            <w:t>九、 实施标准的要求和措施建议</w:t>
          </w:r>
          <w:r>
            <w:rPr>
              <w:rFonts w:ascii="宋体" w:hAnsi="宋体" w:eastAsia="宋体" w:cs="宋体"/>
              <w:sz w:val="28"/>
              <w:szCs w:val="28"/>
              <w:lang w:eastAsia="zh-CN"/>
            </w:rPr>
            <w:tab/>
          </w:r>
          <w:r>
            <w:rPr>
              <w:rFonts w:ascii="宋体" w:hAnsi="宋体" w:eastAsia="宋体" w:cs="宋体"/>
              <w:spacing w:val="-92"/>
              <w:sz w:val="28"/>
              <w:szCs w:val="28"/>
              <w:lang w:eastAsia="zh-CN"/>
            </w:rPr>
            <w:t xml:space="preserve"> </w:t>
          </w:r>
          <w:r>
            <w:rPr>
              <w:rFonts w:ascii="Times New Roman" w:hAnsi="Times New Roman" w:eastAsia="Times New Roman" w:cs="Times New Roman"/>
              <w:spacing w:val="-6"/>
              <w:sz w:val="28"/>
              <w:szCs w:val="28"/>
              <w:lang w:eastAsia="zh-CN"/>
            </w:rPr>
            <w:t>20</w:t>
          </w:r>
          <w:r>
            <w:rPr>
              <w:rFonts w:ascii="Times New Roman" w:hAnsi="Times New Roman" w:eastAsia="Times New Roman" w:cs="Times New Roman"/>
              <w:spacing w:val="-6"/>
              <w:sz w:val="28"/>
              <w:szCs w:val="28"/>
              <w:lang w:eastAsia="zh-CN"/>
            </w:rPr>
            <w:fldChar w:fldCharType="end"/>
          </w:r>
        </w:p>
        <w:p>
          <w:pPr>
            <w:tabs>
              <w:tab w:val="right" w:leader="dot" w:pos="9069"/>
            </w:tabs>
            <w:spacing w:before="302" w:line="220" w:lineRule="auto"/>
            <w:ind w:left="2"/>
            <w:rPr>
              <w:rFonts w:ascii="Times New Roman" w:hAnsi="Times New Roman" w:eastAsia="Times New Roman" w:cs="Times New Roman"/>
              <w:sz w:val="28"/>
              <w:szCs w:val="28"/>
              <w:lang w:eastAsia="zh-CN"/>
            </w:rPr>
          </w:pPr>
          <w:r>
            <w:fldChar w:fldCharType="begin"/>
          </w:r>
          <w:r>
            <w:instrText xml:space="preserve"> HYPERLINK \l "bookmark20" </w:instrText>
          </w:r>
          <w:r>
            <w:fldChar w:fldCharType="separate"/>
          </w:r>
          <w:r>
            <w:rPr>
              <w:rFonts w:ascii="宋体" w:hAnsi="宋体" w:eastAsia="宋体" w:cs="宋体"/>
              <w:spacing w:val="-13"/>
              <w:sz w:val="28"/>
              <w:szCs w:val="28"/>
              <w:lang w:eastAsia="zh-CN"/>
            </w:rPr>
            <w:t>十、 其他应予说明的事项</w:t>
          </w:r>
          <w:r>
            <w:rPr>
              <w:rFonts w:ascii="宋体" w:hAnsi="宋体" w:eastAsia="宋体" w:cs="宋体"/>
              <w:spacing w:val="-80"/>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91"/>
              <w:sz w:val="28"/>
              <w:szCs w:val="28"/>
              <w:lang w:eastAsia="zh-CN"/>
            </w:rPr>
            <w:t xml:space="preserve"> </w:t>
          </w:r>
          <w:r>
            <w:rPr>
              <w:rFonts w:ascii="Times New Roman" w:hAnsi="Times New Roman" w:eastAsia="Times New Roman" w:cs="Times New Roman"/>
              <w:spacing w:val="-6"/>
              <w:sz w:val="28"/>
              <w:szCs w:val="28"/>
              <w:lang w:eastAsia="zh-CN"/>
            </w:rPr>
            <w:t>20</w:t>
          </w:r>
          <w:r>
            <w:rPr>
              <w:rFonts w:ascii="Times New Roman" w:hAnsi="Times New Roman" w:eastAsia="Times New Roman" w:cs="Times New Roman"/>
              <w:spacing w:val="-6"/>
              <w:sz w:val="28"/>
              <w:szCs w:val="28"/>
              <w:lang w:eastAsia="zh-CN"/>
            </w:rPr>
            <w:fldChar w:fldCharType="end"/>
          </w:r>
        </w:p>
      </w:sdtContent>
    </w:sdt>
    <w:p>
      <w:pPr>
        <w:spacing w:line="220" w:lineRule="auto"/>
        <w:rPr>
          <w:rFonts w:ascii="Times New Roman" w:hAnsi="Times New Roman" w:eastAsia="Times New Roman" w:cs="Times New Roman"/>
          <w:sz w:val="28"/>
          <w:szCs w:val="28"/>
          <w:lang w:eastAsia="zh-CN"/>
        </w:rPr>
        <w:sectPr>
          <w:pgSz w:w="11907" w:h="16839"/>
          <w:pgMar w:top="1431" w:right="1408" w:bottom="0" w:left="1428" w:header="0" w:footer="0" w:gutter="0"/>
          <w:cols w:space="720" w:num="1"/>
        </w:sectPr>
      </w:pPr>
    </w:p>
    <w:p>
      <w:pPr>
        <w:pStyle w:val="3"/>
        <w:spacing w:line="405" w:lineRule="auto"/>
        <w:rPr>
          <w:lang w:eastAsia="zh-CN"/>
        </w:rPr>
      </w:pPr>
    </w:p>
    <w:p>
      <w:pPr>
        <w:spacing w:before="139" w:line="223" w:lineRule="auto"/>
        <w:ind w:left="913"/>
        <w:rPr>
          <w:rFonts w:ascii="宋体" w:hAnsi="宋体" w:eastAsia="宋体" w:cs="宋体"/>
          <w:sz w:val="43"/>
          <w:szCs w:val="43"/>
          <w:lang w:eastAsia="zh-CN"/>
        </w:rPr>
      </w:pPr>
      <w:bookmarkStart w:id="0" w:name="bookmark2"/>
      <w:bookmarkEnd w:id="0"/>
      <w:r>
        <w:rPr>
          <w:rFonts w:ascii="宋体" w:hAnsi="宋体" w:eastAsia="宋体" w:cs="宋体"/>
          <w:spacing w:val="-4"/>
          <w:sz w:val="43"/>
          <w:szCs w:val="43"/>
          <w:lang w:eastAsia="zh-CN"/>
        </w:rPr>
        <w:t>《涨发畜禽副产品》团体标准编制说明</w:t>
      </w:r>
    </w:p>
    <w:p>
      <w:pPr>
        <w:pStyle w:val="3"/>
        <w:spacing w:line="297" w:lineRule="auto"/>
        <w:rPr>
          <w:lang w:eastAsia="zh-CN"/>
        </w:rPr>
      </w:pPr>
    </w:p>
    <w:p>
      <w:pPr>
        <w:pStyle w:val="3"/>
        <w:spacing w:line="297" w:lineRule="auto"/>
        <w:rPr>
          <w:lang w:eastAsia="zh-CN"/>
        </w:rPr>
      </w:pPr>
    </w:p>
    <w:p>
      <w:pPr>
        <w:spacing w:before="101" w:line="224" w:lineRule="auto"/>
        <w:outlineLvl w:val="0"/>
        <w:rPr>
          <w:rFonts w:ascii="黑体" w:hAnsi="黑体" w:eastAsia="黑体" w:cs="黑体"/>
          <w:sz w:val="31"/>
          <w:szCs w:val="31"/>
          <w:lang w:eastAsia="zh-CN"/>
        </w:rPr>
      </w:pPr>
      <w:bookmarkStart w:id="1" w:name="bookmark1"/>
      <w:bookmarkEnd w:id="1"/>
      <w:r>
        <w:rPr>
          <w:rFonts w:ascii="黑体" w:hAnsi="黑体" w:eastAsia="黑体" w:cs="黑体"/>
          <w:spacing w:val="-5"/>
          <w:sz w:val="31"/>
          <w:szCs w:val="31"/>
          <w:lang w:eastAsia="zh-CN"/>
        </w:rPr>
        <w:t>一、</w:t>
      </w:r>
      <w:r>
        <w:rPr>
          <w:rFonts w:ascii="黑体" w:hAnsi="黑体" w:eastAsia="黑体" w:cs="黑体"/>
          <w:spacing w:val="80"/>
          <w:sz w:val="31"/>
          <w:szCs w:val="31"/>
          <w:lang w:eastAsia="zh-CN"/>
        </w:rPr>
        <w:t xml:space="preserve"> </w:t>
      </w:r>
      <w:r>
        <w:rPr>
          <w:rFonts w:ascii="黑体" w:hAnsi="黑体" w:eastAsia="黑体" w:cs="黑体"/>
          <w:spacing w:val="-5"/>
          <w:sz w:val="31"/>
          <w:szCs w:val="31"/>
          <w:lang w:eastAsia="zh-CN"/>
        </w:rPr>
        <w:t>工作简况</w:t>
      </w:r>
    </w:p>
    <w:p>
      <w:pPr>
        <w:pStyle w:val="3"/>
        <w:spacing w:line="252" w:lineRule="auto"/>
        <w:rPr>
          <w:lang w:eastAsia="zh-CN"/>
        </w:rPr>
      </w:pPr>
    </w:p>
    <w:p>
      <w:pPr>
        <w:spacing w:before="101" w:line="222" w:lineRule="auto"/>
        <w:ind w:left="338"/>
        <w:rPr>
          <w:rFonts w:ascii="楷体" w:hAnsi="楷体" w:eastAsia="楷体" w:cs="楷体"/>
          <w:sz w:val="31"/>
          <w:szCs w:val="31"/>
          <w:lang w:eastAsia="zh-CN"/>
        </w:rPr>
      </w:pPr>
      <w:r>
        <w:rPr>
          <w:rFonts w:hint="eastAsia" w:ascii="楷体" w:hAnsi="楷体" w:eastAsia="楷体" w:cs="楷体"/>
          <w:spacing w:val="-8"/>
          <w:sz w:val="31"/>
          <w:szCs w:val="31"/>
          <w:lang w:eastAsia="zh-CN"/>
        </w:rPr>
        <w:t>（一）</w:t>
      </w:r>
      <w:r>
        <w:rPr>
          <w:rFonts w:ascii="楷体" w:hAnsi="楷体" w:eastAsia="楷体" w:cs="楷体"/>
          <w:spacing w:val="-8"/>
          <w:sz w:val="31"/>
          <w:szCs w:val="31"/>
          <w:lang w:eastAsia="zh-CN"/>
        </w:rPr>
        <w:t>任务来源与制定背景</w:t>
      </w:r>
    </w:p>
    <w:p>
      <w:pPr>
        <w:pStyle w:val="3"/>
        <w:spacing w:line="258" w:lineRule="auto"/>
        <w:rPr>
          <w:lang w:eastAsia="zh-CN"/>
        </w:rPr>
      </w:pPr>
    </w:p>
    <w:p>
      <w:pPr>
        <w:spacing w:before="92" w:line="374" w:lineRule="auto"/>
        <w:ind w:left="6" w:right="2" w:firstLine="540"/>
        <w:jc w:val="both"/>
        <w:rPr>
          <w:rFonts w:ascii="仿宋" w:hAnsi="仿宋" w:eastAsia="仿宋" w:cs="仿宋"/>
          <w:spacing w:val="-17"/>
          <w:sz w:val="28"/>
          <w:szCs w:val="28"/>
          <w:lang w:eastAsia="zh-CN"/>
        </w:rPr>
      </w:pPr>
      <w:r>
        <w:rPr>
          <w:rFonts w:hint="eastAsia" w:ascii="仿宋" w:hAnsi="仿宋" w:eastAsia="仿宋" w:cs="仿宋"/>
          <w:spacing w:val="-17"/>
          <w:sz w:val="28"/>
          <w:szCs w:val="28"/>
          <w:lang w:eastAsia="zh-CN"/>
        </w:rPr>
        <w:t>1.任务来源</w:t>
      </w:r>
    </w:p>
    <w:p>
      <w:pPr>
        <w:spacing w:before="92" w:line="374" w:lineRule="auto"/>
        <w:ind w:left="6" w:right="2" w:firstLine="540"/>
        <w:jc w:val="both"/>
        <w:rPr>
          <w:rFonts w:ascii="仿宋" w:hAnsi="仿宋" w:eastAsia="仿宋" w:cs="仿宋"/>
          <w:spacing w:val="-17"/>
          <w:sz w:val="28"/>
          <w:szCs w:val="28"/>
          <w:lang w:eastAsia="zh-CN"/>
        </w:rPr>
      </w:pPr>
      <w:r>
        <w:rPr>
          <w:rFonts w:hint="eastAsia" w:ascii="仿宋" w:hAnsi="仿宋" w:eastAsia="仿宋" w:cs="仿宋"/>
          <w:spacing w:val="-17"/>
          <w:sz w:val="28"/>
          <w:szCs w:val="28"/>
          <w:lang w:eastAsia="zh-CN"/>
        </w:rPr>
        <w:t>本标准</w:t>
      </w:r>
      <w:r>
        <w:rPr>
          <w:rFonts w:ascii="仿宋" w:hAnsi="仿宋" w:eastAsia="仿宋" w:cs="仿宋"/>
          <w:spacing w:val="-17"/>
          <w:sz w:val="28"/>
          <w:szCs w:val="28"/>
          <w:lang w:eastAsia="zh-CN"/>
        </w:rPr>
        <w:t>根据《中国商业联合会关于下达2024年第二批团体标准项目计划的通知》（中商联标</w:t>
      </w:r>
      <w:r>
        <w:rPr>
          <w:rFonts w:ascii="仿宋" w:hAnsi="仿宋" w:eastAsia="仿宋" w:cs="仿宋"/>
          <w:spacing w:val="-17"/>
          <w:sz w:val="28"/>
          <w:szCs w:val="28"/>
          <w:lang w:eastAsia="zh-CN" w:bidi="ar"/>
        </w:rPr>
        <w:t>〔</w:t>
      </w:r>
      <w:r>
        <w:rPr>
          <w:rFonts w:ascii="仿宋" w:hAnsi="仿宋" w:eastAsia="仿宋" w:cs="仿宋"/>
          <w:spacing w:val="-17"/>
          <w:sz w:val="28"/>
          <w:szCs w:val="28"/>
          <w:lang w:eastAsia="zh-CN"/>
        </w:rPr>
        <w:t>2024</w:t>
      </w:r>
      <w:r>
        <w:rPr>
          <w:rFonts w:ascii="仿宋" w:hAnsi="仿宋" w:eastAsia="仿宋" w:cs="仿宋"/>
          <w:spacing w:val="-17"/>
          <w:sz w:val="28"/>
          <w:szCs w:val="28"/>
          <w:lang w:eastAsia="zh-CN" w:bidi="ar"/>
        </w:rPr>
        <w:t>〕</w:t>
      </w:r>
      <w:r>
        <w:rPr>
          <w:rFonts w:ascii="仿宋" w:hAnsi="仿宋" w:eastAsia="仿宋" w:cs="仿宋"/>
          <w:spacing w:val="-17"/>
          <w:sz w:val="28"/>
          <w:szCs w:val="28"/>
          <w:lang w:eastAsia="zh-CN"/>
        </w:rPr>
        <w:t>2号）</w:t>
      </w:r>
      <w:r>
        <w:rPr>
          <w:rFonts w:hint="eastAsia" w:ascii="仿宋" w:hAnsi="仿宋" w:eastAsia="仿宋" w:cs="仿宋"/>
          <w:spacing w:val="-17"/>
          <w:sz w:val="28"/>
          <w:szCs w:val="28"/>
          <w:lang w:eastAsia="zh-CN"/>
        </w:rPr>
        <w:t>，《涨发畜禽副产品》团体标准制定项目立项。</w:t>
      </w:r>
    </w:p>
    <w:p>
      <w:pPr>
        <w:spacing w:before="92" w:line="374" w:lineRule="auto"/>
        <w:ind w:left="6" w:right="2" w:firstLine="540"/>
        <w:jc w:val="both"/>
        <w:rPr>
          <w:rFonts w:ascii="仿宋" w:hAnsi="仿宋" w:eastAsia="仿宋" w:cs="仿宋"/>
          <w:spacing w:val="-17"/>
          <w:sz w:val="28"/>
          <w:szCs w:val="28"/>
          <w:lang w:eastAsia="zh-CN"/>
        </w:rPr>
      </w:pPr>
      <w:r>
        <w:rPr>
          <w:rFonts w:hint="eastAsia" w:ascii="仿宋" w:hAnsi="仿宋" w:eastAsia="仿宋" w:cs="仿宋"/>
          <w:spacing w:val="-17"/>
          <w:sz w:val="28"/>
          <w:szCs w:val="28"/>
          <w:lang w:eastAsia="zh-CN"/>
        </w:rPr>
        <w:t>2.制定背景</w:t>
      </w:r>
    </w:p>
    <w:p>
      <w:pPr>
        <w:spacing w:before="92" w:line="374" w:lineRule="auto"/>
        <w:ind w:left="6" w:right="2" w:firstLine="540"/>
        <w:jc w:val="both"/>
        <w:rPr>
          <w:rFonts w:ascii="仿宋" w:hAnsi="仿宋" w:eastAsia="仿宋" w:cs="仿宋"/>
          <w:spacing w:val="-13"/>
          <w:sz w:val="28"/>
          <w:szCs w:val="28"/>
          <w:lang w:eastAsia="zh-CN"/>
        </w:rPr>
      </w:pPr>
      <w:r>
        <w:rPr>
          <w:rFonts w:ascii="仿宋" w:hAnsi="仿宋" w:eastAsia="仿宋" w:cs="仿宋"/>
          <w:spacing w:val="-17"/>
          <w:sz w:val="28"/>
          <w:szCs w:val="28"/>
          <w:lang w:eastAsia="zh-CN"/>
        </w:rPr>
        <w:t>随着我国畜牧业的快速发展，畜禽</w:t>
      </w:r>
      <w:r>
        <w:rPr>
          <w:rFonts w:hint="eastAsia" w:ascii="仿宋" w:hAnsi="仿宋" w:eastAsia="仿宋" w:cs="仿宋"/>
          <w:spacing w:val="-17"/>
          <w:sz w:val="28"/>
          <w:szCs w:val="28"/>
          <w:lang w:eastAsia="zh-CN"/>
        </w:rPr>
        <w:t>肉类产量持续上升，屠宰</w:t>
      </w:r>
      <w:r>
        <w:rPr>
          <w:rFonts w:ascii="仿宋" w:hAnsi="仿宋" w:eastAsia="仿宋" w:cs="仿宋"/>
          <w:spacing w:val="-17"/>
          <w:sz w:val="28"/>
          <w:szCs w:val="28"/>
          <w:lang w:eastAsia="zh-CN"/>
        </w:rPr>
        <w:t>副产</w:t>
      </w:r>
      <w:r>
        <w:rPr>
          <w:rFonts w:hint="eastAsia" w:ascii="仿宋" w:hAnsi="仿宋" w:eastAsia="仿宋" w:cs="仿宋"/>
          <w:spacing w:val="-17"/>
          <w:sz w:val="28"/>
          <w:szCs w:val="28"/>
          <w:lang w:eastAsia="zh-CN"/>
        </w:rPr>
        <w:t>物随之</w:t>
      </w:r>
      <w:r>
        <w:rPr>
          <w:rFonts w:ascii="仿宋" w:hAnsi="仿宋" w:eastAsia="仿宋" w:cs="仿宋"/>
          <w:spacing w:val="-18"/>
          <w:sz w:val="28"/>
          <w:szCs w:val="28"/>
          <w:lang w:eastAsia="zh-CN"/>
        </w:rPr>
        <w:t>逐年增加。据统计</w:t>
      </w:r>
      <w:r>
        <w:rPr>
          <w:rFonts w:ascii="仿宋" w:hAnsi="仿宋" w:eastAsia="仿宋" w:cs="仿宋"/>
          <w:spacing w:val="-71"/>
          <w:sz w:val="28"/>
          <w:szCs w:val="28"/>
          <w:lang w:eastAsia="zh-CN"/>
        </w:rPr>
        <w:t xml:space="preserve"> </w:t>
      </w:r>
      <w:r>
        <w:rPr>
          <w:rFonts w:hint="eastAsia" w:ascii="仿宋" w:hAnsi="仿宋" w:eastAsia="仿宋" w:cs="仿宋"/>
          <w:spacing w:val="-71"/>
          <w:sz w:val="28"/>
          <w:szCs w:val="28"/>
          <w:lang w:eastAsia="zh-CN"/>
        </w:rPr>
        <w:t>，</w:t>
      </w:r>
      <w:r>
        <w:rPr>
          <w:rFonts w:ascii="仿宋" w:hAnsi="仿宋" w:eastAsia="仿宋" w:cs="仿宋"/>
          <w:spacing w:val="-18"/>
          <w:sz w:val="28"/>
          <w:szCs w:val="28"/>
          <w:lang w:eastAsia="zh-CN"/>
        </w:rPr>
        <w:t>2023</w:t>
      </w:r>
      <w:r>
        <w:rPr>
          <w:rFonts w:ascii="仿宋" w:hAnsi="仿宋" w:eastAsia="仿宋" w:cs="仿宋"/>
          <w:spacing w:val="-58"/>
          <w:sz w:val="28"/>
          <w:szCs w:val="28"/>
          <w:lang w:eastAsia="zh-CN"/>
        </w:rPr>
        <w:t xml:space="preserve"> </w:t>
      </w:r>
      <w:r>
        <w:rPr>
          <w:rFonts w:ascii="仿宋" w:hAnsi="仿宋" w:eastAsia="仿宋" w:cs="仿宋"/>
          <w:spacing w:val="-18"/>
          <w:sz w:val="28"/>
          <w:szCs w:val="28"/>
          <w:lang w:eastAsia="zh-CN"/>
        </w:rPr>
        <w:t>年</w:t>
      </w:r>
      <w:r>
        <w:rPr>
          <w:rFonts w:ascii="仿宋" w:hAnsi="仿宋" w:eastAsia="仿宋" w:cs="仿宋"/>
          <w:spacing w:val="-17"/>
          <w:sz w:val="28"/>
          <w:szCs w:val="28"/>
          <w:lang w:eastAsia="zh-CN"/>
        </w:rPr>
        <w:t>我国肉类总产</w:t>
      </w:r>
      <w:r>
        <w:rPr>
          <w:rFonts w:hint="eastAsia" w:ascii="仿宋" w:hAnsi="仿宋" w:eastAsia="仿宋" w:cs="仿宋"/>
          <w:spacing w:val="-17"/>
          <w:sz w:val="28"/>
          <w:szCs w:val="28"/>
          <w:lang w:eastAsia="zh-CN"/>
        </w:rPr>
        <w:t>量</w:t>
      </w:r>
      <w:r>
        <w:rPr>
          <w:rFonts w:ascii="仿宋" w:hAnsi="仿宋" w:eastAsia="仿宋" w:cs="仿宋"/>
          <w:spacing w:val="-17"/>
          <w:sz w:val="28"/>
          <w:szCs w:val="28"/>
          <w:lang w:eastAsia="zh-CN"/>
        </w:rPr>
        <w:t>达到</w:t>
      </w:r>
      <w:r>
        <w:rPr>
          <w:rFonts w:ascii="仿宋" w:hAnsi="仿宋" w:eastAsia="仿宋" w:cs="仿宋"/>
          <w:spacing w:val="-75"/>
          <w:sz w:val="28"/>
          <w:szCs w:val="28"/>
          <w:lang w:eastAsia="zh-CN"/>
        </w:rPr>
        <w:t xml:space="preserve"> </w:t>
      </w:r>
      <w:r>
        <w:rPr>
          <w:rFonts w:ascii="仿宋" w:hAnsi="仿宋" w:eastAsia="仿宋" w:cs="仿宋"/>
          <w:spacing w:val="-17"/>
          <w:sz w:val="28"/>
          <w:szCs w:val="28"/>
          <w:lang w:eastAsia="zh-CN"/>
        </w:rPr>
        <w:t>9000</w:t>
      </w:r>
      <w:r>
        <w:rPr>
          <w:rFonts w:ascii="仿宋" w:hAnsi="仿宋" w:eastAsia="仿宋" w:cs="仿宋"/>
          <w:spacing w:val="-45"/>
          <w:sz w:val="28"/>
          <w:szCs w:val="28"/>
          <w:lang w:eastAsia="zh-CN"/>
        </w:rPr>
        <w:t xml:space="preserve"> </w:t>
      </w:r>
      <w:r>
        <w:rPr>
          <w:rFonts w:ascii="仿宋" w:hAnsi="仿宋" w:eastAsia="仿宋" w:cs="仿宋"/>
          <w:spacing w:val="-17"/>
          <w:sz w:val="28"/>
          <w:szCs w:val="28"/>
          <w:lang w:eastAsia="zh-CN"/>
        </w:rPr>
        <w:t>多万吨，相应产生副产品</w:t>
      </w:r>
      <w:r>
        <w:rPr>
          <w:rFonts w:hint="eastAsia" w:ascii="仿宋" w:hAnsi="仿宋" w:eastAsia="仿宋" w:cs="仿宋"/>
          <w:spacing w:val="-17"/>
          <w:sz w:val="28"/>
          <w:szCs w:val="28"/>
          <w:lang w:eastAsia="zh-CN"/>
        </w:rPr>
        <w:t>预计达到肉类总产的4</w:t>
      </w:r>
      <w:r>
        <w:rPr>
          <w:rFonts w:ascii="仿宋" w:hAnsi="仿宋" w:eastAsia="仿宋" w:cs="仿宋"/>
          <w:spacing w:val="-17"/>
          <w:sz w:val="28"/>
          <w:szCs w:val="28"/>
          <w:lang w:eastAsia="zh-CN"/>
        </w:rPr>
        <w:t>0%</w:t>
      </w:r>
      <w:r>
        <w:rPr>
          <w:rFonts w:hint="eastAsia" w:ascii="仿宋" w:hAnsi="仿宋" w:eastAsia="仿宋" w:cs="仿宋"/>
          <w:spacing w:val="-17"/>
          <w:sz w:val="28"/>
          <w:szCs w:val="28"/>
          <w:lang w:eastAsia="zh-CN"/>
        </w:rPr>
        <w:t>左右</w:t>
      </w:r>
      <w:r>
        <w:rPr>
          <w:rFonts w:ascii="仿宋" w:hAnsi="仿宋" w:eastAsia="仿宋" w:cs="仿宋"/>
          <w:spacing w:val="-17"/>
          <w:sz w:val="28"/>
          <w:szCs w:val="28"/>
          <w:lang w:eastAsia="zh-CN"/>
        </w:rPr>
        <w:t>。</w:t>
      </w:r>
      <w:r>
        <w:rPr>
          <w:rFonts w:ascii="仿宋" w:hAnsi="仿宋" w:eastAsia="仿宋" w:cs="仿宋"/>
          <w:spacing w:val="-14"/>
          <w:sz w:val="28"/>
          <w:szCs w:val="28"/>
          <w:lang w:eastAsia="zh-CN"/>
        </w:rPr>
        <w:t>畜禽副产品是畜禽屠宰加工过程中产生的具有较高食用、开发利用价值的</w:t>
      </w:r>
      <w:r>
        <w:rPr>
          <w:rFonts w:ascii="仿宋" w:hAnsi="仿宋" w:eastAsia="仿宋" w:cs="仿宋"/>
          <w:spacing w:val="-13"/>
          <w:sz w:val="28"/>
          <w:szCs w:val="28"/>
          <w:lang w:eastAsia="zh-CN"/>
        </w:rPr>
        <w:t>伴生物</w:t>
      </w:r>
      <w:r>
        <w:rPr>
          <w:rFonts w:hint="eastAsia" w:cs="仿宋" w:asciiTheme="minorEastAsia" w:hAnsiTheme="minorEastAsia" w:eastAsiaTheme="minorEastAsia"/>
          <w:spacing w:val="-13"/>
          <w:sz w:val="28"/>
          <w:szCs w:val="28"/>
          <w:lang w:eastAsia="zh-CN"/>
        </w:rPr>
        <w:t>，</w:t>
      </w:r>
      <w:r>
        <w:rPr>
          <w:rFonts w:ascii="仿宋" w:hAnsi="仿宋" w:eastAsia="仿宋" w:cs="仿宋"/>
          <w:spacing w:val="-13"/>
          <w:sz w:val="28"/>
          <w:szCs w:val="28"/>
          <w:lang w:eastAsia="zh-CN"/>
        </w:rPr>
        <w:t>主要包括畜禽骨、血、内脏、</w:t>
      </w:r>
      <w:r>
        <w:rPr>
          <w:rFonts w:hint="eastAsia" w:ascii="仿宋" w:hAnsi="仿宋" w:eastAsia="仿宋" w:cs="仿宋"/>
          <w:spacing w:val="-13"/>
          <w:sz w:val="28"/>
          <w:szCs w:val="28"/>
          <w:lang w:eastAsia="zh-CN"/>
        </w:rPr>
        <w:t>脚爪、</w:t>
      </w:r>
      <w:r>
        <w:rPr>
          <w:rFonts w:ascii="仿宋" w:hAnsi="仿宋" w:eastAsia="仿宋" w:cs="仿宋"/>
          <w:spacing w:val="-13"/>
          <w:sz w:val="28"/>
          <w:szCs w:val="28"/>
          <w:lang w:eastAsia="zh-CN"/>
        </w:rPr>
        <w:t>毛羽等。传统上</w:t>
      </w:r>
      <w:r>
        <w:rPr>
          <w:rFonts w:hint="eastAsia" w:cs="仿宋" w:asciiTheme="minorEastAsia" w:hAnsiTheme="minorEastAsia" w:eastAsiaTheme="minorEastAsia"/>
          <w:spacing w:val="-13"/>
          <w:sz w:val="28"/>
          <w:szCs w:val="28"/>
          <w:lang w:eastAsia="zh-CN"/>
        </w:rPr>
        <w:t>，</w:t>
      </w:r>
      <w:r>
        <w:rPr>
          <w:rFonts w:ascii="仿宋" w:hAnsi="仿宋" w:eastAsia="仿宋" w:cs="仿宋"/>
          <w:spacing w:val="-13"/>
          <w:sz w:val="28"/>
          <w:szCs w:val="28"/>
          <w:lang w:eastAsia="zh-CN"/>
        </w:rPr>
        <w:t>畜禽副产品大多被用作</w:t>
      </w:r>
      <w:r>
        <w:rPr>
          <w:rFonts w:hint="eastAsia" w:ascii="仿宋" w:hAnsi="仿宋" w:eastAsia="仿宋" w:cs="仿宋"/>
          <w:spacing w:val="-13"/>
          <w:sz w:val="28"/>
          <w:szCs w:val="28"/>
          <w:lang w:eastAsia="zh-CN"/>
        </w:rPr>
        <w:t>烹饪的菜肴食材，或用于制作</w:t>
      </w:r>
      <w:r>
        <w:rPr>
          <w:rFonts w:ascii="仿宋" w:hAnsi="仿宋" w:eastAsia="仿宋" w:cs="仿宋"/>
          <w:spacing w:val="-13"/>
          <w:sz w:val="28"/>
          <w:szCs w:val="28"/>
          <w:lang w:eastAsia="zh-CN"/>
        </w:rPr>
        <w:t>饲料</w:t>
      </w:r>
      <w:r>
        <w:rPr>
          <w:rFonts w:hint="eastAsia" w:ascii="仿宋" w:hAnsi="仿宋" w:eastAsia="仿宋" w:cs="仿宋"/>
          <w:spacing w:val="-13"/>
          <w:sz w:val="28"/>
          <w:szCs w:val="28"/>
          <w:lang w:eastAsia="zh-CN"/>
        </w:rPr>
        <w:t>、</w:t>
      </w:r>
      <w:r>
        <w:rPr>
          <w:rFonts w:ascii="仿宋" w:hAnsi="仿宋" w:eastAsia="仿宋" w:cs="仿宋"/>
          <w:spacing w:val="-13"/>
          <w:sz w:val="28"/>
          <w:szCs w:val="28"/>
          <w:lang w:eastAsia="zh-CN"/>
        </w:rPr>
        <w:t>肥料</w:t>
      </w:r>
      <w:r>
        <w:rPr>
          <w:rFonts w:hint="eastAsia" w:cs="仿宋" w:asciiTheme="minorEastAsia" w:hAnsiTheme="minorEastAsia" w:eastAsiaTheme="minorEastAsia"/>
          <w:spacing w:val="-13"/>
          <w:sz w:val="28"/>
          <w:szCs w:val="28"/>
          <w:lang w:eastAsia="zh-CN"/>
        </w:rPr>
        <w:t>，</w:t>
      </w:r>
      <w:r>
        <w:rPr>
          <w:rFonts w:hint="eastAsia" w:ascii="仿宋" w:hAnsi="仿宋" w:eastAsia="仿宋" w:cs="仿宋"/>
          <w:spacing w:val="-14"/>
          <w:sz w:val="28"/>
          <w:szCs w:val="28"/>
          <w:lang w:eastAsia="zh-CN"/>
        </w:rPr>
        <w:t>但</w:t>
      </w:r>
      <w:r>
        <w:rPr>
          <w:rFonts w:ascii="仿宋" w:hAnsi="仿宋" w:eastAsia="仿宋" w:cs="仿宋"/>
          <w:spacing w:val="-14"/>
          <w:sz w:val="28"/>
          <w:szCs w:val="28"/>
          <w:lang w:eastAsia="zh-CN"/>
        </w:rPr>
        <w:t>利</w:t>
      </w:r>
      <w:r>
        <w:rPr>
          <w:rFonts w:ascii="仿宋" w:hAnsi="仿宋" w:eastAsia="仿宋" w:cs="仿宋"/>
          <w:spacing w:val="-13"/>
          <w:sz w:val="28"/>
          <w:szCs w:val="28"/>
          <w:lang w:eastAsia="zh-CN"/>
        </w:rPr>
        <w:t>用率低</w:t>
      </w:r>
      <w:r>
        <w:rPr>
          <w:rFonts w:hint="eastAsia" w:cs="仿宋" w:asciiTheme="minorEastAsia" w:hAnsiTheme="minorEastAsia" w:eastAsiaTheme="minorEastAsia"/>
          <w:spacing w:val="-13"/>
          <w:sz w:val="28"/>
          <w:szCs w:val="28"/>
          <w:lang w:eastAsia="zh-CN"/>
        </w:rPr>
        <w:t>，</w:t>
      </w:r>
      <w:r>
        <w:rPr>
          <w:rFonts w:ascii="仿宋" w:hAnsi="仿宋" w:eastAsia="仿宋" w:cs="仿宋"/>
          <w:spacing w:val="-13"/>
          <w:sz w:val="28"/>
          <w:szCs w:val="28"/>
          <w:lang w:eastAsia="zh-CN"/>
        </w:rPr>
        <w:t>附加值不高。</w:t>
      </w:r>
    </w:p>
    <w:p>
      <w:pPr>
        <w:spacing w:before="92" w:line="374" w:lineRule="auto"/>
        <w:ind w:left="6" w:right="2" w:firstLine="540"/>
        <w:jc w:val="both"/>
        <w:rPr>
          <w:rFonts w:ascii="仿宋" w:hAnsi="仿宋" w:eastAsia="仿宋" w:cs="仿宋"/>
          <w:sz w:val="28"/>
          <w:szCs w:val="28"/>
          <w:lang w:eastAsia="zh-CN"/>
        </w:rPr>
      </w:pPr>
      <w:r>
        <w:rPr>
          <w:rFonts w:ascii="仿宋" w:hAnsi="仿宋" w:eastAsia="仿宋" w:cs="仿宋"/>
          <w:spacing w:val="-9"/>
          <w:sz w:val="28"/>
          <w:szCs w:val="28"/>
          <w:lang w:eastAsia="zh-CN"/>
        </w:rPr>
        <w:t>涨发是</w:t>
      </w:r>
      <w:r>
        <w:rPr>
          <w:rFonts w:hint="eastAsia" w:ascii="仿宋" w:hAnsi="仿宋" w:eastAsia="仿宋" w:cs="仿宋"/>
          <w:spacing w:val="-9"/>
          <w:sz w:val="28"/>
          <w:szCs w:val="28"/>
          <w:lang w:eastAsia="zh-CN"/>
        </w:rPr>
        <w:t>提高</w:t>
      </w:r>
      <w:r>
        <w:rPr>
          <w:rFonts w:ascii="仿宋" w:hAnsi="仿宋" w:eastAsia="仿宋" w:cs="仿宋"/>
          <w:spacing w:val="-9"/>
          <w:sz w:val="28"/>
          <w:szCs w:val="28"/>
          <w:lang w:eastAsia="zh-CN"/>
        </w:rPr>
        <w:t>畜禽副产品加工利用</w:t>
      </w:r>
      <w:r>
        <w:rPr>
          <w:rFonts w:hint="eastAsia" w:ascii="仿宋" w:hAnsi="仿宋" w:eastAsia="仿宋" w:cs="仿宋"/>
          <w:spacing w:val="-9"/>
          <w:sz w:val="28"/>
          <w:szCs w:val="28"/>
          <w:lang w:eastAsia="zh-CN"/>
        </w:rPr>
        <w:t>率，提升产品品质</w:t>
      </w:r>
      <w:r>
        <w:rPr>
          <w:rFonts w:ascii="仿宋" w:hAnsi="仿宋" w:eastAsia="仿宋" w:cs="仿宋"/>
          <w:spacing w:val="-9"/>
          <w:sz w:val="28"/>
          <w:szCs w:val="28"/>
          <w:lang w:eastAsia="zh-CN"/>
        </w:rPr>
        <w:t>的重要方式之一。通过涨发</w:t>
      </w:r>
      <w:r>
        <w:rPr>
          <w:rFonts w:hint="eastAsia" w:ascii="仿宋" w:hAnsi="仿宋" w:eastAsia="仿宋" w:cs="仿宋"/>
          <w:spacing w:val="-9"/>
          <w:sz w:val="28"/>
          <w:szCs w:val="28"/>
          <w:lang w:eastAsia="zh-CN"/>
        </w:rPr>
        <w:t>预制</w:t>
      </w:r>
      <w:r>
        <w:rPr>
          <w:rFonts w:ascii="仿宋" w:hAnsi="仿宋" w:eastAsia="仿宋" w:cs="仿宋"/>
          <w:spacing w:val="-9"/>
          <w:sz w:val="28"/>
          <w:szCs w:val="28"/>
          <w:lang w:eastAsia="zh-CN"/>
        </w:rPr>
        <w:t>处理，可以显著改</w:t>
      </w:r>
      <w:r>
        <w:rPr>
          <w:rFonts w:ascii="仿宋" w:hAnsi="仿宋" w:eastAsia="仿宋" w:cs="仿宋"/>
          <w:spacing w:val="-11"/>
          <w:sz w:val="28"/>
          <w:szCs w:val="28"/>
          <w:lang w:eastAsia="zh-CN"/>
        </w:rPr>
        <w:t>善畜禽副产品的感官品质和加工适用性</w:t>
      </w:r>
      <w:r>
        <w:rPr>
          <w:rFonts w:hint="eastAsia" w:cs="仿宋" w:asciiTheme="minorEastAsia" w:hAnsiTheme="minorEastAsia" w:eastAsiaTheme="minorEastAsia"/>
          <w:spacing w:val="-11"/>
          <w:sz w:val="28"/>
          <w:szCs w:val="28"/>
          <w:lang w:eastAsia="zh-CN"/>
        </w:rPr>
        <w:t>，</w:t>
      </w:r>
      <w:r>
        <w:rPr>
          <w:rFonts w:ascii="仿宋" w:hAnsi="仿宋" w:eastAsia="仿宋" w:cs="仿宋"/>
          <w:spacing w:val="-11"/>
          <w:sz w:val="28"/>
          <w:szCs w:val="28"/>
          <w:lang w:eastAsia="zh-CN"/>
        </w:rPr>
        <w:t>提高其作为食品原料的应用价值。目</w:t>
      </w:r>
      <w:r>
        <w:rPr>
          <w:rFonts w:ascii="仿宋" w:hAnsi="仿宋" w:eastAsia="仿宋" w:cs="仿宋"/>
          <w:spacing w:val="-13"/>
          <w:sz w:val="28"/>
          <w:szCs w:val="28"/>
          <w:lang w:eastAsia="zh-CN"/>
        </w:rPr>
        <w:t>前</w:t>
      </w:r>
      <w:r>
        <w:rPr>
          <w:rFonts w:hint="eastAsia" w:ascii="仿宋" w:hAnsi="仿宋" w:eastAsia="仿宋" w:cs="仿宋"/>
          <w:spacing w:val="-13"/>
          <w:sz w:val="28"/>
          <w:szCs w:val="28"/>
          <w:lang w:eastAsia="zh-CN"/>
        </w:rPr>
        <w:t>，</w:t>
      </w:r>
      <w:r>
        <w:rPr>
          <w:rFonts w:ascii="仿宋" w:hAnsi="仿宋" w:eastAsia="仿宋" w:cs="仿宋"/>
          <w:spacing w:val="-13"/>
          <w:sz w:val="28"/>
          <w:szCs w:val="28"/>
          <w:lang w:eastAsia="zh-CN"/>
        </w:rPr>
        <w:t>我国涨发畜禽副产品的生产加工企业数量众</w:t>
      </w:r>
      <w:r>
        <w:rPr>
          <w:rFonts w:ascii="仿宋" w:hAnsi="仿宋" w:eastAsia="仿宋" w:cs="仿宋"/>
          <w:spacing w:val="-14"/>
          <w:sz w:val="28"/>
          <w:szCs w:val="28"/>
          <w:lang w:eastAsia="zh-CN"/>
        </w:rPr>
        <w:t>多，但鉴于涨发畜禽副产品</w:t>
      </w:r>
      <w:r>
        <w:rPr>
          <w:rFonts w:ascii="仿宋" w:hAnsi="仿宋" w:eastAsia="仿宋" w:cs="仿宋"/>
          <w:spacing w:val="-13"/>
          <w:sz w:val="28"/>
          <w:szCs w:val="28"/>
          <w:lang w:eastAsia="zh-CN"/>
        </w:rPr>
        <w:t>加工行业起步较晚</w:t>
      </w:r>
      <w:r>
        <w:rPr>
          <w:rFonts w:hint="eastAsia" w:cs="仿宋" w:asciiTheme="minorEastAsia" w:hAnsiTheme="minorEastAsia" w:eastAsiaTheme="minorEastAsia"/>
          <w:spacing w:val="-13"/>
          <w:sz w:val="28"/>
          <w:szCs w:val="28"/>
          <w:lang w:eastAsia="zh-CN"/>
        </w:rPr>
        <w:t>，</w:t>
      </w:r>
      <w:r>
        <w:rPr>
          <w:rFonts w:ascii="仿宋" w:hAnsi="仿宋" w:eastAsia="仿宋" w:cs="仿宋"/>
          <w:spacing w:val="-13"/>
          <w:sz w:val="28"/>
          <w:szCs w:val="28"/>
          <w:lang w:eastAsia="zh-CN"/>
        </w:rPr>
        <w:t>生产企业规模小，标准化程度低，工艺水平参差不齐，导致</w:t>
      </w:r>
      <w:r>
        <w:rPr>
          <w:rFonts w:ascii="仿宋" w:hAnsi="仿宋" w:eastAsia="仿宋" w:cs="仿宋"/>
          <w:spacing w:val="-9"/>
          <w:sz w:val="28"/>
          <w:szCs w:val="28"/>
          <w:lang w:eastAsia="zh-CN"/>
        </w:rPr>
        <w:t>产品质量不稳定</w:t>
      </w:r>
      <w:r>
        <w:rPr>
          <w:rFonts w:hint="eastAsia" w:ascii="宋体" w:hAnsi="宋体" w:eastAsia="宋体" w:cs="宋体"/>
          <w:spacing w:val="-9"/>
          <w:sz w:val="28"/>
          <w:szCs w:val="28"/>
          <w:lang w:eastAsia="zh-CN"/>
        </w:rPr>
        <w:t>，</w:t>
      </w:r>
      <w:r>
        <w:rPr>
          <w:rFonts w:ascii="仿宋" w:hAnsi="仿宋" w:eastAsia="仿宋" w:cs="仿宋"/>
          <w:spacing w:val="-9"/>
          <w:sz w:val="28"/>
          <w:szCs w:val="28"/>
          <w:lang w:eastAsia="zh-CN"/>
        </w:rPr>
        <w:t>安全隐患突出，市场竞争力不强</w:t>
      </w:r>
      <w:r>
        <w:rPr>
          <w:rFonts w:hint="eastAsia" w:ascii="宋体" w:hAnsi="宋体" w:eastAsia="宋体" w:cs="宋体"/>
          <w:spacing w:val="-9"/>
          <w:sz w:val="28"/>
          <w:szCs w:val="28"/>
          <w:lang w:eastAsia="zh-CN"/>
        </w:rPr>
        <w:t>，</w:t>
      </w:r>
      <w:r>
        <w:rPr>
          <w:rFonts w:ascii="仿宋" w:hAnsi="仿宋" w:eastAsia="仿宋" w:cs="仿宋"/>
          <w:spacing w:val="-9"/>
          <w:sz w:val="28"/>
          <w:szCs w:val="28"/>
          <w:lang w:eastAsia="zh-CN"/>
        </w:rPr>
        <w:t>亟需规范行业生产标准</w:t>
      </w:r>
      <w:r>
        <w:rPr>
          <w:rFonts w:hint="eastAsia" w:ascii="宋体" w:hAnsi="宋体" w:eastAsia="宋体" w:cs="宋体"/>
          <w:spacing w:val="-9"/>
          <w:sz w:val="28"/>
          <w:szCs w:val="28"/>
          <w:lang w:eastAsia="zh-CN"/>
        </w:rPr>
        <w:t>，</w:t>
      </w:r>
      <w:r>
        <w:rPr>
          <w:rFonts w:ascii="仿宋" w:hAnsi="仿宋" w:eastAsia="仿宋" w:cs="仿宋"/>
          <w:spacing w:val="-9"/>
          <w:sz w:val="28"/>
          <w:szCs w:val="28"/>
          <w:lang w:eastAsia="zh-CN"/>
        </w:rPr>
        <w:t>提</w:t>
      </w:r>
      <w:r>
        <w:rPr>
          <w:rFonts w:ascii="仿宋" w:hAnsi="仿宋" w:eastAsia="仿宋" w:cs="仿宋"/>
          <w:spacing w:val="-13"/>
          <w:sz w:val="28"/>
          <w:szCs w:val="28"/>
          <w:lang w:eastAsia="zh-CN"/>
        </w:rPr>
        <w:t>升产品品质。</w:t>
      </w:r>
    </w:p>
    <w:p>
      <w:pPr>
        <w:spacing w:before="140" w:line="376" w:lineRule="auto"/>
        <w:ind w:right="18" w:firstLine="540" w:firstLineChars="200"/>
        <w:rPr>
          <w:rFonts w:ascii="仿宋" w:hAnsi="仿宋" w:eastAsia="仿宋" w:cs="仿宋"/>
          <w:sz w:val="28"/>
          <w:szCs w:val="28"/>
          <w:lang w:eastAsia="zh-CN"/>
        </w:rPr>
      </w:pPr>
      <w:r>
        <w:rPr>
          <w:rFonts w:ascii="仿宋" w:hAnsi="仿宋" w:eastAsia="仿宋" w:cs="仿宋"/>
          <w:spacing w:val="-5"/>
          <w:sz w:val="28"/>
          <w:szCs w:val="28"/>
          <w:lang w:eastAsia="zh-CN"/>
        </w:rPr>
        <w:t>缺乏统一的质量标准和生产规范是我国涨发畜禽副产品产业目前存在的</w:t>
      </w:r>
      <w:r>
        <w:rPr>
          <w:rFonts w:ascii="仿宋" w:hAnsi="仿宋" w:eastAsia="仿宋" w:cs="仿宋"/>
          <w:spacing w:val="12"/>
          <w:sz w:val="28"/>
          <w:szCs w:val="28"/>
          <w:lang w:eastAsia="zh-CN"/>
        </w:rPr>
        <w:t xml:space="preserve"> </w:t>
      </w:r>
      <w:r>
        <w:rPr>
          <w:rFonts w:ascii="仿宋" w:hAnsi="仿宋" w:eastAsia="仿宋" w:cs="仿宋"/>
          <w:spacing w:val="-14"/>
          <w:sz w:val="28"/>
          <w:szCs w:val="28"/>
          <w:lang w:eastAsia="zh-CN"/>
        </w:rPr>
        <w:t>最为突出的问题，不同企业在原料选择、工艺参数、质量要求、品质控制等方</w:t>
      </w:r>
      <w:r>
        <w:rPr>
          <w:rFonts w:ascii="仿宋" w:hAnsi="仿宋" w:eastAsia="仿宋" w:cs="仿宋"/>
          <w:spacing w:val="13"/>
          <w:sz w:val="28"/>
          <w:szCs w:val="28"/>
          <w:lang w:eastAsia="zh-CN"/>
        </w:rPr>
        <w:t xml:space="preserve"> </w:t>
      </w:r>
      <w:r>
        <w:rPr>
          <w:rFonts w:ascii="仿宋" w:hAnsi="仿宋" w:eastAsia="仿宋" w:cs="仿宋"/>
          <w:spacing w:val="-21"/>
          <w:sz w:val="28"/>
          <w:szCs w:val="28"/>
          <w:lang w:eastAsia="zh-CN"/>
        </w:rPr>
        <w:t>面无标可依、各行其是，不仅影响产品质量的稳定性，</w:t>
      </w:r>
      <w:r>
        <w:rPr>
          <w:rFonts w:hint="eastAsia" w:ascii="仿宋" w:hAnsi="仿宋" w:eastAsia="仿宋" w:cs="仿宋"/>
          <w:spacing w:val="-21"/>
          <w:sz w:val="28"/>
          <w:szCs w:val="28"/>
          <w:lang w:eastAsia="zh-CN"/>
        </w:rPr>
        <w:t>带来产品安全隐患，</w:t>
      </w:r>
      <w:r>
        <w:rPr>
          <w:rFonts w:ascii="仿宋" w:hAnsi="仿宋" w:eastAsia="仿宋" w:cs="仿宋"/>
          <w:spacing w:val="-21"/>
          <w:sz w:val="28"/>
          <w:szCs w:val="28"/>
          <w:lang w:eastAsia="zh-CN"/>
        </w:rPr>
        <w:t>也给市场监管带来</w:t>
      </w:r>
      <w:r>
        <w:rPr>
          <w:rFonts w:ascii="仿宋" w:hAnsi="仿宋" w:eastAsia="仿宋" w:cs="仿宋"/>
          <w:spacing w:val="-22"/>
          <w:sz w:val="28"/>
          <w:szCs w:val="28"/>
          <w:lang w:eastAsia="zh-CN"/>
        </w:rPr>
        <w:t>困难，</w:t>
      </w:r>
      <w:r>
        <w:rPr>
          <w:rFonts w:ascii="仿宋" w:hAnsi="仿宋" w:eastAsia="仿宋" w:cs="仿宋"/>
          <w:spacing w:val="-14"/>
          <w:sz w:val="28"/>
          <w:szCs w:val="28"/>
          <w:lang w:eastAsia="zh-CN"/>
        </w:rPr>
        <w:t>不利于行业的健康发展。同时，随着食品安全要求的不断提高，消费者对涨发畜禽副产品的品质和安全性提出了更高要求，不规范的生</w:t>
      </w:r>
      <w:r>
        <w:rPr>
          <w:rFonts w:ascii="仿宋" w:hAnsi="仿宋" w:eastAsia="仿宋" w:cs="仿宋"/>
          <w:spacing w:val="-15"/>
          <w:sz w:val="28"/>
          <w:szCs w:val="28"/>
          <w:lang w:eastAsia="zh-CN"/>
        </w:rPr>
        <w:t>产导致产品质量投诉</w:t>
      </w:r>
      <w:r>
        <w:rPr>
          <w:rFonts w:ascii="仿宋" w:hAnsi="仿宋" w:eastAsia="仿宋" w:cs="仿宋"/>
          <w:spacing w:val="-22"/>
          <w:sz w:val="28"/>
          <w:szCs w:val="28"/>
          <w:lang w:eastAsia="zh-CN"/>
        </w:rPr>
        <w:t>不时发生。制定统一的标准，对规范生产工艺，提升产品质量，保障食品安全，促进行业良性发展，以及为涨发畜禽副产品的生产、经营和监管提供重要依据，</w:t>
      </w:r>
      <w:r>
        <w:rPr>
          <w:rFonts w:ascii="仿宋" w:hAnsi="仿宋" w:eastAsia="仿宋" w:cs="仿宋"/>
          <w:spacing w:val="-13"/>
          <w:sz w:val="28"/>
          <w:szCs w:val="28"/>
          <w:lang w:eastAsia="zh-CN"/>
        </w:rPr>
        <w:t>具有重要意义。</w:t>
      </w:r>
    </w:p>
    <w:p>
      <w:pPr>
        <w:spacing w:before="45" w:line="374" w:lineRule="auto"/>
        <w:ind w:left="1" w:firstLine="526"/>
        <w:rPr>
          <w:rFonts w:ascii="仿宋" w:hAnsi="仿宋" w:eastAsia="仿宋" w:cs="仿宋"/>
          <w:spacing w:val="-16"/>
          <w:sz w:val="28"/>
          <w:szCs w:val="28"/>
          <w:lang w:eastAsia="zh-CN"/>
        </w:rPr>
      </w:pPr>
      <w:r>
        <w:rPr>
          <w:rFonts w:hint="eastAsia" w:ascii="楷体" w:hAnsi="楷体" w:eastAsia="楷体" w:cs="楷体"/>
          <w:spacing w:val="-8"/>
          <w:sz w:val="31"/>
          <w:szCs w:val="31"/>
          <w:lang w:eastAsia="zh-CN"/>
        </w:rPr>
        <w:t>（二）起草过程</w:t>
      </w:r>
    </w:p>
    <w:p>
      <w:pPr>
        <w:spacing w:before="45" w:line="374" w:lineRule="auto"/>
        <w:ind w:left="1" w:firstLine="526"/>
        <w:rPr>
          <w:rFonts w:ascii="仿宋" w:hAnsi="仿宋" w:eastAsia="仿宋" w:cs="仿宋"/>
          <w:spacing w:val="-16"/>
          <w:sz w:val="28"/>
          <w:szCs w:val="28"/>
          <w:lang w:eastAsia="zh-CN"/>
        </w:rPr>
      </w:pPr>
      <w:r>
        <w:rPr>
          <w:rFonts w:hint="eastAsia" w:ascii="仿宋" w:hAnsi="仿宋" w:eastAsia="仿宋" w:cs="仿宋"/>
          <w:spacing w:val="-16"/>
          <w:sz w:val="28"/>
          <w:szCs w:val="28"/>
          <w:lang w:eastAsia="zh-CN"/>
        </w:rPr>
        <w:t>1</w:t>
      </w:r>
      <w:r>
        <w:rPr>
          <w:rFonts w:ascii="仿宋" w:hAnsi="仿宋" w:eastAsia="仿宋" w:cs="仿宋"/>
          <w:spacing w:val="-16"/>
          <w:sz w:val="28"/>
          <w:szCs w:val="28"/>
          <w:lang w:eastAsia="zh-CN"/>
        </w:rPr>
        <w:t>.</w:t>
      </w:r>
      <w:r>
        <w:rPr>
          <w:rFonts w:hint="eastAsia" w:ascii="仿宋" w:hAnsi="仿宋" w:eastAsia="仿宋" w:cs="仿宋"/>
          <w:spacing w:val="-16"/>
          <w:sz w:val="28"/>
          <w:szCs w:val="28"/>
          <w:lang w:eastAsia="zh-CN"/>
        </w:rPr>
        <w:t>成立起草工作组</w:t>
      </w:r>
    </w:p>
    <w:p>
      <w:pPr>
        <w:spacing w:before="45" w:line="374" w:lineRule="auto"/>
        <w:ind w:left="1" w:firstLine="526"/>
        <w:rPr>
          <w:rFonts w:ascii="仿宋" w:hAnsi="仿宋" w:eastAsia="仿宋" w:cs="仿宋"/>
          <w:sz w:val="28"/>
          <w:szCs w:val="28"/>
          <w:lang w:eastAsia="zh-CN"/>
        </w:rPr>
      </w:pPr>
      <w:r>
        <w:rPr>
          <w:rFonts w:ascii="仿宋" w:hAnsi="仿宋" w:eastAsia="仿宋" w:cs="仿宋"/>
          <w:spacing w:val="-16"/>
          <w:sz w:val="28"/>
          <w:szCs w:val="28"/>
          <w:lang w:eastAsia="zh-CN"/>
        </w:rPr>
        <w:t>2024</w:t>
      </w:r>
      <w:r>
        <w:rPr>
          <w:rFonts w:ascii="仿宋" w:hAnsi="仿宋" w:eastAsia="仿宋" w:cs="仿宋"/>
          <w:spacing w:val="-56"/>
          <w:sz w:val="28"/>
          <w:szCs w:val="28"/>
          <w:lang w:eastAsia="zh-CN"/>
        </w:rPr>
        <w:t xml:space="preserve"> </w:t>
      </w:r>
      <w:r>
        <w:rPr>
          <w:rFonts w:ascii="仿宋" w:hAnsi="仿宋" w:eastAsia="仿宋" w:cs="仿宋"/>
          <w:spacing w:val="-16"/>
          <w:sz w:val="28"/>
          <w:szCs w:val="28"/>
          <w:lang w:eastAsia="zh-CN"/>
        </w:rPr>
        <w:t>年</w:t>
      </w:r>
      <w:r>
        <w:rPr>
          <w:rFonts w:ascii="仿宋" w:hAnsi="仿宋" w:eastAsia="仿宋" w:cs="仿宋"/>
          <w:spacing w:val="-57"/>
          <w:sz w:val="28"/>
          <w:szCs w:val="28"/>
          <w:lang w:eastAsia="zh-CN"/>
        </w:rPr>
        <w:t xml:space="preserve"> </w:t>
      </w:r>
      <w:r>
        <w:rPr>
          <w:rFonts w:ascii="仿宋" w:hAnsi="仿宋" w:eastAsia="仿宋" w:cs="仿宋"/>
          <w:spacing w:val="-16"/>
          <w:sz w:val="28"/>
          <w:szCs w:val="28"/>
          <w:lang w:eastAsia="zh-CN"/>
        </w:rPr>
        <w:t>1</w:t>
      </w:r>
      <w:r>
        <w:rPr>
          <w:rFonts w:ascii="仿宋" w:hAnsi="仿宋" w:eastAsia="仿宋" w:cs="仿宋"/>
          <w:spacing w:val="-47"/>
          <w:sz w:val="28"/>
          <w:szCs w:val="28"/>
          <w:lang w:eastAsia="zh-CN"/>
        </w:rPr>
        <w:t xml:space="preserve"> </w:t>
      </w:r>
      <w:r>
        <w:rPr>
          <w:rFonts w:ascii="仿宋" w:hAnsi="仿宋" w:eastAsia="仿宋" w:cs="仿宋"/>
          <w:spacing w:val="-16"/>
          <w:sz w:val="28"/>
          <w:szCs w:val="28"/>
          <w:lang w:eastAsia="zh-CN"/>
        </w:rPr>
        <w:t>月，四川智琪食品有限公司牵头成立</w:t>
      </w:r>
      <w:r>
        <w:rPr>
          <w:rFonts w:hint="eastAsia" w:ascii="仿宋" w:hAnsi="仿宋" w:eastAsia="仿宋" w:cs="仿宋"/>
          <w:spacing w:val="-16"/>
          <w:sz w:val="28"/>
          <w:szCs w:val="28"/>
          <w:lang w:eastAsia="zh-CN"/>
        </w:rPr>
        <w:t>了</w:t>
      </w:r>
      <w:r>
        <w:rPr>
          <w:rFonts w:ascii="仿宋" w:hAnsi="仿宋" w:eastAsia="仿宋" w:cs="仿宋"/>
          <w:spacing w:val="-16"/>
          <w:sz w:val="28"/>
          <w:szCs w:val="28"/>
          <w:lang w:eastAsia="zh-CN"/>
        </w:rPr>
        <w:t>《涨发畜禽副产品》团</w:t>
      </w:r>
      <w:r>
        <w:rPr>
          <w:rFonts w:ascii="仿宋" w:hAnsi="仿宋" w:eastAsia="仿宋" w:cs="仿宋"/>
          <w:spacing w:val="-14"/>
          <w:sz w:val="28"/>
          <w:szCs w:val="28"/>
          <w:lang w:eastAsia="zh-CN"/>
        </w:rPr>
        <w:t>体标准起草工作组，四川智琪食品有限公司、成都大学</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lang w:val="en-US" w:eastAsia="zh-CN"/>
        </w:rPr>
        <w:t>广元市利州区市场监督管理局</w:t>
      </w:r>
      <w:r>
        <w:rPr>
          <w:rFonts w:ascii="仿宋" w:hAnsi="仿宋" w:eastAsia="仿宋" w:cs="仿宋"/>
          <w:spacing w:val="-14"/>
          <w:sz w:val="28"/>
          <w:szCs w:val="28"/>
          <w:lang w:eastAsia="zh-CN"/>
        </w:rPr>
        <w:t>等</w:t>
      </w:r>
      <w:r>
        <w:rPr>
          <w:rFonts w:hint="eastAsia" w:ascii="仿宋" w:hAnsi="仿宋" w:eastAsia="仿宋" w:cs="仿宋"/>
          <w:spacing w:val="-14"/>
          <w:sz w:val="28"/>
          <w:szCs w:val="28"/>
          <w:lang w:eastAsia="zh-CN"/>
        </w:rPr>
        <w:t>国内有关</w:t>
      </w:r>
      <w:r>
        <w:rPr>
          <w:rFonts w:ascii="仿宋" w:hAnsi="仿宋" w:eastAsia="仿宋" w:cs="仿宋"/>
          <w:spacing w:val="-13"/>
          <w:sz w:val="28"/>
          <w:szCs w:val="28"/>
          <w:lang w:eastAsia="zh-CN"/>
        </w:rPr>
        <w:t>单位参与。</w:t>
      </w:r>
    </w:p>
    <w:p>
      <w:pPr>
        <w:spacing w:before="44" w:line="218" w:lineRule="auto"/>
        <w:ind w:left="528"/>
        <w:rPr>
          <w:rFonts w:ascii="仿宋" w:hAnsi="仿宋" w:eastAsia="仿宋" w:cs="仿宋"/>
          <w:sz w:val="28"/>
          <w:szCs w:val="28"/>
          <w:lang w:eastAsia="zh-CN"/>
        </w:rPr>
      </w:pPr>
      <w:r>
        <w:rPr>
          <w:rFonts w:ascii="仿宋" w:hAnsi="仿宋" w:eastAsia="仿宋" w:cs="仿宋"/>
          <w:spacing w:val="-9"/>
          <w:sz w:val="28"/>
          <w:szCs w:val="28"/>
          <w:lang w:eastAsia="zh-CN"/>
        </w:rPr>
        <w:t>2.调研阶段</w:t>
      </w:r>
    </w:p>
    <w:p>
      <w:pPr>
        <w:spacing w:before="253" w:line="374" w:lineRule="auto"/>
        <w:ind w:firstLine="528"/>
        <w:rPr>
          <w:rFonts w:ascii="仿宋" w:hAnsi="仿宋" w:eastAsia="仿宋" w:cs="仿宋"/>
          <w:sz w:val="28"/>
          <w:szCs w:val="28"/>
          <w:lang w:eastAsia="zh-CN"/>
        </w:rPr>
      </w:pPr>
      <w:r>
        <w:rPr>
          <w:rFonts w:ascii="仿宋" w:hAnsi="仿宋" w:eastAsia="仿宋" w:cs="仿宋"/>
          <w:spacing w:val="-14"/>
          <w:sz w:val="28"/>
          <w:szCs w:val="28"/>
          <w:lang w:eastAsia="zh-CN"/>
        </w:rPr>
        <w:t>2024 年</w:t>
      </w:r>
      <w:r>
        <w:rPr>
          <w:rFonts w:ascii="仿宋" w:hAnsi="仿宋" w:eastAsia="仿宋" w:cs="仿宋"/>
          <w:spacing w:val="-23"/>
          <w:sz w:val="28"/>
          <w:szCs w:val="28"/>
          <w:lang w:eastAsia="zh-CN"/>
        </w:rPr>
        <w:t xml:space="preserve"> </w:t>
      </w:r>
      <w:r>
        <w:rPr>
          <w:rFonts w:ascii="仿宋" w:hAnsi="仿宋" w:eastAsia="仿宋" w:cs="仿宋"/>
          <w:spacing w:val="-14"/>
          <w:sz w:val="28"/>
          <w:szCs w:val="28"/>
          <w:lang w:eastAsia="zh-CN"/>
        </w:rPr>
        <w:t>2 月至</w:t>
      </w:r>
      <w:r>
        <w:rPr>
          <w:rFonts w:ascii="仿宋" w:hAnsi="仿宋" w:eastAsia="仿宋" w:cs="仿宋"/>
          <w:spacing w:val="-37"/>
          <w:sz w:val="28"/>
          <w:szCs w:val="28"/>
          <w:lang w:eastAsia="zh-CN"/>
        </w:rPr>
        <w:t xml:space="preserve"> </w:t>
      </w:r>
      <w:r>
        <w:rPr>
          <w:rFonts w:ascii="仿宋" w:hAnsi="仿宋" w:eastAsia="仿宋" w:cs="仿宋"/>
          <w:spacing w:val="-14"/>
          <w:sz w:val="28"/>
          <w:szCs w:val="28"/>
          <w:lang w:eastAsia="zh-CN"/>
        </w:rPr>
        <w:t>4 月，起草工作组到</w:t>
      </w:r>
      <w:r>
        <w:rPr>
          <w:rFonts w:hint="eastAsia" w:ascii="仿宋" w:hAnsi="仿宋" w:eastAsia="仿宋" w:cs="仿宋"/>
          <w:spacing w:val="-14"/>
          <w:sz w:val="28"/>
          <w:szCs w:val="28"/>
          <w:lang w:eastAsia="zh-CN"/>
        </w:rPr>
        <w:t>四川</w:t>
      </w:r>
      <w:r>
        <w:rPr>
          <w:rFonts w:ascii="仿宋" w:hAnsi="仿宋" w:eastAsia="仿宋" w:cs="仿宋"/>
          <w:spacing w:val="-14"/>
          <w:sz w:val="28"/>
          <w:szCs w:val="28"/>
          <w:lang w:eastAsia="zh-CN"/>
        </w:rPr>
        <w:t>省</w:t>
      </w:r>
      <w:r>
        <w:rPr>
          <w:rFonts w:hint="eastAsia" w:ascii="仿宋" w:hAnsi="仿宋" w:eastAsia="仿宋" w:cs="仿宋"/>
          <w:spacing w:val="-14"/>
          <w:sz w:val="28"/>
          <w:szCs w:val="28"/>
          <w:lang w:eastAsia="zh-CN"/>
        </w:rPr>
        <w:t>及周边省份</w:t>
      </w:r>
      <w:r>
        <w:rPr>
          <w:rFonts w:ascii="仿宋" w:hAnsi="仿宋" w:eastAsia="仿宋" w:cs="仿宋"/>
          <w:spacing w:val="-14"/>
          <w:sz w:val="28"/>
          <w:szCs w:val="28"/>
          <w:lang w:eastAsia="zh-CN"/>
        </w:rPr>
        <w:t>涉及涨发畜禽副产品的众多企业</w:t>
      </w:r>
      <w:r>
        <w:rPr>
          <w:rFonts w:hint="eastAsia" w:ascii="仿宋" w:hAnsi="仿宋" w:eastAsia="仿宋" w:cs="仿宋"/>
          <w:spacing w:val="-14"/>
          <w:sz w:val="28"/>
          <w:szCs w:val="28"/>
          <w:lang w:eastAsia="zh-CN"/>
        </w:rPr>
        <w:t>开展</w:t>
      </w:r>
      <w:r>
        <w:rPr>
          <w:rFonts w:ascii="仿宋" w:hAnsi="仿宋" w:eastAsia="仿宋" w:cs="仿宋"/>
          <w:spacing w:val="-14"/>
          <w:sz w:val="28"/>
          <w:szCs w:val="28"/>
          <w:lang w:eastAsia="zh-CN"/>
        </w:rPr>
        <w:t>调</w:t>
      </w:r>
      <w:r>
        <w:rPr>
          <w:rFonts w:ascii="仿宋" w:hAnsi="仿宋" w:eastAsia="仿宋" w:cs="仿宋"/>
          <w:spacing w:val="-13"/>
          <w:sz w:val="28"/>
          <w:szCs w:val="28"/>
          <w:lang w:eastAsia="zh-CN"/>
        </w:rPr>
        <w:t>研，并广泛收集相关资料。然后对调研结果和</w:t>
      </w:r>
      <w:r>
        <w:rPr>
          <w:rFonts w:ascii="仿宋" w:hAnsi="仿宋" w:eastAsia="仿宋" w:cs="仿宋"/>
          <w:spacing w:val="-14"/>
          <w:sz w:val="28"/>
          <w:szCs w:val="28"/>
          <w:lang w:eastAsia="zh-CN"/>
        </w:rPr>
        <w:t>资料进行总结分析，为本标准的</w:t>
      </w:r>
      <w:r>
        <w:rPr>
          <w:rFonts w:ascii="仿宋" w:hAnsi="仿宋" w:eastAsia="仿宋" w:cs="仿宋"/>
          <w:spacing w:val="-12"/>
          <w:sz w:val="28"/>
          <w:szCs w:val="28"/>
          <w:lang w:eastAsia="zh-CN"/>
        </w:rPr>
        <w:t>制定奠定了基础。</w:t>
      </w:r>
    </w:p>
    <w:p>
      <w:pPr>
        <w:spacing w:before="42" w:line="218" w:lineRule="auto"/>
        <w:ind w:left="530"/>
        <w:rPr>
          <w:rFonts w:ascii="仿宋" w:hAnsi="仿宋" w:eastAsia="仿宋" w:cs="仿宋"/>
          <w:sz w:val="28"/>
          <w:szCs w:val="28"/>
          <w:lang w:eastAsia="zh-CN"/>
        </w:rPr>
      </w:pPr>
      <w:r>
        <w:rPr>
          <w:rFonts w:ascii="仿宋" w:hAnsi="仿宋" w:eastAsia="仿宋" w:cs="仿宋"/>
          <w:spacing w:val="-9"/>
          <w:sz w:val="28"/>
          <w:szCs w:val="28"/>
          <w:lang w:eastAsia="zh-CN"/>
        </w:rPr>
        <w:t>3.起草阶段</w:t>
      </w:r>
    </w:p>
    <w:p>
      <w:pPr>
        <w:spacing w:before="254" w:line="374" w:lineRule="auto"/>
        <w:ind w:firstLine="528"/>
        <w:rPr>
          <w:rFonts w:ascii="仿宋" w:hAnsi="仿宋" w:eastAsia="仿宋" w:cs="仿宋"/>
          <w:sz w:val="28"/>
          <w:szCs w:val="28"/>
          <w:lang w:eastAsia="zh-CN"/>
        </w:rPr>
      </w:pPr>
      <w:r>
        <w:rPr>
          <w:rFonts w:ascii="仿宋" w:hAnsi="仿宋" w:eastAsia="仿宋" w:cs="仿宋"/>
          <w:spacing w:val="-16"/>
          <w:sz w:val="28"/>
          <w:szCs w:val="28"/>
          <w:lang w:eastAsia="zh-CN"/>
        </w:rPr>
        <w:t>2024</w:t>
      </w:r>
      <w:r>
        <w:rPr>
          <w:rFonts w:ascii="仿宋" w:hAnsi="仿宋" w:eastAsia="仿宋" w:cs="仿宋"/>
          <w:spacing w:val="-56"/>
          <w:sz w:val="28"/>
          <w:szCs w:val="28"/>
          <w:lang w:eastAsia="zh-CN"/>
        </w:rPr>
        <w:t xml:space="preserve"> </w:t>
      </w:r>
      <w:r>
        <w:rPr>
          <w:rFonts w:ascii="仿宋" w:hAnsi="仿宋" w:eastAsia="仿宋" w:cs="仿宋"/>
          <w:spacing w:val="-16"/>
          <w:sz w:val="28"/>
          <w:szCs w:val="28"/>
          <w:lang w:eastAsia="zh-CN"/>
        </w:rPr>
        <w:t>年</w:t>
      </w:r>
      <w:r>
        <w:rPr>
          <w:rFonts w:ascii="仿宋" w:hAnsi="仿宋" w:eastAsia="仿宋" w:cs="仿宋"/>
          <w:spacing w:val="-72"/>
          <w:sz w:val="28"/>
          <w:szCs w:val="28"/>
          <w:lang w:eastAsia="zh-CN"/>
        </w:rPr>
        <w:t xml:space="preserve"> </w:t>
      </w:r>
      <w:r>
        <w:rPr>
          <w:rFonts w:ascii="仿宋" w:hAnsi="仿宋" w:eastAsia="仿宋" w:cs="仿宋"/>
          <w:spacing w:val="-16"/>
          <w:sz w:val="28"/>
          <w:szCs w:val="28"/>
          <w:lang w:eastAsia="zh-CN"/>
        </w:rPr>
        <w:t>5</w:t>
      </w:r>
      <w:r>
        <w:rPr>
          <w:rFonts w:ascii="仿宋" w:hAnsi="仿宋" w:eastAsia="仿宋" w:cs="仿宋"/>
          <w:spacing w:val="-47"/>
          <w:sz w:val="28"/>
          <w:szCs w:val="28"/>
          <w:lang w:eastAsia="zh-CN"/>
        </w:rPr>
        <w:t xml:space="preserve"> </w:t>
      </w:r>
      <w:r>
        <w:rPr>
          <w:rFonts w:ascii="仿宋" w:hAnsi="仿宋" w:eastAsia="仿宋" w:cs="仿宋"/>
          <w:spacing w:val="-16"/>
          <w:sz w:val="28"/>
          <w:szCs w:val="28"/>
          <w:lang w:eastAsia="zh-CN"/>
        </w:rPr>
        <w:t>月至</w:t>
      </w:r>
      <w:r>
        <w:rPr>
          <w:rFonts w:ascii="仿宋" w:hAnsi="仿宋" w:eastAsia="仿宋" w:cs="仿宋"/>
          <w:spacing w:val="-76"/>
          <w:sz w:val="28"/>
          <w:szCs w:val="28"/>
          <w:lang w:eastAsia="zh-CN"/>
        </w:rPr>
        <w:t xml:space="preserve"> </w:t>
      </w:r>
      <w:r>
        <w:rPr>
          <w:rFonts w:ascii="仿宋" w:hAnsi="仿宋" w:eastAsia="仿宋" w:cs="仿宋"/>
          <w:spacing w:val="-16"/>
          <w:sz w:val="28"/>
          <w:szCs w:val="28"/>
          <w:lang w:eastAsia="zh-CN"/>
        </w:rPr>
        <w:t>9</w:t>
      </w:r>
      <w:r>
        <w:rPr>
          <w:rFonts w:ascii="仿宋" w:hAnsi="仿宋" w:eastAsia="仿宋" w:cs="仿宋"/>
          <w:spacing w:val="-49"/>
          <w:sz w:val="28"/>
          <w:szCs w:val="28"/>
          <w:lang w:eastAsia="zh-CN"/>
        </w:rPr>
        <w:t xml:space="preserve"> </w:t>
      </w:r>
      <w:r>
        <w:rPr>
          <w:rFonts w:ascii="仿宋" w:hAnsi="仿宋" w:eastAsia="仿宋" w:cs="仿宋"/>
          <w:spacing w:val="-16"/>
          <w:sz w:val="28"/>
          <w:szCs w:val="28"/>
          <w:lang w:eastAsia="zh-CN"/>
        </w:rPr>
        <w:t>月，</w:t>
      </w:r>
      <w:r>
        <w:rPr>
          <w:rFonts w:ascii="仿宋" w:hAnsi="仿宋" w:eastAsia="仿宋" w:cs="仿宋"/>
          <w:spacing w:val="-14"/>
          <w:sz w:val="28"/>
          <w:szCs w:val="28"/>
          <w:lang w:eastAsia="zh-CN"/>
        </w:rPr>
        <w:t>起草工作组</w:t>
      </w:r>
      <w:r>
        <w:rPr>
          <w:rFonts w:ascii="仿宋" w:hAnsi="仿宋" w:eastAsia="仿宋" w:cs="仿宋"/>
          <w:spacing w:val="-16"/>
          <w:sz w:val="28"/>
          <w:szCs w:val="28"/>
          <w:lang w:eastAsia="zh-CN"/>
        </w:rPr>
        <w:t>编制了标准的提纲和框架，确定了标准主要</w:t>
      </w:r>
      <w:r>
        <w:rPr>
          <w:rFonts w:hint="eastAsia" w:ascii="仿宋" w:hAnsi="仿宋" w:eastAsia="仿宋" w:cs="仿宋"/>
          <w:spacing w:val="-16"/>
          <w:sz w:val="28"/>
          <w:szCs w:val="28"/>
          <w:lang w:eastAsia="zh-CN"/>
        </w:rPr>
        <w:t>技术内容</w:t>
      </w:r>
      <w:r>
        <w:rPr>
          <w:rFonts w:ascii="仿宋" w:hAnsi="仿宋" w:eastAsia="仿宋" w:cs="仿宋"/>
          <w:spacing w:val="-14"/>
          <w:sz w:val="28"/>
          <w:szCs w:val="28"/>
          <w:lang w:eastAsia="zh-CN"/>
        </w:rPr>
        <w:t>，召开了</w:t>
      </w:r>
      <w:r>
        <w:rPr>
          <w:rFonts w:ascii="仿宋" w:hAnsi="仿宋" w:eastAsia="仿宋" w:cs="仿宋"/>
          <w:spacing w:val="-72"/>
          <w:sz w:val="28"/>
          <w:szCs w:val="28"/>
          <w:lang w:eastAsia="zh-CN"/>
        </w:rPr>
        <w:t xml:space="preserve"> </w:t>
      </w:r>
      <w:r>
        <w:rPr>
          <w:rFonts w:ascii="仿宋" w:hAnsi="仿宋" w:eastAsia="仿宋" w:cs="仿宋"/>
          <w:spacing w:val="-14"/>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14"/>
          <w:sz w:val="28"/>
          <w:szCs w:val="28"/>
          <w:lang w:eastAsia="zh-CN"/>
        </w:rPr>
        <w:t>次</w:t>
      </w:r>
      <w:r>
        <w:rPr>
          <w:rFonts w:hint="eastAsia" w:ascii="仿宋" w:hAnsi="仿宋" w:eastAsia="仿宋" w:cs="仿宋"/>
          <w:spacing w:val="-14"/>
          <w:sz w:val="28"/>
          <w:szCs w:val="28"/>
          <w:lang w:eastAsia="zh-CN"/>
        </w:rPr>
        <w:t>起草工作组</w:t>
      </w:r>
      <w:r>
        <w:rPr>
          <w:rFonts w:ascii="仿宋" w:hAnsi="仿宋" w:eastAsia="仿宋" w:cs="仿宋"/>
          <w:spacing w:val="-14"/>
          <w:sz w:val="28"/>
          <w:szCs w:val="28"/>
          <w:lang w:eastAsia="zh-CN"/>
        </w:rPr>
        <w:t>研讨会，形成《涨发畜禽副产品》团体标准</w:t>
      </w:r>
      <w:r>
        <w:rPr>
          <w:rFonts w:ascii="仿宋" w:hAnsi="仿宋" w:eastAsia="仿宋" w:cs="仿宋"/>
          <w:spacing w:val="-12"/>
          <w:sz w:val="28"/>
          <w:szCs w:val="28"/>
          <w:lang w:eastAsia="zh-CN"/>
        </w:rPr>
        <w:t>初稿。</w:t>
      </w:r>
    </w:p>
    <w:p>
      <w:pPr>
        <w:spacing w:before="43" w:line="370" w:lineRule="auto"/>
        <w:ind w:firstLine="527"/>
        <w:rPr>
          <w:rFonts w:ascii="仿宋" w:hAnsi="仿宋" w:eastAsia="仿宋" w:cs="仿宋"/>
          <w:sz w:val="28"/>
          <w:szCs w:val="28"/>
          <w:lang w:eastAsia="zh-CN"/>
        </w:rPr>
      </w:pPr>
      <w:r>
        <w:rPr>
          <w:rFonts w:ascii="仿宋" w:hAnsi="仿宋" w:eastAsia="仿宋" w:cs="仿宋"/>
          <w:spacing w:val="-14"/>
          <w:sz w:val="28"/>
          <w:szCs w:val="28"/>
          <w:lang w:eastAsia="zh-CN"/>
        </w:rPr>
        <w:t>2024</w:t>
      </w:r>
      <w:r>
        <w:rPr>
          <w:rFonts w:ascii="仿宋" w:hAnsi="仿宋" w:eastAsia="仿宋" w:cs="仿宋"/>
          <w:spacing w:val="-33"/>
          <w:sz w:val="28"/>
          <w:szCs w:val="28"/>
          <w:lang w:eastAsia="zh-CN"/>
        </w:rPr>
        <w:t xml:space="preserve"> </w:t>
      </w:r>
      <w:r>
        <w:rPr>
          <w:rFonts w:ascii="仿宋" w:hAnsi="仿宋" w:eastAsia="仿宋" w:cs="仿宋"/>
          <w:spacing w:val="-14"/>
          <w:sz w:val="28"/>
          <w:szCs w:val="28"/>
          <w:lang w:eastAsia="zh-CN"/>
        </w:rPr>
        <w:t>年</w:t>
      </w:r>
      <w:r>
        <w:rPr>
          <w:rFonts w:ascii="仿宋" w:hAnsi="仿宋" w:eastAsia="仿宋" w:cs="仿宋"/>
          <w:spacing w:val="-35"/>
          <w:sz w:val="28"/>
          <w:szCs w:val="28"/>
          <w:lang w:eastAsia="zh-CN"/>
        </w:rPr>
        <w:t xml:space="preserve"> </w:t>
      </w:r>
      <w:r>
        <w:rPr>
          <w:rFonts w:ascii="仿宋" w:hAnsi="仿宋" w:eastAsia="仿宋" w:cs="仿宋"/>
          <w:spacing w:val="-14"/>
          <w:sz w:val="28"/>
          <w:szCs w:val="28"/>
          <w:lang w:eastAsia="zh-CN"/>
        </w:rPr>
        <w:t>10 月，起草工作组召开了</w:t>
      </w:r>
      <w:r>
        <w:rPr>
          <w:rFonts w:hint="eastAsia" w:ascii="仿宋" w:hAnsi="仿宋" w:eastAsia="仿宋" w:cs="仿宋"/>
          <w:spacing w:val="-14"/>
          <w:sz w:val="28"/>
          <w:szCs w:val="28"/>
          <w:lang w:eastAsia="zh-CN"/>
        </w:rPr>
        <w:t>研讨会</w:t>
      </w:r>
      <w:r>
        <w:rPr>
          <w:rFonts w:ascii="仿宋" w:hAnsi="仿宋" w:eastAsia="仿宋" w:cs="仿宋"/>
          <w:spacing w:val="-14"/>
          <w:sz w:val="28"/>
          <w:szCs w:val="28"/>
          <w:lang w:eastAsia="zh-CN"/>
        </w:rPr>
        <w:t>，</w:t>
      </w:r>
      <w:r>
        <w:rPr>
          <w:rFonts w:ascii="仿宋" w:hAnsi="仿宋" w:eastAsia="仿宋" w:cs="仿宋"/>
          <w:spacing w:val="-13"/>
          <w:sz w:val="28"/>
          <w:szCs w:val="28"/>
          <w:lang w:eastAsia="zh-CN"/>
        </w:rPr>
        <w:t>修改形成《涨发畜禽副产品》第二稿</w:t>
      </w:r>
      <w:r>
        <w:rPr>
          <w:rFonts w:hint="eastAsia" w:ascii="仿宋" w:hAnsi="仿宋" w:eastAsia="仿宋" w:cs="仿宋"/>
          <w:spacing w:val="-13"/>
          <w:sz w:val="28"/>
          <w:szCs w:val="28"/>
          <w:lang w:eastAsia="zh-CN"/>
        </w:rPr>
        <w:t>。</w:t>
      </w:r>
    </w:p>
    <w:p>
      <w:pPr>
        <w:spacing w:before="42" w:line="369" w:lineRule="auto"/>
        <w:ind w:firstLine="527"/>
        <w:rPr>
          <w:rFonts w:ascii="仿宋" w:hAnsi="仿宋" w:eastAsia="仿宋" w:cs="仿宋"/>
          <w:spacing w:val="-13"/>
          <w:sz w:val="28"/>
          <w:szCs w:val="28"/>
          <w:lang w:eastAsia="zh-CN"/>
        </w:rPr>
      </w:pPr>
      <w:r>
        <w:rPr>
          <w:rFonts w:ascii="仿宋" w:hAnsi="仿宋" w:eastAsia="仿宋" w:cs="仿宋"/>
          <w:spacing w:val="-14"/>
          <w:sz w:val="28"/>
          <w:szCs w:val="28"/>
          <w:lang w:eastAsia="zh-CN"/>
        </w:rPr>
        <w:t>2024</w:t>
      </w:r>
      <w:r>
        <w:rPr>
          <w:rFonts w:ascii="仿宋" w:hAnsi="仿宋" w:eastAsia="仿宋" w:cs="仿宋"/>
          <w:spacing w:val="-33"/>
          <w:sz w:val="28"/>
          <w:szCs w:val="28"/>
          <w:lang w:eastAsia="zh-CN"/>
        </w:rPr>
        <w:t xml:space="preserve"> </w:t>
      </w:r>
      <w:r>
        <w:rPr>
          <w:rFonts w:ascii="仿宋" w:hAnsi="仿宋" w:eastAsia="仿宋" w:cs="仿宋"/>
          <w:spacing w:val="-14"/>
          <w:sz w:val="28"/>
          <w:szCs w:val="28"/>
          <w:lang w:eastAsia="zh-CN"/>
        </w:rPr>
        <w:t>年</w:t>
      </w:r>
      <w:r>
        <w:rPr>
          <w:rFonts w:ascii="仿宋" w:hAnsi="仿宋" w:eastAsia="仿宋" w:cs="仿宋"/>
          <w:spacing w:val="-35"/>
          <w:sz w:val="28"/>
          <w:szCs w:val="28"/>
          <w:lang w:eastAsia="zh-CN"/>
        </w:rPr>
        <w:t xml:space="preserve"> </w:t>
      </w:r>
      <w:r>
        <w:rPr>
          <w:rFonts w:ascii="仿宋" w:hAnsi="仿宋" w:eastAsia="仿宋" w:cs="仿宋"/>
          <w:spacing w:val="-14"/>
          <w:sz w:val="28"/>
          <w:szCs w:val="28"/>
          <w:lang w:eastAsia="zh-CN"/>
        </w:rPr>
        <w:t>11 月，起草工作组将《涨发畜禽副产品》第二稿提交审</w:t>
      </w:r>
      <w:r>
        <w:rPr>
          <w:rFonts w:ascii="仿宋" w:hAnsi="仿宋" w:eastAsia="仿宋" w:cs="仿宋"/>
          <w:spacing w:val="-15"/>
          <w:sz w:val="28"/>
          <w:szCs w:val="28"/>
          <w:lang w:eastAsia="zh-CN"/>
        </w:rPr>
        <w:t>查</w:t>
      </w:r>
      <w:r>
        <w:rPr>
          <w:rFonts w:hint="eastAsia" w:ascii="仿宋" w:hAnsi="仿宋" w:eastAsia="仿宋" w:cs="仿宋"/>
          <w:spacing w:val="-15"/>
          <w:sz w:val="28"/>
          <w:szCs w:val="28"/>
          <w:lang w:eastAsia="zh-CN"/>
        </w:rPr>
        <w:t>专家组</w:t>
      </w:r>
      <w:r>
        <w:rPr>
          <w:rFonts w:ascii="仿宋" w:hAnsi="仿宋" w:eastAsia="仿宋" w:cs="仿宋"/>
          <w:spacing w:val="-15"/>
          <w:sz w:val="28"/>
          <w:szCs w:val="28"/>
          <w:lang w:eastAsia="zh-CN"/>
        </w:rPr>
        <w:t>，聘</w:t>
      </w:r>
      <w:r>
        <w:rPr>
          <w:rFonts w:ascii="仿宋" w:hAnsi="仿宋" w:eastAsia="仿宋" w:cs="仿宋"/>
          <w:spacing w:val="-13"/>
          <w:sz w:val="28"/>
          <w:szCs w:val="28"/>
          <w:lang w:eastAsia="zh-CN"/>
        </w:rPr>
        <w:t>请专家对第二稿进行审查，再次提出了进一步的修改意见和建议。</w:t>
      </w:r>
    </w:p>
    <w:p>
      <w:pPr>
        <w:spacing w:before="42" w:line="369" w:lineRule="auto"/>
        <w:ind w:firstLine="527"/>
        <w:rPr>
          <w:rFonts w:ascii="仿宋" w:hAnsi="仿宋" w:eastAsia="仿宋" w:cs="仿宋"/>
          <w:spacing w:val="-13"/>
          <w:sz w:val="28"/>
          <w:szCs w:val="28"/>
          <w:lang w:eastAsia="zh-CN"/>
        </w:rPr>
      </w:pPr>
      <w:r>
        <w:rPr>
          <w:rFonts w:ascii="仿宋" w:hAnsi="仿宋" w:eastAsia="仿宋" w:cs="仿宋"/>
          <w:spacing w:val="-14"/>
          <w:sz w:val="28"/>
          <w:szCs w:val="28"/>
          <w:lang w:eastAsia="zh-CN"/>
        </w:rPr>
        <w:t>2024</w:t>
      </w:r>
      <w:r>
        <w:rPr>
          <w:rFonts w:ascii="仿宋" w:hAnsi="仿宋" w:eastAsia="仿宋" w:cs="仿宋"/>
          <w:spacing w:val="-33"/>
          <w:sz w:val="28"/>
          <w:szCs w:val="28"/>
          <w:lang w:eastAsia="zh-CN"/>
        </w:rPr>
        <w:t xml:space="preserve"> </w:t>
      </w:r>
      <w:r>
        <w:rPr>
          <w:rFonts w:ascii="仿宋" w:hAnsi="仿宋" w:eastAsia="仿宋" w:cs="仿宋"/>
          <w:spacing w:val="-14"/>
          <w:sz w:val="28"/>
          <w:szCs w:val="28"/>
          <w:lang w:eastAsia="zh-CN"/>
        </w:rPr>
        <w:t>年</w:t>
      </w:r>
      <w:r>
        <w:rPr>
          <w:rFonts w:ascii="仿宋" w:hAnsi="仿宋" w:eastAsia="仿宋" w:cs="仿宋"/>
          <w:spacing w:val="-35"/>
          <w:sz w:val="28"/>
          <w:szCs w:val="28"/>
          <w:lang w:eastAsia="zh-CN"/>
        </w:rPr>
        <w:t xml:space="preserve"> </w:t>
      </w:r>
      <w:r>
        <w:rPr>
          <w:rFonts w:ascii="仿宋" w:hAnsi="仿宋" w:eastAsia="仿宋" w:cs="仿宋"/>
          <w:spacing w:val="-14"/>
          <w:sz w:val="28"/>
          <w:szCs w:val="28"/>
          <w:lang w:eastAsia="zh-CN"/>
        </w:rPr>
        <w:t>12 月</w:t>
      </w:r>
      <w:r>
        <w:rPr>
          <w:rFonts w:hint="eastAsia" w:ascii="仿宋" w:hAnsi="仿宋" w:eastAsia="仿宋" w:cs="仿宋"/>
          <w:spacing w:val="-14"/>
          <w:sz w:val="28"/>
          <w:szCs w:val="28"/>
          <w:lang w:eastAsia="zh-CN"/>
        </w:rPr>
        <w:t>至</w:t>
      </w:r>
      <w:r>
        <w:rPr>
          <w:rFonts w:ascii="仿宋" w:hAnsi="仿宋" w:eastAsia="仿宋" w:cs="仿宋"/>
          <w:spacing w:val="-16"/>
          <w:sz w:val="28"/>
          <w:szCs w:val="28"/>
          <w:lang w:eastAsia="zh-CN"/>
        </w:rPr>
        <w:t>2025</w:t>
      </w:r>
      <w:r>
        <w:rPr>
          <w:rFonts w:ascii="仿宋" w:hAnsi="仿宋" w:eastAsia="仿宋" w:cs="仿宋"/>
          <w:spacing w:val="-57"/>
          <w:sz w:val="28"/>
          <w:szCs w:val="28"/>
          <w:lang w:eastAsia="zh-CN"/>
        </w:rPr>
        <w:t xml:space="preserve"> </w:t>
      </w:r>
      <w:r>
        <w:rPr>
          <w:rFonts w:ascii="仿宋" w:hAnsi="仿宋" w:eastAsia="仿宋" w:cs="仿宋"/>
          <w:spacing w:val="-16"/>
          <w:sz w:val="28"/>
          <w:szCs w:val="28"/>
          <w:lang w:eastAsia="zh-CN"/>
        </w:rPr>
        <w:t>年</w:t>
      </w:r>
      <w:r>
        <w:rPr>
          <w:rFonts w:ascii="仿宋" w:hAnsi="仿宋" w:eastAsia="仿宋" w:cs="仿宋"/>
          <w:spacing w:val="-57"/>
          <w:sz w:val="28"/>
          <w:szCs w:val="28"/>
          <w:lang w:eastAsia="zh-CN"/>
        </w:rPr>
        <w:t xml:space="preserve"> </w:t>
      </w:r>
      <w:r>
        <w:rPr>
          <w:rFonts w:ascii="仿宋" w:hAnsi="仿宋" w:eastAsia="仿宋" w:cs="仿宋"/>
          <w:spacing w:val="-16"/>
          <w:sz w:val="28"/>
          <w:szCs w:val="28"/>
          <w:lang w:eastAsia="zh-CN"/>
        </w:rPr>
        <w:t>1</w:t>
      </w:r>
      <w:r>
        <w:rPr>
          <w:rFonts w:ascii="仿宋" w:hAnsi="仿宋" w:eastAsia="仿宋" w:cs="仿宋"/>
          <w:spacing w:val="-47"/>
          <w:sz w:val="28"/>
          <w:szCs w:val="28"/>
          <w:lang w:eastAsia="zh-CN"/>
        </w:rPr>
        <w:t xml:space="preserve"> </w:t>
      </w:r>
      <w:r>
        <w:rPr>
          <w:rFonts w:ascii="仿宋" w:hAnsi="仿宋" w:eastAsia="仿宋" w:cs="仿宋"/>
          <w:spacing w:val="-16"/>
          <w:sz w:val="28"/>
          <w:szCs w:val="28"/>
          <w:lang w:eastAsia="zh-CN"/>
        </w:rPr>
        <w:t>月，</w:t>
      </w:r>
      <w:r>
        <w:rPr>
          <w:rFonts w:ascii="仿宋" w:hAnsi="仿宋" w:eastAsia="仿宋" w:cs="仿宋"/>
          <w:spacing w:val="-14"/>
          <w:sz w:val="28"/>
          <w:szCs w:val="28"/>
          <w:lang w:eastAsia="zh-CN"/>
        </w:rPr>
        <w:t>起草工作组</w:t>
      </w:r>
      <w:r>
        <w:rPr>
          <w:rFonts w:ascii="仿宋" w:hAnsi="仿宋" w:eastAsia="仿宋" w:cs="仿宋"/>
          <w:spacing w:val="-16"/>
          <w:sz w:val="28"/>
          <w:szCs w:val="28"/>
          <w:lang w:eastAsia="zh-CN"/>
        </w:rPr>
        <w:t>先后召开了</w:t>
      </w:r>
      <w:r>
        <w:rPr>
          <w:rFonts w:ascii="仿宋" w:hAnsi="仿宋" w:eastAsia="仿宋" w:cs="仿宋"/>
          <w:spacing w:val="-74"/>
          <w:sz w:val="28"/>
          <w:szCs w:val="28"/>
          <w:lang w:eastAsia="zh-CN"/>
        </w:rPr>
        <w:t xml:space="preserve"> </w:t>
      </w:r>
      <w:r>
        <w:rPr>
          <w:rFonts w:ascii="仿宋" w:hAnsi="仿宋" w:eastAsia="仿宋" w:cs="仿宋"/>
          <w:spacing w:val="-16"/>
          <w:sz w:val="28"/>
          <w:szCs w:val="28"/>
          <w:lang w:eastAsia="zh-CN"/>
        </w:rPr>
        <w:t>2</w:t>
      </w:r>
      <w:r>
        <w:rPr>
          <w:rFonts w:ascii="仿宋" w:hAnsi="仿宋" w:eastAsia="仿宋" w:cs="仿宋"/>
          <w:spacing w:val="-62"/>
          <w:sz w:val="28"/>
          <w:szCs w:val="28"/>
          <w:lang w:eastAsia="zh-CN"/>
        </w:rPr>
        <w:t xml:space="preserve"> </w:t>
      </w:r>
      <w:r>
        <w:rPr>
          <w:rFonts w:ascii="仿宋" w:hAnsi="仿宋" w:eastAsia="仿宋" w:cs="仿宋"/>
          <w:spacing w:val="-16"/>
          <w:sz w:val="28"/>
          <w:szCs w:val="28"/>
          <w:lang w:eastAsia="zh-CN"/>
        </w:rPr>
        <w:t>次线下</w:t>
      </w:r>
      <w:r>
        <w:rPr>
          <w:rFonts w:hint="eastAsia" w:ascii="仿宋" w:hAnsi="仿宋" w:eastAsia="仿宋" w:cs="仿宋"/>
          <w:spacing w:val="-16"/>
          <w:sz w:val="28"/>
          <w:szCs w:val="28"/>
          <w:lang w:eastAsia="zh-CN"/>
        </w:rPr>
        <w:t>研讨会</w:t>
      </w:r>
      <w:r>
        <w:rPr>
          <w:rFonts w:ascii="仿宋" w:hAnsi="仿宋" w:eastAsia="仿宋" w:cs="仿宋"/>
          <w:spacing w:val="-17"/>
          <w:sz w:val="28"/>
          <w:szCs w:val="28"/>
          <w:lang w:eastAsia="zh-CN"/>
        </w:rPr>
        <w:t>和</w:t>
      </w:r>
      <w:r>
        <w:rPr>
          <w:rFonts w:ascii="仿宋" w:hAnsi="仿宋" w:eastAsia="仿宋" w:cs="仿宋"/>
          <w:spacing w:val="-70"/>
          <w:sz w:val="28"/>
          <w:szCs w:val="28"/>
          <w:lang w:eastAsia="zh-CN"/>
        </w:rPr>
        <w:t xml:space="preserve"> </w:t>
      </w:r>
      <w:r>
        <w:rPr>
          <w:rFonts w:ascii="仿宋" w:hAnsi="仿宋" w:eastAsia="仿宋" w:cs="仿宋"/>
          <w:spacing w:val="-17"/>
          <w:sz w:val="28"/>
          <w:szCs w:val="28"/>
          <w:lang w:eastAsia="zh-CN"/>
        </w:rPr>
        <w:t>3</w:t>
      </w:r>
      <w:r>
        <w:rPr>
          <w:rFonts w:ascii="仿宋" w:hAnsi="仿宋" w:eastAsia="仿宋" w:cs="仿宋"/>
          <w:spacing w:val="-62"/>
          <w:sz w:val="28"/>
          <w:szCs w:val="28"/>
          <w:lang w:eastAsia="zh-CN"/>
        </w:rPr>
        <w:t xml:space="preserve"> </w:t>
      </w:r>
      <w:r>
        <w:rPr>
          <w:rFonts w:ascii="仿宋" w:hAnsi="仿宋" w:eastAsia="仿宋" w:cs="仿宋"/>
          <w:spacing w:val="-17"/>
          <w:sz w:val="28"/>
          <w:szCs w:val="28"/>
          <w:lang w:eastAsia="zh-CN"/>
        </w:rPr>
        <w:t>次线上研讨会，根据</w:t>
      </w:r>
      <w:r>
        <w:rPr>
          <w:rFonts w:ascii="仿宋" w:hAnsi="仿宋" w:eastAsia="仿宋" w:cs="仿宋"/>
          <w:spacing w:val="-21"/>
          <w:sz w:val="28"/>
          <w:szCs w:val="28"/>
          <w:lang w:eastAsia="zh-CN"/>
        </w:rPr>
        <w:t>专家提出的意见和建议对标准进行了</w:t>
      </w:r>
      <w:r>
        <w:rPr>
          <w:rFonts w:hint="eastAsia" w:ascii="仿宋" w:hAnsi="仿宋" w:eastAsia="仿宋" w:cs="仿宋"/>
          <w:spacing w:val="-21"/>
          <w:sz w:val="28"/>
          <w:szCs w:val="28"/>
          <w:lang w:eastAsia="zh-CN"/>
        </w:rPr>
        <w:t>完善</w:t>
      </w:r>
      <w:r>
        <w:rPr>
          <w:rFonts w:ascii="仿宋" w:hAnsi="仿宋" w:eastAsia="仿宋" w:cs="仿宋"/>
          <w:spacing w:val="-21"/>
          <w:sz w:val="28"/>
          <w:szCs w:val="28"/>
          <w:lang w:eastAsia="zh-CN"/>
        </w:rPr>
        <w:t>，形成《涨发畜禽</w:t>
      </w:r>
    </w:p>
    <w:p>
      <w:pPr>
        <w:spacing w:before="43" w:line="363" w:lineRule="auto"/>
        <w:rPr>
          <w:rFonts w:ascii="仿宋" w:hAnsi="仿宋" w:eastAsia="仿宋" w:cs="仿宋"/>
          <w:spacing w:val="-13"/>
          <w:sz w:val="28"/>
          <w:szCs w:val="28"/>
          <w:lang w:eastAsia="zh-CN"/>
        </w:rPr>
      </w:pPr>
      <w:r>
        <w:rPr>
          <w:rFonts w:ascii="仿宋" w:hAnsi="仿宋" w:eastAsia="仿宋" w:cs="仿宋"/>
          <w:spacing w:val="-21"/>
          <w:sz w:val="28"/>
          <w:szCs w:val="28"/>
          <w:lang w:eastAsia="zh-CN"/>
        </w:rPr>
        <w:t>副产品》（</w:t>
      </w:r>
      <w:r>
        <w:rPr>
          <w:rFonts w:hint="eastAsia" w:ascii="仿宋" w:hAnsi="仿宋" w:eastAsia="仿宋" w:cs="仿宋"/>
          <w:spacing w:val="-21"/>
          <w:sz w:val="28"/>
          <w:szCs w:val="28"/>
          <w:lang w:eastAsia="zh-CN"/>
        </w:rPr>
        <w:t>征求意见稿</w:t>
      </w:r>
      <w:r>
        <w:rPr>
          <w:rFonts w:ascii="仿宋" w:hAnsi="仿宋" w:eastAsia="仿宋" w:cs="仿宋"/>
          <w:spacing w:val="-13"/>
          <w:sz w:val="28"/>
          <w:szCs w:val="28"/>
          <w:lang w:eastAsia="zh-CN"/>
        </w:rPr>
        <w:t>）和《涨发畜禽副产品》</w:t>
      </w:r>
      <w:r>
        <w:rPr>
          <w:rFonts w:ascii="仿宋" w:hAnsi="仿宋" w:eastAsia="仿宋" w:cs="仿宋"/>
          <w:spacing w:val="-21"/>
          <w:sz w:val="28"/>
          <w:szCs w:val="28"/>
          <w:lang w:eastAsia="zh-CN"/>
        </w:rPr>
        <w:t>（</w:t>
      </w:r>
      <w:r>
        <w:rPr>
          <w:rFonts w:hint="eastAsia" w:ascii="仿宋" w:hAnsi="仿宋" w:eastAsia="仿宋" w:cs="仿宋"/>
          <w:spacing w:val="-21"/>
          <w:sz w:val="28"/>
          <w:szCs w:val="28"/>
          <w:lang w:eastAsia="zh-CN"/>
        </w:rPr>
        <w:t>征求意见稿</w:t>
      </w:r>
      <w:r>
        <w:rPr>
          <w:rFonts w:ascii="仿宋" w:hAnsi="仿宋" w:eastAsia="仿宋" w:cs="仿宋"/>
          <w:spacing w:val="-13"/>
          <w:sz w:val="28"/>
          <w:szCs w:val="28"/>
          <w:lang w:eastAsia="zh-CN"/>
        </w:rPr>
        <w:t>）编制说明。</w:t>
      </w:r>
    </w:p>
    <w:p>
      <w:pPr>
        <w:spacing w:before="137" w:line="218" w:lineRule="auto"/>
        <w:ind w:left="530"/>
        <w:rPr>
          <w:rFonts w:ascii="仿宋" w:hAnsi="仿宋" w:eastAsia="仿宋" w:cs="仿宋"/>
          <w:sz w:val="28"/>
          <w:szCs w:val="28"/>
          <w:lang w:eastAsia="zh-CN"/>
        </w:rPr>
      </w:pPr>
      <w:r>
        <w:rPr>
          <w:rFonts w:ascii="仿宋" w:hAnsi="仿宋" w:eastAsia="仿宋" w:cs="仿宋"/>
          <w:spacing w:val="-11"/>
          <w:sz w:val="28"/>
          <w:szCs w:val="28"/>
          <w:lang w:eastAsia="zh-CN"/>
        </w:rPr>
        <w:t>5.征求意见阶段</w:t>
      </w:r>
    </w:p>
    <w:p>
      <w:pPr>
        <w:spacing w:before="249" w:line="370" w:lineRule="auto"/>
        <w:ind w:left="1" w:right="9" w:firstLine="527"/>
        <w:rPr>
          <w:rFonts w:ascii="仿宋" w:hAnsi="仿宋" w:eastAsia="仿宋" w:cs="仿宋"/>
          <w:sz w:val="28"/>
          <w:szCs w:val="28"/>
          <w:lang w:eastAsia="zh-CN"/>
        </w:rPr>
      </w:pPr>
      <w:r>
        <w:rPr>
          <w:rFonts w:ascii="仿宋" w:hAnsi="仿宋" w:eastAsia="仿宋" w:cs="仿宋"/>
          <w:spacing w:val="-22"/>
          <w:sz w:val="28"/>
          <w:szCs w:val="28"/>
          <w:lang w:eastAsia="zh-CN"/>
        </w:rPr>
        <w:t>2025</w:t>
      </w:r>
      <w:r>
        <w:rPr>
          <w:rFonts w:ascii="仿宋" w:hAnsi="仿宋" w:eastAsia="仿宋" w:cs="仿宋"/>
          <w:spacing w:val="-74"/>
          <w:sz w:val="28"/>
          <w:szCs w:val="28"/>
          <w:lang w:eastAsia="zh-CN"/>
        </w:rPr>
        <w:t xml:space="preserve"> </w:t>
      </w:r>
      <w:r>
        <w:rPr>
          <w:rFonts w:ascii="仿宋" w:hAnsi="仿宋" w:eastAsia="仿宋" w:cs="仿宋"/>
          <w:spacing w:val="-22"/>
          <w:sz w:val="28"/>
          <w:szCs w:val="28"/>
          <w:lang w:eastAsia="zh-CN"/>
        </w:rPr>
        <w:t>年</w:t>
      </w:r>
      <w:r>
        <w:rPr>
          <w:rFonts w:hint="eastAsia" w:ascii="仿宋" w:hAnsi="仿宋" w:eastAsia="仿宋" w:cs="仿宋"/>
          <w:spacing w:val="-78"/>
          <w:sz w:val="28"/>
          <w:szCs w:val="28"/>
          <w:lang w:eastAsia="zh-CN"/>
        </w:rPr>
        <w:t>2</w:t>
      </w:r>
      <w:r>
        <w:rPr>
          <w:rFonts w:ascii="仿宋" w:hAnsi="仿宋" w:eastAsia="仿宋" w:cs="仿宋"/>
          <w:spacing w:val="-71"/>
          <w:sz w:val="28"/>
          <w:szCs w:val="28"/>
          <w:lang w:eastAsia="zh-CN"/>
        </w:rPr>
        <w:t xml:space="preserve"> </w:t>
      </w:r>
      <w:r>
        <w:rPr>
          <w:rFonts w:ascii="仿宋" w:hAnsi="仿宋" w:eastAsia="仿宋" w:cs="仿宋"/>
          <w:spacing w:val="-22"/>
          <w:sz w:val="28"/>
          <w:szCs w:val="28"/>
          <w:lang w:eastAsia="zh-CN"/>
        </w:rPr>
        <w:t>月在中国</w:t>
      </w:r>
      <w:r>
        <w:rPr>
          <w:rFonts w:hint="eastAsia" w:ascii="仿宋" w:hAnsi="仿宋" w:eastAsia="仿宋" w:cs="仿宋"/>
          <w:spacing w:val="-22"/>
          <w:sz w:val="28"/>
          <w:szCs w:val="28"/>
          <w:lang w:eastAsia="zh-CN"/>
        </w:rPr>
        <w:t>商业</w:t>
      </w:r>
      <w:r>
        <w:rPr>
          <w:rFonts w:ascii="仿宋" w:hAnsi="仿宋" w:eastAsia="仿宋" w:cs="仿宋"/>
          <w:spacing w:val="-22"/>
          <w:sz w:val="28"/>
          <w:szCs w:val="28"/>
          <w:lang w:eastAsia="zh-CN"/>
        </w:rPr>
        <w:t>联合会</w:t>
      </w:r>
      <w:r>
        <w:rPr>
          <w:rFonts w:hint="eastAsia" w:ascii="仿宋" w:hAnsi="仿宋" w:eastAsia="仿宋" w:cs="仿宋"/>
          <w:spacing w:val="-22"/>
          <w:sz w:val="28"/>
          <w:szCs w:val="28"/>
          <w:lang w:eastAsia="zh-CN"/>
        </w:rPr>
        <w:t>官网、食品标准和法规公众号平台</w:t>
      </w:r>
      <w:r>
        <w:rPr>
          <w:rFonts w:ascii="仿宋" w:hAnsi="仿宋" w:eastAsia="仿宋" w:cs="仿宋"/>
          <w:spacing w:val="-22"/>
          <w:sz w:val="28"/>
          <w:szCs w:val="28"/>
          <w:lang w:eastAsia="zh-CN"/>
        </w:rPr>
        <w:t>对《涨发畜禽副产品》</w:t>
      </w:r>
      <w:r>
        <w:rPr>
          <w:rFonts w:ascii="仿宋" w:hAnsi="仿宋" w:eastAsia="仿宋" w:cs="仿宋"/>
          <w:spacing w:val="-13"/>
          <w:sz w:val="28"/>
          <w:szCs w:val="28"/>
          <w:lang w:eastAsia="zh-CN"/>
        </w:rPr>
        <w:t>（征求意见稿）</w:t>
      </w:r>
      <w:r>
        <w:rPr>
          <w:rFonts w:hint="eastAsia" w:ascii="仿宋" w:hAnsi="仿宋" w:eastAsia="仿宋" w:cs="仿宋"/>
          <w:spacing w:val="-13"/>
          <w:sz w:val="28"/>
          <w:szCs w:val="28"/>
          <w:lang w:eastAsia="zh-CN"/>
        </w:rPr>
        <w:t>及其</w:t>
      </w:r>
      <w:r>
        <w:rPr>
          <w:rFonts w:ascii="仿宋" w:hAnsi="仿宋" w:eastAsia="仿宋" w:cs="仿宋"/>
          <w:spacing w:val="-13"/>
          <w:sz w:val="28"/>
          <w:szCs w:val="28"/>
          <w:lang w:eastAsia="zh-CN"/>
        </w:rPr>
        <w:t>编制说明进行公开征求意见。</w:t>
      </w:r>
    </w:p>
    <w:p>
      <w:pPr>
        <w:spacing w:before="119" w:line="223" w:lineRule="auto"/>
        <w:ind w:left="327"/>
        <w:rPr>
          <w:rFonts w:ascii="楷体" w:hAnsi="楷体" w:eastAsia="楷体" w:cs="楷体"/>
          <w:sz w:val="31"/>
          <w:szCs w:val="31"/>
          <w:lang w:eastAsia="zh-CN"/>
        </w:rPr>
      </w:pPr>
      <w:r>
        <w:rPr>
          <w:rFonts w:ascii="楷体" w:hAnsi="楷体" w:eastAsia="楷体" w:cs="楷体"/>
          <w:b/>
          <w:bCs/>
          <w:spacing w:val="-8"/>
          <w:sz w:val="31"/>
          <w:szCs w:val="31"/>
          <w:lang w:eastAsia="zh-CN"/>
        </w:rPr>
        <w:t>（三）起草单位及人员分工</w:t>
      </w:r>
    </w:p>
    <w:p>
      <w:pPr>
        <w:spacing w:before="325" w:line="219" w:lineRule="auto"/>
        <w:ind w:firstLine="512" w:firstLineChars="200"/>
        <w:rPr>
          <w:rFonts w:ascii="仿宋" w:hAnsi="仿宋" w:eastAsia="仿宋" w:cs="仿宋"/>
          <w:sz w:val="28"/>
          <w:szCs w:val="28"/>
          <w:lang w:eastAsia="zh-CN"/>
        </w:rPr>
      </w:pPr>
      <w:r>
        <w:rPr>
          <w:rFonts w:ascii="仿宋" w:hAnsi="仿宋" w:eastAsia="仿宋" w:cs="仿宋"/>
          <w:spacing w:val="-12"/>
          <w:sz w:val="28"/>
          <w:szCs w:val="28"/>
          <w:lang w:eastAsia="zh-CN"/>
        </w:rPr>
        <w:t>见下表。</w:t>
      </w:r>
    </w:p>
    <w:p>
      <w:pPr>
        <w:spacing w:before="269" w:line="219" w:lineRule="auto"/>
        <w:ind w:left="1813" w:firstLine="849" w:firstLineChars="400"/>
        <w:rPr>
          <w:rFonts w:ascii="楷体" w:hAnsi="楷体" w:eastAsia="楷体" w:cs="楷体"/>
          <w:sz w:val="24"/>
          <w:szCs w:val="24"/>
          <w:lang w:eastAsia="zh-CN"/>
        </w:rPr>
      </w:pPr>
      <w:r>
        <w:rPr>
          <w:rFonts w:ascii="楷体" w:hAnsi="楷体" w:eastAsia="楷体" w:cs="楷体"/>
          <w:b/>
          <w:bCs/>
          <w:spacing w:val="-14"/>
          <w:sz w:val="24"/>
          <w:szCs w:val="24"/>
          <w:lang w:eastAsia="zh-CN"/>
        </w:rPr>
        <w:t>标准编制及参与修改主要人员表</w:t>
      </w:r>
    </w:p>
    <w:p>
      <w:pPr>
        <w:spacing w:line="128" w:lineRule="exact"/>
        <w:rPr>
          <w:lang w:eastAsia="zh-CN"/>
        </w:rPr>
      </w:pPr>
    </w:p>
    <w:tbl>
      <w:tblPr>
        <w:tblStyle w:val="11"/>
        <w:tblW w:w="8302" w:type="dxa"/>
        <w:tblInd w:w="3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411"/>
        <w:gridCol w:w="2925"/>
        <w:gridCol w:w="3073"/>
      </w:tblGrid>
      <w:tr>
        <w:trPr>
          <w:trHeight w:val="559" w:hRule="atLeast"/>
        </w:trPr>
        <w:tc>
          <w:tcPr>
            <w:tcW w:w="893" w:type="dxa"/>
          </w:tcPr>
          <w:p>
            <w:pPr>
              <w:pStyle w:val="12"/>
              <w:spacing w:before="41" w:line="218" w:lineRule="auto"/>
            </w:pPr>
            <w:r>
              <w:rPr>
                <w:b/>
                <w:bCs/>
                <w:spacing w:val="-10"/>
              </w:rPr>
              <w:t>序号</w:t>
            </w:r>
          </w:p>
        </w:tc>
        <w:tc>
          <w:tcPr>
            <w:tcW w:w="1411" w:type="dxa"/>
          </w:tcPr>
          <w:p>
            <w:pPr>
              <w:pStyle w:val="12"/>
              <w:spacing w:before="41" w:line="220" w:lineRule="auto"/>
              <w:jc w:val="center"/>
            </w:pPr>
            <w:r>
              <w:rPr>
                <w:b/>
                <w:bCs/>
                <w:spacing w:val="-10"/>
              </w:rPr>
              <w:t>姓名</w:t>
            </w:r>
          </w:p>
        </w:tc>
        <w:tc>
          <w:tcPr>
            <w:tcW w:w="2925" w:type="dxa"/>
          </w:tcPr>
          <w:p>
            <w:pPr>
              <w:pStyle w:val="12"/>
              <w:spacing w:before="40" w:line="217" w:lineRule="auto"/>
              <w:ind w:firstLine="1095" w:firstLineChars="500"/>
            </w:pPr>
            <w:r>
              <w:rPr>
                <w:b/>
                <w:bCs/>
                <w:spacing w:val="-11"/>
              </w:rPr>
              <w:t>单</w:t>
            </w:r>
            <w:r>
              <w:rPr>
                <w:rFonts w:hint="eastAsia"/>
                <w:b/>
                <w:bCs/>
                <w:spacing w:val="-11"/>
                <w:lang w:eastAsia="zh-CN"/>
              </w:rPr>
              <w:t xml:space="preserve"> </w:t>
            </w:r>
            <w:r>
              <w:rPr>
                <w:b/>
                <w:bCs/>
                <w:spacing w:val="-11"/>
              </w:rPr>
              <w:t>位</w:t>
            </w:r>
          </w:p>
        </w:tc>
        <w:tc>
          <w:tcPr>
            <w:tcW w:w="3073" w:type="dxa"/>
          </w:tcPr>
          <w:p>
            <w:pPr>
              <w:pStyle w:val="12"/>
              <w:spacing w:before="41" w:line="219" w:lineRule="auto"/>
              <w:ind w:left="1092"/>
            </w:pPr>
            <w:r>
              <w:rPr>
                <w:b/>
                <w:bCs/>
                <w:spacing w:val="-13"/>
              </w:rPr>
              <w:t>任务分工</w:t>
            </w:r>
          </w:p>
        </w:tc>
      </w:tr>
      <w:tr>
        <w:trPr>
          <w:trHeight w:val="746" w:hRule="atLeast"/>
        </w:trPr>
        <w:tc>
          <w:tcPr>
            <w:tcW w:w="893" w:type="dxa"/>
            <w:vAlign w:val="center"/>
          </w:tcPr>
          <w:p>
            <w:pPr>
              <w:pStyle w:val="12"/>
              <w:spacing w:before="199" w:line="179" w:lineRule="auto"/>
              <w:ind w:left="133"/>
              <w:jc w:val="center"/>
            </w:pPr>
            <w:r>
              <w:t>1</w:t>
            </w:r>
          </w:p>
        </w:tc>
        <w:tc>
          <w:tcPr>
            <w:tcW w:w="1411" w:type="dxa"/>
            <w:vAlign w:val="center"/>
          </w:tcPr>
          <w:p>
            <w:pPr>
              <w:pStyle w:val="12"/>
              <w:spacing w:before="156" w:line="221" w:lineRule="auto"/>
              <w:ind w:left="122"/>
              <w:jc w:val="center"/>
            </w:pPr>
            <w:r>
              <w:rPr>
                <w:spacing w:val="-11"/>
              </w:rPr>
              <w:t>王小红</w:t>
            </w:r>
          </w:p>
        </w:tc>
        <w:tc>
          <w:tcPr>
            <w:tcW w:w="2925" w:type="dxa"/>
            <w:vAlign w:val="center"/>
          </w:tcPr>
          <w:p>
            <w:pPr>
              <w:pStyle w:val="12"/>
              <w:spacing w:before="156" w:line="218" w:lineRule="auto"/>
              <w:ind w:left="149"/>
              <w:jc w:val="center"/>
            </w:pPr>
            <w:r>
              <w:rPr>
                <w:spacing w:val="-15"/>
              </w:rPr>
              <w:t>四川智琪食品有限公司</w:t>
            </w:r>
          </w:p>
        </w:tc>
        <w:tc>
          <w:tcPr>
            <w:tcW w:w="3073" w:type="dxa"/>
          </w:tcPr>
          <w:p>
            <w:pPr>
              <w:pStyle w:val="12"/>
              <w:spacing w:before="156" w:line="218" w:lineRule="auto"/>
              <w:ind w:left="123"/>
              <w:rPr>
                <w:lang w:eastAsia="zh-CN"/>
              </w:rPr>
            </w:pPr>
            <w:r>
              <w:rPr>
                <w:spacing w:val="-13"/>
                <w:lang w:eastAsia="zh-CN"/>
              </w:rPr>
              <w:t>组织</w:t>
            </w:r>
            <w:r>
              <w:rPr>
                <w:rFonts w:hint="eastAsia"/>
                <w:spacing w:val="-13"/>
                <w:lang w:eastAsia="zh-CN"/>
              </w:rPr>
              <w:t>协调起草工作，牵头撰写和完善标准初稿，</w:t>
            </w:r>
            <w:r>
              <w:rPr>
                <w:rFonts w:hint="eastAsia"/>
                <w:spacing w:val="-11"/>
                <w:lang w:eastAsia="zh-CN"/>
              </w:rPr>
              <w:t>提供检验检测数据</w:t>
            </w:r>
          </w:p>
        </w:tc>
      </w:tr>
      <w:tr>
        <w:trPr>
          <w:trHeight w:val="628" w:hRule="atLeast"/>
        </w:trPr>
        <w:tc>
          <w:tcPr>
            <w:tcW w:w="893" w:type="dxa"/>
            <w:vAlign w:val="center"/>
          </w:tcPr>
          <w:p>
            <w:pPr>
              <w:pStyle w:val="12"/>
              <w:spacing w:before="237" w:line="178" w:lineRule="auto"/>
              <w:ind w:left="119"/>
              <w:jc w:val="center"/>
            </w:pPr>
            <w:r>
              <w:t>2</w:t>
            </w:r>
          </w:p>
        </w:tc>
        <w:tc>
          <w:tcPr>
            <w:tcW w:w="1411" w:type="dxa"/>
            <w:vAlign w:val="center"/>
          </w:tcPr>
          <w:p>
            <w:pPr>
              <w:pStyle w:val="12"/>
              <w:spacing w:before="192" w:line="231" w:lineRule="auto"/>
              <w:ind w:left="122"/>
              <w:jc w:val="center"/>
            </w:pPr>
            <w:r>
              <w:rPr>
                <w:spacing w:val="-8"/>
              </w:rPr>
              <w:t>王卫</w:t>
            </w:r>
          </w:p>
        </w:tc>
        <w:tc>
          <w:tcPr>
            <w:tcW w:w="2925" w:type="dxa"/>
            <w:vAlign w:val="center"/>
          </w:tcPr>
          <w:p>
            <w:pPr>
              <w:pStyle w:val="12"/>
              <w:spacing w:before="193" w:line="217" w:lineRule="auto"/>
              <w:ind w:left="124"/>
              <w:jc w:val="center"/>
            </w:pPr>
            <w:r>
              <w:rPr>
                <w:spacing w:val="-12"/>
              </w:rPr>
              <w:t>成都大学</w:t>
            </w:r>
          </w:p>
        </w:tc>
        <w:tc>
          <w:tcPr>
            <w:tcW w:w="3073" w:type="dxa"/>
          </w:tcPr>
          <w:p>
            <w:pPr>
              <w:pStyle w:val="12"/>
              <w:spacing w:before="35" w:line="224" w:lineRule="auto"/>
              <w:ind w:left="122" w:right="224"/>
              <w:rPr>
                <w:lang w:eastAsia="zh-CN"/>
              </w:rPr>
            </w:pPr>
            <w:r>
              <w:rPr>
                <w:spacing w:val="-13"/>
                <w:lang w:eastAsia="zh-CN"/>
              </w:rPr>
              <w:t>组织</w:t>
            </w:r>
            <w:r>
              <w:rPr>
                <w:rFonts w:hint="eastAsia"/>
                <w:spacing w:val="-13"/>
                <w:lang w:eastAsia="zh-CN"/>
              </w:rPr>
              <w:t>协调起草工作，牵头撰写和完善标准初稿</w:t>
            </w:r>
          </w:p>
        </w:tc>
      </w:tr>
      <w:tr>
        <w:trPr>
          <w:trHeight w:val="626" w:hRule="atLeast"/>
        </w:trPr>
        <w:tc>
          <w:tcPr>
            <w:tcW w:w="893" w:type="dxa"/>
            <w:vAlign w:val="center"/>
          </w:tcPr>
          <w:p>
            <w:pPr>
              <w:pStyle w:val="12"/>
              <w:spacing w:before="237" w:line="178" w:lineRule="auto"/>
              <w:ind w:left="121"/>
              <w:jc w:val="center"/>
            </w:pPr>
            <w:r>
              <w:t>3</w:t>
            </w:r>
          </w:p>
        </w:tc>
        <w:tc>
          <w:tcPr>
            <w:tcW w:w="1411" w:type="dxa"/>
            <w:vAlign w:val="center"/>
          </w:tcPr>
          <w:p>
            <w:pPr>
              <w:pStyle w:val="12"/>
              <w:spacing w:before="192" w:line="217" w:lineRule="auto"/>
              <w:ind w:left="118"/>
              <w:jc w:val="center"/>
            </w:pPr>
            <w:r>
              <w:rPr>
                <w:spacing w:val="-7"/>
              </w:rPr>
              <w:t>谭强</w:t>
            </w:r>
          </w:p>
        </w:tc>
        <w:tc>
          <w:tcPr>
            <w:tcW w:w="2925" w:type="dxa"/>
            <w:vAlign w:val="center"/>
          </w:tcPr>
          <w:p>
            <w:pPr>
              <w:pStyle w:val="12"/>
              <w:spacing w:before="36" w:line="223" w:lineRule="auto"/>
              <w:ind w:left="127" w:right="267" w:firstLine="21"/>
              <w:jc w:val="center"/>
              <w:rPr>
                <w:lang w:eastAsia="zh-CN"/>
              </w:rPr>
            </w:pPr>
            <w:r>
              <w:rPr>
                <w:spacing w:val="-17"/>
                <w:lang w:eastAsia="zh-CN"/>
              </w:rPr>
              <w:t>四川创之源企业咨询服</w:t>
            </w:r>
            <w:r>
              <w:rPr>
                <w:spacing w:val="7"/>
                <w:lang w:eastAsia="zh-CN"/>
              </w:rPr>
              <w:t xml:space="preserve"> </w:t>
            </w:r>
            <w:r>
              <w:rPr>
                <w:spacing w:val="-13"/>
                <w:lang w:eastAsia="zh-CN"/>
              </w:rPr>
              <w:t>务有限公司</w:t>
            </w:r>
          </w:p>
        </w:tc>
        <w:tc>
          <w:tcPr>
            <w:tcW w:w="3073" w:type="dxa"/>
          </w:tcPr>
          <w:p>
            <w:pPr>
              <w:pStyle w:val="12"/>
              <w:spacing w:before="193" w:line="218" w:lineRule="auto"/>
              <w:ind w:left="122"/>
              <w:rPr>
                <w:lang w:eastAsia="zh-CN"/>
              </w:rPr>
            </w:pPr>
            <w:r>
              <w:rPr>
                <w:spacing w:val="-13"/>
                <w:lang w:eastAsia="zh-CN"/>
              </w:rPr>
              <w:t>标准</w:t>
            </w:r>
            <w:r>
              <w:rPr>
                <w:rFonts w:hint="eastAsia"/>
                <w:spacing w:val="-13"/>
                <w:lang w:eastAsia="zh-CN"/>
              </w:rPr>
              <w:t>设计设计、撰写和</w:t>
            </w:r>
            <w:r>
              <w:rPr>
                <w:spacing w:val="-13"/>
                <w:lang w:eastAsia="zh-CN"/>
              </w:rPr>
              <w:t>修改</w:t>
            </w:r>
          </w:p>
        </w:tc>
      </w:tr>
      <w:tr>
        <w:trPr>
          <w:trHeight w:val="556" w:hRule="atLeast"/>
        </w:trPr>
        <w:tc>
          <w:tcPr>
            <w:tcW w:w="893" w:type="dxa"/>
            <w:vAlign w:val="center"/>
          </w:tcPr>
          <w:p>
            <w:pPr>
              <w:pStyle w:val="12"/>
              <w:spacing w:before="202" w:line="178" w:lineRule="auto"/>
              <w:ind w:left="115"/>
              <w:jc w:val="center"/>
            </w:pPr>
            <w:r>
              <w:t>4</w:t>
            </w:r>
          </w:p>
        </w:tc>
        <w:tc>
          <w:tcPr>
            <w:tcW w:w="1411" w:type="dxa"/>
            <w:vAlign w:val="center"/>
          </w:tcPr>
          <w:p>
            <w:pPr>
              <w:pStyle w:val="12"/>
              <w:spacing w:before="157" w:line="219" w:lineRule="auto"/>
              <w:ind w:left="121"/>
              <w:jc w:val="center"/>
            </w:pPr>
            <w:r>
              <w:rPr>
                <w:spacing w:val="-8"/>
              </w:rPr>
              <w:t>程杰</w:t>
            </w:r>
          </w:p>
        </w:tc>
        <w:tc>
          <w:tcPr>
            <w:tcW w:w="2925" w:type="dxa"/>
            <w:vMerge w:val="restart"/>
            <w:tcBorders>
              <w:bottom w:val="nil"/>
            </w:tcBorders>
            <w:vAlign w:val="center"/>
          </w:tcPr>
          <w:p>
            <w:pPr>
              <w:spacing w:line="322" w:lineRule="auto"/>
              <w:jc w:val="center"/>
            </w:pPr>
          </w:p>
          <w:p>
            <w:pPr>
              <w:pStyle w:val="12"/>
              <w:spacing w:before="78" w:line="217" w:lineRule="auto"/>
              <w:ind w:left="124"/>
              <w:jc w:val="center"/>
            </w:pPr>
            <w:r>
              <w:rPr>
                <w:spacing w:val="-12"/>
              </w:rPr>
              <w:t>成都大学</w:t>
            </w:r>
          </w:p>
        </w:tc>
        <w:tc>
          <w:tcPr>
            <w:tcW w:w="3073" w:type="dxa"/>
            <w:vMerge w:val="restart"/>
            <w:tcBorders>
              <w:bottom w:val="nil"/>
            </w:tcBorders>
          </w:tcPr>
          <w:p>
            <w:pPr>
              <w:spacing w:line="322" w:lineRule="auto"/>
            </w:pPr>
          </w:p>
          <w:p>
            <w:pPr>
              <w:pStyle w:val="12"/>
              <w:spacing w:before="78" w:line="218" w:lineRule="auto"/>
              <w:ind w:left="122"/>
            </w:pPr>
            <w:r>
              <w:rPr>
                <w:spacing w:val="-12"/>
              </w:rPr>
              <w:t>标准撰写和修改</w:t>
            </w:r>
          </w:p>
        </w:tc>
      </w:tr>
      <w:tr>
        <w:trPr>
          <w:trHeight w:val="561" w:hRule="atLeast"/>
        </w:trPr>
        <w:tc>
          <w:tcPr>
            <w:tcW w:w="893" w:type="dxa"/>
            <w:vAlign w:val="center"/>
          </w:tcPr>
          <w:p>
            <w:pPr>
              <w:pStyle w:val="12"/>
              <w:spacing w:before="206" w:line="177" w:lineRule="auto"/>
              <w:ind w:left="121"/>
              <w:jc w:val="center"/>
            </w:pPr>
            <w:r>
              <w:t>5</w:t>
            </w:r>
          </w:p>
        </w:tc>
        <w:tc>
          <w:tcPr>
            <w:tcW w:w="1411" w:type="dxa"/>
            <w:vAlign w:val="center"/>
          </w:tcPr>
          <w:p>
            <w:pPr>
              <w:pStyle w:val="12"/>
              <w:spacing w:before="160" w:line="219" w:lineRule="auto"/>
              <w:jc w:val="center"/>
            </w:pPr>
            <w:r>
              <w:rPr>
                <w:spacing w:val="-22"/>
              </w:rPr>
              <w:t>曾梅君</w:t>
            </w:r>
          </w:p>
        </w:tc>
        <w:tc>
          <w:tcPr>
            <w:tcW w:w="2925" w:type="dxa"/>
            <w:vMerge w:val="continue"/>
            <w:tcBorders>
              <w:top w:val="nil"/>
              <w:bottom w:val="nil"/>
            </w:tcBorders>
            <w:vAlign w:val="center"/>
          </w:tcPr>
          <w:p>
            <w:pPr>
              <w:jc w:val="center"/>
            </w:pPr>
          </w:p>
        </w:tc>
        <w:tc>
          <w:tcPr>
            <w:tcW w:w="3073" w:type="dxa"/>
            <w:vMerge w:val="continue"/>
            <w:tcBorders>
              <w:top w:val="nil"/>
              <w:bottom w:val="nil"/>
            </w:tcBorders>
          </w:tcPr>
          <w:p/>
        </w:tc>
      </w:tr>
      <w:tr>
        <w:trPr>
          <w:trHeight w:val="564" w:hRule="atLeast"/>
        </w:trPr>
        <w:tc>
          <w:tcPr>
            <w:tcW w:w="893" w:type="dxa"/>
            <w:vAlign w:val="center"/>
          </w:tcPr>
          <w:p>
            <w:pPr>
              <w:pStyle w:val="12"/>
              <w:spacing w:before="208" w:line="178" w:lineRule="auto"/>
              <w:ind w:left="118"/>
              <w:jc w:val="center"/>
            </w:pPr>
            <w:r>
              <w:t>6</w:t>
            </w:r>
          </w:p>
        </w:tc>
        <w:tc>
          <w:tcPr>
            <w:tcW w:w="1411" w:type="dxa"/>
            <w:vAlign w:val="center"/>
          </w:tcPr>
          <w:p>
            <w:pPr>
              <w:pStyle w:val="12"/>
              <w:spacing w:before="164" w:line="217" w:lineRule="auto"/>
              <w:ind w:left="119"/>
              <w:jc w:val="center"/>
            </w:pPr>
            <w:r>
              <w:rPr>
                <w:spacing w:val="-10"/>
              </w:rPr>
              <w:t>黄晓华</w:t>
            </w:r>
          </w:p>
        </w:tc>
        <w:tc>
          <w:tcPr>
            <w:tcW w:w="2925" w:type="dxa"/>
            <w:vMerge w:val="continue"/>
            <w:tcBorders>
              <w:top w:val="nil"/>
            </w:tcBorders>
            <w:vAlign w:val="center"/>
          </w:tcPr>
          <w:p>
            <w:pPr>
              <w:jc w:val="center"/>
            </w:pPr>
          </w:p>
        </w:tc>
        <w:tc>
          <w:tcPr>
            <w:tcW w:w="3073" w:type="dxa"/>
            <w:vMerge w:val="continue"/>
            <w:tcBorders>
              <w:top w:val="nil"/>
            </w:tcBorders>
          </w:tcPr>
          <w:p/>
        </w:tc>
      </w:tr>
      <w:tr>
        <w:trPr>
          <w:trHeight w:val="628" w:hRule="atLeast"/>
        </w:trPr>
        <w:tc>
          <w:tcPr>
            <w:tcW w:w="893" w:type="dxa"/>
            <w:vAlign w:val="center"/>
          </w:tcPr>
          <w:p>
            <w:pPr>
              <w:pStyle w:val="12"/>
              <w:spacing w:before="240" w:line="177" w:lineRule="auto"/>
              <w:ind w:left="121"/>
              <w:jc w:val="center"/>
            </w:pPr>
            <w:r>
              <w:t>7</w:t>
            </w:r>
          </w:p>
        </w:tc>
        <w:tc>
          <w:tcPr>
            <w:tcW w:w="1411" w:type="dxa"/>
            <w:vAlign w:val="center"/>
          </w:tcPr>
          <w:p>
            <w:pPr>
              <w:pStyle w:val="12"/>
              <w:spacing w:before="194" w:line="220" w:lineRule="auto"/>
              <w:ind w:left="119"/>
              <w:jc w:val="center"/>
            </w:pPr>
            <w:r>
              <w:rPr>
                <w:spacing w:val="-7"/>
              </w:rPr>
              <w:t>黄丹</w:t>
            </w:r>
          </w:p>
        </w:tc>
        <w:tc>
          <w:tcPr>
            <w:tcW w:w="2925" w:type="dxa"/>
            <w:vAlign w:val="center"/>
          </w:tcPr>
          <w:p>
            <w:pPr>
              <w:pStyle w:val="12"/>
              <w:spacing w:before="38" w:line="223" w:lineRule="auto"/>
              <w:ind w:left="124" w:right="267" w:hanging="1"/>
              <w:jc w:val="center"/>
              <w:rPr>
                <w:lang w:eastAsia="zh-CN"/>
              </w:rPr>
            </w:pPr>
            <w:r>
              <w:rPr>
                <w:spacing w:val="-14"/>
                <w:lang w:eastAsia="zh-CN"/>
              </w:rPr>
              <w:t>安井食品集团股份有限</w:t>
            </w:r>
            <w:r>
              <w:rPr>
                <w:spacing w:val="2"/>
                <w:lang w:eastAsia="zh-CN"/>
              </w:rPr>
              <w:t xml:space="preserve"> </w:t>
            </w:r>
            <w:r>
              <w:rPr>
                <w:spacing w:val="-9"/>
                <w:lang w:eastAsia="zh-CN"/>
              </w:rPr>
              <w:t>公昂</w:t>
            </w:r>
          </w:p>
        </w:tc>
        <w:tc>
          <w:tcPr>
            <w:tcW w:w="3073" w:type="dxa"/>
          </w:tcPr>
          <w:p>
            <w:pPr>
              <w:pStyle w:val="12"/>
              <w:spacing w:before="194" w:line="218" w:lineRule="auto"/>
              <w:ind w:left="122"/>
              <w:rPr>
                <w:lang w:eastAsia="zh-CN"/>
              </w:rPr>
            </w:pPr>
            <w:r>
              <w:rPr>
                <w:spacing w:val="-11"/>
              </w:rPr>
              <w:t>标准修改</w:t>
            </w:r>
            <w:r>
              <w:rPr>
                <w:rFonts w:hint="eastAsia"/>
                <w:spacing w:val="-11"/>
                <w:lang w:eastAsia="zh-CN"/>
              </w:rPr>
              <w:t>完善</w:t>
            </w:r>
          </w:p>
        </w:tc>
      </w:tr>
      <w:tr>
        <w:trPr>
          <w:trHeight w:val="561" w:hRule="atLeast"/>
        </w:trPr>
        <w:tc>
          <w:tcPr>
            <w:tcW w:w="893" w:type="dxa"/>
            <w:vAlign w:val="center"/>
          </w:tcPr>
          <w:p>
            <w:pPr>
              <w:pStyle w:val="12"/>
              <w:spacing w:before="206" w:line="178" w:lineRule="auto"/>
              <w:ind w:left="117"/>
              <w:jc w:val="center"/>
            </w:pPr>
            <w:r>
              <w:t>8</w:t>
            </w:r>
          </w:p>
        </w:tc>
        <w:tc>
          <w:tcPr>
            <w:tcW w:w="1411" w:type="dxa"/>
            <w:vAlign w:val="center"/>
          </w:tcPr>
          <w:p>
            <w:pPr>
              <w:pStyle w:val="12"/>
              <w:spacing w:before="161" w:line="216" w:lineRule="auto"/>
              <w:ind w:left="122"/>
              <w:jc w:val="center"/>
            </w:pPr>
            <w:r>
              <w:rPr>
                <w:spacing w:val="-11"/>
              </w:rPr>
              <w:t>王莉莉</w:t>
            </w:r>
          </w:p>
        </w:tc>
        <w:tc>
          <w:tcPr>
            <w:tcW w:w="2925" w:type="dxa"/>
            <w:vAlign w:val="center"/>
          </w:tcPr>
          <w:p>
            <w:pPr>
              <w:pStyle w:val="12"/>
              <w:spacing w:before="161" w:line="218" w:lineRule="auto"/>
              <w:ind w:left="120"/>
              <w:jc w:val="center"/>
              <w:rPr>
                <w:lang w:eastAsia="zh-CN"/>
              </w:rPr>
            </w:pPr>
            <w:r>
              <w:rPr>
                <w:spacing w:val="-13"/>
                <w:lang w:eastAsia="zh-CN"/>
              </w:rPr>
              <w:t>广元市市场监督管理局</w:t>
            </w:r>
          </w:p>
        </w:tc>
        <w:tc>
          <w:tcPr>
            <w:tcW w:w="3073" w:type="dxa"/>
          </w:tcPr>
          <w:p>
            <w:pPr>
              <w:pStyle w:val="12"/>
              <w:spacing w:before="161" w:line="218" w:lineRule="auto"/>
              <w:ind w:left="122"/>
            </w:pPr>
            <w:r>
              <w:rPr>
                <w:spacing w:val="-11"/>
              </w:rPr>
              <w:t>标准修改</w:t>
            </w:r>
            <w:r>
              <w:rPr>
                <w:rFonts w:hint="eastAsia"/>
                <w:spacing w:val="-11"/>
                <w:lang w:eastAsia="zh-CN"/>
              </w:rPr>
              <w:t>完善</w:t>
            </w:r>
          </w:p>
        </w:tc>
      </w:tr>
      <w:tr>
        <w:trPr>
          <w:trHeight w:val="563" w:hRule="atLeast"/>
        </w:trPr>
        <w:tc>
          <w:tcPr>
            <w:tcW w:w="893" w:type="dxa"/>
            <w:vAlign w:val="center"/>
          </w:tcPr>
          <w:p>
            <w:pPr>
              <w:pStyle w:val="12"/>
              <w:spacing w:before="208" w:line="178" w:lineRule="auto"/>
              <w:ind w:left="117"/>
              <w:jc w:val="center"/>
            </w:pPr>
            <w:r>
              <w:t>9</w:t>
            </w:r>
          </w:p>
        </w:tc>
        <w:tc>
          <w:tcPr>
            <w:tcW w:w="1411" w:type="dxa"/>
            <w:vAlign w:val="center"/>
          </w:tcPr>
          <w:p>
            <w:pPr>
              <w:pStyle w:val="12"/>
              <w:spacing w:before="164" w:line="219" w:lineRule="auto"/>
              <w:ind w:left="122"/>
              <w:jc w:val="center"/>
            </w:pPr>
            <w:r>
              <w:rPr>
                <w:spacing w:val="-11"/>
              </w:rPr>
              <w:t>王憨厚</w:t>
            </w:r>
          </w:p>
        </w:tc>
        <w:tc>
          <w:tcPr>
            <w:tcW w:w="2925" w:type="dxa"/>
            <w:vAlign w:val="center"/>
          </w:tcPr>
          <w:p>
            <w:pPr>
              <w:pStyle w:val="12"/>
              <w:spacing w:before="164" w:line="218" w:lineRule="auto"/>
              <w:ind w:left="149"/>
              <w:jc w:val="center"/>
            </w:pPr>
            <w:r>
              <w:rPr>
                <w:spacing w:val="-15"/>
              </w:rPr>
              <w:t>四川智琪食品有限公司</w:t>
            </w:r>
          </w:p>
        </w:tc>
        <w:tc>
          <w:tcPr>
            <w:tcW w:w="3073" w:type="dxa"/>
          </w:tcPr>
          <w:p>
            <w:pPr>
              <w:pStyle w:val="12"/>
              <w:spacing w:before="164" w:line="218" w:lineRule="auto"/>
              <w:ind w:left="122"/>
              <w:rPr>
                <w:lang w:eastAsia="zh-CN"/>
              </w:rPr>
            </w:pPr>
            <w:r>
              <w:rPr>
                <w:spacing w:val="-11"/>
                <w:lang w:eastAsia="zh-CN"/>
              </w:rPr>
              <w:t>标准修改</w:t>
            </w:r>
            <w:r>
              <w:rPr>
                <w:rFonts w:hint="eastAsia"/>
                <w:spacing w:val="-11"/>
                <w:lang w:eastAsia="zh-CN"/>
              </w:rPr>
              <w:t>，提供检验检测数据</w:t>
            </w:r>
          </w:p>
        </w:tc>
      </w:tr>
      <w:tr>
        <w:trPr>
          <w:trHeight w:val="626" w:hRule="atLeast"/>
        </w:trPr>
        <w:tc>
          <w:tcPr>
            <w:tcW w:w="893" w:type="dxa"/>
            <w:vAlign w:val="center"/>
          </w:tcPr>
          <w:p>
            <w:pPr>
              <w:pStyle w:val="12"/>
              <w:spacing w:before="239" w:line="179" w:lineRule="auto"/>
              <w:ind w:left="133"/>
              <w:jc w:val="center"/>
            </w:pPr>
            <w:r>
              <w:rPr>
                <w:spacing w:val="-14"/>
              </w:rPr>
              <w:t>10</w:t>
            </w:r>
          </w:p>
        </w:tc>
        <w:tc>
          <w:tcPr>
            <w:tcW w:w="1411" w:type="dxa"/>
            <w:vAlign w:val="center"/>
          </w:tcPr>
          <w:p>
            <w:pPr>
              <w:pStyle w:val="12"/>
              <w:spacing w:before="196" w:line="218" w:lineRule="auto"/>
              <w:ind w:left="145"/>
              <w:jc w:val="center"/>
              <w:rPr>
                <w:rFonts w:hint="eastAsia" w:eastAsia="仿宋"/>
                <w:lang w:eastAsia="zh-CN"/>
              </w:rPr>
            </w:pPr>
            <w:r>
              <w:rPr>
                <w:rFonts w:hint="eastAsia"/>
                <w:spacing w:val="-14"/>
                <w:lang w:val="en-US" w:eastAsia="zh-CN"/>
              </w:rPr>
              <w:t>王梦竹</w:t>
            </w:r>
          </w:p>
        </w:tc>
        <w:tc>
          <w:tcPr>
            <w:tcW w:w="2925" w:type="dxa"/>
            <w:vAlign w:val="center"/>
          </w:tcPr>
          <w:p>
            <w:pPr>
              <w:pStyle w:val="12"/>
              <w:spacing w:before="41" w:line="221" w:lineRule="auto"/>
              <w:ind w:left="135" w:right="267" w:firstLine="13"/>
              <w:jc w:val="center"/>
            </w:pPr>
            <w:r>
              <w:rPr>
                <w:spacing w:val="-17"/>
              </w:rPr>
              <w:t>四川超有料食品科技有</w:t>
            </w:r>
            <w:r>
              <w:rPr>
                <w:spacing w:val="7"/>
              </w:rPr>
              <w:t xml:space="preserve"> </w:t>
            </w:r>
            <w:r>
              <w:rPr>
                <w:spacing w:val="-15"/>
              </w:rPr>
              <w:t>限公司</w:t>
            </w:r>
          </w:p>
        </w:tc>
        <w:tc>
          <w:tcPr>
            <w:tcW w:w="3073" w:type="dxa"/>
          </w:tcPr>
          <w:p>
            <w:pPr>
              <w:pStyle w:val="12"/>
              <w:spacing w:before="196" w:line="218" w:lineRule="auto"/>
              <w:ind w:left="122"/>
            </w:pPr>
            <w:r>
              <w:rPr>
                <w:spacing w:val="-11"/>
              </w:rPr>
              <w:t>标准修改</w:t>
            </w:r>
            <w:r>
              <w:rPr>
                <w:rFonts w:hint="eastAsia"/>
                <w:spacing w:val="-11"/>
                <w:lang w:eastAsia="zh-CN"/>
              </w:rPr>
              <w:t>完善</w:t>
            </w:r>
          </w:p>
        </w:tc>
      </w:tr>
      <w:tr>
        <w:trPr>
          <w:trHeight w:val="626" w:hRule="atLeast"/>
        </w:trPr>
        <w:tc>
          <w:tcPr>
            <w:tcW w:w="893" w:type="dxa"/>
            <w:vAlign w:val="center"/>
          </w:tcPr>
          <w:p>
            <w:pPr>
              <w:pStyle w:val="12"/>
              <w:spacing w:before="239" w:line="179" w:lineRule="auto"/>
              <w:ind w:left="133"/>
              <w:jc w:val="center"/>
              <w:rPr>
                <w:rFonts w:hint="default" w:eastAsia="仿宋"/>
                <w:spacing w:val="-14"/>
                <w:lang w:val="en-US" w:eastAsia="zh-CN"/>
              </w:rPr>
            </w:pPr>
            <w:r>
              <w:rPr>
                <w:rFonts w:hint="eastAsia"/>
                <w:spacing w:val="-14"/>
                <w:lang w:val="en-US" w:eastAsia="zh-CN"/>
              </w:rPr>
              <w:t>11</w:t>
            </w:r>
          </w:p>
        </w:tc>
        <w:tc>
          <w:tcPr>
            <w:tcW w:w="1411" w:type="dxa"/>
            <w:vAlign w:val="center"/>
          </w:tcPr>
          <w:p>
            <w:pPr>
              <w:pStyle w:val="12"/>
              <w:spacing w:before="196" w:line="218" w:lineRule="auto"/>
              <w:ind w:left="145"/>
              <w:jc w:val="center"/>
              <w:rPr>
                <w:rFonts w:hint="eastAsia" w:eastAsia="仿宋"/>
                <w:spacing w:val="-14"/>
                <w:lang w:val="en-US" w:eastAsia="zh-CN"/>
              </w:rPr>
            </w:pPr>
            <w:r>
              <w:rPr>
                <w:rFonts w:hint="eastAsia"/>
                <w:spacing w:val="-14"/>
                <w:lang w:val="en-US" w:eastAsia="zh-CN"/>
              </w:rPr>
              <w:t>何昌碧</w:t>
            </w:r>
          </w:p>
        </w:tc>
        <w:tc>
          <w:tcPr>
            <w:tcW w:w="2925" w:type="dxa"/>
            <w:vAlign w:val="center"/>
          </w:tcPr>
          <w:p>
            <w:pPr>
              <w:pStyle w:val="12"/>
              <w:spacing w:before="41" w:line="221" w:lineRule="auto"/>
              <w:ind w:left="135" w:right="267" w:firstLine="13"/>
              <w:jc w:val="center"/>
              <w:rPr>
                <w:rFonts w:hint="default" w:eastAsia="仿宋"/>
                <w:spacing w:val="-17"/>
                <w:lang w:val="en-US" w:eastAsia="zh-CN"/>
              </w:rPr>
            </w:pPr>
            <w:r>
              <w:rPr>
                <w:rFonts w:hint="eastAsia"/>
                <w:spacing w:val="-17"/>
                <w:lang w:val="en-US" w:eastAsia="zh-CN"/>
              </w:rPr>
              <w:t>广元市利州区市场监督管理局</w:t>
            </w:r>
          </w:p>
        </w:tc>
        <w:tc>
          <w:tcPr>
            <w:tcW w:w="3073" w:type="dxa"/>
            <w:vAlign w:val="center"/>
          </w:tcPr>
          <w:p>
            <w:pPr>
              <w:pStyle w:val="12"/>
              <w:spacing w:before="196" w:line="218" w:lineRule="auto"/>
              <w:ind w:left="122"/>
              <w:jc w:val="both"/>
              <w:rPr>
                <w:rFonts w:hint="default" w:eastAsia="仿宋"/>
                <w:spacing w:val="-11"/>
                <w:lang w:val="en-US" w:eastAsia="zh-CN"/>
              </w:rPr>
            </w:pPr>
            <w:r>
              <w:rPr>
                <w:rFonts w:hint="eastAsia"/>
                <w:spacing w:val="-11"/>
                <w:lang w:val="en-US" w:eastAsia="zh-CN"/>
              </w:rPr>
              <w:t>标准修改完善</w:t>
            </w:r>
          </w:p>
        </w:tc>
      </w:tr>
    </w:tbl>
    <w:p>
      <w:pPr>
        <w:pStyle w:val="3"/>
        <w:spacing w:line="256" w:lineRule="auto"/>
      </w:pPr>
    </w:p>
    <w:p>
      <w:pPr>
        <w:spacing w:before="101" w:line="224" w:lineRule="auto"/>
        <w:outlineLvl w:val="0"/>
        <w:rPr>
          <w:rFonts w:ascii="黑体" w:hAnsi="黑体" w:eastAsia="黑体" w:cs="黑体"/>
          <w:spacing w:val="-4"/>
          <w:sz w:val="31"/>
          <w:szCs w:val="31"/>
          <w:lang w:eastAsia="zh-CN"/>
        </w:rPr>
      </w:pPr>
      <w:bookmarkStart w:id="2" w:name="bookmark4"/>
      <w:bookmarkEnd w:id="2"/>
      <w:bookmarkStart w:id="3" w:name="bookmark3"/>
      <w:bookmarkEnd w:id="3"/>
      <w:r>
        <w:rPr>
          <w:rFonts w:ascii="黑体" w:hAnsi="黑体" w:eastAsia="黑体" w:cs="黑体"/>
          <w:spacing w:val="-4"/>
          <w:sz w:val="31"/>
          <w:szCs w:val="31"/>
          <w:lang w:eastAsia="zh-CN"/>
        </w:rPr>
        <w:t>二、标准编制原则</w:t>
      </w:r>
    </w:p>
    <w:p>
      <w:pPr>
        <w:spacing w:before="101" w:line="360" w:lineRule="auto"/>
        <w:ind w:firstLine="504" w:firstLineChars="200"/>
        <w:outlineLvl w:val="0"/>
        <w:rPr>
          <w:rFonts w:ascii="黑体" w:hAnsi="黑体" w:eastAsia="黑体" w:cs="黑体"/>
          <w:spacing w:val="-4"/>
          <w:sz w:val="31"/>
          <w:szCs w:val="31"/>
          <w:lang w:eastAsia="zh-CN"/>
        </w:rPr>
      </w:pPr>
      <w:r>
        <w:rPr>
          <w:rFonts w:ascii="仿宋" w:hAnsi="仿宋" w:eastAsia="仿宋" w:cs="仿宋"/>
          <w:spacing w:val="-14"/>
          <w:sz w:val="28"/>
          <w:szCs w:val="28"/>
          <w:lang w:eastAsia="zh-CN"/>
        </w:rPr>
        <w:t>本标准的编制工作遵循“统一性、协调性、适用性、一致性、规范性”的</w:t>
      </w:r>
      <w:r>
        <w:rPr>
          <w:rFonts w:ascii="仿宋" w:hAnsi="仿宋" w:eastAsia="仿宋" w:cs="仿宋"/>
          <w:spacing w:val="17"/>
          <w:sz w:val="28"/>
          <w:szCs w:val="28"/>
          <w:lang w:eastAsia="zh-CN"/>
        </w:rPr>
        <w:t xml:space="preserve"> </w:t>
      </w:r>
      <w:r>
        <w:rPr>
          <w:rFonts w:ascii="仿宋" w:hAnsi="仿宋" w:eastAsia="仿宋" w:cs="仿宋"/>
          <w:spacing w:val="-12"/>
          <w:sz w:val="28"/>
          <w:szCs w:val="28"/>
          <w:lang w:eastAsia="zh-CN"/>
        </w:rPr>
        <w:t>原则，本着充分体现科学性、合理性、适用性和特色性，按照</w:t>
      </w:r>
      <w:r>
        <w:rPr>
          <w:rFonts w:ascii="仿宋" w:hAnsi="仿宋" w:eastAsia="仿宋" w:cs="仿宋"/>
          <w:spacing w:val="-79"/>
          <w:sz w:val="28"/>
          <w:szCs w:val="28"/>
          <w:lang w:eastAsia="zh-CN"/>
        </w:rPr>
        <w:t xml:space="preserve"> </w:t>
      </w:r>
      <w:r>
        <w:rPr>
          <w:rFonts w:ascii="仿宋" w:hAnsi="仿宋" w:eastAsia="仿宋" w:cs="仿宋"/>
          <w:spacing w:val="-12"/>
          <w:sz w:val="28"/>
          <w:szCs w:val="28"/>
          <w:lang w:eastAsia="zh-CN"/>
        </w:rPr>
        <w:t>GB/T</w:t>
      </w:r>
      <w:r>
        <w:rPr>
          <w:rFonts w:ascii="仿宋" w:hAnsi="仿宋" w:eastAsia="仿宋" w:cs="仿宋"/>
          <w:spacing w:val="84"/>
          <w:sz w:val="28"/>
          <w:szCs w:val="28"/>
          <w:lang w:eastAsia="zh-CN"/>
        </w:rPr>
        <w:t xml:space="preserve"> </w:t>
      </w:r>
      <w:r>
        <w:rPr>
          <w:rFonts w:ascii="仿宋" w:hAnsi="仿宋" w:eastAsia="仿宋" w:cs="仿宋"/>
          <w:spacing w:val="-12"/>
          <w:sz w:val="28"/>
          <w:szCs w:val="28"/>
          <w:lang w:eastAsia="zh-CN"/>
        </w:rPr>
        <w:t>1.1-20</w:t>
      </w:r>
      <w:r>
        <w:rPr>
          <w:rFonts w:ascii="仿宋" w:hAnsi="仿宋" w:eastAsia="仿宋" w:cs="仿宋"/>
          <w:spacing w:val="-13"/>
          <w:sz w:val="28"/>
          <w:szCs w:val="28"/>
          <w:lang w:eastAsia="zh-CN"/>
        </w:rPr>
        <w:t>20</w:t>
      </w:r>
    </w:p>
    <w:p>
      <w:pPr>
        <w:spacing w:before="91" w:line="346" w:lineRule="auto"/>
        <w:jc w:val="both"/>
        <w:rPr>
          <w:rFonts w:ascii="仿宋" w:hAnsi="仿宋" w:eastAsia="仿宋" w:cs="仿宋"/>
          <w:sz w:val="28"/>
          <w:szCs w:val="28"/>
          <w:lang w:eastAsia="zh-CN"/>
        </w:rPr>
      </w:pPr>
      <w:r>
        <w:rPr>
          <w:rFonts w:ascii="仿宋" w:hAnsi="仿宋" w:eastAsia="仿宋" w:cs="仿宋"/>
          <w:spacing w:val="-13"/>
          <w:sz w:val="28"/>
          <w:szCs w:val="28"/>
          <w:lang w:eastAsia="zh-CN"/>
        </w:rPr>
        <w:t>给出的规则编写。</w:t>
      </w:r>
    </w:p>
    <w:p>
      <w:pPr>
        <w:spacing w:before="138" w:line="216" w:lineRule="auto"/>
        <w:ind w:firstLine="512" w:firstLineChars="200"/>
        <w:rPr>
          <w:rFonts w:ascii="仿宋" w:hAnsi="仿宋" w:eastAsia="仿宋" w:cs="仿宋"/>
          <w:sz w:val="28"/>
          <w:szCs w:val="28"/>
          <w:lang w:eastAsia="zh-CN"/>
        </w:rPr>
      </w:pPr>
      <w:r>
        <w:rPr>
          <w:rFonts w:ascii="仿宋" w:hAnsi="仿宋" w:eastAsia="仿宋" w:cs="仿宋"/>
          <w:spacing w:val="-12"/>
          <w:sz w:val="28"/>
          <w:szCs w:val="28"/>
          <w:lang w:eastAsia="zh-CN"/>
        </w:rPr>
        <w:t>1.科学性原则</w:t>
      </w:r>
    </w:p>
    <w:p>
      <w:pPr>
        <w:spacing w:before="251" w:line="374" w:lineRule="auto"/>
        <w:ind w:left="3" w:firstLine="531"/>
        <w:rPr>
          <w:rFonts w:ascii="仿宋" w:hAnsi="仿宋" w:eastAsia="仿宋" w:cs="仿宋"/>
          <w:sz w:val="28"/>
          <w:szCs w:val="28"/>
          <w:lang w:eastAsia="zh-CN"/>
        </w:rPr>
      </w:pPr>
      <w:r>
        <w:rPr>
          <w:rFonts w:ascii="仿宋" w:hAnsi="仿宋" w:eastAsia="仿宋" w:cs="仿宋"/>
          <w:spacing w:val="-14"/>
          <w:sz w:val="28"/>
          <w:szCs w:val="28"/>
          <w:lang w:eastAsia="zh-CN"/>
        </w:rPr>
        <w:t>本标准的编制遵循科学性原则。在对涨发畜禽副产品特性、质量指标、生</w:t>
      </w:r>
      <w:r>
        <w:rPr>
          <w:rFonts w:ascii="仿宋" w:hAnsi="仿宋" w:eastAsia="仿宋" w:cs="仿宋"/>
          <w:spacing w:val="17"/>
          <w:sz w:val="28"/>
          <w:szCs w:val="28"/>
          <w:lang w:eastAsia="zh-CN"/>
        </w:rPr>
        <w:t xml:space="preserve"> </w:t>
      </w:r>
      <w:r>
        <w:rPr>
          <w:rFonts w:ascii="仿宋" w:hAnsi="仿宋" w:eastAsia="仿宋" w:cs="仿宋"/>
          <w:spacing w:val="-19"/>
          <w:sz w:val="28"/>
          <w:szCs w:val="28"/>
          <w:lang w:eastAsia="zh-CN"/>
        </w:rPr>
        <w:t>产加工过程等做了充分的调研和分析基础上，参照了国内和国际相关标准，</w:t>
      </w:r>
      <w:r>
        <w:rPr>
          <w:rFonts w:ascii="仿宋" w:hAnsi="仿宋" w:eastAsia="仿宋" w:cs="仿宋"/>
          <w:spacing w:val="5"/>
          <w:sz w:val="28"/>
          <w:szCs w:val="28"/>
          <w:lang w:eastAsia="zh-CN"/>
        </w:rPr>
        <w:t xml:space="preserve"> </w:t>
      </w:r>
      <w:r>
        <w:rPr>
          <w:rFonts w:ascii="仿宋" w:hAnsi="仿宋" w:eastAsia="仿宋" w:cs="仿宋"/>
          <w:spacing w:val="-13"/>
          <w:sz w:val="28"/>
          <w:szCs w:val="28"/>
          <w:lang w:eastAsia="zh-CN"/>
        </w:rPr>
        <w:t>且对部分内容的验证进行分析。</w:t>
      </w:r>
    </w:p>
    <w:p>
      <w:pPr>
        <w:spacing w:before="46" w:line="216" w:lineRule="auto"/>
        <w:ind w:left="528"/>
        <w:rPr>
          <w:rFonts w:ascii="仿宋" w:hAnsi="仿宋" w:eastAsia="仿宋" w:cs="仿宋"/>
          <w:sz w:val="28"/>
          <w:szCs w:val="28"/>
          <w:lang w:eastAsia="zh-CN"/>
        </w:rPr>
      </w:pPr>
      <w:r>
        <w:rPr>
          <w:rFonts w:ascii="仿宋" w:hAnsi="仿宋" w:eastAsia="仿宋" w:cs="仿宋"/>
          <w:spacing w:val="-10"/>
          <w:sz w:val="28"/>
          <w:szCs w:val="28"/>
          <w:lang w:eastAsia="zh-CN"/>
        </w:rPr>
        <w:t>2.合理性原则</w:t>
      </w:r>
    </w:p>
    <w:p>
      <w:pPr>
        <w:spacing w:before="253" w:line="374" w:lineRule="auto"/>
        <w:ind w:right="78" w:firstLine="533"/>
        <w:rPr>
          <w:rFonts w:ascii="仿宋" w:hAnsi="仿宋" w:eastAsia="仿宋" w:cs="仿宋"/>
          <w:sz w:val="28"/>
          <w:szCs w:val="28"/>
          <w:lang w:eastAsia="zh-CN"/>
        </w:rPr>
      </w:pPr>
      <w:r>
        <w:rPr>
          <w:rFonts w:ascii="仿宋" w:hAnsi="仿宋" w:eastAsia="仿宋" w:cs="仿宋"/>
          <w:spacing w:val="-14"/>
          <w:sz w:val="28"/>
          <w:szCs w:val="28"/>
          <w:lang w:eastAsia="zh-CN"/>
        </w:rPr>
        <w:t>本标准中有关涨发畜禽副产品生产过程技术要求指标的确定，在分析、引</w:t>
      </w:r>
      <w:r>
        <w:rPr>
          <w:rFonts w:ascii="仿宋" w:hAnsi="仿宋" w:eastAsia="仿宋" w:cs="仿宋"/>
          <w:spacing w:val="17"/>
          <w:sz w:val="28"/>
          <w:szCs w:val="28"/>
          <w:lang w:eastAsia="zh-CN"/>
        </w:rPr>
        <w:t xml:space="preserve"> </w:t>
      </w:r>
      <w:r>
        <w:rPr>
          <w:rFonts w:ascii="仿宋" w:hAnsi="仿宋" w:eastAsia="仿宋" w:cs="仿宋"/>
          <w:spacing w:val="-13"/>
          <w:sz w:val="28"/>
          <w:szCs w:val="28"/>
          <w:lang w:eastAsia="zh-CN"/>
        </w:rPr>
        <w:t>用和验证其它相关标准指标的同时，还充分考</w:t>
      </w:r>
      <w:r>
        <w:rPr>
          <w:rFonts w:ascii="仿宋" w:hAnsi="仿宋" w:eastAsia="仿宋" w:cs="仿宋"/>
          <w:spacing w:val="-14"/>
          <w:sz w:val="28"/>
          <w:szCs w:val="28"/>
          <w:lang w:eastAsia="zh-CN"/>
        </w:rPr>
        <w:t>虑了涨发畜禽副产品生产企业实</w:t>
      </w:r>
      <w:r>
        <w:rPr>
          <w:rFonts w:ascii="仿宋" w:hAnsi="仿宋" w:eastAsia="仿宋" w:cs="仿宋"/>
          <w:sz w:val="28"/>
          <w:szCs w:val="28"/>
          <w:lang w:eastAsia="zh-CN"/>
        </w:rPr>
        <w:t xml:space="preserve"> </w:t>
      </w:r>
      <w:r>
        <w:rPr>
          <w:rFonts w:ascii="仿宋" w:hAnsi="仿宋" w:eastAsia="仿宋" w:cs="仿宋"/>
          <w:spacing w:val="-12"/>
          <w:sz w:val="28"/>
          <w:szCs w:val="28"/>
          <w:lang w:eastAsia="zh-CN"/>
        </w:rPr>
        <w:t>际技术能力。</w:t>
      </w:r>
    </w:p>
    <w:p>
      <w:pPr>
        <w:spacing w:before="46" w:line="216" w:lineRule="auto"/>
        <w:ind w:left="530"/>
        <w:rPr>
          <w:rFonts w:ascii="仿宋" w:hAnsi="仿宋" w:eastAsia="仿宋" w:cs="仿宋"/>
          <w:sz w:val="28"/>
          <w:szCs w:val="28"/>
          <w:lang w:eastAsia="zh-CN"/>
        </w:rPr>
      </w:pPr>
      <w:r>
        <w:rPr>
          <w:rFonts w:ascii="仿宋" w:hAnsi="仿宋" w:eastAsia="仿宋" w:cs="仿宋"/>
          <w:spacing w:val="-10"/>
          <w:sz w:val="28"/>
          <w:szCs w:val="28"/>
          <w:lang w:eastAsia="zh-CN"/>
        </w:rPr>
        <w:t>3.适用性原则</w:t>
      </w:r>
    </w:p>
    <w:p>
      <w:pPr>
        <w:spacing w:before="250" w:line="360" w:lineRule="auto"/>
        <w:ind w:left="3" w:right="78" w:firstLine="531"/>
        <w:rPr>
          <w:rFonts w:ascii="仿宋" w:hAnsi="仿宋" w:eastAsia="仿宋" w:cs="仿宋"/>
          <w:sz w:val="28"/>
          <w:szCs w:val="28"/>
          <w:lang w:eastAsia="zh-CN"/>
        </w:rPr>
      </w:pPr>
      <w:r>
        <w:rPr>
          <w:rFonts w:ascii="仿宋" w:hAnsi="仿宋" w:eastAsia="仿宋" w:cs="仿宋"/>
          <w:spacing w:val="-14"/>
          <w:sz w:val="28"/>
          <w:szCs w:val="28"/>
          <w:lang w:eastAsia="zh-CN"/>
        </w:rPr>
        <w:t>本标准的编制遵循适用性原则，内容便于实施，标准的制定充分考虑了我</w:t>
      </w:r>
      <w:r>
        <w:rPr>
          <w:rFonts w:ascii="仿宋" w:hAnsi="仿宋" w:eastAsia="仿宋" w:cs="仿宋"/>
          <w:spacing w:val="17"/>
          <w:sz w:val="28"/>
          <w:szCs w:val="28"/>
          <w:lang w:eastAsia="zh-CN"/>
        </w:rPr>
        <w:t xml:space="preserve"> </w:t>
      </w:r>
      <w:r>
        <w:rPr>
          <w:rFonts w:ascii="仿宋" w:hAnsi="仿宋" w:eastAsia="仿宋" w:cs="仿宋"/>
          <w:spacing w:val="-14"/>
          <w:sz w:val="28"/>
          <w:szCs w:val="28"/>
          <w:lang w:eastAsia="zh-CN"/>
        </w:rPr>
        <w:t>国当前涨发畜禽副产品行业发展现状</w:t>
      </w:r>
      <w:r>
        <w:rPr>
          <w:rFonts w:hint="eastAsia" w:ascii="仿宋" w:hAnsi="仿宋" w:eastAsia="仿宋" w:cs="仿宋"/>
          <w:spacing w:val="-14"/>
          <w:sz w:val="28"/>
          <w:szCs w:val="28"/>
          <w:lang w:eastAsia="zh-CN"/>
        </w:rPr>
        <w:t>，以及</w:t>
      </w:r>
      <w:r>
        <w:rPr>
          <w:rFonts w:ascii="仿宋" w:hAnsi="仿宋" w:eastAsia="仿宋" w:cs="仿宋"/>
          <w:spacing w:val="-14"/>
          <w:sz w:val="28"/>
          <w:szCs w:val="28"/>
          <w:lang w:eastAsia="zh-CN"/>
        </w:rPr>
        <w:t>涨发畜禽副产品生产企业的实际情况，</w:t>
      </w:r>
      <w:r>
        <w:rPr>
          <w:rFonts w:ascii="仿宋" w:hAnsi="仿宋" w:eastAsia="仿宋" w:cs="仿宋"/>
          <w:spacing w:val="17"/>
          <w:sz w:val="28"/>
          <w:szCs w:val="28"/>
          <w:lang w:eastAsia="zh-CN"/>
        </w:rPr>
        <w:t xml:space="preserve"> </w:t>
      </w:r>
      <w:r>
        <w:rPr>
          <w:rFonts w:ascii="仿宋" w:hAnsi="仿宋" w:eastAsia="仿宋" w:cs="仿宋"/>
          <w:spacing w:val="-14"/>
          <w:sz w:val="28"/>
          <w:szCs w:val="28"/>
          <w:lang w:eastAsia="zh-CN"/>
        </w:rPr>
        <w:t>在编制工作中充分征求了各类涨发畜禽副产品生产企业的意见，确保标准要求</w:t>
      </w:r>
      <w:r>
        <w:rPr>
          <w:rFonts w:ascii="仿宋" w:hAnsi="仿宋" w:eastAsia="仿宋" w:cs="仿宋"/>
          <w:spacing w:val="-13"/>
          <w:sz w:val="28"/>
          <w:szCs w:val="28"/>
          <w:lang w:eastAsia="zh-CN"/>
        </w:rPr>
        <w:t>可以有效适用于行业与市场现状及发展需要。</w:t>
      </w:r>
    </w:p>
    <w:p>
      <w:pPr>
        <w:spacing w:before="44" w:line="360" w:lineRule="auto"/>
        <w:ind w:firstLine="524" w:firstLineChars="200"/>
        <w:rPr>
          <w:rFonts w:ascii="仿宋" w:hAnsi="仿宋" w:eastAsia="仿宋" w:cs="仿宋"/>
          <w:spacing w:val="-9"/>
          <w:sz w:val="28"/>
          <w:szCs w:val="28"/>
          <w:lang w:eastAsia="zh-CN"/>
        </w:rPr>
      </w:pPr>
      <w:r>
        <w:rPr>
          <w:rFonts w:ascii="仿宋" w:hAnsi="仿宋" w:eastAsia="仿宋" w:cs="仿宋"/>
          <w:spacing w:val="-9"/>
          <w:sz w:val="28"/>
          <w:szCs w:val="28"/>
          <w:lang w:eastAsia="zh-CN"/>
        </w:rPr>
        <w:t>4.特色性原则</w:t>
      </w:r>
    </w:p>
    <w:p>
      <w:pPr>
        <w:spacing w:before="44" w:line="360" w:lineRule="auto"/>
        <w:ind w:firstLine="504" w:firstLineChars="200"/>
        <w:rPr>
          <w:rFonts w:ascii="仿宋" w:hAnsi="仿宋" w:eastAsia="仿宋" w:cs="仿宋"/>
          <w:spacing w:val="-13"/>
          <w:sz w:val="28"/>
          <w:szCs w:val="28"/>
          <w:lang w:eastAsia="zh-CN"/>
        </w:rPr>
      </w:pPr>
      <w:r>
        <w:rPr>
          <w:rFonts w:ascii="仿宋" w:hAnsi="仿宋" w:eastAsia="仿宋" w:cs="仿宋"/>
          <w:spacing w:val="-14"/>
          <w:sz w:val="28"/>
          <w:szCs w:val="28"/>
          <w:lang w:eastAsia="zh-CN"/>
        </w:rPr>
        <w:t>本标准的</w:t>
      </w:r>
      <w:r>
        <w:rPr>
          <w:rFonts w:hint="eastAsia" w:ascii="仿宋" w:hAnsi="仿宋" w:eastAsia="仿宋" w:cs="仿宋"/>
          <w:spacing w:val="-14"/>
          <w:sz w:val="28"/>
          <w:szCs w:val="28"/>
          <w:lang w:eastAsia="zh-CN"/>
        </w:rPr>
        <w:t>编制</w:t>
      </w:r>
      <w:r>
        <w:rPr>
          <w:rFonts w:ascii="仿宋" w:hAnsi="仿宋" w:eastAsia="仿宋" w:cs="仿宋"/>
          <w:spacing w:val="-14"/>
          <w:sz w:val="28"/>
          <w:szCs w:val="28"/>
          <w:lang w:eastAsia="zh-CN"/>
        </w:rPr>
        <w:t>遵循特</w:t>
      </w:r>
      <w:r>
        <w:rPr>
          <w:rFonts w:hint="eastAsia" w:ascii="仿宋" w:hAnsi="仿宋" w:eastAsia="仿宋" w:cs="仿宋"/>
          <w:spacing w:val="-14"/>
          <w:sz w:val="28"/>
          <w:szCs w:val="28"/>
          <w:lang w:eastAsia="zh-CN"/>
        </w:rPr>
        <w:t>色</w:t>
      </w:r>
      <w:r>
        <w:rPr>
          <w:rFonts w:ascii="仿宋" w:hAnsi="仿宋" w:eastAsia="仿宋" w:cs="仿宋"/>
          <w:spacing w:val="-14"/>
          <w:sz w:val="28"/>
          <w:szCs w:val="28"/>
          <w:lang w:eastAsia="zh-CN"/>
        </w:rPr>
        <w:t>性原则，坚持从涨发畜禽副产品</w:t>
      </w:r>
      <w:r>
        <w:rPr>
          <w:rFonts w:hint="eastAsia" w:ascii="仿宋" w:hAnsi="仿宋" w:eastAsia="仿宋" w:cs="仿宋"/>
          <w:spacing w:val="-14"/>
          <w:sz w:val="28"/>
          <w:szCs w:val="28"/>
          <w:lang w:eastAsia="zh-CN"/>
        </w:rPr>
        <w:t>行业</w:t>
      </w:r>
      <w:r>
        <w:rPr>
          <w:rFonts w:ascii="仿宋" w:hAnsi="仿宋" w:eastAsia="仿宋" w:cs="仿宋"/>
          <w:spacing w:val="-14"/>
          <w:sz w:val="28"/>
          <w:szCs w:val="28"/>
          <w:lang w:eastAsia="zh-CN"/>
        </w:rPr>
        <w:t>实际出发，充</w:t>
      </w:r>
      <w:r>
        <w:rPr>
          <w:rFonts w:ascii="仿宋" w:hAnsi="仿宋" w:eastAsia="仿宋" w:cs="仿宋"/>
          <w:spacing w:val="17"/>
          <w:sz w:val="28"/>
          <w:szCs w:val="28"/>
          <w:lang w:eastAsia="zh-CN"/>
        </w:rPr>
        <w:t xml:space="preserve"> </w:t>
      </w:r>
      <w:r>
        <w:rPr>
          <w:rFonts w:ascii="仿宋" w:hAnsi="仿宋" w:eastAsia="仿宋" w:cs="仿宋"/>
          <w:spacing w:val="-14"/>
          <w:sz w:val="28"/>
          <w:szCs w:val="28"/>
          <w:lang w:eastAsia="zh-CN"/>
        </w:rPr>
        <w:t>分考虑四川涨发畜禽副产品生产</w:t>
      </w:r>
      <w:r>
        <w:rPr>
          <w:rFonts w:hint="eastAsia" w:ascii="仿宋" w:hAnsi="仿宋" w:eastAsia="仿宋" w:cs="仿宋"/>
          <w:spacing w:val="-14"/>
          <w:sz w:val="28"/>
          <w:szCs w:val="28"/>
          <w:lang w:eastAsia="zh-CN"/>
        </w:rPr>
        <w:t>加工</w:t>
      </w:r>
      <w:r>
        <w:rPr>
          <w:rFonts w:ascii="仿宋" w:hAnsi="仿宋" w:eastAsia="仿宋" w:cs="仿宋"/>
          <w:spacing w:val="-14"/>
          <w:sz w:val="28"/>
          <w:szCs w:val="28"/>
          <w:lang w:eastAsia="zh-CN"/>
        </w:rPr>
        <w:t>的现状和技术条件</w:t>
      </w:r>
      <w:r>
        <w:rPr>
          <w:rFonts w:hint="eastAsia" w:ascii="仿宋" w:hAnsi="仿宋" w:eastAsia="仿宋" w:cs="仿宋"/>
          <w:spacing w:val="-14"/>
          <w:sz w:val="28"/>
          <w:szCs w:val="28"/>
          <w:lang w:eastAsia="zh-CN"/>
        </w:rPr>
        <w:t>水平</w:t>
      </w:r>
      <w:r>
        <w:rPr>
          <w:rFonts w:ascii="仿宋" w:hAnsi="仿宋" w:eastAsia="仿宋" w:cs="仿宋"/>
          <w:spacing w:val="-14"/>
          <w:sz w:val="28"/>
          <w:szCs w:val="28"/>
          <w:lang w:eastAsia="zh-CN"/>
        </w:rPr>
        <w:t>，重点</w:t>
      </w:r>
      <w:r>
        <w:rPr>
          <w:rFonts w:hint="eastAsia" w:ascii="仿宋" w:hAnsi="仿宋" w:eastAsia="仿宋" w:cs="仿宋"/>
          <w:spacing w:val="-14"/>
          <w:sz w:val="28"/>
          <w:szCs w:val="28"/>
          <w:lang w:eastAsia="zh-CN"/>
        </w:rPr>
        <w:t>同时</w:t>
      </w:r>
      <w:r>
        <w:rPr>
          <w:rFonts w:ascii="仿宋" w:hAnsi="仿宋" w:eastAsia="仿宋" w:cs="仿宋"/>
          <w:spacing w:val="-14"/>
          <w:sz w:val="28"/>
          <w:szCs w:val="28"/>
          <w:lang w:eastAsia="zh-CN"/>
        </w:rPr>
        <w:t>凸显四川</w:t>
      </w:r>
      <w:r>
        <w:rPr>
          <w:rFonts w:hint="eastAsia" w:ascii="仿宋" w:hAnsi="仿宋" w:eastAsia="仿宋" w:cs="仿宋"/>
          <w:spacing w:val="-14"/>
          <w:sz w:val="28"/>
          <w:szCs w:val="28"/>
          <w:lang w:eastAsia="zh-CN"/>
        </w:rPr>
        <w:t>省</w:t>
      </w:r>
      <w:r>
        <w:rPr>
          <w:rFonts w:ascii="仿宋" w:hAnsi="仿宋" w:eastAsia="仿宋" w:cs="仿宋"/>
          <w:spacing w:val="-14"/>
          <w:sz w:val="28"/>
          <w:szCs w:val="28"/>
          <w:lang w:eastAsia="zh-CN"/>
        </w:rPr>
        <w:t>涨发畜禽副</w:t>
      </w:r>
      <w:r>
        <w:rPr>
          <w:rFonts w:ascii="仿宋" w:hAnsi="仿宋" w:eastAsia="仿宋" w:cs="仿宋"/>
          <w:spacing w:val="-13"/>
          <w:sz w:val="28"/>
          <w:szCs w:val="28"/>
          <w:lang w:eastAsia="zh-CN"/>
        </w:rPr>
        <w:t>产品的地方特色。</w:t>
      </w:r>
    </w:p>
    <w:p>
      <w:pPr>
        <w:spacing w:before="44" w:line="240" w:lineRule="exact"/>
        <w:ind w:firstLine="560" w:firstLineChars="200"/>
        <w:rPr>
          <w:rFonts w:ascii="仿宋" w:hAnsi="仿宋" w:eastAsia="仿宋" w:cs="仿宋"/>
          <w:sz w:val="28"/>
          <w:szCs w:val="28"/>
          <w:lang w:eastAsia="zh-CN"/>
        </w:rPr>
      </w:pPr>
    </w:p>
    <w:p>
      <w:pPr>
        <w:spacing w:before="102" w:line="224" w:lineRule="auto"/>
        <w:ind w:left="1"/>
        <w:outlineLvl w:val="0"/>
        <w:rPr>
          <w:lang w:eastAsia="zh-CN"/>
        </w:rPr>
      </w:pPr>
      <w:bookmarkStart w:id="4" w:name="bookmark5"/>
      <w:bookmarkEnd w:id="4"/>
      <w:r>
        <w:rPr>
          <w:rFonts w:ascii="黑体" w:hAnsi="黑体" w:eastAsia="黑体" w:cs="黑体"/>
          <w:spacing w:val="-5"/>
          <w:sz w:val="31"/>
          <w:szCs w:val="31"/>
          <w:lang w:eastAsia="zh-CN"/>
        </w:rPr>
        <w:t>三、主要内容及确定依据</w:t>
      </w:r>
    </w:p>
    <w:p>
      <w:pPr>
        <w:pStyle w:val="3"/>
        <w:spacing w:line="308" w:lineRule="auto"/>
        <w:rPr>
          <w:lang w:eastAsia="zh-CN"/>
        </w:rPr>
      </w:pPr>
    </w:p>
    <w:p>
      <w:pPr>
        <w:spacing w:before="91" w:line="219" w:lineRule="auto"/>
        <w:ind w:left="535"/>
        <w:rPr>
          <w:rFonts w:ascii="仿宋" w:hAnsi="仿宋" w:eastAsia="仿宋" w:cs="仿宋"/>
          <w:sz w:val="28"/>
          <w:szCs w:val="28"/>
          <w:lang w:eastAsia="zh-CN"/>
        </w:rPr>
      </w:pPr>
      <w:bookmarkStart w:id="5" w:name="bookmark6"/>
      <w:bookmarkEnd w:id="5"/>
      <w:r>
        <w:rPr>
          <w:rFonts w:ascii="仿宋" w:hAnsi="仿宋" w:eastAsia="仿宋" w:cs="仿宋"/>
          <w:b/>
          <w:bCs/>
          <w:spacing w:val="-14"/>
          <w:sz w:val="28"/>
          <w:szCs w:val="28"/>
          <w:lang w:eastAsia="zh-CN"/>
        </w:rPr>
        <w:t>标准原文：</w:t>
      </w:r>
    </w:p>
    <w:p>
      <w:pPr>
        <w:spacing w:before="250" w:line="360" w:lineRule="auto"/>
        <w:ind w:left="545"/>
        <w:rPr>
          <w:rFonts w:ascii="仿宋" w:hAnsi="仿宋" w:eastAsia="仿宋" w:cs="仿宋"/>
          <w:spacing w:val="-23"/>
          <w:sz w:val="28"/>
          <w:szCs w:val="28"/>
          <w:lang w:eastAsia="zh-CN"/>
        </w:rPr>
      </w:pPr>
      <w:r>
        <w:rPr>
          <w:rFonts w:ascii="仿宋" w:hAnsi="仿宋" w:eastAsia="仿宋" w:cs="仿宋"/>
          <w:spacing w:val="-23"/>
          <w:sz w:val="28"/>
          <w:szCs w:val="28"/>
          <w:lang w:eastAsia="zh-CN"/>
        </w:rPr>
        <w:t>1 范围</w:t>
      </w:r>
    </w:p>
    <w:p>
      <w:pPr>
        <w:widowControl w:val="0"/>
        <w:kinsoku/>
        <w:autoSpaceDE/>
        <w:autoSpaceDN/>
        <w:adjustRightInd/>
        <w:snapToGrid/>
        <w:spacing w:line="360" w:lineRule="auto"/>
        <w:ind w:firstLine="468" w:firstLineChars="200"/>
        <w:jc w:val="both"/>
        <w:textAlignment w:val="auto"/>
        <w:rPr>
          <w:rFonts w:ascii="仿宋" w:hAnsi="仿宋" w:eastAsia="仿宋" w:cs="仿宋"/>
          <w:spacing w:val="-23"/>
          <w:sz w:val="28"/>
          <w:szCs w:val="28"/>
          <w:lang w:eastAsia="zh-CN"/>
        </w:rPr>
      </w:pPr>
      <w:r>
        <w:rPr>
          <w:rFonts w:hint="eastAsia" w:ascii="仿宋" w:hAnsi="仿宋" w:eastAsia="仿宋" w:cs="仿宋"/>
          <w:spacing w:val="-23"/>
          <w:sz w:val="28"/>
          <w:szCs w:val="28"/>
          <w:lang w:eastAsia="zh-CN"/>
        </w:rPr>
        <w:t>本文件规定了涨发畜禽副产品的技术要求、检验规则、标签和标志、贮存和运输，描述了检验方法。</w:t>
      </w:r>
    </w:p>
    <w:p>
      <w:pPr>
        <w:widowControl w:val="0"/>
        <w:kinsoku/>
        <w:autoSpaceDE/>
        <w:autoSpaceDN/>
        <w:adjustRightInd/>
        <w:snapToGrid/>
        <w:spacing w:line="360" w:lineRule="auto"/>
        <w:ind w:firstLine="468" w:firstLineChars="200"/>
        <w:jc w:val="both"/>
        <w:textAlignment w:val="auto"/>
        <w:rPr>
          <w:rFonts w:ascii="仿宋" w:hAnsi="仿宋" w:eastAsia="仿宋" w:cs="仿宋"/>
          <w:spacing w:val="-23"/>
          <w:sz w:val="28"/>
          <w:szCs w:val="28"/>
          <w:lang w:eastAsia="zh-CN"/>
        </w:rPr>
      </w:pPr>
      <w:r>
        <w:rPr>
          <w:rFonts w:hint="eastAsia" w:ascii="仿宋" w:hAnsi="仿宋" w:eastAsia="仿宋" w:cs="仿宋"/>
          <w:spacing w:val="-23"/>
          <w:sz w:val="28"/>
          <w:szCs w:val="28"/>
          <w:lang w:eastAsia="zh-CN"/>
        </w:rPr>
        <w:t>本文件适用于涨发畜禽副产品的生产、贮存和运输。</w:t>
      </w:r>
    </w:p>
    <w:p>
      <w:pPr>
        <w:spacing w:before="251" w:line="367" w:lineRule="auto"/>
        <w:ind w:right="124" w:firstLine="534"/>
        <w:rPr>
          <w:rFonts w:ascii="仿宋" w:hAnsi="仿宋" w:eastAsia="仿宋" w:cs="仿宋"/>
          <w:sz w:val="28"/>
          <w:szCs w:val="28"/>
          <w:lang w:eastAsia="zh-CN"/>
        </w:rPr>
        <w:sectPr>
          <w:footerReference r:id="rId3" w:type="default"/>
          <w:pgSz w:w="11907" w:h="16839"/>
          <w:pgMar w:top="1431" w:right="1325" w:bottom="1386" w:left="1436" w:header="0" w:footer="1198" w:gutter="0"/>
          <w:cols w:space="720" w:num="1"/>
        </w:sectPr>
      </w:pPr>
    </w:p>
    <w:p>
      <w:pPr>
        <w:spacing w:before="155" w:line="218" w:lineRule="auto"/>
        <w:ind w:left="537"/>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250" w:line="360" w:lineRule="auto"/>
        <w:ind w:right="20" w:firstLine="534"/>
        <w:rPr>
          <w:rFonts w:ascii="仿宋" w:hAnsi="仿宋" w:eastAsia="仿宋" w:cs="仿宋"/>
          <w:sz w:val="28"/>
          <w:szCs w:val="28"/>
          <w:lang w:eastAsia="zh-CN"/>
        </w:rPr>
      </w:pPr>
      <w:r>
        <w:rPr>
          <w:rFonts w:ascii="仿宋" w:hAnsi="仿宋" w:eastAsia="仿宋" w:cs="仿宋"/>
          <w:spacing w:val="-11"/>
          <w:sz w:val="28"/>
          <w:szCs w:val="28"/>
          <w:lang w:eastAsia="zh-CN"/>
        </w:rPr>
        <w:t>本条对标准的适用范围做出了规定，</w:t>
      </w:r>
      <w:r>
        <w:rPr>
          <w:rFonts w:ascii="仿宋" w:hAnsi="仿宋" w:eastAsia="仿宋" w:cs="仿宋"/>
          <w:spacing w:val="-13"/>
          <w:sz w:val="28"/>
          <w:szCs w:val="28"/>
          <w:lang w:eastAsia="zh-CN"/>
        </w:rPr>
        <w:t>基于涨发畜禽副产品生产实际，结合专家和企</w:t>
      </w:r>
      <w:r>
        <w:rPr>
          <w:rFonts w:ascii="仿宋" w:hAnsi="仿宋" w:eastAsia="仿宋" w:cs="仿宋"/>
          <w:spacing w:val="-14"/>
          <w:sz w:val="28"/>
          <w:szCs w:val="28"/>
          <w:lang w:eastAsia="zh-CN"/>
        </w:rPr>
        <w:t>业技术人员意见，根据制定的内</w:t>
      </w:r>
      <w:r>
        <w:rPr>
          <w:rFonts w:ascii="仿宋" w:hAnsi="仿宋" w:eastAsia="仿宋" w:cs="仿宋"/>
          <w:spacing w:val="-12"/>
          <w:sz w:val="28"/>
          <w:szCs w:val="28"/>
          <w:lang w:eastAsia="zh-CN"/>
        </w:rPr>
        <w:t>容确定，涉及到涨发畜禽副产品的技术要求、</w:t>
      </w:r>
      <w:r>
        <w:rPr>
          <w:rFonts w:hint="eastAsia" w:ascii="仿宋" w:hAnsi="仿宋" w:eastAsia="仿宋" w:cs="仿宋"/>
          <w:spacing w:val="-12"/>
          <w:sz w:val="28"/>
          <w:szCs w:val="28"/>
          <w:lang w:eastAsia="zh-CN"/>
        </w:rPr>
        <w:t>检验</w:t>
      </w:r>
      <w:r>
        <w:rPr>
          <w:rFonts w:ascii="仿宋" w:hAnsi="仿宋" w:eastAsia="仿宋" w:cs="仿宋"/>
          <w:spacing w:val="-12"/>
          <w:sz w:val="28"/>
          <w:szCs w:val="28"/>
          <w:lang w:eastAsia="zh-CN"/>
        </w:rPr>
        <w:t>方法、检验</w:t>
      </w:r>
      <w:r>
        <w:rPr>
          <w:rFonts w:hint="eastAsia" w:ascii="仿宋" w:hAnsi="仿宋" w:eastAsia="仿宋" w:cs="仿宋"/>
          <w:spacing w:val="-12"/>
          <w:sz w:val="28"/>
          <w:szCs w:val="28"/>
          <w:lang w:eastAsia="zh-CN"/>
        </w:rPr>
        <w:t>规则</w:t>
      </w:r>
      <w:r>
        <w:rPr>
          <w:rFonts w:ascii="仿宋" w:hAnsi="仿宋" w:eastAsia="仿宋" w:cs="仿宋"/>
          <w:spacing w:val="-12"/>
          <w:sz w:val="28"/>
          <w:szCs w:val="28"/>
          <w:lang w:eastAsia="zh-CN"/>
        </w:rPr>
        <w:t>、</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标签标识、贮存和运输等。</w:t>
      </w:r>
    </w:p>
    <w:p>
      <w:pPr>
        <w:spacing w:before="48" w:line="360" w:lineRule="auto"/>
        <w:ind w:left="535"/>
        <w:rPr>
          <w:rFonts w:ascii="仿宋" w:hAnsi="仿宋" w:eastAsia="仿宋" w:cs="仿宋"/>
          <w:sz w:val="28"/>
          <w:szCs w:val="28"/>
          <w:lang w:eastAsia="zh-CN"/>
        </w:rPr>
      </w:pPr>
      <w:r>
        <w:rPr>
          <w:rFonts w:ascii="仿宋" w:hAnsi="仿宋" w:eastAsia="仿宋" w:cs="仿宋"/>
          <w:b/>
          <w:bCs/>
          <w:spacing w:val="-14"/>
          <w:sz w:val="28"/>
          <w:szCs w:val="28"/>
          <w:lang w:eastAsia="zh-CN"/>
        </w:rPr>
        <w:t>标准原文：</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ascii="仿宋" w:hAnsi="仿宋" w:eastAsia="仿宋" w:cs="仿宋"/>
          <w:spacing w:val="-11"/>
          <w:sz w:val="28"/>
          <w:szCs w:val="28"/>
          <w:lang w:eastAsia="zh-CN"/>
        </w:rPr>
        <w:t>规范性引用文件下列文件中的内容通过文中的规范性引用而构成本文件必不可少的条款。</w:t>
      </w:r>
      <w:r>
        <w:rPr>
          <w:rFonts w:ascii="仿宋" w:hAnsi="仿宋" w:eastAsia="仿宋" w:cs="仿宋"/>
          <w:spacing w:val="-13"/>
          <w:sz w:val="28"/>
          <w:szCs w:val="28"/>
          <w:lang w:eastAsia="zh-CN"/>
        </w:rPr>
        <w:t>其中，注日期的引用文件，仅该日期对应的</w:t>
      </w:r>
      <w:r>
        <w:rPr>
          <w:rFonts w:ascii="仿宋" w:hAnsi="仿宋" w:eastAsia="仿宋" w:cs="仿宋"/>
          <w:spacing w:val="-14"/>
          <w:sz w:val="28"/>
          <w:szCs w:val="28"/>
          <w:lang w:eastAsia="zh-CN"/>
        </w:rPr>
        <w:t>版本适用于本文件；不注日期的引</w:t>
      </w:r>
      <w:r>
        <w:rPr>
          <w:rFonts w:ascii="仿宋" w:hAnsi="仿宋" w:eastAsia="仿宋" w:cs="仿宋"/>
          <w:sz w:val="28"/>
          <w:szCs w:val="28"/>
          <w:lang w:eastAsia="zh-CN"/>
        </w:rPr>
        <w:t xml:space="preserve"> </w:t>
      </w:r>
      <w:r>
        <w:rPr>
          <w:rFonts w:ascii="仿宋" w:hAnsi="仿宋" w:eastAsia="仿宋" w:cs="仿宋"/>
          <w:spacing w:val="-11"/>
          <w:sz w:val="28"/>
          <w:szCs w:val="28"/>
          <w:lang w:eastAsia="zh-CN"/>
        </w:rPr>
        <w:t>用文件，其最新版本（包括所有的修改单）适用于本文件。</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GB/T 191 包装储运图标志</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bookmarkStart w:id="6" w:name="_Hlk191116086"/>
      <w:r>
        <w:rPr>
          <w:rFonts w:hint="eastAsia" w:ascii="仿宋" w:hAnsi="仿宋" w:eastAsia="仿宋" w:cs="仿宋"/>
          <w:spacing w:val="-11"/>
          <w:sz w:val="28"/>
          <w:szCs w:val="28"/>
          <w:lang w:eastAsia="zh-CN"/>
        </w:rPr>
        <w:t>GB 2760 食品安全国家标准 食品添加剂使用标准</w:t>
      </w:r>
    </w:p>
    <w:bookmarkEnd w:id="6"/>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2761 食品安全国家标准 食品中真菌毒素限量</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2762 食品安全国家标准 食品中污染物限量</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2763 食品安全国家标准 食品中农药最大残留限量</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GB 5009.227 食品安全国家标准 食品中过氧化值的测定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5009.237 食品安全国家标准 食品pH值的测定</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7718 食品安全国家标准 预包装食品标签通则</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GB 14881 食品安全国家标准 食品生产通用卫生规范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14930.1 食品安全国家标准 洗涤剂</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14930.2 食品安全国家标准 消毒剂</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GB 31621 食品安全国家标准 食品经营过程卫生规范</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GB 31650 食品安全国家标准 食品中兽药最大残留限量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SC/T 3025 水产品中甲醛的测定</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JJF 1070 定量包装商品净含量计量检验规则</w:t>
      </w:r>
    </w:p>
    <w:p>
      <w:pPr>
        <w:spacing w:before="249" w:line="216" w:lineRule="auto"/>
        <w:ind w:left="529"/>
        <w:rPr>
          <w:rFonts w:ascii="仿宋" w:hAnsi="仿宋" w:eastAsia="仿宋" w:cs="仿宋"/>
          <w:b/>
          <w:bCs/>
          <w:spacing w:val="-11"/>
          <w:sz w:val="28"/>
          <w:szCs w:val="28"/>
          <w:lang w:eastAsia="zh-CN"/>
        </w:rPr>
      </w:pPr>
      <w:r>
        <w:rPr>
          <w:rFonts w:hint="eastAsia" w:ascii="仿宋" w:hAnsi="仿宋" w:eastAsia="仿宋" w:cs="仿宋"/>
          <w:b/>
          <w:bCs/>
          <w:spacing w:val="-11"/>
          <w:sz w:val="28"/>
          <w:szCs w:val="28"/>
          <w:lang w:eastAsia="zh-CN"/>
        </w:rPr>
        <w:t>制定依据：</w:t>
      </w:r>
    </w:p>
    <w:p>
      <w:pPr>
        <w:spacing w:before="142" w:line="345" w:lineRule="auto"/>
        <w:ind w:right="199" w:firstLine="535"/>
        <w:rPr>
          <w:rFonts w:ascii="仿宋" w:hAnsi="仿宋" w:eastAsia="仿宋" w:cs="仿宋"/>
          <w:spacing w:val="-12"/>
          <w:sz w:val="28"/>
          <w:szCs w:val="28"/>
          <w:lang w:eastAsia="zh-CN"/>
        </w:rPr>
      </w:pPr>
      <w:r>
        <w:rPr>
          <w:rFonts w:ascii="仿宋" w:hAnsi="仿宋" w:eastAsia="仿宋" w:cs="仿宋"/>
          <w:spacing w:val="-15"/>
          <w:sz w:val="28"/>
          <w:szCs w:val="28"/>
          <w:lang w:eastAsia="zh-CN"/>
        </w:rPr>
        <w:t>此处引用了与本标准相关的</w:t>
      </w:r>
      <w:r>
        <w:rPr>
          <w:rFonts w:ascii="仿宋" w:hAnsi="仿宋" w:eastAsia="仿宋" w:cs="仿宋"/>
          <w:spacing w:val="-48"/>
          <w:sz w:val="28"/>
          <w:szCs w:val="28"/>
          <w:lang w:eastAsia="zh-CN"/>
        </w:rPr>
        <w:t xml:space="preserve"> </w:t>
      </w:r>
      <w:r>
        <w:rPr>
          <w:rFonts w:ascii="仿宋" w:hAnsi="仿宋" w:eastAsia="仿宋" w:cs="仿宋"/>
          <w:spacing w:val="-15"/>
          <w:sz w:val="28"/>
          <w:szCs w:val="28"/>
          <w:lang w:eastAsia="zh-CN"/>
        </w:rPr>
        <w:t>13</w:t>
      </w:r>
      <w:r>
        <w:rPr>
          <w:rFonts w:ascii="仿宋" w:hAnsi="仿宋" w:eastAsia="仿宋" w:cs="仿宋"/>
          <w:spacing w:val="-62"/>
          <w:sz w:val="28"/>
          <w:szCs w:val="28"/>
          <w:lang w:eastAsia="zh-CN"/>
        </w:rPr>
        <w:t xml:space="preserve"> </w:t>
      </w:r>
      <w:r>
        <w:rPr>
          <w:rFonts w:ascii="仿宋" w:hAnsi="仿宋" w:eastAsia="仿宋" w:cs="仿宋"/>
          <w:spacing w:val="-15"/>
          <w:sz w:val="28"/>
          <w:szCs w:val="28"/>
          <w:lang w:eastAsia="zh-CN"/>
        </w:rPr>
        <w:t>个国家本标准，1</w:t>
      </w:r>
      <w:r>
        <w:rPr>
          <w:rFonts w:ascii="仿宋" w:hAnsi="仿宋" w:eastAsia="仿宋" w:cs="仿宋"/>
          <w:spacing w:val="-61"/>
          <w:sz w:val="28"/>
          <w:szCs w:val="28"/>
          <w:lang w:eastAsia="zh-CN"/>
        </w:rPr>
        <w:t xml:space="preserve"> </w:t>
      </w:r>
      <w:r>
        <w:rPr>
          <w:rFonts w:ascii="仿宋" w:hAnsi="仿宋" w:eastAsia="仿宋" w:cs="仿宋"/>
          <w:spacing w:val="-15"/>
          <w:sz w:val="28"/>
          <w:szCs w:val="28"/>
          <w:lang w:eastAsia="zh-CN"/>
        </w:rPr>
        <w:t>个行业标准和</w:t>
      </w:r>
      <w:r>
        <w:rPr>
          <w:rFonts w:ascii="仿宋" w:hAnsi="仿宋" w:eastAsia="仿宋" w:cs="仿宋"/>
          <w:spacing w:val="-56"/>
          <w:sz w:val="28"/>
          <w:szCs w:val="28"/>
          <w:lang w:eastAsia="zh-CN"/>
        </w:rPr>
        <w:t xml:space="preserve"> </w:t>
      </w:r>
      <w:r>
        <w:rPr>
          <w:rFonts w:ascii="仿宋" w:hAnsi="仿宋" w:eastAsia="仿宋" w:cs="仿宋"/>
          <w:spacing w:val="-15"/>
          <w:sz w:val="28"/>
          <w:szCs w:val="28"/>
          <w:lang w:eastAsia="zh-CN"/>
        </w:rPr>
        <w:t>1</w:t>
      </w:r>
      <w:r>
        <w:rPr>
          <w:rFonts w:ascii="仿宋" w:hAnsi="仿宋" w:eastAsia="仿宋" w:cs="仿宋"/>
          <w:spacing w:val="-62"/>
          <w:sz w:val="28"/>
          <w:szCs w:val="28"/>
          <w:lang w:eastAsia="zh-CN"/>
        </w:rPr>
        <w:t xml:space="preserve"> </w:t>
      </w:r>
      <w:r>
        <w:rPr>
          <w:rFonts w:ascii="仿宋" w:hAnsi="仿宋" w:eastAsia="仿宋" w:cs="仿宋"/>
          <w:spacing w:val="-15"/>
          <w:sz w:val="28"/>
          <w:szCs w:val="28"/>
          <w:lang w:eastAsia="zh-CN"/>
        </w:rPr>
        <w:t>个国家</w:t>
      </w:r>
      <w:r>
        <w:rPr>
          <w:rFonts w:ascii="仿宋" w:hAnsi="仿宋" w:eastAsia="仿宋" w:cs="仿宋"/>
          <w:sz w:val="28"/>
          <w:szCs w:val="28"/>
          <w:lang w:eastAsia="zh-CN"/>
        </w:rPr>
        <w:t xml:space="preserve"> </w:t>
      </w:r>
      <w:r>
        <w:rPr>
          <w:rFonts w:ascii="仿宋" w:hAnsi="仿宋" w:eastAsia="仿宋" w:cs="仿宋"/>
          <w:spacing w:val="-12"/>
          <w:sz w:val="28"/>
          <w:szCs w:val="28"/>
          <w:lang w:eastAsia="zh-CN"/>
        </w:rPr>
        <w:t>计量校准规范。</w:t>
      </w:r>
    </w:p>
    <w:p>
      <w:pPr>
        <w:spacing w:before="142" w:line="345" w:lineRule="auto"/>
        <w:ind w:right="199"/>
        <w:rPr>
          <w:rFonts w:ascii="仿宋" w:hAnsi="仿宋" w:eastAsia="仿宋" w:cs="仿宋"/>
          <w:b/>
          <w:bCs/>
          <w:sz w:val="28"/>
          <w:szCs w:val="28"/>
          <w:lang w:eastAsia="zh-CN"/>
        </w:rPr>
      </w:pPr>
      <w:r>
        <w:rPr>
          <w:rFonts w:ascii="仿宋" w:hAnsi="仿宋" w:eastAsia="仿宋" w:cs="仿宋"/>
          <w:sz w:val="28"/>
          <w:szCs w:val="28"/>
          <w:lang w:eastAsia="zh-CN"/>
        </w:rPr>
        <w:t xml:space="preserve">    </w:t>
      </w:r>
      <w:r>
        <w:rPr>
          <w:rFonts w:hint="eastAsia" w:ascii="仿宋" w:hAnsi="仿宋" w:eastAsia="仿宋" w:cs="仿宋"/>
          <w:b/>
          <w:bCs/>
          <w:sz w:val="28"/>
          <w:szCs w:val="28"/>
          <w:lang w:eastAsia="zh-CN"/>
        </w:rPr>
        <w:t>标准原文：</w:t>
      </w:r>
    </w:p>
    <w:p>
      <w:pPr>
        <w:widowControl w:val="0"/>
        <w:kinsoku/>
        <w:autoSpaceDE/>
        <w:autoSpaceDN/>
        <w:adjustRightInd/>
        <w:snapToGrid/>
        <w:spacing w:line="360" w:lineRule="auto"/>
        <w:ind w:firstLine="520" w:firstLineChars="200"/>
        <w:jc w:val="both"/>
        <w:textAlignment w:val="auto"/>
        <w:rPr>
          <w:rFonts w:ascii="仿宋" w:hAnsi="仿宋" w:eastAsia="仿宋" w:cs="仿宋"/>
          <w:spacing w:val="-11"/>
          <w:sz w:val="28"/>
          <w:szCs w:val="28"/>
          <w:lang w:eastAsia="zh-CN"/>
        </w:rPr>
      </w:pPr>
      <w:r>
        <w:rPr>
          <w:rFonts w:ascii="仿宋" w:hAnsi="仿宋" w:eastAsia="仿宋" w:cs="仿宋"/>
          <w:spacing w:val="-10"/>
          <w:sz w:val="28"/>
          <w:szCs w:val="28"/>
          <w:lang w:eastAsia="zh-CN"/>
        </w:rPr>
        <w:t>3 术语和定义</w:t>
      </w:r>
      <w:r>
        <w:rPr>
          <w:rFonts w:hint="eastAsia" w:ascii="仿宋" w:hAnsi="仿宋" w:eastAsia="仿宋" w:cs="仿宋"/>
          <w:spacing w:val="-11"/>
          <w:sz w:val="28"/>
          <w:szCs w:val="28"/>
          <w:lang w:eastAsia="zh-CN"/>
        </w:rPr>
        <w:t>下列术语和定义适用于本文件。</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3.1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畜禽副产品 </w:t>
      </w:r>
      <w:r>
        <w:rPr>
          <w:rFonts w:ascii="仿宋" w:hAnsi="仿宋" w:eastAsia="仿宋" w:cs="仿宋"/>
          <w:spacing w:val="-11"/>
          <w:sz w:val="28"/>
          <w:szCs w:val="28"/>
          <w:lang w:eastAsia="zh-CN"/>
        </w:rPr>
        <w:t>livestock and poultry by-products</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畜禽经屠宰加工后，所得的牛百叶（毛肚、千层肚等）、牛肚、牛心管（牛黄喉），猪心管（猪黄喉），鸭、鹅肠，鸡爪、翅，鸭掌、翅等可食用产品。</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ascii="仿宋" w:hAnsi="仿宋" w:eastAsia="仿宋" w:cs="仿宋"/>
          <w:spacing w:val="-11"/>
          <w:sz w:val="28"/>
          <w:szCs w:val="28"/>
          <w:lang w:eastAsia="zh-CN"/>
        </w:rPr>
        <w:t xml:space="preserve">3.2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涨发 </w:t>
      </w:r>
      <w:r>
        <w:rPr>
          <w:rFonts w:ascii="仿宋" w:hAnsi="仿宋" w:eastAsia="仿宋" w:cs="仿宋"/>
          <w:spacing w:val="-11"/>
          <w:sz w:val="28"/>
          <w:szCs w:val="28"/>
          <w:lang w:eastAsia="zh-CN"/>
        </w:rPr>
        <w:t>rehydration</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胀发</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利用物理、化学、生化等方法使畜禽副产品的形状、成分和感官品质恢复和改善的过程。</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ascii="仿宋" w:hAnsi="仿宋" w:eastAsia="仿宋" w:cs="仿宋"/>
          <w:spacing w:val="-11"/>
          <w:sz w:val="28"/>
          <w:szCs w:val="28"/>
          <w:lang w:eastAsia="zh-CN"/>
        </w:rPr>
        <w:t xml:space="preserve">3.3 </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 xml:space="preserve">涨发畜禽副产品 rehydrated </w:t>
      </w:r>
      <w:r>
        <w:rPr>
          <w:rFonts w:ascii="仿宋" w:hAnsi="仿宋" w:eastAsia="仿宋" w:cs="仿宋"/>
          <w:spacing w:val="-11"/>
          <w:sz w:val="28"/>
          <w:szCs w:val="28"/>
          <w:lang w:eastAsia="zh-CN"/>
        </w:rPr>
        <w:t>livestock and poultry by-products</w:t>
      </w:r>
    </w:p>
    <w:p>
      <w:pPr>
        <w:widowControl w:val="0"/>
        <w:kinsoku/>
        <w:autoSpaceDE/>
        <w:autoSpaceDN/>
        <w:adjustRightInd/>
        <w:snapToGrid/>
        <w:spacing w:line="360" w:lineRule="auto"/>
        <w:ind w:firstLine="516" w:firstLineChars="200"/>
        <w:jc w:val="both"/>
        <w:textAlignment w:val="auto"/>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以鲜（冻） 、干制、盐渍的可食用畜禽副产品为原料，经涨发、煮制或不煮制、漂洗、整理等工艺预处理，添加或不添加辅料，作为进一步加工或烹制的非即食产品。</w:t>
      </w:r>
    </w:p>
    <w:p>
      <w:pPr>
        <w:spacing w:before="42" w:line="360" w:lineRule="auto"/>
        <w:ind w:left="537"/>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146" w:line="360" w:lineRule="auto"/>
        <w:ind w:left="10" w:right="112" w:firstLine="532"/>
        <w:rPr>
          <w:rFonts w:ascii="仿宋" w:hAnsi="仿宋" w:eastAsia="仿宋" w:cs="仿宋"/>
          <w:sz w:val="28"/>
          <w:szCs w:val="28"/>
          <w:lang w:eastAsia="zh-CN"/>
        </w:rPr>
      </w:pPr>
      <w:r>
        <w:rPr>
          <w:rFonts w:ascii="仿宋" w:hAnsi="仿宋" w:eastAsia="仿宋" w:cs="仿宋"/>
          <w:spacing w:val="-17"/>
          <w:sz w:val="28"/>
          <w:szCs w:val="28"/>
          <w:lang w:eastAsia="zh-CN"/>
        </w:rPr>
        <w:t>畜禽副产品的定义按照</w:t>
      </w:r>
      <w:r>
        <w:rPr>
          <w:rFonts w:ascii="仿宋" w:hAnsi="仿宋" w:eastAsia="仿宋" w:cs="仿宋"/>
          <w:spacing w:val="-78"/>
          <w:sz w:val="28"/>
          <w:szCs w:val="28"/>
          <w:lang w:eastAsia="zh-CN"/>
        </w:rPr>
        <w:t xml:space="preserve"> </w:t>
      </w:r>
      <w:r>
        <w:rPr>
          <w:rFonts w:ascii="仿宋" w:hAnsi="仿宋" w:eastAsia="仿宋" w:cs="仿宋"/>
          <w:spacing w:val="-17"/>
          <w:sz w:val="28"/>
          <w:szCs w:val="28"/>
          <w:lang w:eastAsia="zh-CN"/>
        </w:rPr>
        <w:t>GB 2707《鲜（冻）畜、禽产品》，活畜(猪、牛、</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羊、兔等)、禽(鸡、鸭、鹅等)宰杀、加工后，所得畜禽内脏、头、颈、尾、</w:t>
      </w:r>
    </w:p>
    <w:p>
      <w:pPr>
        <w:spacing w:before="44" w:line="360" w:lineRule="auto"/>
        <w:ind w:left="15" w:right="2" w:hanging="14"/>
        <w:rPr>
          <w:rFonts w:ascii="仿宋" w:hAnsi="仿宋" w:eastAsia="仿宋" w:cs="仿宋"/>
          <w:sz w:val="28"/>
          <w:szCs w:val="28"/>
          <w:lang w:eastAsia="zh-CN"/>
        </w:rPr>
      </w:pPr>
      <w:r>
        <w:rPr>
          <w:rFonts w:ascii="仿宋" w:hAnsi="仿宋" w:eastAsia="仿宋" w:cs="仿宋"/>
          <w:spacing w:val="-13"/>
          <w:sz w:val="28"/>
          <w:szCs w:val="28"/>
          <w:lang w:eastAsia="zh-CN"/>
        </w:rPr>
        <w:t>翅、脚(爪)等可食用的产品，特别是目前本产业涉及到的牛百叶、牛肚</w:t>
      </w:r>
      <w:r>
        <w:rPr>
          <w:rFonts w:ascii="仿宋" w:hAnsi="仿宋" w:eastAsia="仿宋" w:cs="仿宋"/>
          <w:spacing w:val="-14"/>
          <w:sz w:val="28"/>
          <w:szCs w:val="28"/>
          <w:lang w:eastAsia="zh-CN"/>
        </w:rPr>
        <w:t>、牛心</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管及黄喉、猪心管、鸭肠、鹅肠、鸡爪、鸭掌等产品。</w:t>
      </w:r>
    </w:p>
    <w:p>
      <w:pPr>
        <w:spacing w:line="345" w:lineRule="auto"/>
        <w:rPr>
          <w:rFonts w:ascii="仿宋" w:hAnsi="仿宋" w:eastAsia="仿宋" w:cs="仿宋"/>
          <w:sz w:val="28"/>
          <w:szCs w:val="28"/>
          <w:lang w:eastAsia="zh-CN"/>
        </w:rPr>
        <w:sectPr>
          <w:footerReference r:id="rId4" w:type="default"/>
          <w:pgSz w:w="11907" w:h="16839"/>
          <w:pgMar w:top="1431" w:right="1402" w:bottom="1386" w:left="1436" w:header="0" w:footer="1198" w:gutter="0"/>
          <w:cols w:space="720" w:num="1"/>
        </w:sectPr>
      </w:pPr>
    </w:p>
    <w:p>
      <w:pPr>
        <w:spacing w:before="135" w:line="374" w:lineRule="auto"/>
        <w:ind w:left="4" w:right="75" w:firstLine="538"/>
        <w:rPr>
          <w:rFonts w:ascii="仿宋" w:hAnsi="仿宋" w:eastAsia="仿宋" w:cs="仿宋"/>
          <w:sz w:val="28"/>
          <w:szCs w:val="28"/>
          <w:lang w:eastAsia="zh-CN"/>
        </w:rPr>
      </w:pPr>
      <w:r>
        <w:rPr>
          <w:rFonts w:ascii="仿宋" w:hAnsi="仿宋" w:eastAsia="仿宋" w:cs="仿宋"/>
          <w:spacing w:val="-12"/>
          <w:sz w:val="28"/>
          <w:szCs w:val="28"/>
          <w:lang w:eastAsia="zh-CN"/>
        </w:rPr>
        <w:t>涨发的定义主要根据目前产业实际采用的涨发方法，又参考</w:t>
      </w:r>
      <w:r>
        <w:rPr>
          <w:rFonts w:ascii="仿宋" w:hAnsi="仿宋" w:eastAsia="仿宋" w:cs="仿宋"/>
          <w:spacing w:val="-69"/>
          <w:sz w:val="28"/>
          <w:szCs w:val="28"/>
          <w:lang w:eastAsia="zh-CN"/>
        </w:rPr>
        <w:t xml:space="preserve"> </w:t>
      </w:r>
      <w:r>
        <w:rPr>
          <w:rFonts w:ascii="仿宋" w:hAnsi="仿宋" w:eastAsia="仿宋" w:cs="仿宋"/>
          <w:spacing w:val="-12"/>
          <w:sz w:val="28"/>
          <w:szCs w:val="28"/>
          <w:lang w:eastAsia="zh-CN"/>
        </w:rPr>
        <w:t>T/FYCY</w:t>
      </w:r>
      <w:r>
        <w:rPr>
          <w:rFonts w:ascii="仿宋" w:hAnsi="仿宋" w:eastAsia="仿宋" w:cs="仿宋"/>
          <w:spacing w:val="65"/>
          <w:sz w:val="28"/>
          <w:szCs w:val="28"/>
          <w:lang w:eastAsia="zh-CN"/>
        </w:rPr>
        <w:t xml:space="preserve"> </w:t>
      </w:r>
      <w:r>
        <w:rPr>
          <w:rFonts w:ascii="仿宋" w:hAnsi="仿宋" w:eastAsia="仿宋" w:cs="仿宋"/>
          <w:spacing w:val="-12"/>
          <w:sz w:val="28"/>
          <w:szCs w:val="28"/>
          <w:lang w:eastAsia="zh-CN"/>
        </w:rPr>
        <w:t>008-</w:t>
      </w:r>
      <w:r>
        <w:rPr>
          <w:rFonts w:ascii="仿宋" w:hAnsi="仿宋" w:eastAsia="仿宋" w:cs="仿宋"/>
          <w:sz w:val="28"/>
          <w:szCs w:val="28"/>
          <w:lang w:eastAsia="zh-CN"/>
        </w:rPr>
        <w:t xml:space="preserve"> </w:t>
      </w:r>
      <w:r>
        <w:rPr>
          <w:rFonts w:ascii="仿宋" w:hAnsi="仿宋" w:eastAsia="仿宋" w:cs="仿宋"/>
          <w:spacing w:val="-10"/>
          <w:sz w:val="28"/>
          <w:szCs w:val="28"/>
          <w:lang w:eastAsia="zh-CN"/>
        </w:rPr>
        <w:t>2021 《汾州筵席 干料涨发的方和要求》和</w:t>
      </w:r>
      <w:r>
        <w:rPr>
          <w:rFonts w:ascii="仿宋" w:hAnsi="仿宋" w:eastAsia="仿宋" w:cs="仿宋"/>
          <w:spacing w:val="-62"/>
          <w:sz w:val="28"/>
          <w:szCs w:val="28"/>
          <w:lang w:eastAsia="zh-CN"/>
        </w:rPr>
        <w:t xml:space="preserve"> </w:t>
      </w:r>
      <w:r>
        <w:rPr>
          <w:rFonts w:ascii="仿宋" w:hAnsi="仿宋" w:eastAsia="仿宋" w:cs="仿宋"/>
          <w:spacing w:val="-10"/>
          <w:sz w:val="28"/>
          <w:szCs w:val="28"/>
          <w:lang w:eastAsia="zh-CN"/>
        </w:rPr>
        <w:t>T/CZSPTXH 068-2018</w:t>
      </w:r>
      <w:r>
        <w:rPr>
          <w:rFonts w:ascii="仿宋" w:hAnsi="仿宋" w:eastAsia="仿宋" w:cs="仿宋"/>
          <w:spacing w:val="63"/>
          <w:sz w:val="28"/>
          <w:szCs w:val="28"/>
          <w:lang w:eastAsia="zh-CN"/>
        </w:rPr>
        <w:t xml:space="preserve"> </w:t>
      </w:r>
      <w:r>
        <w:rPr>
          <w:rFonts w:ascii="仿宋" w:hAnsi="仿宋" w:eastAsia="仿宋" w:cs="仿宋"/>
          <w:spacing w:val="-10"/>
          <w:sz w:val="28"/>
          <w:szCs w:val="28"/>
          <w:lang w:eastAsia="zh-CN"/>
        </w:rPr>
        <w:t>中《潮州菜</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干活涨发加工的重要性和基本要求》中相关的涨发定义，并进行了规范。</w:t>
      </w:r>
    </w:p>
    <w:p>
      <w:pPr>
        <w:spacing w:before="49" w:line="379" w:lineRule="auto"/>
        <w:ind w:left="9" w:right="73" w:firstLine="540"/>
        <w:rPr>
          <w:rFonts w:ascii="仿宋" w:hAnsi="仿宋" w:eastAsia="仿宋" w:cs="仿宋"/>
          <w:sz w:val="28"/>
          <w:szCs w:val="28"/>
          <w:lang w:eastAsia="zh-CN"/>
        </w:rPr>
      </w:pPr>
      <w:r>
        <w:rPr>
          <w:rFonts w:ascii="仿宋" w:hAnsi="仿宋" w:eastAsia="仿宋" w:cs="仿宋"/>
          <w:spacing w:val="-14"/>
          <w:sz w:val="28"/>
          <w:szCs w:val="28"/>
          <w:lang w:eastAsia="zh-CN"/>
        </w:rPr>
        <w:t>关于牛副产物的称谓：</w:t>
      </w:r>
      <w:r>
        <w:rPr>
          <w:rFonts w:hint="eastAsia" w:ascii="仿宋" w:hAnsi="仿宋" w:eastAsia="仿宋" w:cs="仿宋"/>
          <w:spacing w:val="-14"/>
          <w:sz w:val="28"/>
          <w:szCs w:val="28"/>
          <w:lang w:eastAsia="zh-CN"/>
        </w:rPr>
        <w:t>现行《</w:t>
      </w:r>
      <w:r>
        <w:rPr>
          <w:rFonts w:ascii="仿宋" w:hAnsi="仿宋" w:eastAsia="仿宋" w:cs="仿宋"/>
          <w:spacing w:val="-14"/>
          <w:sz w:val="28"/>
          <w:szCs w:val="28"/>
          <w:lang w:eastAsia="zh-CN"/>
        </w:rPr>
        <w:t>肉与肉制品术语</w:t>
      </w:r>
      <w:r>
        <w:rPr>
          <w:rFonts w:hint="eastAsia" w:ascii="仿宋" w:hAnsi="仿宋" w:eastAsia="仿宋" w:cs="仿宋"/>
          <w:spacing w:val="-14"/>
          <w:sz w:val="28"/>
          <w:szCs w:val="28"/>
          <w:lang w:eastAsia="zh-CN"/>
        </w:rPr>
        <w:t>》</w:t>
      </w:r>
      <w:r>
        <w:rPr>
          <w:rFonts w:ascii="仿宋" w:hAnsi="仿宋" w:eastAsia="仿宋" w:cs="仿宋"/>
          <w:spacing w:val="-14"/>
          <w:sz w:val="28"/>
          <w:szCs w:val="28"/>
          <w:lang w:eastAsia="zh-CN"/>
        </w:rPr>
        <w:t>国家标准只</w:t>
      </w:r>
      <w:r>
        <w:rPr>
          <w:rFonts w:hint="eastAsia" w:ascii="仿宋" w:hAnsi="仿宋" w:eastAsia="仿宋" w:cs="仿宋"/>
          <w:spacing w:val="-14"/>
          <w:sz w:val="28"/>
          <w:szCs w:val="28"/>
          <w:lang w:eastAsia="zh-CN"/>
        </w:rPr>
        <w:t>给出了</w:t>
      </w:r>
      <w:r>
        <w:rPr>
          <w:rFonts w:ascii="仿宋" w:hAnsi="仿宋" w:eastAsia="仿宋" w:cs="仿宋"/>
          <w:spacing w:val="-14"/>
          <w:sz w:val="28"/>
          <w:szCs w:val="28"/>
          <w:lang w:eastAsia="zh-CN"/>
        </w:rPr>
        <w:t>副产品的</w:t>
      </w:r>
      <w:r>
        <w:rPr>
          <w:rFonts w:hint="eastAsia" w:ascii="仿宋" w:hAnsi="仿宋" w:eastAsia="仿宋" w:cs="仿宋"/>
          <w:spacing w:val="-28"/>
          <w:sz w:val="28"/>
          <w:szCs w:val="28"/>
          <w:lang w:eastAsia="zh-CN"/>
        </w:rPr>
        <w:t>术语和定义</w:t>
      </w:r>
      <w:r>
        <w:rPr>
          <w:rFonts w:ascii="仿宋" w:hAnsi="仿宋" w:eastAsia="仿宋" w:cs="仿宋"/>
          <w:spacing w:val="-28"/>
          <w:sz w:val="28"/>
          <w:szCs w:val="28"/>
          <w:lang w:eastAsia="zh-CN"/>
        </w:rPr>
        <w:t>，没有</w:t>
      </w:r>
      <w:r>
        <w:rPr>
          <w:rFonts w:hint="eastAsia" w:ascii="仿宋" w:hAnsi="仿宋" w:eastAsia="仿宋" w:cs="仿宋"/>
          <w:spacing w:val="-28"/>
          <w:sz w:val="28"/>
          <w:szCs w:val="28"/>
          <w:lang w:eastAsia="zh-CN"/>
        </w:rPr>
        <w:t>给出</w:t>
      </w:r>
      <w:r>
        <w:rPr>
          <w:rFonts w:ascii="仿宋" w:hAnsi="仿宋" w:eastAsia="仿宋" w:cs="仿宋"/>
          <w:spacing w:val="-28"/>
          <w:sz w:val="28"/>
          <w:szCs w:val="28"/>
          <w:lang w:eastAsia="zh-CN"/>
        </w:rPr>
        <w:t>具体的副产品名称。牛有四个胃，分别是瘤胃（俗称毛肚）</w:t>
      </w:r>
      <w:r>
        <w:rPr>
          <w:rFonts w:ascii="仿宋" w:hAnsi="仿宋" w:eastAsia="仿宋" w:cs="仿宋"/>
          <w:spacing w:val="-29"/>
          <w:sz w:val="28"/>
          <w:szCs w:val="28"/>
          <w:lang w:eastAsia="zh-CN"/>
        </w:rPr>
        <w:t>、网胃（蜂</w:t>
      </w:r>
      <w:r>
        <w:rPr>
          <w:rFonts w:ascii="仿宋" w:hAnsi="仿宋" w:eastAsia="仿宋" w:cs="仿宋"/>
          <w:sz w:val="28"/>
          <w:szCs w:val="28"/>
          <w:lang w:eastAsia="zh-CN"/>
        </w:rPr>
        <w:t xml:space="preserve"> </w:t>
      </w:r>
      <w:r>
        <w:rPr>
          <w:rFonts w:ascii="仿宋" w:hAnsi="仿宋" w:eastAsia="仿宋" w:cs="仿宋"/>
          <w:spacing w:val="-27"/>
          <w:sz w:val="28"/>
          <w:szCs w:val="28"/>
          <w:lang w:eastAsia="zh-CN"/>
        </w:rPr>
        <w:t>巢胃）、瓣胃（百叶胃，俗称牛百叶）和皱胃(俗称</w:t>
      </w:r>
      <w:r>
        <w:rPr>
          <w:rFonts w:ascii="仿宋" w:hAnsi="仿宋" w:eastAsia="仿宋" w:cs="仿宋"/>
          <w:spacing w:val="-28"/>
          <w:sz w:val="28"/>
          <w:szCs w:val="28"/>
          <w:lang w:eastAsia="zh-CN"/>
        </w:rPr>
        <w:t>牛肚、进口产品也称牛伞肚)。</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前</w:t>
      </w:r>
      <w:r>
        <w:rPr>
          <w:rFonts w:ascii="仿宋" w:hAnsi="仿宋" w:eastAsia="仿宋" w:cs="仿宋"/>
          <w:spacing w:val="-59"/>
          <w:sz w:val="28"/>
          <w:szCs w:val="28"/>
          <w:lang w:eastAsia="zh-CN"/>
        </w:rPr>
        <w:t xml:space="preserve"> </w:t>
      </w:r>
      <w:r>
        <w:rPr>
          <w:rFonts w:ascii="仿宋" w:hAnsi="仿宋" w:eastAsia="仿宋" w:cs="仿宋"/>
          <w:spacing w:val="-14"/>
          <w:sz w:val="28"/>
          <w:szCs w:val="28"/>
          <w:lang w:eastAsia="zh-CN"/>
        </w:rPr>
        <w:t>3</w:t>
      </w:r>
      <w:r>
        <w:rPr>
          <w:rFonts w:ascii="仿宋" w:hAnsi="仿宋" w:eastAsia="仿宋" w:cs="仿宋"/>
          <w:spacing w:val="-59"/>
          <w:sz w:val="28"/>
          <w:szCs w:val="28"/>
          <w:lang w:eastAsia="zh-CN"/>
        </w:rPr>
        <w:t xml:space="preserve"> </w:t>
      </w:r>
      <w:r>
        <w:rPr>
          <w:rFonts w:ascii="仿宋" w:hAnsi="仿宋" w:eastAsia="仿宋" w:cs="仿宋"/>
          <w:spacing w:val="-14"/>
          <w:sz w:val="28"/>
          <w:szCs w:val="28"/>
          <w:lang w:eastAsia="zh-CN"/>
        </w:rPr>
        <w:t>个胃里面没有胃腺，不分泌胃液，统称为前胃，但毛肚和牛百叶并非是同</w:t>
      </w:r>
      <w:r>
        <w:rPr>
          <w:rFonts w:ascii="仿宋" w:hAnsi="仿宋" w:eastAsia="仿宋" w:cs="仿宋"/>
          <w:spacing w:val="-13"/>
          <w:sz w:val="28"/>
          <w:szCs w:val="28"/>
          <w:lang w:eastAsia="zh-CN"/>
        </w:rPr>
        <w:t>一种食材，两者在外形、口感、饪方法上会</w:t>
      </w:r>
      <w:r>
        <w:rPr>
          <w:rFonts w:ascii="仿宋" w:hAnsi="仿宋" w:eastAsia="仿宋" w:cs="仿宋"/>
          <w:spacing w:val="-14"/>
          <w:sz w:val="28"/>
          <w:szCs w:val="28"/>
          <w:lang w:eastAsia="zh-CN"/>
        </w:rPr>
        <w:t>有所区别。而在进口产品中，</w:t>
      </w:r>
      <w:r>
        <w:rPr>
          <w:rFonts w:hint="eastAsia" w:ascii="仿宋" w:hAnsi="仿宋" w:eastAsia="仿宋" w:cs="仿宋"/>
          <w:spacing w:val="-14"/>
          <w:sz w:val="28"/>
          <w:szCs w:val="28"/>
          <w:lang w:eastAsia="zh-CN"/>
        </w:rPr>
        <w:t>行</w:t>
      </w:r>
      <w:r>
        <w:rPr>
          <w:rFonts w:ascii="仿宋" w:hAnsi="仿宋" w:eastAsia="仿宋" w:cs="仿宋"/>
          <w:spacing w:val="-14"/>
          <w:sz w:val="28"/>
          <w:szCs w:val="28"/>
          <w:lang w:eastAsia="zh-CN"/>
        </w:rPr>
        <w:t>业内</w:t>
      </w:r>
      <w:r>
        <w:rPr>
          <w:rFonts w:ascii="仿宋" w:hAnsi="仿宋" w:eastAsia="仿宋" w:cs="仿宋"/>
          <w:spacing w:val="-13"/>
          <w:sz w:val="28"/>
          <w:szCs w:val="28"/>
          <w:lang w:eastAsia="zh-CN"/>
        </w:rPr>
        <w:t>商业化产品所谓的毛肚，实际上已往往是包括</w:t>
      </w:r>
      <w:r>
        <w:rPr>
          <w:rFonts w:ascii="仿宋" w:hAnsi="仿宋" w:eastAsia="仿宋" w:cs="仿宋"/>
          <w:spacing w:val="-14"/>
          <w:sz w:val="28"/>
          <w:szCs w:val="28"/>
          <w:lang w:eastAsia="zh-CN"/>
        </w:rPr>
        <w:t>了所有前胃。因此在本标准中所</w:t>
      </w:r>
      <w:r>
        <w:rPr>
          <w:rFonts w:ascii="仿宋" w:hAnsi="仿宋" w:eastAsia="仿宋" w:cs="仿宋"/>
          <w:spacing w:val="-13"/>
          <w:sz w:val="28"/>
          <w:szCs w:val="28"/>
          <w:lang w:eastAsia="zh-CN"/>
        </w:rPr>
        <w:t>指牛百叶，是毛肚、千层肚等的统称。</w:t>
      </w:r>
    </w:p>
    <w:p>
      <w:pPr>
        <w:spacing w:before="49" w:line="360" w:lineRule="auto"/>
        <w:ind w:left="10" w:firstLine="539"/>
        <w:jc w:val="both"/>
        <w:rPr>
          <w:rFonts w:ascii="仿宋" w:hAnsi="仿宋" w:eastAsia="仿宋" w:cs="仿宋"/>
          <w:sz w:val="28"/>
          <w:szCs w:val="28"/>
          <w:lang w:eastAsia="zh-CN"/>
        </w:rPr>
      </w:pPr>
      <w:r>
        <w:rPr>
          <w:rFonts w:ascii="仿宋" w:hAnsi="仿宋" w:eastAsia="仿宋" w:cs="仿宋"/>
          <w:spacing w:val="-19"/>
          <w:sz w:val="28"/>
          <w:szCs w:val="28"/>
          <w:lang w:eastAsia="zh-CN"/>
        </w:rPr>
        <w:t>关于</w:t>
      </w:r>
      <w:r>
        <w:rPr>
          <w:rFonts w:hint="eastAsia" w:ascii="仿宋" w:hAnsi="仿宋" w:eastAsia="仿宋" w:cs="仿宋"/>
          <w:spacing w:val="-19"/>
          <w:sz w:val="28"/>
          <w:szCs w:val="28"/>
          <w:lang w:eastAsia="zh-CN"/>
        </w:rPr>
        <w:t>牛</w:t>
      </w:r>
      <w:r>
        <w:rPr>
          <w:rFonts w:ascii="仿宋" w:hAnsi="仿宋" w:eastAsia="仿宋" w:cs="仿宋"/>
          <w:spacing w:val="-19"/>
          <w:sz w:val="28"/>
          <w:szCs w:val="28"/>
          <w:lang w:eastAsia="zh-CN"/>
        </w:rPr>
        <w:t>黄喉和心管等，在本质上是指牛身上的同</w:t>
      </w:r>
      <w:r>
        <w:rPr>
          <w:rFonts w:ascii="仿宋" w:hAnsi="仿宋" w:eastAsia="仿宋" w:cs="仿宋"/>
          <w:spacing w:val="-20"/>
          <w:sz w:val="28"/>
          <w:szCs w:val="28"/>
          <w:lang w:eastAsia="zh-CN"/>
        </w:rPr>
        <w:t>一部位，即牛的主动脉血管，</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但由于它们在牛体内的位置略有不同。黄喉通常指的是牛的气管部位，而心管</w:t>
      </w:r>
      <w:r>
        <w:rPr>
          <w:rFonts w:ascii="仿宋" w:hAnsi="仿宋" w:eastAsia="仿宋" w:cs="仿宋"/>
          <w:spacing w:val="18"/>
          <w:sz w:val="28"/>
          <w:szCs w:val="28"/>
          <w:lang w:eastAsia="zh-CN"/>
        </w:rPr>
        <w:t xml:space="preserve"> </w:t>
      </w:r>
      <w:r>
        <w:rPr>
          <w:rFonts w:ascii="仿宋" w:hAnsi="仿宋" w:eastAsia="仿宋" w:cs="仿宋"/>
          <w:spacing w:val="-13"/>
          <w:sz w:val="28"/>
          <w:szCs w:val="28"/>
          <w:lang w:eastAsia="zh-CN"/>
        </w:rPr>
        <w:t>则指的是牛心脏附近的大血管。</w:t>
      </w:r>
    </w:p>
    <w:p>
      <w:pPr>
        <w:spacing w:before="40" w:line="360" w:lineRule="auto"/>
        <w:ind w:left="544"/>
        <w:rPr>
          <w:rFonts w:ascii="仿宋" w:hAnsi="仿宋" w:eastAsia="仿宋" w:cs="仿宋"/>
          <w:sz w:val="28"/>
          <w:szCs w:val="28"/>
          <w:lang w:eastAsia="zh-CN"/>
        </w:rPr>
      </w:pPr>
      <w:r>
        <w:rPr>
          <w:rFonts w:ascii="仿宋" w:hAnsi="仿宋" w:eastAsia="仿宋" w:cs="仿宋"/>
          <w:b/>
          <w:bCs/>
          <w:spacing w:val="-14"/>
          <w:sz w:val="28"/>
          <w:szCs w:val="28"/>
          <w:lang w:eastAsia="zh-CN"/>
        </w:rPr>
        <w:t>标准原文：</w:t>
      </w:r>
    </w:p>
    <w:p>
      <w:pPr>
        <w:spacing w:before="91" w:line="360" w:lineRule="auto"/>
        <w:ind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4 技术要求</w:t>
      </w:r>
    </w:p>
    <w:p>
      <w:pPr>
        <w:spacing w:before="92" w:line="360" w:lineRule="auto"/>
        <w:ind w:firstLine="524" w:firstLineChars="200"/>
        <w:rPr>
          <w:rFonts w:ascii="仿宋" w:hAnsi="仿宋" w:eastAsia="仿宋" w:cs="仿宋"/>
          <w:sz w:val="28"/>
          <w:szCs w:val="28"/>
          <w:lang w:eastAsia="zh-CN"/>
        </w:rPr>
      </w:pPr>
      <w:r>
        <w:rPr>
          <w:rFonts w:ascii="仿宋" w:hAnsi="仿宋" w:eastAsia="仿宋" w:cs="仿宋"/>
          <w:spacing w:val="-9"/>
          <w:sz w:val="28"/>
          <w:szCs w:val="28"/>
          <w:lang w:eastAsia="zh-CN"/>
        </w:rPr>
        <w:t>4.1 原辅料要求</w:t>
      </w:r>
    </w:p>
    <w:p>
      <w:pPr>
        <w:spacing w:before="253" w:line="360" w:lineRule="auto"/>
        <w:ind w:left="40" w:right="80" w:firstLine="492"/>
        <w:rPr>
          <w:rFonts w:ascii="仿宋" w:hAnsi="仿宋" w:eastAsia="仿宋" w:cs="仿宋"/>
          <w:sz w:val="28"/>
          <w:szCs w:val="28"/>
          <w:lang w:eastAsia="zh-CN"/>
        </w:rPr>
      </w:pPr>
      <w:r>
        <w:rPr>
          <w:rFonts w:ascii="仿宋" w:hAnsi="仿宋" w:eastAsia="仿宋" w:cs="仿宋"/>
          <w:spacing w:val="-12"/>
          <w:sz w:val="28"/>
          <w:szCs w:val="28"/>
          <w:lang w:eastAsia="zh-CN"/>
        </w:rPr>
        <w:t>4.1.1 原料验收时应向供应商索取动物检验检疫合格证明。对于进口</w:t>
      </w:r>
      <w:r>
        <w:rPr>
          <w:rFonts w:ascii="仿宋" w:hAnsi="仿宋" w:eastAsia="仿宋" w:cs="仿宋"/>
          <w:spacing w:val="-13"/>
          <w:sz w:val="28"/>
          <w:szCs w:val="28"/>
          <w:lang w:eastAsia="zh-CN"/>
        </w:rPr>
        <w:t>的产</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品，应索取入境货物相关证明文件，并对合格的原料产品进行接</w:t>
      </w:r>
      <w:r>
        <w:rPr>
          <w:rFonts w:ascii="仿宋" w:hAnsi="仿宋" w:eastAsia="仿宋" w:cs="仿宋"/>
          <w:spacing w:val="-15"/>
          <w:sz w:val="28"/>
          <w:szCs w:val="28"/>
          <w:lang w:eastAsia="zh-CN"/>
        </w:rPr>
        <w:t>收。</w:t>
      </w:r>
    </w:p>
    <w:p>
      <w:pPr>
        <w:spacing w:before="45" w:line="360" w:lineRule="auto"/>
        <w:ind w:left="532"/>
        <w:rPr>
          <w:rFonts w:ascii="仿宋" w:hAnsi="仿宋" w:eastAsia="仿宋" w:cs="仿宋"/>
          <w:sz w:val="28"/>
          <w:szCs w:val="28"/>
          <w:lang w:eastAsia="zh-CN"/>
        </w:rPr>
      </w:pPr>
      <w:r>
        <w:rPr>
          <w:rFonts w:ascii="仿宋" w:hAnsi="仿宋" w:eastAsia="仿宋" w:cs="仿宋"/>
          <w:spacing w:val="-11"/>
          <w:sz w:val="28"/>
          <w:szCs w:val="28"/>
          <w:lang w:eastAsia="zh-CN"/>
        </w:rPr>
        <w:t>4.1.2  鲜、冻产品应符合各产品类型的相关标准的规定。</w:t>
      </w:r>
    </w:p>
    <w:p>
      <w:pPr>
        <w:spacing w:before="253" w:line="360" w:lineRule="auto"/>
        <w:ind w:left="532" w:right="514"/>
        <w:rPr>
          <w:rFonts w:ascii="仿宋" w:hAnsi="仿宋" w:eastAsia="仿宋" w:cs="仿宋"/>
          <w:sz w:val="28"/>
          <w:szCs w:val="28"/>
          <w:lang w:eastAsia="zh-CN"/>
        </w:rPr>
      </w:pPr>
      <w:r>
        <w:rPr>
          <w:rFonts w:ascii="仿宋" w:hAnsi="仿宋" w:eastAsia="仿宋" w:cs="仿宋"/>
          <w:spacing w:val="-13"/>
          <w:sz w:val="28"/>
          <w:szCs w:val="28"/>
          <w:lang w:eastAsia="zh-CN"/>
        </w:rPr>
        <w:t>4.1.3  应向供应商索取辅料的检验报告，并对合格的辅料进行接收。</w:t>
      </w:r>
      <w:r>
        <w:rPr>
          <w:rFonts w:ascii="仿宋" w:hAnsi="仿宋" w:eastAsia="仿宋" w:cs="仿宋"/>
          <w:spacing w:val="6"/>
          <w:sz w:val="28"/>
          <w:szCs w:val="28"/>
          <w:lang w:eastAsia="zh-CN"/>
        </w:rPr>
        <w:t xml:space="preserve"> </w:t>
      </w:r>
      <w:r>
        <w:rPr>
          <w:rFonts w:ascii="仿宋" w:hAnsi="仿宋" w:eastAsia="仿宋" w:cs="仿宋"/>
          <w:spacing w:val="-11"/>
          <w:sz w:val="28"/>
          <w:szCs w:val="28"/>
          <w:lang w:eastAsia="zh-CN"/>
        </w:rPr>
        <w:t>4.1.4  辅料应符合相关标准的</w:t>
      </w:r>
      <w:r>
        <w:rPr>
          <w:rFonts w:hint="eastAsia" w:ascii="仿宋" w:hAnsi="仿宋" w:eastAsia="仿宋" w:cs="仿宋"/>
          <w:spacing w:val="-11"/>
          <w:sz w:val="28"/>
          <w:szCs w:val="28"/>
          <w:lang w:eastAsia="zh-CN"/>
        </w:rPr>
        <w:t>规定</w:t>
      </w:r>
      <w:r>
        <w:rPr>
          <w:rFonts w:ascii="仿宋" w:hAnsi="仿宋" w:eastAsia="仿宋" w:cs="仿宋"/>
          <w:spacing w:val="-11"/>
          <w:sz w:val="28"/>
          <w:szCs w:val="28"/>
          <w:lang w:eastAsia="zh-CN"/>
        </w:rPr>
        <w:t>。</w:t>
      </w:r>
    </w:p>
    <w:p>
      <w:pPr>
        <w:spacing w:before="48" w:line="360" w:lineRule="auto"/>
        <w:ind w:firstLine="524" w:firstLineChars="200"/>
        <w:rPr>
          <w:rFonts w:ascii="仿宋" w:hAnsi="仿宋" w:eastAsia="仿宋" w:cs="仿宋"/>
          <w:sz w:val="28"/>
          <w:szCs w:val="28"/>
          <w:lang w:eastAsia="zh-CN"/>
        </w:rPr>
      </w:pPr>
      <w:r>
        <w:rPr>
          <w:rFonts w:ascii="仿宋" w:hAnsi="仿宋" w:eastAsia="仿宋" w:cs="仿宋"/>
          <w:spacing w:val="-9"/>
          <w:sz w:val="28"/>
          <w:szCs w:val="28"/>
          <w:lang w:eastAsia="zh-CN"/>
        </w:rPr>
        <w:t>4.2 相关产品要求</w:t>
      </w:r>
    </w:p>
    <w:p>
      <w:pPr>
        <w:spacing w:line="218" w:lineRule="auto"/>
        <w:rPr>
          <w:rFonts w:ascii="仿宋" w:hAnsi="仿宋" w:eastAsia="仿宋" w:cs="仿宋"/>
          <w:sz w:val="28"/>
          <w:szCs w:val="28"/>
          <w:lang w:eastAsia="zh-CN"/>
        </w:rPr>
        <w:sectPr>
          <w:footerReference r:id="rId5" w:type="default"/>
          <w:pgSz w:w="11907" w:h="16839"/>
          <w:pgMar w:top="1431" w:right="1326" w:bottom="1383" w:left="1427" w:header="0" w:footer="1198" w:gutter="0"/>
          <w:cols w:space="720" w:num="1"/>
        </w:sectPr>
      </w:pPr>
    </w:p>
    <w:p>
      <w:pPr>
        <w:spacing w:before="138" w:line="370" w:lineRule="auto"/>
        <w:ind w:left="21" w:right="5" w:firstLine="510"/>
        <w:rPr>
          <w:rFonts w:ascii="仿宋" w:hAnsi="仿宋" w:eastAsia="仿宋" w:cs="仿宋"/>
          <w:sz w:val="28"/>
          <w:szCs w:val="28"/>
          <w:lang w:eastAsia="zh-CN"/>
        </w:rPr>
      </w:pPr>
      <w:r>
        <w:rPr>
          <w:rFonts w:ascii="仿宋" w:hAnsi="仿宋" w:eastAsia="仿宋" w:cs="仿宋"/>
          <w:spacing w:val="-6"/>
          <w:sz w:val="28"/>
          <w:szCs w:val="28"/>
          <w:lang w:eastAsia="zh-CN"/>
        </w:rPr>
        <w:t>4.2.1  原料处理中使用的洗涤剂和消毒剂应分别符合GB</w:t>
      </w:r>
      <w:r>
        <w:rPr>
          <w:rFonts w:ascii="仿宋" w:hAnsi="仿宋" w:eastAsia="仿宋" w:cs="仿宋"/>
          <w:spacing w:val="97"/>
          <w:sz w:val="28"/>
          <w:szCs w:val="28"/>
          <w:lang w:eastAsia="zh-CN"/>
        </w:rPr>
        <w:t xml:space="preserve"> </w:t>
      </w:r>
      <w:r>
        <w:rPr>
          <w:rFonts w:ascii="仿宋" w:hAnsi="仿宋" w:eastAsia="仿宋" w:cs="仿宋"/>
          <w:spacing w:val="-6"/>
          <w:sz w:val="28"/>
          <w:szCs w:val="28"/>
          <w:lang w:eastAsia="zh-CN"/>
        </w:rPr>
        <w:t>14930.1和GB</w:t>
      </w:r>
      <w:r>
        <w:rPr>
          <w:rFonts w:ascii="仿宋" w:hAnsi="仿宋" w:eastAsia="仿宋" w:cs="仿宋"/>
          <w:sz w:val="28"/>
          <w:szCs w:val="28"/>
          <w:lang w:eastAsia="zh-CN"/>
        </w:rPr>
        <w:t xml:space="preserve"> </w:t>
      </w:r>
      <w:r>
        <w:rPr>
          <w:rFonts w:ascii="仿宋" w:hAnsi="仿宋" w:eastAsia="仿宋" w:cs="仿宋"/>
          <w:spacing w:val="-10"/>
          <w:sz w:val="28"/>
          <w:szCs w:val="28"/>
          <w:lang w:eastAsia="zh-CN"/>
        </w:rPr>
        <w:t>14930.2的规定。</w:t>
      </w:r>
    </w:p>
    <w:p>
      <w:pPr>
        <w:spacing w:before="41" w:line="216" w:lineRule="auto"/>
        <w:ind w:left="532"/>
        <w:rPr>
          <w:rFonts w:ascii="仿宋" w:hAnsi="仿宋" w:eastAsia="仿宋" w:cs="仿宋"/>
          <w:sz w:val="28"/>
          <w:szCs w:val="28"/>
          <w:lang w:eastAsia="zh-CN"/>
        </w:rPr>
      </w:pPr>
      <w:r>
        <w:rPr>
          <w:rFonts w:ascii="仿宋" w:hAnsi="仿宋" w:eastAsia="仿宋" w:cs="仿宋"/>
          <w:spacing w:val="-11"/>
          <w:sz w:val="28"/>
          <w:szCs w:val="28"/>
          <w:lang w:eastAsia="zh-CN"/>
        </w:rPr>
        <w:t>4.2.2  冷冻产品的内包装应采用耐低温的材料。</w:t>
      </w:r>
    </w:p>
    <w:p>
      <w:pPr>
        <w:spacing w:before="251" w:line="370" w:lineRule="auto"/>
        <w:ind w:left="16" w:firstLine="516"/>
        <w:rPr>
          <w:rFonts w:ascii="仿宋" w:hAnsi="仿宋" w:eastAsia="仿宋" w:cs="仿宋"/>
          <w:sz w:val="28"/>
          <w:szCs w:val="28"/>
          <w:lang w:eastAsia="zh-CN"/>
        </w:rPr>
      </w:pPr>
      <w:r>
        <w:rPr>
          <w:rFonts w:ascii="仿宋" w:hAnsi="仿宋" w:eastAsia="仿宋" w:cs="仿宋"/>
          <w:spacing w:val="-16"/>
          <w:sz w:val="28"/>
          <w:szCs w:val="28"/>
          <w:lang w:eastAsia="zh-CN"/>
        </w:rPr>
        <w:t>4.2.3  需要带有内包装完成加热处理的制品，内包装应采用耐热材料，并</w:t>
      </w:r>
      <w:r>
        <w:rPr>
          <w:rFonts w:ascii="仿宋" w:hAnsi="仿宋" w:eastAsia="仿宋" w:cs="仿宋"/>
          <w:spacing w:val="18"/>
          <w:sz w:val="28"/>
          <w:szCs w:val="28"/>
          <w:lang w:eastAsia="zh-CN"/>
        </w:rPr>
        <w:t xml:space="preserve"> </w:t>
      </w:r>
      <w:r>
        <w:rPr>
          <w:rFonts w:ascii="仿宋" w:hAnsi="仿宋" w:eastAsia="仿宋" w:cs="仿宋"/>
          <w:spacing w:val="-14"/>
          <w:sz w:val="28"/>
          <w:szCs w:val="28"/>
          <w:lang w:eastAsia="zh-CN"/>
        </w:rPr>
        <w:t>符合相关安全卫生要求。</w:t>
      </w:r>
    </w:p>
    <w:p>
      <w:pPr>
        <w:spacing w:before="42" w:line="219" w:lineRule="auto"/>
        <w:ind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4.3 感官要求</w:t>
      </w:r>
    </w:p>
    <w:p>
      <w:pPr>
        <w:spacing w:before="252" w:line="217" w:lineRule="auto"/>
        <w:ind w:left="542"/>
        <w:rPr>
          <w:rFonts w:ascii="仿宋" w:hAnsi="仿宋" w:eastAsia="仿宋" w:cs="仿宋"/>
          <w:sz w:val="28"/>
          <w:szCs w:val="28"/>
          <w:lang w:eastAsia="zh-CN"/>
        </w:rPr>
      </w:pPr>
      <w:r>
        <w:rPr>
          <w:rFonts w:ascii="仿宋" w:hAnsi="仿宋" w:eastAsia="仿宋" w:cs="仿宋"/>
          <w:spacing w:val="-12"/>
          <w:sz w:val="28"/>
          <w:szCs w:val="28"/>
          <w:lang w:eastAsia="zh-CN"/>
        </w:rPr>
        <w:t>应符合表1的规定。</w:t>
      </w:r>
    </w:p>
    <w:p>
      <w:pPr>
        <w:spacing w:line="101" w:lineRule="exact"/>
        <w:rPr>
          <w:lang w:eastAsia="zh-CN"/>
        </w:rPr>
      </w:pPr>
    </w:p>
    <w:p>
      <w:pPr>
        <w:spacing w:before="269" w:line="218" w:lineRule="auto"/>
        <w:ind w:left="3184"/>
        <w:rPr>
          <w:rFonts w:ascii="仿宋" w:hAnsi="仿宋" w:eastAsia="仿宋" w:cs="仿宋"/>
          <w:sz w:val="24"/>
          <w:szCs w:val="24"/>
        </w:rPr>
      </w:pPr>
      <w:r>
        <w:rPr>
          <w:rFonts w:ascii="仿宋" w:hAnsi="仿宋" w:eastAsia="仿宋" w:cs="仿宋"/>
          <w:spacing w:val="-15"/>
          <w:sz w:val="24"/>
          <w:szCs w:val="24"/>
        </w:rPr>
        <w:t>表</w:t>
      </w:r>
      <w:r>
        <w:rPr>
          <w:rFonts w:ascii="仿宋" w:hAnsi="仿宋" w:eastAsia="仿宋" w:cs="仿宋"/>
          <w:spacing w:val="-48"/>
          <w:sz w:val="24"/>
          <w:szCs w:val="24"/>
        </w:rPr>
        <w:t xml:space="preserve"> </w:t>
      </w:r>
      <w:r>
        <w:rPr>
          <w:rFonts w:ascii="仿宋" w:hAnsi="仿宋" w:eastAsia="仿宋" w:cs="仿宋"/>
          <w:spacing w:val="-15"/>
          <w:sz w:val="24"/>
          <w:szCs w:val="24"/>
        </w:rPr>
        <w:t>1</w:t>
      </w:r>
      <w:r>
        <w:rPr>
          <w:rFonts w:ascii="仿宋" w:hAnsi="仿宋" w:eastAsia="仿宋" w:cs="仿宋"/>
          <w:spacing w:val="34"/>
          <w:sz w:val="24"/>
          <w:szCs w:val="24"/>
        </w:rPr>
        <w:t xml:space="preserve">   </w:t>
      </w:r>
      <w:r>
        <w:rPr>
          <w:rFonts w:ascii="仿宋" w:hAnsi="仿宋" w:eastAsia="仿宋" w:cs="仿宋"/>
          <w:spacing w:val="-15"/>
          <w:sz w:val="24"/>
          <w:szCs w:val="24"/>
        </w:rPr>
        <w:t>感官要求</w:t>
      </w:r>
    </w:p>
    <w:p>
      <w:pPr>
        <w:spacing w:line="225" w:lineRule="exact"/>
      </w:pPr>
    </w:p>
    <w:tbl>
      <w:tblPr>
        <w:tblStyle w:val="11"/>
        <w:tblW w:w="7856" w:type="dxa"/>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5306"/>
      </w:tblGrid>
      <w:tr>
        <w:trPr>
          <w:trHeight w:val="395" w:hRule="atLeast"/>
        </w:trPr>
        <w:tc>
          <w:tcPr>
            <w:tcW w:w="2550" w:type="dxa"/>
          </w:tcPr>
          <w:p>
            <w:pPr>
              <w:pStyle w:val="12"/>
              <w:spacing w:before="78" w:line="220" w:lineRule="auto"/>
              <w:ind w:left="578"/>
            </w:pPr>
            <w:r>
              <w:rPr>
                <w:spacing w:val="-9"/>
              </w:rPr>
              <w:t>项</w:t>
            </w:r>
            <w:r>
              <w:rPr>
                <w:spacing w:val="15"/>
              </w:rPr>
              <w:t xml:space="preserve">  </w:t>
            </w:r>
            <w:r>
              <w:rPr>
                <w:spacing w:val="-9"/>
              </w:rPr>
              <w:t>目</w:t>
            </w:r>
          </w:p>
        </w:tc>
        <w:tc>
          <w:tcPr>
            <w:tcW w:w="5306" w:type="dxa"/>
          </w:tcPr>
          <w:p>
            <w:pPr>
              <w:pStyle w:val="12"/>
              <w:spacing w:before="79" w:line="218" w:lineRule="auto"/>
              <w:ind w:left="579"/>
            </w:pPr>
            <w:r>
              <w:rPr>
                <w:spacing w:val="-11"/>
              </w:rPr>
              <w:t>要</w:t>
            </w:r>
            <w:r>
              <w:rPr>
                <w:spacing w:val="116"/>
              </w:rPr>
              <w:t xml:space="preserve"> </w:t>
            </w:r>
            <w:r>
              <w:rPr>
                <w:spacing w:val="-11"/>
              </w:rPr>
              <w:t>求</w:t>
            </w:r>
          </w:p>
        </w:tc>
      </w:tr>
      <w:tr>
        <w:trPr>
          <w:trHeight w:val="428" w:hRule="atLeast"/>
        </w:trPr>
        <w:tc>
          <w:tcPr>
            <w:tcW w:w="2550" w:type="dxa"/>
          </w:tcPr>
          <w:p>
            <w:pPr>
              <w:pStyle w:val="12"/>
              <w:spacing w:before="93" w:line="217" w:lineRule="auto"/>
              <w:ind w:left="127"/>
            </w:pPr>
            <w:r>
              <w:rPr>
                <w:spacing w:val="-8"/>
              </w:rPr>
              <w:t>色泽</w:t>
            </w:r>
          </w:p>
        </w:tc>
        <w:tc>
          <w:tcPr>
            <w:tcW w:w="5306" w:type="dxa"/>
          </w:tcPr>
          <w:p>
            <w:pPr>
              <w:pStyle w:val="12"/>
              <w:spacing w:before="93" w:line="217" w:lineRule="auto"/>
              <w:ind w:left="577"/>
              <w:rPr>
                <w:lang w:eastAsia="zh-CN"/>
              </w:rPr>
            </w:pPr>
            <w:r>
              <w:rPr>
                <w:spacing w:val="-13"/>
                <w:lang w:eastAsia="zh-CN"/>
              </w:rPr>
              <w:t>具有该产品应有的色泽</w:t>
            </w:r>
          </w:p>
        </w:tc>
      </w:tr>
      <w:tr>
        <w:trPr>
          <w:trHeight w:val="407" w:hRule="atLeast"/>
        </w:trPr>
        <w:tc>
          <w:tcPr>
            <w:tcW w:w="2550" w:type="dxa"/>
          </w:tcPr>
          <w:p>
            <w:pPr>
              <w:pStyle w:val="12"/>
              <w:spacing w:before="83" w:line="216" w:lineRule="auto"/>
              <w:ind w:left="124"/>
            </w:pPr>
            <w:r>
              <w:rPr>
                <w:spacing w:val="-12"/>
              </w:rPr>
              <w:t>组织形态/性状</w:t>
            </w:r>
          </w:p>
        </w:tc>
        <w:tc>
          <w:tcPr>
            <w:tcW w:w="5306" w:type="dxa"/>
          </w:tcPr>
          <w:p>
            <w:pPr>
              <w:pStyle w:val="12"/>
              <w:spacing w:before="83" w:line="218" w:lineRule="auto"/>
              <w:ind w:left="577"/>
              <w:rPr>
                <w:lang w:eastAsia="zh-CN"/>
              </w:rPr>
            </w:pPr>
            <w:r>
              <w:rPr>
                <w:spacing w:val="-13"/>
                <w:lang w:eastAsia="zh-CN"/>
              </w:rPr>
              <w:t>具有不同副产品各自固有形态</w:t>
            </w:r>
          </w:p>
        </w:tc>
      </w:tr>
      <w:tr>
        <w:trPr>
          <w:trHeight w:val="393" w:hRule="atLeast"/>
        </w:trPr>
        <w:tc>
          <w:tcPr>
            <w:tcW w:w="2550" w:type="dxa"/>
          </w:tcPr>
          <w:p>
            <w:pPr>
              <w:pStyle w:val="12"/>
              <w:spacing w:before="76" w:line="217" w:lineRule="auto"/>
              <w:ind w:left="133"/>
            </w:pPr>
            <w:r>
              <w:rPr>
                <w:spacing w:val="-10"/>
              </w:rPr>
              <w:t>气味</w:t>
            </w:r>
          </w:p>
        </w:tc>
        <w:tc>
          <w:tcPr>
            <w:tcW w:w="5306" w:type="dxa"/>
          </w:tcPr>
          <w:p>
            <w:pPr>
              <w:pStyle w:val="12"/>
              <w:spacing w:before="76" w:line="217" w:lineRule="auto"/>
              <w:ind w:left="577"/>
              <w:rPr>
                <w:lang w:eastAsia="zh-CN"/>
              </w:rPr>
            </w:pPr>
            <w:r>
              <w:rPr>
                <w:spacing w:val="-13"/>
                <w:lang w:eastAsia="zh-CN"/>
              </w:rPr>
              <w:t>具有不同副产品各自固有气味，无异味和异臭</w:t>
            </w:r>
          </w:p>
        </w:tc>
      </w:tr>
      <w:tr>
        <w:trPr>
          <w:trHeight w:val="779" w:hRule="atLeast"/>
        </w:trPr>
        <w:tc>
          <w:tcPr>
            <w:tcW w:w="2550" w:type="dxa"/>
          </w:tcPr>
          <w:p>
            <w:pPr>
              <w:pStyle w:val="12"/>
              <w:spacing w:before="272" w:line="219" w:lineRule="auto"/>
              <w:ind w:left="125"/>
            </w:pPr>
            <w:r>
              <w:rPr>
                <w:spacing w:val="-10"/>
              </w:rPr>
              <w:t>杂质*</w:t>
            </w:r>
          </w:p>
        </w:tc>
        <w:tc>
          <w:tcPr>
            <w:tcW w:w="5306" w:type="dxa"/>
          </w:tcPr>
          <w:p>
            <w:pPr>
              <w:pStyle w:val="12"/>
              <w:spacing w:before="77" w:line="266" w:lineRule="auto"/>
              <w:ind w:left="126" w:right="95" w:firstLine="450"/>
              <w:rPr>
                <w:lang w:eastAsia="zh-CN"/>
              </w:rPr>
            </w:pPr>
            <w:r>
              <w:rPr>
                <w:spacing w:val="-9"/>
                <w:lang w:eastAsia="zh-CN"/>
              </w:rPr>
              <w:t>无肉眼可见外来杂质，牛百叶和鸭肠等中容许</w:t>
            </w:r>
            <w:r>
              <w:rPr>
                <w:spacing w:val="7"/>
                <w:lang w:eastAsia="zh-CN"/>
              </w:rPr>
              <w:t xml:space="preserve"> </w:t>
            </w:r>
            <w:r>
              <w:rPr>
                <w:spacing w:val="-13"/>
                <w:lang w:eastAsia="zh-CN"/>
              </w:rPr>
              <w:t>不可抗拒的内源性杂质等的存在。</w:t>
            </w:r>
          </w:p>
        </w:tc>
      </w:tr>
      <w:tr>
        <w:trPr>
          <w:trHeight w:val="786" w:hRule="atLeast"/>
        </w:trPr>
        <w:tc>
          <w:tcPr>
            <w:tcW w:w="7856" w:type="dxa"/>
            <w:gridSpan w:val="2"/>
          </w:tcPr>
          <w:p>
            <w:pPr>
              <w:pStyle w:val="12"/>
              <w:spacing w:before="79" w:line="268" w:lineRule="auto"/>
              <w:ind w:left="125" w:right="99" w:firstLine="443"/>
              <w:rPr>
                <w:lang w:eastAsia="zh-CN"/>
              </w:rPr>
            </w:pPr>
            <w:r>
              <w:rPr>
                <w:spacing w:val="-11"/>
                <w:lang w:eastAsia="zh-CN"/>
              </w:rPr>
              <w:t>*</w:t>
            </w:r>
            <w:bookmarkStart w:id="7" w:name="_Hlk191286629"/>
            <w:r>
              <w:rPr>
                <w:spacing w:val="-11"/>
                <w:lang w:eastAsia="zh-CN"/>
              </w:rPr>
              <w:t>牛百叶中牛毛发出现率≤2根/吨产品，鸭肠中瘤状黑点出现率≤2点/kg</w:t>
            </w:r>
            <w:r>
              <w:rPr>
                <w:spacing w:val="6"/>
                <w:lang w:eastAsia="zh-CN"/>
              </w:rPr>
              <w:t xml:space="preserve"> </w:t>
            </w:r>
            <w:r>
              <w:rPr>
                <w:spacing w:val="-10"/>
                <w:lang w:eastAsia="zh-CN"/>
              </w:rPr>
              <w:t>产品。</w:t>
            </w:r>
            <w:bookmarkEnd w:id="7"/>
          </w:p>
        </w:tc>
      </w:tr>
    </w:tbl>
    <w:p>
      <w:pPr>
        <w:pStyle w:val="3"/>
        <w:spacing w:line="444" w:lineRule="auto"/>
        <w:rPr>
          <w:lang w:eastAsia="zh-CN"/>
        </w:rPr>
      </w:pPr>
    </w:p>
    <w:p>
      <w:pPr>
        <w:spacing w:before="92" w:line="360" w:lineRule="auto"/>
        <w:ind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4.4 理化指标</w:t>
      </w:r>
    </w:p>
    <w:p>
      <w:pPr>
        <w:spacing w:before="91" w:line="360" w:lineRule="auto"/>
        <w:ind w:left="542"/>
        <w:rPr>
          <w:rFonts w:ascii="仿宋" w:hAnsi="仿宋" w:eastAsia="仿宋" w:cs="仿宋"/>
          <w:spacing w:val="-12"/>
          <w:sz w:val="28"/>
          <w:szCs w:val="28"/>
          <w:lang w:eastAsia="zh-CN"/>
        </w:rPr>
      </w:pPr>
      <w:r>
        <w:rPr>
          <w:rFonts w:ascii="仿宋" w:hAnsi="仿宋" w:eastAsia="仿宋" w:cs="仿宋"/>
          <w:spacing w:val="-12"/>
          <w:sz w:val="28"/>
          <w:szCs w:val="28"/>
          <w:lang w:eastAsia="zh-CN"/>
        </w:rPr>
        <w:t>应符合表2的规定。</w:t>
      </w:r>
    </w:p>
    <w:p>
      <w:pPr>
        <w:widowControl w:val="0"/>
        <w:kinsoku/>
        <w:autoSpaceDE/>
        <w:autoSpaceDN/>
        <w:adjustRightInd/>
        <w:snapToGrid/>
        <w:spacing w:before="217" w:line="221" w:lineRule="auto"/>
        <w:ind w:firstLine="3536" w:firstLineChars="1700"/>
        <w:textAlignment w:val="auto"/>
        <w:rPr>
          <w:rFonts w:ascii="黑体" w:hAnsi="黑体" w:eastAsia="黑体" w:cs="黑体"/>
          <w:snapToGrid/>
          <w:color w:val="auto"/>
          <w:kern w:val="2"/>
          <w:lang w:eastAsia="zh-CN"/>
        </w:rPr>
      </w:pPr>
      <w:r>
        <w:rPr>
          <w:rFonts w:ascii="黑体" w:hAnsi="黑体" w:eastAsia="黑体" w:cs="黑体"/>
          <w:snapToGrid/>
          <w:color w:val="auto"/>
          <w:spacing w:val="-1"/>
          <w:kern w:val="2"/>
          <w:lang w:eastAsia="zh-CN"/>
        </w:rPr>
        <w:t>表</w:t>
      </w:r>
      <w:r>
        <w:rPr>
          <w:rFonts w:ascii="Times New Roman" w:hAnsi="Times New Roman" w:eastAsia="Times New Roman" w:cs="Times New Roman"/>
          <w:snapToGrid/>
          <w:color w:val="auto"/>
          <w:spacing w:val="-1"/>
          <w:kern w:val="2"/>
          <w:lang w:eastAsia="zh-CN"/>
        </w:rPr>
        <w:t xml:space="preserve">2    </w:t>
      </w:r>
      <w:r>
        <w:rPr>
          <w:rFonts w:ascii="黑体" w:hAnsi="黑体" w:eastAsia="黑体" w:cs="黑体"/>
          <w:snapToGrid/>
          <w:color w:val="auto"/>
          <w:spacing w:val="-1"/>
          <w:kern w:val="2"/>
          <w:lang w:eastAsia="zh-CN"/>
        </w:rPr>
        <w:t>理化指标</w:t>
      </w:r>
    </w:p>
    <w:p>
      <w:pPr>
        <w:widowControl w:val="0"/>
        <w:kinsoku/>
        <w:autoSpaceDE/>
        <w:autoSpaceDN/>
        <w:adjustRightInd/>
        <w:snapToGrid/>
        <w:spacing w:line="165" w:lineRule="exact"/>
        <w:jc w:val="both"/>
        <w:textAlignment w:val="auto"/>
        <w:rPr>
          <w:rFonts w:ascii="Times New Roman" w:hAnsi="Times New Roman" w:eastAsia="宋体" w:cs="Times New Roman"/>
          <w:snapToGrid/>
          <w:color w:val="auto"/>
          <w:kern w:val="2"/>
          <w:szCs w:val="24"/>
          <w:lang w:eastAsia="zh-CN"/>
        </w:rPr>
      </w:pPr>
    </w:p>
    <w:tbl>
      <w:tblPr>
        <w:tblStyle w:val="11"/>
        <w:tblW w:w="8000"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5"/>
        <w:gridCol w:w="3225"/>
      </w:tblGrid>
      <w:tr>
        <w:trPr>
          <w:trHeight w:val="90" w:hRule="atLeast"/>
        </w:trPr>
        <w:tc>
          <w:tcPr>
            <w:tcW w:w="4775" w:type="dxa"/>
          </w:tcPr>
          <w:p>
            <w:pPr>
              <w:widowControl w:val="0"/>
              <w:kinsoku/>
              <w:autoSpaceDE/>
              <w:autoSpaceDN/>
              <w:adjustRightInd/>
              <w:snapToGrid/>
              <w:spacing w:before="71" w:line="220" w:lineRule="auto"/>
              <w:ind w:left="117"/>
              <w:jc w:val="both"/>
              <w:textAlignment w:val="auto"/>
              <w:rPr>
                <w:rFonts w:ascii="仿宋" w:hAnsi="仿宋" w:eastAsia="仿宋" w:cs="宋体"/>
                <w:snapToGrid/>
                <w:color w:val="auto"/>
                <w:kern w:val="2"/>
                <w:sz w:val="24"/>
                <w:szCs w:val="24"/>
                <w:lang w:eastAsia="zh-CN"/>
              </w:rPr>
            </w:pPr>
            <w:bookmarkStart w:id="8" w:name="_Hlk191286585"/>
            <w:r>
              <w:rPr>
                <w:rFonts w:ascii="仿宋" w:hAnsi="仿宋" w:eastAsia="仿宋" w:cs="宋体"/>
                <w:snapToGrid/>
                <w:color w:val="auto"/>
                <w:spacing w:val="-5"/>
                <w:kern w:val="2"/>
                <w:sz w:val="24"/>
                <w:szCs w:val="24"/>
                <w:lang w:eastAsia="zh-CN"/>
              </w:rPr>
              <w:t>项</w:t>
            </w:r>
            <w:r>
              <w:rPr>
                <w:rFonts w:ascii="仿宋" w:hAnsi="仿宋" w:eastAsia="仿宋" w:cs="宋体"/>
                <w:snapToGrid/>
                <w:color w:val="auto"/>
                <w:spacing w:val="21"/>
                <w:kern w:val="2"/>
                <w:sz w:val="24"/>
                <w:szCs w:val="24"/>
                <w:lang w:eastAsia="zh-CN"/>
              </w:rPr>
              <w:t xml:space="preserve">  </w:t>
            </w:r>
            <w:r>
              <w:rPr>
                <w:rFonts w:ascii="仿宋" w:hAnsi="仿宋" w:eastAsia="仿宋" w:cs="宋体"/>
                <w:snapToGrid/>
                <w:color w:val="auto"/>
                <w:spacing w:val="-5"/>
                <w:kern w:val="2"/>
                <w:sz w:val="24"/>
                <w:szCs w:val="24"/>
                <w:lang w:eastAsia="zh-CN"/>
              </w:rPr>
              <w:t>目</w:t>
            </w:r>
          </w:p>
        </w:tc>
        <w:tc>
          <w:tcPr>
            <w:tcW w:w="3225" w:type="dxa"/>
          </w:tcPr>
          <w:p>
            <w:pPr>
              <w:widowControl w:val="0"/>
              <w:kinsoku/>
              <w:autoSpaceDE/>
              <w:autoSpaceDN/>
              <w:adjustRightInd/>
              <w:snapToGrid/>
              <w:spacing w:before="71" w:line="220" w:lineRule="auto"/>
              <w:ind w:left="114"/>
              <w:jc w:val="both"/>
              <w:textAlignment w:val="auto"/>
              <w:rPr>
                <w:rFonts w:ascii="仿宋" w:hAnsi="仿宋" w:eastAsia="仿宋" w:cs="宋体"/>
                <w:snapToGrid/>
                <w:color w:val="auto"/>
                <w:kern w:val="2"/>
                <w:sz w:val="24"/>
                <w:szCs w:val="24"/>
                <w:lang w:eastAsia="zh-CN"/>
              </w:rPr>
            </w:pPr>
            <w:r>
              <w:rPr>
                <w:rFonts w:ascii="仿宋" w:hAnsi="仿宋" w:eastAsia="仿宋" w:cs="宋体"/>
                <w:snapToGrid/>
                <w:color w:val="auto"/>
                <w:spacing w:val="-5"/>
                <w:kern w:val="2"/>
                <w:sz w:val="24"/>
                <w:szCs w:val="24"/>
                <w:lang w:eastAsia="zh-CN"/>
              </w:rPr>
              <w:t>指</w:t>
            </w:r>
            <w:r>
              <w:rPr>
                <w:rFonts w:ascii="仿宋" w:hAnsi="仿宋" w:eastAsia="仿宋" w:cs="宋体"/>
                <w:snapToGrid/>
                <w:color w:val="auto"/>
                <w:spacing w:val="2"/>
                <w:kern w:val="2"/>
                <w:sz w:val="24"/>
                <w:szCs w:val="24"/>
                <w:lang w:eastAsia="zh-CN"/>
              </w:rPr>
              <w:t xml:space="preserve">    </w:t>
            </w:r>
            <w:r>
              <w:rPr>
                <w:rFonts w:ascii="仿宋" w:hAnsi="仿宋" w:eastAsia="仿宋" w:cs="宋体"/>
                <w:snapToGrid/>
                <w:color w:val="auto"/>
                <w:spacing w:val="-5"/>
                <w:kern w:val="2"/>
                <w:sz w:val="24"/>
                <w:szCs w:val="24"/>
                <w:lang w:eastAsia="zh-CN"/>
              </w:rPr>
              <w:t>标</w:t>
            </w:r>
          </w:p>
        </w:tc>
      </w:tr>
      <w:tr>
        <w:trPr>
          <w:trHeight w:val="321" w:hRule="atLeast"/>
        </w:trPr>
        <w:tc>
          <w:tcPr>
            <w:tcW w:w="4775" w:type="dxa"/>
          </w:tcPr>
          <w:p>
            <w:pPr>
              <w:widowControl w:val="0"/>
              <w:kinsoku/>
              <w:autoSpaceDE/>
              <w:autoSpaceDN/>
              <w:adjustRightInd/>
              <w:snapToGrid/>
              <w:spacing w:before="68" w:line="234" w:lineRule="auto"/>
              <w:ind w:left="114"/>
              <w:jc w:val="both"/>
              <w:textAlignment w:val="auto"/>
              <w:rPr>
                <w:rFonts w:ascii="仿宋" w:hAnsi="仿宋" w:eastAsia="仿宋" w:cs="宋体"/>
                <w:snapToGrid/>
                <w:color w:val="auto"/>
                <w:kern w:val="2"/>
                <w:sz w:val="24"/>
                <w:szCs w:val="24"/>
              </w:rPr>
            </w:pPr>
            <w:r>
              <w:rPr>
                <w:rFonts w:ascii="仿宋" w:hAnsi="仿宋" w:eastAsia="仿宋" w:cs="宋体"/>
                <w:snapToGrid/>
                <w:color w:val="auto"/>
                <w:spacing w:val="-1"/>
                <w:kern w:val="2"/>
                <w:sz w:val="24"/>
                <w:szCs w:val="24"/>
              </w:rPr>
              <w:t>涨发率</w:t>
            </w:r>
            <w:r>
              <w:rPr>
                <w:rFonts w:ascii="仿宋" w:hAnsi="仿宋" w:eastAsia="仿宋" w:cs="宋体"/>
                <w:snapToGrid/>
                <w:color w:val="auto"/>
                <w:spacing w:val="-1"/>
                <w:kern w:val="2"/>
                <w:position w:val="3"/>
                <w:sz w:val="24"/>
                <w:szCs w:val="24"/>
                <w:vertAlign w:val="superscript"/>
              </w:rPr>
              <w:t>a</w:t>
            </w:r>
            <w:r>
              <w:rPr>
                <w:rFonts w:ascii="仿宋" w:hAnsi="仿宋" w:eastAsia="仿宋" w:cs="宋体"/>
                <w:snapToGrid/>
                <w:color w:val="auto"/>
                <w:spacing w:val="-1"/>
                <w:kern w:val="2"/>
                <w:sz w:val="24"/>
                <w:szCs w:val="24"/>
              </w:rPr>
              <w:t>（%）                   ≤</w:t>
            </w:r>
          </w:p>
        </w:tc>
        <w:tc>
          <w:tcPr>
            <w:tcW w:w="3225" w:type="dxa"/>
          </w:tcPr>
          <w:p>
            <w:pPr>
              <w:widowControl w:val="0"/>
              <w:kinsoku/>
              <w:autoSpaceDE/>
              <w:autoSpaceDN/>
              <w:adjustRightInd/>
              <w:snapToGrid/>
              <w:spacing w:before="101" w:line="183" w:lineRule="auto"/>
              <w:ind w:left="121"/>
              <w:jc w:val="both"/>
              <w:textAlignment w:val="auto"/>
              <w:rPr>
                <w:rFonts w:ascii="仿宋" w:hAnsi="仿宋" w:eastAsia="仿宋" w:cs="宋体"/>
                <w:snapToGrid/>
                <w:color w:val="auto"/>
                <w:kern w:val="2"/>
                <w:sz w:val="24"/>
                <w:szCs w:val="24"/>
              </w:rPr>
            </w:pPr>
            <w:r>
              <w:rPr>
                <w:rFonts w:ascii="仿宋" w:hAnsi="仿宋" w:eastAsia="仿宋" w:cs="宋体"/>
                <w:snapToGrid/>
                <w:color w:val="auto"/>
                <w:spacing w:val="-5"/>
                <w:kern w:val="2"/>
                <w:sz w:val="24"/>
                <w:szCs w:val="24"/>
              </w:rPr>
              <w:t>120</w:t>
            </w:r>
          </w:p>
        </w:tc>
      </w:tr>
      <w:tr>
        <w:trPr>
          <w:trHeight w:val="321" w:hRule="atLeast"/>
        </w:trPr>
        <w:tc>
          <w:tcPr>
            <w:tcW w:w="4775" w:type="dxa"/>
          </w:tcPr>
          <w:p>
            <w:pPr>
              <w:widowControl w:val="0"/>
              <w:kinsoku/>
              <w:autoSpaceDE/>
              <w:autoSpaceDN/>
              <w:adjustRightInd/>
              <w:snapToGrid/>
              <w:spacing w:before="227" w:line="234" w:lineRule="auto"/>
              <w:ind w:left="130"/>
              <w:textAlignment w:val="auto"/>
              <w:rPr>
                <w:rFonts w:ascii="仿宋" w:hAnsi="仿宋" w:eastAsia="仿宋" w:cs="宋体"/>
                <w:snapToGrid/>
                <w:color w:val="auto"/>
                <w:kern w:val="2"/>
                <w:sz w:val="24"/>
                <w:szCs w:val="24"/>
              </w:rPr>
            </w:pPr>
            <w:r>
              <w:rPr>
                <w:rFonts w:ascii="仿宋" w:hAnsi="仿宋" w:eastAsia="仿宋" w:cs="宋体"/>
                <w:snapToGrid/>
                <w:color w:val="auto"/>
                <w:kern w:val="2"/>
                <w:sz w:val="24"/>
                <w:szCs w:val="24"/>
              </w:rPr>
              <w:t>固形物含量</w:t>
            </w:r>
            <w:r>
              <w:rPr>
                <w:rFonts w:ascii="仿宋" w:hAnsi="仿宋" w:eastAsia="仿宋" w:cs="宋体"/>
                <w:snapToGrid/>
                <w:color w:val="auto"/>
                <w:kern w:val="2"/>
                <w:position w:val="3"/>
                <w:sz w:val="24"/>
                <w:szCs w:val="24"/>
                <w:vertAlign w:val="superscript"/>
              </w:rPr>
              <w:t>b</w:t>
            </w:r>
            <w:r>
              <w:rPr>
                <w:rFonts w:ascii="仿宋" w:hAnsi="仿宋" w:eastAsia="仿宋" w:cs="宋体"/>
                <w:snapToGrid/>
                <w:color w:val="auto"/>
                <w:kern w:val="2"/>
                <w:position w:val="3"/>
                <w:sz w:val="24"/>
                <w:szCs w:val="24"/>
              </w:rPr>
              <w:t xml:space="preserve">                  </w:t>
            </w:r>
            <w:r>
              <w:rPr>
                <w:rFonts w:ascii="仿宋" w:hAnsi="仿宋" w:eastAsia="仿宋" w:cs="宋体"/>
                <w:snapToGrid/>
                <w:color w:val="auto"/>
                <w:spacing w:val="-1"/>
                <w:kern w:val="2"/>
                <w:position w:val="3"/>
                <w:sz w:val="24"/>
                <w:szCs w:val="24"/>
              </w:rPr>
              <w:t xml:space="preserve">  </w:t>
            </w:r>
            <w:r>
              <w:rPr>
                <w:rFonts w:ascii="仿宋" w:hAnsi="仿宋" w:eastAsia="仿宋" w:cs="宋体"/>
                <w:snapToGrid/>
                <w:color w:val="auto"/>
                <w:spacing w:val="-1"/>
                <w:kern w:val="2"/>
                <w:sz w:val="24"/>
                <w:szCs w:val="24"/>
              </w:rPr>
              <w:t>≥</w:t>
            </w:r>
          </w:p>
        </w:tc>
        <w:tc>
          <w:tcPr>
            <w:tcW w:w="3225" w:type="dxa"/>
          </w:tcPr>
          <w:p>
            <w:pPr>
              <w:widowControl w:val="0"/>
              <w:kinsoku/>
              <w:autoSpaceDE/>
              <w:autoSpaceDN/>
              <w:adjustRightInd/>
              <w:snapToGrid/>
              <w:spacing w:before="71" w:line="212" w:lineRule="auto"/>
              <w:ind w:left="114"/>
              <w:jc w:val="both"/>
              <w:textAlignment w:val="auto"/>
              <w:rPr>
                <w:rFonts w:ascii="仿宋" w:hAnsi="仿宋" w:eastAsia="仿宋" w:cs="宋体"/>
                <w:snapToGrid/>
                <w:color w:val="auto"/>
                <w:spacing w:val="-1"/>
                <w:kern w:val="2"/>
                <w:sz w:val="24"/>
                <w:szCs w:val="24"/>
                <w:lang w:eastAsia="zh-CN"/>
              </w:rPr>
            </w:pPr>
            <w:r>
              <w:rPr>
                <w:rFonts w:ascii="仿宋" w:hAnsi="仿宋" w:eastAsia="仿宋" w:cs="宋体"/>
                <w:snapToGrid/>
                <w:color w:val="auto"/>
                <w:spacing w:val="-1"/>
                <w:kern w:val="2"/>
                <w:sz w:val="24"/>
                <w:szCs w:val="24"/>
                <w:lang w:eastAsia="zh-CN"/>
              </w:rPr>
              <w:t>95%（冷藏产品)</w:t>
            </w:r>
          </w:p>
          <w:p>
            <w:pPr>
              <w:widowControl w:val="0"/>
              <w:kinsoku/>
              <w:autoSpaceDE/>
              <w:autoSpaceDN/>
              <w:adjustRightInd/>
              <w:snapToGrid/>
              <w:spacing w:before="71" w:line="212" w:lineRule="auto"/>
              <w:ind w:left="114"/>
              <w:jc w:val="both"/>
              <w:textAlignment w:val="auto"/>
              <w:rPr>
                <w:rFonts w:ascii="仿宋" w:hAnsi="仿宋" w:eastAsia="仿宋" w:cs="宋体"/>
                <w:snapToGrid/>
                <w:color w:val="auto"/>
                <w:spacing w:val="-1"/>
                <w:kern w:val="2"/>
                <w:sz w:val="24"/>
                <w:szCs w:val="24"/>
                <w:lang w:eastAsia="zh-CN"/>
              </w:rPr>
            </w:pPr>
            <w:r>
              <w:rPr>
                <w:rFonts w:ascii="仿宋" w:hAnsi="仿宋" w:eastAsia="仿宋" w:cs="宋体"/>
                <w:snapToGrid/>
                <w:color w:val="auto"/>
                <w:spacing w:val="-1"/>
                <w:kern w:val="2"/>
                <w:sz w:val="24"/>
                <w:szCs w:val="24"/>
                <w:lang w:eastAsia="zh-CN"/>
              </w:rPr>
              <w:t xml:space="preserve">90%（冷冻产品30天） </w:t>
            </w:r>
          </w:p>
          <w:p>
            <w:pPr>
              <w:widowControl w:val="0"/>
              <w:kinsoku/>
              <w:autoSpaceDE/>
              <w:autoSpaceDN/>
              <w:adjustRightInd/>
              <w:snapToGrid/>
              <w:spacing w:before="71" w:line="212" w:lineRule="auto"/>
              <w:ind w:left="114"/>
              <w:jc w:val="both"/>
              <w:textAlignment w:val="auto"/>
              <w:rPr>
                <w:rFonts w:ascii="仿宋" w:hAnsi="仿宋" w:eastAsia="仿宋" w:cs="宋体"/>
                <w:snapToGrid/>
                <w:color w:val="auto"/>
                <w:kern w:val="2"/>
                <w:sz w:val="24"/>
                <w:szCs w:val="24"/>
                <w:lang w:eastAsia="zh-CN"/>
              </w:rPr>
            </w:pPr>
            <w:r>
              <w:rPr>
                <w:rFonts w:ascii="仿宋" w:hAnsi="仿宋" w:eastAsia="仿宋" w:cs="宋体"/>
                <w:snapToGrid/>
                <w:color w:val="auto"/>
                <w:spacing w:val="-1"/>
                <w:kern w:val="2"/>
                <w:sz w:val="24"/>
                <w:szCs w:val="24"/>
                <w:lang w:eastAsia="zh-CN"/>
              </w:rPr>
              <w:t>80%（冷冻产品60天）</w:t>
            </w:r>
          </w:p>
        </w:tc>
      </w:tr>
      <w:tr>
        <w:trPr>
          <w:trHeight w:val="321" w:hRule="atLeast"/>
        </w:trPr>
        <w:tc>
          <w:tcPr>
            <w:tcW w:w="4775" w:type="dxa"/>
          </w:tcPr>
          <w:p>
            <w:pPr>
              <w:widowControl w:val="0"/>
              <w:kinsoku/>
              <w:autoSpaceDE/>
              <w:autoSpaceDN/>
              <w:adjustRightInd/>
              <w:snapToGrid/>
              <w:spacing w:before="67" w:line="213" w:lineRule="auto"/>
              <w:ind w:left="115"/>
              <w:jc w:val="both"/>
              <w:textAlignment w:val="auto"/>
              <w:rPr>
                <w:rFonts w:ascii="仿宋" w:hAnsi="仿宋" w:eastAsia="仿宋" w:cs="宋体"/>
                <w:snapToGrid/>
                <w:color w:val="auto"/>
                <w:kern w:val="2"/>
                <w:sz w:val="24"/>
                <w:szCs w:val="24"/>
                <w:lang w:eastAsia="zh-CN"/>
              </w:rPr>
            </w:pPr>
            <w:r>
              <w:rPr>
                <w:rFonts w:ascii="仿宋" w:hAnsi="仿宋" w:eastAsia="仿宋" w:cs="宋体"/>
                <w:snapToGrid/>
                <w:color w:val="auto"/>
                <w:kern w:val="2"/>
                <w:sz w:val="24"/>
                <w:szCs w:val="24"/>
                <w:lang w:eastAsia="zh-CN"/>
              </w:rPr>
              <w:t>过氧化值（以脂肪计）/（mg/100g） ≤</w:t>
            </w:r>
          </w:p>
        </w:tc>
        <w:tc>
          <w:tcPr>
            <w:tcW w:w="3225" w:type="dxa"/>
          </w:tcPr>
          <w:p>
            <w:pPr>
              <w:widowControl w:val="0"/>
              <w:kinsoku/>
              <w:autoSpaceDE/>
              <w:autoSpaceDN/>
              <w:adjustRightInd/>
              <w:snapToGrid/>
              <w:spacing w:before="96" w:line="188" w:lineRule="auto"/>
              <w:ind w:left="116"/>
              <w:jc w:val="both"/>
              <w:textAlignment w:val="auto"/>
              <w:rPr>
                <w:rFonts w:ascii="仿宋" w:hAnsi="仿宋" w:eastAsia="仿宋" w:cs="宋体"/>
                <w:snapToGrid/>
                <w:color w:val="auto"/>
                <w:kern w:val="2"/>
                <w:sz w:val="24"/>
                <w:szCs w:val="24"/>
              </w:rPr>
            </w:pPr>
            <w:r>
              <w:rPr>
                <w:rFonts w:ascii="仿宋" w:hAnsi="仿宋" w:eastAsia="仿宋" w:cs="宋体"/>
                <w:snapToGrid/>
                <w:color w:val="auto"/>
                <w:spacing w:val="-3"/>
                <w:kern w:val="2"/>
                <w:sz w:val="24"/>
                <w:szCs w:val="24"/>
              </w:rPr>
              <w:t>0.25</w:t>
            </w:r>
          </w:p>
        </w:tc>
      </w:tr>
      <w:tr>
        <w:trPr>
          <w:trHeight w:val="321" w:hRule="atLeast"/>
        </w:trPr>
        <w:tc>
          <w:tcPr>
            <w:tcW w:w="4775" w:type="dxa"/>
          </w:tcPr>
          <w:p>
            <w:pPr>
              <w:widowControl w:val="0"/>
              <w:kinsoku/>
              <w:autoSpaceDE/>
              <w:autoSpaceDN/>
              <w:adjustRightInd/>
              <w:snapToGrid/>
              <w:spacing w:before="68" w:line="213" w:lineRule="auto"/>
              <w:ind w:left="138"/>
              <w:jc w:val="both"/>
              <w:textAlignment w:val="auto"/>
              <w:rPr>
                <w:rFonts w:ascii="仿宋" w:hAnsi="仿宋" w:eastAsia="仿宋" w:cs="宋体"/>
                <w:snapToGrid/>
                <w:color w:val="auto"/>
                <w:kern w:val="2"/>
                <w:sz w:val="24"/>
                <w:szCs w:val="24"/>
              </w:rPr>
            </w:pPr>
            <w:r>
              <w:rPr>
                <w:rFonts w:ascii="仿宋" w:hAnsi="仿宋" w:eastAsia="仿宋" w:cs="宋体"/>
                <w:snapToGrid/>
                <w:color w:val="auto"/>
                <w:spacing w:val="-4"/>
                <w:kern w:val="2"/>
                <w:sz w:val="24"/>
                <w:szCs w:val="24"/>
              </w:rPr>
              <w:t>甲醛/（mg/kg）</w:t>
            </w:r>
          </w:p>
        </w:tc>
        <w:tc>
          <w:tcPr>
            <w:tcW w:w="3225" w:type="dxa"/>
          </w:tcPr>
          <w:p>
            <w:pPr>
              <w:widowControl w:val="0"/>
              <w:kinsoku/>
              <w:autoSpaceDE/>
              <w:autoSpaceDN/>
              <w:adjustRightInd/>
              <w:snapToGrid/>
              <w:spacing w:before="67" w:line="220" w:lineRule="auto"/>
              <w:ind w:left="115"/>
              <w:jc w:val="both"/>
              <w:textAlignment w:val="auto"/>
              <w:rPr>
                <w:rFonts w:ascii="仿宋" w:hAnsi="仿宋" w:eastAsia="仿宋" w:cs="宋体"/>
                <w:snapToGrid/>
                <w:color w:val="auto"/>
                <w:kern w:val="2"/>
                <w:sz w:val="24"/>
                <w:szCs w:val="24"/>
                <w:lang w:eastAsia="zh-CN"/>
              </w:rPr>
            </w:pPr>
            <w:r>
              <w:rPr>
                <w:rFonts w:ascii="仿宋" w:hAnsi="仿宋" w:eastAsia="仿宋" w:cs="宋体"/>
                <w:snapToGrid/>
                <w:color w:val="auto"/>
                <w:spacing w:val="-2"/>
                <w:kern w:val="2"/>
                <w:sz w:val="24"/>
                <w:szCs w:val="24"/>
                <w:lang w:eastAsia="zh-CN"/>
              </w:rPr>
              <w:t>不得检出</w:t>
            </w:r>
          </w:p>
        </w:tc>
      </w:tr>
      <w:tr>
        <w:trPr>
          <w:trHeight w:val="321" w:hRule="atLeast"/>
        </w:trPr>
        <w:tc>
          <w:tcPr>
            <w:tcW w:w="4775" w:type="dxa"/>
          </w:tcPr>
          <w:p>
            <w:pPr>
              <w:widowControl w:val="0"/>
              <w:kinsoku/>
              <w:autoSpaceDE/>
              <w:autoSpaceDN/>
              <w:adjustRightInd/>
              <w:snapToGrid/>
              <w:spacing w:before="86" w:line="207" w:lineRule="auto"/>
              <w:ind w:left="114"/>
              <w:jc w:val="both"/>
              <w:textAlignment w:val="auto"/>
              <w:rPr>
                <w:rFonts w:ascii="仿宋" w:hAnsi="仿宋" w:eastAsia="仿宋" w:cs="宋体"/>
                <w:snapToGrid/>
                <w:color w:val="auto"/>
                <w:kern w:val="2"/>
                <w:sz w:val="24"/>
                <w:szCs w:val="24"/>
              </w:rPr>
            </w:pPr>
            <w:r>
              <w:rPr>
                <w:rFonts w:ascii="仿宋" w:hAnsi="仿宋" w:eastAsia="仿宋" w:cs="宋体"/>
                <w:snapToGrid/>
                <w:color w:val="auto"/>
                <w:kern w:val="2"/>
                <w:sz w:val="24"/>
                <w:szCs w:val="24"/>
              </w:rPr>
              <w:t xml:space="preserve">pH </w:t>
            </w:r>
            <w:r>
              <w:rPr>
                <w:rFonts w:hint="eastAsia" w:ascii="仿宋" w:hAnsi="仿宋" w:eastAsia="仿宋" w:cs="宋体"/>
                <w:snapToGrid/>
                <w:color w:val="auto"/>
                <w:kern w:val="2"/>
                <w:position w:val="3"/>
                <w:sz w:val="24"/>
                <w:szCs w:val="24"/>
                <w:vertAlign w:val="superscript"/>
                <w:lang w:eastAsia="zh-CN"/>
              </w:rPr>
              <w:t>c</w:t>
            </w:r>
            <w:r>
              <w:rPr>
                <w:rFonts w:ascii="仿宋" w:hAnsi="仿宋" w:eastAsia="仿宋" w:cs="宋体"/>
                <w:snapToGrid/>
                <w:color w:val="D13438"/>
                <w:kern w:val="2"/>
                <w:position w:val="3"/>
                <w:sz w:val="24"/>
                <w:szCs w:val="24"/>
              </w:rPr>
              <w:t xml:space="preserve">  </w:t>
            </w:r>
            <w:r>
              <w:rPr>
                <w:rFonts w:ascii="仿宋" w:hAnsi="仿宋" w:eastAsia="仿宋" w:cs="宋体"/>
                <w:snapToGrid/>
                <w:color w:val="D13438"/>
                <w:spacing w:val="-1"/>
                <w:kern w:val="2"/>
                <w:position w:val="3"/>
                <w:sz w:val="24"/>
                <w:szCs w:val="24"/>
              </w:rPr>
              <w:t xml:space="preserve">                            </w:t>
            </w:r>
            <w:r>
              <w:rPr>
                <w:rFonts w:ascii="仿宋" w:hAnsi="仿宋" w:eastAsia="仿宋" w:cs="宋体"/>
                <w:snapToGrid/>
                <w:color w:val="auto"/>
                <w:spacing w:val="-1"/>
                <w:kern w:val="2"/>
                <w:sz w:val="24"/>
                <w:szCs w:val="24"/>
              </w:rPr>
              <w:t>≤</w:t>
            </w:r>
          </w:p>
        </w:tc>
        <w:tc>
          <w:tcPr>
            <w:tcW w:w="3225" w:type="dxa"/>
          </w:tcPr>
          <w:p>
            <w:pPr>
              <w:widowControl w:val="0"/>
              <w:kinsoku/>
              <w:autoSpaceDE/>
              <w:autoSpaceDN/>
              <w:adjustRightInd/>
              <w:snapToGrid/>
              <w:spacing w:before="100" w:line="188" w:lineRule="auto"/>
              <w:ind w:left="121"/>
              <w:jc w:val="both"/>
              <w:textAlignment w:val="auto"/>
              <w:rPr>
                <w:rFonts w:ascii="仿宋" w:hAnsi="仿宋" w:eastAsia="仿宋" w:cs="宋体"/>
                <w:snapToGrid/>
                <w:color w:val="auto"/>
                <w:kern w:val="2"/>
                <w:sz w:val="24"/>
                <w:szCs w:val="24"/>
              </w:rPr>
            </w:pPr>
            <w:r>
              <w:rPr>
                <w:rFonts w:ascii="仿宋" w:hAnsi="仿宋" w:eastAsia="仿宋" w:cs="宋体"/>
                <w:snapToGrid/>
                <w:color w:val="auto"/>
                <w:spacing w:val="-4"/>
                <w:kern w:val="2"/>
                <w:sz w:val="24"/>
                <w:szCs w:val="24"/>
              </w:rPr>
              <w:t>10.5</w:t>
            </w:r>
          </w:p>
        </w:tc>
      </w:tr>
      <w:tr>
        <w:trPr>
          <w:trHeight w:val="321" w:hRule="atLeast"/>
        </w:trPr>
        <w:tc>
          <w:tcPr>
            <w:tcW w:w="8000" w:type="dxa"/>
            <w:gridSpan w:val="2"/>
          </w:tcPr>
          <w:p>
            <w:pPr>
              <w:widowControl w:val="0"/>
              <w:kinsoku/>
              <w:autoSpaceDE/>
              <w:autoSpaceDN/>
              <w:adjustRightInd/>
              <w:snapToGrid/>
              <w:spacing w:before="100"/>
              <w:ind w:left="121"/>
              <w:jc w:val="both"/>
              <w:textAlignment w:val="auto"/>
              <w:rPr>
                <w:rFonts w:ascii="仿宋" w:hAnsi="仿宋" w:eastAsia="仿宋" w:cs="宋体"/>
                <w:snapToGrid/>
                <w:color w:val="auto"/>
                <w:spacing w:val="-3"/>
                <w:kern w:val="2"/>
                <w:sz w:val="24"/>
                <w:szCs w:val="24"/>
                <w:lang w:eastAsia="zh-CN"/>
              </w:rPr>
            </w:pPr>
            <w:r>
              <w:rPr>
                <w:rFonts w:ascii="仿宋" w:hAnsi="仿宋" w:eastAsia="仿宋" w:cs="宋体"/>
                <w:snapToGrid/>
                <w:color w:val="auto"/>
                <w:spacing w:val="-3"/>
                <w:kern w:val="2"/>
                <w:position w:val="3"/>
                <w:sz w:val="24"/>
                <w:szCs w:val="24"/>
                <w:vertAlign w:val="superscript"/>
                <w:lang w:eastAsia="zh-CN"/>
              </w:rPr>
              <w:t>a</w:t>
            </w:r>
            <w:r>
              <w:rPr>
                <w:rFonts w:ascii="仿宋" w:hAnsi="仿宋" w:eastAsia="仿宋" w:cs="宋体"/>
                <w:snapToGrid/>
                <w:color w:val="auto"/>
                <w:spacing w:val="-3"/>
                <w:kern w:val="2"/>
                <w:sz w:val="24"/>
                <w:szCs w:val="24"/>
                <w:lang w:eastAsia="zh-CN"/>
              </w:rPr>
              <w:t>仅限于牛百叶，鸡、鸭爪等鲜态原料涨发；</w:t>
            </w:r>
          </w:p>
          <w:p>
            <w:pPr>
              <w:widowControl w:val="0"/>
              <w:kinsoku/>
              <w:autoSpaceDE/>
              <w:autoSpaceDN/>
              <w:adjustRightInd/>
              <w:snapToGrid/>
              <w:spacing w:before="100"/>
              <w:ind w:left="121"/>
              <w:jc w:val="both"/>
              <w:textAlignment w:val="auto"/>
              <w:rPr>
                <w:rFonts w:ascii="仿宋" w:hAnsi="仿宋" w:eastAsia="仿宋" w:cs="宋体"/>
                <w:snapToGrid/>
                <w:color w:val="auto"/>
                <w:spacing w:val="-3"/>
                <w:kern w:val="2"/>
                <w:sz w:val="24"/>
                <w:szCs w:val="24"/>
                <w:lang w:eastAsia="zh-CN"/>
              </w:rPr>
            </w:pPr>
            <w:r>
              <w:rPr>
                <w:rFonts w:ascii="仿宋" w:hAnsi="仿宋" w:eastAsia="仿宋" w:cs="宋体"/>
                <w:snapToGrid/>
                <w:color w:val="auto"/>
                <w:spacing w:val="-3"/>
                <w:kern w:val="2"/>
                <w:position w:val="3"/>
                <w:sz w:val="24"/>
                <w:szCs w:val="24"/>
                <w:vertAlign w:val="superscript"/>
                <w:lang w:eastAsia="zh-CN"/>
              </w:rPr>
              <w:t>b</w:t>
            </w:r>
            <w:r>
              <w:rPr>
                <w:rFonts w:ascii="仿宋" w:hAnsi="仿宋" w:eastAsia="仿宋" w:cs="宋体"/>
                <w:snapToGrid/>
                <w:color w:val="auto"/>
                <w:spacing w:val="-3"/>
                <w:kern w:val="2"/>
                <w:sz w:val="24"/>
                <w:szCs w:val="24"/>
                <w:lang w:eastAsia="zh-CN"/>
              </w:rPr>
              <w:t>仅限于标签中标识了固形物含量的产品；</w:t>
            </w:r>
          </w:p>
          <w:p>
            <w:pPr>
              <w:widowControl w:val="0"/>
              <w:kinsoku/>
              <w:autoSpaceDE/>
              <w:autoSpaceDN/>
              <w:adjustRightInd/>
              <w:snapToGrid/>
              <w:spacing w:before="100"/>
              <w:ind w:left="121"/>
              <w:jc w:val="both"/>
              <w:textAlignment w:val="auto"/>
              <w:rPr>
                <w:rFonts w:ascii="宋体" w:hAnsi="宋体" w:eastAsia="宋体" w:cs="宋体"/>
                <w:snapToGrid/>
                <w:color w:val="auto"/>
                <w:spacing w:val="-4"/>
                <w:kern w:val="2"/>
                <w:sz w:val="24"/>
                <w:szCs w:val="24"/>
              </w:rPr>
            </w:pPr>
            <w:r>
              <w:rPr>
                <w:rFonts w:ascii="仿宋" w:hAnsi="仿宋" w:eastAsia="仿宋" w:cs="宋体"/>
                <w:snapToGrid/>
                <w:color w:val="auto"/>
                <w:spacing w:val="-3"/>
                <w:kern w:val="2"/>
                <w:position w:val="3"/>
                <w:sz w:val="24"/>
                <w:szCs w:val="24"/>
                <w:vertAlign w:val="superscript"/>
              </w:rPr>
              <w:t>c</w:t>
            </w:r>
            <w:r>
              <w:rPr>
                <w:rFonts w:ascii="仿宋" w:hAnsi="仿宋" w:eastAsia="仿宋" w:cs="宋体"/>
                <w:snapToGrid/>
                <w:color w:val="auto"/>
                <w:spacing w:val="6"/>
                <w:kern w:val="2"/>
                <w:position w:val="3"/>
                <w:sz w:val="24"/>
                <w:szCs w:val="24"/>
                <w:vertAlign w:val="superscript"/>
              </w:rPr>
              <w:t xml:space="preserve"> </w:t>
            </w:r>
            <w:r>
              <w:rPr>
                <w:rFonts w:ascii="仿宋" w:hAnsi="仿宋" w:eastAsia="仿宋" w:cs="宋体"/>
                <w:snapToGrid/>
                <w:color w:val="auto"/>
                <w:spacing w:val="-3"/>
                <w:kern w:val="2"/>
                <w:sz w:val="24"/>
                <w:szCs w:val="24"/>
              </w:rPr>
              <w:t>仅限</w:t>
            </w:r>
            <w:r>
              <w:rPr>
                <w:rFonts w:ascii="仿宋" w:hAnsi="仿宋" w:eastAsia="仿宋" w:cs="宋体"/>
                <w:snapToGrid/>
                <w:color w:val="auto"/>
                <w:spacing w:val="-4"/>
                <w:kern w:val="2"/>
                <w:sz w:val="24"/>
                <w:szCs w:val="24"/>
              </w:rPr>
              <w:t>于碱发产品。</w:t>
            </w:r>
          </w:p>
        </w:tc>
      </w:tr>
      <w:bookmarkEnd w:id="8"/>
    </w:tbl>
    <w:p>
      <w:pPr>
        <w:widowControl w:val="0"/>
        <w:kinsoku/>
        <w:autoSpaceDE/>
        <w:autoSpaceDN/>
        <w:adjustRightInd/>
        <w:snapToGrid/>
        <w:jc w:val="both"/>
        <w:textAlignment w:val="auto"/>
        <w:rPr>
          <w:rFonts w:ascii="黑体" w:hAnsi="黑体" w:eastAsia="黑体" w:cs="黑体"/>
          <w:snapToGrid/>
          <w:color w:val="auto"/>
          <w:kern w:val="2"/>
          <w:szCs w:val="24"/>
          <w:lang w:eastAsia="zh-CN"/>
        </w:rPr>
      </w:pPr>
    </w:p>
    <w:p>
      <w:pPr>
        <w:spacing w:before="91" w:line="360" w:lineRule="auto"/>
        <w:ind w:firstLine="528" w:firstLineChars="200"/>
        <w:rPr>
          <w:rFonts w:ascii="仿宋" w:hAnsi="仿宋" w:eastAsia="仿宋" w:cs="仿宋"/>
          <w:sz w:val="28"/>
          <w:szCs w:val="28"/>
        </w:rPr>
      </w:pPr>
      <w:r>
        <w:rPr>
          <w:rFonts w:ascii="仿宋" w:hAnsi="仿宋" w:eastAsia="仿宋" w:cs="仿宋"/>
          <w:spacing w:val="-8"/>
          <w:sz w:val="28"/>
          <w:szCs w:val="28"/>
        </w:rPr>
        <w:t>4.5 卫生指标</w:t>
      </w:r>
    </w:p>
    <w:p>
      <w:pPr>
        <w:spacing w:before="91" w:line="360" w:lineRule="auto"/>
        <w:ind w:left="13" w:firstLine="535"/>
        <w:rPr>
          <w:rFonts w:ascii="仿宋" w:hAnsi="仿宋" w:eastAsia="仿宋" w:cs="仿宋"/>
          <w:sz w:val="28"/>
          <w:szCs w:val="28"/>
          <w:lang w:eastAsia="zh-CN"/>
        </w:rPr>
      </w:pPr>
      <w:r>
        <w:rPr>
          <w:rFonts w:ascii="仿宋" w:hAnsi="仿宋" w:eastAsia="仿宋" w:cs="仿宋"/>
          <w:spacing w:val="-21"/>
          <w:sz w:val="28"/>
          <w:szCs w:val="28"/>
          <w:lang w:eastAsia="zh-CN"/>
        </w:rPr>
        <w:t>污染物、真菌毒素、农药残留、兽药残留、食品添加剂等限量应符合相关国</w:t>
      </w:r>
      <w:r>
        <w:rPr>
          <w:rFonts w:ascii="仿宋" w:hAnsi="仿宋" w:eastAsia="仿宋" w:cs="仿宋"/>
          <w:spacing w:val="-13"/>
          <w:sz w:val="28"/>
          <w:szCs w:val="28"/>
          <w:lang w:eastAsia="zh-CN"/>
        </w:rPr>
        <w:t>家标准</w:t>
      </w:r>
      <w:r>
        <w:rPr>
          <w:rFonts w:hint="eastAsia" w:ascii="仿宋" w:hAnsi="仿宋" w:eastAsia="仿宋" w:cs="仿宋"/>
          <w:spacing w:val="-13"/>
          <w:sz w:val="28"/>
          <w:szCs w:val="28"/>
          <w:lang w:eastAsia="zh-CN"/>
        </w:rPr>
        <w:t>的</w:t>
      </w:r>
      <w:r>
        <w:rPr>
          <w:rFonts w:ascii="仿宋" w:hAnsi="仿宋" w:eastAsia="仿宋" w:cs="仿宋"/>
          <w:spacing w:val="-13"/>
          <w:sz w:val="28"/>
          <w:szCs w:val="28"/>
          <w:lang w:eastAsia="zh-CN"/>
        </w:rPr>
        <w:t>规定。</w:t>
      </w:r>
    </w:p>
    <w:p>
      <w:pPr>
        <w:spacing w:before="45" w:line="218" w:lineRule="auto"/>
        <w:ind w:left="546"/>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251" w:line="378" w:lineRule="auto"/>
        <w:ind w:left="9" w:right="22" w:firstLine="540"/>
        <w:jc w:val="both"/>
        <w:rPr>
          <w:rFonts w:ascii="仿宋" w:hAnsi="仿宋" w:eastAsia="仿宋" w:cs="仿宋"/>
          <w:sz w:val="28"/>
          <w:szCs w:val="28"/>
          <w:lang w:eastAsia="zh-CN"/>
        </w:rPr>
      </w:pPr>
      <w:r>
        <w:rPr>
          <w:rFonts w:ascii="仿宋" w:hAnsi="仿宋" w:eastAsia="仿宋" w:cs="仿宋"/>
          <w:spacing w:val="-14"/>
          <w:sz w:val="28"/>
          <w:szCs w:val="28"/>
          <w:lang w:eastAsia="zh-CN"/>
        </w:rPr>
        <w:t>关于感官指标中的杂质：牛在成长过程中，多种因素叠加，牛会</w:t>
      </w:r>
      <w:r>
        <w:rPr>
          <w:rFonts w:hint="eastAsia" w:ascii="仿宋" w:hAnsi="仿宋" w:eastAsia="仿宋" w:cs="仿宋"/>
          <w:spacing w:val="-14"/>
          <w:sz w:val="28"/>
          <w:szCs w:val="28"/>
          <w:lang w:eastAsia="zh-CN"/>
        </w:rPr>
        <w:t>舔舐</w:t>
      </w:r>
      <w:r>
        <w:rPr>
          <w:rFonts w:ascii="仿宋" w:hAnsi="仿宋" w:eastAsia="仿宋" w:cs="仿宋"/>
          <w:spacing w:val="-14"/>
          <w:sz w:val="28"/>
          <w:szCs w:val="28"/>
          <w:lang w:eastAsia="zh-CN"/>
        </w:rPr>
        <w:t>自己</w:t>
      </w:r>
      <w:r>
        <w:rPr>
          <w:rFonts w:ascii="仿宋" w:hAnsi="仿宋" w:eastAsia="仿宋" w:cs="仿宋"/>
          <w:spacing w:val="-13"/>
          <w:sz w:val="28"/>
          <w:szCs w:val="28"/>
          <w:lang w:eastAsia="zh-CN"/>
        </w:rPr>
        <w:t>的身体，从而毛发进入自己的胃里，毛发不易</w:t>
      </w:r>
      <w:r>
        <w:rPr>
          <w:rFonts w:ascii="仿宋" w:hAnsi="仿宋" w:eastAsia="仿宋" w:cs="仿宋"/>
          <w:spacing w:val="-14"/>
          <w:sz w:val="28"/>
          <w:szCs w:val="28"/>
          <w:lang w:eastAsia="zh-CN"/>
        </w:rPr>
        <w:t>消化分解，部分留在体内，更有</w:t>
      </w:r>
      <w:r>
        <w:rPr>
          <w:rFonts w:ascii="仿宋" w:hAnsi="仿宋" w:eastAsia="仿宋" w:cs="仿宋"/>
          <w:spacing w:val="-17"/>
          <w:sz w:val="28"/>
          <w:szCs w:val="28"/>
          <w:lang w:eastAsia="zh-CN"/>
        </w:rPr>
        <w:t>甚者，毛发刺到胃上，伴随牛胃的成长刺的越来越深</w:t>
      </w:r>
      <w:r>
        <w:rPr>
          <w:rFonts w:hint="eastAsia" w:ascii="宋体" w:hAnsi="宋体" w:eastAsia="宋体" w:cs="宋体"/>
          <w:spacing w:val="-17"/>
          <w:sz w:val="28"/>
          <w:szCs w:val="28"/>
          <w:lang w:eastAsia="zh-CN"/>
        </w:rPr>
        <w:t>，</w:t>
      </w:r>
      <w:r>
        <w:rPr>
          <w:rFonts w:ascii="仿宋" w:hAnsi="仿宋" w:eastAsia="仿宋" w:cs="仿宋"/>
          <w:spacing w:val="-17"/>
          <w:sz w:val="28"/>
          <w:szCs w:val="28"/>
          <w:lang w:eastAsia="zh-CN"/>
        </w:rPr>
        <w:t>因此毛肚可偶见非外来牛</w:t>
      </w:r>
      <w:r>
        <w:rPr>
          <w:rFonts w:ascii="仿宋" w:hAnsi="仿宋" w:eastAsia="仿宋" w:cs="仿宋"/>
          <w:spacing w:val="-13"/>
          <w:sz w:val="28"/>
          <w:szCs w:val="28"/>
          <w:lang w:eastAsia="zh-CN"/>
        </w:rPr>
        <w:t>毛残留。根据以往发生该问题的投诉率，发生</w:t>
      </w:r>
      <w:r>
        <w:rPr>
          <w:rFonts w:ascii="仿宋" w:hAnsi="仿宋" w:eastAsia="仿宋" w:cs="仿宋"/>
          <w:spacing w:val="-14"/>
          <w:sz w:val="28"/>
          <w:szCs w:val="28"/>
          <w:lang w:eastAsia="zh-CN"/>
        </w:rPr>
        <w:t>率是低于千分之一。即每千批产</w:t>
      </w:r>
      <w:r>
        <w:rPr>
          <w:rFonts w:ascii="仿宋" w:hAnsi="仿宋" w:eastAsia="仿宋" w:cs="仿宋"/>
          <w:spacing w:val="-15"/>
          <w:sz w:val="28"/>
          <w:szCs w:val="28"/>
          <w:lang w:eastAsia="zh-CN"/>
        </w:rPr>
        <w:t>品中发生投诉</w:t>
      </w:r>
      <w:r>
        <w:rPr>
          <w:rFonts w:ascii="仿宋" w:hAnsi="仿宋" w:eastAsia="仿宋" w:cs="仿宋"/>
          <w:spacing w:val="-57"/>
          <w:sz w:val="28"/>
          <w:szCs w:val="28"/>
          <w:lang w:eastAsia="zh-CN"/>
        </w:rPr>
        <w:t xml:space="preserve"> </w:t>
      </w:r>
      <w:r>
        <w:rPr>
          <w:rFonts w:ascii="仿宋" w:hAnsi="仿宋" w:eastAsia="仿宋" w:cs="仿宋"/>
          <w:spacing w:val="-15"/>
          <w:sz w:val="28"/>
          <w:szCs w:val="28"/>
          <w:lang w:eastAsia="zh-CN"/>
        </w:rPr>
        <w:t>1</w:t>
      </w:r>
      <w:r>
        <w:rPr>
          <w:rFonts w:hint="eastAsia" w:ascii="仿宋" w:hAnsi="仿宋" w:eastAsia="仿宋" w:cs="仿宋"/>
          <w:spacing w:val="-15"/>
          <w:sz w:val="28"/>
          <w:szCs w:val="28"/>
          <w:lang w:eastAsia="zh-CN"/>
        </w:rPr>
        <w:t>～</w:t>
      </w:r>
      <w:r>
        <w:rPr>
          <w:rFonts w:ascii="仿宋" w:hAnsi="仿宋" w:eastAsia="仿宋" w:cs="仿宋"/>
          <w:spacing w:val="-15"/>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15"/>
          <w:sz w:val="28"/>
          <w:szCs w:val="28"/>
          <w:lang w:eastAsia="zh-CN"/>
        </w:rPr>
        <w:t>次，因此本标准在毛肚可容许偶见非外来牛</w:t>
      </w:r>
      <w:r>
        <w:rPr>
          <w:rFonts w:ascii="仿宋" w:hAnsi="仿宋" w:eastAsia="仿宋" w:cs="仿宋"/>
          <w:spacing w:val="-16"/>
          <w:sz w:val="28"/>
          <w:szCs w:val="28"/>
          <w:lang w:eastAsia="zh-CN"/>
        </w:rPr>
        <w:t>毛残留限定于</w:t>
      </w:r>
      <w:r>
        <w:rPr>
          <w:rFonts w:ascii="Times New Roman" w:hAnsi="Times New Roman" w:eastAsia="Times New Roman" w:cs="Times New Roman"/>
          <w:spacing w:val="-16"/>
          <w:sz w:val="28"/>
          <w:szCs w:val="28"/>
          <w:lang w:eastAsia="zh-CN"/>
        </w:rPr>
        <w:t>≤</w:t>
      </w:r>
      <w:r>
        <w:rPr>
          <w:rFonts w:ascii="Times New Roman" w:hAnsi="Times New Roman" w:eastAsia="Times New Roman" w:cs="Times New Roman"/>
          <w:spacing w:val="-19"/>
          <w:sz w:val="28"/>
          <w:szCs w:val="28"/>
          <w:lang w:eastAsia="zh-CN"/>
        </w:rPr>
        <w:t xml:space="preserve"> </w:t>
      </w:r>
      <w:r>
        <w:rPr>
          <w:rFonts w:ascii="仿宋" w:hAnsi="仿宋" w:eastAsia="仿宋" w:cs="仿宋"/>
          <w:spacing w:val="-16"/>
          <w:sz w:val="28"/>
          <w:szCs w:val="28"/>
          <w:lang w:eastAsia="zh-CN"/>
        </w:rPr>
        <w:t>2</w:t>
      </w:r>
      <w:r>
        <w:rPr>
          <w:rFonts w:ascii="仿宋" w:hAnsi="仿宋" w:eastAsia="仿宋" w:cs="仿宋"/>
          <w:sz w:val="28"/>
          <w:szCs w:val="28"/>
          <w:lang w:eastAsia="zh-CN"/>
        </w:rPr>
        <w:t xml:space="preserve"> </w:t>
      </w:r>
      <w:r>
        <w:rPr>
          <w:rFonts w:ascii="仿宋" w:hAnsi="仿宋" w:eastAsia="仿宋" w:cs="仿宋"/>
          <w:spacing w:val="-16"/>
          <w:sz w:val="28"/>
          <w:szCs w:val="28"/>
          <w:lang w:eastAsia="zh-CN"/>
        </w:rPr>
        <w:t>根/吨产品。</w:t>
      </w:r>
    </w:p>
    <w:p>
      <w:pPr>
        <w:spacing w:before="50" w:line="380" w:lineRule="auto"/>
        <w:ind w:left="19" w:right="24" w:firstLine="528"/>
        <w:jc w:val="both"/>
        <w:rPr>
          <w:rFonts w:ascii="仿宋" w:hAnsi="仿宋" w:eastAsia="仿宋" w:cs="仿宋"/>
          <w:sz w:val="28"/>
          <w:szCs w:val="28"/>
          <w:lang w:eastAsia="zh-CN"/>
        </w:rPr>
      </w:pPr>
      <w:r>
        <w:rPr>
          <w:rFonts w:ascii="仿宋" w:hAnsi="仿宋" w:eastAsia="仿宋" w:cs="仿宋"/>
          <w:spacing w:val="-14"/>
          <w:sz w:val="28"/>
          <w:szCs w:val="28"/>
          <w:lang w:eastAsia="zh-CN"/>
        </w:rPr>
        <w:t>而在鸭肠等产品中，肠壁上偶见瘤状黑点，是所有禽类肠壁上不可避免要</w:t>
      </w:r>
      <w:r>
        <w:rPr>
          <w:rFonts w:ascii="仿宋" w:hAnsi="仿宋" w:eastAsia="仿宋" w:cs="仿宋"/>
          <w:spacing w:val="-16"/>
          <w:sz w:val="28"/>
          <w:szCs w:val="28"/>
          <w:lang w:eastAsia="zh-CN"/>
        </w:rPr>
        <w:t>出现的现象，根据实际生产上的统计，出现率在</w:t>
      </w:r>
      <w:r>
        <w:rPr>
          <w:rFonts w:ascii="仿宋" w:hAnsi="仿宋" w:eastAsia="仿宋" w:cs="仿宋"/>
          <w:spacing w:val="-45"/>
          <w:sz w:val="28"/>
          <w:szCs w:val="28"/>
          <w:lang w:eastAsia="zh-CN"/>
        </w:rPr>
        <w:t xml:space="preserve"> </w:t>
      </w:r>
      <w:r>
        <w:rPr>
          <w:rFonts w:ascii="仿宋" w:hAnsi="仿宋" w:eastAsia="仿宋" w:cs="仿宋"/>
          <w:spacing w:val="-16"/>
          <w:sz w:val="28"/>
          <w:szCs w:val="28"/>
          <w:lang w:eastAsia="zh-CN"/>
        </w:rPr>
        <w:t>1%左右，因此本标准将其规定</w:t>
      </w:r>
      <w:r>
        <w:rPr>
          <w:rFonts w:ascii="仿宋" w:hAnsi="仿宋" w:eastAsia="仿宋" w:cs="仿宋"/>
          <w:spacing w:val="-14"/>
          <w:sz w:val="28"/>
          <w:szCs w:val="28"/>
          <w:lang w:eastAsia="zh-CN"/>
        </w:rPr>
        <w:t>为：出现率</w:t>
      </w:r>
      <w:r>
        <w:rPr>
          <w:rFonts w:hint="eastAsia" w:ascii="仿宋" w:hAnsi="仿宋" w:eastAsia="仿宋" w:cs="仿宋"/>
          <w:spacing w:val="-14"/>
          <w:sz w:val="28"/>
          <w:szCs w:val="28"/>
          <w:lang w:eastAsia="zh-CN"/>
        </w:rPr>
        <w:t xml:space="preserve"> </w:t>
      </w:r>
      <w:r>
        <w:rPr>
          <w:rFonts w:ascii="Times New Roman" w:hAnsi="Times New Roman" w:eastAsia="Times New Roman" w:cs="Times New Roman"/>
          <w:spacing w:val="-14"/>
          <w:sz w:val="28"/>
          <w:szCs w:val="28"/>
          <w:lang w:eastAsia="zh-CN"/>
        </w:rPr>
        <w:t xml:space="preserve">≤ </w:t>
      </w:r>
      <w:r>
        <w:rPr>
          <w:rFonts w:ascii="仿宋" w:hAnsi="仿宋" w:eastAsia="仿宋" w:cs="仿宋"/>
          <w:spacing w:val="-14"/>
          <w:sz w:val="28"/>
          <w:szCs w:val="28"/>
          <w:lang w:eastAsia="zh-CN"/>
        </w:rPr>
        <w:t>2</w:t>
      </w:r>
      <w:r>
        <w:rPr>
          <w:rFonts w:ascii="仿宋" w:hAnsi="仿宋" w:eastAsia="仿宋" w:cs="仿宋"/>
          <w:spacing w:val="-39"/>
          <w:sz w:val="28"/>
          <w:szCs w:val="28"/>
          <w:lang w:eastAsia="zh-CN"/>
        </w:rPr>
        <w:t xml:space="preserve"> </w:t>
      </w:r>
      <w:r>
        <w:rPr>
          <w:rFonts w:ascii="仿宋" w:hAnsi="仿宋" w:eastAsia="仿宋" w:cs="仿宋"/>
          <w:spacing w:val="-14"/>
          <w:sz w:val="28"/>
          <w:szCs w:val="28"/>
          <w:lang w:eastAsia="zh-CN"/>
        </w:rPr>
        <w:t>点/kg</w:t>
      </w:r>
      <w:r>
        <w:rPr>
          <w:rFonts w:ascii="仿宋" w:hAnsi="仿宋" w:eastAsia="仿宋" w:cs="仿宋"/>
          <w:spacing w:val="-58"/>
          <w:sz w:val="28"/>
          <w:szCs w:val="28"/>
          <w:lang w:eastAsia="zh-CN"/>
        </w:rPr>
        <w:t xml:space="preserve"> </w:t>
      </w:r>
      <w:r>
        <w:rPr>
          <w:rFonts w:ascii="仿宋" w:hAnsi="仿宋" w:eastAsia="仿宋" w:cs="仿宋"/>
          <w:spacing w:val="-14"/>
          <w:sz w:val="28"/>
          <w:szCs w:val="28"/>
          <w:lang w:eastAsia="zh-CN"/>
        </w:rPr>
        <w:t>产品。</w:t>
      </w:r>
    </w:p>
    <w:p>
      <w:pPr>
        <w:spacing w:before="21" w:line="373" w:lineRule="auto"/>
        <w:ind w:left="9" w:right="26" w:firstLine="540"/>
        <w:jc w:val="both"/>
        <w:rPr>
          <w:rFonts w:ascii="仿宋" w:hAnsi="仿宋" w:eastAsia="仿宋" w:cs="仿宋"/>
          <w:sz w:val="28"/>
          <w:szCs w:val="28"/>
          <w:lang w:eastAsia="zh-CN"/>
        </w:rPr>
      </w:pPr>
      <w:r>
        <w:rPr>
          <w:rFonts w:ascii="仿宋" w:hAnsi="仿宋" w:eastAsia="仿宋" w:cs="仿宋"/>
          <w:spacing w:val="-14"/>
          <w:sz w:val="28"/>
          <w:szCs w:val="28"/>
          <w:lang w:eastAsia="zh-CN"/>
        </w:rPr>
        <w:t>关于固形物：涨发畜禽副产品不容回避的一个问题是产品在冷藏或冻藏后</w:t>
      </w:r>
      <w:r>
        <w:rPr>
          <w:rFonts w:ascii="仿宋" w:hAnsi="仿宋" w:eastAsia="仿宋" w:cs="仿宋"/>
          <w:spacing w:val="-13"/>
          <w:sz w:val="28"/>
          <w:szCs w:val="28"/>
          <w:lang w:eastAsia="zh-CN"/>
        </w:rPr>
        <w:t>都会伴随失水的发生，而在产品销售又是最容</w:t>
      </w:r>
      <w:r>
        <w:rPr>
          <w:rFonts w:ascii="仿宋" w:hAnsi="仿宋" w:eastAsia="仿宋" w:cs="仿宋"/>
          <w:spacing w:val="-14"/>
          <w:sz w:val="28"/>
          <w:szCs w:val="28"/>
          <w:lang w:eastAsia="zh-CN"/>
        </w:rPr>
        <w:t>易出现的争执的问题。根据检测</w:t>
      </w:r>
      <w:r>
        <w:rPr>
          <w:rFonts w:ascii="仿宋" w:hAnsi="仿宋" w:eastAsia="仿宋" w:cs="仿宋"/>
          <w:spacing w:val="-17"/>
          <w:sz w:val="28"/>
          <w:szCs w:val="28"/>
          <w:lang w:eastAsia="zh-CN"/>
        </w:rPr>
        <w:t>和统计，在严格的规范以及不使用保水剂等情况下，冷藏产品</w:t>
      </w:r>
      <w:r>
        <w:rPr>
          <w:rFonts w:ascii="仿宋" w:hAnsi="仿宋" w:eastAsia="仿宋" w:cs="仿宋"/>
          <w:spacing w:val="-59"/>
          <w:sz w:val="28"/>
          <w:szCs w:val="28"/>
          <w:lang w:eastAsia="zh-CN"/>
        </w:rPr>
        <w:t xml:space="preserve"> </w:t>
      </w:r>
      <w:r>
        <w:rPr>
          <w:rFonts w:ascii="仿宋" w:hAnsi="仿宋" w:eastAsia="仿宋" w:cs="仿宋"/>
          <w:spacing w:val="-17"/>
          <w:sz w:val="28"/>
          <w:szCs w:val="28"/>
          <w:lang w:eastAsia="zh-CN"/>
        </w:rPr>
        <w:t>5%，冻藏产品</w:t>
      </w:r>
      <w:r>
        <w:rPr>
          <w:rFonts w:ascii="仿宋" w:hAnsi="仿宋" w:eastAsia="仿宋" w:cs="仿宋"/>
          <w:spacing w:val="-70"/>
          <w:sz w:val="28"/>
          <w:szCs w:val="28"/>
          <w:lang w:eastAsia="zh-CN"/>
        </w:rPr>
        <w:t xml:space="preserve"> </w:t>
      </w:r>
      <w:r>
        <w:rPr>
          <w:rFonts w:ascii="仿宋" w:hAnsi="仿宋" w:eastAsia="仿宋" w:cs="仿宋"/>
          <w:spacing w:val="-17"/>
          <w:sz w:val="28"/>
          <w:szCs w:val="28"/>
          <w:lang w:eastAsia="zh-CN"/>
        </w:rPr>
        <w:t>30</w:t>
      </w:r>
      <w:r>
        <w:rPr>
          <w:rFonts w:hint="eastAsia" w:ascii="仿宋" w:hAnsi="仿宋" w:eastAsia="仿宋" w:cs="仿宋"/>
          <w:spacing w:val="-17"/>
          <w:sz w:val="28"/>
          <w:szCs w:val="28"/>
          <w:lang w:eastAsia="zh-CN"/>
        </w:rPr>
        <w:t>天内是1</w:t>
      </w:r>
      <w:r>
        <w:rPr>
          <w:rFonts w:ascii="仿宋" w:hAnsi="仿宋" w:eastAsia="仿宋" w:cs="仿宋"/>
          <w:spacing w:val="-17"/>
          <w:sz w:val="28"/>
          <w:szCs w:val="28"/>
          <w:lang w:eastAsia="zh-CN"/>
        </w:rPr>
        <w:t>5%</w:t>
      </w:r>
      <w:r>
        <w:rPr>
          <w:rFonts w:hint="eastAsia" w:ascii="仿宋" w:hAnsi="仿宋" w:eastAsia="仿宋" w:cs="仿宋"/>
          <w:spacing w:val="-17"/>
          <w:sz w:val="28"/>
          <w:szCs w:val="28"/>
          <w:lang w:eastAsia="zh-CN"/>
        </w:rPr>
        <w:t>，</w:t>
      </w:r>
      <w:r>
        <w:rPr>
          <w:rFonts w:ascii="仿宋" w:hAnsi="仿宋" w:eastAsia="仿宋" w:cs="仿宋"/>
          <w:spacing w:val="-16"/>
          <w:sz w:val="28"/>
          <w:szCs w:val="28"/>
          <w:lang w:eastAsia="zh-CN"/>
        </w:rPr>
        <w:t>60</w:t>
      </w:r>
      <w:r>
        <w:rPr>
          <w:rFonts w:ascii="仿宋" w:hAnsi="仿宋" w:eastAsia="仿宋" w:cs="仿宋"/>
          <w:spacing w:val="-62"/>
          <w:sz w:val="28"/>
          <w:szCs w:val="28"/>
          <w:lang w:eastAsia="zh-CN"/>
        </w:rPr>
        <w:t xml:space="preserve"> </w:t>
      </w:r>
      <w:r>
        <w:rPr>
          <w:rFonts w:ascii="仿宋" w:hAnsi="仿宋" w:eastAsia="仿宋" w:cs="仿宋"/>
          <w:spacing w:val="-16"/>
          <w:sz w:val="28"/>
          <w:szCs w:val="28"/>
          <w:lang w:eastAsia="zh-CN"/>
        </w:rPr>
        <w:t>天</w:t>
      </w:r>
      <w:r>
        <w:rPr>
          <w:rFonts w:ascii="仿宋" w:hAnsi="仿宋" w:eastAsia="仿宋" w:cs="仿宋"/>
          <w:spacing w:val="-74"/>
          <w:sz w:val="28"/>
          <w:szCs w:val="28"/>
          <w:lang w:eastAsia="zh-CN"/>
        </w:rPr>
        <w:t xml:space="preserve"> </w:t>
      </w:r>
      <w:r>
        <w:rPr>
          <w:rFonts w:ascii="仿宋" w:hAnsi="仿宋" w:eastAsia="仿宋" w:cs="仿宋"/>
          <w:spacing w:val="-16"/>
          <w:sz w:val="28"/>
          <w:szCs w:val="28"/>
          <w:lang w:eastAsia="zh-CN"/>
        </w:rPr>
        <w:t>20%，冻藏时间更长的可达到</w:t>
      </w:r>
      <w:r>
        <w:rPr>
          <w:rFonts w:ascii="仿宋" w:hAnsi="仿宋" w:eastAsia="仿宋" w:cs="仿宋"/>
          <w:spacing w:val="-69"/>
          <w:sz w:val="28"/>
          <w:szCs w:val="28"/>
          <w:lang w:eastAsia="zh-CN"/>
        </w:rPr>
        <w:t xml:space="preserve"> </w:t>
      </w:r>
      <w:r>
        <w:rPr>
          <w:rFonts w:ascii="仿宋" w:hAnsi="仿宋" w:eastAsia="仿宋" w:cs="仿宋"/>
          <w:spacing w:val="-16"/>
          <w:sz w:val="28"/>
          <w:szCs w:val="28"/>
          <w:lang w:eastAsia="zh-CN"/>
        </w:rPr>
        <w:t>30%，</w:t>
      </w:r>
      <w:r>
        <w:rPr>
          <w:rFonts w:ascii="仿宋" w:hAnsi="仿宋" w:eastAsia="仿宋" w:cs="仿宋"/>
          <w:spacing w:val="-17"/>
          <w:sz w:val="28"/>
          <w:szCs w:val="28"/>
          <w:lang w:eastAsia="zh-CN"/>
        </w:rPr>
        <w:t>因此本标准通过固形物对失水率做出的限制为：95%（冻藏产品)、90%（冷冻产品</w:t>
      </w:r>
      <w:r>
        <w:rPr>
          <w:rFonts w:hint="eastAsia" w:ascii="仿宋" w:hAnsi="仿宋" w:eastAsia="仿宋" w:cs="仿宋"/>
          <w:spacing w:val="-17"/>
          <w:sz w:val="28"/>
          <w:szCs w:val="28"/>
          <w:lang w:eastAsia="zh-CN"/>
        </w:rPr>
        <w:t xml:space="preserve"> </w:t>
      </w:r>
      <w:r>
        <w:rPr>
          <w:rFonts w:ascii="仿宋" w:hAnsi="仿宋" w:eastAsia="仿宋" w:cs="仿宋"/>
          <w:spacing w:val="-17"/>
          <w:sz w:val="28"/>
          <w:szCs w:val="28"/>
          <w:lang w:eastAsia="zh-CN"/>
        </w:rPr>
        <w:t>30</w:t>
      </w:r>
      <w:r>
        <w:rPr>
          <w:rFonts w:ascii="仿宋" w:hAnsi="仿宋" w:eastAsia="仿宋" w:cs="仿宋"/>
          <w:spacing w:val="-57"/>
          <w:sz w:val="28"/>
          <w:szCs w:val="28"/>
          <w:lang w:eastAsia="zh-CN"/>
        </w:rPr>
        <w:t xml:space="preserve"> </w:t>
      </w:r>
      <w:r>
        <w:rPr>
          <w:rFonts w:ascii="仿宋" w:hAnsi="仿宋" w:eastAsia="仿宋" w:cs="仿宋"/>
          <w:spacing w:val="-17"/>
          <w:sz w:val="28"/>
          <w:szCs w:val="28"/>
          <w:lang w:eastAsia="zh-CN"/>
        </w:rPr>
        <w:t>天）、80%（</w:t>
      </w:r>
      <w:r>
        <w:rPr>
          <w:rFonts w:hint="eastAsia" w:ascii="仿宋" w:hAnsi="仿宋" w:eastAsia="仿宋" w:cs="仿宋"/>
          <w:spacing w:val="-17"/>
          <w:sz w:val="28"/>
          <w:szCs w:val="28"/>
          <w:lang w:eastAsia="zh-CN"/>
        </w:rPr>
        <w:t>冷冻</w:t>
      </w:r>
      <w:r>
        <w:rPr>
          <w:rFonts w:ascii="仿宋" w:hAnsi="仿宋" w:eastAsia="仿宋" w:cs="仿宋"/>
          <w:spacing w:val="-18"/>
          <w:sz w:val="28"/>
          <w:szCs w:val="28"/>
          <w:lang w:eastAsia="zh-CN"/>
        </w:rPr>
        <w:t>产品</w:t>
      </w:r>
      <w:r>
        <w:rPr>
          <w:rFonts w:ascii="仿宋" w:hAnsi="仿宋" w:eastAsia="仿宋" w:cs="仿宋"/>
          <w:spacing w:val="-73"/>
          <w:sz w:val="28"/>
          <w:szCs w:val="28"/>
          <w:lang w:eastAsia="zh-CN"/>
        </w:rPr>
        <w:t xml:space="preserve"> </w:t>
      </w:r>
      <w:r>
        <w:rPr>
          <w:rFonts w:ascii="仿宋" w:hAnsi="仿宋" w:eastAsia="仿宋" w:cs="仿宋"/>
          <w:spacing w:val="-18"/>
          <w:sz w:val="28"/>
          <w:szCs w:val="28"/>
          <w:lang w:eastAsia="zh-CN"/>
        </w:rPr>
        <w:t>60</w:t>
      </w:r>
      <w:r>
        <w:rPr>
          <w:rFonts w:ascii="仿宋" w:hAnsi="仿宋" w:eastAsia="仿宋" w:cs="仿宋"/>
          <w:spacing w:val="-62"/>
          <w:sz w:val="28"/>
          <w:szCs w:val="28"/>
          <w:lang w:eastAsia="zh-CN"/>
        </w:rPr>
        <w:t xml:space="preserve"> </w:t>
      </w:r>
      <w:r>
        <w:rPr>
          <w:rFonts w:ascii="仿宋" w:hAnsi="仿宋" w:eastAsia="仿宋" w:cs="仿宋"/>
          <w:spacing w:val="-18"/>
          <w:sz w:val="28"/>
          <w:szCs w:val="28"/>
          <w:lang w:eastAsia="zh-CN"/>
        </w:rPr>
        <w:t>天</w:t>
      </w:r>
      <w:r>
        <w:rPr>
          <w:rFonts w:ascii="仿宋" w:hAnsi="仿宋" w:eastAsia="仿宋" w:cs="仿宋"/>
          <w:spacing w:val="-36"/>
          <w:sz w:val="28"/>
          <w:szCs w:val="28"/>
          <w:lang w:eastAsia="zh-CN"/>
        </w:rPr>
        <w:t>），</w:t>
      </w:r>
      <w:r>
        <w:rPr>
          <w:rFonts w:ascii="仿宋" w:hAnsi="仿宋" w:eastAsia="仿宋" w:cs="仿宋"/>
          <w:spacing w:val="-18"/>
          <w:sz w:val="28"/>
          <w:szCs w:val="28"/>
          <w:lang w:eastAsia="zh-CN"/>
        </w:rPr>
        <w:t>不鼓励更长时间的冻藏。</w:t>
      </w:r>
    </w:p>
    <w:p>
      <w:pPr>
        <w:spacing w:before="39" w:line="360" w:lineRule="auto"/>
        <w:ind w:left="550"/>
        <w:rPr>
          <w:rFonts w:ascii="仿宋" w:hAnsi="仿宋" w:eastAsia="仿宋" w:cs="仿宋"/>
          <w:sz w:val="28"/>
          <w:szCs w:val="28"/>
          <w:lang w:eastAsia="zh-CN"/>
        </w:rPr>
      </w:pPr>
      <w:r>
        <w:rPr>
          <w:rFonts w:ascii="仿宋" w:hAnsi="仿宋" w:eastAsia="仿宋" w:cs="仿宋"/>
          <w:b/>
          <w:bCs/>
          <w:spacing w:val="-14"/>
          <w:sz w:val="28"/>
          <w:szCs w:val="28"/>
          <w:lang w:eastAsia="zh-CN"/>
        </w:rPr>
        <w:t>标准原文：</w:t>
      </w:r>
    </w:p>
    <w:p>
      <w:pPr>
        <w:spacing w:before="91" w:line="360" w:lineRule="auto"/>
        <w:ind w:left="16" w:firstLine="524" w:firstLineChars="200"/>
        <w:rPr>
          <w:rFonts w:ascii="仿宋" w:hAnsi="仿宋" w:eastAsia="仿宋" w:cs="仿宋"/>
          <w:sz w:val="28"/>
          <w:szCs w:val="28"/>
          <w:lang w:eastAsia="zh-CN"/>
        </w:rPr>
      </w:pPr>
      <w:r>
        <w:rPr>
          <w:rFonts w:ascii="仿宋" w:hAnsi="仿宋" w:eastAsia="仿宋" w:cs="仿宋"/>
          <w:spacing w:val="-9"/>
          <w:sz w:val="28"/>
          <w:szCs w:val="28"/>
          <w:lang w:eastAsia="zh-CN"/>
        </w:rPr>
        <w:t xml:space="preserve">5 </w:t>
      </w:r>
      <w:r>
        <w:rPr>
          <w:rFonts w:hint="eastAsia" w:ascii="仿宋" w:hAnsi="仿宋" w:eastAsia="仿宋" w:cs="仿宋"/>
          <w:spacing w:val="-9"/>
          <w:sz w:val="28"/>
          <w:szCs w:val="28"/>
          <w:lang w:eastAsia="zh-CN"/>
        </w:rPr>
        <w:t>检验</w:t>
      </w:r>
      <w:r>
        <w:rPr>
          <w:rFonts w:ascii="仿宋" w:hAnsi="仿宋" w:eastAsia="仿宋" w:cs="仿宋"/>
          <w:spacing w:val="-9"/>
          <w:sz w:val="28"/>
          <w:szCs w:val="28"/>
          <w:lang w:eastAsia="zh-CN"/>
        </w:rPr>
        <w:t>方法</w:t>
      </w:r>
    </w:p>
    <w:p>
      <w:pPr>
        <w:spacing w:before="91" w:line="216" w:lineRule="auto"/>
        <w:ind w:left="13" w:firstLine="524" w:firstLineChars="200"/>
        <w:rPr>
          <w:rFonts w:ascii="仿宋" w:hAnsi="仿宋" w:eastAsia="仿宋" w:cs="仿宋"/>
          <w:sz w:val="28"/>
          <w:szCs w:val="28"/>
          <w:lang w:eastAsia="zh-CN"/>
        </w:rPr>
      </w:pPr>
      <w:r>
        <w:rPr>
          <w:rFonts w:ascii="仿宋" w:hAnsi="仿宋" w:eastAsia="仿宋" w:cs="仿宋"/>
          <w:spacing w:val="-9"/>
          <w:sz w:val="28"/>
          <w:szCs w:val="28"/>
          <w:lang w:eastAsia="zh-CN"/>
        </w:rPr>
        <w:t>5.1 感官</w:t>
      </w:r>
      <w:r>
        <w:rPr>
          <w:rFonts w:hint="eastAsia" w:ascii="仿宋" w:hAnsi="仿宋" w:eastAsia="仿宋" w:cs="仿宋"/>
          <w:spacing w:val="-9"/>
          <w:sz w:val="28"/>
          <w:szCs w:val="28"/>
          <w:lang w:eastAsia="zh-CN"/>
        </w:rPr>
        <w:t>检验</w:t>
      </w:r>
    </w:p>
    <w:p>
      <w:pPr>
        <w:spacing w:before="254" w:line="369" w:lineRule="auto"/>
        <w:ind w:left="27" w:firstLine="522"/>
        <w:rPr>
          <w:rFonts w:ascii="仿宋" w:hAnsi="仿宋" w:eastAsia="仿宋" w:cs="仿宋"/>
          <w:sz w:val="28"/>
          <w:szCs w:val="28"/>
          <w:lang w:eastAsia="zh-CN"/>
        </w:rPr>
      </w:pPr>
      <w:r>
        <w:rPr>
          <w:rFonts w:ascii="仿宋" w:hAnsi="仿宋" w:eastAsia="仿宋" w:cs="仿宋"/>
          <w:spacing w:val="-14"/>
          <w:sz w:val="28"/>
          <w:szCs w:val="28"/>
          <w:lang w:eastAsia="zh-CN"/>
        </w:rPr>
        <w:t>取适量样品于干净白色瓷盘中，在充足的自然光下，目测其色泽、组织形</w:t>
      </w:r>
      <w:r>
        <w:rPr>
          <w:rFonts w:ascii="仿宋" w:hAnsi="仿宋" w:eastAsia="仿宋" w:cs="仿宋"/>
          <w:spacing w:val="-13"/>
          <w:sz w:val="28"/>
          <w:szCs w:val="28"/>
          <w:lang w:eastAsia="zh-CN"/>
        </w:rPr>
        <w:t>态/性状、杂质。根据食用方法嗅闻和品尝，检查其气味、口感、柔</w:t>
      </w:r>
      <w:r>
        <w:rPr>
          <w:rFonts w:ascii="仿宋" w:hAnsi="仿宋" w:eastAsia="仿宋" w:cs="仿宋"/>
          <w:spacing w:val="-14"/>
          <w:sz w:val="28"/>
          <w:szCs w:val="28"/>
          <w:lang w:eastAsia="zh-CN"/>
        </w:rPr>
        <w:t>韧度等。</w:t>
      </w:r>
    </w:p>
    <w:p>
      <w:pPr>
        <w:spacing w:before="44" w:line="219" w:lineRule="auto"/>
        <w:ind w:left="13" w:firstLine="528" w:firstLineChars="200"/>
        <w:rPr>
          <w:rFonts w:ascii="仿宋" w:hAnsi="仿宋" w:eastAsia="仿宋" w:cs="仿宋"/>
          <w:spacing w:val="-8"/>
          <w:sz w:val="28"/>
          <w:szCs w:val="28"/>
          <w:lang w:eastAsia="zh-CN"/>
        </w:rPr>
      </w:pPr>
      <w:r>
        <w:rPr>
          <w:rFonts w:ascii="仿宋" w:hAnsi="仿宋" w:eastAsia="仿宋" w:cs="仿宋"/>
          <w:spacing w:val="-8"/>
          <w:sz w:val="28"/>
          <w:szCs w:val="28"/>
          <w:lang w:eastAsia="zh-CN"/>
        </w:rPr>
        <w:t>5.2 涨</w:t>
      </w:r>
      <w:r>
        <w:rPr>
          <w:rFonts w:hint="eastAsia" w:ascii="仿宋" w:hAnsi="仿宋" w:eastAsia="仿宋" w:cs="仿宋"/>
          <w:spacing w:val="-8"/>
          <w:sz w:val="28"/>
          <w:szCs w:val="28"/>
          <w:lang w:eastAsia="zh-CN"/>
        </w:rPr>
        <w:t>发率</w:t>
      </w:r>
    </w:p>
    <w:p>
      <w:pPr>
        <w:spacing w:before="92" w:line="237" w:lineRule="auto"/>
        <w:ind w:left="1870"/>
        <w:rPr>
          <w:rFonts w:hint="eastAsia" w:ascii="仿宋" w:hAnsi="仿宋" w:eastAsia="仿宋" w:cs="仿宋"/>
          <w:spacing w:val="-13"/>
          <w:sz w:val="28"/>
          <w:szCs w:val="28"/>
          <w:lang w:eastAsia="zh-CN"/>
        </w:rPr>
      </w:pPr>
      <w:r>
        <w:rPr>
          <w:rFonts w:hint="eastAsia" w:ascii="仿宋" w:hAnsi="仿宋" w:eastAsia="仿宋" w:cs="仿宋"/>
          <w:spacing w:val="-13"/>
          <w:sz w:val="28"/>
          <w:szCs w:val="28"/>
          <w:lang w:eastAsia="zh-CN"/>
        </w:rPr>
        <w:t>按式（</w:t>
      </w:r>
      <w:r>
        <w:rPr>
          <w:rFonts w:ascii="仿宋" w:hAnsi="仿宋" w:eastAsia="仿宋" w:cs="仿宋"/>
          <w:spacing w:val="-13"/>
          <w:sz w:val="28"/>
          <w:szCs w:val="28"/>
          <w:lang w:eastAsia="zh-CN"/>
        </w:rPr>
        <w:t>1</w:t>
      </w:r>
      <w:r>
        <w:rPr>
          <w:rFonts w:hint="eastAsia" w:ascii="仿宋" w:hAnsi="仿宋" w:eastAsia="仿宋" w:cs="仿宋"/>
          <w:spacing w:val="-13"/>
          <w:sz w:val="28"/>
          <w:szCs w:val="28"/>
          <w:lang w:eastAsia="zh-CN"/>
        </w:rPr>
        <w:t>）计算涨发率：</w:t>
      </w:r>
    </w:p>
    <w:p>
      <w:pPr>
        <w:spacing w:before="92" w:line="237" w:lineRule="auto"/>
        <w:ind w:left="1870"/>
        <w:rPr>
          <w:rFonts w:ascii="仿宋" w:hAnsi="仿宋" w:eastAsia="仿宋" w:cs="仿宋"/>
          <w:spacing w:val="-17"/>
          <w:sz w:val="28"/>
          <w:szCs w:val="28"/>
          <w:lang w:eastAsia="zh-CN"/>
        </w:rPr>
      </w:pPr>
      <w:r>
        <w:rPr>
          <w:rFonts w:ascii="仿宋" w:hAnsi="仿宋" w:eastAsia="仿宋" w:cs="仿宋"/>
          <w:spacing w:val="-16"/>
          <w:sz w:val="28"/>
          <w:szCs w:val="28"/>
          <w:lang w:eastAsia="zh-CN"/>
        </w:rPr>
        <w:t>Y = n1 / n2</w:t>
      </w:r>
      <w:r>
        <w:rPr>
          <w:rFonts w:ascii="仿宋" w:hAnsi="仿宋" w:eastAsia="仿宋" w:cs="仿宋"/>
          <w:spacing w:val="11"/>
          <w:sz w:val="28"/>
          <w:szCs w:val="28"/>
          <w:lang w:eastAsia="zh-CN"/>
        </w:rPr>
        <w:t xml:space="preserve"> </w:t>
      </w:r>
      <w:r>
        <w:rPr>
          <w:rFonts w:ascii="仿宋" w:hAnsi="仿宋" w:eastAsia="仿宋" w:cs="仿宋"/>
          <w:spacing w:val="-16"/>
          <w:sz w:val="28"/>
          <w:szCs w:val="28"/>
          <w:lang w:eastAsia="zh-CN"/>
        </w:rPr>
        <w:t>× 100%</w:t>
      </w:r>
      <w:r>
        <w:rPr>
          <w:rFonts w:ascii="Cambria Math" w:hAnsi="Cambria Math" w:eastAsia="Cambria Math" w:cs="Cambria Math"/>
          <w:spacing w:val="20"/>
          <w:w w:val="101"/>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w w:val="101"/>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w w:val="101"/>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20"/>
          <w:w w:val="101"/>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w w:val="101"/>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sz w:val="28"/>
          <w:szCs w:val="28"/>
          <w:lang w:eastAsia="zh-CN"/>
        </w:rPr>
        <w:t xml:space="preserve"> </w:t>
      </w:r>
      <w:r>
        <w:rPr>
          <w:rFonts w:ascii="Cambria Math" w:hAnsi="Cambria Math" w:eastAsia="Cambria Math" w:cs="Cambria Math"/>
          <w:spacing w:val="-16"/>
          <w:sz w:val="28"/>
          <w:szCs w:val="28"/>
          <w:lang w:eastAsia="zh-CN"/>
        </w:rPr>
        <w:t>…</w:t>
      </w:r>
      <w:r>
        <w:rPr>
          <w:rFonts w:ascii="Cambria Math" w:hAnsi="Cambria Math" w:eastAsia="Cambria Math" w:cs="Cambria Math"/>
          <w:spacing w:val="18"/>
          <w:sz w:val="28"/>
          <w:szCs w:val="28"/>
          <w:lang w:eastAsia="zh-CN"/>
        </w:rPr>
        <w:t xml:space="preserve"> </w:t>
      </w:r>
      <w:r>
        <w:rPr>
          <w:rFonts w:ascii="Cambria Math" w:hAnsi="Cambria Math" w:eastAsia="Cambria Math" w:cs="Cambria Math"/>
          <w:spacing w:val="-16"/>
          <w:sz w:val="28"/>
          <w:szCs w:val="28"/>
          <w:lang w:eastAsia="zh-CN"/>
        </w:rPr>
        <w:t xml:space="preserve">… </w:t>
      </w:r>
      <w:r>
        <w:rPr>
          <w:rFonts w:ascii="仿宋" w:hAnsi="仿宋" w:eastAsia="仿宋" w:cs="仿宋"/>
          <w:spacing w:val="-16"/>
          <w:sz w:val="28"/>
          <w:szCs w:val="28"/>
          <w:lang w:eastAsia="zh-CN"/>
        </w:rPr>
        <w:t>（</w:t>
      </w:r>
      <w:r>
        <w:rPr>
          <w:rFonts w:ascii="Cambria Math" w:hAnsi="Cambria Math" w:eastAsia="Cambria Math" w:cs="Cambria Math"/>
          <w:spacing w:val="-17"/>
          <w:sz w:val="28"/>
          <w:szCs w:val="28"/>
          <w:lang w:eastAsia="zh-CN"/>
        </w:rPr>
        <w:t>1</w:t>
      </w:r>
      <w:r>
        <w:rPr>
          <w:rFonts w:ascii="仿宋" w:hAnsi="仿宋" w:eastAsia="仿宋" w:cs="仿宋"/>
          <w:spacing w:val="-17"/>
          <w:sz w:val="28"/>
          <w:szCs w:val="28"/>
          <w:lang w:eastAsia="zh-CN"/>
        </w:rPr>
        <w:t>）</w:t>
      </w:r>
    </w:p>
    <w:p>
      <w:pPr>
        <w:spacing w:before="92" w:line="237" w:lineRule="auto"/>
        <w:ind w:right="59"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式中：Y——涨发率（%）；</w:t>
      </w:r>
    </w:p>
    <w:p>
      <w:pPr>
        <w:spacing w:before="92" w:line="237" w:lineRule="auto"/>
        <w:ind w:right="59"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 xml:space="preserve">n2——产品涨发后不挤压自然沥干 2min 后的质量（g）； </w:t>
      </w:r>
    </w:p>
    <w:p>
      <w:pPr>
        <w:spacing w:before="92" w:line="360" w:lineRule="auto"/>
        <w:ind w:right="57"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n1——产品涨发前质量（g）。</w:t>
      </w:r>
    </w:p>
    <w:p>
      <w:pPr>
        <w:spacing w:before="92" w:line="360" w:lineRule="auto"/>
        <w:ind w:right="57"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5.3 固形物</w:t>
      </w:r>
    </w:p>
    <w:p>
      <w:pPr>
        <w:spacing w:before="54" w:line="360" w:lineRule="auto"/>
        <w:ind w:right="6" w:firstLine="500" w:firstLineChars="200"/>
        <w:rPr>
          <w:rFonts w:ascii="仿宋" w:hAnsi="仿宋" w:eastAsia="仿宋" w:cs="仿宋"/>
          <w:sz w:val="28"/>
          <w:szCs w:val="28"/>
          <w:lang w:eastAsia="zh-CN"/>
        </w:rPr>
      </w:pPr>
      <w:r>
        <w:rPr>
          <w:rFonts w:ascii="仿宋" w:hAnsi="仿宋" w:eastAsia="仿宋" w:cs="仿宋"/>
          <w:spacing w:val="-15"/>
          <w:sz w:val="28"/>
          <w:szCs w:val="28"/>
          <w:lang w:eastAsia="zh-CN"/>
        </w:rPr>
        <w:t>倾出内容物置于预先称重的圆筛（直径200</w:t>
      </w:r>
      <w:r>
        <w:rPr>
          <w:rFonts w:ascii="仿宋" w:hAnsi="仿宋" w:eastAsia="仿宋" w:cs="仿宋"/>
          <w:spacing w:val="-36"/>
          <w:sz w:val="28"/>
          <w:szCs w:val="28"/>
          <w:lang w:eastAsia="zh-CN"/>
        </w:rPr>
        <w:t xml:space="preserve"> </w:t>
      </w:r>
      <w:r>
        <w:rPr>
          <w:rFonts w:ascii="仿宋" w:hAnsi="仿宋" w:eastAsia="仿宋" w:cs="仿宋"/>
          <w:spacing w:val="-15"/>
          <w:sz w:val="28"/>
          <w:szCs w:val="28"/>
          <w:lang w:eastAsia="zh-CN"/>
        </w:rPr>
        <w:t>mm，不锈钢织成，其直径为0.5</w:t>
      </w:r>
      <w:r>
        <w:rPr>
          <w:rFonts w:ascii="仿宋" w:hAnsi="仿宋" w:eastAsia="仿宋" w:cs="仿宋"/>
          <w:sz w:val="28"/>
          <w:szCs w:val="28"/>
          <w:lang w:eastAsia="zh-CN"/>
        </w:rPr>
        <w:t xml:space="preserve"> </w:t>
      </w:r>
      <w:r>
        <w:rPr>
          <w:rFonts w:ascii="仿宋" w:hAnsi="仿宋" w:eastAsia="仿宋" w:cs="仿宋"/>
          <w:spacing w:val="-11"/>
          <w:sz w:val="28"/>
          <w:szCs w:val="28"/>
          <w:lang w:eastAsia="zh-CN"/>
        </w:rPr>
        <w:t>mm，孔眼为0.85</w:t>
      </w:r>
      <w:r>
        <w:rPr>
          <w:rFonts w:ascii="仿宋" w:hAnsi="仿宋" w:eastAsia="仿宋" w:cs="仿宋"/>
          <w:spacing w:val="-34"/>
          <w:sz w:val="28"/>
          <w:szCs w:val="28"/>
          <w:lang w:eastAsia="zh-CN"/>
        </w:rPr>
        <w:t xml:space="preserve"> </w:t>
      </w:r>
      <w:r>
        <w:rPr>
          <w:rFonts w:ascii="仿宋" w:hAnsi="仿宋" w:eastAsia="仿宋" w:cs="仿宋"/>
          <w:spacing w:val="-11"/>
          <w:sz w:val="28"/>
          <w:szCs w:val="28"/>
          <w:lang w:eastAsia="zh-CN"/>
        </w:rPr>
        <w:t>mm×0.85</w:t>
      </w:r>
      <w:r>
        <w:rPr>
          <w:rFonts w:ascii="仿宋" w:hAnsi="仿宋" w:eastAsia="仿宋" w:cs="仿宋"/>
          <w:spacing w:val="-45"/>
          <w:sz w:val="28"/>
          <w:szCs w:val="28"/>
          <w:lang w:eastAsia="zh-CN"/>
        </w:rPr>
        <w:t xml:space="preserve"> </w:t>
      </w:r>
      <w:r>
        <w:rPr>
          <w:rFonts w:ascii="仿宋" w:hAnsi="仿宋" w:eastAsia="仿宋" w:cs="仿宋"/>
          <w:spacing w:val="-11"/>
          <w:sz w:val="28"/>
          <w:szCs w:val="28"/>
          <w:lang w:eastAsia="zh-CN"/>
        </w:rPr>
        <w:t>mm）上，适当倾斜筛子，不挤压自然沥干2</w:t>
      </w:r>
      <w:r>
        <w:rPr>
          <w:rFonts w:ascii="仿宋" w:hAnsi="仿宋" w:eastAsia="仿宋" w:cs="仿宋"/>
          <w:spacing w:val="-46"/>
          <w:sz w:val="28"/>
          <w:szCs w:val="28"/>
          <w:lang w:eastAsia="zh-CN"/>
        </w:rPr>
        <w:t xml:space="preserve"> </w:t>
      </w:r>
      <w:r>
        <w:rPr>
          <w:rFonts w:ascii="仿宋" w:hAnsi="仿宋" w:eastAsia="仿宋" w:cs="仿宋"/>
          <w:spacing w:val="-11"/>
          <w:sz w:val="28"/>
          <w:szCs w:val="28"/>
          <w:lang w:eastAsia="zh-CN"/>
        </w:rPr>
        <w:t>min后，</w:t>
      </w:r>
      <w:r>
        <w:rPr>
          <w:rFonts w:ascii="仿宋" w:hAnsi="仿宋" w:eastAsia="仿宋" w:cs="仿宋"/>
          <w:sz w:val="28"/>
          <w:szCs w:val="28"/>
          <w:lang w:eastAsia="zh-CN"/>
        </w:rPr>
        <w:t xml:space="preserve"> </w:t>
      </w:r>
      <w:r>
        <w:rPr>
          <w:rFonts w:ascii="仿宋" w:hAnsi="仿宋" w:eastAsia="仿宋" w:cs="仿宋"/>
          <w:spacing w:val="-12"/>
          <w:sz w:val="28"/>
          <w:szCs w:val="28"/>
          <w:lang w:eastAsia="zh-CN"/>
        </w:rPr>
        <w:t>将圆筛和沥干物一并称重。按式（</w:t>
      </w:r>
      <w:r>
        <w:rPr>
          <w:rFonts w:hint="eastAsia" w:ascii="仿宋" w:hAnsi="仿宋" w:eastAsia="仿宋" w:cs="仿宋"/>
          <w:spacing w:val="-12"/>
          <w:sz w:val="28"/>
          <w:szCs w:val="28"/>
          <w:lang w:eastAsia="zh-CN"/>
        </w:rPr>
        <w:t>2</w:t>
      </w:r>
      <w:r>
        <w:rPr>
          <w:rFonts w:ascii="仿宋" w:hAnsi="仿宋" w:eastAsia="仿宋" w:cs="仿宋"/>
          <w:spacing w:val="-12"/>
          <w:sz w:val="28"/>
          <w:szCs w:val="28"/>
          <w:lang w:eastAsia="zh-CN"/>
        </w:rPr>
        <w:t>）中计算固形物的</w:t>
      </w:r>
      <w:r>
        <w:rPr>
          <w:rFonts w:ascii="仿宋" w:hAnsi="仿宋" w:eastAsia="仿宋" w:cs="仿宋"/>
          <w:spacing w:val="-13"/>
          <w:sz w:val="28"/>
          <w:szCs w:val="28"/>
          <w:lang w:eastAsia="zh-CN"/>
        </w:rPr>
        <w:t>含量。</w:t>
      </w:r>
    </w:p>
    <w:p>
      <w:pPr>
        <w:ind w:left="1775"/>
        <w:rPr>
          <w:sz w:val="28"/>
          <w:szCs w:val="28"/>
          <w:lang w:eastAsia="zh-CN"/>
        </w:rPr>
      </w:pPr>
      <w:r>
        <w:rPr>
          <w:rFonts w:ascii="Cambria Math" w:hAnsi="Cambria Math" w:eastAsia="Cambria Math" w:cs="Cambria Math"/>
          <w:position w:val="-28"/>
          <w:sz w:val="28"/>
          <w:szCs w:val="28"/>
          <w:lang w:eastAsia="zh-CN"/>
        </w:rPr>
        <w:drawing>
          <wp:inline distT="0" distB="0" distL="0" distR="0">
            <wp:extent cx="895985" cy="4324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896573" cy="432816"/>
                    </a:xfrm>
                    <a:prstGeom prst="rect">
                      <a:avLst/>
                    </a:prstGeom>
                  </pic:spPr>
                </pic:pic>
              </a:graphicData>
            </a:graphic>
          </wp:inline>
        </w:drawing>
      </w:r>
      <w:r>
        <w:rPr>
          <w:rFonts w:ascii="Cambria Math" w:hAnsi="Cambria Math" w:eastAsia="Cambria Math" w:cs="Cambria Math"/>
          <w:spacing w:val="36"/>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24"/>
          <w:position w:val="-3"/>
          <w:sz w:val="28"/>
          <w:szCs w:val="28"/>
          <w:lang w:eastAsia="zh-CN"/>
        </w:rPr>
        <w:t xml:space="preserve"> </w:t>
      </w:r>
      <w:r>
        <w:rPr>
          <w:rFonts w:ascii="Cambria Math" w:hAnsi="Cambria Math" w:eastAsia="Cambria Math" w:cs="Cambria Math"/>
          <w:spacing w:val="-28"/>
          <w:position w:val="-3"/>
          <w:sz w:val="28"/>
          <w:szCs w:val="28"/>
          <w:lang w:eastAsia="zh-CN"/>
        </w:rPr>
        <w:t>100</w:t>
      </w:r>
      <w:r>
        <w:rPr>
          <w:rFonts w:ascii="Cambria Math" w:hAnsi="Cambria Math" w:eastAsia="Cambria Math" w:cs="Cambria Math"/>
          <w:spacing w:val="16"/>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21"/>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w w:val="101"/>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w w:val="101"/>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21"/>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18"/>
          <w:position w:val="-3"/>
          <w:sz w:val="28"/>
          <w:szCs w:val="28"/>
          <w:lang w:eastAsia="zh-CN"/>
        </w:rPr>
        <w:t xml:space="preserve"> </w:t>
      </w:r>
      <w:r>
        <w:rPr>
          <w:rFonts w:ascii="Cambria Math" w:hAnsi="Cambria Math" w:eastAsia="Cambria Math" w:cs="Cambria Math"/>
          <w:spacing w:val="-28"/>
          <w:position w:val="-3"/>
          <w:sz w:val="28"/>
          <w:szCs w:val="28"/>
          <w:lang w:eastAsia="zh-CN"/>
        </w:rPr>
        <w:t>…</w:t>
      </w:r>
      <w:r>
        <w:rPr>
          <w:rFonts w:ascii="Cambria Math" w:hAnsi="Cambria Math" w:eastAsia="Cambria Math" w:cs="Cambria Math"/>
          <w:spacing w:val="6"/>
          <w:position w:val="-3"/>
          <w:sz w:val="28"/>
          <w:szCs w:val="28"/>
          <w:lang w:eastAsia="zh-CN"/>
        </w:rPr>
        <w:t xml:space="preserve">   </w:t>
      </w:r>
      <w:r>
        <w:rPr>
          <w:position w:val="-7"/>
          <w:sz w:val="28"/>
          <w:szCs w:val="28"/>
          <w:lang w:eastAsia="zh-CN"/>
        </w:rPr>
        <w:drawing>
          <wp:inline distT="0" distB="0" distL="0" distR="0">
            <wp:extent cx="245745" cy="177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46211" cy="178308"/>
                    </a:xfrm>
                    <a:prstGeom prst="rect">
                      <a:avLst/>
                    </a:prstGeom>
                  </pic:spPr>
                </pic:pic>
              </a:graphicData>
            </a:graphic>
          </wp:inline>
        </w:drawing>
      </w:r>
    </w:p>
    <w:p>
      <w:pPr>
        <w:spacing w:before="92" w:line="237" w:lineRule="auto"/>
        <w:ind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式中：X——固形物含量（g/100g）；</w:t>
      </w:r>
    </w:p>
    <w:p>
      <w:pPr>
        <w:spacing w:before="92" w:line="237" w:lineRule="auto"/>
        <w:ind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m1——产品沥干后加圆筛的质量（g）；</w:t>
      </w:r>
    </w:p>
    <w:p>
      <w:pPr>
        <w:spacing w:before="92" w:line="237" w:lineRule="auto"/>
        <w:ind w:firstLine="496" w:firstLineChars="200"/>
        <w:rPr>
          <w:rFonts w:ascii="仿宋" w:hAnsi="仿宋" w:eastAsia="仿宋" w:cs="仿宋"/>
          <w:spacing w:val="-16"/>
          <w:sz w:val="28"/>
          <w:szCs w:val="28"/>
          <w:lang w:eastAsia="zh-CN"/>
        </w:rPr>
      </w:pPr>
      <w:r>
        <w:rPr>
          <w:rFonts w:ascii="仿宋" w:hAnsi="仿宋" w:eastAsia="仿宋" w:cs="仿宋"/>
          <w:spacing w:val="-16"/>
          <w:sz w:val="28"/>
          <w:szCs w:val="28"/>
          <w:lang w:eastAsia="zh-CN"/>
        </w:rPr>
        <w:t>m2——圆筛质量（g）；m—产品标明净含量（g）。</w:t>
      </w:r>
    </w:p>
    <w:p>
      <w:pPr>
        <w:spacing w:before="188" w:line="360" w:lineRule="auto"/>
        <w:ind w:left="11" w:firstLine="532" w:firstLineChars="200"/>
        <w:rPr>
          <w:rFonts w:ascii="仿宋" w:hAnsi="仿宋" w:eastAsia="仿宋" w:cs="仿宋"/>
          <w:spacing w:val="-7"/>
          <w:sz w:val="28"/>
          <w:szCs w:val="28"/>
          <w:lang w:eastAsia="zh-CN"/>
        </w:rPr>
      </w:pPr>
      <w:r>
        <w:rPr>
          <w:rFonts w:ascii="仿宋" w:hAnsi="仿宋" w:eastAsia="仿宋" w:cs="仿宋"/>
          <w:spacing w:val="-7"/>
          <w:sz w:val="28"/>
          <w:szCs w:val="28"/>
          <w:lang w:eastAsia="zh-CN"/>
        </w:rPr>
        <w:t>5.4 过氧化值</w:t>
      </w:r>
    </w:p>
    <w:p>
      <w:pPr>
        <w:spacing w:before="188" w:line="360" w:lineRule="auto"/>
        <w:ind w:left="11" w:firstLine="532" w:firstLineChars="200"/>
        <w:rPr>
          <w:rFonts w:ascii="仿宋" w:hAnsi="仿宋" w:eastAsia="仿宋" w:cs="仿宋"/>
          <w:spacing w:val="-7"/>
          <w:sz w:val="28"/>
          <w:szCs w:val="28"/>
          <w:lang w:eastAsia="zh-CN"/>
        </w:rPr>
      </w:pPr>
      <w:r>
        <w:rPr>
          <w:rFonts w:ascii="仿宋" w:hAnsi="仿宋" w:eastAsia="仿宋" w:cs="仿宋"/>
          <w:spacing w:val="-7"/>
          <w:sz w:val="28"/>
          <w:szCs w:val="28"/>
          <w:lang w:eastAsia="zh-CN"/>
        </w:rPr>
        <w:t>按GB 5009.227的规定</w:t>
      </w:r>
      <w:r>
        <w:rPr>
          <w:rFonts w:hint="eastAsia" w:ascii="仿宋" w:hAnsi="仿宋" w:eastAsia="仿宋" w:cs="仿宋"/>
          <w:spacing w:val="-7"/>
          <w:sz w:val="28"/>
          <w:szCs w:val="28"/>
          <w:lang w:eastAsia="zh-CN"/>
        </w:rPr>
        <w:t>的方法测定</w:t>
      </w:r>
      <w:r>
        <w:rPr>
          <w:rFonts w:ascii="仿宋" w:hAnsi="仿宋" w:eastAsia="仿宋" w:cs="仿宋"/>
          <w:spacing w:val="-7"/>
          <w:sz w:val="28"/>
          <w:szCs w:val="28"/>
          <w:lang w:eastAsia="zh-CN"/>
        </w:rPr>
        <w:t>。</w:t>
      </w:r>
    </w:p>
    <w:p>
      <w:pPr>
        <w:spacing w:before="188" w:line="360" w:lineRule="auto"/>
        <w:ind w:firstLine="532" w:firstLineChars="200"/>
        <w:rPr>
          <w:rFonts w:ascii="仿宋" w:hAnsi="仿宋" w:eastAsia="仿宋" w:cs="仿宋"/>
          <w:spacing w:val="-7"/>
          <w:sz w:val="28"/>
          <w:szCs w:val="28"/>
          <w:lang w:eastAsia="zh-CN"/>
        </w:rPr>
      </w:pPr>
      <w:r>
        <w:rPr>
          <w:rFonts w:ascii="仿宋" w:hAnsi="仿宋" w:eastAsia="仿宋" w:cs="仿宋"/>
          <w:spacing w:val="-7"/>
          <w:sz w:val="28"/>
          <w:szCs w:val="28"/>
          <w:lang w:eastAsia="zh-CN"/>
        </w:rPr>
        <w:t>5.5 甲醛</w:t>
      </w:r>
    </w:p>
    <w:p>
      <w:pPr>
        <w:spacing w:before="188" w:line="360" w:lineRule="auto"/>
        <w:ind w:left="11" w:firstLine="532" w:firstLineChars="200"/>
        <w:rPr>
          <w:rFonts w:ascii="仿宋" w:hAnsi="仿宋" w:eastAsia="仿宋" w:cs="仿宋"/>
          <w:spacing w:val="-7"/>
          <w:sz w:val="28"/>
          <w:szCs w:val="28"/>
          <w:lang w:eastAsia="zh-CN"/>
        </w:rPr>
      </w:pPr>
      <w:r>
        <w:rPr>
          <w:rFonts w:ascii="仿宋" w:hAnsi="仿宋" w:eastAsia="仿宋" w:cs="仿宋"/>
          <w:spacing w:val="-7"/>
          <w:sz w:val="28"/>
          <w:szCs w:val="28"/>
          <w:lang w:eastAsia="zh-CN"/>
        </w:rPr>
        <w:t>按SC/T 3025的规定</w:t>
      </w:r>
      <w:r>
        <w:rPr>
          <w:rFonts w:hint="eastAsia" w:ascii="仿宋" w:hAnsi="仿宋" w:eastAsia="仿宋" w:cs="仿宋"/>
          <w:spacing w:val="-7"/>
          <w:sz w:val="28"/>
          <w:szCs w:val="28"/>
          <w:lang w:eastAsia="zh-CN"/>
        </w:rPr>
        <w:t>方法</w:t>
      </w:r>
      <w:r>
        <w:rPr>
          <w:rFonts w:ascii="仿宋" w:hAnsi="仿宋" w:eastAsia="仿宋" w:cs="仿宋"/>
          <w:spacing w:val="-7"/>
          <w:sz w:val="28"/>
          <w:szCs w:val="28"/>
          <w:lang w:eastAsia="zh-CN"/>
        </w:rPr>
        <w:t>测定。</w:t>
      </w:r>
    </w:p>
    <w:p>
      <w:pPr>
        <w:spacing w:before="188" w:line="179" w:lineRule="auto"/>
        <w:ind w:firstLine="532" w:firstLineChars="200"/>
        <w:rPr>
          <w:rFonts w:ascii="仿宋" w:hAnsi="仿宋" w:eastAsia="仿宋" w:cs="仿宋"/>
          <w:sz w:val="28"/>
          <w:szCs w:val="28"/>
          <w:lang w:eastAsia="zh-CN"/>
        </w:rPr>
      </w:pPr>
      <w:r>
        <w:rPr>
          <w:rFonts w:ascii="仿宋" w:hAnsi="仿宋" w:eastAsia="仿宋" w:cs="仿宋"/>
          <w:spacing w:val="-7"/>
          <w:sz w:val="28"/>
          <w:szCs w:val="28"/>
          <w:lang w:eastAsia="zh-CN"/>
        </w:rPr>
        <w:t>5.6 pH</w:t>
      </w:r>
    </w:p>
    <w:p>
      <w:pPr>
        <w:spacing w:before="257" w:line="360" w:lineRule="auto"/>
        <w:ind w:left="420" w:leftChars="200" w:right="4572"/>
        <w:rPr>
          <w:rFonts w:ascii="仿宋" w:hAnsi="仿宋" w:eastAsia="仿宋" w:cs="仿宋"/>
          <w:sz w:val="28"/>
          <w:szCs w:val="28"/>
          <w:lang w:eastAsia="zh-CN"/>
        </w:rPr>
      </w:pPr>
      <w:r>
        <w:rPr>
          <w:rFonts w:ascii="仿宋" w:hAnsi="仿宋" w:eastAsia="仿宋" w:cs="仿宋"/>
          <w:spacing w:val="-13"/>
          <w:sz w:val="28"/>
          <w:szCs w:val="28"/>
          <w:lang w:eastAsia="zh-CN"/>
        </w:rPr>
        <w:t>按GB 5009.237</w:t>
      </w:r>
      <w:r>
        <w:rPr>
          <w:rFonts w:ascii="仿宋" w:hAnsi="仿宋" w:eastAsia="仿宋" w:cs="仿宋"/>
          <w:spacing w:val="18"/>
          <w:sz w:val="28"/>
          <w:szCs w:val="28"/>
          <w:lang w:eastAsia="zh-CN"/>
        </w:rPr>
        <w:t xml:space="preserve"> </w:t>
      </w:r>
      <w:r>
        <w:rPr>
          <w:rFonts w:ascii="仿宋" w:hAnsi="仿宋" w:eastAsia="仿宋" w:cs="仿宋"/>
          <w:spacing w:val="-13"/>
          <w:sz w:val="28"/>
          <w:szCs w:val="28"/>
          <w:lang w:eastAsia="zh-CN"/>
        </w:rPr>
        <w:t>的规定</w:t>
      </w:r>
      <w:r>
        <w:rPr>
          <w:rFonts w:hint="eastAsia" w:ascii="仿宋" w:hAnsi="仿宋" w:eastAsia="仿宋" w:cs="仿宋"/>
          <w:spacing w:val="-13"/>
          <w:sz w:val="28"/>
          <w:szCs w:val="28"/>
          <w:lang w:eastAsia="zh-CN"/>
        </w:rPr>
        <w:t>方法</w:t>
      </w:r>
      <w:r>
        <w:rPr>
          <w:rFonts w:ascii="仿宋" w:hAnsi="仿宋" w:eastAsia="仿宋" w:cs="仿宋"/>
          <w:spacing w:val="-13"/>
          <w:sz w:val="28"/>
          <w:szCs w:val="28"/>
          <w:lang w:eastAsia="zh-CN"/>
        </w:rPr>
        <w:t>测</w:t>
      </w:r>
      <w:r>
        <w:rPr>
          <w:rFonts w:hint="eastAsia" w:ascii="仿宋" w:hAnsi="仿宋" w:eastAsia="仿宋" w:cs="仿宋"/>
          <w:spacing w:val="-13"/>
          <w:sz w:val="28"/>
          <w:szCs w:val="28"/>
          <w:lang w:eastAsia="zh-CN"/>
        </w:rPr>
        <w:t>定</w:t>
      </w:r>
      <w:r>
        <w:rPr>
          <w:rFonts w:ascii="仿宋" w:hAnsi="仿宋" w:eastAsia="仿宋" w:cs="仿宋"/>
          <w:spacing w:val="-13"/>
          <w:sz w:val="28"/>
          <w:szCs w:val="28"/>
          <w:lang w:eastAsia="zh-CN"/>
        </w:rPr>
        <w:t>。</w:t>
      </w:r>
      <w:r>
        <w:rPr>
          <w:rFonts w:ascii="仿宋" w:hAnsi="仿宋" w:eastAsia="仿宋" w:cs="仿宋"/>
          <w:sz w:val="28"/>
          <w:szCs w:val="28"/>
          <w:lang w:eastAsia="zh-CN"/>
        </w:rPr>
        <w:t xml:space="preserve"> </w:t>
      </w:r>
      <w:r>
        <w:rPr>
          <w:rFonts w:ascii="仿宋" w:hAnsi="仿宋" w:eastAsia="仿宋" w:cs="仿宋"/>
          <w:spacing w:val="-9"/>
          <w:sz w:val="28"/>
          <w:szCs w:val="28"/>
          <w:lang w:eastAsia="zh-CN"/>
        </w:rPr>
        <w:t>5.7 污染物限量</w:t>
      </w:r>
    </w:p>
    <w:p>
      <w:pPr>
        <w:spacing w:before="42" w:line="360" w:lineRule="auto"/>
        <w:ind w:firstLine="512" w:firstLineChars="200"/>
        <w:rPr>
          <w:lang w:eastAsia="zh-CN"/>
        </w:rPr>
      </w:pPr>
      <w:r>
        <w:rPr>
          <w:rFonts w:ascii="仿宋" w:hAnsi="仿宋" w:eastAsia="仿宋" w:cs="仿宋"/>
          <w:spacing w:val="-12"/>
          <w:sz w:val="28"/>
          <w:szCs w:val="28"/>
          <w:lang w:eastAsia="zh-CN"/>
        </w:rPr>
        <w:t>应符合GB 2762的规定</w:t>
      </w:r>
      <w:r>
        <w:rPr>
          <w:rFonts w:hint="eastAsia" w:ascii="仿宋" w:hAnsi="仿宋" w:eastAsia="仿宋" w:cs="仿宋"/>
          <w:spacing w:val="-12"/>
          <w:sz w:val="28"/>
          <w:szCs w:val="28"/>
          <w:lang w:eastAsia="zh-CN"/>
        </w:rPr>
        <w:t>。</w:t>
      </w:r>
    </w:p>
    <w:p>
      <w:pPr>
        <w:spacing w:before="92" w:line="360" w:lineRule="auto"/>
        <w:ind w:left="5" w:firstLine="524" w:firstLineChars="200"/>
        <w:rPr>
          <w:rFonts w:ascii="仿宋" w:hAnsi="仿宋" w:eastAsia="仿宋" w:cs="仿宋"/>
          <w:sz w:val="28"/>
          <w:szCs w:val="28"/>
          <w:lang w:eastAsia="zh-CN"/>
        </w:rPr>
      </w:pPr>
      <w:r>
        <w:rPr>
          <w:rFonts w:ascii="仿宋" w:hAnsi="仿宋" w:eastAsia="仿宋" w:cs="仿宋"/>
          <w:spacing w:val="-9"/>
          <w:sz w:val="28"/>
          <w:szCs w:val="28"/>
          <w:lang w:eastAsia="zh-CN"/>
        </w:rPr>
        <w:t xml:space="preserve">5.8 </w:t>
      </w:r>
      <w:r>
        <w:rPr>
          <w:rFonts w:hint="eastAsia" w:ascii="仿宋" w:hAnsi="仿宋" w:eastAsia="仿宋" w:cs="仿宋"/>
          <w:spacing w:val="-9"/>
          <w:sz w:val="28"/>
          <w:szCs w:val="28"/>
          <w:lang w:eastAsia="zh-CN"/>
        </w:rPr>
        <w:t>真菌毒素</w:t>
      </w:r>
      <w:r>
        <w:rPr>
          <w:rFonts w:ascii="仿宋" w:hAnsi="仿宋" w:eastAsia="仿宋" w:cs="仿宋"/>
          <w:spacing w:val="-9"/>
          <w:sz w:val="28"/>
          <w:szCs w:val="28"/>
          <w:lang w:eastAsia="zh-CN"/>
        </w:rPr>
        <w:t>限量</w:t>
      </w:r>
    </w:p>
    <w:p>
      <w:pPr>
        <w:spacing w:before="91" w:line="360" w:lineRule="auto"/>
        <w:ind w:left="548"/>
        <w:rPr>
          <w:rFonts w:ascii="仿宋" w:hAnsi="仿宋" w:eastAsia="仿宋" w:cs="仿宋"/>
          <w:sz w:val="28"/>
          <w:szCs w:val="28"/>
          <w:lang w:eastAsia="zh-CN"/>
        </w:rPr>
      </w:pPr>
      <w:r>
        <w:rPr>
          <w:rFonts w:ascii="仿宋" w:hAnsi="仿宋" w:eastAsia="仿宋" w:cs="仿宋"/>
          <w:spacing w:val="-12"/>
          <w:sz w:val="28"/>
          <w:szCs w:val="28"/>
          <w:lang w:eastAsia="zh-CN"/>
        </w:rPr>
        <w:t>应符合GB 2761的规定。</w:t>
      </w:r>
    </w:p>
    <w:p>
      <w:pPr>
        <w:spacing w:before="92" w:line="360" w:lineRule="auto"/>
        <w:ind w:left="5" w:firstLine="524" w:firstLineChars="200"/>
        <w:rPr>
          <w:rFonts w:ascii="仿宋" w:hAnsi="仿宋" w:eastAsia="仿宋" w:cs="仿宋"/>
          <w:sz w:val="28"/>
          <w:szCs w:val="28"/>
          <w:lang w:eastAsia="zh-CN"/>
        </w:rPr>
      </w:pPr>
      <w:bookmarkStart w:id="9" w:name="_Hlk191115108"/>
      <w:r>
        <w:rPr>
          <w:rFonts w:ascii="仿宋" w:hAnsi="仿宋" w:eastAsia="仿宋" w:cs="仿宋"/>
          <w:spacing w:val="-9"/>
          <w:sz w:val="28"/>
          <w:szCs w:val="28"/>
          <w:lang w:eastAsia="zh-CN"/>
        </w:rPr>
        <w:t>5.9 农药残留限量</w:t>
      </w:r>
    </w:p>
    <w:bookmarkEnd w:id="9"/>
    <w:p>
      <w:pPr>
        <w:spacing w:before="92" w:line="360" w:lineRule="auto"/>
        <w:ind w:left="548"/>
        <w:rPr>
          <w:rFonts w:ascii="仿宋" w:hAnsi="仿宋" w:eastAsia="仿宋" w:cs="仿宋"/>
          <w:sz w:val="28"/>
          <w:szCs w:val="28"/>
          <w:lang w:eastAsia="zh-CN"/>
        </w:rPr>
      </w:pPr>
      <w:r>
        <w:rPr>
          <w:rFonts w:ascii="仿宋" w:hAnsi="仿宋" w:eastAsia="仿宋" w:cs="仿宋"/>
          <w:spacing w:val="-12"/>
          <w:sz w:val="28"/>
          <w:szCs w:val="28"/>
          <w:lang w:eastAsia="zh-CN"/>
        </w:rPr>
        <w:t>应符合GB 2763的规定。</w:t>
      </w:r>
    </w:p>
    <w:p>
      <w:pPr>
        <w:spacing w:before="91" w:line="360" w:lineRule="auto"/>
        <w:ind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5.10 兽药残留限量</w:t>
      </w:r>
    </w:p>
    <w:p>
      <w:pPr>
        <w:spacing w:before="91" w:line="360" w:lineRule="auto"/>
        <w:ind w:left="548"/>
        <w:rPr>
          <w:rFonts w:ascii="仿宋" w:hAnsi="仿宋" w:eastAsia="仿宋" w:cs="仿宋"/>
          <w:sz w:val="28"/>
          <w:szCs w:val="28"/>
          <w:lang w:eastAsia="zh-CN"/>
        </w:rPr>
      </w:pPr>
      <w:r>
        <w:rPr>
          <w:rFonts w:ascii="仿宋" w:hAnsi="仿宋" w:eastAsia="仿宋" w:cs="仿宋"/>
          <w:spacing w:val="-12"/>
          <w:sz w:val="28"/>
          <w:szCs w:val="28"/>
          <w:lang w:eastAsia="zh-CN"/>
        </w:rPr>
        <w:t>应符合GB 31650的规定。</w:t>
      </w:r>
    </w:p>
    <w:p>
      <w:pPr>
        <w:spacing w:before="92" w:line="360" w:lineRule="auto"/>
        <w:ind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5.11</w:t>
      </w:r>
      <w:r>
        <w:rPr>
          <w:rFonts w:ascii="仿宋" w:hAnsi="仿宋" w:eastAsia="仿宋" w:cs="仿宋"/>
          <w:spacing w:val="12"/>
          <w:sz w:val="28"/>
          <w:szCs w:val="28"/>
          <w:lang w:eastAsia="zh-CN"/>
        </w:rPr>
        <w:t xml:space="preserve"> </w:t>
      </w:r>
      <w:r>
        <w:rPr>
          <w:rFonts w:ascii="仿宋" w:hAnsi="仿宋" w:eastAsia="仿宋" w:cs="仿宋"/>
          <w:spacing w:val="-8"/>
          <w:sz w:val="28"/>
          <w:szCs w:val="28"/>
          <w:lang w:eastAsia="zh-CN"/>
        </w:rPr>
        <w:t>净含量</w:t>
      </w:r>
    </w:p>
    <w:p>
      <w:pPr>
        <w:spacing w:before="92" w:line="360" w:lineRule="auto"/>
        <w:ind w:left="24" w:firstLine="523"/>
        <w:rPr>
          <w:rFonts w:ascii="仿宋" w:hAnsi="仿宋" w:eastAsia="仿宋" w:cs="仿宋"/>
          <w:sz w:val="28"/>
          <w:szCs w:val="28"/>
          <w:lang w:eastAsia="zh-CN"/>
        </w:rPr>
      </w:pPr>
      <w:r>
        <w:rPr>
          <w:rFonts w:hint="eastAsia" w:ascii="仿宋" w:hAnsi="仿宋" w:eastAsia="仿宋" w:cs="仿宋"/>
          <w:spacing w:val="-12"/>
          <w:sz w:val="28"/>
          <w:szCs w:val="28"/>
          <w:lang w:eastAsia="zh-CN"/>
        </w:rPr>
        <w:t>预包装产品净含量要求按照</w:t>
      </w:r>
      <w:r>
        <w:rPr>
          <w:rFonts w:ascii="仿宋" w:hAnsi="仿宋" w:eastAsia="仿宋" w:cs="仿宋"/>
          <w:spacing w:val="-12"/>
          <w:sz w:val="28"/>
          <w:szCs w:val="28"/>
          <w:lang w:eastAsia="zh-CN"/>
        </w:rPr>
        <w:t>《定量包装商品计量监督管理办法》执行</w:t>
      </w:r>
      <w:r>
        <w:rPr>
          <w:rFonts w:hint="eastAsia" w:ascii="仿宋" w:hAnsi="仿宋" w:eastAsia="仿宋" w:cs="仿宋"/>
          <w:spacing w:val="-12"/>
          <w:sz w:val="28"/>
          <w:szCs w:val="28"/>
          <w:lang w:eastAsia="zh-CN"/>
        </w:rPr>
        <w:t>。</w:t>
      </w:r>
    </w:p>
    <w:p>
      <w:pPr>
        <w:spacing w:before="91" w:line="360" w:lineRule="auto"/>
        <w:ind w:left="4"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5.12 食品添加剂</w:t>
      </w:r>
    </w:p>
    <w:p>
      <w:pPr>
        <w:spacing w:before="92" w:line="360" w:lineRule="auto"/>
        <w:ind w:left="23" w:firstLine="531"/>
        <w:rPr>
          <w:rFonts w:ascii="仿宋" w:hAnsi="仿宋" w:eastAsia="仿宋" w:cs="仿宋"/>
          <w:sz w:val="28"/>
          <w:szCs w:val="28"/>
          <w:lang w:eastAsia="zh-CN"/>
        </w:rPr>
      </w:pPr>
      <w:r>
        <w:rPr>
          <w:rFonts w:ascii="仿宋" w:hAnsi="仿宋" w:eastAsia="仿宋" w:cs="仿宋"/>
          <w:spacing w:val="-14"/>
          <w:sz w:val="28"/>
          <w:szCs w:val="28"/>
          <w:lang w:eastAsia="zh-CN"/>
        </w:rPr>
        <w:t>不得使用防腐剂，其他食品添加剂允许添加的食品名称和最大使用量应符</w:t>
      </w:r>
      <w:r>
        <w:rPr>
          <w:rFonts w:ascii="仿宋" w:hAnsi="仿宋" w:eastAsia="仿宋" w:cs="仿宋"/>
          <w:spacing w:val="12"/>
          <w:sz w:val="28"/>
          <w:szCs w:val="28"/>
          <w:lang w:eastAsia="zh-CN"/>
        </w:rPr>
        <w:t xml:space="preserve"> </w:t>
      </w:r>
      <w:r>
        <w:rPr>
          <w:rFonts w:ascii="仿宋" w:hAnsi="仿宋" w:eastAsia="仿宋" w:cs="仿宋"/>
          <w:spacing w:val="-10"/>
          <w:sz w:val="28"/>
          <w:szCs w:val="28"/>
          <w:lang w:eastAsia="zh-CN"/>
        </w:rPr>
        <w:t>合GB 2760的规定。</w:t>
      </w:r>
    </w:p>
    <w:p>
      <w:pPr>
        <w:spacing w:before="38" w:line="360" w:lineRule="auto"/>
        <w:ind w:left="552"/>
        <w:rPr>
          <w:rFonts w:ascii="仿宋" w:hAnsi="仿宋" w:eastAsia="仿宋" w:cs="仿宋"/>
          <w:b/>
          <w:bCs/>
          <w:spacing w:val="-14"/>
          <w:sz w:val="28"/>
          <w:szCs w:val="28"/>
          <w:lang w:eastAsia="zh-CN"/>
        </w:rPr>
      </w:pPr>
      <w:r>
        <w:rPr>
          <w:rFonts w:ascii="仿宋" w:hAnsi="仿宋" w:eastAsia="仿宋" w:cs="仿宋"/>
          <w:b/>
          <w:bCs/>
          <w:spacing w:val="-14"/>
          <w:sz w:val="28"/>
          <w:szCs w:val="28"/>
          <w:lang w:eastAsia="zh-CN"/>
        </w:rPr>
        <w:t>制定依据</w:t>
      </w:r>
      <w:r>
        <w:rPr>
          <w:rFonts w:hint="eastAsia" w:ascii="仿宋" w:hAnsi="仿宋" w:eastAsia="仿宋" w:cs="仿宋"/>
          <w:b/>
          <w:bCs/>
          <w:spacing w:val="-14"/>
          <w:sz w:val="28"/>
          <w:szCs w:val="28"/>
          <w:lang w:eastAsia="zh-CN"/>
        </w:rPr>
        <w:t>：</w:t>
      </w:r>
    </w:p>
    <w:p>
      <w:pPr>
        <w:spacing w:before="42" w:line="360" w:lineRule="auto"/>
        <w:ind w:firstLine="520" w:firstLineChars="200"/>
        <w:rPr>
          <w:rFonts w:ascii="仿宋" w:hAnsi="仿宋" w:eastAsia="仿宋" w:cs="仿宋"/>
          <w:sz w:val="28"/>
          <w:szCs w:val="28"/>
          <w:lang w:eastAsia="zh-CN"/>
        </w:rPr>
      </w:pPr>
      <w:r>
        <w:rPr>
          <w:rFonts w:ascii="仿宋" w:hAnsi="仿宋" w:eastAsia="仿宋" w:cs="仿宋"/>
          <w:spacing w:val="-10"/>
          <w:sz w:val="28"/>
          <w:szCs w:val="28"/>
          <w:lang w:eastAsia="zh-CN"/>
        </w:rPr>
        <w:t>该部分主要依据</w:t>
      </w:r>
      <w:r>
        <w:rPr>
          <w:rFonts w:ascii="仿宋" w:hAnsi="仿宋" w:eastAsia="仿宋" w:cs="仿宋"/>
          <w:spacing w:val="-80"/>
          <w:sz w:val="28"/>
          <w:szCs w:val="28"/>
          <w:lang w:eastAsia="zh-CN"/>
        </w:rPr>
        <w:t xml:space="preserve"> </w:t>
      </w:r>
      <w:r>
        <w:rPr>
          <w:rFonts w:ascii="仿宋" w:hAnsi="仿宋" w:eastAsia="仿宋" w:cs="仿宋"/>
          <w:spacing w:val="-10"/>
          <w:sz w:val="28"/>
          <w:szCs w:val="28"/>
          <w:lang w:eastAsia="zh-CN"/>
        </w:rPr>
        <w:t>GB</w:t>
      </w:r>
      <w:r>
        <w:rPr>
          <w:rFonts w:ascii="仿宋" w:hAnsi="仿宋" w:eastAsia="仿宋" w:cs="仿宋"/>
          <w:spacing w:val="47"/>
          <w:sz w:val="28"/>
          <w:szCs w:val="28"/>
          <w:lang w:eastAsia="zh-CN"/>
        </w:rPr>
        <w:t xml:space="preserve"> </w:t>
      </w:r>
      <w:r>
        <w:rPr>
          <w:rFonts w:ascii="仿宋" w:hAnsi="仿宋" w:eastAsia="仿宋" w:cs="仿宋"/>
          <w:spacing w:val="-10"/>
          <w:sz w:val="28"/>
          <w:szCs w:val="28"/>
          <w:lang w:eastAsia="zh-CN"/>
        </w:rPr>
        <w:t>14881-2013 《食品</w:t>
      </w:r>
      <w:r>
        <w:rPr>
          <w:rFonts w:ascii="仿宋" w:hAnsi="仿宋" w:eastAsia="仿宋" w:cs="仿宋"/>
          <w:spacing w:val="-11"/>
          <w:sz w:val="28"/>
          <w:szCs w:val="28"/>
          <w:lang w:eastAsia="zh-CN"/>
        </w:rPr>
        <w:t>安全国家标准 食品生产通用卫生</w:t>
      </w:r>
      <w:r>
        <w:rPr>
          <w:rFonts w:ascii="仿宋" w:hAnsi="仿宋" w:eastAsia="仿宋" w:cs="仿宋"/>
          <w:sz w:val="28"/>
          <w:szCs w:val="28"/>
          <w:lang w:eastAsia="zh-CN"/>
        </w:rPr>
        <w:t xml:space="preserve"> </w:t>
      </w:r>
      <w:r>
        <w:rPr>
          <w:rFonts w:ascii="仿宋" w:hAnsi="仿宋" w:eastAsia="仿宋" w:cs="仿宋"/>
          <w:spacing w:val="-15"/>
          <w:sz w:val="28"/>
          <w:szCs w:val="28"/>
          <w:lang w:eastAsia="zh-CN"/>
        </w:rPr>
        <w:t>规范》、</w:t>
      </w:r>
      <w:r>
        <w:rPr>
          <w:rFonts w:hint="eastAsia" w:ascii="仿宋" w:hAnsi="仿宋" w:eastAsia="仿宋" w:cs="仿宋"/>
          <w:spacing w:val="-11"/>
          <w:sz w:val="28"/>
          <w:szCs w:val="28"/>
          <w:lang w:eastAsia="zh-CN"/>
        </w:rPr>
        <w:t>GB 2760</w:t>
      </w:r>
      <w:r>
        <w:rPr>
          <w:rFonts w:ascii="仿宋" w:hAnsi="仿宋" w:eastAsia="仿宋" w:cs="仿宋"/>
          <w:spacing w:val="-15"/>
          <w:sz w:val="28"/>
          <w:szCs w:val="28"/>
          <w:lang w:eastAsia="zh-CN"/>
        </w:rPr>
        <w:t>《</w:t>
      </w:r>
      <w:r>
        <w:rPr>
          <w:rFonts w:hint="eastAsia" w:ascii="仿宋" w:hAnsi="仿宋" w:eastAsia="仿宋" w:cs="仿宋"/>
          <w:spacing w:val="-11"/>
          <w:sz w:val="28"/>
          <w:szCs w:val="28"/>
          <w:lang w:eastAsia="zh-CN"/>
        </w:rPr>
        <w:t>食品安全国家标准 食品添加剂使用标准</w:t>
      </w:r>
      <w:r>
        <w:rPr>
          <w:rFonts w:ascii="仿宋" w:hAnsi="仿宋" w:eastAsia="仿宋" w:cs="仿宋"/>
          <w:spacing w:val="-16"/>
          <w:sz w:val="28"/>
          <w:szCs w:val="28"/>
          <w:lang w:eastAsia="zh-CN"/>
        </w:rPr>
        <w:t>》</w:t>
      </w:r>
      <w:r>
        <w:rPr>
          <w:rFonts w:hint="eastAsia" w:ascii="仿宋" w:hAnsi="仿宋" w:eastAsia="仿宋" w:cs="仿宋"/>
          <w:spacing w:val="-11"/>
          <w:sz w:val="28"/>
          <w:szCs w:val="28"/>
          <w:lang w:eastAsia="zh-CN"/>
        </w:rPr>
        <w:t>、</w:t>
      </w:r>
      <w:r>
        <w:rPr>
          <w:rFonts w:ascii="仿宋" w:hAnsi="仿宋" w:eastAsia="仿宋" w:cs="仿宋"/>
          <w:spacing w:val="-15"/>
          <w:sz w:val="28"/>
          <w:szCs w:val="28"/>
          <w:lang w:eastAsia="zh-CN"/>
        </w:rPr>
        <w:t>GB 2762《</w:t>
      </w:r>
      <w:r>
        <w:rPr>
          <w:rFonts w:ascii="仿宋" w:hAnsi="仿宋" w:eastAsia="仿宋" w:cs="仿宋"/>
          <w:spacing w:val="-11"/>
          <w:sz w:val="28"/>
          <w:szCs w:val="28"/>
          <w:lang w:eastAsia="zh-CN"/>
        </w:rPr>
        <w:t>食品安全国家标准 食品中污染物限量》、GB 14930.1-2022 《食品安全国家标准 洗涤剂》、GB 14930.2-2012 《食品安全国家标准 消毒剂》，</w:t>
      </w:r>
      <w:r>
        <w:rPr>
          <w:rFonts w:hint="eastAsia" w:ascii="仿宋" w:hAnsi="仿宋" w:eastAsia="仿宋" w:cs="仿宋"/>
          <w:spacing w:val="-11"/>
          <w:sz w:val="28"/>
          <w:szCs w:val="28"/>
          <w:lang w:eastAsia="zh-CN"/>
        </w:rPr>
        <w:t>对工业食品产品</w:t>
      </w:r>
      <w:r>
        <w:rPr>
          <w:rFonts w:ascii="仿宋" w:hAnsi="仿宋" w:eastAsia="仿宋" w:cs="仿宋"/>
          <w:spacing w:val="-11"/>
          <w:sz w:val="28"/>
          <w:szCs w:val="28"/>
          <w:lang w:eastAsia="zh-CN"/>
        </w:rPr>
        <w:t>生产技术要求做了特别强调。并参考了</w:t>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GB 5009.227-2023</w:t>
      </w:r>
      <w:r>
        <w:rPr>
          <w:rFonts w:ascii="仿宋" w:hAnsi="仿宋" w:eastAsia="仿宋" w:cs="仿宋"/>
          <w:spacing w:val="-11"/>
          <w:sz w:val="28"/>
          <w:szCs w:val="28"/>
          <w:lang w:eastAsia="zh-CN"/>
        </w:rPr>
        <w:fldChar w:fldCharType="end"/>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《食品</w:t>
      </w:r>
      <w:r>
        <w:rPr>
          <w:rFonts w:hint="eastAsia" w:ascii="仿宋" w:hAnsi="仿宋" w:eastAsia="仿宋" w:cs="仿宋"/>
          <w:spacing w:val="-11"/>
          <w:sz w:val="28"/>
          <w:szCs w:val="28"/>
          <w:lang w:eastAsia="zh-CN"/>
        </w:rPr>
        <w:t>安安</w:t>
      </w:r>
      <w:r>
        <w:rPr>
          <w:rFonts w:ascii="仿宋" w:hAnsi="仿宋" w:eastAsia="仿宋" w:cs="仿宋"/>
          <w:spacing w:val="-11"/>
          <w:sz w:val="28"/>
          <w:szCs w:val="28"/>
          <w:lang w:eastAsia="zh-CN"/>
        </w:rPr>
        <w:t>国家标准 食品中过氧化氢值的测定》</w:t>
      </w:r>
      <w:r>
        <w:rPr>
          <w:rFonts w:ascii="仿宋" w:hAnsi="仿宋" w:eastAsia="仿宋" w:cs="仿宋"/>
          <w:spacing w:val="-11"/>
          <w:sz w:val="28"/>
          <w:szCs w:val="28"/>
          <w:lang w:eastAsia="zh-CN"/>
        </w:rPr>
        <w:fldChar w:fldCharType="end"/>
      </w:r>
      <w:r>
        <w:rPr>
          <w:rFonts w:ascii="仿宋" w:hAnsi="仿宋" w:eastAsia="仿宋" w:cs="仿宋"/>
          <w:spacing w:val="-11"/>
          <w:sz w:val="28"/>
          <w:szCs w:val="28"/>
          <w:lang w:eastAsia="zh-CN"/>
        </w:rPr>
        <w:t>、</w:t>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GB 5009.228-2016 《食品安</w:t>
      </w:r>
      <w:r>
        <w:rPr>
          <w:rFonts w:ascii="仿宋" w:hAnsi="仿宋" w:eastAsia="仿宋" w:cs="仿宋"/>
          <w:spacing w:val="-11"/>
          <w:sz w:val="28"/>
          <w:szCs w:val="28"/>
          <w:lang w:eastAsia="zh-CN"/>
        </w:rPr>
        <w:fldChar w:fldCharType="end"/>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全国家标准 食品中挥发性盐基氮的测定》、</w:t>
      </w:r>
      <w:r>
        <w:rPr>
          <w:rFonts w:ascii="仿宋" w:hAnsi="仿宋" w:eastAsia="仿宋" w:cs="仿宋"/>
          <w:spacing w:val="-11"/>
          <w:sz w:val="28"/>
          <w:szCs w:val="28"/>
          <w:lang w:eastAsia="zh-CN"/>
        </w:rPr>
        <w:fldChar w:fldCharType="end"/>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GB 5009.237-2016 《食品安全国家</w:t>
      </w:r>
      <w:r>
        <w:rPr>
          <w:rFonts w:ascii="仿宋" w:hAnsi="仿宋" w:eastAsia="仿宋" w:cs="仿宋"/>
          <w:spacing w:val="-11"/>
          <w:sz w:val="28"/>
          <w:szCs w:val="28"/>
          <w:lang w:eastAsia="zh-CN"/>
        </w:rPr>
        <w:fldChar w:fldCharType="end"/>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标准 食品 pH 值的测定》、SC/T</w:t>
      </w:r>
      <w:r>
        <w:rPr>
          <w:rFonts w:ascii="仿宋" w:hAnsi="仿宋" w:eastAsia="仿宋" w:cs="仿宋"/>
          <w:spacing w:val="-11"/>
          <w:sz w:val="28"/>
          <w:szCs w:val="28"/>
          <w:lang w:eastAsia="zh-CN"/>
        </w:rPr>
        <w:fldChar w:fldCharType="end"/>
      </w:r>
      <w:r>
        <w:rPr>
          <w:rFonts w:ascii="仿宋" w:hAnsi="仿宋" w:eastAsia="仿宋" w:cs="仿宋"/>
          <w:spacing w:val="-11"/>
          <w:sz w:val="28"/>
          <w:szCs w:val="28"/>
          <w:lang w:eastAsia="zh-CN"/>
        </w:rPr>
        <w:t xml:space="preserve"> 3025-2006</w:t>
      </w:r>
      <w:r>
        <w:fldChar w:fldCharType="begin"/>
      </w:r>
      <w:r>
        <w:rPr>
          <w:lang w:eastAsia="zh-CN"/>
        </w:rPr>
        <w:instrText xml:space="preserve">HYPERLINK "http://down.foodmate.net/standard/sort/3/49406.html"</w:instrText>
      </w:r>
      <w:r>
        <w:fldChar w:fldCharType="separate"/>
      </w:r>
      <w:r>
        <w:rPr>
          <w:rFonts w:ascii="仿宋" w:hAnsi="仿宋" w:eastAsia="仿宋" w:cs="仿宋"/>
          <w:spacing w:val="-11"/>
          <w:sz w:val="28"/>
          <w:szCs w:val="28"/>
          <w:lang w:eastAsia="zh-CN"/>
        </w:rPr>
        <w:t>《水产品中甲醛的测定》、NY/T</w:t>
      </w:r>
      <w:r>
        <w:rPr>
          <w:rFonts w:ascii="仿宋" w:hAnsi="仿宋" w:eastAsia="仿宋" w:cs="仿宋"/>
          <w:spacing w:val="-11"/>
          <w:sz w:val="28"/>
          <w:szCs w:val="28"/>
          <w:lang w:eastAsia="zh-CN"/>
        </w:rPr>
        <w:fldChar w:fldCharType="end"/>
      </w:r>
      <w:r>
        <w:rPr>
          <w:rFonts w:ascii="仿宋" w:hAnsi="仿宋" w:eastAsia="仿宋" w:cs="仿宋"/>
          <w:spacing w:val="-16"/>
          <w:sz w:val="28"/>
          <w:szCs w:val="28"/>
          <w:lang w:eastAsia="zh-CN"/>
        </w:rPr>
        <w:t>3905-2021 《冷冻肉解冻失水率的测定》</w:t>
      </w:r>
      <w:r>
        <w:rPr>
          <w:rFonts w:hint="eastAsia" w:ascii="仿宋" w:hAnsi="仿宋" w:eastAsia="仿宋" w:cs="仿宋"/>
          <w:spacing w:val="-16"/>
          <w:sz w:val="28"/>
          <w:szCs w:val="28"/>
          <w:lang w:eastAsia="zh-CN"/>
        </w:rPr>
        <w:t>等</w:t>
      </w:r>
      <w:r>
        <w:rPr>
          <w:rFonts w:ascii="仿宋" w:hAnsi="仿宋" w:eastAsia="仿宋" w:cs="仿宋"/>
          <w:spacing w:val="-16"/>
          <w:sz w:val="28"/>
          <w:szCs w:val="28"/>
          <w:lang w:eastAsia="zh-CN"/>
        </w:rPr>
        <w:t>，制定出保证其安全和可控的技术指标。</w:t>
      </w:r>
    </w:p>
    <w:p>
      <w:pPr>
        <w:spacing w:line="360" w:lineRule="auto"/>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eastAsia="zh-CN"/>
        </w:rPr>
        <w:t>标准原文：</w:t>
      </w:r>
    </w:p>
    <w:p>
      <w:pPr>
        <w:spacing w:before="250" w:line="360" w:lineRule="auto"/>
        <w:ind w:firstLine="520" w:firstLineChars="200"/>
        <w:rPr>
          <w:rFonts w:ascii="仿宋" w:hAnsi="仿宋" w:eastAsia="仿宋" w:cs="仿宋"/>
          <w:sz w:val="28"/>
          <w:szCs w:val="28"/>
          <w:lang w:eastAsia="zh-CN"/>
        </w:rPr>
      </w:pPr>
      <w:r>
        <w:rPr>
          <w:rFonts w:ascii="仿宋" w:hAnsi="仿宋" w:eastAsia="仿宋" w:cs="仿宋"/>
          <w:spacing w:val="-10"/>
          <w:sz w:val="28"/>
          <w:szCs w:val="28"/>
          <w:lang w:eastAsia="zh-CN"/>
        </w:rPr>
        <w:t>6</w:t>
      </w:r>
      <w:r>
        <w:rPr>
          <w:rFonts w:ascii="仿宋" w:hAnsi="仿宋" w:eastAsia="仿宋" w:cs="仿宋"/>
          <w:spacing w:val="7"/>
          <w:sz w:val="28"/>
          <w:szCs w:val="28"/>
          <w:lang w:eastAsia="zh-CN"/>
        </w:rPr>
        <w:t xml:space="preserve"> </w:t>
      </w:r>
      <w:r>
        <w:rPr>
          <w:rFonts w:ascii="仿宋" w:hAnsi="仿宋" w:eastAsia="仿宋" w:cs="仿宋"/>
          <w:spacing w:val="-10"/>
          <w:sz w:val="28"/>
          <w:szCs w:val="28"/>
          <w:lang w:eastAsia="zh-CN"/>
        </w:rPr>
        <w:t>检验</w:t>
      </w:r>
      <w:r>
        <w:rPr>
          <w:rFonts w:hint="eastAsia" w:ascii="仿宋" w:hAnsi="仿宋" w:eastAsia="仿宋" w:cs="仿宋"/>
          <w:spacing w:val="-10"/>
          <w:sz w:val="28"/>
          <w:szCs w:val="28"/>
          <w:lang w:eastAsia="zh-CN"/>
        </w:rPr>
        <w:t>规则</w:t>
      </w:r>
    </w:p>
    <w:p>
      <w:pPr>
        <w:spacing w:before="254" w:line="360" w:lineRule="auto"/>
        <w:ind w:left="532" w:right="4176" w:firstLine="18"/>
        <w:rPr>
          <w:rFonts w:ascii="仿宋" w:hAnsi="仿宋" w:eastAsia="仿宋" w:cs="仿宋"/>
          <w:sz w:val="28"/>
          <w:szCs w:val="28"/>
          <w:lang w:eastAsia="zh-CN"/>
        </w:rPr>
      </w:pPr>
      <w:r>
        <w:rPr>
          <w:rFonts w:ascii="仿宋" w:hAnsi="仿宋" w:eastAsia="仿宋" w:cs="仿宋"/>
          <w:spacing w:val="-16"/>
          <w:sz w:val="28"/>
          <w:szCs w:val="28"/>
          <w:lang w:eastAsia="zh-CN"/>
        </w:rPr>
        <w:t>应符合</w:t>
      </w:r>
      <w:r>
        <w:rPr>
          <w:rFonts w:ascii="仿宋" w:hAnsi="仿宋" w:eastAsia="仿宋" w:cs="仿宋"/>
          <w:spacing w:val="-77"/>
          <w:sz w:val="28"/>
          <w:szCs w:val="28"/>
          <w:lang w:eastAsia="zh-CN"/>
        </w:rPr>
        <w:t xml:space="preserve"> </w:t>
      </w:r>
      <w:r>
        <w:rPr>
          <w:rFonts w:ascii="仿宋" w:hAnsi="仿宋" w:eastAsia="仿宋" w:cs="仿宋"/>
          <w:spacing w:val="-16"/>
          <w:sz w:val="28"/>
          <w:szCs w:val="28"/>
          <w:lang w:eastAsia="zh-CN"/>
        </w:rPr>
        <w:t>GB 14881 中检验的规定。</w:t>
      </w:r>
      <w:r>
        <w:rPr>
          <w:rFonts w:ascii="仿宋" w:hAnsi="仿宋" w:eastAsia="仿宋" w:cs="仿宋"/>
          <w:sz w:val="28"/>
          <w:szCs w:val="28"/>
          <w:lang w:eastAsia="zh-CN"/>
        </w:rPr>
        <w:t xml:space="preserve"> </w:t>
      </w:r>
    </w:p>
    <w:p>
      <w:pPr>
        <w:spacing w:before="254" w:line="360" w:lineRule="auto"/>
        <w:ind w:right="4176" w:firstLine="504" w:firstLineChars="200"/>
        <w:rPr>
          <w:rFonts w:ascii="仿宋" w:hAnsi="仿宋" w:eastAsia="仿宋" w:cs="仿宋"/>
          <w:sz w:val="28"/>
          <w:szCs w:val="28"/>
          <w:lang w:eastAsia="zh-CN"/>
        </w:rPr>
      </w:pPr>
      <w:r>
        <w:rPr>
          <w:rFonts w:ascii="仿宋" w:hAnsi="仿宋" w:eastAsia="仿宋" w:cs="仿宋"/>
          <w:spacing w:val="-14"/>
          <w:sz w:val="28"/>
          <w:szCs w:val="28"/>
          <w:lang w:eastAsia="zh-CN"/>
        </w:rPr>
        <w:t>6.1</w:t>
      </w:r>
      <w:r>
        <w:rPr>
          <w:rFonts w:ascii="仿宋" w:hAnsi="仿宋" w:eastAsia="仿宋" w:cs="仿宋"/>
          <w:spacing w:val="33"/>
          <w:sz w:val="28"/>
          <w:szCs w:val="28"/>
          <w:lang w:eastAsia="zh-CN"/>
        </w:rPr>
        <w:t xml:space="preserve"> </w:t>
      </w:r>
      <w:r>
        <w:rPr>
          <w:rFonts w:ascii="仿宋" w:hAnsi="仿宋" w:eastAsia="仿宋" w:cs="仿宋"/>
          <w:spacing w:val="-14"/>
          <w:sz w:val="28"/>
          <w:szCs w:val="28"/>
          <w:lang w:eastAsia="zh-CN"/>
        </w:rPr>
        <w:t>出厂检验</w:t>
      </w:r>
    </w:p>
    <w:p>
      <w:pPr>
        <w:spacing w:before="48" w:line="360" w:lineRule="auto"/>
        <w:ind w:left="567" w:right="577" w:hanging="26"/>
        <w:rPr>
          <w:rFonts w:ascii="仿宋" w:hAnsi="仿宋" w:eastAsia="仿宋" w:cs="仿宋"/>
          <w:sz w:val="28"/>
          <w:szCs w:val="28"/>
          <w:lang w:eastAsia="zh-CN"/>
        </w:rPr>
      </w:pPr>
      <w:r>
        <w:rPr>
          <w:rFonts w:ascii="仿宋" w:hAnsi="仿宋" w:eastAsia="仿宋" w:cs="仿宋"/>
          <w:spacing w:val="-15"/>
          <w:sz w:val="28"/>
          <w:szCs w:val="28"/>
          <w:lang w:eastAsia="zh-CN"/>
        </w:rPr>
        <w:t>产品出厂</w:t>
      </w:r>
      <w:r>
        <w:rPr>
          <w:rFonts w:hint="eastAsia" w:ascii="仿宋" w:hAnsi="仿宋" w:eastAsia="仿宋" w:cs="仿宋"/>
          <w:spacing w:val="-15"/>
          <w:sz w:val="28"/>
          <w:szCs w:val="28"/>
          <w:lang w:eastAsia="zh-CN"/>
        </w:rPr>
        <w:t>应</w:t>
      </w:r>
      <w:r>
        <w:rPr>
          <w:rFonts w:ascii="仿宋" w:hAnsi="仿宋" w:eastAsia="仿宋" w:cs="仿宋"/>
          <w:spacing w:val="-15"/>
          <w:sz w:val="28"/>
          <w:szCs w:val="28"/>
          <w:lang w:eastAsia="zh-CN"/>
        </w:rPr>
        <w:t>经工厂检验部门逐批检验合格，附产品合格证方能出厂。</w:t>
      </w:r>
      <w:r>
        <w:rPr>
          <w:rFonts w:ascii="仿宋" w:hAnsi="仿宋" w:eastAsia="仿宋" w:cs="仿宋"/>
          <w:spacing w:val="5"/>
          <w:sz w:val="28"/>
          <w:szCs w:val="28"/>
          <w:lang w:eastAsia="zh-CN"/>
        </w:rPr>
        <w:t xml:space="preserve"> </w:t>
      </w:r>
      <w:r>
        <w:rPr>
          <w:rFonts w:ascii="仿宋" w:hAnsi="仿宋" w:eastAsia="仿宋" w:cs="仿宋"/>
          <w:spacing w:val="-14"/>
          <w:sz w:val="28"/>
          <w:szCs w:val="28"/>
          <w:lang w:eastAsia="zh-CN"/>
        </w:rPr>
        <w:t>出厂检验项目</w:t>
      </w:r>
      <w:r>
        <w:rPr>
          <w:rFonts w:hint="eastAsia" w:ascii="仿宋" w:hAnsi="仿宋" w:eastAsia="仿宋" w:cs="仿宋"/>
          <w:spacing w:val="-14"/>
          <w:sz w:val="28"/>
          <w:szCs w:val="28"/>
          <w:lang w:eastAsia="zh-CN"/>
        </w:rPr>
        <w:t>：</w:t>
      </w:r>
      <w:r>
        <w:rPr>
          <w:rFonts w:ascii="仿宋" w:hAnsi="仿宋" w:eastAsia="仿宋" w:cs="仿宋"/>
          <w:spacing w:val="-14"/>
          <w:sz w:val="28"/>
          <w:szCs w:val="28"/>
          <w:lang w:eastAsia="zh-CN"/>
        </w:rPr>
        <w:t>感官要求、净含量及允许短</w:t>
      </w:r>
      <w:r>
        <w:rPr>
          <w:rFonts w:ascii="仿宋" w:hAnsi="仿宋" w:eastAsia="仿宋" w:cs="仿宋"/>
          <w:spacing w:val="-15"/>
          <w:sz w:val="28"/>
          <w:szCs w:val="28"/>
          <w:lang w:eastAsia="zh-CN"/>
        </w:rPr>
        <w:t>缺量。</w:t>
      </w:r>
    </w:p>
    <w:p>
      <w:pPr>
        <w:spacing w:before="49" w:line="360" w:lineRule="auto"/>
        <w:ind w:firstLine="512" w:firstLineChars="200"/>
        <w:rPr>
          <w:rFonts w:ascii="仿宋" w:hAnsi="仿宋" w:eastAsia="仿宋" w:cs="仿宋"/>
          <w:sz w:val="28"/>
          <w:szCs w:val="28"/>
          <w:lang w:eastAsia="zh-CN"/>
        </w:rPr>
      </w:pPr>
      <w:r>
        <w:rPr>
          <w:rFonts w:ascii="仿宋" w:hAnsi="仿宋" w:eastAsia="仿宋" w:cs="仿宋"/>
          <w:spacing w:val="-12"/>
          <w:sz w:val="28"/>
          <w:szCs w:val="28"/>
          <w:lang w:eastAsia="zh-CN"/>
        </w:rPr>
        <w:t>6.2</w:t>
      </w:r>
      <w:r>
        <w:rPr>
          <w:rFonts w:ascii="仿宋" w:hAnsi="仿宋" w:eastAsia="仿宋" w:cs="仿宋"/>
          <w:spacing w:val="19"/>
          <w:sz w:val="28"/>
          <w:szCs w:val="28"/>
          <w:lang w:eastAsia="zh-CN"/>
        </w:rPr>
        <w:t xml:space="preserve"> </w:t>
      </w:r>
      <w:r>
        <w:rPr>
          <w:rFonts w:ascii="仿宋" w:hAnsi="仿宋" w:eastAsia="仿宋" w:cs="仿宋"/>
          <w:spacing w:val="-12"/>
          <w:sz w:val="28"/>
          <w:szCs w:val="28"/>
          <w:lang w:eastAsia="zh-CN"/>
        </w:rPr>
        <w:t>型式检验</w:t>
      </w:r>
    </w:p>
    <w:p>
      <w:pPr>
        <w:spacing w:before="254" w:line="360" w:lineRule="auto"/>
        <w:ind w:left="12" w:right="6" w:firstLine="519"/>
        <w:rPr>
          <w:rFonts w:ascii="仿宋" w:hAnsi="仿宋" w:eastAsia="仿宋" w:cs="仿宋"/>
          <w:sz w:val="28"/>
          <w:szCs w:val="28"/>
          <w:lang w:eastAsia="zh-CN"/>
        </w:rPr>
      </w:pPr>
      <w:r>
        <w:rPr>
          <w:rFonts w:ascii="仿宋" w:hAnsi="仿宋" w:eastAsia="仿宋" w:cs="仿宋"/>
          <w:spacing w:val="-12"/>
          <w:sz w:val="28"/>
          <w:szCs w:val="28"/>
          <w:lang w:eastAsia="zh-CN"/>
        </w:rPr>
        <w:t>6.2.1 每半年应对产品进行一次型式检验，发生下列情况之一</w:t>
      </w:r>
      <w:r>
        <w:rPr>
          <w:rFonts w:ascii="仿宋" w:hAnsi="仿宋" w:eastAsia="仿宋" w:cs="仿宋"/>
          <w:spacing w:val="-13"/>
          <w:sz w:val="28"/>
          <w:szCs w:val="28"/>
          <w:lang w:eastAsia="zh-CN"/>
        </w:rPr>
        <w:t>的应进行型</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式检验：</w:t>
      </w:r>
    </w:p>
    <w:p>
      <w:pPr>
        <w:spacing w:before="43" w:line="219" w:lineRule="auto"/>
        <w:ind w:left="550"/>
        <w:rPr>
          <w:rFonts w:ascii="仿宋" w:hAnsi="仿宋" w:eastAsia="仿宋" w:cs="仿宋"/>
          <w:sz w:val="28"/>
          <w:szCs w:val="28"/>
          <w:lang w:eastAsia="zh-CN"/>
        </w:rPr>
      </w:pPr>
      <w:r>
        <w:rPr>
          <w:rFonts w:hint="eastAsia" w:ascii="仿宋" w:hAnsi="仿宋" w:eastAsia="仿宋" w:cs="仿宋"/>
          <w:spacing w:val="-13"/>
          <w:sz w:val="28"/>
          <w:szCs w:val="28"/>
          <w:lang w:eastAsia="zh-CN"/>
        </w:rPr>
        <w:t>a</w:t>
      </w:r>
      <w:r>
        <w:rPr>
          <w:rFonts w:ascii="仿宋" w:hAnsi="仿宋" w:eastAsia="仿宋" w:cs="仿宋"/>
          <w:spacing w:val="-13"/>
          <w:sz w:val="28"/>
          <w:szCs w:val="28"/>
          <w:lang w:eastAsia="zh-CN"/>
        </w:rPr>
        <w:t>）产品定型时；</w:t>
      </w:r>
    </w:p>
    <w:p>
      <w:pPr>
        <w:spacing w:before="252" w:line="216" w:lineRule="auto"/>
        <w:ind w:left="533"/>
        <w:rPr>
          <w:rFonts w:ascii="仿宋" w:hAnsi="仿宋" w:eastAsia="仿宋" w:cs="仿宋"/>
          <w:sz w:val="28"/>
          <w:szCs w:val="28"/>
          <w:lang w:eastAsia="zh-CN"/>
        </w:rPr>
      </w:pPr>
      <w:r>
        <w:rPr>
          <w:rFonts w:hint="eastAsia" w:ascii="仿宋" w:hAnsi="仿宋" w:eastAsia="仿宋" w:cs="仿宋"/>
          <w:spacing w:val="-13"/>
          <w:sz w:val="28"/>
          <w:szCs w:val="28"/>
          <w:lang w:eastAsia="zh-CN"/>
        </w:rPr>
        <w:t>b</w:t>
      </w:r>
      <w:r>
        <w:rPr>
          <w:rFonts w:ascii="仿宋" w:hAnsi="仿宋" w:eastAsia="仿宋" w:cs="仿宋"/>
          <w:spacing w:val="-13"/>
          <w:sz w:val="28"/>
          <w:szCs w:val="28"/>
          <w:lang w:eastAsia="zh-CN"/>
        </w:rPr>
        <w:t>）正式生产后，如原料、工艺有较大变化，可能影响产品质量时；</w:t>
      </w:r>
    </w:p>
    <w:p>
      <w:pPr>
        <w:spacing w:before="254" w:line="216" w:lineRule="auto"/>
        <w:ind w:left="535"/>
        <w:rPr>
          <w:rFonts w:ascii="仿宋" w:hAnsi="仿宋" w:eastAsia="仿宋" w:cs="仿宋"/>
          <w:sz w:val="28"/>
          <w:szCs w:val="28"/>
          <w:lang w:eastAsia="zh-CN"/>
        </w:rPr>
      </w:pPr>
      <w:r>
        <w:rPr>
          <w:rFonts w:hint="eastAsia" w:ascii="仿宋" w:hAnsi="仿宋" w:eastAsia="仿宋" w:cs="仿宋"/>
          <w:spacing w:val="-13"/>
          <w:sz w:val="28"/>
          <w:szCs w:val="28"/>
          <w:lang w:eastAsia="zh-CN"/>
        </w:rPr>
        <w:t>c</w:t>
      </w:r>
      <w:r>
        <w:rPr>
          <w:rFonts w:ascii="仿宋" w:hAnsi="仿宋" w:eastAsia="仿宋" w:cs="仿宋"/>
          <w:spacing w:val="-13"/>
          <w:sz w:val="28"/>
          <w:szCs w:val="28"/>
          <w:lang w:eastAsia="zh-CN"/>
        </w:rPr>
        <w:t>）出厂检验的结果与上次型式检验结果有较大差异时；</w:t>
      </w:r>
    </w:p>
    <w:p>
      <w:pPr>
        <w:spacing w:before="256" w:line="216" w:lineRule="auto"/>
        <w:ind w:left="529"/>
        <w:rPr>
          <w:rFonts w:ascii="仿宋" w:hAnsi="仿宋" w:eastAsia="仿宋" w:cs="仿宋"/>
          <w:sz w:val="28"/>
          <w:szCs w:val="28"/>
          <w:lang w:eastAsia="zh-CN"/>
        </w:rPr>
      </w:pPr>
      <w:r>
        <w:rPr>
          <w:rFonts w:hint="eastAsia" w:ascii="仿宋" w:hAnsi="仿宋" w:eastAsia="仿宋" w:cs="仿宋"/>
          <w:spacing w:val="-12"/>
          <w:sz w:val="28"/>
          <w:szCs w:val="28"/>
          <w:lang w:eastAsia="zh-CN"/>
        </w:rPr>
        <w:t>d</w:t>
      </w:r>
      <w:r>
        <w:rPr>
          <w:rFonts w:ascii="仿宋" w:hAnsi="仿宋" w:eastAsia="仿宋" w:cs="仿宋"/>
          <w:spacing w:val="-12"/>
          <w:sz w:val="28"/>
          <w:szCs w:val="28"/>
          <w:lang w:eastAsia="zh-CN"/>
        </w:rPr>
        <w:t>）出厂检验的结果与上次型式检验结果有</w:t>
      </w:r>
      <w:r>
        <w:rPr>
          <w:rFonts w:ascii="仿宋" w:hAnsi="仿宋" w:eastAsia="仿宋" w:cs="仿宋"/>
          <w:spacing w:val="-13"/>
          <w:sz w:val="28"/>
          <w:szCs w:val="28"/>
          <w:lang w:eastAsia="zh-CN"/>
        </w:rPr>
        <w:t>较大差异时；</w:t>
      </w:r>
    </w:p>
    <w:p>
      <w:pPr>
        <w:spacing w:before="253" w:line="216" w:lineRule="auto"/>
        <w:ind w:left="535"/>
        <w:rPr>
          <w:rFonts w:ascii="仿宋" w:hAnsi="仿宋" w:eastAsia="仿宋" w:cs="仿宋"/>
          <w:spacing w:val="-13"/>
          <w:sz w:val="28"/>
          <w:szCs w:val="28"/>
          <w:lang w:eastAsia="zh-CN"/>
        </w:rPr>
      </w:pPr>
      <w:r>
        <w:rPr>
          <w:rFonts w:hint="eastAsia" w:ascii="仿宋" w:hAnsi="仿宋" w:eastAsia="仿宋" w:cs="仿宋"/>
          <w:spacing w:val="-13"/>
          <w:sz w:val="28"/>
          <w:szCs w:val="28"/>
          <w:lang w:eastAsia="zh-CN"/>
        </w:rPr>
        <w:t>e</w:t>
      </w:r>
      <w:r>
        <w:rPr>
          <w:rFonts w:ascii="仿宋" w:hAnsi="仿宋" w:eastAsia="仿宋" w:cs="仿宋"/>
          <w:spacing w:val="-13"/>
          <w:sz w:val="28"/>
          <w:szCs w:val="28"/>
          <w:lang w:eastAsia="zh-CN"/>
        </w:rPr>
        <w:t>）国家有关监管机构提出进行型式检验的要求时。</w:t>
      </w:r>
    </w:p>
    <w:p>
      <w:pPr>
        <w:spacing w:before="253" w:line="216" w:lineRule="auto"/>
        <w:ind w:left="535"/>
        <w:rPr>
          <w:rFonts w:ascii="仿宋" w:hAnsi="仿宋" w:eastAsia="仿宋" w:cs="仿宋"/>
          <w:spacing w:val="-13"/>
          <w:sz w:val="28"/>
          <w:szCs w:val="28"/>
          <w:lang w:eastAsia="zh-CN"/>
        </w:rPr>
      </w:pPr>
      <w:r>
        <w:rPr>
          <w:rFonts w:ascii="仿宋" w:hAnsi="仿宋" w:eastAsia="仿宋" w:cs="仿宋"/>
          <w:spacing w:val="-13"/>
          <w:sz w:val="28"/>
          <w:szCs w:val="28"/>
          <w:lang w:eastAsia="zh-CN"/>
        </w:rPr>
        <w:t>6.2.2 型式检验项目包含本文件第</w:t>
      </w:r>
      <w:r>
        <w:rPr>
          <w:rFonts w:ascii="仿宋" w:hAnsi="仿宋" w:eastAsia="仿宋" w:cs="仿宋"/>
          <w:spacing w:val="-75"/>
          <w:sz w:val="28"/>
          <w:szCs w:val="28"/>
          <w:lang w:eastAsia="zh-CN"/>
        </w:rPr>
        <w:t xml:space="preserve"> </w:t>
      </w:r>
      <w:r>
        <w:rPr>
          <w:rFonts w:ascii="仿宋" w:hAnsi="仿宋" w:eastAsia="仿宋" w:cs="仿宋"/>
          <w:spacing w:val="-13"/>
          <w:sz w:val="28"/>
          <w:szCs w:val="28"/>
          <w:lang w:eastAsia="zh-CN"/>
        </w:rPr>
        <w:t>6</w:t>
      </w:r>
      <w:r>
        <w:rPr>
          <w:rFonts w:ascii="仿宋" w:hAnsi="仿宋" w:eastAsia="仿宋" w:cs="仿宋"/>
          <w:spacing w:val="-60"/>
          <w:sz w:val="28"/>
          <w:szCs w:val="28"/>
          <w:lang w:eastAsia="zh-CN"/>
        </w:rPr>
        <w:t xml:space="preserve"> </w:t>
      </w:r>
      <w:r>
        <w:rPr>
          <w:rFonts w:ascii="仿宋" w:hAnsi="仿宋" w:eastAsia="仿宋" w:cs="仿宋"/>
          <w:spacing w:val="-14"/>
          <w:sz w:val="28"/>
          <w:szCs w:val="28"/>
          <w:lang w:eastAsia="zh-CN"/>
        </w:rPr>
        <w:t>章规定的全部项目</w:t>
      </w:r>
      <w:r>
        <w:rPr>
          <w:rFonts w:hint="eastAsia" w:ascii="仿宋" w:hAnsi="仿宋" w:eastAsia="仿宋" w:cs="仿宋"/>
          <w:spacing w:val="-14"/>
          <w:sz w:val="28"/>
          <w:szCs w:val="28"/>
          <w:lang w:eastAsia="zh-CN"/>
        </w:rPr>
        <w:t>。</w:t>
      </w:r>
    </w:p>
    <w:p>
      <w:pPr>
        <w:spacing w:before="255" w:line="352" w:lineRule="auto"/>
        <w:ind w:right="1909" w:firstLine="528" w:firstLineChars="200"/>
        <w:rPr>
          <w:rFonts w:ascii="仿宋" w:hAnsi="仿宋" w:eastAsia="仿宋" w:cs="仿宋"/>
          <w:sz w:val="28"/>
          <w:szCs w:val="28"/>
          <w:lang w:eastAsia="zh-CN"/>
        </w:rPr>
      </w:pPr>
      <w:r>
        <w:rPr>
          <w:rFonts w:ascii="仿宋" w:hAnsi="仿宋" w:eastAsia="仿宋" w:cs="仿宋"/>
          <w:spacing w:val="-8"/>
          <w:sz w:val="28"/>
          <w:szCs w:val="28"/>
          <w:lang w:eastAsia="zh-CN"/>
        </w:rPr>
        <w:t>6.3 判定规则</w:t>
      </w:r>
    </w:p>
    <w:p>
      <w:pPr>
        <w:spacing w:before="135" w:line="374" w:lineRule="auto"/>
        <w:ind w:left="18" w:right="6" w:firstLine="519"/>
        <w:rPr>
          <w:rFonts w:ascii="仿宋" w:hAnsi="仿宋" w:eastAsia="仿宋" w:cs="仿宋"/>
          <w:spacing w:val="-14"/>
          <w:sz w:val="28"/>
          <w:szCs w:val="28"/>
          <w:lang w:eastAsia="zh-CN"/>
        </w:rPr>
      </w:pPr>
      <w:r>
        <w:rPr>
          <w:rFonts w:ascii="仿宋" w:hAnsi="仿宋" w:eastAsia="仿宋" w:cs="仿宋"/>
          <w:spacing w:val="-14"/>
          <w:sz w:val="28"/>
          <w:szCs w:val="28"/>
          <w:lang w:eastAsia="zh-CN"/>
        </w:rPr>
        <w:t>6.3.1</w:t>
      </w:r>
      <w:r>
        <w:rPr>
          <w:rFonts w:ascii="仿宋" w:hAnsi="仿宋" w:eastAsia="仿宋" w:cs="仿宋"/>
          <w:spacing w:val="51"/>
          <w:sz w:val="28"/>
          <w:szCs w:val="28"/>
          <w:lang w:eastAsia="zh-CN"/>
        </w:rPr>
        <w:t xml:space="preserve"> </w:t>
      </w:r>
      <w:r>
        <w:rPr>
          <w:rFonts w:ascii="仿宋" w:hAnsi="仿宋" w:eastAsia="仿宋" w:cs="仿宋"/>
          <w:spacing w:val="-14"/>
          <w:sz w:val="28"/>
          <w:szCs w:val="28"/>
          <w:lang w:eastAsia="zh-CN"/>
        </w:rPr>
        <w:t>出厂检验判定规则：出厂检验项目全部符合本文件，判定该批产品</w:t>
      </w:r>
      <w:r>
        <w:rPr>
          <w:rFonts w:ascii="仿宋" w:hAnsi="仿宋" w:eastAsia="仿宋" w:cs="仿宋"/>
          <w:sz w:val="28"/>
          <w:szCs w:val="28"/>
          <w:lang w:eastAsia="zh-CN"/>
        </w:rPr>
        <w:t xml:space="preserve"> </w:t>
      </w:r>
      <w:r>
        <w:rPr>
          <w:rFonts w:ascii="仿宋" w:hAnsi="仿宋" w:eastAsia="仿宋" w:cs="仿宋"/>
          <w:spacing w:val="-21"/>
          <w:sz w:val="28"/>
          <w:szCs w:val="28"/>
          <w:lang w:eastAsia="zh-CN"/>
        </w:rPr>
        <w:t>符合本文件要求，出厂检验项目如有不合格，应在原批</w:t>
      </w:r>
      <w:r>
        <w:rPr>
          <w:rFonts w:ascii="仿宋" w:hAnsi="仿宋" w:eastAsia="仿宋" w:cs="仿宋"/>
          <w:spacing w:val="-22"/>
          <w:sz w:val="28"/>
          <w:szCs w:val="28"/>
          <w:lang w:eastAsia="zh-CN"/>
        </w:rPr>
        <w:t>次产品中双倍抽样复检，</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复检后仍不合格的，判定该批产品不符合本</w:t>
      </w:r>
      <w:r>
        <w:rPr>
          <w:rFonts w:ascii="仿宋" w:hAnsi="仿宋" w:eastAsia="仿宋" w:cs="仿宋"/>
          <w:spacing w:val="-14"/>
          <w:sz w:val="28"/>
          <w:szCs w:val="28"/>
          <w:lang w:eastAsia="zh-CN"/>
        </w:rPr>
        <w:t>文件要求。</w:t>
      </w:r>
    </w:p>
    <w:p>
      <w:pPr>
        <w:spacing w:before="43" w:line="374" w:lineRule="auto"/>
        <w:ind w:left="18" w:right="6" w:firstLine="519"/>
        <w:rPr>
          <w:rFonts w:ascii="仿宋" w:hAnsi="仿宋" w:eastAsia="仿宋" w:cs="仿宋"/>
          <w:sz w:val="28"/>
          <w:szCs w:val="28"/>
          <w:lang w:eastAsia="zh-CN"/>
        </w:rPr>
      </w:pPr>
      <w:r>
        <w:rPr>
          <w:rFonts w:ascii="仿宋" w:hAnsi="仿宋" w:eastAsia="仿宋" w:cs="仿宋"/>
          <w:spacing w:val="-12"/>
          <w:sz w:val="28"/>
          <w:szCs w:val="28"/>
          <w:lang w:eastAsia="zh-CN"/>
        </w:rPr>
        <w:t>6.3.2 型式检验判定规则：型式检验项目全部符合本文件，判</w:t>
      </w:r>
      <w:r>
        <w:rPr>
          <w:rFonts w:ascii="仿宋" w:hAnsi="仿宋" w:eastAsia="仿宋" w:cs="仿宋"/>
          <w:spacing w:val="-13"/>
          <w:sz w:val="28"/>
          <w:szCs w:val="28"/>
          <w:lang w:eastAsia="zh-CN"/>
        </w:rPr>
        <w:t>定该批产品</w:t>
      </w:r>
      <w:r>
        <w:rPr>
          <w:rFonts w:ascii="仿宋" w:hAnsi="仿宋" w:eastAsia="仿宋" w:cs="仿宋"/>
          <w:sz w:val="28"/>
          <w:szCs w:val="28"/>
          <w:lang w:eastAsia="zh-CN"/>
        </w:rPr>
        <w:t xml:space="preserve"> </w:t>
      </w:r>
      <w:r>
        <w:rPr>
          <w:rFonts w:ascii="仿宋" w:hAnsi="仿宋" w:eastAsia="仿宋" w:cs="仿宋"/>
          <w:spacing w:val="-21"/>
          <w:sz w:val="28"/>
          <w:szCs w:val="28"/>
          <w:lang w:eastAsia="zh-CN"/>
        </w:rPr>
        <w:t>符合本文件要求。型式检验如有不合格项目，应在原批</w:t>
      </w:r>
      <w:r>
        <w:rPr>
          <w:rFonts w:ascii="仿宋" w:hAnsi="仿宋" w:eastAsia="仿宋" w:cs="仿宋"/>
          <w:spacing w:val="-22"/>
          <w:sz w:val="28"/>
          <w:szCs w:val="28"/>
          <w:lang w:eastAsia="zh-CN"/>
        </w:rPr>
        <w:t>次产品中双倍抽样复检，</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复检后仍不合格的，判定该批产品不符合本</w:t>
      </w:r>
      <w:r>
        <w:rPr>
          <w:rFonts w:ascii="仿宋" w:hAnsi="仿宋" w:eastAsia="仿宋" w:cs="仿宋"/>
          <w:spacing w:val="-14"/>
          <w:sz w:val="28"/>
          <w:szCs w:val="28"/>
          <w:lang w:eastAsia="zh-CN"/>
        </w:rPr>
        <w:t>文件要求。</w:t>
      </w:r>
    </w:p>
    <w:p>
      <w:pPr>
        <w:spacing w:before="47" w:line="218" w:lineRule="auto"/>
        <w:ind w:left="548"/>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249" w:line="219" w:lineRule="auto"/>
        <w:jc w:val="right"/>
        <w:rPr>
          <w:rFonts w:ascii="仿宋" w:hAnsi="仿宋" w:eastAsia="仿宋" w:cs="仿宋"/>
          <w:sz w:val="28"/>
          <w:szCs w:val="28"/>
          <w:lang w:eastAsia="zh-CN"/>
        </w:rPr>
      </w:pPr>
      <w:r>
        <w:rPr>
          <w:rFonts w:ascii="仿宋" w:hAnsi="仿宋" w:eastAsia="仿宋" w:cs="仿宋"/>
          <w:spacing w:val="-10"/>
          <w:sz w:val="28"/>
          <w:szCs w:val="28"/>
          <w:lang w:eastAsia="zh-CN"/>
        </w:rPr>
        <w:t>该部分总体按照</w:t>
      </w:r>
      <w:r>
        <w:rPr>
          <w:rFonts w:ascii="仿宋" w:hAnsi="仿宋" w:eastAsia="仿宋" w:cs="仿宋"/>
          <w:spacing w:val="-81"/>
          <w:sz w:val="28"/>
          <w:szCs w:val="28"/>
          <w:lang w:eastAsia="zh-CN"/>
        </w:rPr>
        <w:t xml:space="preserve"> </w:t>
      </w:r>
      <w:r>
        <w:rPr>
          <w:rFonts w:ascii="仿宋" w:hAnsi="仿宋" w:eastAsia="仿宋" w:cs="仿宋"/>
          <w:spacing w:val="-10"/>
          <w:sz w:val="28"/>
          <w:szCs w:val="28"/>
          <w:lang w:eastAsia="zh-CN"/>
        </w:rPr>
        <w:t>GB</w:t>
      </w:r>
      <w:r>
        <w:rPr>
          <w:rFonts w:ascii="仿宋" w:hAnsi="仿宋" w:eastAsia="仿宋" w:cs="仿宋"/>
          <w:spacing w:val="48"/>
          <w:sz w:val="28"/>
          <w:szCs w:val="28"/>
          <w:lang w:eastAsia="zh-CN"/>
        </w:rPr>
        <w:t xml:space="preserve"> </w:t>
      </w:r>
      <w:r>
        <w:rPr>
          <w:rFonts w:ascii="仿宋" w:hAnsi="仿宋" w:eastAsia="仿宋" w:cs="仿宋"/>
          <w:spacing w:val="-10"/>
          <w:sz w:val="28"/>
          <w:szCs w:val="28"/>
          <w:lang w:eastAsia="zh-CN"/>
        </w:rPr>
        <w:t>14881-2013 《食品安</w:t>
      </w:r>
      <w:r>
        <w:rPr>
          <w:rFonts w:ascii="仿宋" w:hAnsi="仿宋" w:eastAsia="仿宋" w:cs="仿宋"/>
          <w:spacing w:val="-11"/>
          <w:sz w:val="28"/>
          <w:szCs w:val="28"/>
          <w:lang w:eastAsia="zh-CN"/>
        </w:rPr>
        <w:t>全国家标准 食品生产通用卫生</w:t>
      </w:r>
    </w:p>
    <w:p>
      <w:pPr>
        <w:spacing w:before="252" w:line="216" w:lineRule="auto"/>
        <w:ind w:left="11"/>
        <w:rPr>
          <w:rFonts w:ascii="仿宋" w:hAnsi="仿宋" w:eastAsia="仿宋" w:cs="仿宋"/>
          <w:sz w:val="28"/>
          <w:szCs w:val="28"/>
          <w:lang w:eastAsia="zh-CN"/>
        </w:rPr>
      </w:pPr>
      <w:r>
        <w:rPr>
          <w:rFonts w:ascii="仿宋" w:hAnsi="仿宋" w:eastAsia="仿宋" w:cs="仿宋"/>
          <w:spacing w:val="-13"/>
          <w:sz w:val="28"/>
          <w:szCs w:val="28"/>
          <w:lang w:eastAsia="zh-CN"/>
        </w:rPr>
        <w:t>规范》</w:t>
      </w:r>
      <w:r>
        <w:rPr>
          <w:rFonts w:hint="eastAsia" w:ascii="仿宋" w:hAnsi="仿宋" w:eastAsia="仿宋" w:cs="仿宋"/>
          <w:spacing w:val="-13"/>
          <w:sz w:val="28"/>
          <w:szCs w:val="28"/>
          <w:lang w:eastAsia="zh-CN"/>
        </w:rPr>
        <w:t>等</w:t>
      </w:r>
      <w:r>
        <w:rPr>
          <w:rFonts w:ascii="仿宋" w:hAnsi="仿宋" w:eastAsia="仿宋" w:cs="仿宋"/>
          <w:spacing w:val="-13"/>
          <w:sz w:val="28"/>
          <w:szCs w:val="28"/>
          <w:lang w:eastAsia="zh-CN"/>
        </w:rPr>
        <w:t>中检验的规定执行。</w:t>
      </w:r>
    </w:p>
    <w:p>
      <w:pPr>
        <w:spacing w:before="252" w:line="360" w:lineRule="auto"/>
        <w:ind w:left="546"/>
        <w:rPr>
          <w:rFonts w:ascii="仿宋" w:hAnsi="仿宋" w:eastAsia="仿宋" w:cs="仿宋"/>
          <w:sz w:val="28"/>
          <w:szCs w:val="28"/>
          <w:lang w:eastAsia="zh-CN"/>
        </w:rPr>
      </w:pPr>
      <w:r>
        <w:rPr>
          <w:rFonts w:ascii="仿宋" w:hAnsi="仿宋" w:eastAsia="仿宋" w:cs="仿宋"/>
          <w:b/>
          <w:bCs/>
          <w:spacing w:val="-14"/>
          <w:sz w:val="28"/>
          <w:szCs w:val="28"/>
          <w:lang w:eastAsia="zh-CN"/>
        </w:rPr>
        <w:t>标准原文：</w:t>
      </w:r>
    </w:p>
    <w:p>
      <w:pPr>
        <w:spacing w:before="251" w:line="360" w:lineRule="auto"/>
        <w:ind w:left="542"/>
        <w:rPr>
          <w:rFonts w:ascii="仿宋" w:hAnsi="仿宋" w:eastAsia="仿宋" w:cs="仿宋"/>
          <w:spacing w:val="-10"/>
          <w:sz w:val="28"/>
          <w:szCs w:val="28"/>
          <w:lang w:eastAsia="zh-CN"/>
        </w:rPr>
      </w:pPr>
      <w:r>
        <w:rPr>
          <w:rFonts w:ascii="仿宋" w:hAnsi="仿宋" w:eastAsia="仿宋" w:cs="仿宋"/>
          <w:spacing w:val="-10"/>
          <w:sz w:val="28"/>
          <w:szCs w:val="28"/>
          <w:lang w:eastAsia="zh-CN"/>
        </w:rPr>
        <w:t>7 标签</w:t>
      </w:r>
      <w:r>
        <w:rPr>
          <w:rFonts w:hint="eastAsia" w:ascii="仿宋" w:hAnsi="仿宋" w:eastAsia="仿宋" w:cs="仿宋"/>
          <w:spacing w:val="-10"/>
          <w:sz w:val="28"/>
          <w:szCs w:val="28"/>
          <w:lang w:eastAsia="zh-CN"/>
        </w:rPr>
        <w:t>和标志</w:t>
      </w:r>
    </w:p>
    <w:p>
      <w:pPr>
        <w:spacing w:before="251" w:line="360" w:lineRule="auto"/>
        <w:ind w:left="542"/>
        <w:rPr>
          <w:rFonts w:ascii="仿宋" w:hAnsi="仿宋" w:eastAsia="仿宋" w:cs="仿宋"/>
          <w:spacing w:val="-10"/>
          <w:sz w:val="28"/>
          <w:szCs w:val="28"/>
          <w:lang w:eastAsia="zh-CN"/>
        </w:rPr>
      </w:pPr>
      <w:r>
        <w:rPr>
          <w:rFonts w:hint="eastAsia" w:ascii="仿宋" w:hAnsi="仿宋" w:eastAsia="仿宋" w:cs="仿宋"/>
          <w:spacing w:val="-10"/>
          <w:sz w:val="28"/>
          <w:szCs w:val="28"/>
          <w:lang w:eastAsia="zh-CN"/>
        </w:rPr>
        <w:t>7.1 标签</w:t>
      </w:r>
    </w:p>
    <w:p>
      <w:pPr>
        <w:spacing w:before="249" w:line="360" w:lineRule="auto"/>
        <w:ind w:left="12" w:firstLine="532"/>
        <w:rPr>
          <w:rFonts w:ascii="仿宋" w:hAnsi="仿宋" w:eastAsia="仿宋" w:cs="仿宋"/>
          <w:spacing w:val="-14"/>
          <w:sz w:val="28"/>
          <w:szCs w:val="28"/>
          <w:lang w:eastAsia="zh-CN"/>
        </w:rPr>
      </w:pPr>
      <w:r>
        <w:rPr>
          <w:rFonts w:hint="eastAsia" w:ascii="仿宋" w:hAnsi="仿宋" w:eastAsia="仿宋" w:cs="仿宋"/>
          <w:spacing w:val="-10"/>
          <w:sz w:val="28"/>
          <w:szCs w:val="28"/>
          <w:lang w:eastAsia="zh-CN"/>
        </w:rPr>
        <w:t>预包装食品</w:t>
      </w:r>
      <w:r>
        <w:rPr>
          <w:rFonts w:ascii="仿宋" w:hAnsi="仿宋" w:eastAsia="仿宋" w:cs="仿宋"/>
          <w:spacing w:val="-10"/>
          <w:sz w:val="28"/>
          <w:szCs w:val="28"/>
          <w:lang w:eastAsia="zh-CN"/>
        </w:rPr>
        <w:t>应符合</w:t>
      </w:r>
      <w:r>
        <w:rPr>
          <w:rFonts w:ascii="仿宋" w:hAnsi="仿宋" w:eastAsia="仿宋" w:cs="仿宋"/>
          <w:spacing w:val="-76"/>
          <w:sz w:val="28"/>
          <w:szCs w:val="28"/>
          <w:lang w:eastAsia="zh-CN"/>
        </w:rPr>
        <w:t xml:space="preserve"> </w:t>
      </w:r>
      <w:r>
        <w:rPr>
          <w:rFonts w:ascii="仿宋" w:hAnsi="仿宋" w:eastAsia="仿宋" w:cs="仿宋"/>
          <w:spacing w:val="-10"/>
          <w:sz w:val="28"/>
          <w:szCs w:val="28"/>
          <w:lang w:eastAsia="zh-CN"/>
        </w:rPr>
        <w:t>GB</w:t>
      </w:r>
      <w:r>
        <w:rPr>
          <w:rFonts w:ascii="仿宋" w:hAnsi="仿宋" w:eastAsia="仿宋" w:cs="仿宋"/>
          <w:spacing w:val="32"/>
          <w:sz w:val="28"/>
          <w:szCs w:val="28"/>
          <w:lang w:eastAsia="zh-CN"/>
        </w:rPr>
        <w:t xml:space="preserve"> </w:t>
      </w:r>
      <w:r>
        <w:rPr>
          <w:rFonts w:ascii="仿宋" w:hAnsi="仿宋" w:eastAsia="仿宋" w:cs="仿宋"/>
          <w:spacing w:val="-10"/>
          <w:sz w:val="28"/>
          <w:szCs w:val="28"/>
          <w:lang w:eastAsia="zh-CN"/>
        </w:rPr>
        <w:t>7718</w:t>
      </w:r>
      <w:r>
        <w:rPr>
          <w:rFonts w:ascii="仿宋" w:hAnsi="仿宋" w:eastAsia="仿宋" w:cs="仿宋"/>
          <w:spacing w:val="-62"/>
          <w:sz w:val="28"/>
          <w:szCs w:val="28"/>
          <w:lang w:eastAsia="zh-CN"/>
        </w:rPr>
        <w:t xml:space="preserve"> </w:t>
      </w:r>
      <w:r>
        <w:rPr>
          <w:rFonts w:ascii="仿宋" w:hAnsi="仿宋" w:eastAsia="仿宋" w:cs="仿宋"/>
          <w:spacing w:val="-10"/>
          <w:sz w:val="28"/>
          <w:szCs w:val="28"/>
          <w:lang w:eastAsia="zh-CN"/>
        </w:rPr>
        <w:t>的相关规定，并注明产品按</w:t>
      </w:r>
      <w:r>
        <w:rPr>
          <w:rFonts w:ascii="仿宋" w:hAnsi="仿宋" w:eastAsia="仿宋" w:cs="仿宋"/>
          <w:spacing w:val="-13"/>
          <w:sz w:val="28"/>
          <w:szCs w:val="28"/>
          <w:lang w:eastAsia="zh-CN"/>
        </w:rPr>
        <w:t>食用方式分类的类别，以及非即食等提示信息</w:t>
      </w:r>
      <w:r>
        <w:rPr>
          <w:rFonts w:ascii="仿宋" w:hAnsi="仿宋" w:eastAsia="仿宋" w:cs="仿宋"/>
          <w:spacing w:val="-14"/>
          <w:sz w:val="28"/>
          <w:szCs w:val="28"/>
          <w:lang w:eastAsia="zh-CN"/>
        </w:rPr>
        <w:t>和烹调方法等内容。</w:t>
      </w:r>
    </w:p>
    <w:p>
      <w:pPr>
        <w:spacing w:before="249" w:line="360" w:lineRule="auto"/>
        <w:ind w:left="12" w:firstLine="532"/>
        <w:rPr>
          <w:rFonts w:ascii="仿宋" w:hAnsi="仿宋" w:eastAsia="仿宋" w:cs="仿宋"/>
          <w:spacing w:val="-14"/>
          <w:sz w:val="28"/>
          <w:szCs w:val="28"/>
          <w:lang w:eastAsia="zh-CN"/>
        </w:rPr>
      </w:pPr>
      <w:r>
        <w:rPr>
          <w:rFonts w:hint="eastAsia" w:ascii="仿宋" w:hAnsi="仿宋" w:eastAsia="仿宋" w:cs="仿宋"/>
          <w:spacing w:val="-14"/>
          <w:sz w:val="28"/>
          <w:szCs w:val="28"/>
          <w:lang w:eastAsia="zh-CN"/>
        </w:rPr>
        <w:t>7.2 标志</w:t>
      </w:r>
    </w:p>
    <w:p>
      <w:pPr>
        <w:spacing w:before="249" w:line="360" w:lineRule="auto"/>
        <w:ind w:left="12" w:firstLine="532"/>
        <w:rPr>
          <w:rFonts w:ascii="仿宋" w:hAnsi="仿宋" w:eastAsia="仿宋" w:cs="仿宋"/>
          <w:sz w:val="28"/>
          <w:szCs w:val="28"/>
          <w:lang w:eastAsia="zh-CN"/>
        </w:rPr>
      </w:pPr>
      <w:r>
        <w:rPr>
          <w:rFonts w:ascii="仿宋" w:hAnsi="仿宋" w:eastAsia="仿宋" w:cs="仿宋"/>
          <w:spacing w:val="-13"/>
          <w:sz w:val="28"/>
          <w:szCs w:val="28"/>
          <w:lang w:eastAsia="zh-CN"/>
        </w:rPr>
        <w:t>应符合</w:t>
      </w:r>
      <w:r>
        <w:rPr>
          <w:rFonts w:ascii="仿宋" w:hAnsi="仿宋" w:eastAsia="仿宋" w:cs="仿宋"/>
          <w:spacing w:val="-66"/>
          <w:sz w:val="28"/>
          <w:szCs w:val="28"/>
          <w:lang w:eastAsia="zh-CN"/>
        </w:rPr>
        <w:t xml:space="preserve"> </w:t>
      </w:r>
      <w:r>
        <w:rPr>
          <w:rFonts w:ascii="仿宋" w:hAnsi="仿宋" w:eastAsia="仿宋" w:cs="仿宋"/>
          <w:spacing w:val="-13"/>
          <w:sz w:val="28"/>
          <w:szCs w:val="28"/>
          <w:lang w:eastAsia="zh-CN"/>
        </w:rPr>
        <w:t>GB/T 191</w:t>
      </w:r>
      <w:r>
        <w:rPr>
          <w:rFonts w:ascii="仿宋" w:hAnsi="仿宋" w:eastAsia="仿宋" w:cs="仿宋"/>
          <w:spacing w:val="-46"/>
          <w:sz w:val="28"/>
          <w:szCs w:val="28"/>
          <w:lang w:eastAsia="zh-CN"/>
        </w:rPr>
        <w:t xml:space="preserve"> </w:t>
      </w:r>
      <w:r>
        <w:rPr>
          <w:rFonts w:ascii="仿宋" w:hAnsi="仿宋" w:eastAsia="仿宋" w:cs="仿宋"/>
          <w:spacing w:val="-13"/>
          <w:sz w:val="28"/>
          <w:szCs w:val="28"/>
          <w:lang w:eastAsia="zh-CN"/>
        </w:rPr>
        <w:t>的规定。</w:t>
      </w:r>
    </w:p>
    <w:p>
      <w:pPr>
        <w:spacing w:before="46" w:line="360" w:lineRule="auto"/>
        <w:ind w:left="548"/>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251" w:line="360" w:lineRule="auto"/>
        <w:ind w:right="2" w:firstLine="544"/>
        <w:jc w:val="both"/>
        <w:rPr>
          <w:rFonts w:ascii="仿宋" w:hAnsi="仿宋" w:eastAsia="仿宋" w:cs="仿宋"/>
          <w:spacing w:val="-11"/>
          <w:sz w:val="28"/>
          <w:szCs w:val="28"/>
          <w:lang w:eastAsia="zh-CN"/>
        </w:rPr>
      </w:pPr>
      <w:r>
        <w:rPr>
          <w:rFonts w:ascii="仿宋" w:hAnsi="仿宋" w:eastAsia="仿宋" w:cs="仿宋"/>
          <w:spacing w:val="-10"/>
          <w:sz w:val="28"/>
          <w:szCs w:val="28"/>
          <w:lang w:eastAsia="zh-CN"/>
        </w:rPr>
        <w:t>该部分总体按照</w:t>
      </w:r>
      <w:r>
        <w:rPr>
          <w:rFonts w:ascii="仿宋" w:hAnsi="仿宋" w:eastAsia="仿宋" w:cs="仿宋"/>
          <w:spacing w:val="-80"/>
          <w:sz w:val="28"/>
          <w:szCs w:val="28"/>
          <w:lang w:eastAsia="zh-CN"/>
        </w:rPr>
        <w:t xml:space="preserve"> </w:t>
      </w:r>
      <w:r>
        <w:rPr>
          <w:rFonts w:ascii="仿宋" w:hAnsi="仿宋" w:eastAsia="仿宋" w:cs="仿宋"/>
          <w:spacing w:val="-10"/>
          <w:sz w:val="28"/>
          <w:szCs w:val="28"/>
          <w:lang w:eastAsia="zh-CN"/>
        </w:rPr>
        <w:t>GB 14881-2013《食品</w:t>
      </w:r>
      <w:r>
        <w:rPr>
          <w:rFonts w:ascii="仿宋" w:hAnsi="仿宋" w:eastAsia="仿宋" w:cs="仿宋"/>
          <w:spacing w:val="-11"/>
          <w:sz w:val="28"/>
          <w:szCs w:val="28"/>
          <w:lang w:eastAsia="zh-CN"/>
        </w:rPr>
        <w:t>安全国家标准 食品生产通用卫生</w:t>
      </w:r>
      <w:r>
        <w:rPr>
          <w:rFonts w:ascii="仿宋" w:hAnsi="仿宋" w:eastAsia="仿宋" w:cs="仿宋"/>
          <w:sz w:val="28"/>
          <w:szCs w:val="28"/>
          <w:lang w:eastAsia="zh-CN"/>
        </w:rPr>
        <w:t xml:space="preserve"> </w:t>
      </w:r>
      <w:r>
        <w:rPr>
          <w:rFonts w:ascii="仿宋" w:hAnsi="仿宋" w:eastAsia="仿宋" w:cs="仿宋"/>
          <w:spacing w:val="-10"/>
          <w:sz w:val="28"/>
          <w:szCs w:val="28"/>
          <w:lang w:eastAsia="zh-CN"/>
        </w:rPr>
        <w:t>规范》和 GB 28050-2011《</w:t>
      </w:r>
      <w:r>
        <w:rPr>
          <w:rFonts w:ascii="仿宋" w:hAnsi="仿宋" w:eastAsia="仿宋" w:cs="仿宋"/>
          <w:spacing w:val="-11"/>
          <w:sz w:val="28"/>
          <w:szCs w:val="28"/>
          <w:lang w:eastAsia="zh-CN"/>
        </w:rPr>
        <w:t>食品安全国家标准 预包装食品营养标签通则》</w:t>
      </w:r>
      <w:r>
        <w:rPr>
          <w:rFonts w:hint="eastAsia" w:ascii="仿宋" w:hAnsi="仿宋" w:eastAsia="仿宋" w:cs="仿宋"/>
          <w:spacing w:val="-11"/>
          <w:sz w:val="28"/>
          <w:szCs w:val="28"/>
          <w:lang w:eastAsia="zh-CN"/>
        </w:rPr>
        <w:t>等</w:t>
      </w:r>
      <w:r>
        <w:rPr>
          <w:rFonts w:ascii="仿宋" w:hAnsi="仿宋" w:eastAsia="仿宋" w:cs="仿宋"/>
          <w:spacing w:val="-11"/>
          <w:sz w:val="28"/>
          <w:szCs w:val="28"/>
          <w:lang w:eastAsia="zh-CN"/>
        </w:rPr>
        <w:t>的相关规定，并注明产品按食用方式分类的类别。</w:t>
      </w:r>
    </w:p>
    <w:p>
      <w:pPr>
        <w:spacing w:before="251" w:line="360" w:lineRule="auto"/>
        <w:ind w:right="2" w:firstLine="544"/>
        <w:jc w:val="both"/>
        <w:rPr>
          <w:rFonts w:ascii="仿宋" w:hAnsi="仿宋" w:eastAsia="仿宋" w:cs="仿宋"/>
          <w:b/>
          <w:bCs/>
          <w:spacing w:val="-11"/>
          <w:sz w:val="28"/>
          <w:szCs w:val="28"/>
          <w:lang w:eastAsia="zh-CN"/>
        </w:rPr>
      </w:pPr>
      <w:r>
        <w:rPr>
          <w:rFonts w:hint="eastAsia" w:ascii="仿宋" w:hAnsi="仿宋" w:eastAsia="仿宋" w:cs="仿宋"/>
          <w:b/>
          <w:bCs/>
          <w:spacing w:val="-11"/>
          <w:sz w:val="28"/>
          <w:szCs w:val="28"/>
          <w:lang w:eastAsia="zh-CN"/>
        </w:rPr>
        <w:t>标准原文：</w:t>
      </w:r>
    </w:p>
    <w:p>
      <w:pPr>
        <w:spacing w:before="251" w:line="360" w:lineRule="auto"/>
        <w:ind w:right="2" w:firstLine="544"/>
        <w:jc w:val="both"/>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8</w:t>
      </w:r>
      <w:r>
        <w:rPr>
          <w:rFonts w:ascii="仿宋" w:hAnsi="仿宋" w:eastAsia="仿宋" w:cs="仿宋"/>
          <w:spacing w:val="-11"/>
          <w:sz w:val="28"/>
          <w:szCs w:val="28"/>
          <w:lang w:eastAsia="zh-CN"/>
        </w:rPr>
        <w:t xml:space="preserve"> </w:t>
      </w:r>
      <w:r>
        <w:rPr>
          <w:rFonts w:ascii="仿宋" w:hAnsi="仿宋" w:eastAsia="仿宋" w:cs="仿宋"/>
          <w:spacing w:val="-10"/>
          <w:sz w:val="28"/>
          <w:szCs w:val="28"/>
          <w:lang w:eastAsia="zh-CN"/>
        </w:rPr>
        <w:t>贮存</w:t>
      </w:r>
      <w:r>
        <w:rPr>
          <w:rFonts w:hint="eastAsia" w:ascii="仿宋" w:hAnsi="仿宋" w:eastAsia="仿宋" w:cs="仿宋"/>
          <w:spacing w:val="-11"/>
          <w:sz w:val="28"/>
          <w:szCs w:val="28"/>
          <w:lang w:eastAsia="zh-CN"/>
        </w:rPr>
        <w:t>和运输</w:t>
      </w:r>
    </w:p>
    <w:p>
      <w:pPr>
        <w:spacing w:before="251" w:line="360" w:lineRule="auto"/>
        <w:ind w:right="2" w:firstLine="544"/>
        <w:jc w:val="both"/>
        <w:rPr>
          <w:rFonts w:ascii="仿宋" w:hAnsi="仿宋" w:eastAsia="仿宋" w:cs="仿宋"/>
          <w:spacing w:val="-11"/>
          <w:sz w:val="28"/>
          <w:szCs w:val="28"/>
          <w:lang w:eastAsia="zh-CN"/>
        </w:rPr>
      </w:pPr>
      <w:r>
        <w:rPr>
          <w:rFonts w:hint="eastAsia" w:ascii="仿宋" w:hAnsi="仿宋" w:eastAsia="仿宋" w:cs="仿宋"/>
          <w:spacing w:val="-11"/>
          <w:sz w:val="28"/>
          <w:szCs w:val="28"/>
          <w:lang w:eastAsia="zh-CN"/>
        </w:rPr>
        <w:t>8</w:t>
      </w:r>
      <w:r>
        <w:rPr>
          <w:rFonts w:ascii="仿宋" w:hAnsi="仿宋" w:eastAsia="仿宋" w:cs="仿宋"/>
          <w:spacing w:val="-11"/>
          <w:sz w:val="28"/>
          <w:szCs w:val="28"/>
          <w:lang w:eastAsia="zh-CN"/>
        </w:rPr>
        <w:t xml:space="preserve">.1 </w:t>
      </w:r>
      <w:r>
        <w:rPr>
          <w:rFonts w:hint="eastAsia" w:ascii="仿宋" w:hAnsi="仿宋" w:eastAsia="仿宋" w:cs="仿宋"/>
          <w:spacing w:val="-11"/>
          <w:sz w:val="28"/>
          <w:szCs w:val="28"/>
          <w:lang w:eastAsia="zh-CN"/>
        </w:rPr>
        <w:t>一般要求</w:t>
      </w:r>
    </w:p>
    <w:p>
      <w:pPr>
        <w:spacing w:before="251" w:line="360" w:lineRule="auto"/>
        <w:ind w:right="2" w:firstLine="544"/>
        <w:jc w:val="both"/>
        <w:rPr>
          <w:rFonts w:ascii="仿宋" w:hAnsi="仿宋" w:eastAsia="仿宋" w:cs="仿宋"/>
          <w:sz w:val="28"/>
          <w:szCs w:val="28"/>
          <w:lang w:eastAsia="zh-CN"/>
        </w:rPr>
      </w:pPr>
      <w:r>
        <w:rPr>
          <w:rFonts w:hint="eastAsia" w:ascii="仿宋" w:hAnsi="仿宋" w:eastAsia="仿宋" w:cs="仿宋"/>
          <w:spacing w:val="-11"/>
          <w:sz w:val="28"/>
          <w:szCs w:val="28"/>
          <w:lang w:eastAsia="zh-CN"/>
        </w:rPr>
        <w:t>应符合GB</w:t>
      </w:r>
      <w:r>
        <w:rPr>
          <w:rFonts w:ascii="仿宋" w:hAnsi="仿宋" w:eastAsia="仿宋" w:cs="仿宋"/>
          <w:spacing w:val="-11"/>
          <w:sz w:val="28"/>
          <w:szCs w:val="28"/>
          <w:lang w:eastAsia="zh-CN"/>
        </w:rPr>
        <w:t xml:space="preserve"> 14881</w:t>
      </w:r>
      <w:r>
        <w:rPr>
          <w:rFonts w:hint="eastAsia" w:ascii="仿宋" w:hAnsi="仿宋" w:eastAsia="仿宋" w:cs="仿宋"/>
          <w:spacing w:val="-11"/>
          <w:sz w:val="28"/>
          <w:szCs w:val="28"/>
          <w:lang w:eastAsia="zh-CN"/>
        </w:rPr>
        <w:t>、GB</w:t>
      </w:r>
      <w:r>
        <w:rPr>
          <w:rFonts w:ascii="仿宋" w:hAnsi="仿宋" w:eastAsia="仿宋" w:cs="仿宋"/>
          <w:spacing w:val="-11"/>
          <w:sz w:val="28"/>
          <w:szCs w:val="28"/>
          <w:lang w:eastAsia="zh-CN"/>
        </w:rPr>
        <w:t xml:space="preserve"> 31621</w:t>
      </w:r>
      <w:r>
        <w:rPr>
          <w:rFonts w:hint="eastAsia" w:ascii="仿宋" w:hAnsi="仿宋" w:eastAsia="仿宋" w:cs="仿宋"/>
          <w:spacing w:val="-11"/>
          <w:sz w:val="28"/>
          <w:szCs w:val="28"/>
          <w:lang w:eastAsia="zh-CN"/>
        </w:rPr>
        <w:t>的相关规定。</w:t>
      </w:r>
    </w:p>
    <w:p>
      <w:pPr>
        <w:spacing w:before="45" w:line="360" w:lineRule="auto"/>
        <w:ind w:left="537" w:right="3640" w:firstLine="7"/>
        <w:rPr>
          <w:rFonts w:ascii="仿宋" w:hAnsi="仿宋" w:eastAsia="仿宋" w:cs="仿宋"/>
          <w:spacing w:val="-10"/>
          <w:sz w:val="28"/>
          <w:szCs w:val="28"/>
          <w:lang w:eastAsia="zh-CN"/>
        </w:rPr>
      </w:pPr>
      <w:r>
        <w:rPr>
          <w:rFonts w:ascii="仿宋" w:hAnsi="仿宋" w:eastAsia="仿宋" w:cs="仿宋"/>
          <w:spacing w:val="-10"/>
          <w:sz w:val="28"/>
          <w:szCs w:val="28"/>
          <w:lang w:eastAsia="zh-CN"/>
        </w:rPr>
        <w:t>8.2 贮存</w:t>
      </w:r>
    </w:p>
    <w:p>
      <w:pPr>
        <w:spacing w:before="138" w:line="367" w:lineRule="auto"/>
        <w:ind w:left="8" w:firstLine="521"/>
        <w:rPr>
          <w:rFonts w:ascii="仿宋" w:hAnsi="仿宋" w:eastAsia="仿宋" w:cs="仿宋"/>
          <w:spacing w:val="-14"/>
          <w:sz w:val="28"/>
          <w:szCs w:val="28"/>
          <w:lang w:eastAsia="zh-CN"/>
        </w:rPr>
      </w:pPr>
      <w:r>
        <w:rPr>
          <w:rFonts w:ascii="仿宋" w:hAnsi="仿宋" w:eastAsia="仿宋" w:cs="仿宋"/>
          <w:spacing w:val="-9"/>
          <w:sz w:val="28"/>
          <w:szCs w:val="28"/>
          <w:lang w:eastAsia="zh-CN"/>
        </w:rPr>
        <w:t>8.2.1 冷藏类产品需在</w:t>
      </w:r>
      <w:r>
        <w:rPr>
          <w:rFonts w:ascii="仿宋" w:hAnsi="仿宋" w:eastAsia="仿宋" w:cs="仿宋"/>
          <w:spacing w:val="-69"/>
          <w:sz w:val="28"/>
          <w:szCs w:val="28"/>
          <w:lang w:eastAsia="zh-CN"/>
        </w:rPr>
        <w:t xml:space="preserve"> </w:t>
      </w:r>
      <w:r>
        <w:rPr>
          <w:rFonts w:ascii="仿宋" w:hAnsi="仿宋" w:eastAsia="仿宋" w:cs="仿宋"/>
          <w:spacing w:val="-9"/>
          <w:sz w:val="28"/>
          <w:szCs w:val="28"/>
          <w:lang w:eastAsia="zh-CN"/>
        </w:rPr>
        <w:t>0 ℃~4 ℃的冷藏库贮存，冷冻类产品应在-18 ℃</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及以下的冷冻库贮存。冷库温度波动幅度应控制在</w:t>
      </w:r>
      <w:r>
        <w:rPr>
          <w:rFonts w:ascii="仿宋" w:hAnsi="仿宋" w:eastAsia="仿宋" w:cs="仿宋"/>
          <w:spacing w:val="-60"/>
          <w:sz w:val="28"/>
          <w:szCs w:val="28"/>
          <w:lang w:eastAsia="zh-CN"/>
        </w:rPr>
        <w:t xml:space="preserve"> </w:t>
      </w:r>
      <w:r>
        <w:rPr>
          <w:rFonts w:ascii="仿宋" w:hAnsi="仿宋" w:eastAsia="仿宋" w:cs="仿宋"/>
          <w:spacing w:val="-14"/>
          <w:sz w:val="28"/>
          <w:szCs w:val="28"/>
          <w:lang w:eastAsia="zh-CN"/>
        </w:rPr>
        <w:t>2 ℃以内。</w:t>
      </w:r>
    </w:p>
    <w:p>
      <w:pPr>
        <w:spacing w:before="138" w:line="367" w:lineRule="auto"/>
        <w:ind w:left="8" w:firstLine="521"/>
        <w:rPr>
          <w:rFonts w:ascii="仿宋" w:hAnsi="仿宋" w:eastAsia="仿宋" w:cs="仿宋"/>
          <w:spacing w:val="17"/>
          <w:sz w:val="28"/>
          <w:szCs w:val="28"/>
          <w:lang w:eastAsia="zh-CN"/>
        </w:rPr>
      </w:pPr>
      <w:r>
        <w:rPr>
          <w:rFonts w:ascii="仿宋" w:hAnsi="仿宋" w:eastAsia="仿宋" w:cs="仿宋"/>
          <w:spacing w:val="-12"/>
          <w:sz w:val="28"/>
          <w:szCs w:val="28"/>
          <w:lang w:eastAsia="zh-CN"/>
        </w:rPr>
        <w:t>8.2.2 应按照产品类别将贮存的产品分区堆垛码放，堆垛应与墙</w:t>
      </w:r>
      <w:r>
        <w:rPr>
          <w:rFonts w:ascii="仿宋" w:hAnsi="仿宋" w:eastAsia="仿宋" w:cs="仿宋"/>
          <w:spacing w:val="-13"/>
          <w:sz w:val="28"/>
          <w:szCs w:val="28"/>
          <w:lang w:eastAsia="zh-CN"/>
        </w:rPr>
        <w:t>壁、地面</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保持适当距离。产品堆放高度应保证纸箱受压不变形，层数适宜。产品码垛方</w:t>
      </w:r>
      <w:r>
        <w:rPr>
          <w:rFonts w:ascii="仿宋" w:hAnsi="仿宋" w:eastAsia="仿宋" w:cs="仿宋"/>
          <w:spacing w:val="-13"/>
          <w:sz w:val="28"/>
          <w:szCs w:val="28"/>
          <w:lang w:eastAsia="zh-CN"/>
        </w:rPr>
        <w:t>式应不影响制冷空气循环。</w:t>
      </w:r>
      <w:r>
        <w:rPr>
          <w:rFonts w:ascii="仿宋" w:hAnsi="仿宋" w:eastAsia="仿宋" w:cs="仿宋"/>
          <w:spacing w:val="-17"/>
          <w:sz w:val="28"/>
          <w:szCs w:val="28"/>
          <w:lang w:eastAsia="zh-CN"/>
        </w:rPr>
        <w:t>同一贮存库内不得存放可能造成相互污染或串味的产品。</w:t>
      </w:r>
      <w:r>
        <w:rPr>
          <w:rFonts w:ascii="仿宋" w:hAnsi="仿宋" w:eastAsia="仿宋" w:cs="仿宋"/>
          <w:spacing w:val="17"/>
          <w:sz w:val="28"/>
          <w:szCs w:val="28"/>
          <w:lang w:eastAsia="zh-CN"/>
        </w:rPr>
        <w:t xml:space="preserve"> </w:t>
      </w:r>
    </w:p>
    <w:p>
      <w:pPr>
        <w:spacing w:before="138" w:line="367" w:lineRule="auto"/>
        <w:ind w:left="8" w:firstLine="521"/>
        <w:rPr>
          <w:rFonts w:ascii="仿宋" w:hAnsi="仿宋" w:eastAsia="仿宋" w:cs="仿宋"/>
          <w:sz w:val="28"/>
          <w:szCs w:val="28"/>
          <w:lang w:eastAsia="zh-CN"/>
        </w:rPr>
      </w:pPr>
      <w:r>
        <w:rPr>
          <w:rFonts w:ascii="仿宋" w:hAnsi="仿宋" w:eastAsia="仿宋" w:cs="仿宋"/>
          <w:spacing w:val="-6"/>
          <w:sz w:val="28"/>
          <w:szCs w:val="28"/>
          <w:lang w:eastAsia="zh-CN"/>
        </w:rPr>
        <w:t>8.3 运输</w:t>
      </w:r>
    </w:p>
    <w:p>
      <w:pPr>
        <w:spacing w:before="38" w:line="375" w:lineRule="auto"/>
        <w:ind w:left="7" w:firstLine="522"/>
        <w:jc w:val="both"/>
        <w:rPr>
          <w:rFonts w:ascii="仿宋" w:hAnsi="仿宋" w:eastAsia="仿宋" w:cs="仿宋"/>
          <w:sz w:val="28"/>
          <w:szCs w:val="28"/>
          <w:lang w:eastAsia="zh-CN"/>
        </w:rPr>
      </w:pPr>
      <w:r>
        <w:rPr>
          <w:rFonts w:ascii="仿宋" w:hAnsi="仿宋" w:eastAsia="仿宋" w:cs="仿宋"/>
          <w:spacing w:val="-9"/>
          <w:sz w:val="28"/>
          <w:szCs w:val="28"/>
          <w:lang w:eastAsia="zh-CN"/>
        </w:rPr>
        <w:t>8.3.1 运输冷藏类产品的车厢温度应</w:t>
      </w:r>
      <w:r>
        <w:rPr>
          <w:rFonts w:ascii="仿宋" w:hAnsi="仿宋" w:eastAsia="仿宋" w:cs="仿宋"/>
          <w:spacing w:val="-10"/>
          <w:sz w:val="28"/>
          <w:szCs w:val="28"/>
          <w:lang w:eastAsia="zh-CN"/>
        </w:rPr>
        <w:t>控制在</w:t>
      </w:r>
      <w:r>
        <w:rPr>
          <w:rFonts w:ascii="仿宋" w:hAnsi="仿宋" w:eastAsia="仿宋" w:cs="仿宋"/>
          <w:spacing w:val="-71"/>
          <w:sz w:val="28"/>
          <w:szCs w:val="28"/>
          <w:lang w:eastAsia="zh-CN"/>
        </w:rPr>
        <w:t xml:space="preserve"> </w:t>
      </w:r>
      <w:r>
        <w:rPr>
          <w:rFonts w:ascii="仿宋" w:hAnsi="仿宋" w:eastAsia="仿宋" w:cs="仿宋"/>
          <w:spacing w:val="-10"/>
          <w:sz w:val="28"/>
          <w:szCs w:val="28"/>
          <w:lang w:eastAsia="zh-CN"/>
        </w:rPr>
        <w:t>0 ℃~4 ℃范围，运输冷冻类</w:t>
      </w:r>
      <w:r>
        <w:rPr>
          <w:rFonts w:ascii="仿宋" w:hAnsi="仿宋" w:eastAsia="仿宋" w:cs="仿宋"/>
          <w:spacing w:val="-13"/>
          <w:sz w:val="28"/>
          <w:szCs w:val="28"/>
          <w:lang w:eastAsia="zh-CN"/>
        </w:rPr>
        <w:t>产品的车厢温度应控制在-18 ℃及以下。装卸货及运输期间食品温度升高幅度</w:t>
      </w:r>
      <w:r>
        <w:rPr>
          <w:rFonts w:ascii="仿宋" w:hAnsi="仿宋" w:eastAsia="仿宋" w:cs="仿宋"/>
          <w:spacing w:val="-17"/>
          <w:sz w:val="28"/>
          <w:szCs w:val="28"/>
          <w:lang w:eastAsia="zh-CN"/>
        </w:rPr>
        <w:t>不超过</w:t>
      </w:r>
      <w:r>
        <w:rPr>
          <w:rFonts w:ascii="仿宋" w:hAnsi="仿宋" w:eastAsia="仿宋" w:cs="仿宋"/>
          <w:spacing w:val="-70"/>
          <w:sz w:val="28"/>
          <w:szCs w:val="28"/>
          <w:lang w:eastAsia="zh-CN"/>
        </w:rPr>
        <w:t xml:space="preserve"> </w:t>
      </w:r>
      <w:r>
        <w:rPr>
          <w:rFonts w:ascii="仿宋" w:hAnsi="仿宋" w:eastAsia="仿宋" w:cs="仿宋"/>
          <w:spacing w:val="-17"/>
          <w:sz w:val="28"/>
          <w:szCs w:val="28"/>
          <w:lang w:eastAsia="zh-CN"/>
        </w:rPr>
        <w:t>3</w:t>
      </w:r>
      <w:r>
        <w:rPr>
          <w:rFonts w:ascii="仿宋" w:hAnsi="仿宋" w:eastAsia="仿宋" w:cs="仿宋"/>
          <w:spacing w:val="14"/>
          <w:sz w:val="28"/>
          <w:szCs w:val="28"/>
          <w:lang w:eastAsia="zh-CN"/>
        </w:rPr>
        <w:t xml:space="preserve"> </w:t>
      </w:r>
      <w:r>
        <w:rPr>
          <w:rFonts w:ascii="仿宋" w:hAnsi="仿宋" w:eastAsia="仿宋" w:cs="仿宋"/>
          <w:spacing w:val="-17"/>
          <w:sz w:val="28"/>
          <w:szCs w:val="28"/>
          <w:lang w:eastAsia="zh-CN"/>
        </w:rPr>
        <w:t>℃。</w:t>
      </w:r>
    </w:p>
    <w:p>
      <w:pPr>
        <w:spacing w:before="39" w:line="375" w:lineRule="auto"/>
        <w:ind w:left="7" w:right="2" w:firstLine="522"/>
        <w:jc w:val="both"/>
        <w:rPr>
          <w:rFonts w:ascii="仿宋" w:hAnsi="仿宋" w:eastAsia="仿宋" w:cs="仿宋"/>
          <w:sz w:val="28"/>
          <w:szCs w:val="28"/>
          <w:lang w:eastAsia="zh-CN"/>
        </w:rPr>
      </w:pPr>
      <w:r>
        <w:rPr>
          <w:rFonts w:ascii="仿宋" w:hAnsi="仿宋" w:eastAsia="仿宋" w:cs="仿宋"/>
          <w:spacing w:val="-12"/>
          <w:sz w:val="28"/>
          <w:szCs w:val="28"/>
          <w:lang w:eastAsia="zh-CN"/>
        </w:rPr>
        <w:t>8.3.2 运输过程中应对车厢内温度进行监测，监测装置应定期校</w:t>
      </w:r>
      <w:r>
        <w:rPr>
          <w:rFonts w:ascii="仿宋" w:hAnsi="仿宋" w:eastAsia="仿宋" w:cs="仿宋"/>
          <w:spacing w:val="-13"/>
          <w:sz w:val="28"/>
          <w:szCs w:val="28"/>
          <w:lang w:eastAsia="zh-CN"/>
        </w:rPr>
        <w:t>准。当运</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输设备的车厢内温度超出设定范围，应当立即采取纠偏行动，并如实记录超温</w:t>
      </w:r>
      <w:r>
        <w:rPr>
          <w:rFonts w:ascii="仿宋" w:hAnsi="仿宋" w:eastAsia="仿宋" w:cs="仿宋"/>
          <w:spacing w:val="17"/>
          <w:sz w:val="28"/>
          <w:szCs w:val="28"/>
          <w:lang w:eastAsia="zh-CN"/>
        </w:rPr>
        <w:t xml:space="preserve"> </w:t>
      </w:r>
      <w:r>
        <w:rPr>
          <w:rFonts w:ascii="仿宋" w:hAnsi="仿宋" w:eastAsia="仿宋" w:cs="仿宋"/>
          <w:spacing w:val="-13"/>
          <w:sz w:val="28"/>
          <w:szCs w:val="28"/>
          <w:lang w:eastAsia="zh-CN"/>
        </w:rPr>
        <w:t>的范围和时间。</w:t>
      </w:r>
    </w:p>
    <w:p>
      <w:pPr>
        <w:spacing w:before="40" w:line="218" w:lineRule="auto"/>
        <w:ind w:left="541"/>
        <w:rPr>
          <w:rFonts w:ascii="仿宋" w:hAnsi="仿宋" w:eastAsia="仿宋" w:cs="仿宋"/>
          <w:sz w:val="28"/>
          <w:szCs w:val="28"/>
          <w:lang w:eastAsia="zh-CN"/>
        </w:rPr>
      </w:pPr>
      <w:r>
        <w:rPr>
          <w:rFonts w:ascii="仿宋" w:hAnsi="仿宋" w:eastAsia="仿宋" w:cs="仿宋"/>
          <w:b/>
          <w:bCs/>
          <w:spacing w:val="-14"/>
          <w:sz w:val="28"/>
          <w:szCs w:val="28"/>
          <w:lang w:eastAsia="zh-CN"/>
        </w:rPr>
        <w:t>制定依据：</w:t>
      </w:r>
    </w:p>
    <w:p>
      <w:pPr>
        <w:spacing w:before="251" w:line="378" w:lineRule="auto"/>
        <w:ind w:right="2" w:firstLine="538"/>
        <w:jc w:val="both"/>
        <w:rPr>
          <w:rFonts w:ascii="仿宋" w:hAnsi="仿宋" w:eastAsia="仿宋" w:cs="仿宋"/>
          <w:sz w:val="28"/>
          <w:szCs w:val="28"/>
          <w:lang w:eastAsia="zh-CN"/>
        </w:rPr>
      </w:pPr>
      <w:r>
        <w:rPr>
          <w:rFonts w:ascii="仿宋" w:hAnsi="仿宋" w:eastAsia="仿宋" w:cs="仿宋"/>
          <w:spacing w:val="-13"/>
          <w:sz w:val="28"/>
          <w:szCs w:val="28"/>
          <w:lang w:eastAsia="zh-CN"/>
        </w:rPr>
        <w:t>该部分主要对贮存运输进行了规范。由于涨</w:t>
      </w:r>
      <w:r>
        <w:rPr>
          <w:rFonts w:ascii="仿宋" w:hAnsi="仿宋" w:eastAsia="仿宋" w:cs="仿宋"/>
          <w:spacing w:val="-14"/>
          <w:sz w:val="28"/>
          <w:szCs w:val="28"/>
          <w:lang w:eastAsia="zh-CN"/>
        </w:rPr>
        <w:t>发畜禽副产品的产品特性，需</w:t>
      </w:r>
      <w:r>
        <w:rPr>
          <w:rFonts w:ascii="仿宋" w:hAnsi="仿宋" w:eastAsia="仿宋" w:cs="仿宋"/>
          <w:spacing w:val="-13"/>
          <w:sz w:val="28"/>
          <w:szCs w:val="28"/>
          <w:lang w:eastAsia="zh-CN"/>
        </w:rPr>
        <w:t>要配合热链或冷链进行运输，且在贮运中，还需要保持容</w:t>
      </w:r>
      <w:r>
        <w:rPr>
          <w:rFonts w:ascii="仿宋" w:hAnsi="仿宋" w:eastAsia="仿宋" w:cs="仿宋"/>
          <w:spacing w:val="-14"/>
          <w:sz w:val="28"/>
          <w:szCs w:val="28"/>
          <w:lang w:eastAsia="zh-CN"/>
        </w:rPr>
        <w:t>器和工具等的安全和</w:t>
      </w:r>
      <w:r>
        <w:rPr>
          <w:rFonts w:ascii="仿宋" w:hAnsi="仿宋" w:eastAsia="仿宋" w:cs="仿宋"/>
          <w:spacing w:val="-13"/>
          <w:sz w:val="28"/>
          <w:szCs w:val="28"/>
          <w:lang w:eastAsia="zh-CN"/>
        </w:rPr>
        <w:t>清洁及该过程的贮运条件不会影响产品品质和安全性。该部分总体</w:t>
      </w:r>
      <w:r>
        <w:rPr>
          <w:rFonts w:ascii="仿宋" w:hAnsi="仿宋" w:eastAsia="仿宋" w:cs="仿宋"/>
          <w:spacing w:val="-60"/>
          <w:sz w:val="28"/>
          <w:szCs w:val="28"/>
          <w:lang w:eastAsia="zh-CN"/>
        </w:rPr>
        <w:t xml:space="preserve"> </w:t>
      </w:r>
      <w:r>
        <w:rPr>
          <w:rFonts w:ascii="仿宋" w:hAnsi="仿宋" w:eastAsia="仿宋" w:cs="仿宋"/>
          <w:spacing w:val="-13"/>
          <w:sz w:val="28"/>
          <w:szCs w:val="28"/>
          <w:lang w:eastAsia="zh-CN"/>
        </w:rPr>
        <w:t>GB</w:t>
      </w:r>
      <w:r>
        <w:rPr>
          <w:rFonts w:ascii="仿宋" w:hAnsi="仿宋" w:eastAsia="仿宋" w:cs="仿宋"/>
          <w:spacing w:val="83"/>
          <w:sz w:val="28"/>
          <w:szCs w:val="28"/>
          <w:lang w:eastAsia="zh-CN"/>
        </w:rPr>
        <w:t xml:space="preserve"> </w:t>
      </w:r>
      <w:r>
        <w:rPr>
          <w:rFonts w:ascii="仿宋" w:hAnsi="仿宋" w:eastAsia="仿宋" w:cs="仿宋"/>
          <w:spacing w:val="-13"/>
          <w:sz w:val="28"/>
          <w:szCs w:val="28"/>
          <w:lang w:eastAsia="zh-CN"/>
        </w:rPr>
        <w:t>14881-</w:t>
      </w:r>
      <w:r>
        <w:rPr>
          <w:rFonts w:ascii="仿宋" w:hAnsi="仿宋" w:eastAsia="仿宋" w:cs="仿宋"/>
          <w:sz w:val="28"/>
          <w:szCs w:val="28"/>
          <w:lang w:eastAsia="zh-CN"/>
        </w:rPr>
        <w:t xml:space="preserve"> </w:t>
      </w:r>
      <w:r>
        <w:rPr>
          <w:rFonts w:ascii="仿宋" w:hAnsi="仿宋" w:eastAsia="仿宋" w:cs="仿宋"/>
          <w:spacing w:val="-15"/>
          <w:sz w:val="28"/>
          <w:szCs w:val="28"/>
          <w:lang w:eastAsia="zh-CN"/>
        </w:rPr>
        <w:t>2013</w:t>
      </w:r>
      <w:r>
        <w:rPr>
          <w:rFonts w:ascii="仿宋" w:hAnsi="仿宋" w:eastAsia="仿宋" w:cs="仿宋"/>
          <w:spacing w:val="-36"/>
          <w:sz w:val="28"/>
          <w:szCs w:val="28"/>
          <w:lang w:eastAsia="zh-CN"/>
        </w:rPr>
        <w:t xml:space="preserve"> </w:t>
      </w:r>
      <w:r>
        <w:rPr>
          <w:rFonts w:ascii="仿宋" w:hAnsi="仿宋" w:eastAsia="仿宋" w:cs="仿宋"/>
          <w:spacing w:val="-15"/>
          <w:sz w:val="28"/>
          <w:szCs w:val="28"/>
          <w:lang w:eastAsia="zh-CN"/>
        </w:rPr>
        <w:t>《食品安全国家标准 食品生产通用卫生规范》、GB</w:t>
      </w:r>
      <w:r>
        <w:rPr>
          <w:rFonts w:ascii="仿宋" w:hAnsi="仿宋" w:eastAsia="仿宋" w:cs="仿宋"/>
          <w:spacing w:val="-32"/>
          <w:sz w:val="28"/>
          <w:szCs w:val="28"/>
          <w:lang w:eastAsia="zh-CN"/>
        </w:rPr>
        <w:t xml:space="preserve"> </w:t>
      </w:r>
      <w:r>
        <w:rPr>
          <w:rFonts w:ascii="仿宋" w:hAnsi="仿宋" w:eastAsia="仿宋" w:cs="仿宋"/>
          <w:spacing w:val="-15"/>
          <w:sz w:val="28"/>
          <w:szCs w:val="28"/>
          <w:lang w:eastAsia="zh-CN"/>
        </w:rPr>
        <w:t>31621-2014</w:t>
      </w:r>
      <w:r>
        <w:rPr>
          <w:rFonts w:ascii="仿宋" w:hAnsi="仿宋" w:eastAsia="仿宋" w:cs="仿宋"/>
          <w:spacing w:val="-47"/>
          <w:sz w:val="28"/>
          <w:szCs w:val="28"/>
          <w:lang w:eastAsia="zh-CN"/>
        </w:rPr>
        <w:t xml:space="preserve"> </w:t>
      </w:r>
      <w:r>
        <w:rPr>
          <w:rFonts w:ascii="仿宋" w:hAnsi="仿宋" w:eastAsia="仿宋" w:cs="仿宋"/>
          <w:spacing w:val="-15"/>
          <w:sz w:val="28"/>
          <w:szCs w:val="28"/>
          <w:lang w:eastAsia="zh-CN"/>
        </w:rPr>
        <w:t>《食品安</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全国家标准 食品经营过程卫生规范》中的贮藏和运输相关要求执行。</w:t>
      </w:r>
    </w:p>
    <w:p>
      <w:pPr>
        <w:spacing w:before="101" w:line="224" w:lineRule="auto"/>
        <w:ind w:left="13"/>
        <w:outlineLvl w:val="0"/>
        <w:rPr>
          <w:rFonts w:ascii="黑体" w:hAnsi="黑体" w:eastAsia="黑体" w:cs="黑体"/>
          <w:sz w:val="31"/>
          <w:szCs w:val="31"/>
          <w:lang w:eastAsia="zh-CN"/>
        </w:rPr>
      </w:pPr>
      <w:bookmarkStart w:id="10" w:name="bookmark7"/>
      <w:bookmarkEnd w:id="10"/>
      <w:r>
        <w:rPr>
          <w:rFonts w:ascii="黑体" w:hAnsi="黑体" w:eastAsia="黑体" w:cs="黑体"/>
          <w:spacing w:val="-5"/>
          <w:sz w:val="31"/>
          <w:szCs w:val="31"/>
          <w:lang w:eastAsia="zh-CN"/>
        </w:rPr>
        <w:t>四、试验验证的分析、综述报告</w:t>
      </w:r>
    </w:p>
    <w:p>
      <w:pPr>
        <w:pStyle w:val="3"/>
        <w:spacing w:line="314" w:lineRule="auto"/>
        <w:rPr>
          <w:lang w:eastAsia="zh-CN"/>
        </w:rPr>
      </w:pPr>
    </w:p>
    <w:p>
      <w:pPr>
        <w:spacing w:before="91" w:line="360" w:lineRule="auto"/>
        <w:ind w:firstLine="582" w:firstLineChars="200"/>
        <w:rPr>
          <w:rFonts w:ascii="仿宋" w:hAnsi="仿宋" w:eastAsia="仿宋" w:cs="仿宋"/>
          <w:b/>
          <w:bCs/>
          <w:spacing w:val="-10"/>
          <w:sz w:val="31"/>
          <w:szCs w:val="31"/>
          <w:lang w:eastAsia="zh-CN"/>
        </w:rPr>
      </w:pPr>
      <w:r>
        <w:rPr>
          <w:rFonts w:ascii="仿宋" w:hAnsi="仿宋" w:eastAsia="仿宋" w:cs="仿宋"/>
          <w:b/>
          <w:bCs/>
          <w:spacing w:val="-10"/>
          <w:sz w:val="31"/>
          <w:szCs w:val="31"/>
          <w:lang w:eastAsia="zh-CN"/>
        </w:rPr>
        <w:t>（一）主要试验（验证）的分析、综述报告</w:t>
      </w:r>
    </w:p>
    <w:p>
      <w:pPr>
        <w:spacing w:before="223" w:line="386" w:lineRule="auto"/>
        <w:ind w:left="296" w:right="115" w:firstLine="533"/>
        <w:jc w:val="both"/>
        <w:rPr>
          <w:rFonts w:ascii="仿宋" w:hAnsi="仿宋" w:eastAsia="仿宋" w:cs="仿宋"/>
          <w:sz w:val="28"/>
          <w:szCs w:val="28"/>
          <w:lang w:eastAsia="zh-CN"/>
        </w:rPr>
      </w:pPr>
      <w:r>
        <w:rPr>
          <w:rFonts w:ascii="仿宋" w:hAnsi="仿宋" w:eastAsia="仿宋" w:cs="仿宋"/>
          <w:spacing w:val="-14"/>
          <w:sz w:val="28"/>
          <w:szCs w:val="28"/>
          <w:lang w:eastAsia="zh-CN"/>
        </w:rPr>
        <w:t>为了保证本规范的有效性，项目组在实际生产加工中针对毛肚、牛黄</w:t>
      </w:r>
      <w:r>
        <w:rPr>
          <w:rFonts w:ascii="仿宋" w:hAnsi="仿宋" w:eastAsia="仿宋" w:cs="仿宋"/>
          <w:spacing w:val="2"/>
          <w:sz w:val="28"/>
          <w:szCs w:val="28"/>
          <w:lang w:eastAsia="zh-CN"/>
        </w:rPr>
        <w:t xml:space="preserve">  </w:t>
      </w:r>
      <w:r>
        <w:rPr>
          <w:rFonts w:ascii="仿宋" w:hAnsi="仿宋" w:eastAsia="仿宋" w:cs="仿宋"/>
          <w:spacing w:val="-15"/>
          <w:sz w:val="28"/>
          <w:szCs w:val="28"/>
          <w:lang w:eastAsia="zh-CN"/>
        </w:rPr>
        <w:t>喉、白千层、小叶片、鸡爪、鸭掌</w:t>
      </w:r>
      <w:r>
        <w:rPr>
          <w:rFonts w:ascii="仿宋" w:hAnsi="仿宋" w:eastAsia="仿宋" w:cs="仿宋"/>
          <w:spacing w:val="-57"/>
          <w:sz w:val="28"/>
          <w:szCs w:val="28"/>
          <w:lang w:eastAsia="zh-CN"/>
        </w:rPr>
        <w:t xml:space="preserve"> </w:t>
      </w:r>
      <w:r>
        <w:rPr>
          <w:rFonts w:ascii="仿宋" w:hAnsi="仿宋" w:eastAsia="仿宋" w:cs="仿宋"/>
          <w:spacing w:val="-15"/>
          <w:sz w:val="28"/>
          <w:szCs w:val="28"/>
          <w:lang w:eastAsia="zh-CN"/>
        </w:rPr>
        <w:t>6</w:t>
      </w:r>
      <w:r>
        <w:rPr>
          <w:rFonts w:ascii="仿宋" w:hAnsi="仿宋" w:eastAsia="仿宋" w:cs="仿宋"/>
          <w:spacing w:val="-59"/>
          <w:sz w:val="28"/>
          <w:szCs w:val="28"/>
          <w:lang w:eastAsia="zh-CN"/>
        </w:rPr>
        <w:t xml:space="preserve"> </w:t>
      </w:r>
      <w:r>
        <w:rPr>
          <w:rFonts w:ascii="仿宋" w:hAnsi="仿宋" w:eastAsia="仿宋" w:cs="仿宋"/>
          <w:spacing w:val="-15"/>
          <w:sz w:val="28"/>
          <w:szCs w:val="28"/>
          <w:lang w:eastAsia="zh-CN"/>
        </w:rPr>
        <w:t>类</w:t>
      </w:r>
      <w:r>
        <w:rPr>
          <w:rFonts w:ascii="仿宋" w:hAnsi="仿宋" w:eastAsia="仿宋" w:cs="仿宋"/>
          <w:spacing w:val="-54"/>
          <w:sz w:val="28"/>
          <w:szCs w:val="28"/>
          <w:lang w:eastAsia="zh-CN"/>
        </w:rPr>
        <w:t xml:space="preserve"> </w:t>
      </w:r>
      <w:r>
        <w:rPr>
          <w:rFonts w:ascii="仿宋" w:hAnsi="仿宋" w:eastAsia="仿宋" w:cs="仿宋"/>
          <w:spacing w:val="-15"/>
          <w:sz w:val="28"/>
          <w:szCs w:val="28"/>
          <w:lang w:eastAsia="zh-CN"/>
        </w:rPr>
        <w:t>14</w:t>
      </w:r>
      <w:r>
        <w:rPr>
          <w:rFonts w:ascii="仿宋" w:hAnsi="仿宋" w:eastAsia="仿宋" w:cs="仿宋"/>
          <w:spacing w:val="-60"/>
          <w:sz w:val="28"/>
          <w:szCs w:val="28"/>
          <w:lang w:eastAsia="zh-CN"/>
        </w:rPr>
        <w:t xml:space="preserve"> </w:t>
      </w:r>
      <w:r>
        <w:rPr>
          <w:rFonts w:ascii="仿宋" w:hAnsi="仿宋" w:eastAsia="仿宋" w:cs="仿宋"/>
          <w:spacing w:val="-15"/>
          <w:sz w:val="28"/>
          <w:szCs w:val="28"/>
          <w:lang w:eastAsia="zh-CN"/>
        </w:rPr>
        <w:t>批次产品进行测试验证，测定产</w:t>
      </w:r>
      <w:r>
        <w:rPr>
          <w:rFonts w:ascii="仿宋" w:hAnsi="仿宋" w:eastAsia="仿宋" w:cs="仿宋"/>
          <w:sz w:val="28"/>
          <w:szCs w:val="28"/>
          <w:lang w:eastAsia="zh-CN"/>
        </w:rPr>
        <w:t xml:space="preserve"> </w:t>
      </w:r>
      <w:r>
        <w:rPr>
          <w:rFonts w:ascii="仿宋" w:hAnsi="仿宋" w:eastAsia="仿宋" w:cs="仿宋"/>
          <w:spacing w:val="-14"/>
          <w:sz w:val="28"/>
          <w:szCs w:val="28"/>
          <w:lang w:eastAsia="zh-CN"/>
        </w:rPr>
        <w:t>品质量、感官及安全性等关键指标。</w:t>
      </w:r>
    </w:p>
    <w:p>
      <w:pPr>
        <w:spacing w:before="45" w:line="219" w:lineRule="auto"/>
        <w:ind w:left="548"/>
        <w:rPr>
          <w:rFonts w:ascii="仿宋" w:hAnsi="仿宋" w:eastAsia="仿宋" w:cs="仿宋"/>
          <w:sz w:val="28"/>
          <w:szCs w:val="28"/>
          <w:lang w:eastAsia="zh-CN"/>
        </w:rPr>
      </w:pPr>
      <w:r>
        <w:rPr>
          <w:rFonts w:ascii="仿宋" w:hAnsi="仿宋" w:eastAsia="仿宋" w:cs="仿宋"/>
          <w:b/>
          <w:bCs/>
          <w:spacing w:val="-15"/>
          <w:sz w:val="28"/>
          <w:szCs w:val="28"/>
          <w:lang w:eastAsia="zh-CN"/>
        </w:rPr>
        <w:t>1.验证实验及其结果</w:t>
      </w:r>
    </w:p>
    <w:p>
      <w:pPr>
        <w:spacing w:before="268" w:line="219" w:lineRule="auto"/>
        <w:ind w:left="536"/>
        <w:rPr>
          <w:rFonts w:ascii="仿宋" w:hAnsi="仿宋" w:eastAsia="仿宋" w:cs="仿宋"/>
          <w:sz w:val="28"/>
          <w:szCs w:val="28"/>
          <w:lang w:eastAsia="zh-CN"/>
        </w:rPr>
      </w:pPr>
      <w:r>
        <w:rPr>
          <w:rFonts w:ascii="仿宋" w:hAnsi="仿宋" w:eastAsia="仿宋" w:cs="仿宋"/>
          <w:b/>
          <w:bCs/>
          <w:spacing w:val="-14"/>
          <w:sz w:val="28"/>
          <w:szCs w:val="28"/>
          <w:lang w:eastAsia="zh-CN"/>
        </w:rPr>
        <w:t>（1）</w:t>
      </w:r>
      <w:r>
        <w:rPr>
          <w:rFonts w:hint="eastAsia" w:ascii="仿宋" w:hAnsi="仿宋" w:eastAsia="仿宋" w:cs="仿宋"/>
          <w:b/>
          <w:bCs/>
          <w:spacing w:val="-14"/>
          <w:sz w:val="28"/>
          <w:szCs w:val="28"/>
          <w:lang w:eastAsia="zh-CN"/>
        </w:rPr>
        <w:t>产品中</w:t>
      </w:r>
      <w:r>
        <w:rPr>
          <w:rFonts w:ascii="仿宋" w:hAnsi="仿宋" w:eastAsia="仿宋" w:cs="仿宋"/>
          <w:b/>
          <w:bCs/>
          <w:spacing w:val="-14"/>
          <w:sz w:val="28"/>
          <w:szCs w:val="28"/>
          <w:lang w:eastAsia="zh-CN"/>
        </w:rPr>
        <w:t>牛毛杂质</w:t>
      </w:r>
      <w:r>
        <w:rPr>
          <w:rFonts w:hint="eastAsia" w:ascii="仿宋" w:hAnsi="仿宋" w:eastAsia="仿宋" w:cs="仿宋"/>
          <w:b/>
          <w:bCs/>
          <w:spacing w:val="-14"/>
          <w:sz w:val="28"/>
          <w:szCs w:val="28"/>
          <w:lang w:eastAsia="zh-CN"/>
        </w:rPr>
        <w:t>发生率</w:t>
      </w:r>
      <w:r>
        <w:rPr>
          <w:rFonts w:ascii="仿宋" w:hAnsi="仿宋" w:eastAsia="仿宋" w:cs="仿宋"/>
          <w:b/>
          <w:bCs/>
          <w:spacing w:val="-14"/>
          <w:sz w:val="28"/>
          <w:szCs w:val="28"/>
          <w:lang w:eastAsia="zh-CN"/>
        </w:rPr>
        <w:t>测试</w:t>
      </w:r>
    </w:p>
    <w:p>
      <w:pPr>
        <w:spacing w:before="270" w:line="360" w:lineRule="auto"/>
        <w:ind w:left="35" w:right="239" w:firstLine="526"/>
        <w:rPr>
          <w:rFonts w:ascii="仿宋" w:hAnsi="仿宋" w:eastAsia="仿宋" w:cs="仿宋"/>
          <w:spacing w:val="-14"/>
          <w:sz w:val="28"/>
          <w:szCs w:val="28"/>
          <w:lang w:eastAsia="zh-CN"/>
        </w:rPr>
      </w:pPr>
      <w:r>
        <w:rPr>
          <w:rFonts w:ascii="仿宋" w:hAnsi="仿宋" w:eastAsia="仿宋" w:cs="仿宋"/>
          <w:spacing w:val="-14"/>
          <w:sz w:val="28"/>
          <w:szCs w:val="28"/>
          <w:lang w:eastAsia="zh-CN"/>
        </w:rPr>
        <w:t>以</w:t>
      </w:r>
      <w:r>
        <w:rPr>
          <w:rFonts w:hint="eastAsia" w:ascii="仿宋" w:hAnsi="仿宋" w:eastAsia="仿宋" w:cs="仿宋"/>
          <w:spacing w:val="-14"/>
          <w:sz w:val="28"/>
          <w:szCs w:val="28"/>
          <w:lang w:eastAsia="zh-CN"/>
        </w:rPr>
        <w:t>副产物</w:t>
      </w:r>
      <w:r>
        <w:rPr>
          <w:rFonts w:ascii="仿宋" w:hAnsi="仿宋" w:eastAsia="仿宋" w:cs="仿宋"/>
          <w:spacing w:val="-14"/>
          <w:sz w:val="28"/>
          <w:szCs w:val="28"/>
          <w:lang w:eastAsia="zh-CN"/>
        </w:rPr>
        <w:t>代表产品为例，按照本规范的其技术要求进行生产，</w:t>
      </w:r>
      <w:r>
        <w:rPr>
          <w:rFonts w:hint="eastAsia" w:ascii="仿宋" w:hAnsi="仿宋" w:eastAsia="仿宋" w:cs="仿宋"/>
          <w:spacing w:val="-14"/>
          <w:sz w:val="28"/>
          <w:szCs w:val="28"/>
          <w:lang w:eastAsia="zh-CN"/>
        </w:rPr>
        <w:t>对思念叮咚等不同市场销售的不同产品进行追踪及</w:t>
      </w:r>
      <w:r>
        <w:rPr>
          <w:rFonts w:ascii="仿宋" w:hAnsi="仿宋" w:eastAsia="仿宋" w:cs="仿宋"/>
          <w:spacing w:val="-14"/>
          <w:sz w:val="28"/>
          <w:szCs w:val="28"/>
          <w:lang w:eastAsia="zh-CN"/>
        </w:rPr>
        <w:t>试验测试</w:t>
      </w:r>
      <w:r>
        <w:rPr>
          <w:rFonts w:hint="eastAsia" w:ascii="仿宋" w:hAnsi="仿宋" w:eastAsia="仿宋" w:cs="仿宋"/>
          <w:spacing w:val="-14"/>
          <w:sz w:val="28"/>
          <w:szCs w:val="28"/>
          <w:lang w:eastAsia="zh-CN"/>
        </w:rPr>
        <w:t>。</w:t>
      </w:r>
    </w:p>
    <w:p>
      <w:pPr>
        <w:spacing w:before="270" w:line="360" w:lineRule="auto"/>
        <w:ind w:left="35" w:right="239" w:firstLine="526"/>
        <w:rPr>
          <w:rFonts w:ascii="仿宋" w:hAnsi="仿宋" w:eastAsia="仿宋" w:cs="仿宋"/>
          <w:spacing w:val="-14"/>
          <w:sz w:val="28"/>
          <w:szCs w:val="28"/>
          <w:lang w:eastAsia="zh-CN"/>
        </w:rPr>
      </w:pPr>
      <w:r>
        <w:rPr>
          <w:rFonts w:ascii="仿宋" w:hAnsi="仿宋" w:eastAsia="仿宋" w:cs="仿宋"/>
          <w:spacing w:val="-14"/>
          <w:sz w:val="28"/>
          <w:szCs w:val="28"/>
          <w:lang w:eastAsia="zh-CN"/>
        </w:rPr>
        <w:t>7月份至今销售</w:t>
      </w:r>
      <w:r>
        <w:rPr>
          <w:rFonts w:hint="eastAsia" w:ascii="仿宋" w:hAnsi="仿宋" w:eastAsia="仿宋" w:cs="仿宋"/>
          <w:spacing w:val="-14"/>
          <w:sz w:val="28"/>
          <w:szCs w:val="28"/>
          <w:lang w:eastAsia="zh-CN"/>
        </w:rPr>
        <w:t>的第一批次产品</w:t>
      </w:r>
      <w:r>
        <w:rPr>
          <w:rFonts w:ascii="仿宋" w:hAnsi="仿宋" w:eastAsia="仿宋" w:cs="仿宋"/>
          <w:spacing w:val="-14"/>
          <w:sz w:val="28"/>
          <w:szCs w:val="28"/>
          <w:lang w:eastAsia="zh-CN"/>
        </w:rPr>
        <w:t>30</w:t>
      </w:r>
      <w:r>
        <w:rPr>
          <w:rFonts w:hint="eastAsia" w:ascii="仿宋" w:hAnsi="仿宋" w:eastAsia="仿宋" w:cs="仿宋"/>
          <w:spacing w:val="-14"/>
          <w:sz w:val="28"/>
          <w:szCs w:val="28"/>
          <w:lang w:eastAsia="zh-CN"/>
        </w:rPr>
        <w:t>余万盒中，共投诉</w:t>
      </w:r>
      <w:r>
        <w:rPr>
          <w:rFonts w:ascii="仿宋" w:hAnsi="仿宋" w:eastAsia="仿宋" w:cs="仿宋"/>
          <w:spacing w:val="-14"/>
          <w:sz w:val="28"/>
          <w:szCs w:val="28"/>
          <w:lang w:eastAsia="zh-CN"/>
        </w:rPr>
        <w:t>6起，发生率</w:t>
      </w:r>
      <w:r>
        <w:rPr>
          <w:rFonts w:hint="eastAsia" w:ascii="仿宋" w:hAnsi="仿宋" w:eastAsia="仿宋" w:cs="仿宋"/>
          <w:spacing w:val="-14"/>
          <w:sz w:val="28"/>
          <w:szCs w:val="28"/>
          <w:lang w:eastAsia="zh-CN"/>
        </w:rPr>
        <w:t>平均</w:t>
      </w:r>
      <w:r>
        <w:rPr>
          <w:rFonts w:ascii="仿宋" w:hAnsi="仿宋" w:eastAsia="仿宋" w:cs="仿宋"/>
          <w:spacing w:val="-14"/>
          <w:sz w:val="28"/>
          <w:szCs w:val="28"/>
          <w:lang w:eastAsia="zh-CN"/>
        </w:rPr>
        <w:t>1起/5万盒</w:t>
      </w:r>
      <w:r>
        <w:rPr>
          <w:rFonts w:hint="eastAsia" w:ascii="仿宋" w:hAnsi="仿宋" w:eastAsia="仿宋" w:cs="仿宋"/>
          <w:spacing w:val="-14"/>
          <w:sz w:val="28"/>
          <w:szCs w:val="28"/>
          <w:lang w:eastAsia="zh-CN"/>
        </w:rPr>
        <w:t>（表1）；</w:t>
      </w:r>
      <w:r>
        <w:rPr>
          <w:rFonts w:ascii="仿宋" w:hAnsi="仿宋" w:eastAsia="仿宋" w:cs="仿宋"/>
          <w:spacing w:val="-14"/>
          <w:sz w:val="28"/>
          <w:szCs w:val="28"/>
          <w:lang w:eastAsia="zh-CN"/>
        </w:rPr>
        <w:t>1月份至今销售</w:t>
      </w:r>
      <w:r>
        <w:rPr>
          <w:rFonts w:hint="eastAsia" w:ascii="仿宋" w:hAnsi="仿宋" w:eastAsia="仿宋" w:cs="仿宋"/>
          <w:spacing w:val="-14"/>
          <w:sz w:val="28"/>
          <w:szCs w:val="28"/>
          <w:lang w:eastAsia="zh-CN"/>
        </w:rPr>
        <w:t>的第二批次产品</w:t>
      </w:r>
      <w:r>
        <w:rPr>
          <w:rFonts w:ascii="仿宋" w:hAnsi="仿宋" w:eastAsia="仿宋" w:cs="仿宋"/>
          <w:spacing w:val="-14"/>
          <w:sz w:val="28"/>
          <w:szCs w:val="28"/>
          <w:lang w:eastAsia="zh-CN"/>
        </w:rPr>
        <w:t>226余万盒，</w:t>
      </w:r>
      <w:r>
        <w:rPr>
          <w:rFonts w:hint="eastAsia" w:ascii="仿宋" w:hAnsi="仿宋" w:eastAsia="仿宋" w:cs="仿宋"/>
          <w:spacing w:val="-14"/>
          <w:sz w:val="28"/>
          <w:szCs w:val="28"/>
          <w:lang w:eastAsia="zh-CN"/>
        </w:rPr>
        <w:t>投诉18起，发生率1起/12.5万盒（表2）；1</w:t>
      </w:r>
      <w:r>
        <w:rPr>
          <w:rFonts w:ascii="仿宋" w:hAnsi="仿宋" w:eastAsia="仿宋" w:cs="仿宋"/>
          <w:spacing w:val="-14"/>
          <w:sz w:val="28"/>
          <w:szCs w:val="28"/>
          <w:lang w:eastAsia="zh-CN"/>
        </w:rPr>
        <w:t>0</w:t>
      </w:r>
      <w:r>
        <w:rPr>
          <w:rFonts w:hint="eastAsia" w:ascii="仿宋" w:hAnsi="仿宋" w:eastAsia="仿宋" w:cs="仿宋"/>
          <w:spacing w:val="-14"/>
          <w:sz w:val="28"/>
          <w:szCs w:val="28"/>
          <w:lang w:eastAsia="zh-CN"/>
        </w:rPr>
        <w:t>月份至今销售的第三批次产品2</w:t>
      </w:r>
      <w:r>
        <w:rPr>
          <w:rFonts w:ascii="仿宋" w:hAnsi="仿宋" w:eastAsia="仿宋" w:cs="仿宋"/>
          <w:spacing w:val="-14"/>
          <w:sz w:val="28"/>
          <w:szCs w:val="28"/>
          <w:lang w:eastAsia="zh-CN"/>
        </w:rPr>
        <w:t>3</w:t>
      </w:r>
      <w:r>
        <w:rPr>
          <w:rFonts w:hint="eastAsia" w:ascii="仿宋" w:hAnsi="仿宋" w:eastAsia="仿宋" w:cs="仿宋"/>
          <w:spacing w:val="-14"/>
          <w:sz w:val="28"/>
          <w:szCs w:val="28"/>
          <w:lang w:eastAsia="zh-CN"/>
        </w:rPr>
        <w:t>万盒，投诉</w:t>
      </w:r>
      <w:r>
        <w:rPr>
          <w:rFonts w:ascii="仿宋" w:hAnsi="仿宋" w:eastAsia="仿宋" w:cs="仿宋"/>
          <w:spacing w:val="-14"/>
          <w:sz w:val="28"/>
          <w:szCs w:val="28"/>
          <w:lang w:eastAsia="zh-CN"/>
        </w:rPr>
        <w:t>7</w:t>
      </w:r>
      <w:r>
        <w:rPr>
          <w:rFonts w:hint="eastAsia" w:ascii="仿宋" w:hAnsi="仿宋" w:eastAsia="仿宋" w:cs="仿宋"/>
          <w:spacing w:val="-14"/>
          <w:sz w:val="28"/>
          <w:szCs w:val="28"/>
          <w:lang w:eastAsia="zh-CN"/>
        </w:rPr>
        <w:t>起，发生率1起/</w:t>
      </w:r>
      <w:r>
        <w:rPr>
          <w:rFonts w:ascii="仿宋" w:hAnsi="仿宋" w:eastAsia="仿宋" w:cs="仿宋"/>
          <w:spacing w:val="-14"/>
          <w:sz w:val="28"/>
          <w:szCs w:val="28"/>
          <w:lang w:eastAsia="zh-CN"/>
        </w:rPr>
        <w:t>3</w:t>
      </w:r>
      <w:r>
        <w:rPr>
          <w:rFonts w:hint="eastAsia" w:ascii="仿宋" w:hAnsi="仿宋" w:eastAsia="仿宋" w:cs="仿宋"/>
          <w:spacing w:val="-14"/>
          <w:sz w:val="28"/>
          <w:szCs w:val="28"/>
          <w:lang w:eastAsia="zh-CN"/>
        </w:rPr>
        <w:t>.</w:t>
      </w:r>
      <w:r>
        <w:rPr>
          <w:rFonts w:ascii="仿宋" w:hAnsi="仿宋" w:eastAsia="仿宋" w:cs="仿宋"/>
          <w:spacing w:val="-14"/>
          <w:sz w:val="28"/>
          <w:szCs w:val="28"/>
          <w:lang w:eastAsia="zh-CN"/>
        </w:rPr>
        <w:t>3</w:t>
      </w:r>
      <w:r>
        <w:rPr>
          <w:rFonts w:hint="eastAsia" w:ascii="仿宋" w:hAnsi="仿宋" w:eastAsia="仿宋" w:cs="仿宋"/>
          <w:spacing w:val="-14"/>
          <w:sz w:val="28"/>
          <w:szCs w:val="28"/>
          <w:lang w:eastAsia="zh-CN"/>
        </w:rPr>
        <w:t>万盒平均。对其他产品的进一步的跟踪测定和分析统计，牛百叶中牛毛发出现率≤</w:t>
      </w:r>
      <w:r>
        <w:rPr>
          <w:rFonts w:ascii="仿宋" w:hAnsi="仿宋" w:eastAsia="仿宋" w:cs="仿宋"/>
          <w:spacing w:val="-14"/>
          <w:sz w:val="28"/>
          <w:szCs w:val="28"/>
          <w:lang w:eastAsia="zh-CN"/>
        </w:rPr>
        <w:t>2</w:t>
      </w:r>
      <w:r>
        <w:rPr>
          <w:rFonts w:hint="eastAsia" w:ascii="仿宋" w:hAnsi="仿宋" w:eastAsia="仿宋" w:cs="仿宋"/>
          <w:spacing w:val="-14"/>
          <w:sz w:val="28"/>
          <w:szCs w:val="28"/>
          <w:lang w:eastAsia="zh-CN"/>
        </w:rPr>
        <w:t>根</w:t>
      </w:r>
      <w:r>
        <w:rPr>
          <w:rFonts w:ascii="仿宋" w:hAnsi="仿宋" w:eastAsia="仿宋" w:cs="仿宋"/>
          <w:spacing w:val="-14"/>
          <w:sz w:val="28"/>
          <w:szCs w:val="28"/>
          <w:lang w:eastAsia="zh-CN"/>
        </w:rPr>
        <w:t>/</w:t>
      </w:r>
      <w:r>
        <w:rPr>
          <w:rFonts w:hint="eastAsia" w:ascii="仿宋" w:hAnsi="仿宋" w:eastAsia="仿宋" w:cs="仿宋"/>
          <w:spacing w:val="-14"/>
          <w:sz w:val="28"/>
          <w:szCs w:val="28"/>
          <w:lang w:eastAsia="zh-CN"/>
        </w:rPr>
        <w:t>吨产品，鸭肠中瘤状黑点出现率≤</w:t>
      </w:r>
      <w:r>
        <w:rPr>
          <w:rFonts w:ascii="仿宋" w:hAnsi="仿宋" w:eastAsia="仿宋" w:cs="仿宋"/>
          <w:spacing w:val="-14"/>
          <w:sz w:val="28"/>
          <w:szCs w:val="28"/>
          <w:lang w:eastAsia="zh-CN"/>
        </w:rPr>
        <w:t>2</w:t>
      </w:r>
      <w:r>
        <w:rPr>
          <w:rFonts w:hint="eastAsia" w:ascii="仿宋" w:hAnsi="仿宋" w:eastAsia="仿宋" w:cs="仿宋"/>
          <w:spacing w:val="-14"/>
          <w:sz w:val="28"/>
          <w:szCs w:val="28"/>
          <w:lang w:eastAsia="zh-CN"/>
        </w:rPr>
        <w:t>点</w:t>
      </w:r>
      <w:r>
        <w:rPr>
          <w:rFonts w:ascii="仿宋" w:hAnsi="仿宋" w:eastAsia="仿宋" w:cs="仿宋"/>
          <w:spacing w:val="-14"/>
          <w:sz w:val="28"/>
          <w:szCs w:val="28"/>
          <w:lang w:eastAsia="zh-CN"/>
        </w:rPr>
        <w:t xml:space="preserve">/kg </w:t>
      </w:r>
      <w:r>
        <w:rPr>
          <w:rFonts w:hint="eastAsia" w:ascii="仿宋" w:hAnsi="仿宋" w:eastAsia="仿宋" w:cs="仿宋"/>
          <w:spacing w:val="-14"/>
          <w:sz w:val="28"/>
          <w:szCs w:val="28"/>
          <w:lang w:eastAsia="zh-CN"/>
        </w:rPr>
        <w:t>产品。</w:t>
      </w:r>
    </w:p>
    <w:p>
      <w:pPr>
        <w:ind w:firstLine="723" w:firstLineChars="300"/>
        <w:rPr>
          <w:rFonts w:ascii="仿宋" w:hAnsi="仿宋" w:eastAsia="仿宋" w:cs="宋体"/>
          <w:b/>
          <w:bCs/>
          <w:sz w:val="24"/>
          <w:szCs w:val="24"/>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1 </w:t>
      </w:r>
      <w:r>
        <w:rPr>
          <w:rFonts w:hint="eastAsia" w:ascii="仿宋" w:hAnsi="仿宋" w:eastAsia="仿宋" w:cs="宋体"/>
          <w:b/>
          <w:bCs/>
          <w:sz w:val="24"/>
          <w:szCs w:val="24"/>
          <w:lang w:eastAsia="zh-CN"/>
        </w:rPr>
        <w:t>牛百叶销售北京区域牛毛杂质（毛发）发生率跟踪测试结果</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134"/>
        <w:gridCol w:w="1559"/>
        <w:gridCol w:w="1134"/>
        <w:gridCol w:w="1417"/>
        <w:gridCol w:w="1134"/>
      </w:tblGrid>
      <w:tr>
        <w:tc>
          <w:tcPr>
            <w:tcW w:w="1413" w:type="dxa"/>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发现（</w:t>
            </w:r>
            <w:r>
              <w:rPr>
                <w:rFonts w:ascii="仿宋" w:hAnsi="仿宋" w:eastAsia="仿宋" w:cs="宋体"/>
                <w:sz w:val="24"/>
                <w:szCs w:val="24"/>
                <w:lang w:eastAsia="zh-CN"/>
              </w:rPr>
              <w:t>客诉</w:t>
            </w:r>
            <w:r>
              <w:rPr>
                <w:rFonts w:hint="eastAsia" w:ascii="仿宋" w:hAnsi="仿宋" w:eastAsia="仿宋" w:cs="宋体"/>
                <w:sz w:val="24"/>
                <w:szCs w:val="24"/>
                <w:lang w:eastAsia="zh-CN"/>
              </w:rPr>
              <w:t>）</w:t>
            </w:r>
            <w:r>
              <w:rPr>
                <w:rFonts w:ascii="仿宋" w:hAnsi="仿宋" w:eastAsia="仿宋" w:cs="宋体"/>
                <w:sz w:val="24"/>
                <w:szCs w:val="24"/>
                <w:lang w:eastAsia="zh-CN"/>
              </w:rPr>
              <w:t>来源</w:t>
            </w:r>
          </w:p>
        </w:tc>
        <w:tc>
          <w:tcPr>
            <w:tcW w:w="1276"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日期</w:t>
            </w:r>
          </w:p>
        </w:tc>
        <w:tc>
          <w:tcPr>
            <w:tcW w:w="2693" w:type="dxa"/>
            <w:gridSpan w:val="2"/>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产品</w:t>
            </w:r>
            <w:r>
              <w:rPr>
                <w:rFonts w:hint="eastAsia" w:ascii="仿宋" w:hAnsi="仿宋" w:eastAsia="仿宋" w:cs="宋体"/>
                <w:sz w:val="24"/>
                <w:szCs w:val="24"/>
                <w:lang w:eastAsia="zh-CN"/>
              </w:rPr>
              <w:t>及规格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批次</w:t>
            </w:r>
          </w:p>
        </w:tc>
        <w:tc>
          <w:tcPr>
            <w:tcW w:w="1417" w:type="dxa"/>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杂质</w:t>
            </w:r>
            <w:r>
              <w:rPr>
                <w:rFonts w:ascii="仿宋" w:hAnsi="仿宋" w:eastAsia="仿宋" w:cs="宋体"/>
                <w:sz w:val="24"/>
                <w:szCs w:val="24"/>
                <w:lang w:eastAsia="zh-CN"/>
              </w:rPr>
              <w:t>描述</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客诉类别</w:t>
            </w:r>
          </w:p>
        </w:tc>
      </w:tr>
      <w:tr>
        <w:tc>
          <w:tcPr>
            <w:tcW w:w="1413"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消费者</w:t>
            </w:r>
          </w:p>
        </w:tc>
        <w:tc>
          <w:tcPr>
            <w:tcW w:w="1276"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2024/10/9</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400g</w:t>
            </w:r>
          </w:p>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20240825L2</w:t>
            </w:r>
          </w:p>
        </w:tc>
        <w:tc>
          <w:tcPr>
            <w:tcW w:w="1417"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未开封，有头发</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异物客诉</w:t>
            </w:r>
          </w:p>
        </w:tc>
      </w:tr>
      <w:tr>
        <w:tc>
          <w:tcPr>
            <w:tcW w:w="1413"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销售单位</w:t>
            </w:r>
          </w:p>
        </w:tc>
        <w:tc>
          <w:tcPr>
            <w:tcW w:w="1276"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2024/10/15</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400g</w:t>
            </w:r>
          </w:p>
          <w:p>
            <w:pPr>
              <w:widowControl w:val="0"/>
              <w:jc w:val="both"/>
              <w:rPr>
                <w:rFonts w:ascii="仿宋" w:hAnsi="仿宋" w:eastAsia="仿宋" w:cs="宋体"/>
                <w:sz w:val="24"/>
                <w:szCs w:val="24"/>
              </w:rPr>
            </w:pPr>
            <w:r>
              <w:rPr>
                <w:rFonts w:ascii="仿宋" w:hAnsi="仿宋" w:eastAsia="仿宋" w:cs="宋体"/>
                <w:sz w:val="24"/>
                <w:szCs w:val="24"/>
                <w:lang w:eastAsia="zh-CN"/>
              </w:rPr>
              <w:t>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20240913L2</w:t>
            </w:r>
          </w:p>
        </w:tc>
        <w:tc>
          <w:tcPr>
            <w:tcW w:w="1417" w:type="dxa"/>
          </w:tcPr>
          <w:p>
            <w:pPr>
              <w:widowControl w:val="0"/>
              <w:jc w:val="both"/>
              <w:rPr>
                <w:rFonts w:ascii="仿宋" w:hAnsi="仿宋" w:eastAsia="仿宋" w:cs="宋体"/>
                <w:sz w:val="24"/>
                <w:szCs w:val="24"/>
              </w:rPr>
            </w:pPr>
            <w:r>
              <w:rPr>
                <w:rFonts w:ascii="仿宋" w:hAnsi="仿宋" w:eastAsia="仿宋" w:cs="宋体"/>
                <w:sz w:val="24"/>
                <w:szCs w:val="24"/>
                <w:lang w:eastAsia="zh-CN"/>
              </w:rPr>
              <w:t>未开封，有头发</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异物客诉</w:t>
            </w:r>
          </w:p>
        </w:tc>
      </w:tr>
      <w:tr>
        <w:tc>
          <w:tcPr>
            <w:tcW w:w="1413" w:type="dxa"/>
          </w:tcPr>
          <w:p>
            <w:pPr>
              <w:widowControl w:val="0"/>
              <w:jc w:val="both"/>
              <w:rPr>
                <w:rFonts w:ascii="仿宋" w:hAnsi="仿宋" w:eastAsia="仿宋" w:cs="宋体"/>
                <w:sz w:val="24"/>
                <w:szCs w:val="24"/>
              </w:rPr>
            </w:pPr>
            <w:r>
              <w:rPr>
                <w:rFonts w:ascii="仿宋" w:hAnsi="仿宋" w:eastAsia="仿宋" w:cs="宋体"/>
                <w:sz w:val="24"/>
                <w:szCs w:val="24"/>
                <w:lang w:eastAsia="zh-CN"/>
              </w:rPr>
              <w:t>销售单位</w:t>
            </w:r>
          </w:p>
        </w:tc>
        <w:tc>
          <w:tcPr>
            <w:tcW w:w="1276"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2024/10/31</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400g</w:t>
            </w:r>
          </w:p>
          <w:p>
            <w:pPr>
              <w:widowControl w:val="0"/>
              <w:jc w:val="both"/>
              <w:rPr>
                <w:rFonts w:ascii="仿宋" w:hAnsi="仿宋" w:eastAsia="仿宋" w:cs="宋体"/>
                <w:sz w:val="24"/>
                <w:szCs w:val="24"/>
              </w:rPr>
            </w:pPr>
            <w:r>
              <w:rPr>
                <w:rFonts w:ascii="仿宋" w:hAnsi="仿宋" w:eastAsia="仿宋" w:cs="宋体"/>
                <w:sz w:val="24"/>
                <w:szCs w:val="24"/>
                <w:lang w:eastAsia="zh-CN"/>
              </w:rPr>
              <w:t>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20241011L2</w:t>
            </w:r>
          </w:p>
        </w:tc>
        <w:tc>
          <w:tcPr>
            <w:tcW w:w="1417" w:type="dxa"/>
          </w:tcPr>
          <w:p>
            <w:pPr>
              <w:widowControl w:val="0"/>
              <w:jc w:val="both"/>
              <w:rPr>
                <w:rFonts w:ascii="仿宋" w:hAnsi="仿宋" w:eastAsia="仿宋" w:cs="宋体"/>
                <w:sz w:val="24"/>
                <w:szCs w:val="24"/>
              </w:rPr>
            </w:pPr>
            <w:r>
              <w:rPr>
                <w:rFonts w:ascii="仿宋" w:hAnsi="仿宋" w:eastAsia="仿宋" w:cs="宋体"/>
                <w:sz w:val="24"/>
                <w:szCs w:val="24"/>
                <w:lang w:eastAsia="zh-CN"/>
              </w:rPr>
              <w:t>未开封，有头发</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异物客诉</w:t>
            </w:r>
          </w:p>
        </w:tc>
      </w:tr>
      <w:tr>
        <w:tc>
          <w:tcPr>
            <w:tcW w:w="1413" w:type="dxa"/>
          </w:tcPr>
          <w:p>
            <w:pPr>
              <w:widowControl w:val="0"/>
              <w:jc w:val="both"/>
              <w:rPr>
                <w:rFonts w:ascii="仿宋" w:hAnsi="仿宋" w:eastAsia="仿宋" w:cs="宋体"/>
                <w:sz w:val="24"/>
                <w:szCs w:val="24"/>
              </w:rPr>
            </w:pPr>
            <w:r>
              <w:rPr>
                <w:rFonts w:ascii="仿宋" w:hAnsi="仿宋" w:eastAsia="仿宋" w:cs="宋体"/>
                <w:sz w:val="24"/>
                <w:szCs w:val="24"/>
                <w:lang w:eastAsia="zh-CN"/>
              </w:rPr>
              <w:t>销售单位</w:t>
            </w:r>
          </w:p>
        </w:tc>
        <w:tc>
          <w:tcPr>
            <w:tcW w:w="1276"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2024/10/31</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400g</w:t>
            </w:r>
          </w:p>
          <w:p>
            <w:pPr>
              <w:widowControl w:val="0"/>
              <w:jc w:val="both"/>
              <w:rPr>
                <w:rFonts w:ascii="仿宋" w:hAnsi="仿宋" w:eastAsia="仿宋" w:cs="宋体"/>
                <w:sz w:val="24"/>
                <w:szCs w:val="24"/>
              </w:rPr>
            </w:pPr>
            <w:r>
              <w:rPr>
                <w:rFonts w:ascii="仿宋" w:hAnsi="仿宋" w:eastAsia="仿宋" w:cs="宋体"/>
                <w:sz w:val="24"/>
                <w:szCs w:val="24"/>
                <w:lang w:eastAsia="zh-CN"/>
              </w:rPr>
              <w:t>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20240913L2</w:t>
            </w:r>
          </w:p>
        </w:tc>
        <w:tc>
          <w:tcPr>
            <w:tcW w:w="1417" w:type="dxa"/>
          </w:tcPr>
          <w:p>
            <w:pPr>
              <w:widowControl w:val="0"/>
              <w:jc w:val="both"/>
              <w:rPr>
                <w:rFonts w:ascii="仿宋" w:hAnsi="仿宋" w:eastAsia="仿宋" w:cs="宋体"/>
                <w:sz w:val="24"/>
                <w:szCs w:val="24"/>
              </w:rPr>
            </w:pPr>
            <w:r>
              <w:rPr>
                <w:rFonts w:ascii="仿宋" w:hAnsi="仿宋" w:eastAsia="仿宋" w:cs="宋体"/>
                <w:sz w:val="24"/>
                <w:szCs w:val="24"/>
                <w:lang w:eastAsia="zh-CN"/>
              </w:rPr>
              <w:t>未开封，有头发</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异物客诉</w:t>
            </w:r>
          </w:p>
        </w:tc>
      </w:tr>
      <w:tr>
        <w:tc>
          <w:tcPr>
            <w:tcW w:w="1413" w:type="dxa"/>
          </w:tcPr>
          <w:p>
            <w:pPr>
              <w:widowControl w:val="0"/>
              <w:jc w:val="both"/>
              <w:rPr>
                <w:rFonts w:ascii="仿宋" w:hAnsi="仿宋" w:eastAsia="仿宋" w:cs="宋体"/>
                <w:sz w:val="24"/>
                <w:szCs w:val="24"/>
              </w:rPr>
            </w:pPr>
            <w:r>
              <w:rPr>
                <w:rFonts w:ascii="仿宋" w:hAnsi="仿宋" w:eastAsia="仿宋" w:cs="宋体"/>
                <w:sz w:val="24"/>
                <w:szCs w:val="24"/>
                <w:lang w:eastAsia="zh-CN"/>
              </w:rPr>
              <w:t>销售单位</w:t>
            </w:r>
          </w:p>
        </w:tc>
        <w:tc>
          <w:tcPr>
            <w:tcW w:w="1276" w:type="dxa"/>
          </w:tcPr>
          <w:p>
            <w:pPr>
              <w:widowControl w:val="0"/>
              <w:jc w:val="both"/>
              <w:rPr>
                <w:rFonts w:ascii="仿宋" w:hAnsi="仿宋" w:eastAsia="仿宋" w:cs="宋体"/>
                <w:kern w:val="2"/>
                <w:sz w:val="24"/>
                <w:szCs w:val="24"/>
                <w:lang w:eastAsia="zh-CN"/>
              </w:rPr>
            </w:pPr>
            <w:r>
              <w:rPr>
                <w:rFonts w:ascii="仿宋" w:hAnsi="仿宋" w:eastAsia="仿宋" w:cs="宋体"/>
                <w:sz w:val="24"/>
                <w:szCs w:val="24"/>
                <w:lang w:eastAsia="zh-CN"/>
              </w:rPr>
              <w:t>2024/10/31</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400g</w:t>
            </w:r>
          </w:p>
          <w:p>
            <w:pPr>
              <w:widowControl w:val="0"/>
              <w:jc w:val="both"/>
              <w:rPr>
                <w:rFonts w:ascii="仿宋" w:hAnsi="仿宋" w:eastAsia="仿宋" w:cs="宋体"/>
                <w:sz w:val="24"/>
                <w:szCs w:val="24"/>
              </w:rPr>
            </w:pPr>
            <w:r>
              <w:rPr>
                <w:rFonts w:ascii="仿宋" w:hAnsi="仿宋" w:eastAsia="仿宋" w:cs="宋体"/>
                <w:sz w:val="24"/>
                <w:szCs w:val="24"/>
                <w:lang w:eastAsia="zh-CN"/>
              </w:rPr>
              <w:t>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20240825L2</w:t>
            </w:r>
          </w:p>
        </w:tc>
        <w:tc>
          <w:tcPr>
            <w:tcW w:w="1417" w:type="dxa"/>
          </w:tcPr>
          <w:p>
            <w:pPr>
              <w:widowControl w:val="0"/>
              <w:jc w:val="both"/>
              <w:rPr>
                <w:rFonts w:ascii="仿宋" w:hAnsi="仿宋" w:eastAsia="仿宋" w:cs="宋体"/>
                <w:sz w:val="24"/>
                <w:szCs w:val="24"/>
              </w:rPr>
            </w:pPr>
            <w:r>
              <w:rPr>
                <w:rFonts w:ascii="仿宋" w:hAnsi="仿宋" w:eastAsia="仿宋" w:cs="宋体"/>
                <w:sz w:val="24"/>
                <w:szCs w:val="24"/>
                <w:lang w:eastAsia="zh-CN"/>
              </w:rPr>
              <w:t>未开封，有头发</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异物客诉</w:t>
            </w:r>
          </w:p>
        </w:tc>
      </w:tr>
      <w:tr>
        <w:tc>
          <w:tcPr>
            <w:tcW w:w="1413" w:type="dxa"/>
          </w:tcPr>
          <w:p>
            <w:pPr>
              <w:widowControl w:val="0"/>
              <w:jc w:val="both"/>
              <w:rPr>
                <w:rFonts w:ascii="仿宋" w:hAnsi="仿宋" w:eastAsia="仿宋" w:cs="宋体"/>
                <w:sz w:val="24"/>
                <w:szCs w:val="24"/>
              </w:rPr>
            </w:pPr>
            <w:r>
              <w:rPr>
                <w:rFonts w:ascii="仿宋" w:hAnsi="仿宋" w:eastAsia="仿宋" w:cs="宋体"/>
                <w:sz w:val="24"/>
                <w:szCs w:val="24"/>
                <w:lang w:eastAsia="zh-CN"/>
              </w:rPr>
              <w:t>销售单位</w:t>
            </w:r>
          </w:p>
        </w:tc>
        <w:tc>
          <w:tcPr>
            <w:tcW w:w="1276" w:type="dxa"/>
          </w:tcPr>
          <w:p>
            <w:pPr>
              <w:widowControl w:val="0"/>
              <w:jc w:val="both"/>
              <w:rPr>
                <w:rFonts w:ascii="仿宋" w:hAnsi="仿宋" w:eastAsia="仿宋" w:cs="宋体"/>
                <w:kern w:val="2"/>
                <w:sz w:val="24"/>
                <w:szCs w:val="24"/>
                <w:lang w:eastAsia="zh-CN"/>
              </w:rPr>
            </w:pPr>
            <w:r>
              <w:rPr>
                <w:rFonts w:ascii="仿宋" w:hAnsi="仿宋" w:eastAsia="仿宋" w:cs="宋体"/>
                <w:sz w:val="24"/>
                <w:szCs w:val="24"/>
                <w:lang w:eastAsia="zh-CN"/>
              </w:rPr>
              <w:t>2024/10/31</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火锅丸子</w:t>
            </w:r>
          </w:p>
        </w:tc>
        <w:tc>
          <w:tcPr>
            <w:tcW w:w="1559" w:type="dxa"/>
          </w:tcPr>
          <w:p>
            <w:pPr>
              <w:widowControl w:val="0"/>
              <w:jc w:val="both"/>
              <w:rPr>
                <w:rFonts w:ascii="仿宋" w:hAnsi="仿宋" w:eastAsia="仿宋" w:cs="宋体"/>
                <w:sz w:val="24"/>
                <w:szCs w:val="24"/>
              </w:rPr>
            </w:pPr>
            <w:r>
              <w:rPr>
                <w:rFonts w:ascii="仿宋" w:hAnsi="仿宋" w:eastAsia="仿宋" w:cs="宋体"/>
                <w:sz w:val="24"/>
                <w:szCs w:val="24"/>
                <w:lang w:eastAsia="zh-CN"/>
              </w:rPr>
              <w:t>400g火锅三拼</w:t>
            </w:r>
          </w:p>
        </w:tc>
        <w:tc>
          <w:tcPr>
            <w:tcW w:w="1134" w:type="dxa"/>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20240827L2</w:t>
            </w:r>
          </w:p>
        </w:tc>
        <w:tc>
          <w:tcPr>
            <w:tcW w:w="1417" w:type="dxa"/>
          </w:tcPr>
          <w:p>
            <w:pPr>
              <w:widowControl w:val="0"/>
              <w:jc w:val="both"/>
              <w:rPr>
                <w:rFonts w:ascii="仿宋" w:hAnsi="仿宋" w:eastAsia="仿宋" w:cs="宋体"/>
                <w:sz w:val="24"/>
                <w:szCs w:val="24"/>
              </w:rPr>
            </w:pPr>
            <w:r>
              <w:rPr>
                <w:rFonts w:ascii="仿宋" w:hAnsi="仿宋" w:eastAsia="仿宋" w:cs="宋体"/>
                <w:sz w:val="24"/>
                <w:szCs w:val="24"/>
                <w:lang w:eastAsia="zh-CN"/>
              </w:rPr>
              <w:t>未开封有异物，头发</w:t>
            </w:r>
          </w:p>
        </w:tc>
        <w:tc>
          <w:tcPr>
            <w:tcW w:w="1134" w:type="dxa"/>
          </w:tcPr>
          <w:p>
            <w:pPr>
              <w:widowControl w:val="0"/>
              <w:jc w:val="both"/>
              <w:rPr>
                <w:rFonts w:ascii="仿宋" w:hAnsi="仿宋" w:eastAsia="仿宋" w:cs="宋体"/>
                <w:sz w:val="24"/>
                <w:szCs w:val="24"/>
              </w:rPr>
            </w:pPr>
            <w:r>
              <w:rPr>
                <w:rFonts w:ascii="仿宋" w:hAnsi="仿宋" w:eastAsia="仿宋" w:cs="宋体"/>
                <w:sz w:val="24"/>
                <w:szCs w:val="24"/>
                <w:lang w:eastAsia="zh-CN"/>
              </w:rPr>
              <w:t>异物客诉</w:t>
            </w:r>
          </w:p>
        </w:tc>
      </w:tr>
    </w:tbl>
    <w:p>
      <w:pPr>
        <w:rPr>
          <w:rFonts w:ascii="宋体" w:hAnsi="宋体" w:eastAsia="宋体" w:cs="宋体"/>
          <w:sz w:val="28"/>
          <w:szCs w:val="28"/>
        </w:rPr>
      </w:pPr>
    </w:p>
    <w:p>
      <w:pPr>
        <w:widowControl w:val="0"/>
        <w:kinsoku/>
        <w:autoSpaceDE/>
        <w:autoSpaceDN/>
        <w:adjustRightInd/>
        <w:snapToGrid/>
        <w:ind w:firstLine="723" w:firstLineChars="300"/>
        <w:jc w:val="both"/>
        <w:textAlignment w:val="auto"/>
        <w:rPr>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2 </w:t>
      </w:r>
      <w:r>
        <w:rPr>
          <w:rFonts w:hint="eastAsia" w:ascii="仿宋" w:hAnsi="仿宋" w:eastAsia="仿宋" w:cs="宋体"/>
          <w:b/>
          <w:bCs/>
          <w:sz w:val="24"/>
          <w:szCs w:val="24"/>
          <w:lang w:eastAsia="zh-CN"/>
        </w:rPr>
        <w:t>不同客户销售牛副产物产品牛毛杂质（毛发）发生率跟踪测试结果</w:t>
      </w:r>
    </w:p>
    <w:tbl>
      <w:tblPr>
        <w:tblStyle w:val="7"/>
        <w:tblW w:w="4843" w:type="pct"/>
        <w:tblInd w:w="0" w:type="dxa"/>
        <w:tblLayout w:type="fixed"/>
        <w:tblCellMar>
          <w:top w:w="0" w:type="dxa"/>
          <w:left w:w="108" w:type="dxa"/>
          <w:bottom w:w="0" w:type="dxa"/>
          <w:right w:w="108" w:type="dxa"/>
        </w:tblCellMar>
      </w:tblPr>
      <w:tblGrid>
        <w:gridCol w:w="1428"/>
        <w:gridCol w:w="1719"/>
        <w:gridCol w:w="1719"/>
        <w:gridCol w:w="1865"/>
        <w:gridCol w:w="1148"/>
        <w:gridCol w:w="1000"/>
      </w:tblGrid>
      <w:tr>
        <w:trPr>
          <w:trHeight w:val="429" w:hRule="atLeast"/>
        </w:trPr>
        <w:tc>
          <w:tcPr>
            <w:tcW w:w="805"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客户名称</w:t>
            </w:r>
          </w:p>
        </w:tc>
        <w:tc>
          <w:tcPr>
            <w:tcW w:w="968"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产品名称</w:t>
            </w:r>
          </w:p>
        </w:tc>
        <w:tc>
          <w:tcPr>
            <w:tcW w:w="968"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生产日期</w:t>
            </w:r>
          </w:p>
        </w:tc>
        <w:tc>
          <w:tcPr>
            <w:tcW w:w="1050"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发现日期</w:t>
            </w:r>
          </w:p>
        </w:tc>
        <w:tc>
          <w:tcPr>
            <w:tcW w:w="646"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规格</w:t>
            </w:r>
          </w:p>
        </w:tc>
        <w:tc>
          <w:tcPr>
            <w:tcW w:w="563" w:type="pct"/>
            <w:tcBorders>
              <w:top w:val="single" w:color="auto" w:sz="4" w:space="0"/>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数量</w:t>
            </w:r>
          </w:p>
        </w:tc>
      </w:tr>
      <w:tr>
        <w:trPr>
          <w:trHeight w:val="564"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叮咚买菜</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小叶片</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2月3日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1月8日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1袋</w:t>
            </w:r>
          </w:p>
        </w:tc>
      </w:tr>
      <w:tr>
        <w:trPr>
          <w:trHeight w:val="544"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九毛九</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白千层</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2月19</w:t>
            </w:r>
            <w:r>
              <w:rPr>
                <w:rFonts w:hint="eastAsia" w:ascii="仿宋" w:hAnsi="仿宋" w:eastAsia="仿宋" w:cs="宋体"/>
                <w:sz w:val="24"/>
                <w:szCs w:val="24"/>
                <w:lang w:eastAsia="zh-CN"/>
              </w:rPr>
              <w:t>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5月6日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1kg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多袋</w:t>
            </w:r>
          </w:p>
        </w:tc>
      </w:tr>
      <w:tr>
        <w:trPr>
          <w:trHeight w:val="566"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叮咚买菜</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鸡爪</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6月4日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7月3日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袋</w:t>
            </w:r>
          </w:p>
        </w:tc>
      </w:tr>
      <w:tr>
        <w:trPr>
          <w:trHeight w:val="418"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叮咚买菜</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鸡爪</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7月2日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7月11日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袋</w:t>
            </w:r>
          </w:p>
        </w:tc>
      </w:tr>
      <w:tr>
        <w:trPr>
          <w:trHeight w:val="552"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叮咚白千层</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8月14</w:t>
            </w:r>
            <w:r>
              <w:rPr>
                <w:rFonts w:hint="eastAsia" w:ascii="仿宋" w:hAnsi="仿宋" w:eastAsia="仿宋" w:cs="宋体"/>
                <w:sz w:val="24"/>
                <w:szCs w:val="24"/>
                <w:lang w:eastAsia="zh-CN"/>
              </w:rPr>
              <w:t>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9月5日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1盒</w:t>
            </w:r>
          </w:p>
        </w:tc>
      </w:tr>
      <w:tr>
        <w:trPr>
          <w:trHeight w:val="560"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叮咚猪黄喉</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9月25日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9月30日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多袋</w:t>
            </w:r>
          </w:p>
        </w:tc>
      </w:tr>
      <w:tr>
        <w:trPr>
          <w:trHeight w:val="412"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叮咚牛黄喉</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9月9日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10</w:t>
            </w:r>
            <w:r>
              <w:rPr>
                <w:rFonts w:hint="eastAsia" w:ascii="仿宋" w:hAnsi="仿宋" w:eastAsia="仿宋" w:cs="宋体"/>
                <w:sz w:val="24"/>
                <w:szCs w:val="24"/>
                <w:lang w:eastAsia="zh-CN"/>
              </w:rPr>
              <w:t>月</w:t>
            </w:r>
            <w:r>
              <w:rPr>
                <w:rFonts w:ascii="仿宋" w:hAnsi="仿宋" w:eastAsia="仿宋" w:cs="宋体"/>
                <w:sz w:val="24"/>
                <w:szCs w:val="24"/>
                <w:lang w:eastAsia="zh-CN"/>
              </w:rPr>
              <w:t>2日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1盒</w:t>
            </w:r>
          </w:p>
        </w:tc>
      </w:tr>
      <w:tr>
        <w:trPr>
          <w:trHeight w:val="559"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叮咚白千层</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9月13</w:t>
            </w:r>
            <w:r>
              <w:rPr>
                <w:rFonts w:hint="eastAsia" w:ascii="仿宋" w:hAnsi="仿宋" w:eastAsia="仿宋" w:cs="宋体"/>
                <w:sz w:val="24"/>
                <w:szCs w:val="24"/>
                <w:lang w:eastAsia="zh-CN"/>
              </w:rPr>
              <w:t>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10</w:t>
            </w:r>
            <w:r>
              <w:rPr>
                <w:rFonts w:hint="eastAsia" w:ascii="仿宋" w:hAnsi="仿宋" w:eastAsia="仿宋" w:cs="宋体"/>
                <w:sz w:val="24"/>
                <w:szCs w:val="24"/>
                <w:lang w:eastAsia="zh-CN"/>
              </w:rPr>
              <w:t>月</w:t>
            </w:r>
            <w:r>
              <w:rPr>
                <w:rFonts w:ascii="仿宋" w:hAnsi="仿宋" w:eastAsia="仿宋" w:cs="宋体"/>
                <w:sz w:val="24"/>
                <w:szCs w:val="24"/>
                <w:lang w:eastAsia="zh-CN"/>
              </w:rPr>
              <w:t>5日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1袋</w:t>
            </w:r>
          </w:p>
        </w:tc>
      </w:tr>
      <w:tr>
        <w:trPr>
          <w:trHeight w:val="620" w:hRule="atLeast"/>
        </w:trPr>
        <w:tc>
          <w:tcPr>
            <w:tcW w:w="805"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叮咚买菜</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hint="eastAsia" w:ascii="仿宋" w:hAnsi="仿宋" w:eastAsia="仿宋" w:cs="宋体"/>
                <w:sz w:val="24"/>
                <w:szCs w:val="24"/>
                <w:lang w:eastAsia="zh-CN"/>
              </w:rPr>
              <w:t>牛黄喉</w:t>
            </w:r>
          </w:p>
        </w:tc>
        <w:tc>
          <w:tcPr>
            <w:tcW w:w="968"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9月23日</w:t>
            </w:r>
          </w:p>
        </w:tc>
        <w:tc>
          <w:tcPr>
            <w:tcW w:w="1050"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10</w:t>
            </w:r>
            <w:r>
              <w:rPr>
                <w:rFonts w:hint="eastAsia" w:ascii="仿宋" w:hAnsi="仿宋" w:eastAsia="仿宋" w:cs="宋体"/>
                <w:sz w:val="24"/>
                <w:szCs w:val="24"/>
                <w:lang w:eastAsia="zh-CN"/>
              </w:rPr>
              <w:t>月</w:t>
            </w:r>
            <w:r>
              <w:rPr>
                <w:rFonts w:ascii="仿宋" w:hAnsi="仿宋" w:eastAsia="仿宋" w:cs="宋体"/>
                <w:sz w:val="24"/>
                <w:szCs w:val="24"/>
                <w:lang w:eastAsia="zh-CN"/>
              </w:rPr>
              <w:t>10</w:t>
            </w:r>
            <w:r>
              <w:rPr>
                <w:rFonts w:hint="eastAsia" w:ascii="仿宋" w:hAnsi="仿宋" w:eastAsia="仿宋" w:cs="宋体"/>
                <w:sz w:val="24"/>
                <w:szCs w:val="24"/>
                <w:lang w:eastAsia="zh-CN"/>
              </w:rPr>
              <w:t>日</w:t>
            </w:r>
          </w:p>
        </w:tc>
        <w:tc>
          <w:tcPr>
            <w:tcW w:w="646"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120g</w:t>
            </w:r>
          </w:p>
        </w:tc>
        <w:tc>
          <w:tcPr>
            <w:tcW w:w="563" w:type="pct"/>
            <w:tcBorders>
              <w:top w:val="nil"/>
              <w:left w:val="nil"/>
              <w:bottom w:val="single" w:color="auto" w:sz="4" w:space="0"/>
              <w:right w:val="single" w:color="auto" w:sz="4" w:space="0"/>
            </w:tcBorders>
            <w:vAlign w:val="center"/>
          </w:tcPr>
          <w:p>
            <w:pPr>
              <w:widowControl w:val="0"/>
              <w:jc w:val="both"/>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袋</w:t>
            </w:r>
          </w:p>
        </w:tc>
      </w:tr>
    </w:tbl>
    <w:p>
      <w:pPr>
        <w:widowControl w:val="0"/>
        <w:jc w:val="both"/>
        <w:rPr>
          <w:rFonts w:ascii="仿宋" w:hAnsi="仿宋" w:eastAsia="仿宋" w:cs="宋体"/>
          <w:sz w:val="24"/>
          <w:szCs w:val="24"/>
          <w:lang w:eastAsia="zh-CN"/>
        </w:rPr>
      </w:pPr>
    </w:p>
    <w:p>
      <w:pPr>
        <w:spacing w:before="268" w:line="219" w:lineRule="auto"/>
        <w:ind w:left="536"/>
        <w:rPr>
          <w:rFonts w:ascii="仿宋" w:hAnsi="仿宋" w:eastAsia="仿宋" w:cs="仿宋"/>
          <w:sz w:val="28"/>
          <w:szCs w:val="28"/>
          <w:lang w:eastAsia="zh-CN"/>
        </w:rPr>
      </w:pPr>
      <w:r>
        <w:rPr>
          <w:rFonts w:ascii="仿宋" w:hAnsi="仿宋" w:eastAsia="仿宋" w:cs="仿宋"/>
          <w:b/>
          <w:bCs/>
          <w:spacing w:val="-14"/>
          <w:sz w:val="28"/>
          <w:szCs w:val="28"/>
          <w:lang w:eastAsia="zh-CN"/>
        </w:rPr>
        <w:t>（2）</w:t>
      </w:r>
      <w:r>
        <w:rPr>
          <w:rFonts w:hint="eastAsia" w:ascii="仿宋" w:hAnsi="仿宋" w:eastAsia="仿宋" w:cs="仿宋"/>
          <w:b/>
          <w:bCs/>
          <w:spacing w:val="-14"/>
          <w:sz w:val="28"/>
          <w:szCs w:val="28"/>
          <w:lang w:eastAsia="zh-CN"/>
        </w:rPr>
        <w:t>产品失水率（固形物）</w:t>
      </w:r>
      <w:r>
        <w:rPr>
          <w:rFonts w:ascii="仿宋" w:hAnsi="仿宋" w:eastAsia="仿宋" w:cs="仿宋"/>
          <w:b/>
          <w:bCs/>
          <w:spacing w:val="-14"/>
          <w:sz w:val="28"/>
          <w:szCs w:val="28"/>
          <w:lang w:eastAsia="zh-CN"/>
        </w:rPr>
        <w:t>测试</w:t>
      </w:r>
    </w:p>
    <w:p>
      <w:pPr>
        <w:spacing w:before="270" w:line="360" w:lineRule="auto"/>
        <w:ind w:left="35" w:right="239" w:firstLine="526"/>
        <w:rPr>
          <w:rFonts w:ascii="仿宋" w:hAnsi="仿宋" w:eastAsia="仿宋" w:cs="仿宋"/>
          <w:spacing w:val="-14"/>
          <w:sz w:val="28"/>
          <w:szCs w:val="28"/>
          <w:lang w:eastAsia="zh-CN"/>
        </w:rPr>
      </w:pPr>
      <w:r>
        <w:rPr>
          <w:rFonts w:ascii="仿宋" w:hAnsi="仿宋" w:eastAsia="仿宋" w:cs="仿宋"/>
          <w:spacing w:val="-14"/>
          <w:sz w:val="28"/>
          <w:szCs w:val="28"/>
          <w:lang w:eastAsia="zh-CN"/>
        </w:rPr>
        <w:t>以</w:t>
      </w:r>
      <w:r>
        <w:rPr>
          <w:rFonts w:hint="eastAsia" w:ascii="仿宋" w:hAnsi="仿宋" w:eastAsia="仿宋" w:cs="仿宋"/>
          <w:spacing w:val="-14"/>
          <w:sz w:val="28"/>
          <w:szCs w:val="28"/>
          <w:lang w:eastAsia="zh-CN"/>
        </w:rPr>
        <w:t>副产物</w:t>
      </w:r>
      <w:r>
        <w:rPr>
          <w:rFonts w:ascii="仿宋" w:hAnsi="仿宋" w:eastAsia="仿宋" w:cs="仿宋"/>
          <w:spacing w:val="-14"/>
          <w:sz w:val="28"/>
          <w:szCs w:val="28"/>
          <w:lang w:eastAsia="zh-CN"/>
        </w:rPr>
        <w:t>代表产品为例，按照本规范的其技术要求进行生产，</w:t>
      </w:r>
      <w:r>
        <w:rPr>
          <w:rFonts w:hint="eastAsia" w:ascii="仿宋" w:hAnsi="仿宋" w:eastAsia="仿宋" w:cs="仿宋"/>
          <w:spacing w:val="-14"/>
          <w:sz w:val="28"/>
          <w:szCs w:val="28"/>
          <w:lang w:eastAsia="zh-CN"/>
        </w:rPr>
        <w:t>对不同产品的失水率进行测定，结果见表3、表4和表5。思念叮咚等不同市场销售的不同产品进行追踪及</w:t>
      </w:r>
      <w:r>
        <w:rPr>
          <w:rFonts w:ascii="仿宋" w:hAnsi="仿宋" w:eastAsia="仿宋" w:cs="仿宋"/>
          <w:spacing w:val="-14"/>
          <w:sz w:val="28"/>
          <w:szCs w:val="28"/>
          <w:lang w:eastAsia="zh-CN"/>
        </w:rPr>
        <w:t>试验测试</w:t>
      </w:r>
      <w:r>
        <w:rPr>
          <w:rFonts w:hint="eastAsia" w:ascii="仿宋" w:hAnsi="仿宋" w:eastAsia="仿宋" w:cs="仿宋"/>
          <w:spacing w:val="-14"/>
          <w:sz w:val="28"/>
          <w:szCs w:val="28"/>
          <w:lang w:eastAsia="zh-CN"/>
        </w:rPr>
        <w:t>。以固形物计，</w:t>
      </w:r>
      <w:r>
        <w:rPr>
          <w:rFonts w:ascii="仿宋" w:hAnsi="仿宋" w:eastAsia="仿宋" w:cs="仿宋"/>
          <w:spacing w:val="-14"/>
          <w:sz w:val="28"/>
          <w:szCs w:val="28"/>
          <w:lang w:eastAsia="zh-CN"/>
        </w:rPr>
        <w:t>冷藏产品≥95%</w:t>
      </w:r>
      <w:r>
        <w:rPr>
          <w:rFonts w:hint="eastAsia" w:ascii="仿宋" w:hAnsi="仿宋" w:eastAsia="仿宋" w:cs="仿宋"/>
          <w:spacing w:val="-14"/>
          <w:sz w:val="28"/>
          <w:szCs w:val="28"/>
          <w:lang w:eastAsia="zh-CN"/>
        </w:rPr>
        <w:t>，</w:t>
      </w:r>
      <w:r>
        <w:rPr>
          <w:rFonts w:ascii="仿宋" w:hAnsi="仿宋" w:eastAsia="仿宋" w:cs="仿宋"/>
          <w:spacing w:val="-14"/>
          <w:sz w:val="28"/>
          <w:szCs w:val="28"/>
          <w:lang w:eastAsia="zh-CN"/>
        </w:rPr>
        <w:t>冷冻30天产品≥90%</w:t>
      </w:r>
      <w:r>
        <w:rPr>
          <w:rFonts w:hint="eastAsia" w:ascii="仿宋" w:hAnsi="仿宋" w:eastAsia="仿宋" w:cs="仿宋"/>
          <w:spacing w:val="-14"/>
          <w:sz w:val="28"/>
          <w:szCs w:val="28"/>
          <w:lang w:eastAsia="zh-CN"/>
        </w:rPr>
        <w:t>，</w:t>
      </w:r>
      <w:r>
        <w:rPr>
          <w:rFonts w:ascii="仿宋" w:hAnsi="仿宋" w:eastAsia="仿宋" w:cs="仿宋"/>
          <w:spacing w:val="-14"/>
          <w:sz w:val="28"/>
          <w:szCs w:val="28"/>
          <w:lang w:eastAsia="zh-CN"/>
        </w:rPr>
        <w:t>冷冻60天产品≥80%</w:t>
      </w:r>
      <w:r>
        <w:rPr>
          <w:rFonts w:hint="eastAsia" w:ascii="仿宋" w:hAnsi="仿宋" w:eastAsia="仿宋" w:cs="仿宋"/>
          <w:spacing w:val="-14"/>
          <w:sz w:val="28"/>
          <w:szCs w:val="28"/>
          <w:lang w:eastAsia="zh-CN"/>
        </w:rPr>
        <w:t>。</w:t>
      </w:r>
    </w:p>
    <w:p>
      <w:pPr>
        <w:widowControl w:val="0"/>
        <w:kinsoku/>
        <w:autoSpaceDE/>
        <w:autoSpaceDN/>
        <w:adjustRightInd/>
        <w:snapToGrid/>
        <w:ind w:firstLine="2650" w:firstLineChars="1100"/>
        <w:jc w:val="both"/>
        <w:textAlignment w:val="auto"/>
        <w:rPr>
          <w:rFonts w:ascii="仿宋" w:hAnsi="仿宋" w:eastAsia="仿宋" w:cs="宋体"/>
          <w:b/>
          <w:bCs/>
          <w:sz w:val="24"/>
          <w:szCs w:val="24"/>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3 </w:t>
      </w:r>
      <w:r>
        <w:rPr>
          <w:rFonts w:hint="eastAsia" w:ascii="仿宋" w:hAnsi="仿宋" w:eastAsia="仿宋" w:cs="宋体"/>
          <w:b/>
          <w:bCs/>
          <w:sz w:val="24"/>
          <w:szCs w:val="24"/>
          <w:lang w:eastAsia="zh-CN"/>
        </w:rPr>
        <w:t>不同贮藏期冷藏产品失水率测定</w:t>
      </w:r>
    </w:p>
    <w:tbl>
      <w:tblPr>
        <w:tblStyle w:val="7"/>
        <w:tblW w:w="0" w:type="auto"/>
        <w:tblInd w:w="100" w:type="dxa"/>
        <w:tblLayout w:type="fixed"/>
        <w:tblCellMar>
          <w:top w:w="0" w:type="dxa"/>
          <w:left w:w="108" w:type="dxa"/>
          <w:bottom w:w="0" w:type="dxa"/>
          <w:right w:w="108" w:type="dxa"/>
        </w:tblCellMar>
      </w:tblPr>
      <w:tblGrid>
        <w:gridCol w:w="1171"/>
        <w:gridCol w:w="709"/>
        <w:gridCol w:w="1268"/>
        <w:gridCol w:w="699"/>
        <w:gridCol w:w="908"/>
        <w:gridCol w:w="875"/>
        <w:gridCol w:w="900"/>
        <w:gridCol w:w="595"/>
        <w:gridCol w:w="1275"/>
      </w:tblGrid>
      <w:tr>
        <w:trPr>
          <w:trHeight w:val="270" w:hRule="atLeast"/>
        </w:trPr>
        <w:tc>
          <w:tcPr>
            <w:tcW w:w="1171" w:type="dxa"/>
            <w:vMerge w:val="restart"/>
            <w:tcBorders>
              <w:top w:val="single" w:color="auto" w:sz="4" w:space="0"/>
              <w:left w:val="single" w:color="auto" w:sz="4" w:space="0"/>
              <w:bottom w:val="single" w:color="000000" w:sz="4" w:space="0"/>
              <w:right w:val="single" w:color="auto" w:sz="4" w:space="0"/>
            </w:tcBorders>
            <w:noWrap/>
            <w:vAlign w:val="bottom"/>
          </w:tcPr>
          <w:p>
            <w:pPr>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产品名称</w:t>
            </w:r>
          </w:p>
        </w:tc>
        <w:tc>
          <w:tcPr>
            <w:tcW w:w="709" w:type="dxa"/>
            <w:vMerge w:val="restart"/>
            <w:tcBorders>
              <w:top w:val="single" w:color="auto" w:sz="4" w:space="0"/>
              <w:left w:val="single" w:color="auto" w:sz="4" w:space="0"/>
              <w:bottom w:val="single" w:color="000000" w:sz="4" w:space="0"/>
              <w:right w:val="single" w:color="auto" w:sz="4" w:space="0"/>
            </w:tcBorders>
            <w:noWrap/>
            <w:vAlign w:val="bottom"/>
          </w:tcPr>
          <w:p>
            <w:pPr>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规格</w:t>
            </w:r>
          </w:p>
        </w:tc>
        <w:tc>
          <w:tcPr>
            <w:tcW w:w="1268" w:type="dxa"/>
            <w:vMerge w:val="restart"/>
            <w:tcBorders>
              <w:top w:val="single" w:color="auto" w:sz="4" w:space="0"/>
              <w:left w:val="single" w:color="auto" w:sz="4" w:space="0"/>
              <w:bottom w:val="single" w:color="000000" w:sz="4" w:space="0"/>
              <w:right w:val="single" w:color="auto" w:sz="4" w:space="0"/>
            </w:tcBorders>
            <w:noWrap/>
            <w:vAlign w:val="bottom"/>
          </w:tcPr>
          <w:p>
            <w:pPr>
              <w:jc w:val="center"/>
              <w:textAlignment w:val="bottom"/>
              <w:rPr>
                <w:rFonts w:ascii="仿宋" w:hAnsi="仿宋" w:eastAsia="仿宋" w:cs="宋体"/>
                <w:sz w:val="24"/>
                <w:szCs w:val="24"/>
                <w:lang w:eastAsia="zh-CN" w:bidi="ar"/>
              </w:rPr>
            </w:pPr>
            <w:r>
              <w:rPr>
                <w:rFonts w:hint="eastAsia" w:ascii="仿宋" w:hAnsi="仿宋" w:eastAsia="仿宋" w:cs="宋体"/>
                <w:sz w:val="24"/>
                <w:szCs w:val="24"/>
                <w:lang w:eastAsia="zh-CN" w:bidi="ar"/>
              </w:rPr>
              <w:t>固形物</w:t>
            </w:r>
          </w:p>
          <w:p>
            <w:pPr>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含量</w:t>
            </w:r>
          </w:p>
        </w:tc>
        <w:tc>
          <w:tcPr>
            <w:tcW w:w="5252" w:type="dxa"/>
            <w:gridSpan w:val="6"/>
            <w:tcBorders>
              <w:top w:val="single" w:color="auto" w:sz="4" w:space="0"/>
              <w:left w:val="nil"/>
              <w:bottom w:val="single" w:color="auto" w:sz="4" w:space="0"/>
              <w:right w:val="single" w:color="000000" w:sz="4" w:space="0"/>
            </w:tcBorders>
            <w:noWrap/>
            <w:vAlign w:val="bottom"/>
          </w:tcPr>
          <w:p>
            <w:pPr>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失水率</w:t>
            </w:r>
            <w:r>
              <w:rPr>
                <w:rFonts w:ascii="仿宋" w:hAnsi="仿宋" w:eastAsia="仿宋" w:cs="宋体"/>
                <w:sz w:val="24"/>
                <w:szCs w:val="24"/>
                <w:lang w:eastAsia="zh-CN" w:bidi="ar"/>
              </w:rPr>
              <w:t>%</w:t>
            </w:r>
          </w:p>
        </w:tc>
      </w:tr>
      <w:tr>
        <w:trPr>
          <w:trHeight w:val="270" w:hRule="atLeast"/>
        </w:trPr>
        <w:tc>
          <w:tcPr>
            <w:tcW w:w="1171" w:type="dxa"/>
            <w:vMerge w:val="continue"/>
            <w:tcBorders>
              <w:top w:val="single" w:color="auto" w:sz="4" w:space="0"/>
              <w:left w:val="single" w:color="auto" w:sz="4" w:space="0"/>
              <w:bottom w:val="single" w:color="000000" w:sz="4" w:space="0"/>
              <w:right w:val="single" w:color="auto" w:sz="4" w:space="0"/>
            </w:tcBorders>
            <w:noWrap/>
            <w:vAlign w:val="bottom"/>
          </w:tcPr>
          <w:p>
            <w:pPr>
              <w:jc w:val="center"/>
              <w:rPr>
                <w:rFonts w:ascii="仿宋" w:hAnsi="仿宋" w:eastAsia="仿宋" w:cs="宋体"/>
                <w:sz w:val="24"/>
                <w:szCs w:val="24"/>
              </w:rPr>
            </w:pPr>
          </w:p>
        </w:tc>
        <w:tc>
          <w:tcPr>
            <w:tcW w:w="709" w:type="dxa"/>
            <w:vMerge w:val="continue"/>
            <w:tcBorders>
              <w:top w:val="single" w:color="auto" w:sz="4" w:space="0"/>
              <w:left w:val="single" w:color="auto" w:sz="4" w:space="0"/>
              <w:bottom w:val="single" w:color="000000" w:sz="4" w:space="0"/>
              <w:right w:val="single" w:color="auto" w:sz="4" w:space="0"/>
            </w:tcBorders>
            <w:noWrap/>
            <w:vAlign w:val="bottom"/>
          </w:tcPr>
          <w:p>
            <w:pPr>
              <w:jc w:val="center"/>
              <w:rPr>
                <w:rFonts w:ascii="仿宋" w:hAnsi="仿宋" w:eastAsia="仿宋" w:cs="宋体"/>
                <w:sz w:val="24"/>
                <w:szCs w:val="24"/>
              </w:rPr>
            </w:pPr>
          </w:p>
        </w:tc>
        <w:tc>
          <w:tcPr>
            <w:tcW w:w="1268" w:type="dxa"/>
            <w:vMerge w:val="continue"/>
            <w:tcBorders>
              <w:top w:val="single" w:color="auto" w:sz="4" w:space="0"/>
              <w:left w:val="single" w:color="auto" w:sz="4" w:space="0"/>
              <w:bottom w:val="single" w:color="000000" w:sz="4" w:space="0"/>
              <w:right w:val="single" w:color="auto" w:sz="4" w:space="0"/>
            </w:tcBorders>
            <w:noWrap/>
            <w:vAlign w:val="bottom"/>
          </w:tcPr>
          <w:p>
            <w:pPr>
              <w:jc w:val="center"/>
              <w:rPr>
                <w:rFonts w:ascii="仿宋" w:hAnsi="仿宋" w:eastAsia="仿宋" w:cs="宋体"/>
                <w:sz w:val="24"/>
                <w:szCs w:val="24"/>
              </w:rPr>
            </w:pPr>
          </w:p>
        </w:tc>
        <w:tc>
          <w:tcPr>
            <w:tcW w:w="699"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7天</w:t>
            </w:r>
          </w:p>
        </w:tc>
        <w:tc>
          <w:tcPr>
            <w:tcW w:w="908"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15天</w:t>
            </w:r>
          </w:p>
        </w:tc>
        <w:tc>
          <w:tcPr>
            <w:tcW w:w="875"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25天</w:t>
            </w:r>
          </w:p>
        </w:tc>
        <w:tc>
          <w:tcPr>
            <w:tcW w:w="900"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35天</w:t>
            </w:r>
          </w:p>
        </w:tc>
        <w:tc>
          <w:tcPr>
            <w:tcW w:w="595"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45天</w:t>
            </w:r>
          </w:p>
        </w:tc>
        <w:tc>
          <w:tcPr>
            <w:tcW w:w="1275" w:type="dxa"/>
            <w:tcBorders>
              <w:top w:val="nil"/>
              <w:left w:val="nil"/>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ascii="仿宋" w:hAnsi="仿宋" w:eastAsia="仿宋" w:cs="宋体"/>
                <w:sz w:val="24"/>
                <w:szCs w:val="24"/>
                <w:lang w:eastAsia="zh-CN" w:bidi="ar"/>
              </w:rPr>
              <w:t>60天</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毛肚</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3.6</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4.6</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6.3</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11</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11</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11.4</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白千层</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1.2</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2.3</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3.1</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5.7</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7.3</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7.9</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黑千层</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4</w:t>
            </w:r>
            <w:r>
              <w:rPr>
                <w:rFonts w:hint="eastAsia" w:ascii="仿宋" w:hAnsi="仿宋" w:eastAsia="仿宋" w:cs="宋体"/>
                <w:sz w:val="24"/>
                <w:szCs w:val="24"/>
                <w:lang w:eastAsia="zh-CN" w:bidi="ar"/>
              </w:rPr>
              <w:t>.0</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4.7</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6.9</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10.3</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10</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11.2</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牛黄喉</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5.3</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5.4</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6.7</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8.6</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8.6</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8.9</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鸭肠</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4.3</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6.5</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7.3</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8.1</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8.5</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9.4</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鹅肠</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2.6</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4.1</w:t>
            </w:r>
          </w:p>
        </w:tc>
        <w:tc>
          <w:tcPr>
            <w:tcW w:w="8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5</w:t>
            </w:r>
          </w:p>
        </w:tc>
        <w:tc>
          <w:tcPr>
            <w:tcW w:w="900"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5.2</w:t>
            </w:r>
          </w:p>
        </w:tc>
        <w:tc>
          <w:tcPr>
            <w:tcW w:w="59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8.1</w:t>
            </w:r>
          </w:p>
        </w:tc>
        <w:tc>
          <w:tcPr>
            <w:tcW w:w="1275"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8.5</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鸡爪</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2.3</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3.3</w:t>
            </w:r>
          </w:p>
        </w:tc>
        <w:tc>
          <w:tcPr>
            <w:tcW w:w="3645" w:type="dxa"/>
            <w:gridSpan w:val="4"/>
            <w:vMerge w:val="restart"/>
            <w:tcBorders>
              <w:top w:val="single" w:color="auto" w:sz="4" w:space="0"/>
              <w:left w:val="single" w:color="auto" w:sz="4" w:space="0"/>
              <w:bottom w:val="single" w:color="000000" w:sz="4" w:space="0"/>
              <w:right w:val="single" w:color="000000" w:sz="4" w:space="0"/>
            </w:tcBorders>
            <w:noWrap/>
            <w:vAlign w:val="center"/>
          </w:tcPr>
          <w:p>
            <w:pPr>
              <w:jc w:val="center"/>
              <w:textAlignment w:val="center"/>
              <w:rPr>
                <w:rFonts w:ascii="仿宋" w:hAnsi="仿宋" w:eastAsia="仿宋" w:cs="宋体"/>
                <w:sz w:val="24"/>
                <w:szCs w:val="24"/>
              </w:rPr>
            </w:pPr>
            <w:r>
              <w:rPr>
                <w:rFonts w:hint="eastAsia" w:ascii="仿宋" w:hAnsi="仿宋" w:eastAsia="仿宋" w:cs="宋体"/>
                <w:sz w:val="24"/>
                <w:szCs w:val="24"/>
                <w:lang w:eastAsia="zh-CN" w:bidi="ar"/>
              </w:rPr>
              <w:t>保质期</w:t>
            </w:r>
            <w:r>
              <w:rPr>
                <w:rFonts w:ascii="仿宋" w:hAnsi="仿宋" w:eastAsia="仿宋" w:cs="宋体"/>
                <w:sz w:val="24"/>
                <w:szCs w:val="24"/>
                <w:lang w:eastAsia="zh-CN" w:bidi="ar"/>
              </w:rPr>
              <w:t>15天</w:t>
            </w:r>
          </w:p>
        </w:tc>
      </w:tr>
      <w:tr>
        <w:trPr>
          <w:trHeight w:val="270" w:hRule="atLeast"/>
        </w:trPr>
        <w:tc>
          <w:tcPr>
            <w:tcW w:w="1171" w:type="dxa"/>
            <w:tcBorders>
              <w:top w:val="nil"/>
              <w:left w:val="single" w:color="auto" w:sz="4" w:space="0"/>
              <w:bottom w:val="single" w:color="auto" w:sz="4" w:space="0"/>
              <w:right w:val="single" w:color="auto" w:sz="4" w:space="0"/>
            </w:tcBorders>
            <w:noWrap/>
            <w:vAlign w:val="bottom"/>
          </w:tcPr>
          <w:p>
            <w:pPr>
              <w:textAlignment w:val="bottom"/>
              <w:rPr>
                <w:rFonts w:ascii="仿宋" w:hAnsi="仿宋" w:eastAsia="仿宋" w:cs="宋体"/>
                <w:sz w:val="24"/>
                <w:szCs w:val="24"/>
              </w:rPr>
            </w:pPr>
            <w:r>
              <w:rPr>
                <w:rFonts w:hint="eastAsia" w:ascii="仿宋" w:hAnsi="仿宋" w:eastAsia="仿宋" w:cs="宋体"/>
                <w:sz w:val="24"/>
                <w:szCs w:val="24"/>
                <w:lang w:eastAsia="zh-CN" w:bidi="ar"/>
              </w:rPr>
              <w:t>鸭脚</w:t>
            </w:r>
          </w:p>
        </w:tc>
        <w:tc>
          <w:tcPr>
            <w:tcW w:w="709"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1268" w:type="dxa"/>
            <w:tcBorders>
              <w:top w:val="nil"/>
              <w:left w:val="nil"/>
              <w:bottom w:val="single" w:color="auto" w:sz="4" w:space="0"/>
              <w:right w:val="single" w:color="auto" w:sz="4" w:space="0"/>
            </w:tcBorders>
            <w:noWrap/>
            <w:vAlign w:val="bottom"/>
          </w:tcPr>
          <w:p>
            <w:pPr>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699"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2.2</w:t>
            </w:r>
          </w:p>
        </w:tc>
        <w:tc>
          <w:tcPr>
            <w:tcW w:w="908" w:type="dxa"/>
            <w:tcBorders>
              <w:top w:val="nil"/>
              <w:left w:val="nil"/>
              <w:bottom w:val="single" w:color="auto" w:sz="4" w:space="0"/>
              <w:right w:val="single" w:color="auto" w:sz="4" w:space="0"/>
            </w:tcBorders>
            <w:noWrap/>
            <w:vAlign w:val="bottom"/>
          </w:tcPr>
          <w:p>
            <w:pPr>
              <w:jc w:val="right"/>
              <w:textAlignment w:val="bottom"/>
              <w:rPr>
                <w:rFonts w:ascii="仿宋" w:hAnsi="仿宋" w:eastAsia="仿宋" w:cs="宋体"/>
                <w:sz w:val="24"/>
                <w:szCs w:val="24"/>
              </w:rPr>
            </w:pPr>
            <w:r>
              <w:rPr>
                <w:rFonts w:ascii="仿宋" w:hAnsi="仿宋" w:eastAsia="仿宋" w:cs="宋体"/>
                <w:sz w:val="24"/>
                <w:szCs w:val="24"/>
                <w:lang w:eastAsia="zh-CN" w:bidi="ar"/>
              </w:rPr>
              <w:t>3.2</w:t>
            </w:r>
          </w:p>
        </w:tc>
        <w:tc>
          <w:tcPr>
            <w:tcW w:w="3645" w:type="dxa"/>
            <w:gridSpan w:val="4"/>
            <w:vMerge w:val="continue"/>
            <w:tcBorders>
              <w:top w:val="single" w:color="auto" w:sz="4" w:space="0"/>
              <w:left w:val="single" w:color="auto" w:sz="4" w:space="0"/>
              <w:bottom w:val="single" w:color="000000" w:sz="4" w:space="0"/>
              <w:right w:val="single" w:color="000000" w:sz="4" w:space="0"/>
            </w:tcBorders>
            <w:noWrap/>
            <w:vAlign w:val="center"/>
          </w:tcPr>
          <w:p>
            <w:pPr>
              <w:jc w:val="center"/>
              <w:rPr>
                <w:rFonts w:ascii="仿宋" w:hAnsi="仿宋" w:eastAsia="仿宋" w:cs="宋体"/>
                <w:sz w:val="24"/>
                <w:szCs w:val="24"/>
              </w:rPr>
            </w:pPr>
          </w:p>
        </w:tc>
      </w:tr>
    </w:tbl>
    <w:p>
      <w:pPr>
        <w:rPr>
          <w:rFonts w:ascii="仿宋" w:hAnsi="仿宋" w:eastAsia="仿宋" w:cs="宋体"/>
          <w:sz w:val="24"/>
          <w:szCs w:val="24"/>
          <w:lang w:eastAsia="zh-CN"/>
        </w:rPr>
      </w:pPr>
    </w:p>
    <w:p>
      <w:pPr>
        <w:widowControl w:val="0"/>
        <w:kinsoku/>
        <w:autoSpaceDE/>
        <w:autoSpaceDN/>
        <w:adjustRightInd/>
        <w:snapToGrid/>
        <w:ind w:firstLine="2168" w:firstLineChars="900"/>
        <w:jc w:val="both"/>
        <w:textAlignment w:val="auto"/>
        <w:rPr>
          <w:rFonts w:ascii="宋体" w:hAnsi="宋体" w:eastAsia="宋体" w:cs="宋体"/>
          <w:sz w:val="28"/>
          <w:szCs w:val="28"/>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4 </w:t>
      </w:r>
      <w:r>
        <w:rPr>
          <w:rFonts w:hint="eastAsia" w:ascii="仿宋" w:hAnsi="仿宋" w:eastAsia="仿宋" w:cs="宋体"/>
          <w:b/>
          <w:bCs/>
          <w:sz w:val="24"/>
          <w:szCs w:val="24"/>
          <w:lang w:eastAsia="zh-CN"/>
        </w:rPr>
        <w:t>不同贮藏期冷冻产品失水率测定</w:t>
      </w:r>
    </w:p>
    <w:tbl>
      <w:tblPr>
        <w:tblStyle w:val="7"/>
        <w:tblW w:w="0" w:type="auto"/>
        <w:tblInd w:w="100" w:type="dxa"/>
        <w:tblLayout w:type="autofit"/>
        <w:tblCellMar>
          <w:top w:w="0" w:type="dxa"/>
          <w:left w:w="108" w:type="dxa"/>
          <w:bottom w:w="0" w:type="dxa"/>
          <w:right w:w="108" w:type="dxa"/>
        </w:tblCellMar>
      </w:tblPr>
      <w:tblGrid>
        <w:gridCol w:w="1176"/>
        <w:gridCol w:w="696"/>
        <w:gridCol w:w="1416"/>
        <w:gridCol w:w="812"/>
        <w:gridCol w:w="817"/>
        <w:gridCol w:w="813"/>
        <w:gridCol w:w="821"/>
        <w:gridCol w:w="928"/>
        <w:gridCol w:w="931"/>
      </w:tblGrid>
      <w:tr>
        <w:trPr>
          <w:trHeight w:val="270" w:hRule="atLeast"/>
        </w:trPr>
        <w:tc>
          <w:tcPr>
            <w:tcW w:w="0" w:type="auto"/>
            <w:vMerge w:val="restart"/>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产品名称</w:t>
            </w:r>
          </w:p>
        </w:tc>
        <w:tc>
          <w:tcPr>
            <w:tcW w:w="0" w:type="auto"/>
            <w:vMerge w:val="restart"/>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规格</w:t>
            </w:r>
          </w:p>
        </w:tc>
        <w:tc>
          <w:tcPr>
            <w:tcW w:w="0" w:type="auto"/>
            <w:vMerge w:val="restart"/>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固形物含量</w:t>
            </w:r>
          </w:p>
        </w:tc>
        <w:tc>
          <w:tcPr>
            <w:tcW w:w="0" w:type="auto"/>
            <w:gridSpan w:val="6"/>
            <w:tcBorders>
              <w:top w:val="single" w:color="auto" w:sz="4" w:space="0"/>
              <w:left w:val="nil"/>
              <w:bottom w:val="single" w:color="auto" w:sz="4" w:space="0"/>
              <w:right w:val="single" w:color="000000" w:sz="4" w:space="0"/>
            </w:tcBorders>
            <w:noWrap/>
            <w:vAlign w:val="bottom"/>
          </w:tcPr>
          <w:p>
            <w:pPr>
              <w:spacing w:line="400" w:lineRule="exact"/>
              <w:jc w:val="center"/>
              <w:textAlignment w:val="bottom"/>
              <w:rPr>
                <w:rFonts w:ascii="仿宋" w:hAnsi="仿宋" w:eastAsia="仿宋" w:cs="宋体"/>
                <w:sz w:val="24"/>
                <w:szCs w:val="24"/>
              </w:rPr>
            </w:pPr>
            <w:r>
              <w:rPr>
                <w:rFonts w:hint="eastAsia" w:ascii="仿宋" w:hAnsi="仿宋" w:eastAsia="仿宋" w:cs="宋体"/>
                <w:sz w:val="24"/>
                <w:szCs w:val="24"/>
                <w:lang w:eastAsia="zh-CN" w:bidi="ar"/>
              </w:rPr>
              <w:t>失水率</w:t>
            </w:r>
            <w:r>
              <w:rPr>
                <w:rFonts w:ascii="仿宋" w:hAnsi="仿宋" w:eastAsia="仿宋" w:cs="宋体"/>
                <w:sz w:val="24"/>
                <w:szCs w:val="24"/>
                <w:lang w:eastAsia="zh-CN" w:bidi="ar"/>
              </w:rPr>
              <w:t>%</w:t>
            </w:r>
          </w:p>
        </w:tc>
      </w:tr>
      <w:tr>
        <w:trPr>
          <w:trHeight w:val="270" w:hRule="atLeast"/>
        </w:trPr>
        <w:tc>
          <w:tcPr>
            <w:tcW w:w="0" w:type="auto"/>
            <w:vMerge w:val="continue"/>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rPr>
                <w:rFonts w:ascii="仿宋" w:hAnsi="仿宋" w:eastAsia="仿宋" w:cs="宋体"/>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rPr>
                <w:rFonts w:ascii="仿宋" w:hAnsi="仿宋" w:eastAsia="仿宋" w:cs="宋体"/>
                <w:sz w:val="24"/>
                <w:szCs w:val="24"/>
              </w:rPr>
            </w:pPr>
          </w:p>
        </w:tc>
        <w:tc>
          <w:tcPr>
            <w:tcW w:w="0" w:type="auto"/>
            <w:vMerge w:val="continue"/>
            <w:tcBorders>
              <w:top w:val="single" w:color="auto" w:sz="4" w:space="0"/>
              <w:left w:val="single" w:color="auto" w:sz="4" w:space="0"/>
              <w:bottom w:val="single" w:color="000000" w:sz="4" w:space="0"/>
              <w:right w:val="single" w:color="auto" w:sz="4" w:space="0"/>
            </w:tcBorders>
            <w:noWrap/>
            <w:vAlign w:val="bottom"/>
          </w:tcPr>
          <w:p>
            <w:pPr>
              <w:spacing w:line="400" w:lineRule="exact"/>
              <w:jc w:val="center"/>
              <w:rPr>
                <w:rFonts w:ascii="仿宋" w:hAnsi="仿宋" w:eastAsia="仿宋" w:cs="宋体"/>
                <w:sz w:val="24"/>
                <w:szCs w:val="24"/>
              </w:rPr>
            </w:pP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1个月</w:t>
            </w: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3个月</w:t>
            </w: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6个月</w:t>
            </w: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8个月</w:t>
            </w: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10个月</w:t>
            </w:r>
          </w:p>
        </w:tc>
        <w:tc>
          <w:tcPr>
            <w:tcW w:w="0" w:type="auto"/>
            <w:tcBorders>
              <w:top w:val="nil"/>
              <w:left w:val="nil"/>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ascii="仿宋" w:hAnsi="仿宋" w:eastAsia="仿宋" w:cs="宋体"/>
                <w:sz w:val="24"/>
                <w:szCs w:val="24"/>
                <w:lang w:eastAsia="zh-CN" w:bidi="ar"/>
              </w:rPr>
              <w:t>12个月</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毛肚</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15.8</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19.5</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21.9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25.6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26.6</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白千层</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16.3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20.1</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22.7</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24.9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25.8</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黑千层</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16.5</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22.3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24.9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25.9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26.3</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牛黄喉</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17.3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24.3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26.8</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28.1</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鸭肠</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18.6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19.3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20.6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21</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22.8</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鹅肠</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17.5</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18.9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19.5</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21.3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21.9</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22.3</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去骨鸡爪</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13.1</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13.6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14.1</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14.3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16.9</w:t>
            </w:r>
          </w:p>
        </w:tc>
      </w:tr>
      <w:tr>
        <w:trPr>
          <w:trHeight w:val="270" w:hRule="atLeast"/>
        </w:trPr>
        <w:tc>
          <w:tcPr>
            <w:tcW w:w="0" w:type="auto"/>
            <w:tcBorders>
              <w:top w:val="nil"/>
              <w:left w:val="single" w:color="auto" w:sz="4" w:space="0"/>
              <w:bottom w:val="single" w:color="auto" w:sz="4" w:space="0"/>
              <w:right w:val="single" w:color="auto" w:sz="4" w:space="0"/>
            </w:tcBorders>
            <w:noWrap/>
            <w:vAlign w:val="bottom"/>
          </w:tcPr>
          <w:p>
            <w:pPr>
              <w:spacing w:line="400" w:lineRule="exact"/>
              <w:textAlignment w:val="bottom"/>
              <w:rPr>
                <w:rFonts w:ascii="仿宋" w:hAnsi="仿宋" w:eastAsia="仿宋" w:cs="宋体"/>
                <w:sz w:val="24"/>
                <w:szCs w:val="24"/>
              </w:rPr>
            </w:pPr>
            <w:r>
              <w:rPr>
                <w:rFonts w:hint="eastAsia" w:ascii="仿宋" w:hAnsi="仿宋" w:eastAsia="仿宋" w:cs="宋体"/>
                <w:sz w:val="24"/>
                <w:szCs w:val="24"/>
                <w:lang w:eastAsia="zh-CN" w:bidi="ar"/>
              </w:rPr>
              <w:t>去骨鸭脚</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220g</w:t>
            </w:r>
          </w:p>
        </w:tc>
        <w:tc>
          <w:tcPr>
            <w:tcW w:w="0" w:type="auto"/>
            <w:tcBorders>
              <w:top w:val="nil"/>
              <w:left w:val="nil"/>
              <w:bottom w:val="single" w:color="auto" w:sz="4" w:space="0"/>
              <w:right w:val="single" w:color="auto" w:sz="4" w:space="0"/>
            </w:tcBorders>
            <w:noWrap/>
            <w:vAlign w:val="bottom"/>
          </w:tcPr>
          <w:p>
            <w:pPr>
              <w:spacing w:line="400" w:lineRule="exact"/>
              <w:jc w:val="center"/>
              <w:textAlignment w:val="bottom"/>
              <w:rPr>
                <w:rFonts w:ascii="仿宋" w:hAnsi="仿宋" w:eastAsia="仿宋" w:cs="宋体"/>
                <w:sz w:val="24"/>
                <w:szCs w:val="24"/>
              </w:rPr>
            </w:pPr>
            <w:r>
              <w:rPr>
                <w:rFonts w:ascii="仿宋" w:hAnsi="仿宋" w:eastAsia="仿宋" w:cs="宋体"/>
                <w:sz w:val="24"/>
                <w:szCs w:val="24"/>
                <w:lang w:eastAsia="zh-CN" w:bidi="ar"/>
              </w:rPr>
              <w:t>120g</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11.7</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13.6</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15.5</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17.3</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18.4</w:t>
            </w:r>
          </w:p>
        </w:tc>
        <w:tc>
          <w:tcPr>
            <w:tcW w:w="0" w:type="auto"/>
            <w:tcBorders>
              <w:top w:val="nil"/>
              <w:left w:val="nil"/>
              <w:bottom w:val="single" w:color="auto" w:sz="4" w:space="0"/>
              <w:right w:val="single" w:color="auto" w:sz="4" w:space="0"/>
            </w:tcBorders>
            <w:noWrap/>
            <w:vAlign w:val="bottom"/>
          </w:tcPr>
          <w:p>
            <w:pPr>
              <w:spacing w:line="400" w:lineRule="exact"/>
              <w:jc w:val="right"/>
              <w:textAlignment w:val="bottom"/>
              <w:rPr>
                <w:rFonts w:ascii="仿宋" w:hAnsi="仿宋" w:eastAsia="仿宋" w:cs="宋体"/>
                <w:sz w:val="24"/>
                <w:szCs w:val="24"/>
              </w:rPr>
            </w:pPr>
            <w:r>
              <w:rPr>
                <w:rFonts w:ascii="仿宋" w:hAnsi="仿宋" w:eastAsia="仿宋" w:cs="宋体"/>
                <w:sz w:val="24"/>
                <w:szCs w:val="24"/>
                <w:lang w:eastAsia="zh-CN" w:bidi="ar"/>
              </w:rPr>
              <w:t>18.6</w:t>
            </w:r>
          </w:p>
        </w:tc>
      </w:tr>
    </w:tbl>
    <w:p>
      <w:pPr>
        <w:rPr>
          <w:rFonts w:ascii="宋体" w:hAnsi="宋体" w:eastAsia="宋体" w:cs="宋体"/>
          <w:sz w:val="28"/>
          <w:szCs w:val="28"/>
          <w:lang w:eastAsia="zh-CN"/>
        </w:rPr>
      </w:pPr>
    </w:p>
    <w:p>
      <w:pPr>
        <w:widowControl w:val="0"/>
        <w:kinsoku/>
        <w:autoSpaceDE/>
        <w:autoSpaceDN/>
        <w:adjustRightInd/>
        <w:snapToGrid/>
        <w:ind w:firstLine="2650" w:firstLineChars="1100"/>
        <w:jc w:val="both"/>
        <w:textAlignment w:val="auto"/>
        <w:rPr>
          <w:rFonts w:ascii="宋体" w:hAnsi="宋体" w:eastAsia="宋体" w:cs="宋体"/>
          <w:sz w:val="28"/>
          <w:szCs w:val="28"/>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5 </w:t>
      </w:r>
      <w:r>
        <w:rPr>
          <w:rFonts w:hint="eastAsia" w:ascii="仿宋" w:hAnsi="仿宋" w:eastAsia="仿宋" w:cs="宋体"/>
          <w:b/>
          <w:bCs/>
          <w:sz w:val="24"/>
          <w:szCs w:val="24"/>
          <w:lang w:eastAsia="zh-CN"/>
        </w:rPr>
        <w:t>不同贮藏期冷冻产品解冻后固形物测定</w:t>
      </w:r>
    </w:p>
    <w:tbl>
      <w:tblPr>
        <w:tblStyle w:val="7"/>
        <w:tblW w:w="9150" w:type="dxa"/>
        <w:tblInd w:w="100" w:type="dxa"/>
        <w:tblLayout w:type="fixed"/>
        <w:tblCellMar>
          <w:top w:w="0" w:type="dxa"/>
          <w:left w:w="108" w:type="dxa"/>
          <w:bottom w:w="0" w:type="dxa"/>
          <w:right w:w="108" w:type="dxa"/>
        </w:tblCellMar>
      </w:tblPr>
      <w:tblGrid>
        <w:gridCol w:w="1142"/>
        <w:gridCol w:w="880"/>
        <w:gridCol w:w="1011"/>
        <w:gridCol w:w="1084"/>
        <w:gridCol w:w="1577"/>
        <w:gridCol w:w="848"/>
        <w:gridCol w:w="1291"/>
        <w:gridCol w:w="1317"/>
      </w:tblGrid>
      <w:tr>
        <w:trPr>
          <w:trHeight w:val="315" w:hRule="atLeas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生产日期</w:t>
            </w:r>
          </w:p>
        </w:tc>
        <w:tc>
          <w:tcPr>
            <w:tcW w:w="880"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解冻日期</w:t>
            </w:r>
          </w:p>
        </w:tc>
        <w:tc>
          <w:tcPr>
            <w:tcW w:w="1011"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储存周期</w:t>
            </w:r>
          </w:p>
        </w:tc>
        <w:tc>
          <w:tcPr>
            <w:tcW w:w="1084"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解冻开始时间</w:t>
            </w:r>
          </w:p>
        </w:tc>
        <w:tc>
          <w:tcPr>
            <w:tcW w:w="1577"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解冻结束时间</w:t>
            </w:r>
          </w:p>
        </w:tc>
        <w:tc>
          <w:tcPr>
            <w:tcW w:w="848"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净含量</w:t>
            </w:r>
          </w:p>
        </w:tc>
        <w:tc>
          <w:tcPr>
            <w:tcW w:w="1291"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hint="eastAsia" w:ascii="仿宋" w:hAnsi="仿宋" w:eastAsia="仿宋" w:cs="宋体"/>
                <w:lang w:eastAsia="zh-CN" w:bidi="ar"/>
              </w:rPr>
              <w:t>固形物含量</w:t>
            </w:r>
            <w:r>
              <w:rPr>
                <w:rFonts w:ascii="仿宋" w:hAnsi="仿宋" w:eastAsia="仿宋" w:cs="宋体"/>
                <w:lang w:eastAsia="zh-CN" w:bidi="ar"/>
              </w:rPr>
              <w:t>(g）</w:t>
            </w:r>
          </w:p>
        </w:tc>
        <w:tc>
          <w:tcPr>
            <w:tcW w:w="1317" w:type="dxa"/>
            <w:tcBorders>
              <w:top w:val="single" w:color="auto" w:sz="4" w:space="0"/>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解冻后固形物（g）</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851</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856</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839</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851</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880</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872</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902</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892</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1070--1080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839</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846</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928</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921</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914</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917</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902</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906</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930</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904</w:t>
            </w:r>
          </w:p>
        </w:tc>
      </w:tr>
      <w:tr>
        <w:trPr>
          <w:trHeight w:val="270" w:hRule="atLeast"/>
        </w:trPr>
        <w:tc>
          <w:tcPr>
            <w:tcW w:w="1142" w:type="dxa"/>
            <w:tcBorders>
              <w:top w:val="nil"/>
              <w:left w:val="single" w:color="auto" w:sz="4" w:space="0"/>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2024.05.16</w:t>
            </w:r>
          </w:p>
        </w:tc>
        <w:tc>
          <w:tcPr>
            <w:tcW w:w="880"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2024.06.17</w:t>
            </w:r>
          </w:p>
        </w:tc>
        <w:tc>
          <w:tcPr>
            <w:tcW w:w="101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32天</w:t>
            </w:r>
          </w:p>
        </w:tc>
        <w:tc>
          <w:tcPr>
            <w:tcW w:w="1084"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18:00</w:t>
            </w:r>
          </w:p>
        </w:tc>
        <w:tc>
          <w:tcPr>
            <w:tcW w:w="157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2024.06.18  14:00--16:00</w:t>
            </w:r>
          </w:p>
        </w:tc>
        <w:tc>
          <w:tcPr>
            <w:tcW w:w="848"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1.5kg</w:t>
            </w:r>
          </w:p>
        </w:tc>
        <w:tc>
          <w:tcPr>
            <w:tcW w:w="1291"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rPr>
            </w:pPr>
            <w:r>
              <w:rPr>
                <w:rFonts w:ascii="仿宋" w:hAnsi="仿宋" w:eastAsia="仿宋" w:cs="宋体"/>
                <w:lang w:eastAsia="zh-CN" w:bidi="ar"/>
              </w:rPr>
              <w:t>1100--1110</w:t>
            </w:r>
          </w:p>
        </w:tc>
        <w:tc>
          <w:tcPr>
            <w:tcW w:w="1317" w:type="dxa"/>
            <w:tcBorders>
              <w:top w:val="nil"/>
              <w:left w:val="nil"/>
              <w:bottom w:val="single" w:color="auto" w:sz="4" w:space="0"/>
              <w:right w:val="single" w:color="auto" w:sz="4" w:space="0"/>
            </w:tcBorders>
            <w:noWrap/>
            <w:vAlign w:val="center"/>
          </w:tcPr>
          <w:p>
            <w:pPr>
              <w:jc w:val="center"/>
              <w:textAlignment w:val="center"/>
              <w:rPr>
                <w:rFonts w:ascii="仿宋" w:hAnsi="仿宋" w:eastAsia="仿宋" w:cs="宋体"/>
                <w:lang w:eastAsia="zh-CN" w:bidi="ar"/>
              </w:rPr>
            </w:pPr>
            <w:r>
              <w:rPr>
                <w:rFonts w:ascii="仿宋" w:hAnsi="仿宋" w:eastAsia="仿宋" w:cs="宋体"/>
                <w:lang w:eastAsia="zh-CN" w:bidi="ar"/>
              </w:rPr>
              <w:t>911</w:t>
            </w:r>
          </w:p>
        </w:tc>
      </w:tr>
    </w:tbl>
    <w:p>
      <w:pPr>
        <w:rPr>
          <w:rFonts w:ascii="宋体" w:hAnsi="宋体" w:eastAsia="宋体" w:cs="宋体"/>
          <w:sz w:val="28"/>
          <w:szCs w:val="28"/>
        </w:rPr>
      </w:pPr>
    </w:p>
    <w:p>
      <w:pPr>
        <w:spacing w:before="268" w:line="360" w:lineRule="auto"/>
        <w:ind w:left="536"/>
        <w:rPr>
          <w:rFonts w:ascii="仿宋" w:hAnsi="仿宋" w:eastAsia="仿宋" w:cs="仿宋"/>
          <w:sz w:val="28"/>
          <w:szCs w:val="28"/>
          <w:lang w:eastAsia="zh-CN"/>
        </w:rPr>
      </w:pPr>
      <w:r>
        <w:rPr>
          <w:rFonts w:ascii="仿宋" w:hAnsi="仿宋" w:eastAsia="仿宋" w:cs="仿宋"/>
          <w:b/>
          <w:bCs/>
          <w:spacing w:val="-14"/>
          <w:sz w:val="28"/>
          <w:szCs w:val="28"/>
          <w:lang w:eastAsia="zh-CN"/>
        </w:rPr>
        <w:t>（3）</w:t>
      </w:r>
      <w:r>
        <w:rPr>
          <w:rFonts w:hint="eastAsia" w:ascii="仿宋" w:hAnsi="仿宋" w:eastAsia="仿宋" w:cs="仿宋"/>
          <w:b/>
          <w:bCs/>
          <w:spacing w:val="-14"/>
          <w:sz w:val="28"/>
          <w:szCs w:val="28"/>
          <w:lang w:eastAsia="zh-CN"/>
        </w:rPr>
        <w:t>产品异味发生测定</w:t>
      </w:r>
    </w:p>
    <w:p>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对保质期冷藏为</w:t>
      </w:r>
      <w:r>
        <w:rPr>
          <w:rFonts w:ascii="仿宋" w:hAnsi="仿宋" w:eastAsia="仿宋" w:cs="宋体"/>
          <w:sz w:val="28"/>
          <w:szCs w:val="28"/>
          <w:lang w:eastAsia="zh-CN"/>
        </w:rPr>
        <w:t>60天，冷冻为1年</w:t>
      </w:r>
      <w:r>
        <w:rPr>
          <w:rFonts w:hint="eastAsia" w:ascii="仿宋" w:hAnsi="仿宋" w:eastAsia="仿宋" w:cs="宋体"/>
          <w:sz w:val="28"/>
          <w:szCs w:val="28"/>
          <w:lang w:eastAsia="zh-CN"/>
        </w:rPr>
        <w:t>的部分副产物产品进行感官测定，均具有异于正常肉品的气味，经过使用食品添加剂木瓜蛋白酶预制处理（涨发），清洗不净会有残留，在真空或气调状态下，酶作用于蛋白质分解成氨基酸，并伴有少量氨气产生，打开包装袋会有刺鼻异味，打开包装短时间内异味会消失或显著减小。测定结果见表</w:t>
      </w:r>
      <w:r>
        <w:rPr>
          <w:rFonts w:ascii="仿宋" w:hAnsi="仿宋" w:eastAsia="仿宋" w:cs="宋体"/>
          <w:sz w:val="28"/>
          <w:szCs w:val="28"/>
          <w:lang w:eastAsia="zh-CN"/>
        </w:rPr>
        <w:t>6和表7。</w:t>
      </w:r>
    </w:p>
    <w:p>
      <w:pPr>
        <w:widowControl w:val="0"/>
        <w:kinsoku/>
        <w:autoSpaceDE/>
        <w:autoSpaceDN/>
        <w:adjustRightInd/>
        <w:snapToGrid/>
        <w:ind w:firstLine="2168" w:firstLineChars="900"/>
        <w:jc w:val="both"/>
        <w:textAlignment w:val="auto"/>
        <w:rPr>
          <w:rFonts w:ascii="仿宋" w:hAnsi="仿宋" w:eastAsia="仿宋" w:cs="宋体"/>
          <w:sz w:val="24"/>
          <w:szCs w:val="24"/>
          <w:lang w:eastAsia="zh-CN"/>
        </w:rPr>
      </w:pPr>
      <w:r>
        <w:rPr>
          <w:rFonts w:hint="eastAsia" w:ascii="仿宋" w:hAnsi="仿宋" w:eastAsia="仿宋" w:cs="宋体"/>
          <w:b/>
          <w:bCs/>
          <w:sz w:val="24"/>
          <w:szCs w:val="24"/>
          <w:lang w:eastAsia="zh-CN"/>
        </w:rPr>
        <w:t>表</w:t>
      </w:r>
      <w:r>
        <w:rPr>
          <w:rFonts w:ascii="仿宋" w:hAnsi="仿宋" w:eastAsia="仿宋" w:cs="宋体"/>
          <w:b/>
          <w:bCs/>
          <w:sz w:val="24"/>
          <w:szCs w:val="24"/>
          <w:lang w:eastAsia="zh-CN"/>
        </w:rPr>
        <w:t xml:space="preserve">6 </w:t>
      </w:r>
      <w:r>
        <w:rPr>
          <w:rFonts w:hint="eastAsia" w:ascii="仿宋" w:hAnsi="仿宋" w:eastAsia="仿宋" w:cs="宋体"/>
          <w:b/>
          <w:bCs/>
          <w:sz w:val="24"/>
          <w:szCs w:val="24"/>
          <w:lang w:eastAsia="zh-CN"/>
        </w:rPr>
        <w:t>冷藏副产物产品感官（异味）测定表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93"/>
        <w:gridCol w:w="689"/>
        <w:gridCol w:w="975"/>
        <w:gridCol w:w="1100"/>
        <w:gridCol w:w="942"/>
        <w:gridCol w:w="942"/>
        <w:gridCol w:w="1191"/>
        <w:gridCol w:w="1164"/>
      </w:tblGrid>
      <w:tr>
        <w:tc>
          <w:tcPr>
            <w:tcW w:w="946" w:type="dxa"/>
            <w:vMerge w:val="restart"/>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产品名称</w:t>
            </w:r>
          </w:p>
        </w:tc>
        <w:tc>
          <w:tcPr>
            <w:tcW w:w="604" w:type="dxa"/>
            <w:vMerge w:val="restart"/>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规格</w:t>
            </w:r>
          </w:p>
        </w:tc>
        <w:tc>
          <w:tcPr>
            <w:tcW w:w="658" w:type="dxa"/>
            <w:vMerge w:val="restart"/>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固形物</w:t>
            </w:r>
          </w:p>
        </w:tc>
        <w:tc>
          <w:tcPr>
            <w:tcW w:w="6314" w:type="dxa"/>
            <w:gridSpan w:val="6"/>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异味</w:t>
            </w:r>
          </w:p>
        </w:tc>
      </w:tr>
      <w:tr>
        <w:tc>
          <w:tcPr>
            <w:tcW w:w="946" w:type="dxa"/>
            <w:vMerge w:val="continue"/>
            <w:vAlign w:val="center"/>
          </w:tcPr>
          <w:p>
            <w:pPr>
              <w:widowControl w:val="0"/>
              <w:jc w:val="center"/>
              <w:rPr>
                <w:rFonts w:ascii="仿宋" w:hAnsi="仿宋" w:eastAsia="仿宋" w:cs="宋体"/>
                <w:sz w:val="24"/>
                <w:szCs w:val="24"/>
                <w:lang w:eastAsia="zh-CN"/>
              </w:rPr>
            </w:pPr>
          </w:p>
        </w:tc>
        <w:tc>
          <w:tcPr>
            <w:tcW w:w="604" w:type="dxa"/>
            <w:vMerge w:val="continue"/>
            <w:vAlign w:val="center"/>
          </w:tcPr>
          <w:p>
            <w:pPr>
              <w:widowControl w:val="0"/>
              <w:jc w:val="center"/>
              <w:rPr>
                <w:rFonts w:ascii="仿宋" w:hAnsi="仿宋" w:eastAsia="仿宋" w:cs="宋体"/>
                <w:sz w:val="24"/>
                <w:szCs w:val="24"/>
                <w:lang w:eastAsia="zh-CN"/>
              </w:rPr>
            </w:pPr>
          </w:p>
        </w:tc>
        <w:tc>
          <w:tcPr>
            <w:tcW w:w="658" w:type="dxa"/>
            <w:vMerge w:val="continue"/>
            <w:vAlign w:val="center"/>
          </w:tcPr>
          <w:p>
            <w:pPr>
              <w:widowControl w:val="0"/>
              <w:jc w:val="center"/>
              <w:rPr>
                <w:rFonts w:ascii="仿宋" w:hAnsi="仿宋" w:eastAsia="仿宋" w:cs="宋体"/>
                <w:sz w:val="24"/>
                <w:szCs w:val="24"/>
                <w:lang w:eastAsia="zh-CN"/>
              </w:rPr>
            </w:pP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7天</w:t>
            </w:r>
          </w:p>
        </w:tc>
        <w:tc>
          <w:tcPr>
            <w:tcW w:w="1100"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15天</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25天</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35天</w:t>
            </w:r>
          </w:p>
        </w:tc>
        <w:tc>
          <w:tcPr>
            <w:tcW w:w="1191"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45天</w:t>
            </w:r>
          </w:p>
        </w:tc>
        <w:tc>
          <w:tcPr>
            <w:tcW w:w="116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60天</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毛肚</w:t>
            </w:r>
          </w:p>
        </w:tc>
        <w:tc>
          <w:tcPr>
            <w:tcW w:w="60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91"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6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白千层</w:t>
            </w:r>
          </w:p>
        </w:tc>
        <w:tc>
          <w:tcPr>
            <w:tcW w:w="60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91"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6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黑千层</w:t>
            </w:r>
          </w:p>
        </w:tc>
        <w:tc>
          <w:tcPr>
            <w:tcW w:w="60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91"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c>
          <w:tcPr>
            <w:tcW w:w="1164"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明显异味</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牛黄喉</w:t>
            </w:r>
          </w:p>
        </w:tc>
        <w:tc>
          <w:tcPr>
            <w:tcW w:w="60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91"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6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鸭肠</w:t>
            </w:r>
          </w:p>
        </w:tc>
        <w:tc>
          <w:tcPr>
            <w:tcW w:w="60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91"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6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r>
      <w:tr>
        <w:tc>
          <w:tcPr>
            <w:tcW w:w="946"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鹅肠</w:t>
            </w:r>
          </w:p>
        </w:tc>
        <w:tc>
          <w:tcPr>
            <w:tcW w:w="60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轻微异味</w:t>
            </w:r>
          </w:p>
        </w:tc>
        <w:tc>
          <w:tcPr>
            <w:tcW w:w="1100"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942"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91"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c>
          <w:tcPr>
            <w:tcW w:w="116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轻微异味</w:t>
            </w:r>
          </w:p>
        </w:tc>
      </w:tr>
      <w:tr>
        <w:tc>
          <w:tcPr>
            <w:tcW w:w="946" w:type="dxa"/>
            <w:vAlign w:val="center"/>
          </w:tcPr>
          <w:p>
            <w:pPr>
              <w:widowControl w:val="0"/>
              <w:jc w:val="left"/>
              <w:rPr>
                <w:rFonts w:ascii="仿宋" w:hAnsi="仿宋" w:eastAsia="仿宋" w:cs="宋体"/>
                <w:sz w:val="24"/>
                <w:szCs w:val="24"/>
                <w:lang w:eastAsia="zh-CN"/>
              </w:rPr>
            </w:pPr>
            <w:r>
              <w:rPr>
                <w:rFonts w:ascii="仿宋" w:hAnsi="仿宋" w:eastAsia="仿宋" w:cs="宋体"/>
                <w:sz w:val="24"/>
                <w:szCs w:val="24"/>
                <w:lang w:eastAsia="zh-CN"/>
              </w:rPr>
              <w:t>鸡爪</w:t>
            </w:r>
          </w:p>
        </w:tc>
        <w:tc>
          <w:tcPr>
            <w:tcW w:w="60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4239" w:type="dxa"/>
            <w:gridSpan w:val="4"/>
            <w:vMerge w:val="restart"/>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保质期15天</w:t>
            </w:r>
          </w:p>
        </w:tc>
      </w:tr>
      <w:tr>
        <w:tc>
          <w:tcPr>
            <w:tcW w:w="946" w:type="dxa"/>
            <w:vAlign w:val="center"/>
          </w:tcPr>
          <w:p>
            <w:pPr>
              <w:widowControl w:val="0"/>
              <w:jc w:val="left"/>
              <w:rPr>
                <w:rFonts w:ascii="仿宋" w:hAnsi="仿宋" w:eastAsia="仿宋" w:cs="宋体"/>
                <w:sz w:val="24"/>
                <w:szCs w:val="24"/>
                <w:lang w:eastAsia="zh-CN"/>
              </w:rPr>
            </w:pPr>
            <w:r>
              <w:rPr>
                <w:rFonts w:ascii="仿宋" w:hAnsi="仿宋" w:eastAsia="仿宋" w:cs="宋体"/>
                <w:sz w:val="24"/>
                <w:szCs w:val="24"/>
                <w:lang w:eastAsia="zh-CN"/>
              </w:rPr>
              <w:t>鸭脚</w:t>
            </w:r>
          </w:p>
        </w:tc>
        <w:tc>
          <w:tcPr>
            <w:tcW w:w="604"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4239" w:type="dxa"/>
            <w:gridSpan w:val="4"/>
            <w:vMerge w:val="continue"/>
            <w:vAlign w:val="center"/>
          </w:tcPr>
          <w:p>
            <w:pPr>
              <w:widowControl w:val="0"/>
              <w:jc w:val="center"/>
              <w:rPr>
                <w:rFonts w:ascii="仿宋" w:hAnsi="仿宋" w:eastAsia="仿宋" w:cs="宋体"/>
                <w:sz w:val="24"/>
                <w:szCs w:val="24"/>
                <w:lang w:eastAsia="zh-CN"/>
              </w:rPr>
            </w:pPr>
          </w:p>
        </w:tc>
      </w:tr>
    </w:tbl>
    <w:p>
      <w:pPr>
        <w:rPr>
          <w:rFonts w:ascii="仿宋" w:hAnsi="仿宋" w:eastAsia="仿宋" w:cs="宋体"/>
          <w:sz w:val="24"/>
          <w:szCs w:val="24"/>
          <w:lang w:eastAsia="zh-CN"/>
        </w:rPr>
      </w:pPr>
    </w:p>
    <w:p>
      <w:pPr>
        <w:widowControl w:val="0"/>
        <w:kinsoku/>
        <w:autoSpaceDE/>
        <w:autoSpaceDN/>
        <w:adjustRightInd/>
        <w:snapToGrid/>
        <w:ind w:firstLine="2168" w:firstLineChars="900"/>
        <w:jc w:val="both"/>
        <w:textAlignment w:val="auto"/>
        <w:rPr>
          <w:rFonts w:ascii="仿宋" w:hAnsi="仿宋" w:eastAsia="仿宋" w:cs="宋体"/>
          <w:sz w:val="24"/>
          <w:szCs w:val="24"/>
          <w:lang w:eastAsia="zh-CN"/>
        </w:rPr>
      </w:pPr>
      <w:r>
        <w:rPr>
          <w:rFonts w:hint="eastAsia" w:ascii="仿宋" w:hAnsi="仿宋" w:eastAsia="仿宋" w:cs="宋体"/>
          <w:b/>
          <w:bCs/>
          <w:sz w:val="24"/>
          <w:szCs w:val="24"/>
          <w:lang w:eastAsia="zh-CN"/>
        </w:rPr>
        <w:t>表6</w:t>
      </w:r>
      <w:r>
        <w:rPr>
          <w:rFonts w:ascii="仿宋" w:hAnsi="仿宋" w:eastAsia="仿宋" w:cs="宋体"/>
          <w:b/>
          <w:bCs/>
          <w:sz w:val="24"/>
          <w:szCs w:val="24"/>
          <w:lang w:eastAsia="zh-CN"/>
        </w:rPr>
        <w:t xml:space="preserve"> </w:t>
      </w:r>
      <w:r>
        <w:rPr>
          <w:rFonts w:hint="eastAsia" w:ascii="仿宋" w:hAnsi="仿宋" w:eastAsia="仿宋" w:cs="宋体"/>
          <w:b/>
          <w:bCs/>
          <w:sz w:val="24"/>
          <w:szCs w:val="24"/>
          <w:lang w:eastAsia="zh-CN"/>
        </w:rPr>
        <w:t>冷藏副产物产品感官（碱腥味）测定表</w:t>
      </w:r>
    </w:p>
    <w:p>
      <w:pPr>
        <w:rPr>
          <w:rFonts w:ascii="宋体" w:hAnsi="宋体" w:eastAsia="宋体" w:cs="宋体"/>
          <w:sz w:val="28"/>
          <w:szCs w:val="28"/>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93"/>
        <w:gridCol w:w="689"/>
        <w:gridCol w:w="975"/>
        <w:gridCol w:w="1100"/>
        <w:gridCol w:w="930"/>
        <w:gridCol w:w="12"/>
        <w:gridCol w:w="980"/>
        <w:gridCol w:w="1153"/>
        <w:gridCol w:w="1164"/>
      </w:tblGrid>
      <w:tr>
        <w:tc>
          <w:tcPr>
            <w:tcW w:w="946" w:type="dxa"/>
            <w:vMerge w:val="restart"/>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产品</w:t>
            </w:r>
          </w:p>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名称</w:t>
            </w:r>
          </w:p>
        </w:tc>
        <w:tc>
          <w:tcPr>
            <w:tcW w:w="604" w:type="dxa"/>
            <w:vMerge w:val="restart"/>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规格</w:t>
            </w:r>
          </w:p>
        </w:tc>
        <w:tc>
          <w:tcPr>
            <w:tcW w:w="658" w:type="dxa"/>
            <w:vMerge w:val="restart"/>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固形物</w:t>
            </w:r>
          </w:p>
        </w:tc>
        <w:tc>
          <w:tcPr>
            <w:tcW w:w="6314" w:type="dxa"/>
            <w:gridSpan w:val="7"/>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异味</w:t>
            </w:r>
          </w:p>
        </w:tc>
      </w:tr>
      <w:tr>
        <w:tc>
          <w:tcPr>
            <w:tcW w:w="946" w:type="dxa"/>
            <w:vMerge w:val="continue"/>
            <w:vAlign w:val="center"/>
          </w:tcPr>
          <w:p>
            <w:pPr>
              <w:widowControl w:val="0"/>
              <w:spacing w:line="400" w:lineRule="exact"/>
              <w:jc w:val="center"/>
              <w:rPr>
                <w:rFonts w:ascii="仿宋" w:hAnsi="仿宋" w:eastAsia="仿宋" w:cs="宋体"/>
                <w:sz w:val="24"/>
                <w:szCs w:val="24"/>
                <w:lang w:eastAsia="zh-CN"/>
              </w:rPr>
            </w:pPr>
          </w:p>
        </w:tc>
        <w:tc>
          <w:tcPr>
            <w:tcW w:w="604" w:type="dxa"/>
            <w:vMerge w:val="continue"/>
            <w:vAlign w:val="center"/>
          </w:tcPr>
          <w:p>
            <w:pPr>
              <w:widowControl w:val="0"/>
              <w:spacing w:line="400" w:lineRule="exact"/>
              <w:jc w:val="center"/>
              <w:rPr>
                <w:rFonts w:ascii="仿宋" w:hAnsi="仿宋" w:eastAsia="仿宋" w:cs="宋体"/>
                <w:sz w:val="24"/>
                <w:szCs w:val="24"/>
                <w:lang w:eastAsia="zh-CN"/>
              </w:rPr>
            </w:pPr>
          </w:p>
        </w:tc>
        <w:tc>
          <w:tcPr>
            <w:tcW w:w="658" w:type="dxa"/>
            <w:vMerge w:val="continue"/>
            <w:vAlign w:val="center"/>
          </w:tcPr>
          <w:p>
            <w:pPr>
              <w:widowControl w:val="0"/>
              <w:spacing w:line="400" w:lineRule="exact"/>
              <w:jc w:val="center"/>
              <w:rPr>
                <w:rFonts w:ascii="仿宋" w:hAnsi="仿宋" w:eastAsia="仿宋" w:cs="宋体"/>
                <w:sz w:val="24"/>
                <w:szCs w:val="24"/>
                <w:lang w:eastAsia="zh-CN"/>
              </w:rPr>
            </w:pP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2个月</w:t>
            </w:r>
          </w:p>
        </w:tc>
        <w:tc>
          <w:tcPr>
            <w:tcW w:w="110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4个月</w:t>
            </w:r>
          </w:p>
        </w:tc>
        <w:tc>
          <w:tcPr>
            <w:tcW w:w="942" w:type="dxa"/>
            <w:gridSpan w:val="2"/>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6个月</w:t>
            </w:r>
          </w:p>
        </w:tc>
        <w:tc>
          <w:tcPr>
            <w:tcW w:w="98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8个月</w:t>
            </w:r>
          </w:p>
        </w:tc>
        <w:tc>
          <w:tcPr>
            <w:tcW w:w="1153"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10个月</w:t>
            </w:r>
          </w:p>
        </w:tc>
        <w:tc>
          <w:tcPr>
            <w:tcW w:w="116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12个月</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毛肚</w:t>
            </w:r>
          </w:p>
        </w:tc>
        <w:tc>
          <w:tcPr>
            <w:tcW w:w="60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白千层</w:t>
            </w:r>
          </w:p>
        </w:tc>
        <w:tc>
          <w:tcPr>
            <w:tcW w:w="60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黑千层</w:t>
            </w:r>
          </w:p>
        </w:tc>
        <w:tc>
          <w:tcPr>
            <w:tcW w:w="60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牛黄喉</w:t>
            </w:r>
          </w:p>
        </w:tc>
        <w:tc>
          <w:tcPr>
            <w:tcW w:w="60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鸭肠</w:t>
            </w:r>
          </w:p>
        </w:tc>
        <w:tc>
          <w:tcPr>
            <w:tcW w:w="60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鹅肠</w:t>
            </w:r>
          </w:p>
        </w:tc>
        <w:tc>
          <w:tcPr>
            <w:tcW w:w="60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42" w:type="dxa"/>
            <w:gridSpan w:val="2"/>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8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去骨鸡爪</w:t>
            </w:r>
          </w:p>
        </w:tc>
        <w:tc>
          <w:tcPr>
            <w:tcW w:w="60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3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92" w:type="dxa"/>
            <w:gridSpan w:val="2"/>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r>
      <w:tr>
        <w:tc>
          <w:tcPr>
            <w:tcW w:w="946"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去骨鸭脚</w:t>
            </w:r>
          </w:p>
        </w:tc>
        <w:tc>
          <w:tcPr>
            <w:tcW w:w="60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220g</w:t>
            </w:r>
          </w:p>
        </w:tc>
        <w:tc>
          <w:tcPr>
            <w:tcW w:w="658"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120g</w:t>
            </w:r>
          </w:p>
        </w:tc>
        <w:tc>
          <w:tcPr>
            <w:tcW w:w="975"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1100" w:type="dxa"/>
            <w:vAlign w:val="center"/>
          </w:tcPr>
          <w:p>
            <w:pPr>
              <w:widowControl w:val="0"/>
              <w:spacing w:line="400" w:lineRule="exact"/>
              <w:jc w:val="center"/>
              <w:rPr>
                <w:rFonts w:ascii="仿宋" w:hAnsi="仿宋" w:eastAsia="仿宋" w:cs="宋体"/>
                <w:sz w:val="24"/>
                <w:szCs w:val="24"/>
                <w:lang w:eastAsia="zh-CN"/>
              </w:rPr>
            </w:pPr>
            <w:r>
              <w:rPr>
                <w:rFonts w:ascii="仿宋" w:hAnsi="仿宋" w:eastAsia="仿宋" w:cs="宋体"/>
                <w:sz w:val="24"/>
                <w:szCs w:val="24"/>
                <w:lang w:eastAsia="zh-CN"/>
              </w:rPr>
              <w:t>碱腥味</w:t>
            </w:r>
          </w:p>
        </w:tc>
        <w:tc>
          <w:tcPr>
            <w:tcW w:w="930"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992" w:type="dxa"/>
            <w:gridSpan w:val="2"/>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53"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c>
          <w:tcPr>
            <w:tcW w:w="1164" w:type="dxa"/>
            <w:vAlign w:val="center"/>
          </w:tcPr>
          <w:p>
            <w:pPr>
              <w:widowControl w:val="0"/>
              <w:spacing w:line="400" w:lineRule="exact"/>
              <w:jc w:val="center"/>
              <w:rPr>
                <w:rFonts w:ascii="仿宋" w:hAnsi="仿宋" w:eastAsia="仿宋" w:cs="宋体"/>
                <w:kern w:val="2"/>
                <w:sz w:val="24"/>
                <w:szCs w:val="24"/>
                <w:lang w:eastAsia="zh-CN"/>
              </w:rPr>
            </w:pPr>
            <w:r>
              <w:rPr>
                <w:rFonts w:ascii="仿宋" w:hAnsi="仿宋" w:eastAsia="仿宋" w:cs="宋体"/>
                <w:sz w:val="24"/>
                <w:szCs w:val="24"/>
                <w:lang w:eastAsia="zh-CN"/>
              </w:rPr>
              <w:t>碱腥味</w:t>
            </w:r>
          </w:p>
        </w:tc>
      </w:tr>
    </w:tbl>
    <w:p>
      <w:pPr>
        <w:rPr>
          <w:rFonts w:ascii="宋体" w:hAnsi="宋体" w:eastAsia="宋体" w:cs="宋体"/>
          <w:sz w:val="28"/>
          <w:szCs w:val="28"/>
          <w:lang w:eastAsia="zh-CN"/>
        </w:rPr>
      </w:pPr>
    </w:p>
    <w:p>
      <w:pPr>
        <w:spacing w:before="91" w:line="220" w:lineRule="auto"/>
        <w:ind w:left="834"/>
        <w:rPr>
          <w:rFonts w:ascii="仿宋" w:hAnsi="仿宋" w:eastAsia="仿宋" w:cs="仿宋"/>
          <w:sz w:val="28"/>
          <w:szCs w:val="28"/>
          <w:lang w:eastAsia="zh-CN"/>
        </w:rPr>
      </w:pPr>
      <w:r>
        <w:rPr>
          <w:rFonts w:ascii="仿宋" w:hAnsi="仿宋" w:eastAsia="仿宋" w:cs="仿宋"/>
          <w:b/>
          <w:bCs/>
          <w:spacing w:val="-12"/>
          <w:sz w:val="28"/>
          <w:szCs w:val="28"/>
          <w:lang w:eastAsia="zh-CN"/>
        </w:rPr>
        <w:t>2.验证试验结论</w:t>
      </w:r>
    </w:p>
    <w:p>
      <w:pPr>
        <w:spacing w:before="268" w:line="385" w:lineRule="auto"/>
        <w:ind w:left="301" w:right="242" w:firstLine="546"/>
        <w:rPr>
          <w:rFonts w:ascii="仿宋" w:hAnsi="仿宋" w:eastAsia="仿宋" w:cs="仿宋"/>
          <w:sz w:val="28"/>
          <w:szCs w:val="28"/>
          <w:lang w:eastAsia="zh-CN"/>
        </w:rPr>
      </w:pPr>
      <w:r>
        <w:rPr>
          <w:rFonts w:ascii="仿宋" w:hAnsi="仿宋" w:eastAsia="仿宋" w:cs="仿宋"/>
          <w:spacing w:val="-14"/>
          <w:sz w:val="28"/>
          <w:szCs w:val="28"/>
          <w:lang w:eastAsia="zh-CN"/>
        </w:rPr>
        <w:t>为确保样品数据的可靠性和科学性，根据标准修订启动会确定的工作</w:t>
      </w:r>
      <w:r>
        <w:rPr>
          <w:rFonts w:ascii="仿宋" w:hAnsi="仿宋" w:eastAsia="仿宋" w:cs="仿宋"/>
          <w:spacing w:val="4"/>
          <w:sz w:val="28"/>
          <w:szCs w:val="28"/>
          <w:lang w:eastAsia="zh-CN"/>
        </w:rPr>
        <w:t xml:space="preserve"> </w:t>
      </w:r>
      <w:r>
        <w:rPr>
          <w:rFonts w:ascii="仿宋" w:hAnsi="仿宋" w:eastAsia="仿宋" w:cs="仿宋"/>
          <w:spacing w:val="-13"/>
          <w:sz w:val="28"/>
          <w:szCs w:val="28"/>
          <w:lang w:eastAsia="zh-CN"/>
        </w:rPr>
        <w:t>安排，2024</w:t>
      </w:r>
      <w:r>
        <w:rPr>
          <w:rFonts w:ascii="仿宋" w:hAnsi="仿宋" w:eastAsia="仿宋" w:cs="仿宋"/>
          <w:spacing w:val="-57"/>
          <w:sz w:val="28"/>
          <w:szCs w:val="28"/>
          <w:lang w:eastAsia="zh-CN"/>
        </w:rPr>
        <w:t xml:space="preserve"> </w:t>
      </w:r>
      <w:r>
        <w:rPr>
          <w:rFonts w:ascii="仿宋" w:hAnsi="仿宋" w:eastAsia="仿宋" w:cs="仿宋"/>
          <w:spacing w:val="-13"/>
          <w:sz w:val="28"/>
          <w:szCs w:val="28"/>
          <w:lang w:eastAsia="zh-CN"/>
        </w:rPr>
        <w:t>年项目组在四川智琪食品股份有限公司等企业进行规范</w:t>
      </w:r>
      <w:r>
        <w:rPr>
          <w:rFonts w:ascii="仿宋" w:hAnsi="仿宋" w:eastAsia="仿宋" w:cs="仿宋"/>
          <w:spacing w:val="-14"/>
          <w:sz w:val="28"/>
          <w:szCs w:val="28"/>
          <w:lang w:eastAsia="zh-CN"/>
        </w:rPr>
        <w:t>的验</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证，并对所生产的产品进行采样检测。所得结果真实、可靠。</w:t>
      </w:r>
    </w:p>
    <w:p>
      <w:pPr>
        <w:spacing w:before="44" w:line="389" w:lineRule="auto"/>
        <w:ind w:left="299" w:right="107" w:firstLine="543"/>
        <w:rPr>
          <w:rFonts w:ascii="仿宋" w:hAnsi="仿宋" w:eastAsia="仿宋" w:cs="仿宋"/>
          <w:sz w:val="28"/>
          <w:szCs w:val="28"/>
          <w:lang w:eastAsia="zh-CN"/>
        </w:rPr>
      </w:pPr>
      <w:r>
        <w:rPr>
          <w:rFonts w:ascii="仿宋" w:hAnsi="仿宋" w:eastAsia="仿宋" w:cs="仿宋"/>
          <w:spacing w:val="-14"/>
          <w:sz w:val="28"/>
          <w:szCs w:val="28"/>
          <w:lang w:eastAsia="zh-CN"/>
        </w:rPr>
        <w:t>通过对测试结果的分析，结果显示，验证试验</w:t>
      </w:r>
      <w:r>
        <w:rPr>
          <w:rFonts w:ascii="仿宋" w:hAnsi="仿宋" w:eastAsia="仿宋" w:cs="仿宋"/>
          <w:spacing w:val="-15"/>
          <w:sz w:val="28"/>
          <w:szCs w:val="28"/>
          <w:lang w:eastAsia="zh-CN"/>
        </w:rPr>
        <w:t>测试的</w:t>
      </w:r>
      <w:r>
        <w:rPr>
          <w:rFonts w:ascii="仿宋" w:hAnsi="仿宋" w:eastAsia="仿宋" w:cs="仿宋"/>
          <w:spacing w:val="-75"/>
          <w:sz w:val="28"/>
          <w:szCs w:val="28"/>
          <w:lang w:eastAsia="zh-CN"/>
        </w:rPr>
        <w:t xml:space="preserve"> </w:t>
      </w:r>
      <w:r>
        <w:rPr>
          <w:rFonts w:ascii="仿宋" w:hAnsi="仿宋" w:eastAsia="仿宋" w:cs="仿宋"/>
          <w:spacing w:val="-15"/>
          <w:sz w:val="28"/>
          <w:szCs w:val="28"/>
          <w:lang w:eastAsia="zh-CN"/>
        </w:rPr>
        <w:t>6</w:t>
      </w:r>
      <w:r>
        <w:rPr>
          <w:rFonts w:ascii="仿宋" w:hAnsi="仿宋" w:eastAsia="仿宋" w:cs="仿宋"/>
          <w:spacing w:val="-59"/>
          <w:sz w:val="28"/>
          <w:szCs w:val="28"/>
          <w:lang w:eastAsia="zh-CN"/>
        </w:rPr>
        <w:t xml:space="preserve"> </w:t>
      </w:r>
      <w:r>
        <w:rPr>
          <w:rFonts w:ascii="仿宋" w:hAnsi="仿宋" w:eastAsia="仿宋" w:cs="仿宋"/>
          <w:spacing w:val="-15"/>
          <w:sz w:val="28"/>
          <w:szCs w:val="28"/>
          <w:lang w:eastAsia="zh-CN"/>
        </w:rPr>
        <w:t>大类、共</w:t>
      </w:r>
      <w:r>
        <w:rPr>
          <w:rFonts w:ascii="仿宋" w:hAnsi="仿宋" w:eastAsia="仿宋" w:cs="仿宋"/>
          <w:spacing w:val="-54"/>
          <w:sz w:val="28"/>
          <w:szCs w:val="28"/>
          <w:lang w:eastAsia="zh-CN"/>
        </w:rPr>
        <w:t xml:space="preserve"> </w:t>
      </w:r>
      <w:r>
        <w:rPr>
          <w:rFonts w:ascii="仿宋" w:hAnsi="仿宋" w:eastAsia="仿宋" w:cs="仿宋"/>
          <w:spacing w:val="-15"/>
          <w:sz w:val="28"/>
          <w:szCs w:val="28"/>
          <w:lang w:eastAsia="zh-CN"/>
        </w:rPr>
        <w:t>14</w:t>
      </w:r>
      <w:r>
        <w:rPr>
          <w:rFonts w:ascii="仿宋" w:hAnsi="仿宋" w:eastAsia="仿宋" w:cs="仿宋"/>
          <w:spacing w:val="-63"/>
          <w:sz w:val="28"/>
          <w:szCs w:val="28"/>
          <w:lang w:eastAsia="zh-CN"/>
        </w:rPr>
        <w:t xml:space="preserve"> </w:t>
      </w:r>
      <w:r>
        <w:rPr>
          <w:rFonts w:ascii="仿宋" w:hAnsi="仿宋" w:eastAsia="仿宋" w:cs="仿宋"/>
          <w:spacing w:val="-15"/>
          <w:sz w:val="28"/>
          <w:szCs w:val="28"/>
          <w:lang w:eastAsia="zh-CN"/>
        </w:rPr>
        <w:t>批</w:t>
      </w:r>
      <w:r>
        <w:rPr>
          <w:rFonts w:ascii="仿宋" w:hAnsi="仿宋" w:eastAsia="仿宋" w:cs="仿宋"/>
          <w:spacing w:val="-13"/>
          <w:sz w:val="28"/>
          <w:szCs w:val="28"/>
          <w:lang w:eastAsia="zh-CN"/>
        </w:rPr>
        <w:t>次产品质量品质及安全性</w:t>
      </w:r>
      <w:r>
        <w:rPr>
          <w:rFonts w:hint="eastAsia" w:ascii="仿宋" w:hAnsi="仿宋" w:eastAsia="仿宋" w:cs="仿宋"/>
          <w:spacing w:val="-13"/>
          <w:sz w:val="28"/>
          <w:szCs w:val="28"/>
          <w:lang w:eastAsia="zh-CN"/>
        </w:rPr>
        <w:t>在</w:t>
      </w:r>
      <w:r>
        <w:rPr>
          <w:rFonts w:ascii="仿宋" w:hAnsi="仿宋" w:eastAsia="仿宋" w:cs="仿宋"/>
          <w:spacing w:val="-13"/>
          <w:sz w:val="28"/>
          <w:szCs w:val="28"/>
          <w:lang w:eastAsia="zh-CN"/>
        </w:rPr>
        <w:t>符合国家标准</w:t>
      </w:r>
      <w:r>
        <w:rPr>
          <w:rFonts w:hint="eastAsia" w:ascii="仿宋" w:hAnsi="仿宋" w:eastAsia="仿宋" w:cs="仿宋"/>
          <w:spacing w:val="-14"/>
          <w:sz w:val="28"/>
          <w:szCs w:val="28"/>
          <w:lang w:eastAsia="zh-CN"/>
        </w:rPr>
        <w:t>的同时，与本规范制定指标相一致，表明</w:t>
      </w:r>
      <w:r>
        <w:rPr>
          <w:rFonts w:ascii="仿宋" w:hAnsi="仿宋" w:eastAsia="仿宋" w:cs="仿宋"/>
          <w:spacing w:val="-14"/>
          <w:sz w:val="28"/>
          <w:szCs w:val="28"/>
          <w:lang w:eastAsia="zh-CN"/>
        </w:rPr>
        <w:t>本规范具</w:t>
      </w:r>
      <w:r>
        <w:rPr>
          <w:rFonts w:ascii="仿宋" w:hAnsi="仿宋" w:eastAsia="仿宋" w:cs="仿宋"/>
          <w:spacing w:val="-13"/>
          <w:sz w:val="28"/>
          <w:szCs w:val="28"/>
          <w:lang w:eastAsia="zh-CN"/>
        </w:rPr>
        <w:t>有较好的可行性和可靠性，能够有效指导生产，并</w:t>
      </w:r>
      <w:r>
        <w:rPr>
          <w:rFonts w:ascii="仿宋" w:hAnsi="仿宋" w:eastAsia="仿宋" w:cs="仿宋"/>
          <w:spacing w:val="-14"/>
          <w:sz w:val="28"/>
          <w:szCs w:val="28"/>
          <w:lang w:eastAsia="zh-CN"/>
        </w:rPr>
        <w:t>有助于优化产品设计和</w:t>
      </w:r>
      <w:r>
        <w:rPr>
          <w:rFonts w:ascii="仿宋" w:hAnsi="仿宋" w:eastAsia="仿宋" w:cs="仿宋"/>
          <w:spacing w:val="-13"/>
          <w:sz w:val="28"/>
          <w:szCs w:val="28"/>
          <w:lang w:eastAsia="zh-CN"/>
        </w:rPr>
        <w:t>工艺流程，提高产品的竞争力和市场占有率。</w:t>
      </w:r>
    </w:p>
    <w:p>
      <w:pPr>
        <w:spacing w:before="91" w:line="360" w:lineRule="auto"/>
        <w:ind w:firstLine="582" w:firstLineChars="200"/>
        <w:rPr>
          <w:rFonts w:ascii="仿宋" w:hAnsi="仿宋" w:eastAsia="仿宋" w:cs="仿宋"/>
          <w:b/>
          <w:bCs/>
          <w:spacing w:val="-10"/>
          <w:sz w:val="31"/>
          <w:szCs w:val="31"/>
          <w:lang w:eastAsia="zh-CN"/>
        </w:rPr>
      </w:pPr>
      <w:r>
        <w:rPr>
          <w:rFonts w:hint="eastAsia" w:ascii="仿宋" w:hAnsi="仿宋" w:eastAsia="仿宋" w:cs="仿宋"/>
          <w:b/>
          <w:bCs/>
          <w:spacing w:val="-10"/>
          <w:sz w:val="31"/>
          <w:szCs w:val="31"/>
          <w:lang w:eastAsia="zh-CN"/>
        </w:rPr>
        <w:t>（二）经济评估</w:t>
      </w:r>
    </w:p>
    <w:p>
      <w:pPr>
        <w:spacing w:before="91" w:line="360" w:lineRule="auto"/>
        <w:rPr>
          <w:rFonts w:ascii="仿宋" w:hAnsi="仿宋" w:eastAsia="仿宋" w:cs="仿宋"/>
          <w:b/>
          <w:bCs/>
          <w:spacing w:val="-10"/>
          <w:sz w:val="31"/>
          <w:szCs w:val="31"/>
          <w:lang w:eastAsia="zh-CN"/>
        </w:rPr>
      </w:pPr>
      <w:r>
        <w:rPr>
          <w:rFonts w:hint="eastAsia" w:ascii="仿宋" w:hAnsi="仿宋" w:eastAsia="仿宋" w:cs="仿宋"/>
          <w:b/>
          <w:bCs/>
          <w:spacing w:val="-10"/>
          <w:sz w:val="31"/>
          <w:szCs w:val="31"/>
          <w:lang w:eastAsia="zh-CN"/>
        </w:rPr>
        <w:t xml:space="preserve"> </w:t>
      </w:r>
      <w:r>
        <w:rPr>
          <w:rFonts w:ascii="仿宋" w:hAnsi="仿宋" w:eastAsia="仿宋" w:cs="仿宋"/>
          <w:b/>
          <w:bCs/>
          <w:spacing w:val="-10"/>
          <w:sz w:val="31"/>
          <w:szCs w:val="31"/>
          <w:lang w:eastAsia="zh-CN"/>
        </w:rPr>
        <w:t xml:space="preserve">  </w:t>
      </w:r>
      <w:r>
        <w:rPr>
          <w:rFonts w:ascii="仿宋" w:hAnsi="仿宋" w:eastAsia="仿宋" w:cs="仿宋"/>
          <w:spacing w:val="-13"/>
          <w:sz w:val="28"/>
          <w:szCs w:val="28"/>
          <w:lang w:eastAsia="zh-CN"/>
        </w:rPr>
        <w:t xml:space="preserve">  </w:t>
      </w:r>
      <w:r>
        <w:rPr>
          <w:rFonts w:hint="eastAsia" w:ascii="仿宋" w:hAnsi="仿宋" w:eastAsia="仿宋" w:cs="仿宋"/>
          <w:spacing w:val="-13"/>
          <w:sz w:val="28"/>
          <w:szCs w:val="28"/>
          <w:lang w:eastAsia="zh-CN"/>
        </w:rPr>
        <w:t>无。</w:t>
      </w:r>
    </w:p>
    <w:p>
      <w:pPr>
        <w:spacing w:before="91" w:line="360" w:lineRule="auto"/>
        <w:rPr>
          <w:rFonts w:ascii="仿宋" w:hAnsi="仿宋" w:eastAsia="仿宋" w:cs="仿宋"/>
          <w:b/>
          <w:bCs/>
          <w:spacing w:val="-10"/>
          <w:sz w:val="31"/>
          <w:szCs w:val="31"/>
          <w:lang w:eastAsia="zh-CN"/>
        </w:rPr>
      </w:pPr>
      <w:r>
        <w:rPr>
          <w:rFonts w:ascii="仿宋" w:hAnsi="仿宋" w:eastAsia="仿宋" w:cs="仿宋"/>
          <w:b/>
          <w:bCs/>
          <w:spacing w:val="-10"/>
          <w:sz w:val="31"/>
          <w:szCs w:val="31"/>
          <w:lang w:eastAsia="zh-CN"/>
        </w:rPr>
        <w:t>五、与有关标准的关系</w:t>
      </w:r>
    </w:p>
    <w:p>
      <w:pPr>
        <w:spacing w:before="91" w:line="360" w:lineRule="auto"/>
        <w:ind w:firstLine="504" w:firstLineChars="200"/>
        <w:rPr>
          <w:rFonts w:ascii="仿宋" w:hAnsi="仿宋" w:eastAsia="仿宋" w:cs="仿宋"/>
          <w:sz w:val="28"/>
          <w:szCs w:val="28"/>
          <w:lang w:eastAsia="zh-CN"/>
        </w:rPr>
      </w:pPr>
      <w:r>
        <w:rPr>
          <w:rFonts w:ascii="仿宋" w:hAnsi="仿宋" w:eastAsia="仿宋" w:cs="仿宋"/>
          <w:spacing w:val="-14"/>
          <w:sz w:val="28"/>
          <w:szCs w:val="28"/>
          <w:lang w:eastAsia="zh-CN"/>
        </w:rPr>
        <w:t>描述采标情况（如有</w:t>
      </w:r>
      <w:r>
        <w:rPr>
          <w:rFonts w:ascii="仿宋" w:hAnsi="仿宋" w:eastAsia="仿宋" w:cs="仿宋"/>
          <w:spacing w:val="-71"/>
          <w:sz w:val="28"/>
          <w:szCs w:val="28"/>
          <w:lang w:eastAsia="zh-CN"/>
        </w:rPr>
        <w:t>）；</w:t>
      </w:r>
      <w:r>
        <w:rPr>
          <w:rFonts w:ascii="仿宋" w:hAnsi="仿宋" w:eastAsia="仿宋" w:cs="仿宋"/>
          <w:spacing w:val="-14"/>
          <w:sz w:val="28"/>
          <w:szCs w:val="28"/>
          <w:lang w:eastAsia="zh-CN"/>
        </w:rPr>
        <w:t>与国内外同类标准技术内容的对比情况，与相</w:t>
      </w:r>
      <w:r>
        <w:rPr>
          <w:rFonts w:ascii="仿宋" w:hAnsi="仿宋" w:eastAsia="仿宋" w:cs="仿宋"/>
          <w:sz w:val="28"/>
          <w:szCs w:val="28"/>
          <w:lang w:eastAsia="zh-CN"/>
        </w:rPr>
        <w:t xml:space="preserve"> </w:t>
      </w:r>
      <w:r>
        <w:rPr>
          <w:rFonts w:ascii="仿宋" w:hAnsi="仿宋" w:eastAsia="仿宋" w:cs="仿宋"/>
          <w:spacing w:val="-13"/>
          <w:sz w:val="28"/>
          <w:szCs w:val="28"/>
          <w:lang w:eastAsia="zh-CN"/>
        </w:rPr>
        <w:t>关标准的异同；标准体系情况，与相关标准</w:t>
      </w:r>
      <w:r>
        <w:rPr>
          <w:rFonts w:ascii="仿宋" w:hAnsi="仿宋" w:eastAsia="仿宋" w:cs="仿宋"/>
          <w:spacing w:val="-14"/>
          <w:sz w:val="28"/>
          <w:szCs w:val="28"/>
          <w:lang w:eastAsia="zh-CN"/>
        </w:rPr>
        <w:t>的协调配套情况。</w:t>
      </w:r>
    </w:p>
    <w:p>
      <w:pPr>
        <w:spacing w:before="91" w:line="360" w:lineRule="auto"/>
        <w:ind w:firstLine="508" w:firstLineChars="200"/>
        <w:rPr>
          <w:rFonts w:ascii="仿宋" w:hAnsi="仿宋" w:eastAsia="仿宋" w:cs="仿宋"/>
          <w:spacing w:val="-13"/>
          <w:sz w:val="28"/>
          <w:szCs w:val="28"/>
          <w:lang w:eastAsia="zh-CN"/>
        </w:rPr>
      </w:pPr>
      <w:r>
        <w:rPr>
          <w:rFonts w:ascii="仿宋" w:hAnsi="仿宋" w:eastAsia="仿宋" w:cs="仿宋"/>
          <w:spacing w:val="-13"/>
          <w:sz w:val="28"/>
          <w:szCs w:val="28"/>
          <w:lang w:eastAsia="zh-CN"/>
        </w:rPr>
        <w:t>本标准没有采用国际标准。</w:t>
      </w:r>
      <w:bookmarkStart w:id="11" w:name="bookmark12"/>
      <w:bookmarkEnd w:id="11"/>
      <w:bookmarkStart w:id="12" w:name="bookmark11"/>
      <w:bookmarkEnd w:id="12"/>
    </w:p>
    <w:p>
      <w:pPr>
        <w:spacing w:before="91" w:line="360" w:lineRule="auto"/>
        <w:rPr>
          <w:rFonts w:ascii="仿宋" w:hAnsi="仿宋" w:eastAsia="仿宋" w:cs="仿宋"/>
          <w:b/>
          <w:bCs/>
          <w:spacing w:val="-8"/>
          <w:sz w:val="31"/>
          <w:szCs w:val="31"/>
          <w:lang w:eastAsia="zh-CN"/>
        </w:rPr>
      </w:pPr>
      <w:r>
        <w:rPr>
          <w:rFonts w:ascii="仿宋" w:hAnsi="仿宋" w:eastAsia="仿宋" w:cs="仿宋"/>
          <w:b/>
          <w:bCs/>
          <w:spacing w:val="-8"/>
          <w:sz w:val="31"/>
          <w:szCs w:val="31"/>
          <w:lang w:eastAsia="zh-CN"/>
        </w:rPr>
        <w:t>六、与有关法律、行政法规的关系</w:t>
      </w:r>
    </w:p>
    <w:p>
      <w:pPr>
        <w:spacing w:before="91" w:line="360" w:lineRule="auto"/>
        <w:ind w:firstLine="504" w:firstLineChars="200"/>
        <w:rPr>
          <w:rFonts w:ascii="仿宋" w:hAnsi="仿宋" w:eastAsia="仿宋" w:cs="仿宋"/>
          <w:spacing w:val="-12"/>
          <w:sz w:val="28"/>
          <w:szCs w:val="28"/>
          <w:lang w:eastAsia="zh-CN"/>
        </w:rPr>
      </w:pPr>
      <w:r>
        <w:rPr>
          <w:rFonts w:ascii="仿宋" w:hAnsi="仿宋" w:eastAsia="仿宋" w:cs="仿宋"/>
          <w:spacing w:val="-14"/>
          <w:sz w:val="28"/>
          <w:szCs w:val="28"/>
          <w:lang w:eastAsia="zh-CN"/>
        </w:rPr>
        <w:t>本标准在制定过程中充分考虑国内相关的法规要求，对比了我国现行</w:t>
      </w:r>
      <w:r>
        <w:rPr>
          <w:rFonts w:ascii="仿宋" w:hAnsi="仿宋" w:eastAsia="仿宋" w:cs="仿宋"/>
          <w:spacing w:val="14"/>
          <w:sz w:val="28"/>
          <w:szCs w:val="28"/>
          <w:lang w:eastAsia="zh-CN"/>
        </w:rPr>
        <w:t xml:space="preserve"> </w:t>
      </w:r>
      <w:r>
        <w:rPr>
          <w:rFonts w:ascii="仿宋" w:hAnsi="仿宋" w:eastAsia="仿宋" w:cs="仿宋"/>
          <w:spacing w:val="-13"/>
          <w:sz w:val="28"/>
          <w:szCs w:val="28"/>
          <w:lang w:eastAsia="zh-CN"/>
        </w:rPr>
        <w:t>国家标准的对应性。本标准与有关的现行法</w:t>
      </w:r>
      <w:r>
        <w:rPr>
          <w:rFonts w:ascii="仿宋" w:hAnsi="仿宋" w:eastAsia="仿宋" w:cs="仿宋"/>
          <w:spacing w:val="-14"/>
          <w:sz w:val="28"/>
          <w:szCs w:val="28"/>
          <w:lang w:eastAsia="zh-CN"/>
        </w:rPr>
        <w:t>律、法规和强制性国家标准协</w:t>
      </w:r>
      <w:r>
        <w:rPr>
          <w:rFonts w:ascii="仿宋" w:hAnsi="仿宋" w:eastAsia="仿宋" w:cs="仿宋"/>
          <w:sz w:val="28"/>
          <w:szCs w:val="28"/>
          <w:lang w:eastAsia="zh-CN"/>
        </w:rPr>
        <w:t xml:space="preserve"> </w:t>
      </w:r>
      <w:r>
        <w:rPr>
          <w:rFonts w:ascii="仿宋" w:hAnsi="仿宋" w:eastAsia="仿宋" w:cs="仿宋"/>
          <w:spacing w:val="-12"/>
          <w:sz w:val="28"/>
          <w:szCs w:val="28"/>
          <w:lang w:eastAsia="zh-CN"/>
        </w:rPr>
        <w:t>调一致。</w:t>
      </w:r>
      <w:bookmarkStart w:id="13" w:name="bookmark13"/>
      <w:bookmarkEnd w:id="13"/>
      <w:bookmarkStart w:id="14" w:name="bookmark14"/>
      <w:bookmarkEnd w:id="14"/>
    </w:p>
    <w:p>
      <w:pPr>
        <w:spacing w:before="91" w:line="360" w:lineRule="auto"/>
        <w:rPr>
          <w:rFonts w:ascii="仿宋" w:hAnsi="仿宋" w:eastAsia="仿宋" w:cs="仿宋"/>
          <w:b/>
          <w:bCs/>
          <w:spacing w:val="-8"/>
          <w:sz w:val="31"/>
          <w:szCs w:val="31"/>
          <w:lang w:eastAsia="zh-CN"/>
        </w:rPr>
      </w:pPr>
      <w:r>
        <w:rPr>
          <w:rFonts w:ascii="仿宋" w:hAnsi="仿宋" w:eastAsia="仿宋" w:cs="仿宋"/>
          <w:b/>
          <w:bCs/>
          <w:spacing w:val="-8"/>
          <w:sz w:val="31"/>
          <w:szCs w:val="31"/>
          <w:lang w:eastAsia="zh-CN"/>
        </w:rPr>
        <w:t>七、重大分歧意见的处理经过和依据</w:t>
      </w:r>
    </w:p>
    <w:p>
      <w:pPr>
        <w:spacing w:before="91" w:line="360" w:lineRule="auto"/>
        <w:ind w:firstLine="508" w:firstLineChars="200"/>
        <w:rPr>
          <w:rFonts w:ascii="仿宋" w:hAnsi="仿宋" w:eastAsia="仿宋" w:cs="仿宋"/>
          <w:sz w:val="28"/>
          <w:szCs w:val="28"/>
          <w:lang w:eastAsia="zh-CN"/>
        </w:rPr>
      </w:pPr>
      <w:r>
        <w:rPr>
          <w:rFonts w:ascii="仿宋" w:hAnsi="仿宋" w:eastAsia="仿宋" w:cs="仿宋"/>
          <w:spacing w:val="-13"/>
          <w:sz w:val="28"/>
          <w:szCs w:val="28"/>
          <w:lang w:eastAsia="zh-CN"/>
        </w:rPr>
        <w:t>本标准在制定过程中未出现重大分歧意见。</w:t>
      </w:r>
    </w:p>
    <w:p>
      <w:pPr>
        <w:spacing w:before="91" w:line="360" w:lineRule="auto"/>
        <w:rPr>
          <w:rFonts w:ascii="仿宋" w:hAnsi="仿宋" w:eastAsia="仿宋" w:cs="仿宋"/>
          <w:b/>
          <w:bCs/>
          <w:spacing w:val="-8"/>
          <w:sz w:val="31"/>
          <w:szCs w:val="31"/>
          <w:lang w:eastAsia="zh-CN"/>
        </w:rPr>
      </w:pPr>
      <w:bookmarkStart w:id="15" w:name="bookmark16"/>
      <w:bookmarkEnd w:id="15"/>
      <w:bookmarkStart w:id="16" w:name="bookmark15"/>
      <w:bookmarkEnd w:id="16"/>
      <w:r>
        <w:rPr>
          <w:rFonts w:ascii="仿宋" w:hAnsi="仿宋" w:eastAsia="仿宋" w:cs="仿宋"/>
          <w:b/>
          <w:bCs/>
          <w:spacing w:val="-8"/>
          <w:sz w:val="31"/>
          <w:szCs w:val="31"/>
          <w:lang w:eastAsia="zh-CN"/>
        </w:rPr>
        <w:t>八、涉及专利的有关说明</w:t>
      </w:r>
    </w:p>
    <w:p>
      <w:pPr>
        <w:spacing w:before="91" w:line="360" w:lineRule="auto"/>
        <w:ind w:firstLine="508" w:firstLineChars="200"/>
        <w:rPr>
          <w:rFonts w:ascii="仿宋" w:hAnsi="仿宋" w:eastAsia="仿宋" w:cs="仿宋"/>
          <w:spacing w:val="-13"/>
          <w:sz w:val="28"/>
          <w:szCs w:val="28"/>
          <w:lang w:eastAsia="zh-CN"/>
        </w:rPr>
      </w:pPr>
      <w:r>
        <w:rPr>
          <w:rFonts w:ascii="仿宋" w:hAnsi="仿宋" w:eastAsia="仿宋" w:cs="仿宋"/>
          <w:spacing w:val="-13"/>
          <w:sz w:val="28"/>
          <w:szCs w:val="28"/>
          <w:lang w:eastAsia="zh-CN"/>
        </w:rPr>
        <w:t>未发现本标准涉及专利问题。</w:t>
      </w:r>
    </w:p>
    <w:p>
      <w:pPr>
        <w:pStyle w:val="3"/>
        <w:spacing w:line="353" w:lineRule="auto"/>
        <w:rPr>
          <w:lang w:eastAsia="zh-CN"/>
        </w:rPr>
      </w:pPr>
      <w:r>
        <w:rPr>
          <w:rFonts w:ascii="仿宋" w:hAnsi="仿宋" w:eastAsia="仿宋" w:cs="仿宋"/>
          <w:b/>
          <w:bCs/>
          <w:spacing w:val="-9"/>
          <w:sz w:val="31"/>
          <w:szCs w:val="31"/>
          <w:lang w:eastAsia="zh-CN"/>
        </w:rPr>
        <w:t>九、</w:t>
      </w:r>
      <w:r>
        <w:rPr>
          <w:rFonts w:ascii="仿宋" w:hAnsi="仿宋" w:eastAsia="仿宋" w:cs="仿宋"/>
          <w:spacing w:val="99"/>
          <w:sz w:val="31"/>
          <w:szCs w:val="31"/>
          <w:lang w:eastAsia="zh-CN"/>
        </w:rPr>
        <w:t xml:space="preserve"> </w:t>
      </w:r>
      <w:r>
        <w:rPr>
          <w:rFonts w:ascii="仿宋" w:hAnsi="仿宋" w:eastAsia="仿宋" w:cs="仿宋"/>
          <w:b/>
          <w:bCs/>
          <w:spacing w:val="-9"/>
          <w:sz w:val="31"/>
          <w:szCs w:val="31"/>
          <w:lang w:eastAsia="zh-CN"/>
        </w:rPr>
        <w:t>实施标准的要求和措施建议</w:t>
      </w:r>
    </w:p>
    <w:p>
      <w:pPr>
        <w:spacing w:before="91" w:line="216" w:lineRule="auto"/>
        <w:ind w:left="807"/>
        <w:rPr>
          <w:lang w:eastAsia="zh-CN"/>
        </w:rPr>
      </w:pPr>
      <w:r>
        <w:rPr>
          <w:rFonts w:ascii="仿宋" w:hAnsi="仿宋" w:eastAsia="仿宋" w:cs="仿宋"/>
          <w:spacing w:val="-13"/>
          <w:sz w:val="28"/>
          <w:szCs w:val="28"/>
          <w:lang w:eastAsia="zh-CN"/>
        </w:rPr>
        <w:t>建议本标准批准发布</w:t>
      </w:r>
      <w:r>
        <w:rPr>
          <w:rFonts w:ascii="仿宋" w:hAnsi="仿宋" w:eastAsia="仿宋" w:cs="仿宋"/>
          <w:spacing w:val="-75"/>
          <w:sz w:val="28"/>
          <w:szCs w:val="28"/>
          <w:lang w:eastAsia="zh-CN"/>
        </w:rPr>
        <w:t xml:space="preserve"> </w:t>
      </w:r>
      <w:r>
        <w:rPr>
          <w:rFonts w:ascii="仿宋" w:hAnsi="仿宋" w:eastAsia="仿宋" w:cs="仿宋"/>
          <w:spacing w:val="-13"/>
          <w:sz w:val="28"/>
          <w:szCs w:val="28"/>
          <w:lang w:eastAsia="zh-CN"/>
        </w:rPr>
        <w:t>6</w:t>
      </w:r>
      <w:r>
        <w:rPr>
          <w:rFonts w:ascii="仿宋" w:hAnsi="仿宋" w:eastAsia="仿宋" w:cs="仿宋"/>
          <w:spacing w:val="-61"/>
          <w:sz w:val="28"/>
          <w:szCs w:val="28"/>
          <w:lang w:eastAsia="zh-CN"/>
        </w:rPr>
        <w:t xml:space="preserve"> </w:t>
      </w:r>
      <w:r>
        <w:rPr>
          <w:rFonts w:ascii="仿宋" w:hAnsi="仿宋" w:eastAsia="仿宋" w:cs="仿宋"/>
          <w:spacing w:val="-13"/>
          <w:sz w:val="28"/>
          <w:szCs w:val="28"/>
          <w:lang w:eastAsia="zh-CN"/>
        </w:rPr>
        <w:t>个月</w:t>
      </w:r>
      <w:r>
        <w:rPr>
          <w:rFonts w:ascii="仿宋" w:hAnsi="仿宋" w:eastAsia="仿宋" w:cs="仿宋"/>
          <w:spacing w:val="-14"/>
          <w:sz w:val="28"/>
          <w:szCs w:val="28"/>
          <w:lang w:eastAsia="zh-CN"/>
        </w:rPr>
        <w:t>后实施。</w:t>
      </w:r>
    </w:p>
    <w:p>
      <w:pPr>
        <w:pStyle w:val="3"/>
        <w:spacing w:line="272" w:lineRule="auto"/>
        <w:rPr>
          <w:lang w:eastAsia="zh-CN"/>
        </w:rPr>
      </w:pPr>
    </w:p>
    <w:p>
      <w:pPr>
        <w:spacing w:before="101" w:line="223" w:lineRule="auto"/>
        <w:outlineLvl w:val="0"/>
        <w:rPr>
          <w:lang w:eastAsia="zh-CN"/>
        </w:rPr>
      </w:pPr>
      <w:r>
        <w:rPr>
          <w:rFonts w:ascii="仿宋" w:hAnsi="仿宋" w:eastAsia="仿宋" w:cs="仿宋"/>
          <w:b/>
          <w:bCs/>
          <w:spacing w:val="-9"/>
          <w:sz w:val="31"/>
          <w:szCs w:val="31"/>
          <w:lang w:eastAsia="zh-CN"/>
        </w:rPr>
        <w:t>十、</w:t>
      </w:r>
      <w:r>
        <w:rPr>
          <w:rFonts w:ascii="仿宋" w:hAnsi="仿宋" w:eastAsia="仿宋" w:cs="仿宋"/>
          <w:spacing w:val="90"/>
          <w:sz w:val="31"/>
          <w:szCs w:val="31"/>
          <w:lang w:eastAsia="zh-CN"/>
        </w:rPr>
        <w:t xml:space="preserve"> </w:t>
      </w:r>
      <w:r>
        <w:rPr>
          <w:rFonts w:ascii="仿宋" w:hAnsi="仿宋" w:eastAsia="仿宋" w:cs="仿宋"/>
          <w:b/>
          <w:bCs/>
          <w:spacing w:val="-9"/>
          <w:sz w:val="31"/>
          <w:szCs w:val="31"/>
          <w:lang w:eastAsia="zh-CN"/>
        </w:rPr>
        <w:t>其他应予说明的事项</w:t>
      </w:r>
    </w:p>
    <w:p>
      <w:pPr>
        <w:spacing w:before="91" w:line="360" w:lineRule="auto"/>
        <w:ind w:firstLine="508" w:firstLineChars="200"/>
        <w:rPr>
          <w:rFonts w:ascii="仿宋" w:hAnsi="仿宋" w:eastAsia="仿宋" w:cs="仿宋"/>
          <w:sz w:val="28"/>
          <w:szCs w:val="28"/>
          <w:lang w:eastAsia="zh-CN"/>
        </w:rPr>
      </w:pPr>
      <w:r>
        <w:rPr>
          <w:rFonts w:hint="eastAsia" w:ascii="仿宋" w:hAnsi="仿宋" w:eastAsia="仿宋" w:cs="仿宋"/>
          <w:spacing w:val="-13"/>
          <w:sz w:val="28"/>
          <w:szCs w:val="28"/>
          <w:lang w:eastAsia="zh-CN"/>
        </w:rPr>
        <w:t>无。</w:t>
      </w:r>
    </w:p>
    <w:p>
      <w:pPr>
        <w:spacing w:line="219" w:lineRule="auto"/>
        <w:rPr>
          <w:rFonts w:ascii="仿宋" w:hAnsi="仿宋" w:eastAsia="仿宋" w:cs="仿宋"/>
          <w:sz w:val="28"/>
          <w:szCs w:val="28"/>
        </w:rPr>
      </w:pPr>
      <w:bookmarkStart w:id="17" w:name="bookmark17"/>
      <w:bookmarkEnd w:id="17"/>
      <w:bookmarkStart w:id="18" w:name="bookmark18"/>
      <w:bookmarkEnd w:id="18"/>
      <w:bookmarkStart w:id="19" w:name="bookmark19"/>
      <w:bookmarkEnd w:id="19"/>
      <w:bookmarkStart w:id="20" w:name="bookmark20"/>
      <w:bookmarkEnd w:id="20"/>
    </w:p>
    <w:sectPr>
      <w:footerReference r:id="rId6" w:type="default"/>
      <w:pgSz w:w="11907" w:h="16839"/>
      <w:pgMar w:top="1431" w:right="1517" w:bottom="1386" w:left="1438" w:header="0" w:footer="11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Cambria Math">
    <w:altName w:val="Kingsoft Math"/>
    <w:panose1 w:val="02040503050406030204"/>
    <w:charset w:val="00"/>
    <w:family w:val="roman"/>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467"/>
      <w:rPr>
        <w:rFonts w:ascii="Times New Roman" w:hAnsi="Times New Roman" w:eastAsia="Times New Roman" w:cs="Times New Roman"/>
      </w:rPr>
    </w:pPr>
    <w:r>
      <w:rPr>
        <w:rFonts w:ascii="Times New Roman" w:hAnsi="Times New Roman" w:eastAsia="Times New Roman" w:cs="Times New Roman"/>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2"/>
      <w:rPr>
        <w:rFonts w:ascii="Times New Roman" w:hAnsi="Times New Roman" w:eastAsia="Times New Roman" w:cs="Times New Roman"/>
      </w:rPr>
    </w:pPr>
    <w:r>
      <w:rPr>
        <w:rFonts w:ascii="Times New Roman" w:hAnsi="Times New Roman" w:eastAsia="Times New Roman" w:cs="Times New Roman"/>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0"/>
      <w:rPr>
        <w:rFonts w:ascii="Times New Roman" w:hAnsi="Times New Roman" w:eastAsia="Times New Roman" w:cs="Times New Roman"/>
      </w:rPr>
    </w:pPr>
    <w:r>
      <w:rPr>
        <w:rFonts w:ascii="Times New Roman" w:hAnsi="Times New Roman" w:eastAsia="Times New Roman" w:cs="Times New Roma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2"/>
      <w:rPr>
        <w:rFonts w:ascii="Times New Roman" w:hAnsi="Times New Roman" w:eastAsia="Times New Roman" w:cs="Times New Roman"/>
      </w:rPr>
    </w:pPr>
    <w:r>
      <w:rPr>
        <w:rFonts w:ascii="Times New Roman" w:hAnsi="Times New Roman" w:eastAsia="Times New Roman" w:cs="Times New Roman"/>
        <w:spacing w:val="-1"/>
      </w:rPr>
      <w:t>20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60"/>
    <w:rsid w:val="000602CD"/>
    <w:rsid w:val="000B34BF"/>
    <w:rsid w:val="000C0781"/>
    <w:rsid w:val="000D19FB"/>
    <w:rsid w:val="002213DF"/>
    <w:rsid w:val="002426B4"/>
    <w:rsid w:val="00245955"/>
    <w:rsid w:val="00252894"/>
    <w:rsid w:val="002E66F1"/>
    <w:rsid w:val="002F1D38"/>
    <w:rsid w:val="00314885"/>
    <w:rsid w:val="0034512D"/>
    <w:rsid w:val="00384DD9"/>
    <w:rsid w:val="004265A4"/>
    <w:rsid w:val="004426E2"/>
    <w:rsid w:val="00461FC9"/>
    <w:rsid w:val="0048193A"/>
    <w:rsid w:val="00486521"/>
    <w:rsid w:val="004F4E7A"/>
    <w:rsid w:val="00516350"/>
    <w:rsid w:val="005A1FAF"/>
    <w:rsid w:val="00661FDB"/>
    <w:rsid w:val="006E2665"/>
    <w:rsid w:val="00711B59"/>
    <w:rsid w:val="00722643"/>
    <w:rsid w:val="00746051"/>
    <w:rsid w:val="00780D9E"/>
    <w:rsid w:val="007D1CC5"/>
    <w:rsid w:val="007D5861"/>
    <w:rsid w:val="00824D18"/>
    <w:rsid w:val="00854B92"/>
    <w:rsid w:val="00893180"/>
    <w:rsid w:val="00987DEF"/>
    <w:rsid w:val="009C0AD5"/>
    <w:rsid w:val="00A43AEC"/>
    <w:rsid w:val="00B57208"/>
    <w:rsid w:val="00BE7BF8"/>
    <w:rsid w:val="00C11095"/>
    <w:rsid w:val="00C17A67"/>
    <w:rsid w:val="00C46D4F"/>
    <w:rsid w:val="00CF3DA5"/>
    <w:rsid w:val="00D15D03"/>
    <w:rsid w:val="00D50C97"/>
    <w:rsid w:val="00D70AA4"/>
    <w:rsid w:val="00D77664"/>
    <w:rsid w:val="00E93845"/>
    <w:rsid w:val="00E97160"/>
    <w:rsid w:val="00ED2C0A"/>
    <w:rsid w:val="00F009E7"/>
    <w:rsid w:val="00F1444A"/>
    <w:rsid w:val="00F279FE"/>
    <w:rsid w:val="00FB0AEE"/>
    <w:rsid w:val="00FC00AC"/>
    <w:rsid w:val="3BFF1959"/>
    <w:rsid w:val="498A0FCE"/>
    <w:rsid w:val="51E743D8"/>
    <w:rsid w:val="69BB4F4C"/>
    <w:rsid w:val="76BC3479"/>
    <w:rsid w:val="7B2DBF06"/>
    <w:rsid w:val="7F6F7B24"/>
    <w:rsid w:val="DFE64ACD"/>
    <w:rsid w:val="FACFC29D"/>
    <w:rsid w:val="FBEBDB41"/>
    <w:rsid w:val="FE6DDA5B"/>
    <w:rsid w:val="FEA9AABD"/>
    <w:rsid w:val="FFE7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style>
  <w:style w:type="paragraph" w:styleId="3">
    <w:name w:val="Body Text"/>
    <w:basedOn w:val="1"/>
    <w:link w:val="17"/>
    <w:semiHidden/>
    <w:qFormat/>
    <w:uiPriority w:val="0"/>
  </w:style>
  <w:style w:type="paragraph" w:styleId="4">
    <w:name w:val="Balloon Text"/>
    <w:basedOn w:val="1"/>
    <w:link w:val="13"/>
    <w:qFormat/>
    <w:uiPriority w:val="0"/>
    <w:rPr>
      <w:sz w:val="18"/>
      <w:szCs w:val="18"/>
    </w:rPr>
  </w:style>
  <w:style w:type="paragraph" w:styleId="5">
    <w:name w:val="footer"/>
    <w:basedOn w:val="1"/>
    <w:link w:val="16"/>
    <w:uiPriority w:val="0"/>
    <w:pPr>
      <w:tabs>
        <w:tab w:val="center" w:pos="4153"/>
        <w:tab w:val="right" w:pos="8306"/>
      </w:tabs>
    </w:pPr>
    <w:rPr>
      <w:sz w:val="18"/>
      <w:szCs w:val="18"/>
    </w:rPr>
  </w:style>
  <w:style w:type="paragraph" w:styleId="6">
    <w:name w:val="header"/>
    <w:basedOn w:val="1"/>
    <w:link w:val="15"/>
    <w:uiPriority w:val="0"/>
    <w:pPr>
      <w:pBdr>
        <w:bottom w:val="single" w:color="auto" w:sz="6" w:space="1"/>
      </w:pBdr>
      <w:tabs>
        <w:tab w:val="center" w:pos="4153"/>
        <w:tab w:val="right" w:pos="8306"/>
      </w:tabs>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框文本 字符"/>
    <w:basedOn w:val="9"/>
    <w:link w:val="4"/>
    <w:qFormat/>
    <w:uiPriority w:val="0"/>
    <w:rPr>
      <w:rFonts w:ascii="Arial" w:hAnsi="Arial" w:eastAsia="Arial" w:cs="Arial"/>
      <w:snapToGrid w:val="0"/>
      <w:color w:val="000000"/>
      <w:sz w:val="18"/>
      <w:szCs w:val="18"/>
      <w:lang w:eastAsia="en-US"/>
    </w:rPr>
  </w:style>
  <w:style w:type="paragraph" w:customStyle="1" w:styleId="14">
    <w:name w:val="Revision"/>
    <w:hidden/>
    <w:semiHidden/>
    <w:uiPriority w:val="99"/>
    <w:rPr>
      <w:rFonts w:ascii="Arial" w:hAnsi="Arial" w:eastAsia="Arial" w:cs="Arial"/>
      <w:snapToGrid w:val="0"/>
      <w:color w:val="000000"/>
      <w:sz w:val="21"/>
      <w:szCs w:val="21"/>
      <w:lang w:val="en-US" w:eastAsia="en-US" w:bidi="ar-SA"/>
    </w:rPr>
  </w:style>
  <w:style w:type="character" w:customStyle="1" w:styleId="15">
    <w:name w:val="页眉 字符"/>
    <w:basedOn w:val="9"/>
    <w:link w:val="6"/>
    <w:uiPriority w:val="0"/>
    <w:rPr>
      <w:rFonts w:ascii="Arial" w:hAnsi="Arial" w:eastAsia="Arial" w:cs="Arial"/>
      <w:snapToGrid w:val="0"/>
      <w:color w:val="000000"/>
      <w:sz w:val="18"/>
      <w:szCs w:val="18"/>
      <w:lang w:eastAsia="en-US"/>
    </w:rPr>
  </w:style>
  <w:style w:type="character" w:customStyle="1" w:styleId="16">
    <w:name w:val="页脚 字符"/>
    <w:basedOn w:val="9"/>
    <w:link w:val="5"/>
    <w:uiPriority w:val="0"/>
    <w:rPr>
      <w:rFonts w:ascii="Arial" w:hAnsi="Arial" w:eastAsia="Arial" w:cs="Arial"/>
      <w:snapToGrid w:val="0"/>
      <w:color w:val="000000"/>
      <w:sz w:val="18"/>
      <w:szCs w:val="18"/>
      <w:lang w:eastAsia="en-US"/>
    </w:rPr>
  </w:style>
  <w:style w:type="character" w:customStyle="1" w:styleId="17">
    <w:name w:val="正文文本 字符"/>
    <w:basedOn w:val="9"/>
    <w:link w:val="3"/>
    <w:semiHidden/>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7634</Words>
  <Characters>8773</Characters>
  <Lines>98</Lines>
  <Paragraphs>27</Paragraphs>
  <TotalTime>6</TotalTime>
  <ScaleCrop>false</ScaleCrop>
  <LinksUpToDate>false</LinksUpToDate>
  <CharactersWithSpaces>9330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2025-02-22T20:10:00Z</dcterms:created>
  <dc:creator>zongcun</dc:creator>
  <cp:lastModifiedBy>Victor Zhen LU</cp:lastModifiedBy>
  <cp:lastPrinted>2025-02-24T20:38:00Z</cp:lastPrinted>
  <dcterms:modified xsi:type="dcterms:W3CDTF">2025-02-25T14:52:06Z</dcterms:modified>
  <dc:title>中华人民共和国公共安全行业标准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2025-02-20T13:58:15Z</vt:filetime>
  </property>
  <property fmtid="{D5CDD505-2E9C-101B-9397-08002B2CF9AE}" pid="4" name="KSOProductBuildVer">
    <vt:lpwstr>2052-6.7.1.8828</vt:lpwstr>
  </property>
  <property fmtid="{D5CDD505-2E9C-101B-9397-08002B2CF9AE}" pid="5" name="ICV">
    <vt:lpwstr>BF31F72DFCA041019332497BAE06D4DF_13</vt:lpwstr>
  </property>
  <property fmtid="{D5CDD505-2E9C-101B-9397-08002B2CF9AE}" pid="6" name="KSOTemplateDocerSaveRecord">
    <vt:lpwstr>eyJoZGlkIjoiNzYxNjk1YzcyZmY3OTM2MzVlNDhlYTkwYjEyZTJmYTciLCJ1c2VySWQiOiI1NDI3OTMzNzkifQ==</vt:lpwstr>
  </property>
</Properties>
</file>