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10F29" w14:textId="77777777" w:rsidR="00236B04" w:rsidRDefault="00C52C78">
      <w:pPr>
        <w:jc w:val="center"/>
        <w:rPr>
          <w:rFonts w:hint="eastAsia"/>
          <w:b/>
        </w:rPr>
      </w:pPr>
      <w:r>
        <w:rPr>
          <w:rFonts w:ascii="黑体" w:eastAsia="黑体" w:hAnsi="黑体" w:hint="eastAsia"/>
          <w:sz w:val="32"/>
          <w:szCs w:val="32"/>
        </w:rPr>
        <w:t>《</w:t>
      </w:r>
      <w:bookmarkStart w:id="0" w:name="_Hlk191304620"/>
      <w:bookmarkStart w:id="1" w:name="_Hlk191304459"/>
      <w:r>
        <w:rPr>
          <w:b/>
          <w:kern w:val="44"/>
          <w:sz w:val="44"/>
        </w:rPr>
        <w:t>饮料</w:t>
      </w:r>
      <w:r>
        <w:rPr>
          <w:rFonts w:hint="eastAsia"/>
          <w:b/>
          <w:kern w:val="44"/>
          <w:sz w:val="44"/>
        </w:rPr>
        <w:t>和包装饮用水</w:t>
      </w:r>
      <w:r>
        <w:rPr>
          <w:b/>
          <w:kern w:val="44"/>
          <w:sz w:val="44"/>
        </w:rPr>
        <w:t>中霉菌酵母菌快速</w:t>
      </w:r>
      <w:r>
        <w:rPr>
          <w:rFonts w:hint="eastAsia"/>
          <w:b/>
          <w:kern w:val="44"/>
          <w:sz w:val="44"/>
        </w:rPr>
        <w:t>计数</w:t>
      </w:r>
      <w:bookmarkEnd w:id="0"/>
      <w:r>
        <w:rPr>
          <w:b/>
          <w:kern w:val="44"/>
          <w:sz w:val="44"/>
        </w:rPr>
        <w:t>荧光染色方法</w:t>
      </w:r>
      <w:bookmarkEnd w:id="1"/>
      <w:r>
        <w:rPr>
          <w:rFonts w:ascii="黑体" w:eastAsia="黑体" w:hAnsi="黑体" w:hint="eastAsia"/>
          <w:sz w:val="32"/>
          <w:szCs w:val="32"/>
        </w:rPr>
        <w:t>》</w:t>
      </w:r>
    </w:p>
    <w:p w14:paraId="0EC10F2A" w14:textId="77777777" w:rsidR="00236B04" w:rsidRDefault="00C52C78">
      <w:pPr>
        <w:jc w:val="center"/>
        <w:rPr>
          <w:rFonts w:ascii="黑体" w:eastAsia="黑体" w:hAnsi="黑体" w:hint="eastAsia"/>
          <w:sz w:val="32"/>
          <w:szCs w:val="32"/>
        </w:rPr>
      </w:pPr>
      <w:r>
        <w:rPr>
          <w:rFonts w:ascii="黑体" w:eastAsia="黑体" w:hAnsi="黑体"/>
          <w:sz w:val="32"/>
          <w:szCs w:val="32"/>
        </w:rPr>
        <w:t xml:space="preserve">T/CIQA </w:t>
      </w:r>
      <w:r>
        <w:rPr>
          <w:rFonts w:ascii="黑体" w:eastAsia="黑体" w:hAnsi="黑体" w:hint="eastAsia"/>
          <w:sz w:val="32"/>
          <w:szCs w:val="32"/>
        </w:rPr>
        <w:t>000</w:t>
      </w:r>
      <w:r>
        <w:rPr>
          <w:rFonts w:ascii="黑体" w:eastAsia="黑体" w:hAnsi="黑体"/>
          <w:sz w:val="32"/>
          <w:szCs w:val="32"/>
        </w:rPr>
        <w:t xml:space="preserve"> - XXXX</w:t>
      </w:r>
    </w:p>
    <w:p w14:paraId="0EC10F2B" w14:textId="77777777" w:rsidR="00236B04" w:rsidRDefault="00C52C78">
      <w:pPr>
        <w:ind w:firstLineChars="200" w:firstLine="640"/>
        <w:jc w:val="center"/>
        <w:rPr>
          <w:rFonts w:hint="eastAsia"/>
        </w:rPr>
      </w:pPr>
      <w:r>
        <w:rPr>
          <w:rFonts w:ascii="黑体" w:eastAsia="黑体" w:hAnsi="黑体" w:hint="eastAsia"/>
          <w:sz w:val="32"/>
          <w:szCs w:val="32"/>
        </w:rPr>
        <w:t>编制说明</w:t>
      </w:r>
    </w:p>
    <w:p w14:paraId="0EC10F2C" w14:textId="77777777" w:rsidR="00236B04" w:rsidRDefault="00C52C78">
      <w:pPr>
        <w:spacing w:line="360" w:lineRule="auto"/>
        <w:rPr>
          <w:rFonts w:ascii="宋体" w:eastAsia="宋体" w:hAnsi="宋体" w:cs="宋体" w:hint="eastAsia"/>
          <w:b/>
          <w:bCs/>
          <w:kern w:val="0"/>
          <w:sz w:val="21"/>
          <w:szCs w:val="21"/>
          <w14:ligatures w14:val="none"/>
        </w:rPr>
      </w:pPr>
      <w:r>
        <w:rPr>
          <w:rFonts w:ascii="宋体" w:eastAsia="宋体" w:hAnsi="宋体" w:cs="宋体" w:hint="eastAsia"/>
          <w:b/>
          <w:bCs/>
          <w:kern w:val="0"/>
          <w:sz w:val="21"/>
          <w:szCs w:val="21"/>
          <w14:ligatures w14:val="none"/>
        </w:rPr>
        <w:t>⼀、⼯作简况</w:t>
      </w:r>
    </w:p>
    <w:p w14:paraId="0EC10F2D" w14:textId="77777777" w:rsidR="00236B04" w:rsidRDefault="00C52C78">
      <w:pPr>
        <w:spacing w:line="360" w:lineRule="auto"/>
        <w:rPr>
          <w:rFonts w:ascii="宋体" w:eastAsia="宋体" w:hAnsi="宋体" w:cs="宋体" w:hint="eastAsia"/>
          <w:b/>
          <w:bCs/>
          <w:kern w:val="0"/>
          <w:sz w:val="21"/>
          <w:szCs w:val="21"/>
          <w14:ligatures w14:val="none"/>
        </w:rPr>
      </w:pPr>
      <w:r>
        <w:rPr>
          <w:rFonts w:ascii="宋体" w:eastAsia="宋体" w:hAnsi="宋体" w:cs="宋体"/>
          <w:b/>
          <w:bCs/>
          <w:kern w:val="0"/>
          <w:sz w:val="21"/>
          <w:szCs w:val="21"/>
          <w14:ligatures w14:val="none"/>
        </w:rPr>
        <w:t>1.任务来源</w:t>
      </w:r>
    </w:p>
    <w:p w14:paraId="0EC10F2E" w14:textId="28DC8E82" w:rsidR="00236B04" w:rsidRDefault="00C52C78">
      <w:pPr>
        <w:spacing w:line="360" w:lineRule="auto"/>
        <w:ind w:firstLineChars="200" w:firstLine="420"/>
        <w:rPr>
          <w:rFonts w:ascii="宋体" w:eastAsia="宋体" w:hAnsi="宋体" w:cs="宋体" w:hint="eastAsia"/>
          <w:kern w:val="0"/>
          <w:sz w:val="21"/>
          <w:szCs w:val="21"/>
          <w14:ligatures w14:val="none"/>
        </w:rPr>
      </w:pPr>
      <w:r>
        <w:rPr>
          <w:rFonts w:ascii="宋体" w:eastAsia="宋体" w:hAnsi="宋体" w:cs="宋体" w:hint="eastAsia"/>
          <w:kern w:val="0"/>
          <w:sz w:val="21"/>
          <w:szCs w:val="21"/>
          <w14:ligatures w14:val="none"/>
        </w:rPr>
        <w:t>本标准由中国出⼊境检验检疫协会提出并归⼝，中国海关科学技术研究中⼼作为本⽂件组织协调单位。根据中国出⼊境检验检疫协会团体标准化⼯作委员会</w:t>
      </w:r>
      <w:r>
        <w:rPr>
          <w:rFonts w:ascii="宋体" w:eastAsia="宋体" w:hAnsi="宋体" w:cs="宋体"/>
          <w:kern w:val="0"/>
          <w:sz w:val="21"/>
          <w:szCs w:val="21"/>
          <w14:ligatures w14:val="none"/>
        </w:rPr>
        <w:t>2024</w:t>
      </w:r>
      <w:r>
        <w:rPr>
          <w:rFonts w:ascii="宋体" w:eastAsia="宋体" w:hAnsi="宋体" w:cs="宋体" w:hint="eastAsia"/>
          <w:kern w:val="0"/>
          <w:sz w:val="21"/>
          <w:szCs w:val="21"/>
          <w14:ligatures w14:val="none"/>
        </w:rPr>
        <w:t>年第⼀批团体标准制修订计划，由默克化工技术（上海）有限公司，</w:t>
      </w:r>
      <w:r w:rsidRPr="008A3A0A">
        <w:rPr>
          <w:rFonts w:ascii="宋体" w:eastAsia="宋体" w:hAnsi="宋体" w:cs="宋体" w:hint="eastAsia"/>
          <w:kern w:val="0"/>
          <w:sz w:val="21"/>
          <w:szCs w:val="21"/>
          <w14:ligatures w14:val="none"/>
        </w:rPr>
        <w:t>可口可乐饮料（上海）有限公司</w:t>
      </w:r>
      <w:r w:rsidR="00E55CBB" w:rsidRPr="008A3A0A">
        <w:rPr>
          <w:rFonts w:ascii="宋体" w:eastAsia="宋体" w:hAnsi="宋体" w:cs="宋体"/>
          <w:kern w:val="0"/>
          <w:sz w:val="21"/>
          <w:szCs w:val="21"/>
          <w14:ligatures w14:val="none"/>
        </w:rPr>
        <w:t>-</w:t>
      </w:r>
      <w:r w:rsidR="00E55CBB" w:rsidRPr="008A3A0A">
        <w:rPr>
          <w:rFonts w:ascii="宋体" w:eastAsia="宋体" w:hAnsi="宋体" w:cs="宋体" w:hint="eastAsia"/>
          <w:kern w:val="0"/>
          <w:sz w:val="21"/>
          <w:szCs w:val="21"/>
          <w14:ligatures w14:val="none"/>
        </w:rPr>
        <w:t>亚太技术中心</w:t>
      </w:r>
      <w:r>
        <w:rPr>
          <w:rFonts w:ascii="宋体" w:eastAsia="宋体" w:hAnsi="宋体" w:cs="宋体" w:hint="eastAsia"/>
          <w:kern w:val="0"/>
          <w:sz w:val="21"/>
          <w:szCs w:val="21"/>
          <w14:ligatures w14:val="none"/>
        </w:rPr>
        <w:t>，上海康识食品科技有限公司，通标标准技术服务（青岛）有限公司，中农孚德检测技术（北京）有限公司等单位共同参与起草，计划于</w:t>
      </w:r>
      <w:r>
        <w:rPr>
          <w:rFonts w:ascii="宋体" w:eastAsia="宋体" w:hAnsi="宋体" w:cs="宋体"/>
          <w:kern w:val="0"/>
          <w:sz w:val="21"/>
          <w:szCs w:val="21"/>
          <w14:ligatures w14:val="none"/>
        </w:rPr>
        <w:t xml:space="preserve">2025 </w:t>
      </w:r>
      <w:r>
        <w:rPr>
          <w:rFonts w:ascii="宋体" w:eastAsia="宋体" w:hAnsi="宋体" w:cs="宋体" w:hint="eastAsia"/>
          <w:kern w:val="0"/>
          <w:sz w:val="21"/>
          <w:szCs w:val="21"/>
          <w14:ligatures w14:val="none"/>
        </w:rPr>
        <w:t>年</w:t>
      </w:r>
      <w:r>
        <w:rPr>
          <w:rFonts w:ascii="宋体" w:eastAsia="宋体" w:hAnsi="宋体" w:cs="宋体"/>
          <w:kern w:val="0"/>
          <w:sz w:val="21"/>
          <w:szCs w:val="21"/>
          <w14:ligatures w14:val="none"/>
        </w:rPr>
        <w:t xml:space="preserve">12 </w:t>
      </w:r>
      <w:r>
        <w:rPr>
          <w:rFonts w:ascii="宋体" w:eastAsia="宋体" w:hAnsi="宋体" w:cs="宋体" w:hint="eastAsia"/>
          <w:kern w:val="0"/>
          <w:sz w:val="21"/>
          <w:szCs w:val="21"/>
          <w14:ligatures w14:val="none"/>
        </w:rPr>
        <w:t>⽉底前完成该标准的制定⼯作。</w:t>
      </w:r>
    </w:p>
    <w:p w14:paraId="0EC10F2F" w14:textId="77777777" w:rsidR="00236B04" w:rsidRDefault="00C52C78">
      <w:pPr>
        <w:spacing w:line="360" w:lineRule="auto"/>
        <w:rPr>
          <w:rFonts w:ascii="宋体" w:eastAsia="宋体" w:hAnsi="宋体" w:cs="宋体" w:hint="eastAsia"/>
          <w:b/>
          <w:bCs/>
          <w:kern w:val="0"/>
          <w:sz w:val="21"/>
          <w:szCs w:val="21"/>
          <w14:ligatures w14:val="none"/>
        </w:rPr>
      </w:pPr>
      <w:r>
        <w:rPr>
          <w:rFonts w:ascii="宋体" w:eastAsia="宋体" w:hAnsi="宋体" w:cs="宋体"/>
          <w:b/>
          <w:bCs/>
          <w:kern w:val="0"/>
          <w:sz w:val="21"/>
          <w:szCs w:val="21"/>
          <w14:ligatures w14:val="none"/>
        </w:rPr>
        <w:t>2.主要工作过程和工作计划</w:t>
      </w:r>
    </w:p>
    <w:p w14:paraId="0EC10F30" w14:textId="77777777" w:rsidR="00236B04" w:rsidRDefault="00C52C78">
      <w:pPr>
        <w:spacing w:line="360" w:lineRule="auto"/>
        <w:ind w:firstLineChars="200" w:firstLine="420"/>
        <w:outlineLvl w:val="0"/>
        <w:rPr>
          <w:rFonts w:ascii="宋体" w:eastAsia="宋体" w:hAnsi="宋体" w:cs="宋体" w:hint="eastAsia"/>
          <w:bCs/>
          <w:kern w:val="0"/>
          <w:sz w:val="21"/>
          <w:szCs w:val="21"/>
        </w:rPr>
      </w:pPr>
      <w:r>
        <w:rPr>
          <w:rFonts w:ascii="宋体" w:eastAsia="宋体" w:hAnsi="宋体" w:cs="宋体"/>
          <w:bCs/>
          <w:kern w:val="0"/>
          <w:sz w:val="21"/>
          <w:szCs w:val="21"/>
        </w:rPr>
        <w:t>2024</w:t>
      </w:r>
      <w:r>
        <w:rPr>
          <w:rFonts w:ascii="宋体" w:eastAsia="宋体" w:hAnsi="宋体" w:cs="宋体" w:hint="eastAsia"/>
          <w:bCs/>
          <w:kern w:val="0"/>
          <w:sz w:val="21"/>
          <w:szCs w:val="21"/>
        </w:rPr>
        <w:t>年</w:t>
      </w:r>
      <w:r>
        <w:rPr>
          <w:rFonts w:ascii="宋体" w:eastAsia="宋体" w:hAnsi="宋体" w:cs="宋体"/>
          <w:bCs/>
          <w:kern w:val="0"/>
          <w:sz w:val="21"/>
          <w:szCs w:val="21"/>
        </w:rPr>
        <w:t>6</w:t>
      </w:r>
      <w:r>
        <w:rPr>
          <w:rFonts w:ascii="宋体" w:eastAsia="宋体" w:hAnsi="宋体" w:cs="宋体" w:hint="eastAsia"/>
          <w:bCs/>
          <w:kern w:val="0"/>
          <w:sz w:val="21"/>
          <w:szCs w:val="21"/>
        </w:rPr>
        <w:t>月：标准提案。提出制定标准项目，并着手进行标准立项征求意见、论证和评估工作；</w:t>
      </w:r>
    </w:p>
    <w:p w14:paraId="0EC10F32" w14:textId="77777777" w:rsidR="00236B04" w:rsidRDefault="00C52C78" w:rsidP="00C52C78">
      <w:pPr>
        <w:spacing w:line="360" w:lineRule="auto"/>
        <w:ind w:firstLineChars="200" w:firstLine="420"/>
        <w:outlineLvl w:val="0"/>
        <w:rPr>
          <w:rFonts w:ascii="宋体" w:eastAsia="宋体" w:hAnsi="宋体" w:cs="宋体" w:hint="eastAsia"/>
          <w:kern w:val="0"/>
          <w:sz w:val="21"/>
          <w:szCs w:val="21"/>
          <w14:ligatures w14:val="none"/>
        </w:rPr>
      </w:pPr>
      <w:r>
        <w:rPr>
          <w:rFonts w:ascii="宋体" w:eastAsia="宋体" w:hAnsi="宋体" w:cs="宋体"/>
          <w:kern w:val="0"/>
          <w:sz w:val="21"/>
          <w:szCs w:val="21"/>
          <w14:ligatures w14:val="none"/>
        </w:rPr>
        <w:t>2024</w:t>
      </w:r>
      <w:r>
        <w:rPr>
          <w:rFonts w:ascii="宋体" w:eastAsia="宋体" w:hAnsi="宋体" w:cs="宋体" w:hint="eastAsia"/>
          <w:kern w:val="0"/>
          <w:sz w:val="21"/>
          <w:szCs w:val="21"/>
          <w14:ligatures w14:val="none"/>
        </w:rPr>
        <w:t>年</w:t>
      </w:r>
      <w:r>
        <w:rPr>
          <w:rFonts w:ascii="宋体" w:eastAsia="宋体" w:hAnsi="宋体" w:cs="宋体"/>
          <w:kern w:val="0"/>
          <w:sz w:val="21"/>
          <w:szCs w:val="21"/>
          <w14:ligatures w14:val="none"/>
        </w:rPr>
        <w:t>8</w:t>
      </w:r>
      <w:r>
        <w:rPr>
          <w:rFonts w:ascii="宋体" w:eastAsia="宋体" w:hAnsi="宋体" w:cs="宋体" w:hint="eastAsia"/>
          <w:kern w:val="0"/>
          <w:sz w:val="21"/>
          <w:szCs w:val="21"/>
          <w14:ligatures w14:val="none"/>
        </w:rPr>
        <w:t>月</w:t>
      </w:r>
      <w:r>
        <w:rPr>
          <w:rFonts w:ascii="宋体" w:eastAsia="宋体" w:hAnsi="宋体" w:cs="宋体" w:hint="eastAsia"/>
          <w:bCs/>
          <w:kern w:val="0"/>
          <w:sz w:val="21"/>
          <w:szCs w:val="21"/>
        </w:rPr>
        <w:t>标准立项。召开标准立项评估会，发布中检协标［</w:t>
      </w:r>
      <w:r>
        <w:rPr>
          <w:rFonts w:ascii="宋体" w:eastAsia="宋体" w:hAnsi="宋体" w:cs="宋体"/>
          <w:bCs/>
          <w:kern w:val="0"/>
          <w:sz w:val="21"/>
          <w:szCs w:val="21"/>
        </w:rPr>
        <w:t>2024］18号文件“</w:t>
      </w:r>
      <w:r>
        <w:rPr>
          <w:rFonts w:ascii="宋体" w:eastAsia="宋体" w:hAnsi="宋体" w:cs="宋体" w:hint="eastAsia"/>
          <w:kern w:val="0"/>
          <w:sz w:val="21"/>
          <w:szCs w:val="21"/>
        </w:rPr>
        <w:t>中国出入境检验检疫协会批准《饮料中霉菌酵母菌快速检测</w:t>
      </w:r>
      <w:r>
        <w:rPr>
          <w:rFonts w:ascii="宋体" w:eastAsia="宋体" w:hAnsi="宋体" w:cs="宋体"/>
          <w:kern w:val="0"/>
          <w:sz w:val="21"/>
          <w:szCs w:val="21"/>
        </w:rPr>
        <w:t xml:space="preserve"> 荧光染色方法》等3项团体标准立项 </w:t>
      </w:r>
      <w:r>
        <w:rPr>
          <w:rFonts w:ascii="宋体" w:eastAsia="宋体" w:hAnsi="宋体" w:cs="宋体" w:hint="eastAsia"/>
          <w:bCs/>
          <w:kern w:val="0"/>
          <w:sz w:val="21"/>
          <w:szCs w:val="21"/>
        </w:rPr>
        <w:t>”，立项通过批准，立项号</w:t>
      </w:r>
      <w:r>
        <w:rPr>
          <w:rFonts w:ascii="宋体" w:eastAsia="宋体" w:hAnsi="宋体" w:cs="宋体"/>
          <w:bCs/>
          <w:kern w:val="0"/>
          <w:sz w:val="21"/>
          <w:szCs w:val="21"/>
        </w:rPr>
        <w:t>P/CIQA-204-2024；</w:t>
      </w:r>
    </w:p>
    <w:p w14:paraId="0EC10F33" w14:textId="77777777" w:rsidR="00236B04" w:rsidRDefault="00C52C78">
      <w:pPr>
        <w:tabs>
          <w:tab w:val="left" w:pos="1190"/>
        </w:tabs>
        <w:snapToGrid w:val="0"/>
        <w:spacing w:line="360" w:lineRule="auto"/>
        <w:ind w:firstLineChars="200" w:firstLine="420"/>
        <w:rPr>
          <w:rFonts w:ascii="宋体" w:eastAsia="宋体" w:hAnsi="宋体" w:cs="宋体" w:hint="eastAsia"/>
          <w:kern w:val="0"/>
          <w:sz w:val="21"/>
          <w:szCs w:val="21"/>
          <w14:ligatures w14:val="none"/>
        </w:rPr>
      </w:pPr>
      <w:r>
        <w:rPr>
          <w:rFonts w:ascii="宋体" w:eastAsia="宋体" w:hAnsi="宋体" w:cs="宋体"/>
          <w:kern w:val="0"/>
          <w:sz w:val="21"/>
          <w:szCs w:val="21"/>
          <w14:ligatures w14:val="none"/>
        </w:rPr>
        <w:t>2024年8月28</w:t>
      </w:r>
      <w:r>
        <w:rPr>
          <w:rFonts w:ascii="宋体" w:eastAsia="宋体" w:hAnsi="宋体" w:cs="宋体" w:hint="eastAsia"/>
          <w:kern w:val="0"/>
          <w:sz w:val="21"/>
          <w:szCs w:val="21"/>
          <w14:ligatures w14:val="none"/>
        </w:rPr>
        <w:t>日，按照标准制定的工作程序召开了《饮料中霉菌酵母快速检测</w:t>
      </w:r>
      <w:r>
        <w:rPr>
          <w:rFonts w:ascii="宋体" w:eastAsia="宋体" w:hAnsi="宋体" w:cs="宋体"/>
          <w:kern w:val="0"/>
          <w:sz w:val="21"/>
          <w:szCs w:val="21"/>
          <w14:ligatures w14:val="none"/>
        </w:rPr>
        <w:t>-荧光染色方法》团体标准制定启动会议。</w:t>
      </w:r>
      <w:r>
        <w:rPr>
          <w:rFonts w:ascii="宋体" w:eastAsia="宋体" w:hAnsi="宋体" w:cs="宋体" w:hint="eastAsia"/>
          <w:kern w:val="0"/>
          <w:sz w:val="21"/>
          <w:szCs w:val="21"/>
          <w14:ligatures w14:val="none"/>
        </w:rPr>
        <w:t>项目团队介绍了本次标准制定的背景</w:t>
      </w:r>
      <w:r>
        <w:rPr>
          <w:rFonts w:ascii="宋体" w:eastAsia="宋体" w:hAnsi="宋体" w:cs="宋体"/>
          <w:kern w:val="0"/>
          <w:sz w:val="21"/>
          <w:szCs w:val="21"/>
          <w14:ligatures w14:val="none"/>
        </w:rPr>
        <w:t>、</w:t>
      </w:r>
      <w:r>
        <w:rPr>
          <w:rFonts w:ascii="宋体" w:eastAsia="宋体" w:hAnsi="宋体" w:cs="宋体" w:hint="eastAsia"/>
          <w:kern w:val="0"/>
          <w:sz w:val="21"/>
          <w:szCs w:val="21"/>
          <w14:ligatures w14:val="none"/>
        </w:rPr>
        <w:t>国内外标准比对分析</w:t>
      </w:r>
      <w:r>
        <w:rPr>
          <w:rFonts w:ascii="宋体" w:eastAsia="宋体" w:hAnsi="宋体" w:cs="宋体"/>
          <w:kern w:val="0"/>
          <w:sz w:val="21"/>
          <w:szCs w:val="21"/>
          <w14:ligatures w14:val="none"/>
        </w:rPr>
        <w:t>、</w:t>
      </w:r>
      <w:r>
        <w:rPr>
          <w:rFonts w:ascii="宋体" w:eastAsia="宋体" w:hAnsi="宋体" w:cs="宋体" w:hint="eastAsia"/>
          <w:kern w:val="0"/>
          <w:sz w:val="21"/>
          <w:szCs w:val="21"/>
          <w14:ligatures w14:val="none"/>
        </w:rPr>
        <w:t>适用范围</w:t>
      </w:r>
      <w:r>
        <w:rPr>
          <w:rFonts w:ascii="宋体" w:eastAsia="宋体" w:hAnsi="宋体" w:cs="宋体"/>
          <w:kern w:val="0"/>
          <w:sz w:val="21"/>
          <w:szCs w:val="21"/>
          <w14:ligatures w14:val="none"/>
        </w:rPr>
        <w:t>、</w:t>
      </w:r>
      <w:r>
        <w:rPr>
          <w:rFonts w:ascii="宋体" w:eastAsia="宋体" w:hAnsi="宋体" w:cs="宋体" w:hint="eastAsia"/>
          <w:kern w:val="0"/>
          <w:sz w:val="21"/>
          <w:szCs w:val="21"/>
          <w14:ligatures w14:val="none"/>
        </w:rPr>
        <w:t>方法体系及相关内容</w:t>
      </w:r>
      <w:r>
        <w:rPr>
          <w:rFonts w:ascii="宋体" w:eastAsia="宋体" w:hAnsi="宋体" w:cs="宋体"/>
          <w:kern w:val="0"/>
          <w:sz w:val="21"/>
          <w:szCs w:val="21"/>
          <w14:ligatures w14:val="none"/>
        </w:rPr>
        <w:t>，</w:t>
      </w:r>
      <w:r>
        <w:rPr>
          <w:rFonts w:ascii="宋体" w:eastAsia="宋体" w:hAnsi="宋体" w:cs="宋体" w:hint="eastAsia"/>
          <w:kern w:val="0"/>
          <w:sz w:val="21"/>
          <w:szCs w:val="21"/>
          <w14:ligatures w14:val="none"/>
        </w:rPr>
        <w:t>并邀请指导专家参与项目指导</w:t>
      </w:r>
      <w:r>
        <w:rPr>
          <w:rFonts w:ascii="宋体" w:eastAsia="宋体" w:hAnsi="宋体" w:cs="宋体"/>
          <w:kern w:val="0"/>
          <w:sz w:val="21"/>
          <w:szCs w:val="21"/>
          <w14:ligatures w14:val="none"/>
        </w:rPr>
        <w:t>，</w:t>
      </w:r>
      <w:r>
        <w:rPr>
          <w:rFonts w:ascii="宋体" w:eastAsia="宋体" w:hAnsi="宋体" w:cs="宋体" w:hint="eastAsia"/>
          <w:kern w:val="0"/>
          <w:sz w:val="21"/>
          <w:szCs w:val="21"/>
          <w14:ligatures w14:val="none"/>
        </w:rPr>
        <w:t>会代表本着对行业认真负责的态度、科学严谨的工作作风，展开了对该标准的讨论</w:t>
      </w:r>
      <w:r>
        <w:rPr>
          <w:rFonts w:ascii="宋体" w:eastAsia="宋体" w:hAnsi="宋体" w:cs="宋体"/>
          <w:kern w:val="0"/>
          <w:sz w:val="21"/>
          <w:szCs w:val="21"/>
          <w14:ligatures w14:val="none"/>
        </w:rPr>
        <w:t>。</w:t>
      </w:r>
      <w:r>
        <w:rPr>
          <w:rFonts w:ascii="宋体" w:eastAsia="宋体" w:hAnsi="宋体" w:cs="宋体" w:hint="eastAsia"/>
          <w:kern w:val="0"/>
          <w:sz w:val="21"/>
          <w:szCs w:val="21"/>
          <w14:ligatures w14:val="none"/>
        </w:rPr>
        <w:t>经过研讨，确定了该标准的适用范围</w:t>
      </w:r>
      <w:r>
        <w:rPr>
          <w:rFonts w:ascii="宋体" w:eastAsia="宋体" w:hAnsi="宋体" w:cs="宋体"/>
          <w:kern w:val="0"/>
          <w:sz w:val="21"/>
          <w:szCs w:val="21"/>
          <w14:ligatures w14:val="none"/>
        </w:rPr>
        <w:t>、</w:t>
      </w:r>
      <w:r>
        <w:rPr>
          <w:rFonts w:ascii="宋体" w:eastAsia="宋体" w:hAnsi="宋体" w:cs="宋体" w:hint="eastAsia"/>
          <w:kern w:val="0"/>
          <w:sz w:val="21"/>
          <w:szCs w:val="21"/>
          <w14:ligatures w14:val="none"/>
        </w:rPr>
        <w:t>检测方法及相关内容，同时会上明确了工作分工。</w:t>
      </w:r>
    </w:p>
    <w:p w14:paraId="0EC10F34" w14:textId="1DC22915" w:rsidR="00236B04" w:rsidRDefault="00C52C78">
      <w:pPr>
        <w:tabs>
          <w:tab w:val="left" w:pos="1190"/>
        </w:tabs>
        <w:snapToGrid w:val="0"/>
        <w:spacing w:line="360" w:lineRule="auto"/>
        <w:ind w:firstLineChars="200" w:firstLine="420"/>
        <w:rPr>
          <w:rFonts w:ascii="宋体" w:eastAsia="宋体" w:hAnsi="宋体" w:cs="宋体" w:hint="eastAsia"/>
          <w:kern w:val="0"/>
          <w:sz w:val="21"/>
          <w:szCs w:val="21"/>
          <w14:ligatures w14:val="none"/>
        </w:rPr>
      </w:pPr>
      <w:r>
        <w:rPr>
          <w:rFonts w:ascii="宋体" w:eastAsia="宋体" w:hAnsi="宋体" w:cs="宋体"/>
          <w:kern w:val="0"/>
          <w:sz w:val="21"/>
          <w:szCs w:val="21"/>
          <w14:ligatures w14:val="none"/>
        </w:rPr>
        <w:t>2024</w:t>
      </w:r>
      <w:r>
        <w:rPr>
          <w:rFonts w:ascii="宋体" w:eastAsia="宋体" w:hAnsi="宋体" w:cs="宋体" w:hint="eastAsia"/>
          <w:kern w:val="0"/>
          <w:sz w:val="21"/>
          <w:szCs w:val="21"/>
          <w14:ligatures w14:val="none"/>
        </w:rPr>
        <w:t>年</w:t>
      </w:r>
      <w:r>
        <w:rPr>
          <w:rFonts w:ascii="宋体" w:eastAsia="宋体" w:hAnsi="宋体" w:cs="宋体"/>
          <w:kern w:val="0"/>
          <w:sz w:val="21"/>
          <w:szCs w:val="21"/>
          <w14:ligatures w14:val="none"/>
        </w:rPr>
        <w:t>8</w:t>
      </w:r>
      <w:r>
        <w:rPr>
          <w:rFonts w:ascii="宋体" w:eastAsia="宋体" w:hAnsi="宋体" w:cs="宋体" w:hint="eastAsia"/>
          <w:kern w:val="0"/>
          <w:sz w:val="21"/>
          <w:szCs w:val="21"/>
          <w14:ligatures w14:val="none"/>
        </w:rPr>
        <w:t>月至</w:t>
      </w:r>
      <w:r>
        <w:rPr>
          <w:rFonts w:ascii="宋体" w:eastAsia="宋体" w:hAnsi="宋体" w:cs="宋体"/>
          <w:kern w:val="0"/>
          <w:sz w:val="21"/>
          <w:szCs w:val="21"/>
          <w14:ligatures w14:val="none"/>
        </w:rPr>
        <w:t>12</w:t>
      </w:r>
      <w:r>
        <w:rPr>
          <w:rFonts w:ascii="宋体" w:eastAsia="宋体" w:hAnsi="宋体" w:cs="宋体" w:hint="eastAsia"/>
          <w:kern w:val="0"/>
          <w:sz w:val="21"/>
          <w:szCs w:val="21"/>
          <w14:ligatures w14:val="none"/>
        </w:rPr>
        <w:t>月</w:t>
      </w:r>
      <w:r>
        <w:rPr>
          <w:rFonts w:ascii="宋体" w:eastAsia="宋体" w:hAnsi="宋体" w:cs="宋体"/>
          <w:kern w:val="0"/>
          <w:sz w:val="21"/>
          <w:szCs w:val="21"/>
          <w14:ligatures w14:val="none"/>
        </w:rPr>
        <w:t>，</w:t>
      </w:r>
      <w:r>
        <w:rPr>
          <w:rFonts w:ascii="宋体" w:eastAsia="宋体" w:hAnsi="宋体" w:cs="宋体" w:hint="eastAsia"/>
          <w:kern w:val="0"/>
          <w:sz w:val="21"/>
          <w:szCs w:val="21"/>
          <w14:ligatures w14:val="none"/>
        </w:rPr>
        <w:t>由默克化工技术（上海）有限公司</w:t>
      </w:r>
      <w:r w:rsidR="00C62371">
        <w:rPr>
          <w:rFonts w:ascii="宋体" w:eastAsia="宋体" w:hAnsi="宋体" w:cs="宋体" w:hint="eastAsia"/>
          <w:kern w:val="0"/>
          <w:sz w:val="21"/>
          <w:szCs w:val="21"/>
          <w14:ligatures w14:val="none"/>
        </w:rPr>
        <w:t>以及知名饮料企业，</w:t>
      </w:r>
      <w:r>
        <w:rPr>
          <w:rFonts w:ascii="宋体" w:eastAsia="宋体" w:hAnsi="宋体" w:cs="宋体" w:hint="eastAsia"/>
          <w:kern w:val="0"/>
          <w:sz w:val="21"/>
          <w:szCs w:val="21"/>
          <w14:ligatures w14:val="none"/>
        </w:rPr>
        <w:t>对方法</w:t>
      </w:r>
      <w:r>
        <w:rPr>
          <w:rFonts w:ascii="宋体" w:eastAsia="宋体" w:hAnsi="宋体" w:cs="宋体" w:hint="eastAsia"/>
          <w:kern w:val="0"/>
          <w:sz w:val="21"/>
          <w:szCs w:val="21"/>
          <w14:ligatures w14:val="none"/>
        </w:rPr>
        <w:lastRenderedPageBreak/>
        <w:t>体系进行开发及初步测试</w:t>
      </w:r>
      <w:r>
        <w:rPr>
          <w:rFonts w:ascii="宋体" w:eastAsia="宋体" w:hAnsi="宋体" w:cs="宋体"/>
          <w:kern w:val="0"/>
          <w:sz w:val="21"/>
          <w:szCs w:val="21"/>
          <w14:ligatures w14:val="none"/>
        </w:rPr>
        <w:t>，</w:t>
      </w:r>
      <w:r>
        <w:rPr>
          <w:rFonts w:ascii="宋体" w:eastAsia="宋体" w:hAnsi="宋体" w:cs="宋体" w:hint="eastAsia"/>
          <w:kern w:val="0"/>
          <w:sz w:val="21"/>
          <w:szCs w:val="21"/>
          <w14:ligatures w14:val="none"/>
        </w:rPr>
        <w:t>并形成相关技术规程</w:t>
      </w:r>
      <w:r>
        <w:rPr>
          <w:rFonts w:ascii="宋体" w:eastAsia="宋体" w:hAnsi="宋体" w:cs="宋体"/>
          <w:kern w:val="0"/>
          <w:sz w:val="21"/>
          <w:szCs w:val="21"/>
          <w14:ligatures w14:val="none"/>
        </w:rPr>
        <w:t>。</w:t>
      </w:r>
      <w:r>
        <w:rPr>
          <w:rFonts w:ascii="宋体" w:eastAsia="宋体" w:hAnsi="宋体" w:cs="宋体" w:hint="eastAsia"/>
          <w:kern w:val="0"/>
          <w:sz w:val="21"/>
          <w:szCs w:val="21"/>
          <w14:ligatures w14:val="none"/>
        </w:rPr>
        <w:t>之后与中农孚德检测技术（</w:t>
      </w:r>
      <w:r w:rsidR="00A12CDB">
        <w:rPr>
          <w:rFonts w:ascii="宋体" w:eastAsia="宋体" w:hAnsi="宋体" w:cs="宋体" w:hint="eastAsia"/>
          <w:kern w:val="0"/>
          <w:sz w:val="21"/>
          <w:szCs w:val="21"/>
          <w14:ligatures w14:val="none"/>
        </w:rPr>
        <w:t>武汉</w:t>
      </w:r>
      <w:r>
        <w:rPr>
          <w:rFonts w:ascii="宋体" w:eastAsia="宋体" w:hAnsi="宋体" w:cs="宋体" w:hint="eastAsia"/>
          <w:kern w:val="0"/>
          <w:sz w:val="21"/>
          <w:szCs w:val="21"/>
          <w14:ligatures w14:val="none"/>
        </w:rPr>
        <w:t>）</w:t>
      </w:r>
      <w:r w:rsidR="00A12CDB">
        <w:rPr>
          <w:rFonts w:ascii="宋体" w:eastAsia="宋体" w:hAnsi="宋体" w:cs="宋体" w:hint="eastAsia"/>
          <w:kern w:val="0"/>
          <w:sz w:val="21"/>
          <w:szCs w:val="21"/>
          <w14:ligatures w14:val="none"/>
        </w:rPr>
        <w:t>有限公司</w:t>
      </w:r>
      <w:r>
        <w:rPr>
          <w:rFonts w:ascii="宋体" w:eastAsia="宋体" w:hAnsi="宋体" w:cs="宋体" w:hint="eastAsia"/>
          <w:kern w:val="0"/>
          <w:sz w:val="21"/>
          <w:szCs w:val="21"/>
          <w14:ligatures w14:val="none"/>
        </w:rPr>
        <w:t>、</w:t>
      </w:r>
      <w:r w:rsidR="00A12CDB">
        <w:rPr>
          <w:rFonts w:ascii="宋体" w:eastAsia="宋体" w:hAnsi="宋体" w:cs="宋体" w:hint="eastAsia"/>
          <w:kern w:val="0"/>
          <w:sz w:val="21"/>
          <w:szCs w:val="21"/>
          <w14:ligatures w14:val="none"/>
        </w:rPr>
        <w:t>通</w:t>
      </w:r>
      <w:r>
        <w:rPr>
          <w:rFonts w:ascii="宋体" w:eastAsia="宋体" w:hAnsi="宋体" w:cs="宋体" w:hint="eastAsia"/>
          <w:kern w:val="0"/>
          <w:sz w:val="21"/>
          <w:szCs w:val="21"/>
          <w14:ligatures w14:val="none"/>
        </w:rPr>
        <w:t>标</w:t>
      </w:r>
      <w:r w:rsidR="00A12CDB">
        <w:rPr>
          <w:rFonts w:ascii="宋体" w:eastAsia="宋体" w:hAnsi="宋体" w:cs="宋体" w:hint="eastAsia"/>
          <w:kern w:val="0"/>
          <w:sz w:val="21"/>
          <w:szCs w:val="21"/>
          <w14:ligatures w14:val="none"/>
        </w:rPr>
        <w:t>标</w:t>
      </w:r>
      <w:r>
        <w:rPr>
          <w:rFonts w:ascii="宋体" w:eastAsia="宋体" w:hAnsi="宋体" w:cs="宋体" w:hint="eastAsia"/>
          <w:kern w:val="0"/>
          <w:sz w:val="21"/>
          <w:szCs w:val="21"/>
          <w14:ligatures w14:val="none"/>
        </w:rPr>
        <w:t>准技术服务（</w:t>
      </w:r>
      <w:r w:rsidR="00A12CDB">
        <w:rPr>
          <w:rFonts w:ascii="宋体" w:eastAsia="宋体" w:hAnsi="宋体" w:cs="宋体" w:hint="eastAsia"/>
          <w:kern w:val="0"/>
          <w:sz w:val="21"/>
          <w:szCs w:val="21"/>
          <w14:ligatures w14:val="none"/>
        </w:rPr>
        <w:t>北京</w:t>
      </w:r>
      <w:r>
        <w:rPr>
          <w:rFonts w:ascii="宋体" w:eastAsia="宋体" w:hAnsi="宋体" w:cs="宋体" w:hint="eastAsia"/>
          <w:kern w:val="0"/>
          <w:sz w:val="21"/>
          <w:szCs w:val="21"/>
          <w14:ligatures w14:val="none"/>
        </w:rPr>
        <w:t>）有限公司、沈阳海关技术中心一起探讨制定了针对方法体系的实验室内</w:t>
      </w:r>
      <w:r>
        <w:rPr>
          <w:rFonts w:ascii="宋体" w:eastAsia="宋体" w:hAnsi="宋体" w:cs="宋体"/>
          <w:kern w:val="0"/>
          <w:sz w:val="21"/>
          <w:szCs w:val="21"/>
          <w14:ligatures w14:val="none"/>
        </w:rPr>
        <w:t>、</w:t>
      </w:r>
      <w:r>
        <w:rPr>
          <w:rFonts w:ascii="宋体" w:eastAsia="宋体" w:hAnsi="宋体" w:cs="宋体" w:hint="eastAsia"/>
          <w:kern w:val="0"/>
          <w:sz w:val="21"/>
          <w:szCs w:val="21"/>
          <w14:ligatures w14:val="none"/>
        </w:rPr>
        <w:t>第三方实验室</w:t>
      </w:r>
      <w:r>
        <w:rPr>
          <w:rFonts w:ascii="宋体" w:eastAsia="宋体" w:hAnsi="宋体" w:cs="宋体"/>
          <w:kern w:val="0"/>
          <w:sz w:val="21"/>
          <w:szCs w:val="21"/>
          <w14:ligatures w14:val="none"/>
        </w:rPr>
        <w:t>、</w:t>
      </w:r>
      <w:r>
        <w:rPr>
          <w:rFonts w:ascii="宋体" w:eastAsia="宋体" w:hAnsi="宋体" w:cs="宋体" w:hint="eastAsia"/>
          <w:kern w:val="0"/>
          <w:sz w:val="21"/>
          <w:szCs w:val="21"/>
          <w14:ligatures w14:val="none"/>
        </w:rPr>
        <w:t>饮料企业实验室应用验证的方法</w:t>
      </w:r>
      <w:r>
        <w:rPr>
          <w:rFonts w:ascii="宋体" w:eastAsia="宋体" w:hAnsi="宋体" w:cs="宋体"/>
          <w:kern w:val="0"/>
          <w:sz w:val="21"/>
          <w:szCs w:val="21"/>
          <w14:ligatures w14:val="none"/>
        </w:rPr>
        <w:t>。</w:t>
      </w:r>
    </w:p>
    <w:p w14:paraId="0EC10F35" w14:textId="06648162" w:rsidR="00236B04" w:rsidRDefault="00C52C78">
      <w:pPr>
        <w:tabs>
          <w:tab w:val="left" w:pos="1190"/>
        </w:tabs>
        <w:snapToGrid w:val="0"/>
        <w:spacing w:line="360" w:lineRule="auto"/>
        <w:ind w:firstLineChars="200" w:firstLine="420"/>
        <w:rPr>
          <w:rFonts w:ascii="宋体" w:eastAsia="宋体" w:hAnsi="宋体" w:cs="宋体" w:hint="eastAsia"/>
          <w:kern w:val="0"/>
          <w:sz w:val="21"/>
          <w:szCs w:val="21"/>
          <w14:ligatures w14:val="none"/>
        </w:rPr>
      </w:pPr>
      <w:r>
        <w:rPr>
          <w:rFonts w:ascii="宋体" w:eastAsia="宋体" w:hAnsi="宋体" w:cs="宋体"/>
          <w:kern w:val="0"/>
          <w:sz w:val="21"/>
          <w:szCs w:val="21"/>
          <w14:ligatures w14:val="none"/>
        </w:rPr>
        <w:t>2024</w:t>
      </w:r>
      <w:r>
        <w:rPr>
          <w:rFonts w:ascii="宋体" w:eastAsia="宋体" w:hAnsi="宋体" w:cs="宋体" w:hint="eastAsia"/>
          <w:kern w:val="0"/>
          <w:sz w:val="21"/>
          <w:szCs w:val="21"/>
          <w14:ligatures w14:val="none"/>
        </w:rPr>
        <w:t>年</w:t>
      </w:r>
      <w:r>
        <w:rPr>
          <w:rFonts w:ascii="宋体" w:eastAsia="宋体" w:hAnsi="宋体" w:cs="宋体"/>
          <w:kern w:val="0"/>
          <w:sz w:val="21"/>
          <w:szCs w:val="21"/>
          <w14:ligatures w14:val="none"/>
        </w:rPr>
        <w:t>11</w:t>
      </w:r>
      <w:r>
        <w:rPr>
          <w:rFonts w:ascii="宋体" w:eastAsia="宋体" w:hAnsi="宋体" w:cs="宋体" w:hint="eastAsia"/>
          <w:kern w:val="0"/>
          <w:sz w:val="21"/>
          <w:szCs w:val="21"/>
          <w14:ligatures w14:val="none"/>
        </w:rPr>
        <w:t>月</w:t>
      </w:r>
      <w:r>
        <w:rPr>
          <w:rFonts w:ascii="宋体" w:eastAsia="宋体" w:hAnsi="宋体" w:cs="宋体"/>
          <w:kern w:val="0"/>
          <w:sz w:val="21"/>
          <w:szCs w:val="21"/>
          <w14:ligatures w14:val="none"/>
        </w:rPr>
        <w:t>25</w:t>
      </w:r>
      <w:r>
        <w:rPr>
          <w:rFonts w:ascii="宋体" w:eastAsia="宋体" w:hAnsi="宋体" w:cs="宋体" w:hint="eastAsia"/>
          <w:kern w:val="0"/>
          <w:sz w:val="21"/>
          <w:szCs w:val="21"/>
          <w14:ligatures w14:val="none"/>
        </w:rPr>
        <w:t>日</w:t>
      </w:r>
      <w:r>
        <w:rPr>
          <w:rFonts w:ascii="宋体" w:eastAsia="宋体" w:hAnsi="宋体" w:cs="宋体"/>
          <w:kern w:val="0"/>
          <w:sz w:val="21"/>
          <w:szCs w:val="21"/>
          <w14:ligatures w14:val="none"/>
        </w:rPr>
        <w:t>，</w:t>
      </w:r>
      <w:r>
        <w:rPr>
          <w:rFonts w:ascii="宋体" w:eastAsia="宋体" w:hAnsi="宋体" w:cs="宋体" w:hint="eastAsia"/>
          <w:kern w:val="0"/>
          <w:sz w:val="21"/>
          <w:szCs w:val="21"/>
          <w14:ligatures w14:val="none"/>
        </w:rPr>
        <w:t>召开了阶段性会议暨方法体系验证启动会</w:t>
      </w:r>
      <w:r>
        <w:rPr>
          <w:rFonts w:ascii="宋体" w:eastAsia="宋体" w:hAnsi="宋体" w:cs="宋体"/>
          <w:kern w:val="0"/>
          <w:sz w:val="21"/>
          <w:szCs w:val="21"/>
          <w14:ligatures w14:val="none"/>
        </w:rPr>
        <w:t>。</w:t>
      </w:r>
      <w:r>
        <w:rPr>
          <w:rFonts w:ascii="宋体" w:eastAsia="宋体" w:hAnsi="宋体" w:cs="宋体" w:hint="eastAsia"/>
          <w:kern w:val="0"/>
          <w:sz w:val="21"/>
          <w:szCs w:val="21"/>
          <w14:ligatures w14:val="none"/>
        </w:rPr>
        <w:t>项目团队介绍了阶段性的工作成果</w:t>
      </w:r>
      <w:r>
        <w:rPr>
          <w:rFonts w:ascii="宋体" w:eastAsia="宋体" w:hAnsi="宋体" w:cs="宋体"/>
          <w:kern w:val="0"/>
          <w:sz w:val="21"/>
          <w:szCs w:val="21"/>
          <w14:ligatures w14:val="none"/>
        </w:rPr>
        <w:t>，</w:t>
      </w:r>
      <w:r>
        <w:rPr>
          <w:rFonts w:ascii="宋体" w:eastAsia="宋体" w:hAnsi="宋体" w:cs="宋体" w:hint="eastAsia"/>
          <w:kern w:val="0"/>
          <w:sz w:val="21"/>
          <w:szCs w:val="21"/>
          <w14:ligatures w14:val="none"/>
        </w:rPr>
        <w:t>并确定了标准文本初稿</w:t>
      </w:r>
      <w:r>
        <w:rPr>
          <w:rFonts w:ascii="宋体" w:eastAsia="宋体" w:hAnsi="宋体" w:cs="宋体"/>
          <w:kern w:val="0"/>
          <w:sz w:val="21"/>
          <w:szCs w:val="21"/>
          <w14:ligatures w14:val="none"/>
        </w:rPr>
        <w:t>，</w:t>
      </w:r>
      <w:r>
        <w:rPr>
          <w:rFonts w:ascii="宋体" w:eastAsia="宋体" w:hAnsi="宋体" w:cs="宋体" w:hint="eastAsia"/>
          <w:kern w:val="0"/>
          <w:sz w:val="21"/>
          <w:szCs w:val="21"/>
          <w14:ligatures w14:val="none"/>
        </w:rPr>
        <w:t>包括适用范围</w:t>
      </w:r>
      <w:r>
        <w:rPr>
          <w:rFonts w:ascii="宋体" w:eastAsia="宋体" w:hAnsi="宋体" w:cs="宋体"/>
          <w:kern w:val="0"/>
          <w:sz w:val="21"/>
          <w:szCs w:val="21"/>
          <w14:ligatures w14:val="none"/>
        </w:rPr>
        <w:t>、</w:t>
      </w:r>
      <w:r>
        <w:rPr>
          <w:rFonts w:ascii="宋体" w:eastAsia="宋体" w:hAnsi="宋体" w:cs="宋体" w:hint="eastAsia"/>
          <w:kern w:val="0"/>
          <w:sz w:val="21"/>
          <w:szCs w:val="21"/>
          <w14:ligatures w14:val="none"/>
        </w:rPr>
        <w:t>操作规程</w:t>
      </w:r>
      <w:r>
        <w:rPr>
          <w:rFonts w:ascii="宋体" w:eastAsia="宋体" w:hAnsi="宋体" w:cs="宋体"/>
          <w:kern w:val="0"/>
          <w:sz w:val="21"/>
          <w:szCs w:val="21"/>
          <w14:ligatures w14:val="none"/>
        </w:rPr>
        <w:t>，对荧光</w:t>
      </w:r>
      <w:r>
        <w:rPr>
          <w:rFonts w:ascii="宋体" w:eastAsia="宋体" w:hAnsi="宋体" w:cs="宋体" w:hint="eastAsia"/>
          <w:kern w:val="0"/>
          <w:sz w:val="21"/>
          <w:szCs w:val="21"/>
          <w14:ligatures w14:val="none"/>
        </w:rPr>
        <w:t>染色</w:t>
      </w:r>
      <w:r>
        <w:rPr>
          <w:rFonts w:ascii="宋体" w:eastAsia="宋体" w:hAnsi="宋体" w:cs="宋体"/>
          <w:kern w:val="0"/>
          <w:sz w:val="21"/>
          <w:szCs w:val="21"/>
          <w14:ligatures w14:val="none"/>
        </w:rPr>
        <w:t>反应参数设计给出明确规定，对</w:t>
      </w:r>
      <w:r>
        <w:rPr>
          <w:rFonts w:ascii="宋体" w:eastAsia="宋体" w:hAnsi="宋体" w:cs="宋体" w:hint="eastAsia"/>
          <w:kern w:val="0"/>
          <w:sz w:val="21"/>
          <w:szCs w:val="21"/>
          <w14:ligatures w14:val="none"/>
        </w:rPr>
        <w:t>荧光染色</w:t>
      </w:r>
      <w:r>
        <w:rPr>
          <w:rFonts w:ascii="宋体" w:eastAsia="宋体" w:hAnsi="宋体" w:cs="宋体"/>
          <w:kern w:val="0"/>
          <w:sz w:val="21"/>
          <w:szCs w:val="21"/>
          <w14:ligatures w14:val="none"/>
        </w:rPr>
        <w:t>结果判读和分析给出明确规定</w:t>
      </w:r>
      <w:r>
        <w:rPr>
          <w:rFonts w:ascii="宋体" w:eastAsia="宋体" w:hAnsi="宋体" w:cs="宋体" w:hint="eastAsia"/>
          <w:kern w:val="0"/>
          <w:sz w:val="21"/>
          <w:szCs w:val="21"/>
          <w14:ligatures w14:val="none"/>
        </w:rPr>
        <w:t>等</w:t>
      </w:r>
      <w:r>
        <w:rPr>
          <w:rFonts w:ascii="宋体" w:eastAsia="宋体" w:hAnsi="宋体" w:cs="宋体"/>
          <w:kern w:val="0"/>
          <w:sz w:val="21"/>
          <w:szCs w:val="21"/>
          <w14:ligatures w14:val="none"/>
        </w:rPr>
        <w:t>；</w:t>
      </w:r>
      <w:r>
        <w:rPr>
          <w:rFonts w:ascii="宋体" w:eastAsia="宋体" w:hAnsi="宋体" w:cs="宋体" w:hint="eastAsia"/>
          <w:kern w:val="0"/>
          <w:sz w:val="21"/>
          <w:szCs w:val="21"/>
          <w14:ligatures w14:val="none"/>
        </w:rPr>
        <w:t>介绍了实验室内验证</w:t>
      </w:r>
      <w:r>
        <w:rPr>
          <w:rFonts w:ascii="宋体" w:eastAsia="宋体" w:hAnsi="宋体" w:cs="宋体"/>
          <w:kern w:val="0"/>
          <w:sz w:val="21"/>
          <w:szCs w:val="21"/>
          <w14:ligatures w14:val="none"/>
        </w:rPr>
        <w:t>、</w:t>
      </w:r>
      <w:r>
        <w:rPr>
          <w:rFonts w:ascii="宋体" w:eastAsia="宋体" w:hAnsi="宋体" w:cs="宋体" w:hint="eastAsia"/>
          <w:kern w:val="0"/>
          <w:sz w:val="21"/>
          <w:szCs w:val="21"/>
          <w14:ligatures w14:val="none"/>
        </w:rPr>
        <w:t>第三方验证</w:t>
      </w:r>
      <w:r>
        <w:rPr>
          <w:rFonts w:ascii="宋体" w:eastAsia="宋体" w:hAnsi="宋体" w:cs="宋体"/>
          <w:kern w:val="0"/>
          <w:sz w:val="21"/>
          <w:szCs w:val="21"/>
          <w14:ligatures w14:val="none"/>
        </w:rPr>
        <w:t>、</w:t>
      </w:r>
      <w:r w:rsidR="00A12CDB">
        <w:rPr>
          <w:rFonts w:ascii="宋体" w:eastAsia="宋体" w:hAnsi="宋体" w:cs="宋体" w:hint="eastAsia"/>
          <w:kern w:val="0"/>
          <w:sz w:val="21"/>
          <w:szCs w:val="21"/>
          <w14:ligatures w14:val="none"/>
        </w:rPr>
        <w:t>饮料</w:t>
      </w:r>
      <w:r>
        <w:rPr>
          <w:rFonts w:ascii="宋体" w:eastAsia="宋体" w:hAnsi="宋体" w:cs="宋体" w:hint="eastAsia"/>
          <w:kern w:val="0"/>
          <w:sz w:val="21"/>
          <w:szCs w:val="21"/>
          <w14:ligatures w14:val="none"/>
        </w:rPr>
        <w:t>实验室应用验证的方案</w:t>
      </w:r>
      <w:r>
        <w:rPr>
          <w:rFonts w:ascii="宋体" w:eastAsia="宋体" w:hAnsi="宋体" w:cs="宋体"/>
          <w:kern w:val="0"/>
          <w:sz w:val="21"/>
          <w:szCs w:val="21"/>
          <w14:ligatures w14:val="none"/>
        </w:rPr>
        <w:t>，通过实验室内</w:t>
      </w:r>
      <w:r>
        <w:rPr>
          <w:rFonts w:ascii="宋体" w:eastAsia="宋体" w:hAnsi="宋体" w:cs="宋体" w:hint="eastAsia"/>
          <w:kern w:val="0"/>
          <w:sz w:val="21"/>
          <w:szCs w:val="21"/>
          <w14:ligatures w14:val="none"/>
        </w:rPr>
        <w:t>和</w:t>
      </w:r>
      <w:r>
        <w:rPr>
          <w:rFonts w:ascii="宋体" w:eastAsia="宋体" w:hAnsi="宋体" w:cs="宋体"/>
          <w:kern w:val="0"/>
          <w:sz w:val="21"/>
          <w:szCs w:val="21"/>
          <w14:ligatures w14:val="none"/>
        </w:rPr>
        <w:t>第三方协同验证方法体系的准确性和一致性，</w:t>
      </w:r>
      <w:r>
        <w:rPr>
          <w:rFonts w:ascii="宋体" w:eastAsia="宋体" w:hAnsi="宋体" w:cs="宋体" w:hint="eastAsia"/>
          <w:kern w:val="0"/>
          <w:sz w:val="21"/>
          <w:szCs w:val="21"/>
          <w14:ligatures w14:val="none"/>
        </w:rPr>
        <w:t>通过饮料</w:t>
      </w:r>
      <w:r>
        <w:rPr>
          <w:rFonts w:ascii="宋体" w:eastAsia="宋体" w:hAnsi="宋体" w:cs="宋体"/>
          <w:kern w:val="0"/>
          <w:sz w:val="21"/>
          <w:szCs w:val="21"/>
          <w14:ligatures w14:val="none"/>
        </w:rPr>
        <w:t>实验室</w:t>
      </w:r>
      <w:r>
        <w:rPr>
          <w:rFonts w:ascii="宋体" w:eastAsia="宋体" w:hAnsi="宋体" w:cs="宋体" w:hint="eastAsia"/>
          <w:kern w:val="0"/>
          <w:sz w:val="21"/>
          <w:szCs w:val="21"/>
          <w14:ligatures w14:val="none"/>
        </w:rPr>
        <w:t>应用验证</w:t>
      </w:r>
      <w:r>
        <w:rPr>
          <w:rFonts w:ascii="宋体" w:eastAsia="宋体" w:hAnsi="宋体" w:cs="宋体"/>
          <w:kern w:val="0"/>
          <w:sz w:val="21"/>
          <w:szCs w:val="21"/>
          <w14:ligatures w14:val="none"/>
        </w:rPr>
        <w:t>，验证方法的广泛适用性（不同区域、不同样本、不同检测能力）。</w:t>
      </w:r>
    </w:p>
    <w:p w14:paraId="0EC10F36" w14:textId="77777777" w:rsidR="00236B04" w:rsidRDefault="00C52C78">
      <w:pPr>
        <w:tabs>
          <w:tab w:val="left" w:pos="1190"/>
        </w:tabs>
        <w:snapToGrid w:val="0"/>
        <w:spacing w:line="360" w:lineRule="auto"/>
        <w:ind w:firstLineChars="200" w:firstLine="420"/>
        <w:rPr>
          <w:rFonts w:ascii="宋体" w:eastAsia="宋体" w:hAnsi="宋体" w:cs="宋体" w:hint="eastAsia"/>
          <w:kern w:val="0"/>
          <w:sz w:val="21"/>
          <w:szCs w:val="21"/>
          <w14:ligatures w14:val="none"/>
        </w:rPr>
      </w:pPr>
      <w:r>
        <w:rPr>
          <w:rFonts w:ascii="宋体" w:eastAsia="宋体" w:hAnsi="宋体" w:cs="宋体"/>
          <w:kern w:val="0"/>
          <w:sz w:val="21"/>
          <w:szCs w:val="21"/>
          <w14:ligatures w14:val="none"/>
        </w:rPr>
        <w:t>2024</w:t>
      </w:r>
      <w:r>
        <w:rPr>
          <w:rFonts w:ascii="宋体" w:eastAsia="宋体" w:hAnsi="宋体" w:cs="宋体" w:hint="eastAsia"/>
          <w:kern w:val="0"/>
          <w:sz w:val="21"/>
          <w:szCs w:val="21"/>
          <w14:ligatures w14:val="none"/>
        </w:rPr>
        <w:t>年</w:t>
      </w:r>
      <w:r>
        <w:rPr>
          <w:rFonts w:ascii="宋体" w:eastAsia="宋体" w:hAnsi="宋体" w:cs="宋体"/>
          <w:kern w:val="0"/>
          <w:sz w:val="21"/>
          <w:szCs w:val="21"/>
          <w14:ligatures w14:val="none"/>
        </w:rPr>
        <w:t>11</w:t>
      </w:r>
      <w:r>
        <w:rPr>
          <w:rFonts w:ascii="宋体" w:eastAsia="宋体" w:hAnsi="宋体" w:cs="宋体" w:hint="eastAsia"/>
          <w:kern w:val="0"/>
          <w:sz w:val="21"/>
          <w:szCs w:val="21"/>
          <w14:ligatures w14:val="none"/>
        </w:rPr>
        <w:t>月</w:t>
      </w:r>
      <w:r>
        <w:rPr>
          <w:rFonts w:ascii="宋体" w:eastAsia="宋体" w:hAnsi="宋体" w:cs="宋体"/>
          <w:kern w:val="0"/>
          <w:sz w:val="21"/>
          <w:szCs w:val="21"/>
          <w14:ligatures w14:val="none"/>
        </w:rPr>
        <w:t>25</w:t>
      </w:r>
      <w:r>
        <w:rPr>
          <w:rFonts w:ascii="宋体" w:eastAsia="宋体" w:hAnsi="宋体" w:cs="宋体" w:hint="eastAsia"/>
          <w:kern w:val="0"/>
          <w:sz w:val="21"/>
          <w:szCs w:val="21"/>
          <w14:ligatures w14:val="none"/>
        </w:rPr>
        <w:t>日至</w:t>
      </w:r>
      <w:r>
        <w:rPr>
          <w:rFonts w:ascii="宋体" w:eastAsia="宋体" w:hAnsi="宋体" w:cs="宋体"/>
          <w:kern w:val="0"/>
          <w:sz w:val="21"/>
          <w:szCs w:val="21"/>
          <w14:ligatures w14:val="none"/>
        </w:rPr>
        <w:t>2025</w:t>
      </w:r>
      <w:r>
        <w:rPr>
          <w:rFonts w:ascii="宋体" w:eastAsia="宋体" w:hAnsi="宋体" w:cs="宋体" w:hint="eastAsia"/>
          <w:kern w:val="0"/>
          <w:sz w:val="21"/>
          <w:szCs w:val="21"/>
          <w14:ligatures w14:val="none"/>
        </w:rPr>
        <w:t>年</w:t>
      </w:r>
      <w:r>
        <w:rPr>
          <w:rFonts w:ascii="宋体" w:eastAsia="宋体" w:hAnsi="宋体" w:cs="宋体"/>
          <w:kern w:val="0"/>
          <w:sz w:val="21"/>
          <w:szCs w:val="21"/>
          <w14:ligatures w14:val="none"/>
        </w:rPr>
        <w:t>2</w:t>
      </w:r>
      <w:r>
        <w:rPr>
          <w:rFonts w:ascii="宋体" w:eastAsia="宋体" w:hAnsi="宋体" w:cs="宋体" w:hint="eastAsia"/>
          <w:kern w:val="0"/>
          <w:sz w:val="21"/>
          <w:szCs w:val="21"/>
          <w14:ligatures w14:val="none"/>
        </w:rPr>
        <w:t>月</w:t>
      </w:r>
      <w:r>
        <w:rPr>
          <w:rFonts w:ascii="宋体" w:eastAsia="宋体" w:hAnsi="宋体" w:cs="宋体"/>
          <w:kern w:val="0"/>
          <w:sz w:val="21"/>
          <w:szCs w:val="21"/>
          <w14:ligatures w14:val="none"/>
        </w:rPr>
        <w:t>，</w:t>
      </w:r>
      <w:r>
        <w:rPr>
          <w:rFonts w:ascii="宋体" w:eastAsia="宋体" w:hAnsi="宋体" w:cs="宋体" w:hint="eastAsia"/>
          <w:kern w:val="0"/>
          <w:sz w:val="21"/>
          <w:szCs w:val="21"/>
          <w14:ligatures w14:val="none"/>
        </w:rPr>
        <w:t>分别进行方法体系验证工作</w:t>
      </w:r>
      <w:r>
        <w:rPr>
          <w:rFonts w:ascii="宋体" w:eastAsia="宋体" w:hAnsi="宋体" w:cs="宋体"/>
          <w:kern w:val="0"/>
          <w:sz w:val="21"/>
          <w:szCs w:val="21"/>
          <w14:ligatures w14:val="none"/>
        </w:rPr>
        <w:t>，</w:t>
      </w:r>
      <w:r>
        <w:rPr>
          <w:rFonts w:ascii="宋体" w:eastAsia="宋体" w:hAnsi="宋体" w:cs="宋体" w:hint="eastAsia"/>
          <w:kern w:val="0"/>
          <w:sz w:val="21"/>
          <w:szCs w:val="21"/>
          <w14:ligatures w14:val="none"/>
        </w:rPr>
        <w:t>共形成验证报告</w:t>
      </w:r>
      <w:r>
        <w:rPr>
          <w:rFonts w:ascii="宋体" w:eastAsia="宋体" w:hAnsi="宋体" w:cs="宋体"/>
          <w:kern w:val="0"/>
          <w:sz w:val="21"/>
          <w:szCs w:val="21"/>
          <w14:ligatures w14:val="none"/>
        </w:rPr>
        <w:t>3</w:t>
      </w:r>
      <w:r>
        <w:rPr>
          <w:rFonts w:ascii="宋体" w:eastAsia="宋体" w:hAnsi="宋体" w:cs="宋体" w:hint="eastAsia"/>
          <w:kern w:val="0"/>
          <w:sz w:val="21"/>
          <w:szCs w:val="21"/>
          <w14:ligatures w14:val="none"/>
        </w:rPr>
        <w:t>份</w:t>
      </w:r>
      <w:r>
        <w:rPr>
          <w:rFonts w:ascii="宋体" w:eastAsia="宋体" w:hAnsi="宋体" w:cs="宋体"/>
          <w:kern w:val="0"/>
          <w:sz w:val="21"/>
          <w:szCs w:val="21"/>
          <w14:ligatures w14:val="none"/>
        </w:rPr>
        <w:t>。</w:t>
      </w:r>
      <w:r>
        <w:rPr>
          <w:rFonts w:ascii="宋体" w:eastAsia="宋体" w:hAnsi="宋体" w:cs="宋体" w:hint="eastAsia"/>
          <w:kern w:val="0"/>
          <w:sz w:val="21"/>
          <w:szCs w:val="21"/>
          <w14:ligatures w14:val="none"/>
        </w:rPr>
        <w:t>并进行制定组组内部标准征求意见</w:t>
      </w:r>
      <w:r>
        <w:rPr>
          <w:rFonts w:ascii="宋体" w:eastAsia="宋体" w:hAnsi="宋体" w:cs="宋体"/>
          <w:kern w:val="0"/>
          <w:sz w:val="21"/>
          <w:szCs w:val="21"/>
          <w14:ligatures w14:val="none"/>
        </w:rPr>
        <w:t>，</w:t>
      </w:r>
      <w:r>
        <w:rPr>
          <w:rFonts w:ascii="宋体" w:eastAsia="宋体" w:hAnsi="宋体" w:cs="宋体" w:hint="eastAsia"/>
          <w:kern w:val="0"/>
          <w:sz w:val="21"/>
          <w:szCs w:val="21"/>
          <w14:ligatures w14:val="none"/>
        </w:rPr>
        <w:t>标准项目组对标准征求意见稿及标准说明进行讨论修改</w:t>
      </w:r>
      <w:r>
        <w:rPr>
          <w:rFonts w:ascii="宋体" w:eastAsia="宋体" w:hAnsi="宋体" w:cs="宋体"/>
          <w:kern w:val="0"/>
          <w:sz w:val="21"/>
          <w:szCs w:val="21"/>
          <w14:ligatures w14:val="none"/>
        </w:rPr>
        <w:t>。</w:t>
      </w:r>
    </w:p>
    <w:p w14:paraId="0EC10F37" w14:textId="41901B24" w:rsidR="00236B04" w:rsidRPr="00C52C78" w:rsidRDefault="00C62371">
      <w:pPr>
        <w:tabs>
          <w:tab w:val="left" w:pos="1190"/>
        </w:tabs>
        <w:snapToGrid w:val="0"/>
        <w:spacing w:line="360" w:lineRule="auto"/>
        <w:ind w:firstLineChars="200" w:firstLine="420"/>
        <w:rPr>
          <w:rFonts w:ascii="宋体" w:eastAsia="宋体" w:hAnsi="宋体" w:cs="宋体" w:hint="eastAsia"/>
          <w:color w:val="FF0000"/>
          <w:kern w:val="0"/>
          <w:sz w:val="21"/>
          <w:szCs w:val="21"/>
          <w14:ligatures w14:val="none"/>
        </w:rPr>
      </w:pPr>
      <w:r>
        <w:rPr>
          <w:rFonts w:ascii="宋体" w:eastAsia="宋体" w:hAnsi="宋体" w:cs="宋体" w:hint="eastAsia"/>
          <w:color w:val="FF0000"/>
          <w:kern w:val="0"/>
          <w:sz w:val="21"/>
          <w:szCs w:val="21"/>
          <w14:ligatures w14:val="none"/>
        </w:rPr>
        <w:t>计划</w:t>
      </w:r>
      <w:r w:rsidR="00C52C78" w:rsidRPr="00C52C78">
        <w:rPr>
          <w:rFonts w:ascii="宋体" w:eastAsia="宋体" w:hAnsi="宋体" w:cs="宋体"/>
          <w:color w:val="FF0000"/>
          <w:kern w:val="0"/>
          <w:sz w:val="21"/>
          <w:szCs w:val="21"/>
          <w14:ligatures w14:val="none"/>
        </w:rPr>
        <w:t>2025年3月29日至4月28日，标准进行公开征求意见，共发送X家单位，收到X家单位反馈意见，共收集意见XX条，其中采纳XX条，不采纳XX条。</w:t>
      </w:r>
    </w:p>
    <w:p w14:paraId="0EC10F38" w14:textId="5298B4FE" w:rsidR="00236B04" w:rsidRPr="00C52C78" w:rsidRDefault="00C62371">
      <w:pPr>
        <w:tabs>
          <w:tab w:val="left" w:pos="1190"/>
        </w:tabs>
        <w:snapToGrid w:val="0"/>
        <w:spacing w:line="360" w:lineRule="auto"/>
        <w:ind w:firstLineChars="200" w:firstLine="420"/>
        <w:rPr>
          <w:rFonts w:ascii="宋体" w:eastAsia="宋体" w:hAnsi="宋体" w:cs="宋体" w:hint="eastAsia"/>
          <w:color w:val="FF0000"/>
          <w:kern w:val="0"/>
          <w:sz w:val="21"/>
          <w:szCs w:val="21"/>
          <w14:ligatures w14:val="none"/>
        </w:rPr>
      </w:pPr>
      <w:r>
        <w:rPr>
          <w:rFonts w:ascii="宋体" w:eastAsia="宋体" w:hAnsi="宋体" w:cs="宋体" w:hint="eastAsia"/>
          <w:color w:val="FF0000"/>
          <w:kern w:val="0"/>
          <w:sz w:val="21"/>
          <w:szCs w:val="21"/>
          <w14:ligatures w14:val="none"/>
        </w:rPr>
        <w:t>计划</w:t>
      </w:r>
      <w:r w:rsidR="00C52C78" w:rsidRPr="00C52C78">
        <w:rPr>
          <w:rFonts w:ascii="宋体" w:eastAsia="宋体" w:hAnsi="宋体" w:cs="宋体"/>
          <w:color w:val="FF0000"/>
          <w:kern w:val="0"/>
          <w:sz w:val="21"/>
          <w:szCs w:val="21"/>
          <w14:ligatures w14:val="none"/>
        </w:rPr>
        <w:t>2025年4月28日至5月28日，根据意见反馈，进行补充验证实验，并修改标准文本。</w:t>
      </w:r>
    </w:p>
    <w:p w14:paraId="0EC10F39" w14:textId="2A10A6B8" w:rsidR="00236B04" w:rsidRPr="00C52C78" w:rsidRDefault="00C62371">
      <w:pPr>
        <w:tabs>
          <w:tab w:val="left" w:pos="1190"/>
        </w:tabs>
        <w:snapToGrid w:val="0"/>
        <w:spacing w:line="360" w:lineRule="auto"/>
        <w:ind w:firstLineChars="200" w:firstLine="420"/>
        <w:rPr>
          <w:rFonts w:ascii="宋体" w:eastAsia="宋体" w:hAnsi="宋体" w:cs="宋体" w:hint="eastAsia"/>
          <w:color w:val="FF0000"/>
          <w:kern w:val="0"/>
          <w:sz w:val="21"/>
          <w:szCs w:val="21"/>
          <w14:ligatures w14:val="none"/>
        </w:rPr>
      </w:pPr>
      <w:r>
        <w:rPr>
          <w:rFonts w:ascii="宋体" w:eastAsia="宋体" w:hAnsi="宋体" w:cs="宋体" w:hint="eastAsia"/>
          <w:color w:val="FF0000"/>
          <w:kern w:val="0"/>
          <w:sz w:val="21"/>
          <w:szCs w:val="21"/>
          <w14:ligatures w14:val="none"/>
        </w:rPr>
        <w:t>计划</w:t>
      </w:r>
      <w:r w:rsidR="00C52C78" w:rsidRPr="00C52C78">
        <w:rPr>
          <w:rFonts w:ascii="宋体" w:eastAsia="宋体" w:hAnsi="宋体" w:cs="宋体"/>
          <w:color w:val="FF0000"/>
          <w:kern w:val="0"/>
          <w:sz w:val="21"/>
          <w:szCs w:val="21"/>
          <w14:ligatures w14:val="none"/>
        </w:rPr>
        <w:t>2025年6月11日，由中国检验检疫协会组织召开技术审查会议，会议通过标准审核，并提出进一步修改意见。</w:t>
      </w:r>
    </w:p>
    <w:p w14:paraId="0EC10F3A" w14:textId="192C781E" w:rsidR="00236B04" w:rsidRPr="00C52C78" w:rsidRDefault="00C62371">
      <w:pPr>
        <w:tabs>
          <w:tab w:val="left" w:pos="1190"/>
        </w:tabs>
        <w:snapToGrid w:val="0"/>
        <w:spacing w:line="360" w:lineRule="auto"/>
        <w:ind w:firstLineChars="200" w:firstLine="420"/>
        <w:rPr>
          <w:rFonts w:ascii="宋体" w:eastAsia="宋体" w:hAnsi="宋体" w:cs="宋体" w:hint="eastAsia"/>
          <w:color w:val="FF0000"/>
          <w:kern w:val="0"/>
          <w:sz w:val="21"/>
          <w:szCs w:val="21"/>
          <w14:ligatures w14:val="none"/>
        </w:rPr>
      </w:pPr>
      <w:r>
        <w:rPr>
          <w:rFonts w:ascii="宋体" w:eastAsia="宋体" w:hAnsi="宋体" w:cs="宋体" w:hint="eastAsia"/>
          <w:color w:val="FF0000"/>
          <w:kern w:val="0"/>
          <w:sz w:val="21"/>
          <w:szCs w:val="21"/>
          <w14:ligatures w14:val="none"/>
        </w:rPr>
        <w:t>计划</w:t>
      </w:r>
      <w:r w:rsidR="00C52C78" w:rsidRPr="00C52C78">
        <w:rPr>
          <w:rFonts w:ascii="宋体" w:eastAsia="宋体" w:hAnsi="宋体" w:cs="宋体"/>
          <w:color w:val="FF0000"/>
          <w:kern w:val="0"/>
          <w:sz w:val="21"/>
          <w:szCs w:val="21"/>
          <w14:ligatures w14:val="none"/>
        </w:rPr>
        <w:t>2025年6月11日至15日，由起初单位根据技术审查会议意见进行标准及编制说明修改。</w:t>
      </w:r>
    </w:p>
    <w:p w14:paraId="0EC10F3B" w14:textId="77777777" w:rsidR="00236B04" w:rsidRDefault="00C52C78">
      <w:pPr>
        <w:spacing w:line="360" w:lineRule="auto"/>
        <w:rPr>
          <w:rFonts w:ascii="宋体" w:eastAsia="宋体" w:hAnsi="宋体" w:cs="宋体" w:hint="eastAsia"/>
          <w:b/>
          <w:bCs/>
          <w:kern w:val="0"/>
          <w:sz w:val="21"/>
          <w:szCs w:val="21"/>
          <w14:ligatures w14:val="none"/>
        </w:rPr>
      </w:pPr>
      <w:r>
        <w:rPr>
          <w:rFonts w:ascii="宋体" w:eastAsia="宋体" w:hAnsi="宋体" w:cs="宋体"/>
          <w:b/>
          <w:bCs/>
          <w:kern w:val="0"/>
          <w:sz w:val="21"/>
          <w:szCs w:val="21"/>
          <w14:ligatures w14:val="none"/>
        </w:rPr>
        <w:t>3</w:t>
      </w:r>
      <w:r>
        <w:rPr>
          <w:rFonts w:ascii="宋体" w:eastAsia="宋体" w:hAnsi="宋体" w:cs="宋体" w:hint="eastAsia"/>
          <w:b/>
          <w:bCs/>
          <w:kern w:val="0"/>
          <w:sz w:val="21"/>
          <w:szCs w:val="21"/>
          <w14:ligatures w14:val="none"/>
        </w:rPr>
        <w:t>、主要参加单位和⼯作组成员及其所做的⼯作等</w:t>
      </w:r>
    </w:p>
    <w:p w14:paraId="0EC10F3C" w14:textId="77777777" w:rsidR="00236B04" w:rsidRDefault="00C52C78">
      <w:pPr>
        <w:spacing w:line="360" w:lineRule="auto"/>
        <w:ind w:firstLineChars="200" w:firstLine="422"/>
        <w:rPr>
          <w:rFonts w:ascii="宋体" w:eastAsia="宋体" w:hAnsi="宋体" w:cs="宋体" w:hint="eastAsia"/>
          <w:kern w:val="0"/>
          <w:sz w:val="21"/>
          <w:szCs w:val="21"/>
          <w14:ligatures w14:val="none"/>
        </w:rPr>
      </w:pPr>
      <w:r>
        <w:rPr>
          <w:rFonts w:ascii="宋体" w:eastAsia="宋体" w:hAnsi="宋体" w:cs="宋体" w:hint="eastAsia"/>
          <w:b/>
          <w:bCs/>
          <w:kern w:val="0"/>
          <w:sz w:val="21"/>
          <w:szCs w:val="21"/>
          <w14:ligatures w14:val="none"/>
        </w:rPr>
        <w:t>项目责任单位：</w:t>
      </w:r>
      <w:r>
        <w:rPr>
          <w:rFonts w:ascii="宋体" w:eastAsia="宋体" w:hAnsi="宋体" w:cs="宋体" w:hint="eastAsia"/>
          <w:kern w:val="0"/>
          <w:sz w:val="21"/>
          <w:szCs w:val="21"/>
          <w14:ligatures w14:val="none"/>
        </w:rPr>
        <w:t>默克化工技术（上海）有限公司</w:t>
      </w:r>
    </w:p>
    <w:p w14:paraId="0EC10F3D" w14:textId="18598750" w:rsidR="00236B04" w:rsidRDefault="00C52C78">
      <w:pPr>
        <w:spacing w:line="360" w:lineRule="auto"/>
        <w:ind w:firstLineChars="200" w:firstLine="422"/>
        <w:rPr>
          <w:rFonts w:ascii="宋体" w:eastAsia="宋体" w:hAnsi="宋体" w:cs="宋体" w:hint="eastAsia"/>
          <w:kern w:val="0"/>
          <w:sz w:val="21"/>
          <w:szCs w:val="21"/>
          <w14:ligatures w14:val="none"/>
        </w:rPr>
      </w:pPr>
      <w:r>
        <w:rPr>
          <w:rFonts w:ascii="宋体" w:eastAsia="宋体" w:hAnsi="宋体" w:cs="宋体" w:hint="eastAsia"/>
          <w:b/>
          <w:bCs/>
          <w:kern w:val="0"/>
          <w:sz w:val="21"/>
          <w:szCs w:val="21"/>
          <w14:ligatures w14:val="none"/>
        </w:rPr>
        <w:t>项目参与单位：</w:t>
      </w:r>
      <w:r>
        <w:rPr>
          <w:rFonts w:ascii="宋体" w:eastAsia="宋体" w:hAnsi="宋体" w:cs="宋体" w:hint="eastAsia"/>
          <w:kern w:val="0"/>
          <w:sz w:val="21"/>
          <w:szCs w:val="21"/>
          <w14:ligatures w14:val="none"/>
        </w:rPr>
        <w:t>默克化工技术（上海）有限公司</w:t>
      </w:r>
      <w:r>
        <w:rPr>
          <w:rFonts w:ascii="宋体" w:eastAsia="宋体" w:hAnsi="宋体" w:cs="宋体"/>
          <w:kern w:val="0"/>
          <w:sz w:val="21"/>
          <w:szCs w:val="21"/>
          <w14:ligatures w14:val="none"/>
        </w:rPr>
        <w:t>、</w:t>
      </w:r>
      <w:bookmarkStart w:id="2" w:name="_Hlk193101898"/>
      <w:r>
        <w:rPr>
          <w:rFonts w:ascii="宋体" w:eastAsia="宋体" w:hAnsi="宋体" w:cs="宋体" w:hint="eastAsia"/>
          <w:kern w:val="0"/>
          <w:sz w:val="21"/>
          <w:szCs w:val="21"/>
          <w14:ligatures w14:val="none"/>
        </w:rPr>
        <w:t>可口可乐饮料（上海）有限公司</w:t>
      </w:r>
      <w:r w:rsidR="009B40C7">
        <w:rPr>
          <w:rFonts w:ascii="宋体" w:eastAsia="宋体" w:hAnsi="宋体" w:cs="宋体" w:hint="eastAsia"/>
          <w:kern w:val="0"/>
          <w:sz w:val="21"/>
          <w:szCs w:val="21"/>
          <w14:ligatures w14:val="none"/>
        </w:rPr>
        <w:t>-亚太技术中心</w:t>
      </w:r>
      <w:bookmarkEnd w:id="2"/>
      <w:r>
        <w:rPr>
          <w:rFonts w:ascii="宋体" w:eastAsia="宋体" w:hAnsi="宋体" w:cs="宋体" w:hint="eastAsia"/>
          <w:kern w:val="0"/>
          <w:sz w:val="21"/>
          <w:szCs w:val="21"/>
          <w14:ligatures w14:val="none"/>
        </w:rPr>
        <w:t>、中农孚德检测技术（北京）、通标</w:t>
      </w:r>
      <w:r w:rsidR="00A12CDB">
        <w:rPr>
          <w:rFonts w:ascii="宋体" w:eastAsia="宋体" w:hAnsi="宋体" w:cs="宋体" w:hint="eastAsia"/>
          <w:kern w:val="0"/>
          <w:sz w:val="21"/>
          <w:szCs w:val="21"/>
          <w14:ligatures w14:val="none"/>
        </w:rPr>
        <w:t>标</w:t>
      </w:r>
      <w:r>
        <w:rPr>
          <w:rFonts w:ascii="宋体" w:eastAsia="宋体" w:hAnsi="宋体" w:cs="宋体" w:hint="eastAsia"/>
          <w:kern w:val="0"/>
          <w:sz w:val="21"/>
          <w:szCs w:val="21"/>
          <w14:ligatures w14:val="none"/>
        </w:rPr>
        <w:t>准技术服务（青岛）有限公司有限公司、上海康识食品科技有限公司。</w:t>
      </w:r>
    </w:p>
    <w:p w14:paraId="0EC10F3E" w14:textId="5B5AE944" w:rsidR="00236B04" w:rsidRDefault="00C52C78" w:rsidP="00C62371">
      <w:pPr>
        <w:spacing w:line="360" w:lineRule="auto"/>
        <w:ind w:firstLineChars="200" w:firstLine="422"/>
        <w:rPr>
          <w:rFonts w:ascii="宋体" w:eastAsia="宋体" w:hAnsi="宋体" w:cs="宋体" w:hint="eastAsia"/>
          <w:kern w:val="0"/>
          <w:sz w:val="21"/>
          <w:szCs w:val="21"/>
          <w14:ligatures w14:val="none"/>
        </w:rPr>
      </w:pPr>
      <w:r>
        <w:rPr>
          <w:rFonts w:ascii="宋体" w:eastAsia="宋体" w:hAnsi="宋体" w:cs="宋体" w:hint="eastAsia"/>
          <w:b/>
          <w:bCs/>
          <w:kern w:val="0"/>
          <w:sz w:val="21"/>
          <w:szCs w:val="21"/>
          <w14:ligatures w14:val="none"/>
        </w:rPr>
        <w:t>标准主要起草人为</w:t>
      </w:r>
      <w:r>
        <w:rPr>
          <w:rFonts w:ascii="宋体" w:eastAsia="宋体" w:hAnsi="宋体" w:cs="宋体"/>
          <w:b/>
          <w:bCs/>
          <w:kern w:val="0"/>
          <w:sz w:val="21"/>
          <w:szCs w:val="21"/>
          <w14:ligatures w14:val="none"/>
        </w:rPr>
        <w:t>：</w:t>
      </w:r>
      <w:r>
        <w:rPr>
          <w:rFonts w:ascii="宋体" w:eastAsia="宋体" w:hAnsi="宋体" w:cs="宋体" w:hint="eastAsia"/>
          <w:kern w:val="0"/>
          <w:sz w:val="21"/>
          <w:szCs w:val="21"/>
          <w14:ligatures w14:val="none"/>
        </w:rPr>
        <w:t>陈洁，王亦宁</w:t>
      </w:r>
      <w:r w:rsidR="009B40C7">
        <w:rPr>
          <w:rFonts w:ascii="宋体" w:eastAsia="宋体" w:hAnsi="宋体" w:cs="宋体" w:hint="eastAsia"/>
          <w:kern w:val="0"/>
          <w:sz w:val="21"/>
          <w:szCs w:val="21"/>
          <w14:ligatures w14:val="none"/>
        </w:rPr>
        <w:t>，</w:t>
      </w:r>
      <w:r w:rsidR="009B40C7" w:rsidRPr="00A12CDB">
        <w:rPr>
          <w:rFonts w:ascii="宋体" w:eastAsia="宋体" w:hAnsi="宋体" w:cs="宋体" w:hint="eastAsia"/>
          <w:kern w:val="0"/>
          <w:sz w:val="21"/>
          <w:szCs w:val="21"/>
          <w14:ligatures w14:val="none"/>
        </w:rPr>
        <w:t>李梦兰</w:t>
      </w:r>
      <w:r>
        <w:rPr>
          <w:rFonts w:ascii="宋体" w:eastAsia="宋体" w:hAnsi="宋体" w:cs="宋体" w:hint="eastAsia"/>
          <w:kern w:val="0"/>
          <w:sz w:val="21"/>
          <w:szCs w:val="21"/>
          <w14:ligatures w14:val="none"/>
        </w:rPr>
        <w:t>，</w:t>
      </w:r>
      <w:r w:rsidR="00C62371">
        <w:rPr>
          <w:rFonts w:ascii="宋体" w:eastAsia="宋体" w:hAnsi="宋体" w:cs="宋体" w:hint="eastAsia"/>
          <w:kern w:val="0"/>
          <w:sz w:val="21"/>
          <w:szCs w:val="21"/>
          <w14:ligatures w14:val="none"/>
        </w:rPr>
        <w:t>付敏，晨凡，</w:t>
      </w:r>
      <w:r>
        <w:rPr>
          <w:rFonts w:ascii="宋体" w:eastAsia="宋体" w:hAnsi="宋体" w:cs="宋体" w:hint="eastAsia"/>
          <w:kern w:val="0"/>
          <w:sz w:val="21"/>
          <w:szCs w:val="21"/>
          <w14:ligatures w14:val="none"/>
        </w:rPr>
        <w:t>周娥，单萌，</w:t>
      </w:r>
      <w:r w:rsidR="00C62371">
        <w:rPr>
          <w:rFonts w:ascii="宋体" w:eastAsia="宋体" w:hAnsi="宋体" w:cs="宋体" w:hint="eastAsia"/>
          <w:kern w:val="0"/>
          <w:sz w:val="21"/>
          <w:szCs w:val="21"/>
          <w14:ligatures w14:val="none"/>
        </w:rPr>
        <w:t>王琦，</w:t>
      </w:r>
      <w:r>
        <w:rPr>
          <w:rFonts w:ascii="宋体" w:eastAsia="宋体" w:hAnsi="宋体" w:cs="宋体" w:hint="eastAsia"/>
          <w:kern w:val="0"/>
          <w:sz w:val="21"/>
          <w:szCs w:val="21"/>
          <w14:ligatures w14:val="none"/>
        </w:rPr>
        <w:t>王玉花等。</w:t>
      </w:r>
    </w:p>
    <w:p w14:paraId="0EC10F3F" w14:textId="35E1C520" w:rsidR="00236B04" w:rsidRDefault="00C52C78">
      <w:pPr>
        <w:pStyle w:val="af1"/>
        <w:spacing w:line="360" w:lineRule="auto"/>
        <w:ind w:firstLine="420"/>
        <w:outlineLvl w:val="0"/>
        <w:rPr>
          <w:rFonts w:eastAsia="宋体" w:hAnsi="宋体" w:cs="宋体" w:hint="eastAsia"/>
          <w:kern w:val="0"/>
          <w:sz w:val="21"/>
          <w:szCs w:val="21"/>
          <w14:ligatures w14:val="none"/>
        </w:rPr>
      </w:pPr>
      <w:r>
        <w:rPr>
          <w:rFonts w:eastAsia="宋体" w:hAnsi="宋体" w:cs="宋体" w:hint="eastAsia"/>
          <w:kern w:val="0"/>
          <w:sz w:val="21"/>
          <w:szCs w:val="21"/>
          <w14:ligatures w14:val="none"/>
        </w:rPr>
        <w:lastRenderedPageBreak/>
        <w:t>默克化工技术（上海）有限公司陈洁负责标准制定的规划、立项、标准文本和编制说明等文件撰写，方法体系思路的建立及组织开展方法验证工作；中农孚德检测技术（北京）付敏负责标准方法评估方案的制定并组织相关实验室开展方法验证评估工作，并承担了实验室内的方法验证；默克化工技术（上海）有限公司内晨凡在标准制定过程中提供了合理化建议并参与了标准草案、征求意见稿、送审稿、报批稿等的编写工作。通标准技术服务（青岛）有限公司王琦和</w:t>
      </w:r>
      <w:r w:rsidRPr="00A12CDB">
        <w:rPr>
          <w:rFonts w:eastAsia="宋体" w:hAnsi="宋体" w:cs="宋体" w:hint="eastAsia"/>
          <w:kern w:val="0"/>
          <w:sz w:val="21"/>
          <w:szCs w:val="21"/>
          <w14:ligatures w14:val="none"/>
        </w:rPr>
        <w:t>可口可乐</w:t>
      </w:r>
      <w:r w:rsidR="009B40C7" w:rsidRPr="00A12CDB">
        <w:rPr>
          <w:rFonts w:eastAsia="宋体" w:hAnsi="宋体" w:cs="宋体" w:hint="eastAsia"/>
          <w:kern w:val="0"/>
          <w:sz w:val="21"/>
          <w:szCs w:val="21"/>
          <w14:ligatures w14:val="none"/>
        </w:rPr>
        <w:t>饮料（上海）</w:t>
      </w:r>
      <w:r w:rsidRPr="00A12CDB">
        <w:rPr>
          <w:rFonts w:eastAsia="宋体" w:hAnsi="宋体" w:cs="宋体" w:hint="eastAsia"/>
          <w:kern w:val="0"/>
          <w:sz w:val="21"/>
          <w:szCs w:val="21"/>
          <w14:ligatures w14:val="none"/>
        </w:rPr>
        <w:t>有限公司</w:t>
      </w:r>
      <w:r w:rsidR="009B40C7" w:rsidRPr="00A12CDB">
        <w:rPr>
          <w:rFonts w:eastAsia="宋体" w:hAnsi="宋体" w:cs="宋体" w:hint="eastAsia"/>
          <w:kern w:val="0"/>
          <w:sz w:val="21"/>
          <w:szCs w:val="21"/>
          <w14:ligatures w14:val="none"/>
        </w:rPr>
        <w:t>-亚太技术中心</w:t>
      </w:r>
      <w:r w:rsidRPr="00A12CDB">
        <w:rPr>
          <w:rFonts w:eastAsia="宋体" w:hAnsi="宋体" w:cs="宋体" w:hint="eastAsia"/>
          <w:kern w:val="0"/>
          <w:sz w:val="21"/>
          <w:szCs w:val="21"/>
          <w14:ligatures w14:val="none"/>
        </w:rPr>
        <w:t>王亦宁</w:t>
      </w:r>
      <w:r w:rsidR="009B40C7" w:rsidRPr="00A12CDB">
        <w:rPr>
          <w:rFonts w:eastAsia="宋体" w:hAnsi="宋体" w:cs="宋体" w:hint="eastAsia"/>
          <w:kern w:val="0"/>
          <w:sz w:val="21"/>
          <w:szCs w:val="21"/>
          <w14:ligatures w14:val="none"/>
        </w:rPr>
        <w:t>和李梦兰</w:t>
      </w:r>
      <w:r w:rsidRPr="00A12CDB">
        <w:rPr>
          <w:rFonts w:eastAsia="宋体" w:hAnsi="宋体" w:cs="宋体" w:hint="eastAsia"/>
          <w:kern w:val="0"/>
          <w:sz w:val="21"/>
          <w:szCs w:val="21"/>
          <w14:ligatures w14:val="none"/>
        </w:rPr>
        <w:t>负责协助开展实验室间验证，在</w:t>
      </w:r>
      <w:r>
        <w:rPr>
          <w:rFonts w:eastAsia="宋体" w:hAnsi="宋体" w:cs="宋体" w:hint="eastAsia"/>
          <w:kern w:val="0"/>
          <w:sz w:val="21"/>
          <w:szCs w:val="21"/>
          <w14:ligatures w14:val="none"/>
        </w:rPr>
        <w:t>标准制定过程中提供了合理化建议；上海康识食品科技有限公司周婀、单萌等为标准的方法验证评估提供了样品，并参与了方案的制定以及数据分析工作。</w:t>
      </w:r>
    </w:p>
    <w:p w14:paraId="0EC10F40" w14:textId="77777777" w:rsidR="00236B04" w:rsidRDefault="00C52C78">
      <w:pPr>
        <w:spacing w:line="360" w:lineRule="auto"/>
        <w:rPr>
          <w:rFonts w:ascii="宋体" w:eastAsia="宋体" w:hAnsi="宋体" w:cs="宋体" w:hint="eastAsia"/>
          <w:b/>
          <w:bCs/>
          <w:kern w:val="0"/>
          <w:sz w:val="21"/>
          <w:szCs w:val="21"/>
          <w14:ligatures w14:val="none"/>
        </w:rPr>
      </w:pPr>
      <w:r>
        <w:rPr>
          <w:rFonts w:ascii="宋体" w:eastAsia="宋体" w:hAnsi="宋体" w:cs="宋体" w:hint="eastAsia"/>
          <w:b/>
          <w:bCs/>
          <w:kern w:val="0"/>
          <w:sz w:val="21"/>
          <w:szCs w:val="21"/>
          <w14:ligatures w14:val="none"/>
        </w:rPr>
        <w:t>⼆、标准编制原则和主要研究内容</w:t>
      </w:r>
    </w:p>
    <w:p w14:paraId="0EC10F41" w14:textId="77777777" w:rsidR="00236B04" w:rsidRDefault="00C52C78">
      <w:pPr>
        <w:spacing w:line="360" w:lineRule="auto"/>
        <w:rPr>
          <w:rFonts w:ascii="宋体" w:eastAsia="宋体" w:hAnsi="宋体" w:cs="宋体" w:hint="eastAsia"/>
          <w:b/>
          <w:bCs/>
          <w:kern w:val="0"/>
          <w:sz w:val="21"/>
          <w:szCs w:val="21"/>
          <w14:ligatures w14:val="none"/>
        </w:rPr>
      </w:pPr>
      <w:r>
        <w:rPr>
          <w:rFonts w:ascii="宋体" w:eastAsia="宋体" w:hAnsi="宋体" w:cs="宋体"/>
          <w:b/>
          <w:bCs/>
          <w:kern w:val="0"/>
          <w:sz w:val="21"/>
          <w:szCs w:val="21"/>
          <w14:ligatures w14:val="none"/>
        </w:rPr>
        <w:t>1</w:t>
      </w:r>
      <w:r>
        <w:rPr>
          <w:rFonts w:ascii="宋体" w:eastAsia="宋体" w:hAnsi="宋体" w:cs="宋体" w:hint="eastAsia"/>
          <w:b/>
          <w:bCs/>
          <w:kern w:val="0"/>
          <w:sz w:val="21"/>
          <w:szCs w:val="21"/>
          <w14:ligatures w14:val="none"/>
        </w:rPr>
        <w:t>、编制原则</w:t>
      </w:r>
    </w:p>
    <w:p w14:paraId="0EC10F42" w14:textId="77777777" w:rsidR="00236B04" w:rsidRDefault="00C52C78">
      <w:pPr>
        <w:spacing w:line="360" w:lineRule="auto"/>
        <w:ind w:firstLineChars="200" w:firstLine="420"/>
        <w:rPr>
          <w:rFonts w:ascii="宋体" w:eastAsia="宋体" w:hAnsi="宋体" w:cs="宋体" w:hint="eastAsia"/>
          <w:kern w:val="0"/>
          <w:sz w:val="21"/>
          <w:szCs w:val="21"/>
          <w14:ligatures w14:val="none"/>
        </w:rPr>
      </w:pPr>
      <w:r>
        <w:rPr>
          <w:rFonts w:ascii="宋体" w:eastAsia="宋体" w:hAnsi="宋体" w:cs="宋体" w:hint="eastAsia"/>
          <w:kern w:val="0"/>
          <w:sz w:val="21"/>
          <w:szCs w:val="21"/>
          <w14:ligatures w14:val="none"/>
        </w:rPr>
        <w:t>全国⼈⼤常委会在</w:t>
      </w:r>
      <w:r>
        <w:rPr>
          <w:rFonts w:ascii="宋体" w:eastAsia="宋体" w:hAnsi="宋体" w:cs="宋体"/>
          <w:kern w:val="0"/>
          <w:sz w:val="21"/>
          <w:szCs w:val="21"/>
          <w14:ligatures w14:val="none"/>
        </w:rPr>
        <w:t xml:space="preserve">2017 </w:t>
      </w:r>
      <w:r>
        <w:rPr>
          <w:rFonts w:ascii="宋体" w:eastAsia="宋体" w:hAnsi="宋体" w:cs="宋体" w:hint="eastAsia"/>
          <w:kern w:val="0"/>
          <w:sz w:val="21"/>
          <w:szCs w:val="21"/>
          <w14:ligatures w14:val="none"/>
        </w:rPr>
        <w:t>年</w:t>
      </w:r>
      <w:r>
        <w:rPr>
          <w:rFonts w:ascii="宋体" w:eastAsia="宋体" w:hAnsi="宋体" w:cs="宋体"/>
          <w:kern w:val="0"/>
          <w:sz w:val="21"/>
          <w:szCs w:val="21"/>
          <w14:ligatures w14:val="none"/>
        </w:rPr>
        <w:t xml:space="preserve">11 </w:t>
      </w:r>
      <w:r>
        <w:rPr>
          <w:rFonts w:ascii="宋体" w:eastAsia="宋体" w:hAnsi="宋体" w:cs="宋体" w:hint="eastAsia"/>
          <w:kern w:val="0"/>
          <w:sz w:val="21"/>
          <w:szCs w:val="21"/>
          <w14:ligatures w14:val="none"/>
        </w:rPr>
        <w:t>⽉</w:t>
      </w:r>
      <w:r>
        <w:rPr>
          <w:rFonts w:ascii="宋体" w:eastAsia="宋体" w:hAnsi="宋体" w:cs="宋体"/>
          <w:kern w:val="0"/>
          <w:sz w:val="21"/>
          <w:szCs w:val="21"/>
          <w14:ligatures w14:val="none"/>
        </w:rPr>
        <w:t xml:space="preserve">4 </w:t>
      </w:r>
      <w:r>
        <w:rPr>
          <w:rFonts w:ascii="宋体" w:eastAsia="宋体" w:hAnsi="宋体" w:cs="宋体" w:hint="eastAsia"/>
          <w:kern w:val="0"/>
          <w:sz w:val="21"/>
          <w:szCs w:val="21"/>
          <w14:ligatures w14:val="none"/>
        </w:rPr>
        <w:t>⽇审议通过新修订的《标准化法》，该法第⼆条规定：</w:t>
      </w:r>
      <w:r>
        <w:rPr>
          <w:rFonts w:ascii="宋体" w:eastAsia="宋体" w:hAnsi="宋体" w:cs="宋体"/>
          <w:kern w:val="0"/>
          <w:sz w:val="21"/>
          <w:szCs w:val="21"/>
          <w14:ligatures w14:val="none"/>
        </w:rPr>
        <w:t>“</w:t>
      </w:r>
      <w:r>
        <w:rPr>
          <w:rFonts w:ascii="宋体" w:eastAsia="宋体" w:hAnsi="宋体" w:cs="宋体" w:hint="eastAsia"/>
          <w:kern w:val="0"/>
          <w:sz w:val="21"/>
          <w:szCs w:val="21"/>
          <w14:ligatures w14:val="none"/>
        </w:rPr>
        <w:t>标准包括国家标准、⾏业标准、地⽅标准和团体标准、企业标准。</w:t>
      </w:r>
      <w:r>
        <w:rPr>
          <w:rFonts w:ascii="宋体" w:eastAsia="宋体" w:hAnsi="宋体" w:cs="宋体"/>
          <w:kern w:val="0"/>
          <w:sz w:val="21"/>
          <w:szCs w:val="21"/>
          <w14:ligatures w14:val="none"/>
        </w:rPr>
        <w:t>”</w:t>
      </w:r>
      <w:r>
        <w:rPr>
          <w:rFonts w:ascii="宋体" w:eastAsia="宋体" w:hAnsi="宋体" w:cs="宋体" w:hint="eastAsia"/>
          <w:kern w:val="0"/>
          <w:sz w:val="21"/>
          <w:szCs w:val="21"/>
          <w14:ligatures w14:val="none"/>
        </w:rPr>
        <w:t>从法律上进⼀步明确了团体标准地位。我国现⾏的法规体系中，国家标准、⾏业标准、地⽅标准属于政府标准，由政府主导制定；团体标准和企业标准属于市场标准，由市场⾃主制定。政府标准与市场标准协同发展、协调配套。市场标准除了快速反应市场需求外，其承载的⼀个重要功能就是创新。</w:t>
      </w:r>
    </w:p>
    <w:p w14:paraId="0EC10F43" w14:textId="77777777" w:rsidR="00236B04" w:rsidRDefault="00C52C78">
      <w:pPr>
        <w:spacing w:line="360" w:lineRule="auto"/>
        <w:ind w:firstLineChars="200" w:firstLine="420"/>
        <w:rPr>
          <w:rFonts w:ascii="宋体" w:eastAsia="宋体" w:hAnsi="宋体" w:cs="宋体" w:hint="eastAsia"/>
          <w:kern w:val="0"/>
          <w:sz w:val="21"/>
          <w:szCs w:val="21"/>
          <w14:ligatures w14:val="none"/>
        </w:rPr>
      </w:pPr>
      <w:r>
        <w:rPr>
          <w:rFonts w:ascii="宋体" w:eastAsia="宋体" w:hAnsi="宋体" w:cs="宋体" w:hint="eastAsia"/>
          <w:kern w:val="0"/>
          <w:sz w:val="21"/>
          <w:szCs w:val="21"/>
          <w14:ligatures w14:val="none"/>
        </w:rPr>
        <w:t>本标准立足国内食品安全发展实际，在符合国家食品安全相关法律法规、标准要求的前提下，采⽤⾃主研发的设备进⼀步完善饮料中霉菌和酵母菌的快速检测⽅法。，完成本土吸收转化后，制定出具有较大行业影响力的、规范严谨、可行性强的标准检验方法文件。同时，标准制定工作还遵循“面向市场、服务产业、自主制定、适时推出”的原则，将标准制定、试验验证、应用推广相结合，统筹推进。标准的编写结构和内容编排等方面依据</w:t>
      </w:r>
      <w:r>
        <w:rPr>
          <w:rFonts w:ascii="宋体" w:eastAsia="宋体" w:hAnsi="宋体" w:cs="宋体"/>
          <w:kern w:val="0"/>
          <w:sz w:val="21"/>
          <w:szCs w:val="21"/>
          <w14:ligatures w14:val="none"/>
        </w:rPr>
        <w:t>GB/T 1.1《标准化工作导则》、GB/T 20000《标准化工作指南》等系列标准的要求，重点对标准适用范围、检验步骤等关键要素进行了明确，以突出标准的科学性、可靠性和合理性的特点。</w:t>
      </w:r>
    </w:p>
    <w:p w14:paraId="0EC10F44" w14:textId="77777777" w:rsidR="00236B04" w:rsidRDefault="00C52C78">
      <w:pPr>
        <w:spacing w:line="360" w:lineRule="auto"/>
        <w:ind w:firstLineChars="200" w:firstLine="420"/>
        <w:rPr>
          <w:rFonts w:ascii="宋体" w:eastAsia="宋体" w:hAnsi="宋体" w:cs="宋体" w:hint="eastAsia"/>
          <w:kern w:val="0"/>
          <w:sz w:val="21"/>
          <w:szCs w:val="21"/>
          <w14:ligatures w14:val="none"/>
        </w:rPr>
      </w:pPr>
      <w:r>
        <w:rPr>
          <w:rFonts w:ascii="宋体" w:eastAsia="宋体" w:hAnsi="宋体" w:cs="宋体" w:hint="eastAsia"/>
          <w:kern w:val="0"/>
          <w:sz w:val="21"/>
          <w:szCs w:val="21"/>
          <w14:ligatures w14:val="none"/>
        </w:rPr>
        <w:t>霉菌和酵母广泛分布于自然界，如空气、水和土壤。其中有些霉菌和酵母对人类是有益的，常被用于酿造、发酵食品等工业。但在某些情况下，霉菌和酵母也可造成食品腐败</w:t>
      </w:r>
      <w:r>
        <w:rPr>
          <w:rFonts w:ascii="宋体" w:eastAsia="宋体" w:hAnsi="宋体" w:cs="宋体" w:hint="eastAsia"/>
          <w:kern w:val="0"/>
          <w:sz w:val="21"/>
          <w:szCs w:val="21"/>
          <w14:ligatures w14:val="none"/>
        </w:rPr>
        <w:lastRenderedPageBreak/>
        <w:t>变质，有的还能产生真菌毒素。因此，霉菌和酵母是评价食品和饮料卫生质量的重要指标。</w:t>
      </w:r>
    </w:p>
    <w:p w14:paraId="0EC10F45" w14:textId="77777777" w:rsidR="00236B04" w:rsidRDefault="00C52C78">
      <w:pPr>
        <w:spacing w:line="360" w:lineRule="auto"/>
        <w:ind w:firstLineChars="200" w:firstLine="420"/>
        <w:rPr>
          <w:rFonts w:ascii="宋体" w:eastAsia="宋体" w:hAnsi="宋体" w:cs="宋体" w:hint="eastAsia"/>
          <w:kern w:val="0"/>
          <w:sz w:val="21"/>
          <w:szCs w:val="21"/>
          <w14:ligatures w14:val="none"/>
        </w:rPr>
      </w:pPr>
      <w:r>
        <w:rPr>
          <w:rFonts w:ascii="宋体" w:eastAsia="宋体" w:hAnsi="宋体" w:cs="宋体" w:hint="eastAsia"/>
          <w:kern w:val="0"/>
          <w:sz w:val="21"/>
          <w:szCs w:val="21"/>
          <w14:ligatures w14:val="none"/>
        </w:rPr>
        <w:t>近年来，饮料工业发展迅速，功能性饮料更是保持较高的增长速度</w:t>
      </w:r>
      <w:r>
        <w:rPr>
          <w:rFonts w:ascii="宋体" w:eastAsia="宋体" w:hAnsi="宋体" w:cs="宋体"/>
          <w:kern w:val="0"/>
          <w:sz w:val="21"/>
          <w:szCs w:val="21"/>
          <w14:ligatures w14:val="none"/>
        </w:rPr>
        <w:t xml:space="preserve">, </w:t>
      </w:r>
      <w:r>
        <w:rPr>
          <w:rFonts w:ascii="宋体" w:eastAsia="宋体" w:hAnsi="宋体" w:cs="宋体" w:hint="eastAsia"/>
          <w:kern w:val="0"/>
          <w:sz w:val="21"/>
          <w:szCs w:val="21"/>
          <w14:ligatures w14:val="none"/>
        </w:rPr>
        <w:t>有巨大发展空间。饮料作为一种特殊食品，由于防腐剂的限量加入，以及</w:t>
      </w:r>
      <w:bookmarkStart w:id="3" w:name="OLE_LINK1"/>
      <w:r>
        <w:rPr>
          <w:rFonts w:ascii="宋体" w:eastAsia="宋体" w:hAnsi="宋体" w:cs="宋体" w:hint="eastAsia"/>
          <w:kern w:val="0"/>
          <w:sz w:val="21"/>
          <w:szCs w:val="21"/>
          <w14:ligatures w14:val="none"/>
        </w:rPr>
        <w:t>受限于生产杀菌工艺</w:t>
      </w:r>
      <w:bookmarkEnd w:id="3"/>
      <w:r>
        <w:rPr>
          <w:rFonts w:ascii="宋体" w:eastAsia="宋体" w:hAnsi="宋体" w:cs="宋体" w:hint="eastAsia"/>
          <w:kern w:val="0"/>
          <w:sz w:val="21"/>
          <w:szCs w:val="21"/>
          <w14:ligatures w14:val="none"/>
        </w:rPr>
        <w:t>，易受微生物污染，尤其是霉菌与酵母，会导致饮料变质，如变色、沉淀，浑浊和涨罐等，其污染源来自于原料、设备、车间环境等。因此，加强对饮料中霉菌和酵母的监控显得尤为重要。</w:t>
      </w:r>
    </w:p>
    <w:p w14:paraId="0EC10F46" w14:textId="22970242" w:rsidR="00236B04" w:rsidRDefault="00C52C78">
      <w:pPr>
        <w:spacing w:line="360" w:lineRule="auto"/>
        <w:ind w:firstLineChars="200" w:firstLine="420"/>
        <w:rPr>
          <w:rFonts w:ascii="宋体" w:eastAsia="宋体" w:hAnsi="宋体" w:cs="宋体" w:hint="eastAsia"/>
          <w:kern w:val="0"/>
          <w:sz w:val="21"/>
          <w:szCs w:val="21"/>
          <w14:ligatures w14:val="none"/>
        </w:rPr>
      </w:pPr>
      <w:r>
        <w:rPr>
          <w:rFonts w:ascii="宋体" w:eastAsia="宋体" w:hAnsi="宋体" w:cs="宋体"/>
          <w:kern w:val="0"/>
          <w:sz w:val="21"/>
          <w:szCs w:val="21"/>
          <w14:ligatures w14:val="none"/>
        </w:rPr>
        <w:t>GB7101</w:t>
      </w:r>
      <w:r>
        <w:rPr>
          <w:rFonts w:ascii="宋体" w:eastAsia="宋体" w:hAnsi="宋体" w:cs="宋体" w:hint="eastAsia"/>
          <w:kern w:val="0"/>
          <w:sz w:val="21"/>
          <w:szCs w:val="21"/>
          <w14:ligatures w14:val="none"/>
        </w:rPr>
        <w:t>-</w:t>
      </w:r>
      <w:r>
        <w:rPr>
          <w:rFonts w:ascii="宋体" w:eastAsia="宋体" w:hAnsi="宋体" w:cs="宋体"/>
          <w:kern w:val="0"/>
          <w:sz w:val="21"/>
          <w:szCs w:val="21"/>
          <w14:ligatures w14:val="none"/>
        </w:rPr>
        <w:t xml:space="preserve">2022《食品安全国家标准 </w:t>
      </w:r>
      <w:r>
        <w:rPr>
          <w:rFonts w:ascii="宋体" w:eastAsia="宋体" w:hAnsi="宋体" w:cs="宋体" w:hint="eastAsia"/>
          <w:kern w:val="0"/>
          <w:sz w:val="21"/>
          <w:szCs w:val="21"/>
          <w14:ligatures w14:val="none"/>
        </w:rPr>
        <w:t>饮料》中明确规定了霉菌要≤</w:t>
      </w:r>
      <w:r>
        <w:rPr>
          <w:rFonts w:ascii="宋体" w:eastAsia="宋体" w:hAnsi="宋体" w:cs="宋体"/>
          <w:kern w:val="0"/>
          <w:sz w:val="21"/>
          <w:szCs w:val="21"/>
          <w14:ligatures w14:val="none"/>
        </w:rPr>
        <w:t>20（50）CFU/g（mL），酵母要≤20</w:t>
      </w:r>
      <w:r>
        <w:rPr>
          <w:rFonts w:ascii="宋体" w:eastAsia="宋体" w:hAnsi="宋体" w:cs="宋体" w:hint="eastAsia"/>
          <w:kern w:val="0"/>
          <w:sz w:val="21"/>
          <w:szCs w:val="21"/>
          <w14:ligatures w14:val="none"/>
        </w:rPr>
        <w:t xml:space="preserve"> </w:t>
      </w:r>
      <w:r>
        <w:rPr>
          <w:rFonts w:ascii="宋体" w:eastAsia="宋体" w:hAnsi="宋体" w:cs="宋体"/>
          <w:kern w:val="0"/>
          <w:sz w:val="21"/>
          <w:szCs w:val="21"/>
          <w14:ligatures w14:val="none"/>
        </w:rPr>
        <w:t>CFU/g（mL）。主要检验方法是GB</w:t>
      </w:r>
      <w:r>
        <w:rPr>
          <w:rFonts w:ascii="宋体" w:eastAsia="宋体" w:hAnsi="宋体" w:cs="宋体" w:hint="eastAsia"/>
          <w:kern w:val="0"/>
          <w:sz w:val="21"/>
          <w:szCs w:val="21"/>
          <w14:ligatures w14:val="none"/>
        </w:rPr>
        <w:t xml:space="preserve"> </w:t>
      </w:r>
      <w:r>
        <w:rPr>
          <w:rFonts w:ascii="宋体" w:eastAsia="宋体" w:hAnsi="宋体" w:cs="宋体"/>
          <w:kern w:val="0"/>
          <w:sz w:val="21"/>
          <w:szCs w:val="21"/>
          <w14:ligatures w14:val="none"/>
        </w:rPr>
        <w:t>4789.15-2016平板计数法，该方法采用的是传统培养方法，培养时间长，一般需要3-5天，不能满足饮料行业快速出厂的需求；同时，如果操作不当，平板培养法易造成霉菌孢子扩散，导致实验室环境受到污染；并且根据市场调研，目前大型饮料生产企业普遍使用膜过滤方法检测微生物项目，传统平板计数方法不能满足饮料企业对于灵敏度的要求。</w:t>
      </w:r>
    </w:p>
    <w:p w14:paraId="0EC10F47" w14:textId="77777777" w:rsidR="00236B04" w:rsidRDefault="00C52C78">
      <w:pPr>
        <w:spacing w:line="360" w:lineRule="auto"/>
        <w:ind w:firstLineChars="200" w:firstLine="420"/>
        <w:rPr>
          <w:rFonts w:ascii="宋体" w:eastAsia="宋体" w:hAnsi="宋体" w:cs="宋体" w:hint="eastAsia"/>
          <w:kern w:val="0"/>
          <w:sz w:val="21"/>
          <w:szCs w:val="21"/>
          <w14:ligatures w14:val="none"/>
        </w:rPr>
      </w:pPr>
      <w:r>
        <w:rPr>
          <w:rFonts w:ascii="宋体" w:eastAsia="宋体" w:hAnsi="宋体" w:cs="宋体" w:hint="eastAsia"/>
          <w:kern w:val="0"/>
          <w:sz w:val="21"/>
          <w:szCs w:val="21"/>
          <w14:ligatures w14:val="none"/>
        </w:rPr>
        <w:t>本标准将基于膜过滤和荧光染色技术，建立一种适用于饮料霉菌和酵母的快速检测方法。它的优势在于在不改变可过滤样品检验方法的基础上，可实现快速霉菌酵母计数，检测时间是传统方法的</w:t>
      </w:r>
      <w:r>
        <w:rPr>
          <w:rFonts w:ascii="宋体" w:eastAsia="宋体" w:hAnsi="宋体" w:cs="宋体"/>
          <w:kern w:val="0"/>
          <w:sz w:val="21"/>
          <w:szCs w:val="21"/>
          <w14:ligatures w14:val="none"/>
        </w:rPr>
        <w:t>1/3。</w:t>
      </w:r>
      <w:r>
        <w:rPr>
          <w:rFonts w:ascii="宋体" w:eastAsia="宋体" w:hAnsi="宋体" w:cs="宋体" w:hint="eastAsia"/>
          <w:kern w:val="0"/>
          <w:sz w:val="21"/>
          <w:szCs w:val="21"/>
          <w14:ligatures w14:val="none"/>
        </w:rPr>
        <w:t>有效避免环境中的交叉污染，大大提高检测灵敏度，</w:t>
      </w:r>
      <w:r>
        <w:rPr>
          <w:rFonts w:ascii="宋体" w:eastAsia="宋体" w:hAnsi="宋体" w:cs="宋体"/>
          <w:kern w:val="0"/>
          <w:sz w:val="21"/>
          <w:szCs w:val="21"/>
          <w14:ligatures w14:val="none"/>
        </w:rPr>
        <w:t>满足</w:t>
      </w:r>
      <w:r>
        <w:rPr>
          <w:rFonts w:ascii="宋体" w:eastAsia="宋体" w:hAnsi="宋体" w:cs="宋体" w:hint="eastAsia"/>
          <w:kern w:val="0"/>
          <w:sz w:val="21"/>
          <w:szCs w:val="21"/>
          <w14:ligatures w14:val="none"/>
        </w:rPr>
        <w:t>饮料</w:t>
      </w:r>
      <w:r>
        <w:rPr>
          <w:rFonts w:ascii="宋体" w:eastAsia="宋体" w:hAnsi="宋体" w:cs="宋体"/>
          <w:kern w:val="0"/>
          <w:sz w:val="21"/>
          <w:szCs w:val="21"/>
          <w14:ligatures w14:val="none"/>
        </w:rPr>
        <w:t>生产加工过程及终产品快速放行、及时纠偏的需求，为</w:t>
      </w:r>
      <w:r>
        <w:rPr>
          <w:rFonts w:ascii="宋体" w:eastAsia="宋体" w:hAnsi="宋体" w:cs="宋体" w:hint="eastAsia"/>
          <w:kern w:val="0"/>
          <w:sz w:val="21"/>
          <w:szCs w:val="21"/>
          <w14:ligatures w14:val="none"/>
        </w:rPr>
        <w:t>饮料</w:t>
      </w:r>
      <w:r>
        <w:rPr>
          <w:rFonts w:ascii="宋体" w:eastAsia="宋体" w:hAnsi="宋体" w:cs="宋体"/>
          <w:kern w:val="0"/>
          <w:sz w:val="21"/>
          <w:szCs w:val="21"/>
          <w14:ligatures w14:val="none"/>
        </w:rPr>
        <w:t>行业微生物快速筛查提供新的选择，提高</w:t>
      </w:r>
      <w:r>
        <w:rPr>
          <w:rFonts w:ascii="宋体" w:eastAsia="宋体" w:hAnsi="宋体" w:cs="宋体" w:hint="eastAsia"/>
          <w:kern w:val="0"/>
          <w:sz w:val="21"/>
          <w:szCs w:val="21"/>
          <w14:ligatures w14:val="none"/>
        </w:rPr>
        <w:t>行业霉菌酵母菌</w:t>
      </w:r>
      <w:r>
        <w:rPr>
          <w:rFonts w:ascii="宋体" w:eastAsia="宋体" w:hAnsi="宋体" w:cs="宋体"/>
          <w:kern w:val="0"/>
          <w:sz w:val="21"/>
          <w:szCs w:val="21"/>
          <w14:ligatures w14:val="none"/>
        </w:rPr>
        <w:t>检测技术能力，降低食品安全风险。</w:t>
      </w:r>
    </w:p>
    <w:p w14:paraId="0EC10F48" w14:textId="77777777" w:rsidR="00236B04" w:rsidRDefault="00C52C78">
      <w:pPr>
        <w:numPr>
          <w:ilvl w:val="0"/>
          <w:numId w:val="1"/>
        </w:numPr>
        <w:spacing w:line="360" w:lineRule="auto"/>
        <w:rPr>
          <w:rFonts w:ascii="宋体" w:eastAsia="宋体" w:hAnsi="宋体" w:cs="宋体" w:hint="eastAsia"/>
          <w:b/>
          <w:bCs/>
          <w:kern w:val="0"/>
          <w:sz w:val="21"/>
          <w:szCs w:val="21"/>
          <w14:ligatures w14:val="none"/>
        </w:rPr>
      </w:pPr>
      <w:r>
        <w:rPr>
          <w:rFonts w:ascii="宋体" w:eastAsia="宋体" w:hAnsi="宋体" w:cs="宋体" w:hint="eastAsia"/>
          <w:b/>
          <w:bCs/>
          <w:kern w:val="0"/>
          <w:sz w:val="21"/>
          <w:szCs w:val="21"/>
          <w14:ligatures w14:val="none"/>
        </w:rPr>
        <w:t>主要研究内容</w:t>
      </w:r>
    </w:p>
    <w:p w14:paraId="0EC10F49" w14:textId="77777777" w:rsidR="00236B04" w:rsidRDefault="00C52C78">
      <w:pPr>
        <w:spacing w:line="360" w:lineRule="auto"/>
        <w:ind w:firstLineChars="200" w:firstLine="420"/>
        <w:rPr>
          <w:rFonts w:ascii="宋体" w:eastAsia="宋体" w:hAnsi="宋体" w:cs="宋体" w:hint="eastAsia"/>
          <w:kern w:val="0"/>
          <w:sz w:val="21"/>
          <w:szCs w:val="21"/>
          <w14:ligatures w14:val="none"/>
        </w:rPr>
      </w:pPr>
      <w:r>
        <w:rPr>
          <w:rFonts w:ascii="宋体" w:eastAsia="宋体" w:hAnsi="宋体" w:cs="宋体" w:hint="eastAsia"/>
          <w:kern w:val="0"/>
          <w:sz w:val="21"/>
          <w:szCs w:val="21"/>
          <w14:ligatures w14:val="none"/>
        </w:rPr>
        <w:t>本标准规定了饮料和包装饮用水中霉菌酵母菌的荧光染色快速测定的检验方法。</w:t>
      </w:r>
    </w:p>
    <w:p w14:paraId="0EC10F4A" w14:textId="77777777" w:rsidR="00236B04" w:rsidRDefault="00C52C78">
      <w:pPr>
        <w:spacing w:line="360" w:lineRule="auto"/>
        <w:ind w:firstLineChars="200" w:firstLine="420"/>
        <w:rPr>
          <w:rFonts w:ascii="宋体" w:eastAsia="宋体" w:hAnsi="宋体" w:cs="宋体" w:hint="eastAsia"/>
          <w:kern w:val="0"/>
          <w:sz w:val="21"/>
          <w:szCs w:val="21"/>
          <w14:ligatures w14:val="none"/>
        </w:rPr>
      </w:pPr>
      <w:r>
        <w:rPr>
          <w:rFonts w:ascii="宋体" w:eastAsia="宋体" w:hAnsi="宋体" w:cs="宋体" w:hint="eastAsia"/>
          <w:kern w:val="0"/>
          <w:sz w:val="21"/>
          <w:szCs w:val="21"/>
          <w14:ligatures w14:val="none"/>
        </w:rPr>
        <w:t>本文件适用于饮料和包装饮用水，以及饮料浓缩液和固体饮料样中霉菌和酵母菌的检测。</w:t>
      </w:r>
    </w:p>
    <w:p w14:paraId="0EC10F4B" w14:textId="77777777" w:rsidR="00236B04" w:rsidRDefault="00C52C78">
      <w:pPr>
        <w:pStyle w:val="af2"/>
        <w:ind w:firstLine="420"/>
      </w:pPr>
      <w:bookmarkStart w:id="4" w:name="_Hlk186725614"/>
      <w:r>
        <w:rPr>
          <w:rFonts w:hint="eastAsia"/>
        </w:rPr>
        <w:t>本</w:t>
      </w:r>
      <w:r>
        <w:t>方法基于荧光染色技术</w:t>
      </w:r>
      <w:r>
        <w:rPr>
          <w:rFonts w:hint="eastAsia"/>
        </w:rPr>
        <w:t>和膜过滤技术建立</w:t>
      </w:r>
      <w:r>
        <w:t>，</w:t>
      </w:r>
      <w:r>
        <w:rPr>
          <w:rFonts w:hint="eastAsia"/>
        </w:rPr>
        <w:t>可对滤</w:t>
      </w:r>
      <w:r>
        <w:t>膜上收集的活微生物</w:t>
      </w:r>
      <w:r>
        <w:rPr>
          <w:rFonts w:hint="eastAsia"/>
        </w:rPr>
        <w:t>进行非破坏性染色并计数</w:t>
      </w:r>
      <w:r>
        <w:t>。荧光染色试剂本身不具备荧光特性，但会被微生物代谢酶分解，释放出荧光素</w:t>
      </w:r>
      <w:r>
        <w:rPr>
          <w:rFonts w:hint="eastAsia"/>
        </w:rPr>
        <w:t>，</w:t>
      </w:r>
      <w:r>
        <w:t>荧光素在</w:t>
      </w:r>
      <w:r>
        <w:rPr>
          <w:rFonts w:hint="eastAsia"/>
        </w:rPr>
        <w:t>活</w:t>
      </w:r>
      <w:r>
        <w:t>细胞内积累并发出荧光，从而实现对活微生物的</w:t>
      </w:r>
      <w:r>
        <w:rPr>
          <w:rFonts w:hint="eastAsia"/>
        </w:rPr>
        <w:t>快速检测</w:t>
      </w:r>
      <w:r>
        <w:t>。</w:t>
      </w:r>
      <w:bookmarkEnd w:id="4"/>
      <w:r>
        <w:rPr>
          <w:rFonts w:hint="eastAsia"/>
        </w:rPr>
        <w:t>可</w:t>
      </w:r>
      <w:r>
        <w:rPr>
          <w:rFonts w:hAnsi="宋体" w:cs="宋体"/>
          <w:szCs w:val="21"/>
        </w:rPr>
        <w:t>缩短培养时间到传统方法的三分之一左右。染色后，可以通过膜贴回相应培养基，重新培养来检测菌落，从而可以使用现有鉴定方法进行鉴定，染色剂不会影响微生物生长。</w:t>
      </w:r>
    </w:p>
    <w:p w14:paraId="0EC10F4C" w14:textId="77777777" w:rsidR="00236B04" w:rsidRDefault="00C52C78">
      <w:pPr>
        <w:spacing w:line="360" w:lineRule="auto"/>
        <w:ind w:firstLineChars="200" w:firstLine="420"/>
        <w:rPr>
          <w:rFonts w:ascii="宋体" w:eastAsia="宋体" w:hAnsi="宋体" w:cs="宋体" w:hint="eastAsia"/>
          <w:kern w:val="0"/>
          <w:sz w:val="21"/>
          <w:szCs w:val="21"/>
          <w14:ligatures w14:val="none"/>
        </w:rPr>
      </w:pPr>
      <w:r>
        <w:rPr>
          <w:rFonts w:ascii="宋体" w:eastAsia="宋体" w:hAnsi="宋体" w:cs="宋体" w:hint="eastAsia"/>
          <w:kern w:val="0"/>
          <w:sz w:val="21"/>
          <w:szCs w:val="21"/>
          <w14:ligatures w14:val="none"/>
        </w:rPr>
        <w:t>本标准以</w:t>
      </w:r>
      <w:r>
        <w:rPr>
          <w:rFonts w:ascii="宋体" w:eastAsia="宋体" w:hAnsi="宋体" w:cs="宋体"/>
          <w:kern w:val="0"/>
          <w:sz w:val="21"/>
          <w:szCs w:val="21"/>
          <w14:ligatures w14:val="none"/>
        </w:rPr>
        <w:t xml:space="preserve">GB </w:t>
      </w:r>
      <w:r>
        <w:rPr>
          <w:rFonts w:ascii="宋体" w:eastAsia="宋体" w:hAnsi="宋体" w:cs="宋体" w:hint="eastAsia"/>
          <w:kern w:val="0"/>
          <w:sz w:val="21"/>
          <w:szCs w:val="21"/>
          <w14:ligatures w14:val="none"/>
        </w:rPr>
        <w:t xml:space="preserve"> </w:t>
      </w:r>
      <w:r>
        <w:rPr>
          <w:rFonts w:ascii="宋体" w:eastAsia="宋体" w:hAnsi="宋体" w:cs="宋体"/>
          <w:kern w:val="0"/>
          <w:sz w:val="21"/>
          <w:szCs w:val="21"/>
          <w14:ligatures w14:val="none"/>
        </w:rPr>
        <w:t xml:space="preserve">4789.15-2016 </w:t>
      </w:r>
      <w:r>
        <w:rPr>
          <w:rFonts w:ascii="宋体" w:eastAsia="宋体" w:hAnsi="宋体" w:cs="宋体" w:hint="eastAsia"/>
          <w:kern w:val="0"/>
          <w:sz w:val="21"/>
          <w:szCs w:val="21"/>
          <w14:ligatures w14:val="none"/>
        </w:rPr>
        <w:t>《食品安全国家标准</w:t>
      </w:r>
      <w:r>
        <w:rPr>
          <w:rFonts w:ascii="宋体" w:eastAsia="宋体" w:hAnsi="宋体" w:cs="宋体"/>
          <w:kern w:val="0"/>
          <w:sz w:val="21"/>
          <w:szCs w:val="21"/>
          <w14:ligatures w14:val="none"/>
        </w:rPr>
        <w:t xml:space="preserve"> </w:t>
      </w:r>
      <w:r>
        <w:rPr>
          <w:rFonts w:ascii="宋体" w:eastAsia="宋体" w:hAnsi="宋体" w:cs="宋体" w:hint="eastAsia"/>
          <w:kern w:val="0"/>
          <w:sz w:val="21"/>
          <w:szCs w:val="21"/>
          <w14:ligatures w14:val="none"/>
        </w:rPr>
        <w:t>食品微生物学检验</w:t>
      </w:r>
      <w:r>
        <w:rPr>
          <w:rFonts w:ascii="宋体" w:eastAsia="宋体" w:hAnsi="宋体" w:cs="宋体"/>
          <w:kern w:val="0"/>
          <w:sz w:val="21"/>
          <w:szCs w:val="21"/>
          <w14:ligatures w14:val="none"/>
        </w:rPr>
        <w:t xml:space="preserve"> </w:t>
      </w:r>
      <w:r>
        <w:rPr>
          <w:rFonts w:ascii="宋体" w:eastAsia="宋体" w:hAnsi="宋体" w:cs="宋体" w:hint="eastAsia"/>
          <w:kern w:val="0"/>
          <w:sz w:val="21"/>
          <w:szCs w:val="21"/>
          <w14:ligatures w14:val="none"/>
        </w:rPr>
        <w:t>霉菌和酵母计数》为参比方法，依据</w:t>
      </w:r>
      <w:r>
        <w:rPr>
          <w:rFonts w:ascii="宋体" w:eastAsia="宋体" w:hAnsi="宋体" w:cs="宋体"/>
          <w:kern w:val="0"/>
          <w:sz w:val="21"/>
          <w:szCs w:val="21"/>
          <w14:ligatures w14:val="none"/>
        </w:rPr>
        <w:t xml:space="preserve">GB 4789.45-2023 </w:t>
      </w:r>
      <w:r>
        <w:rPr>
          <w:rFonts w:ascii="宋体" w:eastAsia="宋体" w:hAnsi="宋体" w:cs="宋体" w:hint="eastAsia"/>
          <w:kern w:val="0"/>
          <w:sz w:val="21"/>
          <w:szCs w:val="21"/>
          <w14:ligatures w14:val="none"/>
        </w:rPr>
        <w:t>《食品安全国家标准</w:t>
      </w:r>
      <w:r>
        <w:rPr>
          <w:rFonts w:ascii="宋体" w:eastAsia="宋体" w:hAnsi="宋体" w:cs="宋体"/>
          <w:kern w:val="0"/>
          <w:sz w:val="21"/>
          <w:szCs w:val="21"/>
          <w14:ligatures w14:val="none"/>
        </w:rPr>
        <w:t xml:space="preserve"> </w:t>
      </w:r>
      <w:r>
        <w:rPr>
          <w:rFonts w:ascii="宋体" w:eastAsia="宋体" w:hAnsi="宋体" w:cs="宋体" w:hint="eastAsia"/>
          <w:kern w:val="0"/>
          <w:sz w:val="21"/>
          <w:szCs w:val="21"/>
          <w14:ligatures w14:val="none"/>
        </w:rPr>
        <w:t>微生物检验方法验证通</w:t>
      </w:r>
      <w:r>
        <w:rPr>
          <w:rFonts w:ascii="宋体" w:eastAsia="宋体" w:hAnsi="宋体" w:cs="宋体" w:hint="eastAsia"/>
          <w:kern w:val="0"/>
          <w:sz w:val="21"/>
          <w:szCs w:val="21"/>
          <w14:ligatures w14:val="none"/>
        </w:rPr>
        <w:lastRenderedPageBreak/>
        <w:t>则》对饮料中霉菌酵母菌荧光染色方法的快速检测进行方法验证评价，证明饮料中霉菌和酵母荧光计数方法与食品安全国家标准</w:t>
      </w:r>
      <w:r>
        <w:rPr>
          <w:rFonts w:ascii="宋体" w:eastAsia="宋体" w:hAnsi="宋体" w:cs="宋体"/>
          <w:kern w:val="0"/>
          <w:sz w:val="21"/>
          <w:szCs w:val="21"/>
          <w14:ligatures w14:val="none"/>
        </w:rPr>
        <w:t>GB</w:t>
      </w:r>
      <w:r>
        <w:rPr>
          <w:rFonts w:ascii="宋体" w:eastAsia="宋体" w:hAnsi="宋体" w:cs="宋体" w:hint="eastAsia"/>
          <w:kern w:val="0"/>
          <w:sz w:val="21"/>
          <w:szCs w:val="21"/>
          <w14:ligatures w14:val="none"/>
        </w:rPr>
        <w:t xml:space="preserve"> </w:t>
      </w:r>
      <w:r>
        <w:rPr>
          <w:rFonts w:ascii="宋体" w:eastAsia="宋体" w:hAnsi="宋体" w:cs="宋体"/>
          <w:kern w:val="0"/>
          <w:sz w:val="21"/>
          <w:szCs w:val="21"/>
          <w14:ligatures w14:val="none"/>
        </w:rPr>
        <w:t>4789.15的方法一致性。</w:t>
      </w:r>
    </w:p>
    <w:p w14:paraId="0EC10F4D" w14:textId="77777777" w:rsidR="00236B04" w:rsidRDefault="00C52C78">
      <w:pPr>
        <w:numPr>
          <w:ilvl w:val="0"/>
          <w:numId w:val="2"/>
        </w:numPr>
        <w:spacing w:line="360" w:lineRule="auto"/>
        <w:rPr>
          <w:rFonts w:ascii="宋体" w:eastAsia="宋体" w:hAnsi="宋体" w:cs="宋体" w:hint="eastAsia"/>
          <w:b/>
          <w:bCs/>
          <w:kern w:val="0"/>
          <w:sz w:val="21"/>
          <w:szCs w:val="21"/>
          <w14:ligatures w14:val="none"/>
        </w:rPr>
      </w:pPr>
      <w:r>
        <w:rPr>
          <w:rFonts w:ascii="宋体" w:eastAsia="宋体" w:hAnsi="宋体" w:cs="宋体" w:hint="eastAsia"/>
          <w:b/>
          <w:bCs/>
          <w:kern w:val="0"/>
          <w:sz w:val="21"/>
          <w:szCs w:val="21"/>
          <w14:ligatures w14:val="none"/>
        </w:rPr>
        <w:t>主要试验（或验证）情况</w:t>
      </w:r>
    </w:p>
    <w:p w14:paraId="0EC10F4E" w14:textId="77777777" w:rsidR="00236B04" w:rsidRDefault="00C52C78">
      <w:pPr>
        <w:spacing w:line="360" w:lineRule="auto"/>
        <w:ind w:firstLine="420"/>
        <w:rPr>
          <w:rFonts w:ascii="宋体" w:eastAsia="宋体" w:hAnsi="宋体" w:cs="宋体" w:hint="eastAsia"/>
          <w:kern w:val="0"/>
          <w:sz w:val="21"/>
          <w:szCs w:val="21"/>
          <w14:ligatures w14:val="none"/>
        </w:rPr>
      </w:pPr>
      <w:r>
        <w:rPr>
          <w:rFonts w:ascii="宋体" w:eastAsia="宋体" w:hAnsi="宋体" w:cs="宋体" w:hint="eastAsia"/>
          <w:kern w:val="0"/>
          <w:sz w:val="21"/>
          <w:szCs w:val="21"/>
          <w14:ligatures w14:val="none"/>
        </w:rPr>
        <w:t>根据GB</w:t>
      </w:r>
      <w:r>
        <w:rPr>
          <w:rFonts w:ascii="宋体" w:eastAsia="宋体" w:hAnsi="宋体" w:cs="宋体"/>
          <w:kern w:val="0"/>
          <w:sz w:val="21"/>
          <w:szCs w:val="21"/>
          <w14:ligatures w14:val="none"/>
        </w:rPr>
        <w:t xml:space="preserve"> </w:t>
      </w:r>
      <w:r>
        <w:rPr>
          <w:rFonts w:ascii="宋体" w:eastAsia="宋体" w:hAnsi="宋体" w:cs="宋体" w:hint="eastAsia"/>
          <w:kern w:val="0"/>
          <w:sz w:val="21"/>
          <w:szCs w:val="21"/>
          <w14:ligatures w14:val="none"/>
        </w:rPr>
        <w:t>4789.45-2023《</w:t>
      </w:r>
      <w:r>
        <w:rPr>
          <w:rFonts w:ascii="宋体" w:eastAsia="宋体" w:hAnsi="宋体" w:cs="宋体"/>
          <w:kern w:val="0"/>
          <w:sz w:val="21"/>
          <w:szCs w:val="21"/>
          <w14:ligatures w14:val="none"/>
        </w:rPr>
        <w:t xml:space="preserve"> </w:t>
      </w:r>
      <w:r>
        <w:rPr>
          <w:rFonts w:ascii="宋体" w:eastAsia="宋体" w:hAnsi="宋体" w:cs="宋体" w:hint="eastAsia"/>
          <w:kern w:val="0"/>
          <w:sz w:val="21"/>
          <w:szCs w:val="21"/>
          <w14:ligatures w14:val="none"/>
        </w:rPr>
        <w:t>食品安全国家标准</w:t>
      </w:r>
      <w:r>
        <w:rPr>
          <w:rFonts w:ascii="宋体" w:eastAsia="宋体" w:hAnsi="宋体" w:cs="宋体"/>
          <w:kern w:val="0"/>
          <w:sz w:val="21"/>
          <w:szCs w:val="21"/>
          <w14:ligatures w14:val="none"/>
        </w:rPr>
        <w:t xml:space="preserve"> </w:t>
      </w:r>
      <w:r>
        <w:rPr>
          <w:rFonts w:ascii="宋体" w:eastAsia="宋体" w:hAnsi="宋体" w:cs="宋体" w:hint="eastAsia"/>
          <w:kern w:val="0"/>
          <w:sz w:val="21"/>
          <w:szCs w:val="21"/>
          <w14:ligatures w14:val="none"/>
        </w:rPr>
        <w:t>微生物检验方法验证通则》对于“定量方法”的验证，实验室内部验证指标（参见GB</w:t>
      </w:r>
      <w:r>
        <w:rPr>
          <w:rFonts w:ascii="宋体" w:eastAsia="宋体" w:hAnsi="宋体" w:cs="宋体"/>
          <w:kern w:val="0"/>
          <w:sz w:val="21"/>
          <w:szCs w:val="21"/>
          <w14:ligatures w14:val="none"/>
        </w:rPr>
        <w:t xml:space="preserve"> </w:t>
      </w:r>
      <w:r>
        <w:rPr>
          <w:rFonts w:ascii="宋体" w:eastAsia="宋体" w:hAnsi="宋体" w:cs="宋体" w:hint="eastAsia"/>
          <w:kern w:val="0"/>
          <w:sz w:val="21"/>
          <w:szCs w:val="21"/>
          <w14:ligatures w14:val="none"/>
        </w:rPr>
        <w:t>4789.45-2023表1）。包括：准确度、包容性和排他性共计3个指标的验证。GB</w:t>
      </w:r>
      <w:r>
        <w:rPr>
          <w:rFonts w:ascii="宋体" w:eastAsia="宋体" w:hAnsi="宋体" w:cs="宋体"/>
          <w:kern w:val="0"/>
          <w:sz w:val="21"/>
          <w:szCs w:val="21"/>
          <w14:ligatures w14:val="none"/>
        </w:rPr>
        <w:t xml:space="preserve"> </w:t>
      </w:r>
      <w:r>
        <w:rPr>
          <w:rFonts w:ascii="宋体" w:eastAsia="宋体" w:hAnsi="宋体" w:cs="宋体" w:hint="eastAsia"/>
          <w:kern w:val="0"/>
          <w:sz w:val="21"/>
          <w:szCs w:val="21"/>
          <w14:ligatures w14:val="none"/>
        </w:rPr>
        <w:t>4789.45-2023表1的注规定：“注</w:t>
      </w:r>
      <w:r>
        <w:rPr>
          <w:rFonts w:ascii="宋体" w:eastAsia="宋体" w:hAnsi="宋体" w:cs="宋体"/>
          <w:kern w:val="0"/>
          <w:sz w:val="21"/>
          <w:szCs w:val="21"/>
          <w14:ligatures w14:val="none"/>
        </w:rPr>
        <w:t xml:space="preserve"> </w:t>
      </w:r>
      <w:r>
        <w:rPr>
          <w:rFonts w:ascii="宋体" w:eastAsia="宋体" w:hAnsi="宋体" w:cs="宋体" w:hint="eastAsia"/>
          <w:kern w:val="0"/>
          <w:sz w:val="21"/>
          <w:szCs w:val="21"/>
          <w14:ligatures w14:val="none"/>
        </w:rPr>
        <w:t>2：不含确证步骤的定量方法（例如：菌落总数、霉菌和酵母计数）无需验证包容性和排他性”。因此，本次评价验证实验室内部和实验室间验证只针对方法“准确度”进行评价验证。</w:t>
      </w:r>
    </w:p>
    <w:p w14:paraId="0EC10F4F" w14:textId="77777777" w:rsidR="00236B04" w:rsidRDefault="00C52C78">
      <w:pPr>
        <w:widowControl/>
        <w:spacing w:line="360" w:lineRule="auto"/>
        <w:ind w:firstLine="420"/>
        <w:rPr>
          <w:rFonts w:ascii="宋体" w:eastAsia="宋体" w:hAnsi="宋体" w:cs="宋体" w:hint="eastAsia"/>
          <w:kern w:val="0"/>
          <w:sz w:val="21"/>
          <w:szCs w:val="21"/>
          <w14:ligatures w14:val="none"/>
        </w:rPr>
      </w:pPr>
      <w:r>
        <w:rPr>
          <w:rFonts w:ascii="宋体" w:eastAsia="宋体" w:hAnsi="宋体" w:cs="宋体" w:hint="eastAsia"/>
          <w:kern w:val="0"/>
          <w:sz w:val="21"/>
          <w:szCs w:val="21"/>
          <w14:ligatures w14:val="none"/>
        </w:rPr>
        <w:t>以</w:t>
      </w:r>
      <w:r>
        <w:rPr>
          <w:rFonts w:ascii="宋体" w:eastAsia="宋体" w:hAnsi="宋体" w:cs="宋体"/>
          <w:kern w:val="0"/>
          <w:sz w:val="21"/>
          <w:szCs w:val="21"/>
          <w14:ligatures w14:val="none"/>
        </w:rPr>
        <w:t xml:space="preserve">GB 4789.15-2016 </w:t>
      </w:r>
      <w:r>
        <w:rPr>
          <w:rFonts w:ascii="宋体" w:eastAsia="宋体" w:hAnsi="宋体" w:cs="宋体" w:hint="eastAsia"/>
          <w:kern w:val="0"/>
          <w:sz w:val="21"/>
          <w:szCs w:val="21"/>
          <w14:ligatures w14:val="none"/>
        </w:rPr>
        <w:t>《食品安全国家标准</w:t>
      </w:r>
      <w:r>
        <w:rPr>
          <w:rFonts w:ascii="宋体" w:eastAsia="宋体" w:hAnsi="宋体" w:cs="宋体"/>
          <w:kern w:val="0"/>
          <w:sz w:val="21"/>
          <w:szCs w:val="21"/>
          <w14:ligatures w14:val="none"/>
        </w:rPr>
        <w:t xml:space="preserve"> </w:t>
      </w:r>
      <w:r>
        <w:rPr>
          <w:rFonts w:ascii="宋体" w:eastAsia="宋体" w:hAnsi="宋体" w:cs="宋体" w:hint="eastAsia"/>
          <w:kern w:val="0"/>
          <w:sz w:val="21"/>
          <w:szCs w:val="21"/>
          <w14:ligatures w14:val="none"/>
        </w:rPr>
        <w:t>食品微生物学检验</w:t>
      </w:r>
      <w:r>
        <w:rPr>
          <w:rFonts w:ascii="宋体" w:eastAsia="宋体" w:hAnsi="宋体" w:cs="宋体"/>
          <w:kern w:val="0"/>
          <w:sz w:val="21"/>
          <w:szCs w:val="21"/>
          <w14:ligatures w14:val="none"/>
        </w:rPr>
        <w:t xml:space="preserve"> </w:t>
      </w:r>
      <w:r>
        <w:rPr>
          <w:rFonts w:ascii="宋体" w:eastAsia="宋体" w:hAnsi="宋体" w:cs="宋体" w:hint="eastAsia"/>
          <w:kern w:val="0"/>
          <w:sz w:val="21"/>
          <w:szCs w:val="21"/>
          <w14:ligatures w14:val="none"/>
        </w:rPr>
        <w:t>霉菌和酵母计数》为参比方法进行准确度验证，结果分析按照</w:t>
      </w:r>
      <w:r>
        <w:rPr>
          <w:rFonts w:ascii="宋体" w:eastAsia="宋体" w:hAnsi="宋体" w:cs="宋体" w:hint="eastAsia"/>
          <w:sz w:val="21"/>
          <w:szCs w:val="21"/>
        </w:rPr>
        <w:t>准确度验证的接受限为士0.5</w:t>
      </w:r>
      <w:r>
        <w:rPr>
          <w:rFonts w:ascii="宋体" w:eastAsia="宋体" w:hAnsi="宋体" w:cs="宋体"/>
          <w:sz w:val="21"/>
          <w:szCs w:val="21"/>
        </w:rPr>
        <w:t xml:space="preserve"> </w:t>
      </w:r>
      <w:r>
        <w:rPr>
          <w:rFonts w:ascii="宋体" w:eastAsia="宋体" w:hAnsi="宋体" w:cs="宋体" w:hint="eastAsia"/>
          <w:sz w:val="21"/>
          <w:szCs w:val="21"/>
        </w:rPr>
        <w:t xml:space="preserve">对数值为基准。如果所有样品 </w:t>
      </w:r>
      <w:r>
        <w:rPr>
          <w:rFonts w:ascii="宋体" w:eastAsia="宋体" w:hAnsi="宋体" w:cs="宋体" w:hint="eastAsia"/>
          <w:i/>
          <w:iCs/>
          <w:sz w:val="21"/>
          <w:szCs w:val="21"/>
        </w:rPr>
        <w:t>β</w:t>
      </w:r>
      <w:r>
        <w:rPr>
          <w:rFonts w:ascii="宋体" w:eastAsia="宋体" w:hAnsi="宋体" w:cs="宋体" w:hint="eastAsia"/>
          <w:sz w:val="21"/>
          <w:szCs w:val="21"/>
        </w:rPr>
        <w:t>-ETI上限</w:t>
      </w:r>
      <w:r>
        <w:rPr>
          <w:rFonts w:ascii="宋体" w:eastAsia="宋体" w:hAnsi="宋体" w:cs="宋体"/>
          <w:i/>
          <w:iCs/>
          <w:sz w:val="21"/>
          <w:szCs w:val="21"/>
        </w:rPr>
        <w:t>U</w:t>
      </w:r>
      <w:r>
        <w:rPr>
          <w:rFonts w:ascii="宋体" w:eastAsia="宋体" w:hAnsi="宋体" w:cs="宋体" w:hint="eastAsia"/>
          <w:sz w:val="21"/>
          <w:szCs w:val="21"/>
        </w:rPr>
        <w:t xml:space="preserve"> 都不高于 0.5 且下限</w:t>
      </w:r>
      <w:r>
        <w:rPr>
          <w:rFonts w:ascii="宋体" w:eastAsia="宋体" w:hAnsi="宋体" w:cs="宋体"/>
          <w:i/>
          <w:iCs/>
          <w:sz w:val="21"/>
          <w:szCs w:val="21"/>
        </w:rPr>
        <w:t>L</w:t>
      </w:r>
      <w:r>
        <w:rPr>
          <w:rFonts w:ascii="宋体" w:eastAsia="宋体" w:hAnsi="宋体" w:cs="宋体" w:hint="eastAsia"/>
          <w:sz w:val="21"/>
          <w:szCs w:val="21"/>
        </w:rPr>
        <w:t xml:space="preserve"> 都不低于</w:t>
      </w:r>
      <w:r>
        <w:rPr>
          <w:rFonts w:ascii="宋体" w:eastAsia="宋体" w:hAnsi="宋体" w:cs="宋体"/>
          <w:sz w:val="21"/>
          <w:szCs w:val="21"/>
        </w:rPr>
        <w:t>-0.5</w:t>
      </w:r>
      <w:r>
        <w:rPr>
          <w:rFonts w:ascii="宋体" w:eastAsia="宋体" w:hAnsi="宋体" w:cs="宋体" w:hint="eastAsia"/>
          <w:sz w:val="21"/>
          <w:szCs w:val="21"/>
        </w:rPr>
        <w:t xml:space="preserve">，则待验证方法准确度符合要求；如果有样品 </w:t>
      </w:r>
      <w:r>
        <w:rPr>
          <w:rFonts w:ascii="宋体" w:eastAsia="宋体" w:hAnsi="宋体" w:cs="宋体" w:hint="eastAsia"/>
          <w:i/>
          <w:iCs/>
          <w:sz w:val="21"/>
          <w:szCs w:val="21"/>
        </w:rPr>
        <w:t>β</w:t>
      </w:r>
      <w:r>
        <w:rPr>
          <w:rFonts w:ascii="宋体" w:eastAsia="宋体" w:hAnsi="宋体" w:cs="宋体" w:hint="eastAsia"/>
          <w:sz w:val="21"/>
          <w:szCs w:val="21"/>
        </w:rPr>
        <w:t>-ETI上限</w:t>
      </w:r>
      <w:r>
        <w:rPr>
          <w:rFonts w:ascii="宋体" w:eastAsia="宋体" w:hAnsi="宋体" w:cs="宋体"/>
          <w:i/>
          <w:iCs/>
          <w:sz w:val="21"/>
          <w:szCs w:val="21"/>
        </w:rPr>
        <w:t>U</w:t>
      </w:r>
      <w:r>
        <w:rPr>
          <w:rFonts w:ascii="宋体" w:eastAsia="宋体" w:hAnsi="宋体" w:cs="宋体" w:hint="eastAsia"/>
          <w:sz w:val="21"/>
          <w:szCs w:val="21"/>
        </w:rPr>
        <w:t>高于</w:t>
      </w:r>
      <w:r>
        <w:rPr>
          <w:rFonts w:ascii="宋体" w:eastAsia="宋体" w:hAnsi="宋体" w:cs="宋体"/>
          <w:sz w:val="21"/>
          <w:szCs w:val="21"/>
        </w:rPr>
        <w:t xml:space="preserve"> </w:t>
      </w:r>
      <w:r>
        <w:rPr>
          <w:rFonts w:ascii="宋体" w:eastAsia="宋体" w:hAnsi="宋体" w:cs="宋体" w:hint="eastAsia"/>
          <w:sz w:val="21"/>
          <w:szCs w:val="21"/>
        </w:rPr>
        <w:t>0.5或下限L</w:t>
      </w:r>
      <w:r>
        <w:rPr>
          <w:rFonts w:ascii="宋体" w:eastAsia="宋体" w:hAnsi="宋体" w:cs="宋体"/>
          <w:sz w:val="21"/>
          <w:szCs w:val="21"/>
        </w:rPr>
        <w:t xml:space="preserve"> </w:t>
      </w:r>
      <w:r>
        <w:rPr>
          <w:rFonts w:ascii="宋体" w:eastAsia="宋体" w:hAnsi="宋体" w:cs="宋体" w:hint="eastAsia"/>
          <w:sz w:val="21"/>
          <w:szCs w:val="21"/>
        </w:rPr>
        <w:t>低于-0.5，但都不超出AL，则待验证方法准确度也符合要求。”</w:t>
      </w:r>
    </w:p>
    <w:p w14:paraId="0EC10F50" w14:textId="77777777" w:rsidR="00236B04" w:rsidRDefault="00C52C78">
      <w:pPr>
        <w:widowControl/>
        <w:numPr>
          <w:ilvl w:val="0"/>
          <w:numId w:val="3"/>
        </w:numPr>
        <w:spacing w:line="360" w:lineRule="auto"/>
        <w:ind w:firstLine="420"/>
        <w:rPr>
          <w:rFonts w:ascii="宋体" w:eastAsia="宋体" w:hAnsi="宋体" w:cs="宋体" w:hint="eastAsia"/>
          <w:b/>
          <w:bCs/>
          <w:kern w:val="0"/>
          <w:sz w:val="21"/>
          <w:szCs w:val="21"/>
          <w14:ligatures w14:val="none"/>
        </w:rPr>
      </w:pPr>
      <w:r>
        <w:rPr>
          <w:rFonts w:ascii="宋体" w:eastAsia="宋体" w:hAnsi="宋体" w:cs="宋体" w:hint="eastAsia"/>
          <w:b/>
          <w:bCs/>
          <w:kern w:val="0"/>
          <w:sz w:val="21"/>
          <w:szCs w:val="21"/>
          <w14:ligatures w14:val="none"/>
        </w:rPr>
        <w:t>验证实验室的选择</w:t>
      </w:r>
    </w:p>
    <w:p w14:paraId="0EC10F51" w14:textId="77777777" w:rsidR="00236B04" w:rsidRDefault="00C52C78">
      <w:pPr>
        <w:widowControl/>
        <w:spacing w:line="360" w:lineRule="auto"/>
        <w:ind w:firstLine="420"/>
        <w:rPr>
          <w:rFonts w:ascii="宋体" w:eastAsia="宋体" w:hAnsi="宋体" w:cs="宋体" w:hint="eastAsia"/>
          <w:kern w:val="0"/>
          <w:sz w:val="21"/>
          <w:szCs w:val="21"/>
          <w14:ligatures w14:val="none"/>
        </w:rPr>
      </w:pPr>
      <w:r>
        <w:rPr>
          <w:rFonts w:ascii="宋体" w:eastAsia="宋体" w:hAnsi="宋体" w:cs="宋体" w:hint="eastAsia"/>
          <w:kern w:val="0"/>
          <w:sz w:val="21"/>
          <w:szCs w:val="21"/>
          <w14:ligatures w14:val="none"/>
        </w:rPr>
        <w:t>选择具</w:t>
      </w:r>
      <w:r>
        <w:rPr>
          <w:rFonts w:ascii="宋体" w:eastAsia="宋体" w:hAnsi="宋体" w:cs="宋体"/>
          <w:kern w:val="0"/>
          <w:sz w:val="21"/>
          <w:szCs w:val="21"/>
          <w14:ligatures w14:val="none"/>
        </w:rPr>
        <w:t xml:space="preserve">CNAS </w:t>
      </w:r>
      <w:r>
        <w:rPr>
          <w:rFonts w:ascii="宋体" w:eastAsia="宋体" w:hAnsi="宋体" w:cs="宋体" w:hint="eastAsia"/>
          <w:kern w:val="0"/>
          <w:sz w:val="21"/>
          <w:szCs w:val="21"/>
          <w14:ligatures w14:val="none"/>
        </w:rPr>
        <w:t>和</w:t>
      </w:r>
      <w:r>
        <w:rPr>
          <w:rFonts w:ascii="宋体" w:eastAsia="宋体" w:hAnsi="宋体" w:cs="宋体"/>
          <w:kern w:val="0"/>
          <w:sz w:val="21"/>
          <w:szCs w:val="21"/>
          <w14:ligatures w14:val="none"/>
        </w:rPr>
        <w:t xml:space="preserve">CMA </w:t>
      </w:r>
      <w:r>
        <w:rPr>
          <w:rFonts w:ascii="宋体" w:eastAsia="宋体" w:hAnsi="宋体" w:cs="宋体" w:hint="eastAsia"/>
          <w:kern w:val="0"/>
          <w:sz w:val="21"/>
          <w:szCs w:val="21"/>
          <w14:ligatures w14:val="none"/>
        </w:rPr>
        <w:t>资质，具有⽅法验证和制定标准经验的政府实验室或第三⽅实验室；验证实验室负责组建⽅法验证团队，验证团队应由</w:t>
      </w:r>
      <w:r>
        <w:rPr>
          <w:rFonts w:ascii="宋体" w:eastAsia="宋体" w:hAnsi="宋体" w:cs="宋体"/>
          <w:kern w:val="0"/>
          <w:sz w:val="21"/>
          <w:szCs w:val="21"/>
          <w14:ligatures w14:val="none"/>
        </w:rPr>
        <w:t xml:space="preserve">2-3 </w:t>
      </w:r>
      <w:r>
        <w:rPr>
          <w:rFonts w:ascii="宋体" w:eastAsia="宋体" w:hAnsi="宋体" w:cs="宋体" w:hint="eastAsia"/>
          <w:kern w:val="0"/>
          <w:sz w:val="21"/>
          <w:szCs w:val="21"/>
          <w14:ligatures w14:val="none"/>
        </w:rPr>
        <w:t>名成员组成，其中⼀⼈为本研究的负责⼈。本次验证实验室内（主实验室）选择</w:t>
      </w:r>
      <w:r>
        <w:rPr>
          <w:rFonts w:ascii="宋体" w:eastAsia="宋体" w:hAnsi="宋体" w:cs="宋体"/>
          <w:kern w:val="0"/>
          <w:sz w:val="21"/>
          <w:szCs w:val="21"/>
          <w14:ligatures w14:val="none"/>
        </w:rPr>
        <w:t>1家，实验室间（协同实验室）选择3家。协同验证</w:t>
      </w:r>
      <w:r>
        <w:rPr>
          <w:rFonts w:ascii="宋体" w:eastAsia="宋体" w:hAnsi="宋体" w:cs="宋体" w:hint="eastAsia"/>
          <w:kern w:val="0"/>
          <w:sz w:val="21"/>
          <w:szCs w:val="21"/>
          <w14:ligatures w14:val="none"/>
        </w:rPr>
        <w:t>了该</w:t>
      </w:r>
      <w:r>
        <w:rPr>
          <w:rFonts w:ascii="宋体" w:eastAsia="宋体" w:hAnsi="宋体" w:cs="宋体"/>
          <w:kern w:val="0"/>
          <w:sz w:val="21"/>
          <w:szCs w:val="21"/>
          <w14:ligatures w14:val="none"/>
        </w:rPr>
        <w:t>方法体系的准确性和一致性，广泛适用性（不同区域、不同样本、不同检测能力）。</w:t>
      </w:r>
    </w:p>
    <w:p w14:paraId="0EC10F52" w14:textId="77777777" w:rsidR="00236B04" w:rsidRDefault="00C52C78">
      <w:pPr>
        <w:widowControl/>
        <w:numPr>
          <w:ilvl w:val="0"/>
          <w:numId w:val="3"/>
        </w:numPr>
        <w:spacing w:line="360" w:lineRule="auto"/>
        <w:ind w:firstLine="420"/>
        <w:rPr>
          <w:rFonts w:ascii="宋体" w:eastAsia="宋体" w:hAnsi="宋体" w:cs="宋体" w:hint="eastAsia"/>
          <w:b/>
          <w:bCs/>
          <w:kern w:val="0"/>
          <w:sz w:val="21"/>
          <w:szCs w:val="21"/>
          <w14:ligatures w14:val="none"/>
        </w:rPr>
      </w:pPr>
      <w:r>
        <w:rPr>
          <w:rFonts w:ascii="宋体" w:eastAsia="宋体" w:hAnsi="宋体" w:cs="宋体" w:hint="eastAsia"/>
          <w:b/>
          <w:bCs/>
          <w:kern w:val="0"/>
          <w:sz w:val="21"/>
          <w:szCs w:val="21"/>
          <w14:ligatures w14:val="none"/>
        </w:rPr>
        <w:t>验证依据</w:t>
      </w:r>
    </w:p>
    <w:p w14:paraId="0EC10F54" w14:textId="076CC6AA" w:rsidR="00236B04" w:rsidRDefault="00C52C78">
      <w:pPr>
        <w:widowControl/>
        <w:spacing w:line="360" w:lineRule="auto"/>
        <w:ind w:firstLineChars="200" w:firstLine="420"/>
        <w:rPr>
          <w:rFonts w:ascii="宋体" w:eastAsia="宋体" w:hAnsi="宋体" w:cs="宋体" w:hint="eastAsia"/>
          <w:kern w:val="0"/>
          <w:sz w:val="21"/>
          <w:szCs w:val="21"/>
          <w14:ligatures w14:val="none"/>
        </w:rPr>
      </w:pPr>
      <w:r>
        <w:rPr>
          <w:rFonts w:ascii="宋体" w:eastAsia="宋体" w:hAnsi="宋体" w:cs="宋体"/>
          <w:kern w:val="0"/>
          <w:sz w:val="21"/>
          <w:szCs w:val="21"/>
          <w14:ligatures w14:val="none"/>
        </w:rPr>
        <w:t>GB 4789.45</w:t>
      </w:r>
      <w:r>
        <w:rPr>
          <w:rFonts w:ascii="宋体" w:eastAsia="宋体" w:hAnsi="宋体" w:cs="宋体" w:hint="eastAsia"/>
          <w:kern w:val="0"/>
          <w:sz w:val="21"/>
          <w:szCs w:val="21"/>
          <w14:ligatures w14:val="none"/>
        </w:rPr>
        <w:t>《食品安全国家标准</w:t>
      </w:r>
      <w:r>
        <w:rPr>
          <w:rFonts w:ascii="宋体" w:eastAsia="宋体" w:hAnsi="宋体" w:cs="宋体"/>
          <w:kern w:val="0"/>
          <w:sz w:val="21"/>
          <w:szCs w:val="21"/>
          <w14:ligatures w14:val="none"/>
        </w:rPr>
        <w:t xml:space="preserve"> </w:t>
      </w:r>
      <w:r>
        <w:rPr>
          <w:rFonts w:ascii="宋体" w:eastAsia="宋体" w:hAnsi="宋体" w:cs="宋体" w:hint="eastAsia"/>
          <w:kern w:val="0"/>
          <w:sz w:val="21"/>
          <w:szCs w:val="21"/>
          <w14:ligatures w14:val="none"/>
        </w:rPr>
        <w:t>微生物检验方法验证通则》。</w:t>
      </w:r>
    </w:p>
    <w:p w14:paraId="0EC10F55" w14:textId="77777777" w:rsidR="00236B04" w:rsidRDefault="00C52C78">
      <w:pPr>
        <w:widowControl/>
        <w:numPr>
          <w:ilvl w:val="0"/>
          <w:numId w:val="3"/>
        </w:numPr>
        <w:spacing w:line="360" w:lineRule="auto"/>
        <w:ind w:firstLine="420"/>
        <w:rPr>
          <w:rFonts w:ascii="宋体" w:eastAsia="宋体" w:hAnsi="宋体" w:cs="宋体" w:hint="eastAsia"/>
          <w:b/>
          <w:bCs/>
          <w:kern w:val="0"/>
          <w:sz w:val="21"/>
          <w:szCs w:val="21"/>
          <w14:ligatures w14:val="none"/>
        </w:rPr>
      </w:pPr>
      <w:r>
        <w:rPr>
          <w:rFonts w:ascii="宋体" w:eastAsia="宋体" w:hAnsi="宋体" w:cs="宋体" w:hint="eastAsia"/>
          <w:b/>
          <w:bCs/>
          <w:kern w:val="0"/>
          <w:sz w:val="21"/>
          <w:szCs w:val="21"/>
          <w14:ligatures w14:val="none"/>
        </w:rPr>
        <w:t>参比方法</w:t>
      </w:r>
    </w:p>
    <w:p w14:paraId="0EC10F57" w14:textId="09C85264" w:rsidR="00236B04" w:rsidRDefault="00C52C78">
      <w:pPr>
        <w:widowControl/>
        <w:spacing w:line="360" w:lineRule="auto"/>
        <w:ind w:firstLineChars="200" w:firstLine="420"/>
        <w:rPr>
          <w:rFonts w:ascii="宋体" w:eastAsia="宋体" w:hAnsi="宋体" w:cs="宋体" w:hint="eastAsia"/>
          <w:kern w:val="0"/>
          <w:sz w:val="21"/>
          <w:szCs w:val="21"/>
          <w14:ligatures w14:val="none"/>
        </w:rPr>
      </w:pPr>
      <w:r>
        <w:rPr>
          <w:rFonts w:ascii="宋体" w:eastAsia="宋体" w:hAnsi="宋体" w:cs="宋体"/>
          <w:kern w:val="0"/>
          <w:sz w:val="21"/>
          <w:szCs w:val="21"/>
          <w14:ligatures w14:val="none"/>
        </w:rPr>
        <w:t xml:space="preserve">GB 4789.15-2016 </w:t>
      </w:r>
      <w:r>
        <w:rPr>
          <w:rFonts w:ascii="宋体" w:eastAsia="宋体" w:hAnsi="宋体" w:cs="宋体" w:hint="eastAsia"/>
          <w:kern w:val="0"/>
          <w:sz w:val="21"/>
          <w:szCs w:val="21"/>
          <w14:ligatures w14:val="none"/>
        </w:rPr>
        <w:t>《食品安全国家标准</w:t>
      </w:r>
      <w:r>
        <w:rPr>
          <w:rFonts w:ascii="宋体" w:eastAsia="宋体" w:hAnsi="宋体" w:cs="宋体"/>
          <w:kern w:val="0"/>
          <w:sz w:val="21"/>
          <w:szCs w:val="21"/>
          <w14:ligatures w14:val="none"/>
        </w:rPr>
        <w:t xml:space="preserve"> </w:t>
      </w:r>
      <w:r>
        <w:rPr>
          <w:rFonts w:ascii="宋体" w:eastAsia="宋体" w:hAnsi="宋体" w:cs="宋体" w:hint="eastAsia"/>
          <w:kern w:val="0"/>
          <w:sz w:val="21"/>
          <w:szCs w:val="21"/>
          <w14:ligatures w14:val="none"/>
        </w:rPr>
        <w:t>食品微生物学检验</w:t>
      </w:r>
      <w:r>
        <w:rPr>
          <w:rFonts w:ascii="宋体" w:eastAsia="宋体" w:hAnsi="宋体" w:cs="宋体"/>
          <w:kern w:val="0"/>
          <w:sz w:val="21"/>
          <w:szCs w:val="21"/>
          <w14:ligatures w14:val="none"/>
        </w:rPr>
        <w:t xml:space="preserve"> </w:t>
      </w:r>
      <w:r>
        <w:rPr>
          <w:rFonts w:ascii="宋体" w:eastAsia="宋体" w:hAnsi="宋体" w:cs="宋体" w:hint="eastAsia"/>
          <w:kern w:val="0"/>
          <w:sz w:val="21"/>
          <w:szCs w:val="21"/>
          <w14:ligatures w14:val="none"/>
        </w:rPr>
        <w:t>霉菌和酵母计数》</w:t>
      </w:r>
    </w:p>
    <w:p w14:paraId="0EC10F58" w14:textId="77777777" w:rsidR="00236B04" w:rsidRDefault="00C52C78">
      <w:pPr>
        <w:numPr>
          <w:ilvl w:val="0"/>
          <w:numId w:val="3"/>
        </w:numPr>
        <w:spacing w:line="360" w:lineRule="auto"/>
        <w:ind w:firstLine="420"/>
        <w:rPr>
          <w:rFonts w:ascii="宋体" w:eastAsia="宋体" w:hAnsi="宋体" w:cs="宋体" w:hint="eastAsia"/>
          <w:b/>
          <w:bCs/>
          <w:kern w:val="0"/>
          <w:sz w:val="21"/>
          <w:szCs w:val="21"/>
          <w14:ligatures w14:val="none"/>
        </w:rPr>
      </w:pPr>
      <w:r>
        <w:rPr>
          <w:rFonts w:ascii="宋体" w:eastAsia="宋体" w:hAnsi="宋体" w:cs="宋体" w:hint="eastAsia"/>
          <w:b/>
          <w:bCs/>
          <w:kern w:val="0"/>
          <w:sz w:val="21"/>
          <w:szCs w:val="21"/>
          <w14:ligatures w14:val="none"/>
        </w:rPr>
        <w:t>验证参数</w:t>
      </w:r>
    </w:p>
    <w:p w14:paraId="0EC10F59" w14:textId="77777777" w:rsidR="00236B04" w:rsidRDefault="00C52C78">
      <w:pPr>
        <w:numPr>
          <w:ilvl w:val="255"/>
          <w:numId w:val="0"/>
        </w:numPr>
        <w:spacing w:line="360" w:lineRule="auto"/>
        <w:ind w:firstLine="420"/>
        <w:rPr>
          <w:rFonts w:ascii="宋体" w:eastAsia="宋体" w:hAnsi="宋体" w:cs="宋体" w:hint="eastAsia"/>
          <w:b/>
          <w:bCs/>
          <w:kern w:val="0"/>
          <w:sz w:val="21"/>
          <w:szCs w:val="21"/>
          <w14:ligatures w14:val="none"/>
        </w:rPr>
      </w:pPr>
      <w:r>
        <w:rPr>
          <w:rFonts w:ascii="宋体" w:eastAsia="宋体" w:hAnsi="宋体" w:cs="宋体"/>
          <w:b/>
          <w:bCs/>
          <w:kern w:val="0"/>
          <w:sz w:val="21"/>
          <w:szCs w:val="21"/>
          <w14:ligatures w14:val="none"/>
        </w:rPr>
        <w:t>4.1</w:t>
      </w:r>
      <w:r>
        <w:rPr>
          <w:rFonts w:ascii="宋体" w:eastAsia="宋体" w:hAnsi="宋体" w:cs="宋体" w:hint="eastAsia"/>
          <w:b/>
          <w:bCs/>
          <w:kern w:val="0"/>
          <w:sz w:val="21"/>
          <w:szCs w:val="21"/>
          <w14:ligatures w14:val="none"/>
        </w:rPr>
        <w:t>准确度验证</w:t>
      </w:r>
    </w:p>
    <w:p w14:paraId="0EC10F5A" w14:textId="77777777" w:rsidR="00236B04" w:rsidRDefault="00C52C78">
      <w:pPr>
        <w:numPr>
          <w:ilvl w:val="255"/>
          <w:numId w:val="0"/>
        </w:numPr>
        <w:spacing w:line="360" w:lineRule="auto"/>
        <w:ind w:firstLine="420"/>
        <w:rPr>
          <w:rFonts w:ascii="宋体" w:eastAsia="宋体" w:hAnsi="宋体" w:cs="宋体" w:hint="eastAsia"/>
          <w:kern w:val="0"/>
          <w:sz w:val="21"/>
          <w:szCs w:val="21"/>
          <w14:ligatures w14:val="none"/>
        </w:rPr>
      </w:pPr>
      <w:r>
        <w:rPr>
          <w:rFonts w:ascii="宋体" w:eastAsia="宋体" w:hAnsi="宋体" w:cs="宋体" w:hint="eastAsia"/>
          <w:kern w:val="0"/>
          <w:sz w:val="21"/>
          <w:szCs w:val="21"/>
          <w14:ligatures w14:val="none"/>
        </w:rPr>
        <w:lastRenderedPageBreak/>
        <w:t>准确度验证是指本标准建立的“饮料中霉菌酵母快速检测-荧光染色方法”与</w:t>
      </w:r>
      <w:r>
        <w:rPr>
          <w:rFonts w:ascii="宋体" w:eastAsia="宋体" w:hAnsi="宋体" w:cs="宋体"/>
          <w:kern w:val="0"/>
          <w:sz w:val="21"/>
          <w:szCs w:val="21"/>
          <w14:ligatures w14:val="none"/>
        </w:rPr>
        <w:t>GB 4789.15</w:t>
      </w:r>
      <w:r>
        <w:rPr>
          <w:rFonts w:ascii="宋体" w:eastAsia="宋体" w:hAnsi="宋体" w:cs="宋体" w:hint="eastAsia"/>
          <w:kern w:val="0"/>
          <w:sz w:val="21"/>
          <w:szCs w:val="21"/>
          <w14:ligatures w14:val="none"/>
        </w:rPr>
        <w:t>方法在相同样品及浓度检测下结果的一致性研究。</w:t>
      </w:r>
    </w:p>
    <w:p w14:paraId="0EC10F5B" w14:textId="77777777" w:rsidR="00236B04" w:rsidRDefault="00C52C78">
      <w:pPr>
        <w:numPr>
          <w:ilvl w:val="255"/>
          <w:numId w:val="0"/>
        </w:numPr>
        <w:spacing w:line="360" w:lineRule="auto"/>
        <w:ind w:firstLine="420"/>
        <w:rPr>
          <w:rFonts w:ascii="宋体" w:eastAsia="宋体" w:hAnsi="宋体" w:cs="宋体" w:hint="eastAsia"/>
          <w:b/>
          <w:bCs/>
          <w:kern w:val="0"/>
          <w:sz w:val="21"/>
          <w:szCs w:val="21"/>
          <w14:ligatures w14:val="none"/>
        </w:rPr>
      </w:pPr>
      <w:r>
        <w:rPr>
          <w:rFonts w:ascii="宋体" w:eastAsia="宋体" w:hAnsi="宋体" w:cs="宋体"/>
          <w:b/>
          <w:bCs/>
          <w:kern w:val="0"/>
          <w:sz w:val="21"/>
          <w:szCs w:val="21"/>
          <w14:ligatures w14:val="none"/>
        </w:rPr>
        <w:t>4.2</w:t>
      </w:r>
      <w:r>
        <w:rPr>
          <w:rFonts w:ascii="宋体" w:eastAsia="宋体" w:hAnsi="宋体" w:cs="宋体" w:hint="eastAsia"/>
          <w:b/>
          <w:bCs/>
          <w:kern w:val="0"/>
          <w:sz w:val="21"/>
          <w:szCs w:val="21"/>
          <w14:ligatures w14:val="none"/>
        </w:rPr>
        <w:t>代表性样品选择</w:t>
      </w:r>
    </w:p>
    <w:p w14:paraId="0EC10F5C" w14:textId="77777777" w:rsidR="00236B04" w:rsidRDefault="00C52C78">
      <w:pPr>
        <w:numPr>
          <w:ilvl w:val="255"/>
          <w:numId w:val="0"/>
        </w:numPr>
        <w:spacing w:line="360" w:lineRule="auto"/>
        <w:ind w:firstLine="420"/>
        <w:rPr>
          <w:rFonts w:ascii="宋体" w:eastAsia="宋体" w:hAnsi="宋体" w:cs="宋体" w:hint="eastAsia"/>
          <w:kern w:val="0"/>
          <w:sz w:val="21"/>
          <w:szCs w:val="21"/>
          <w14:ligatures w14:val="none"/>
        </w:rPr>
      </w:pPr>
      <w:r>
        <w:rPr>
          <w:rFonts w:ascii="宋体" w:eastAsia="宋体" w:hAnsi="宋体" w:cs="宋体" w:hint="eastAsia"/>
          <w:kern w:val="0"/>
          <w:sz w:val="21"/>
          <w:szCs w:val="21"/>
          <w14:ligatures w14:val="none"/>
        </w:rPr>
        <w:t>依据GB</w:t>
      </w:r>
      <w:r>
        <w:rPr>
          <w:rFonts w:ascii="宋体" w:eastAsia="宋体" w:hAnsi="宋体" w:cs="宋体"/>
          <w:kern w:val="0"/>
          <w:sz w:val="21"/>
          <w:szCs w:val="21"/>
          <w14:ligatures w14:val="none"/>
        </w:rPr>
        <w:t xml:space="preserve"> </w:t>
      </w:r>
      <w:r>
        <w:rPr>
          <w:rFonts w:ascii="宋体" w:eastAsia="宋体" w:hAnsi="宋体" w:cs="宋体" w:hint="eastAsia"/>
          <w:kern w:val="0"/>
          <w:sz w:val="21"/>
          <w:szCs w:val="21"/>
          <w14:ligatures w14:val="none"/>
        </w:rPr>
        <w:t>4789.45-2023的3.2条款，即“适用范围少于5种食品种类，应全部选择。每种食品种类至少选择1种食品子类”，本团体标准适用于“饮料”，根据GB</w:t>
      </w:r>
      <w:r>
        <w:rPr>
          <w:rFonts w:ascii="宋体" w:eastAsia="宋体" w:hAnsi="宋体" w:cs="宋体"/>
          <w:kern w:val="0"/>
          <w:sz w:val="21"/>
          <w:szCs w:val="21"/>
          <w14:ligatures w14:val="none"/>
        </w:rPr>
        <w:t xml:space="preserve"> </w:t>
      </w:r>
      <w:r>
        <w:rPr>
          <w:rFonts w:ascii="宋体" w:eastAsia="宋体" w:hAnsi="宋体" w:cs="宋体" w:hint="eastAsia"/>
          <w:kern w:val="0"/>
          <w:sz w:val="21"/>
          <w:szCs w:val="21"/>
          <w14:ligatures w14:val="none"/>
        </w:rPr>
        <w:t>4789.45的“表A.1</w:t>
      </w:r>
      <w:r>
        <w:rPr>
          <w:rFonts w:ascii="宋体" w:eastAsia="宋体" w:hAnsi="宋体" w:cs="宋体"/>
          <w:kern w:val="0"/>
          <w:sz w:val="21"/>
          <w:szCs w:val="21"/>
          <w14:ligatures w14:val="none"/>
        </w:rPr>
        <w:t xml:space="preserve"> </w:t>
      </w:r>
      <w:r>
        <w:rPr>
          <w:rFonts w:ascii="宋体" w:eastAsia="宋体" w:hAnsi="宋体" w:cs="宋体" w:hint="eastAsia"/>
          <w:kern w:val="0"/>
          <w:sz w:val="21"/>
          <w:szCs w:val="21"/>
          <w14:ligatures w14:val="none"/>
        </w:rPr>
        <w:t>食品种类和食品子类”，选择两个子类进行方法验证。实验室内和实验室间验证选用“茶饮料和包装饮用水”样品进行方法验证。样品统一采购提供。</w:t>
      </w:r>
    </w:p>
    <w:p w14:paraId="0EC10F5D" w14:textId="77777777" w:rsidR="00236B04" w:rsidRDefault="00C52C78">
      <w:pPr>
        <w:numPr>
          <w:ilvl w:val="255"/>
          <w:numId w:val="0"/>
        </w:numPr>
        <w:spacing w:line="360" w:lineRule="auto"/>
        <w:ind w:firstLine="420"/>
        <w:rPr>
          <w:rFonts w:ascii="宋体" w:eastAsia="宋体" w:hAnsi="宋体" w:cs="宋体" w:hint="eastAsia"/>
          <w:b/>
          <w:bCs/>
          <w:kern w:val="0"/>
          <w:sz w:val="21"/>
          <w:szCs w:val="21"/>
          <w14:ligatures w14:val="none"/>
        </w:rPr>
      </w:pPr>
      <w:r>
        <w:rPr>
          <w:rFonts w:ascii="宋体" w:eastAsia="宋体" w:hAnsi="宋体" w:cs="宋体"/>
          <w:b/>
          <w:bCs/>
          <w:kern w:val="0"/>
          <w:sz w:val="21"/>
          <w:szCs w:val="21"/>
          <w14:ligatures w14:val="none"/>
        </w:rPr>
        <w:t>4.3</w:t>
      </w:r>
      <w:r>
        <w:rPr>
          <w:rFonts w:ascii="宋体" w:eastAsia="宋体" w:hAnsi="宋体" w:cs="宋体" w:hint="eastAsia"/>
          <w:b/>
          <w:bCs/>
          <w:kern w:val="0"/>
          <w:sz w:val="21"/>
          <w:szCs w:val="21"/>
          <w14:ligatures w14:val="none"/>
        </w:rPr>
        <w:t>人工污染菌株</w:t>
      </w:r>
    </w:p>
    <w:p w14:paraId="0EC10F5E" w14:textId="77777777" w:rsidR="00236B04" w:rsidRDefault="00C52C78">
      <w:pPr>
        <w:numPr>
          <w:ilvl w:val="255"/>
          <w:numId w:val="0"/>
        </w:numPr>
        <w:spacing w:line="360" w:lineRule="auto"/>
        <w:ind w:firstLine="420"/>
        <w:rPr>
          <w:rFonts w:ascii="宋体" w:eastAsia="宋体" w:hAnsi="宋体" w:cs="宋体" w:hint="eastAsia"/>
          <w:kern w:val="0"/>
          <w:sz w:val="21"/>
          <w:szCs w:val="21"/>
          <w14:ligatures w14:val="none"/>
        </w:rPr>
      </w:pPr>
      <w:r>
        <w:rPr>
          <w:rFonts w:ascii="宋体" w:eastAsia="宋体" w:hAnsi="宋体" w:cs="宋体" w:hint="eastAsia"/>
          <w:kern w:val="0"/>
          <w:sz w:val="21"/>
          <w:szCs w:val="21"/>
          <w14:ligatures w14:val="none"/>
        </w:rPr>
        <w:t>本验证采用阳性菌株添加的方法确定方法准确度，选用了具有代表性的酿酒酵母ATCC</w:t>
      </w:r>
      <w:r>
        <w:rPr>
          <w:rFonts w:ascii="宋体" w:eastAsia="宋体" w:hAnsi="宋体" w:cs="宋体"/>
          <w:kern w:val="0"/>
          <w:sz w:val="21"/>
          <w:szCs w:val="21"/>
          <w14:ligatures w14:val="none"/>
        </w:rPr>
        <w:t xml:space="preserve"> </w:t>
      </w:r>
      <w:r>
        <w:rPr>
          <w:rFonts w:ascii="宋体" w:eastAsia="宋体" w:hAnsi="宋体" w:cs="宋体" w:hint="eastAsia"/>
          <w:kern w:val="0"/>
          <w:sz w:val="21"/>
          <w:szCs w:val="21"/>
          <w14:ligatures w14:val="none"/>
        </w:rPr>
        <w:t>9763、黑曲霉ATCC</w:t>
      </w:r>
      <w:r>
        <w:rPr>
          <w:rFonts w:ascii="宋体" w:eastAsia="宋体" w:hAnsi="宋体" w:cs="宋体"/>
          <w:kern w:val="0"/>
          <w:sz w:val="21"/>
          <w:szCs w:val="21"/>
          <w14:ligatures w14:val="none"/>
        </w:rPr>
        <w:t xml:space="preserve"> 16404</w:t>
      </w:r>
      <w:r>
        <w:rPr>
          <w:rFonts w:ascii="宋体" w:eastAsia="宋体" w:hAnsi="宋体" w:cs="宋体" w:hint="eastAsia"/>
          <w:kern w:val="0"/>
          <w:sz w:val="21"/>
          <w:szCs w:val="21"/>
          <w14:ligatures w14:val="none"/>
        </w:rPr>
        <w:t>参比菌株和以及饮料中自然分离的酵母菌。</w:t>
      </w:r>
    </w:p>
    <w:p w14:paraId="0EC10F5F" w14:textId="77777777" w:rsidR="00236B04" w:rsidRDefault="00C52C78">
      <w:pPr>
        <w:numPr>
          <w:ilvl w:val="255"/>
          <w:numId w:val="0"/>
        </w:numPr>
        <w:spacing w:line="360" w:lineRule="auto"/>
        <w:ind w:firstLine="420"/>
        <w:rPr>
          <w:rFonts w:ascii="宋体" w:eastAsia="宋体" w:hAnsi="宋体" w:cs="宋体" w:hint="eastAsia"/>
          <w:b/>
          <w:bCs/>
          <w:kern w:val="0"/>
          <w:sz w:val="21"/>
          <w:szCs w:val="21"/>
          <w14:ligatures w14:val="none"/>
        </w:rPr>
      </w:pPr>
      <w:r>
        <w:rPr>
          <w:rFonts w:ascii="宋体" w:eastAsia="宋体" w:hAnsi="宋体" w:cs="宋体"/>
          <w:b/>
          <w:bCs/>
          <w:kern w:val="0"/>
          <w:sz w:val="21"/>
          <w:szCs w:val="21"/>
          <w14:ligatures w14:val="none"/>
        </w:rPr>
        <w:t xml:space="preserve">4.4 </w:t>
      </w:r>
      <w:r>
        <w:rPr>
          <w:rFonts w:ascii="宋体" w:eastAsia="宋体" w:hAnsi="宋体" w:cs="宋体" w:hint="eastAsia"/>
          <w:b/>
          <w:bCs/>
          <w:kern w:val="0"/>
          <w:sz w:val="21"/>
          <w:szCs w:val="21"/>
          <w14:ligatures w14:val="none"/>
        </w:rPr>
        <w:t>实验室内验证</w:t>
      </w:r>
    </w:p>
    <w:p w14:paraId="0EC10F60" w14:textId="77777777" w:rsidR="00236B04" w:rsidRDefault="00C52C78">
      <w:pPr>
        <w:numPr>
          <w:ilvl w:val="255"/>
          <w:numId w:val="0"/>
        </w:numPr>
        <w:spacing w:line="360" w:lineRule="auto"/>
        <w:ind w:firstLine="420"/>
        <w:rPr>
          <w:rFonts w:ascii="宋体" w:eastAsia="宋体" w:hAnsi="宋体" w:cs="宋体" w:hint="eastAsia"/>
          <w:kern w:val="0"/>
          <w:sz w:val="21"/>
          <w:szCs w:val="21"/>
          <w14:ligatures w14:val="none"/>
        </w:rPr>
      </w:pPr>
      <w:r>
        <w:rPr>
          <w:rFonts w:ascii="宋体" w:eastAsia="宋体" w:hAnsi="宋体" w:cs="宋体"/>
          <w:kern w:val="0"/>
          <w:sz w:val="21"/>
          <w:szCs w:val="21"/>
          <w14:ligatures w14:val="none"/>
        </w:rPr>
        <w:t>4.4.1</w:t>
      </w:r>
      <w:r>
        <w:rPr>
          <w:rFonts w:ascii="宋体" w:eastAsia="宋体" w:hAnsi="宋体" w:cs="宋体" w:hint="eastAsia"/>
          <w:kern w:val="0"/>
          <w:sz w:val="21"/>
          <w:szCs w:val="21"/>
          <w14:ligatures w14:val="none"/>
        </w:rPr>
        <w:t>污染水平和样品数量</w:t>
      </w:r>
    </w:p>
    <w:p w14:paraId="0EC10F61" w14:textId="77777777" w:rsidR="00236B04" w:rsidRDefault="00C52C78">
      <w:pPr>
        <w:spacing w:line="360" w:lineRule="auto"/>
        <w:ind w:firstLine="420"/>
        <w:rPr>
          <w:rFonts w:ascii="宋体" w:eastAsia="宋体" w:hAnsi="宋体" w:cs="宋体" w:hint="eastAsia"/>
          <w:kern w:val="0"/>
          <w:sz w:val="21"/>
          <w:szCs w:val="21"/>
          <w14:ligatures w14:val="none"/>
        </w:rPr>
      </w:pPr>
      <w:r>
        <w:rPr>
          <w:rFonts w:ascii="宋体" w:eastAsia="宋体" w:hAnsi="宋体" w:cs="宋体" w:hint="eastAsia"/>
          <w:kern w:val="0"/>
          <w:sz w:val="21"/>
          <w:szCs w:val="21"/>
          <w14:ligatures w14:val="none"/>
        </w:rPr>
        <w:t>依据GB</w:t>
      </w:r>
      <w:r>
        <w:rPr>
          <w:rFonts w:ascii="宋体" w:eastAsia="宋体" w:hAnsi="宋体" w:cs="宋体"/>
          <w:kern w:val="0"/>
          <w:sz w:val="21"/>
          <w:szCs w:val="21"/>
          <w14:ligatures w14:val="none"/>
        </w:rPr>
        <w:t xml:space="preserve"> </w:t>
      </w:r>
      <w:r>
        <w:rPr>
          <w:rFonts w:ascii="宋体" w:eastAsia="宋体" w:hAnsi="宋体" w:cs="宋体" w:hint="eastAsia"/>
          <w:kern w:val="0"/>
          <w:sz w:val="21"/>
          <w:szCs w:val="21"/>
          <w14:ligatures w14:val="none"/>
        </w:rPr>
        <w:t>4789.45-2023的4.3条款，“对于每一种食品子类，应选择低、中、高3个浓度水平。低水平大约是理论检出限的</w:t>
      </w:r>
      <w:r>
        <w:rPr>
          <w:rFonts w:ascii="宋体" w:eastAsia="宋体" w:hAnsi="宋体" w:cs="宋体"/>
          <w:kern w:val="0"/>
          <w:sz w:val="21"/>
          <w:szCs w:val="21"/>
          <w14:ligatures w14:val="none"/>
        </w:rPr>
        <w:t xml:space="preserve"> 10 </w:t>
      </w:r>
      <w:r>
        <w:rPr>
          <w:rFonts w:ascii="宋体" w:eastAsia="宋体" w:hAnsi="宋体" w:cs="宋体" w:hint="eastAsia"/>
          <w:kern w:val="0"/>
          <w:sz w:val="21"/>
          <w:szCs w:val="21"/>
          <w14:ligatures w14:val="none"/>
        </w:rPr>
        <w:t>倍，高水平至少是限量的</w:t>
      </w:r>
      <w:r>
        <w:rPr>
          <w:rFonts w:ascii="宋体" w:eastAsia="宋体" w:hAnsi="宋体" w:cs="宋体"/>
          <w:kern w:val="0"/>
          <w:sz w:val="21"/>
          <w:szCs w:val="21"/>
          <w14:ligatures w14:val="none"/>
        </w:rPr>
        <w:t xml:space="preserve"> </w:t>
      </w:r>
      <w:r>
        <w:rPr>
          <w:rFonts w:ascii="宋体" w:eastAsia="宋体" w:hAnsi="宋体" w:cs="宋体" w:hint="eastAsia"/>
          <w:kern w:val="0"/>
          <w:sz w:val="21"/>
          <w:szCs w:val="21"/>
          <w14:ligatures w14:val="none"/>
        </w:rPr>
        <w:t>100倍。”。产品标准GB</w:t>
      </w:r>
      <w:r>
        <w:rPr>
          <w:rFonts w:ascii="宋体" w:eastAsia="宋体" w:hAnsi="宋体" w:cs="宋体"/>
          <w:kern w:val="0"/>
          <w:sz w:val="21"/>
          <w:szCs w:val="21"/>
          <w14:ligatures w14:val="none"/>
        </w:rPr>
        <w:t xml:space="preserve"> 7101-2022 </w:t>
      </w:r>
      <w:r>
        <w:rPr>
          <w:rFonts w:ascii="宋体" w:eastAsia="宋体" w:hAnsi="宋体" w:cs="宋体" w:hint="eastAsia"/>
          <w:kern w:val="0"/>
          <w:sz w:val="21"/>
          <w:szCs w:val="21"/>
          <w14:ligatures w14:val="none"/>
        </w:rPr>
        <w:t>《食品安全国家标准</w:t>
      </w:r>
      <w:r>
        <w:rPr>
          <w:rFonts w:ascii="宋体" w:eastAsia="宋体" w:hAnsi="宋体" w:cs="宋体"/>
          <w:kern w:val="0"/>
          <w:sz w:val="21"/>
          <w:szCs w:val="21"/>
          <w14:ligatures w14:val="none"/>
        </w:rPr>
        <w:t xml:space="preserve"> </w:t>
      </w:r>
      <w:r>
        <w:rPr>
          <w:rFonts w:ascii="宋体" w:eastAsia="宋体" w:hAnsi="宋体" w:cs="宋体" w:hint="eastAsia"/>
          <w:kern w:val="0"/>
          <w:sz w:val="21"/>
          <w:szCs w:val="21"/>
          <w14:ligatures w14:val="none"/>
        </w:rPr>
        <w:t>饮料》表3规定了微生物限量，其中霉菌和酵母菌限量均为：≤20</w:t>
      </w:r>
      <w:r>
        <w:rPr>
          <w:rFonts w:ascii="宋体" w:eastAsia="宋体" w:hAnsi="宋体" w:cs="宋体"/>
          <w:kern w:val="0"/>
          <w:sz w:val="21"/>
          <w:szCs w:val="21"/>
          <w14:ligatures w14:val="none"/>
        </w:rPr>
        <w:t xml:space="preserve"> </w:t>
      </w:r>
      <w:r>
        <w:rPr>
          <w:rFonts w:ascii="宋体" w:eastAsia="宋体" w:hAnsi="宋体" w:cs="宋体" w:hint="eastAsia"/>
          <w:kern w:val="0"/>
          <w:sz w:val="21"/>
          <w:szCs w:val="21"/>
          <w14:ligatures w14:val="none"/>
        </w:rPr>
        <w:t>CFU/g或</w:t>
      </w:r>
      <w:r>
        <w:rPr>
          <w:rFonts w:ascii="宋体" w:eastAsia="宋体" w:hAnsi="宋体" w:cs="宋体"/>
          <w:kern w:val="0"/>
          <w:sz w:val="21"/>
          <w:szCs w:val="21"/>
          <w14:ligatures w14:val="none"/>
        </w:rPr>
        <w:t xml:space="preserve"> </w:t>
      </w:r>
      <w:r>
        <w:rPr>
          <w:rFonts w:ascii="宋体" w:eastAsia="宋体" w:hAnsi="宋体" w:cs="宋体" w:hint="eastAsia"/>
          <w:kern w:val="0"/>
          <w:sz w:val="21"/>
          <w:szCs w:val="21"/>
          <w14:ligatures w14:val="none"/>
        </w:rPr>
        <w:t>CFU/mL。根据GB</w:t>
      </w:r>
      <w:r>
        <w:rPr>
          <w:rFonts w:ascii="宋体" w:eastAsia="宋体" w:hAnsi="宋体" w:cs="宋体"/>
          <w:kern w:val="0"/>
          <w:sz w:val="21"/>
          <w:szCs w:val="21"/>
          <w14:ligatures w14:val="none"/>
        </w:rPr>
        <w:t xml:space="preserve"> </w:t>
      </w:r>
      <w:r>
        <w:rPr>
          <w:rFonts w:ascii="宋体" w:eastAsia="宋体" w:hAnsi="宋体" w:cs="宋体" w:hint="eastAsia"/>
          <w:kern w:val="0"/>
          <w:sz w:val="21"/>
          <w:szCs w:val="21"/>
          <w14:ligatures w14:val="none"/>
        </w:rPr>
        <w:t>4789.45-2023的4.3.1条款“实验室内验证获得重复性条件下的准确度，每个浓度各取2个样品，每个样品分别取5个试样进行测试” 。因此，本方法验证：茶饮料子类选择3个污染水平，每个污染水平取2个产品，3个污染水平合计6个样品，每个样品进行5平行（重复）测试；包装饮用水参照茶饮料样品进行验证实验。</w:t>
      </w:r>
    </w:p>
    <w:p w14:paraId="0EC10F62" w14:textId="77777777" w:rsidR="00236B04" w:rsidRDefault="00C52C78">
      <w:pPr>
        <w:spacing w:line="360" w:lineRule="auto"/>
        <w:ind w:firstLine="420"/>
        <w:rPr>
          <w:rFonts w:ascii="宋体" w:eastAsia="宋体" w:hAnsi="宋体" w:cs="宋体" w:hint="eastAsia"/>
          <w:kern w:val="0"/>
          <w:sz w:val="21"/>
          <w:szCs w:val="21"/>
          <w14:ligatures w14:val="none"/>
        </w:rPr>
      </w:pPr>
      <w:r>
        <w:rPr>
          <w:rFonts w:ascii="宋体" w:eastAsia="宋体" w:hAnsi="宋体" w:cs="宋体"/>
          <w:kern w:val="0"/>
          <w:sz w:val="21"/>
          <w:szCs w:val="21"/>
          <w14:ligatures w14:val="none"/>
        </w:rPr>
        <w:t>4.4.2</w:t>
      </w:r>
      <w:r>
        <w:rPr>
          <w:rFonts w:ascii="宋体" w:eastAsia="宋体" w:hAnsi="宋体" w:cs="宋体" w:hint="eastAsia"/>
          <w:kern w:val="0"/>
          <w:sz w:val="21"/>
          <w:szCs w:val="21"/>
          <w14:ligatures w14:val="none"/>
        </w:rPr>
        <w:t>准确度验证结果</w:t>
      </w:r>
    </w:p>
    <w:p w14:paraId="0EC10F63" w14:textId="77777777" w:rsidR="00236B04" w:rsidRDefault="00C52C78">
      <w:pPr>
        <w:widowControl/>
        <w:spacing w:line="360" w:lineRule="auto"/>
        <w:ind w:firstLine="420"/>
        <w:rPr>
          <w:rFonts w:ascii="宋体" w:eastAsia="宋体" w:hAnsi="宋体" w:cs="宋体" w:hint="eastAsia"/>
          <w:kern w:val="0"/>
          <w:sz w:val="21"/>
          <w:szCs w:val="21"/>
          <w14:ligatures w14:val="none"/>
        </w:rPr>
      </w:pPr>
      <w:r>
        <w:rPr>
          <w:rFonts w:ascii="宋体" w:eastAsia="宋体" w:hAnsi="宋体" w:cs="宋体" w:hint="eastAsia"/>
          <w:sz w:val="21"/>
          <w:szCs w:val="21"/>
        </w:rPr>
        <w:t>按照GB 4789.45-2023附录C计算方法的准确度。</w:t>
      </w:r>
    </w:p>
    <w:p w14:paraId="0EC10F64" w14:textId="77777777" w:rsidR="00236B04" w:rsidRDefault="00C52C78">
      <w:pPr>
        <w:spacing w:line="360" w:lineRule="auto"/>
        <w:jc w:val="center"/>
        <w:rPr>
          <w:rFonts w:ascii="宋体" w:eastAsia="宋体" w:hAnsi="宋体" w:cs="宋体" w:hint="eastAsia"/>
          <w:sz w:val="21"/>
          <w:szCs w:val="21"/>
        </w:rPr>
      </w:pPr>
      <w:r>
        <w:rPr>
          <w:rFonts w:ascii="宋体" w:eastAsia="宋体" w:hAnsi="宋体" w:cs="宋体" w:hint="eastAsia"/>
          <w:bCs/>
          <w:sz w:val="21"/>
          <w:szCs w:val="21"/>
        </w:rPr>
        <w:t>表</w:t>
      </w:r>
      <w:r>
        <w:rPr>
          <w:rFonts w:ascii="宋体" w:eastAsia="宋体" w:hAnsi="宋体" w:cs="宋体"/>
          <w:bCs/>
          <w:sz w:val="21"/>
          <w:szCs w:val="21"/>
        </w:rPr>
        <w:t xml:space="preserve">1 </w:t>
      </w:r>
      <w:r w:rsidRPr="0003233F">
        <w:rPr>
          <w:rFonts w:ascii="宋体" w:eastAsia="宋体" w:hAnsi="宋体" w:cs="宋体" w:hint="eastAsia"/>
          <w:bCs/>
          <w:sz w:val="21"/>
          <w:szCs w:val="21"/>
        </w:rPr>
        <w:t>包装饮用水</w:t>
      </w:r>
      <w:r>
        <w:rPr>
          <w:rFonts w:ascii="宋体" w:eastAsia="宋体" w:hAnsi="宋体" w:cs="宋体" w:hint="eastAsia"/>
          <w:bCs/>
          <w:sz w:val="21"/>
          <w:szCs w:val="21"/>
        </w:rPr>
        <w:t>中</w:t>
      </w:r>
      <w:r>
        <w:rPr>
          <w:rFonts w:ascii="宋体" w:eastAsia="宋体" w:hAnsi="宋体" w:cs="宋体" w:hint="eastAsia"/>
          <w:sz w:val="21"/>
          <w:szCs w:val="21"/>
        </w:rPr>
        <w:t>霉菌酵母菌混合菌计数结果（单位：CFU/mL）</w:t>
      </w:r>
    </w:p>
    <w:tbl>
      <w:tblPr>
        <w:tblStyle w:val="ab"/>
        <w:tblW w:w="0" w:type="auto"/>
        <w:tblLook w:val="04A0" w:firstRow="1" w:lastRow="0" w:firstColumn="1" w:lastColumn="0" w:noHBand="0" w:noVBand="1"/>
      </w:tblPr>
      <w:tblGrid>
        <w:gridCol w:w="1271"/>
        <w:gridCol w:w="796"/>
        <w:gridCol w:w="1557"/>
        <w:gridCol w:w="1557"/>
        <w:gridCol w:w="1557"/>
        <w:gridCol w:w="1558"/>
      </w:tblGrid>
      <w:tr w:rsidR="00236B04" w14:paraId="0EC10F6F" w14:textId="77777777" w:rsidTr="002F1986">
        <w:tc>
          <w:tcPr>
            <w:tcW w:w="1271" w:type="dxa"/>
            <w:shd w:val="clear" w:color="auto" w:fill="auto"/>
          </w:tcPr>
          <w:p w14:paraId="0EC10F65"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菌添加水平</w:t>
            </w:r>
          </w:p>
        </w:tc>
        <w:tc>
          <w:tcPr>
            <w:tcW w:w="796" w:type="dxa"/>
            <w:shd w:val="clear" w:color="auto" w:fill="auto"/>
          </w:tcPr>
          <w:p w14:paraId="0EC10F66"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测试样</w:t>
            </w:r>
          </w:p>
        </w:tc>
        <w:tc>
          <w:tcPr>
            <w:tcW w:w="1557" w:type="dxa"/>
            <w:shd w:val="clear" w:color="auto" w:fill="auto"/>
          </w:tcPr>
          <w:p w14:paraId="0EC10F67"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参比方法</w:t>
            </w:r>
          </w:p>
          <w:p w14:paraId="0EC10F68"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样品1计数结果</w:t>
            </w:r>
          </w:p>
        </w:tc>
        <w:tc>
          <w:tcPr>
            <w:tcW w:w="1557" w:type="dxa"/>
            <w:shd w:val="clear" w:color="auto" w:fill="auto"/>
          </w:tcPr>
          <w:p w14:paraId="0EC10F69"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sz w:val="18"/>
                <w:szCs w:val="18"/>
              </w:rPr>
              <w:t>荧光计数方法</w:t>
            </w:r>
          </w:p>
          <w:p w14:paraId="0EC10F6A"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样品1计数结果</w:t>
            </w:r>
          </w:p>
        </w:tc>
        <w:tc>
          <w:tcPr>
            <w:tcW w:w="1557" w:type="dxa"/>
            <w:shd w:val="clear" w:color="auto" w:fill="auto"/>
          </w:tcPr>
          <w:p w14:paraId="0EC10F6B"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参比方法</w:t>
            </w:r>
          </w:p>
          <w:p w14:paraId="0EC10F6C"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样品2计数结果</w:t>
            </w:r>
          </w:p>
        </w:tc>
        <w:tc>
          <w:tcPr>
            <w:tcW w:w="1558" w:type="dxa"/>
            <w:shd w:val="clear" w:color="auto" w:fill="auto"/>
          </w:tcPr>
          <w:p w14:paraId="0EC10F6D"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sz w:val="18"/>
                <w:szCs w:val="18"/>
              </w:rPr>
              <w:t>荧光计数方法</w:t>
            </w:r>
          </w:p>
          <w:p w14:paraId="0EC10F6E"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样品2计数结果</w:t>
            </w:r>
          </w:p>
        </w:tc>
      </w:tr>
      <w:tr w:rsidR="00236B04" w14:paraId="0EC10F76" w14:textId="77777777" w:rsidTr="002F1986">
        <w:tc>
          <w:tcPr>
            <w:tcW w:w="1271" w:type="dxa"/>
            <w:vMerge w:val="restart"/>
          </w:tcPr>
          <w:p w14:paraId="0EC10F70"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lastRenderedPageBreak/>
              <w:t>空白样品</w:t>
            </w:r>
          </w:p>
        </w:tc>
        <w:tc>
          <w:tcPr>
            <w:tcW w:w="796" w:type="dxa"/>
          </w:tcPr>
          <w:p w14:paraId="0EC10F71"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w:t>
            </w:r>
          </w:p>
        </w:tc>
        <w:tc>
          <w:tcPr>
            <w:tcW w:w="1557" w:type="dxa"/>
            <w:vAlign w:val="center"/>
          </w:tcPr>
          <w:p w14:paraId="0EC10F72"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1557" w:type="dxa"/>
          </w:tcPr>
          <w:p w14:paraId="0EC10F73"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c>
          <w:tcPr>
            <w:tcW w:w="1557" w:type="dxa"/>
          </w:tcPr>
          <w:p w14:paraId="0EC10F74"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c>
          <w:tcPr>
            <w:tcW w:w="1558" w:type="dxa"/>
          </w:tcPr>
          <w:p w14:paraId="0EC10F75"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r>
      <w:tr w:rsidR="00236B04" w14:paraId="0EC10F7D" w14:textId="77777777" w:rsidTr="002F1986">
        <w:tc>
          <w:tcPr>
            <w:tcW w:w="1271" w:type="dxa"/>
            <w:vMerge/>
          </w:tcPr>
          <w:p w14:paraId="0EC10F77" w14:textId="77777777" w:rsidR="00236B04" w:rsidRDefault="00236B04">
            <w:pPr>
              <w:spacing w:line="360" w:lineRule="auto"/>
              <w:jc w:val="center"/>
              <w:rPr>
                <w:rFonts w:ascii="宋体" w:eastAsia="宋体" w:hAnsi="宋体" w:cs="宋体" w:hint="eastAsia"/>
                <w:bCs/>
                <w:sz w:val="18"/>
                <w:szCs w:val="18"/>
              </w:rPr>
            </w:pPr>
          </w:p>
        </w:tc>
        <w:tc>
          <w:tcPr>
            <w:tcW w:w="796" w:type="dxa"/>
          </w:tcPr>
          <w:p w14:paraId="0EC10F78"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w:t>
            </w:r>
          </w:p>
        </w:tc>
        <w:tc>
          <w:tcPr>
            <w:tcW w:w="1557" w:type="dxa"/>
            <w:vAlign w:val="center"/>
          </w:tcPr>
          <w:p w14:paraId="0EC10F79"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1557" w:type="dxa"/>
          </w:tcPr>
          <w:p w14:paraId="0EC10F7A"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c>
          <w:tcPr>
            <w:tcW w:w="1557" w:type="dxa"/>
          </w:tcPr>
          <w:p w14:paraId="0EC10F7B"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c>
          <w:tcPr>
            <w:tcW w:w="1558" w:type="dxa"/>
          </w:tcPr>
          <w:p w14:paraId="0EC10F7C"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r>
      <w:tr w:rsidR="00236B04" w14:paraId="0EC10F84" w14:textId="77777777" w:rsidTr="002F1986">
        <w:tc>
          <w:tcPr>
            <w:tcW w:w="1271" w:type="dxa"/>
            <w:vMerge w:val="restart"/>
          </w:tcPr>
          <w:p w14:paraId="0EC10F7E"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低水平添加</w:t>
            </w:r>
          </w:p>
        </w:tc>
        <w:tc>
          <w:tcPr>
            <w:tcW w:w="796" w:type="dxa"/>
          </w:tcPr>
          <w:p w14:paraId="0EC10F7F"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w:t>
            </w:r>
          </w:p>
        </w:tc>
        <w:tc>
          <w:tcPr>
            <w:tcW w:w="1557" w:type="dxa"/>
          </w:tcPr>
          <w:p w14:paraId="0EC10F80"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48</w:t>
            </w:r>
          </w:p>
        </w:tc>
        <w:tc>
          <w:tcPr>
            <w:tcW w:w="1557" w:type="dxa"/>
          </w:tcPr>
          <w:p w14:paraId="0EC10F81"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91</w:t>
            </w:r>
          </w:p>
        </w:tc>
        <w:tc>
          <w:tcPr>
            <w:tcW w:w="1557" w:type="dxa"/>
          </w:tcPr>
          <w:p w14:paraId="0EC10F82"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63</w:t>
            </w:r>
          </w:p>
        </w:tc>
        <w:tc>
          <w:tcPr>
            <w:tcW w:w="1558" w:type="dxa"/>
          </w:tcPr>
          <w:p w14:paraId="0EC10F83"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75</w:t>
            </w:r>
          </w:p>
        </w:tc>
      </w:tr>
      <w:tr w:rsidR="00236B04" w14:paraId="0EC10F8B" w14:textId="77777777" w:rsidTr="002F1986">
        <w:tc>
          <w:tcPr>
            <w:tcW w:w="1271" w:type="dxa"/>
            <w:vMerge/>
          </w:tcPr>
          <w:p w14:paraId="0EC10F85" w14:textId="77777777" w:rsidR="00236B04" w:rsidRDefault="00236B04">
            <w:pPr>
              <w:spacing w:line="360" w:lineRule="auto"/>
              <w:jc w:val="center"/>
              <w:rPr>
                <w:rFonts w:ascii="宋体" w:eastAsia="宋体" w:hAnsi="宋体" w:cs="宋体" w:hint="eastAsia"/>
                <w:bCs/>
                <w:sz w:val="18"/>
                <w:szCs w:val="18"/>
              </w:rPr>
            </w:pPr>
          </w:p>
        </w:tc>
        <w:tc>
          <w:tcPr>
            <w:tcW w:w="796" w:type="dxa"/>
          </w:tcPr>
          <w:p w14:paraId="0EC10F86"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w:t>
            </w:r>
          </w:p>
        </w:tc>
        <w:tc>
          <w:tcPr>
            <w:tcW w:w="1557" w:type="dxa"/>
          </w:tcPr>
          <w:p w14:paraId="0EC10F87"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64</w:t>
            </w:r>
          </w:p>
        </w:tc>
        <w:tc>
          <w:tcPr>
            <w:tcW w:w="1557" w:type="dxa"/>
          </w:tcPr>
          <w:p w14:paraId="0EC10F88"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88</w:t>
            </w:r>
          </w:p>
        </w:tc>
        <w:tc>
          <w:tcPr>
            <w:tcW w:w="1557" w:type="dxa"/>
          </w:tcPr>
          <w:p w14:paraId="0EC10F89"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62</w:t>
            </w:r>
          </w:p>
        </w:tc>
        <w:tc>
          <w:tcPr>
            <w:tcW w:w="1558" w:type="dxa"/>
          </w:tcPr>
          <w:p w14:paraId="0EC10F8A"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65</w:t>
            </w:r>
          </w:p>
        </w:tc>
      </w:tr>
      <w:tr w:rsidR="00236B04" w14:paraId="0EC10F92" w14:textId="77777777" w:rsidTr="002F1986">
        <w:tc>
          <w:tcPr>
            <w:tcW w:w="1271" w:type="dxa"/>
            <w:vMerge/>
          </w:tcPr>
          <w:p w14:paraId="0EC10F8C" w14:textId="77777777" w:rsidR="00236B04" w:rsidRDefault="00236B04">
            <w:pPr>
              <w:spacing w:line="360" w:lineRule="auto"/>
              <w:jc w:val="center"/>
              <w:rPr>
                <w:rFonts w:ascii="宋体" w:eastAsia="宋体" w:hAnsi="宋体" w:cs="宋体" w:hint="eastAsia"/>
                <w:bCs/>
                <w:sz w:val="18"/>
                <w:szCs w:val="18"/>
              </w:rPr>
            </w:pPr>
          </w:p>
        </w:tc>
        <w:tc>
          <w:tcPr>
            <w:tcW w:w="796" w:type="dxa"/>
          </w:tcPr>
          <w:p w14:paraId="0EC10F8D"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3</w:t>
            </w:r>
          </w:p>
        </w:tc>
        <w:tc>
          <w:tcPr>
            <w:tcW w:w="1557" w:type="dxa"/>
          </w:tcPr>
          <w:p w14:paraId="0EC10F8E"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46</w:t>
            </w:r>
          </w:p>
        </w:tc>
        <w:tc>
          <w:tcPr>
            <w:tcW w:w="1557" w:type="dxa"/>
          </w:tcPr>
          <w:p w14:paraId="0EC10F8F"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80</w:t>
            </w:r>
          </w:p>
        </w:tc>
        <w:tc>
          <w:tcPr>
            <w:tcW w:w="1557" w:type="dxa"/>
          </w:tcPr>
          <w:p w14:paraId="0EC10F90"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72</w:t>
            </w:r>
          </w:p>
        </w:tc>
        <w:tc>
          <w:tcPr>
            <w:tcW w:w="1558" w:type="dxa"/>
          </w:tcPr>
          <w:p w14:paraId="0EC10F91"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75</w:t>
            </w:r>
          </w:p>
        </w:tc>
      </w:tr>
      <w:tr w:rsidR="00236B04" w14:paraId="0EC10F99" w14:textId="77777777" w:rsidTr="002F1986">
        <w:tc>
          <w:tcPr>
            <w:tcW w:w="1271" w:type="dxa"/>
            <w:vMerge/>
          </w:tcPr>
          <w:p w14:paraId="0EC10F93" w14:textId="77777777" w:rsidR="00236B04" w:rsidRDefault="00236B04">
            <w:pPr>
              <w:spacing w:line="360" w:lineRule="auto"/>
              <w:jc w:val="center"/>
              <w:rPr>
                <w:rFonts w:ascii="宋体" w:eastAsia="宋体" w:hAnsi="宋体" w:cs="宋体" w:hint="eastAsia"/>
                <w:bCs/>
                <w:sz w:val="18"/>
                <w:szCs w:val="18"/>
              </w:rPr>
            </w:pPr>
          </w:p>
        </w:tc>
        <w:tc>
          <w:tcPr>
            <w:tcW w:w="796" w:type="dxa"/>
          </w:tcPr>
          <w:p w14:paraId="0EC10F94"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4</w:t>
            </w:r>
          </w:p>
        </w:tc>
        <w:tc>
          <w:tcPr>
            <w:tcW w:w="1557" w:type="dxa"/>
          </w:tcPr>
          <w:p w14:paraId="0EC10F95"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55</w:t>
            </w:r>
          </w:p>
        </w:tc>
        <w:tc>
          <w:tcPr>
            <w:tcW w:w="1557" w:type="dxa"/>
          </w:tcPr>
          <w:p w14:paraId="0EC10F96"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61</w:t>
            </w:r>
          </w:p>
        </w:tc>
        <w:tc>
          <w:tcPr>
            <w:tcW w:w="1557" w:type="dxa"/>
          </w:tcPr>
          <w:p w14:paraId="0EC10F97"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64</w:t>
            </w:r>
          </w:p>
        </w:tc>
        <w:tc>
          <w:tcPr>
            <w:tcW w:w="1558" w:type="dxa"/>
          </w:tcPr>
          <w:p w14:paraId="0EC10F98"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69</w:t>
            </w:r>
          </w:p>
        </w:tc>
      </w:tr>
      <w:tr w:rsidR="00236B04" w14:paraId="0EC10FA0" w14:textId="77777777" w:rsidTr="002F1986">
        <w:tc>
          <w:tcPr>
            <w:tcW w:w="1271" w:type="dxa"/>
            <w:vMerge/>
          </w:tcPr>
          <w:p w14:paraId="0EC10F9A" w14:textId="77777777" w:rsidR="00236B04" w:rsidRDefault="00236B04">
            <w:pPr>
              <w:spacing w:line="360" w:lineRule="auto"/>
              <w:jc w:val="center"/>
              <w:rPr>
                <w:rFonts w:ascii="宋体" w:eastAsia="宋体" w:hAnsi="宋体" w:cs="宋体" w:hint="eastAsia"/>
                <w:bCs/>
                <w:sz w:val="18"/>
                <w:szCs w:val="18"/>
              </w:rPr>
            </w:pPr>
          </w:p>
        </w:tc>
        <w:tc>
          <w:tcPr>
            <w:tcW w:w="796" w:type="dxa"/>
          </w:tcPr>
          <w:p w14:paraId="0EC10F9B"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5</w:t>
            </w:r>
          </w:p>
        </w:tc>
        <w:tc>
          <w:tcPr>
            <w:tcW w:w="1557" w:type="dxa"/>
          </w:tcPr>
          <w:p w14:paraId="0EC10F9C"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56</w:t>
            </w:r>
          </w:p>
        </w:tc>
        <w:tc>
          <w:tcPr>
            <w:tcW w:w="1557" w:type="dxa"/>
          </w:tcPr>
          <w:p w14:paraId="0EC10F9D"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110</w:t>
            </w:r>
          </w:p>
        </w:tc>
        <w:tc>
          <w:tcPr>
            <w:tcW w:w="1557" w:type="dxa"/>
          </w:tcPr>
          <w:p w14:paraId="0EC10F9E"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86</w:t>
            </w:r>
          </w:p>
        </w:tc>
        <w:tc>
          <w:tcPr>
            <w:tcW w:w="1558" w:type="dxa"/>
          </w:tcPr>
          <w:p w14:paraId="0EC10F9F"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110</w:t>
            </w:r>
          </w:p>
        </w:tc>
      </w:tr>
      <w:tr w:rsidR="00236B04" w14:paraId="0EC10FAB" w14:textId="77777777" w:rsidTr="002F1986">
        <w:tc>
          <w:tcPr>
            <w:tcW w:w="1271" w:type="dxa"/>
            <w:shd w:val="clear" w:color="auto" w:fill="auto"/>
          </w:tcPr>
          <w:p w14:paraId="0EC10FA1"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菌添加水平</w:t>
            </w:r>
          </w:p>
        </w:tc>
        <w:tc>
          <w:tcPr>
            <w:tcW w:w="796" w:type="dxa"/>
            <w:shd w:val="clear" w:color="auto" w:fill="auto"/>
          </w:tcPr>
          <w:p w14:paraId="0EC10FA2"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测试样</w:t>
            </w:r>
          </w:p>
        </w:tc>
        <w:tc>
          <w:tcPr>
            <w:tcW w:w="1557" w:type="dxa"/>
            <w:shd w:val="clear" w:color="auto" w:fill="auto"/>
          </w:tcPr>
          <w:p w14:paraId="0EC10FA3"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参比方法</w:t>
            </w:r>
          </w:p>
          <w:p w14:paraId="0EC10FA4"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样品3计数结果</w:t>
            </w:r>
          </w:p>
        </w:tc>
        <w:tc>
          <w:tcPr>
            <w:tcW w:w="1557" w:type="dxa"/>
            <w:shd w:val="clear" w:color="auto" w:fill="auto"/>
          </w:tcPr>
          <w:p w14:paraId="0EC10FA5"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sz w:val="18"/>
                <w:szCs w:val="18"/>
              </w:rPr>
              <w:t>荧光计数方法</w:t>
            </w:r>
          </w:p>
          <w:p w14:paraId="0EC10FA6"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样品3计数结果</w:t>
            </w:r>
          </w:p>
        </w:tc>
        <w:tc>
          <w:tcPr>
            <w:tcW w:w="1557" w:type="dxa"/>
            <w:shd w:val="clear" w:color="auto" w:fill="auto"/>
          </w:tcPr>
          <w:p w14:paraId="0EC10FA7"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参比方法</w:t>
            </w:r>
          </w:p>
          <w:p w14:paraId="0EC10FA8"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样品4计数结果</w:t>
            </w:r>
          </w:p>
        </w:tc>
        <w:tc>
          <w:tcPr>
            <w:tcW w:w="1558" w:type="dxa"/>
            <w:shd w:val="clear" w:color="auto" w:fill="auto"/>
          </w:tcPr>
          <w:p w14:paraId="0EC10FA9"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sz w:val="18"/>
                <w:szCs w:val="18"/>
              </w:rPr>
              <w:t>荧光计数方法</w:t>
            </w:r>
          </w:p>
          <w:p w14:paraId="0EC10FAA"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样品4计数结果</w:t>
            </w:r>
          </w:p>
        </w:tc>
      </w:tr>
      <w:tr w:rsidR="00236B04" w14:paraId="0EC10FB2" w14:textId="77777777" w:rsidTr="002F1986">
        <w:tc>
          <w:tcPr>
            <w:tcW w:w="1271" w:type="dxa"/>
            <w:vMerge w:val="restart"/>
          </w:tcPr>
          <w:p w14:paraId="0EC10FAC"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空白样品</w:t>
            </w:r>
          </w:p>
        </w:tc>
        <w:tc>
          <w:tcPr>
            <w:tcW w:w="796" w:type="dxa"/>
          </w:tcPr>
          <w:p w14:paraId="0EC10FAD"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w:t>
            </w:r>
          </w:p>
        </w:tc>
        <w:tc>
          <w:tcPr>
            <w:tcW w:w="1557" w:type="dxa"/>
            <w:vAlign w:val="center"/>
          </w:tcPr>
          <w:p w14:paraId="0EC10FAE"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1557" w:type="dxa"/>
          </w:tcPr>
          <w:p w14:paraId="0EC10FAF"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c>
          <w:tcPr>
            <w:tcW w:w="1557" w:type="dxa"/>
          </w:tcPr>
          <w:p w14:paraId="0EC10FB0"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c>
          <w:tcPr>
            <w:tcW w:w="1558" w:type="dxa"/>
          </w:tcPr>
          <w:p w14:paraId="0EC10FB1"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r>
      <w:tr w:rsidR="00236B04" w14:paraId="0EC10FB9" w14:textId="77777777" w:rsidTr="002F1986">
        <w:tc>
          <w:tcPr>
            <w:tcW w:w="1271" w:type="dxa"/>
            <w:vMerge/>
          </w:tcPr>
          <w:p w14:paraId="0EC10FB3" w14:textId="77777777" w:rsidR="00236B04" w:rsidRDefault="00236B04">
            <w:pPr>
              <w:spacing w:line="360" w:lineRule="auto"/>
              <w:jc w:val="center"/>
              <w:rPr>
                <w:rFonts w:ascii="宋体" w:eastAsia="宋体" w:hAnsi="宋体" w:cs="宋体" w:hint="eastAsia"/>
                <w:bCs/>
                <w:sz w:val="18"/>
                <w:szCs w:val="18"/>
              </w:rPr>
            </w:pPr>
          </w:p>
        </w:tc>
        <w:tc>
          <w:tcPr>
            <w:tcW w:w="796" w:type="dxa"/>
          </w:tcPr>
          <w:p w14:paraId="0EC10FB4"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w:t>
            </w:r>
          </w:p>
        </w:tc>
        <w:tc>
          <w:tcPr>
            <w:tcW w:w="1557" w:type="dxa"/>
            <w:vAlign w:val="center"/>
          </w:tcPr>
          <w:p w14:paraId="0EC10FB5"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1557" w:type="dxa"/>
          </w:tcPr>
          <w:p w14:paraId="0EC10FB6"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c>
          <w:tcPr>
            <w:tcW w:w="1557" w:type="dxa"/>
          </w:tcPr>
          <w:p w14:paraId="0EC10FB7"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c>
          <w:tcPr>
            <w:tcW w:w="1558" w:type="dxa"/>
          </w:tcPr>
          <w:p w14:paraId="0EC10FB8"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r>
      <w:tr w:rsidR="00236B04" w14:paraId="0EC10FC0" w14:textId="77777777" w:rsidTr="002F1986">
        <w:tc>
          <w:tcPr>
            <w:tcW w:w="1271" w:type="dxa"/>
            <w:vMerge w:val="restart"/>
          </w:tcPr>
          <w:p w14:paraId="0EC10FBA"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中水平添加</w:t>
            </w:r>
          </w:p>
        </w:tc>
        <w:tc>
          <w:tcPr>
            <w:tcW w:w="796" w:type="dxa"/>
          </w:tcPr>
          <w:p w14:paraId="0EC10FBB"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w:t>
            </w:r>
          </w:p>
        </w:tc>
        <w:tc>
          <w:tcPr>
            <w:tcW w:w="1557" w:type="dxa"/>
          </w:tcPr>
          <w:p w14:paraId="0EC10FBC"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1000</w:t>
            </w:r>
          </w:p>
        </w:tc>
        <w:tc>
          <w:tcPr>
            <w:tcW w:w="1557" w:type="dxa"/>
          </w:tcPr>
          <w:p w14:paraId="0EC10FBD"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1100</w:t>
            </w:r>
          </w:p>
        </w:tc>
        <w:tc>
          <w:tcPr>
            <w:tcW w:w="1557" w:type="dxa"/>
          </w:tcPr>
          <w:p w14:paraId="0EC10FBE"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1000</w:t>
            </w:r>
          </w:p>
        </w:tc>
        <w:tc>
          <w:tcPr>
            <w:tcW w:w="1558" w:type="dxa"/>
          </w:tcPr>
          <w:p w14:paraId="0EC10FBF"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1300</w:t>
            </w:r>
          </w:p>
        </w:tc>
      </w:tr>
      <w:tr w:rsidR="00236B04" w14:paraId="0EC10FC7" w14:textId="77777777" w:rsidTr="002F1986">
        <w:tc>
          <w:tcPr>
            <w:tcW w:w="1271" w:type="dxa"/>
            <w:vMerge/>
          </w:tcPr>
          <w:p w14:paraId="0EC10FC1" w14:textId="77777777" w:rsidR="00236B04" w:rsidRDefault="00236B04">
            <w:pPr>
              <w:spacing w:line="360" w:lineRule="auto"/>
              <w:jc w:val="center"/>
              <w:rPr>
                <w:rFonts w:ascii="宋体" w:eastAsia="宋体" w:hAnsi="宋体" w:cs="宋体" w:hint="eastAsia"/>
                <w:bCs/>
                <w:sz w:val="18"/>
                <w:szCs w:val="18"/>
              </w:rPr>
            </w:pPr>
          </w:p>
        </w:tc>
        <w:tc>
          <w:tcPr>
            <w:tcW w:w="796" w:type="dxa"/>
          </w:tcPr>
          <w:p w14:paraId="0EC10FC2"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w:t>
            </w:r>
          </w:p>
        </w:tc>
        <w:tc>
          <w:tcPr>
            <w:tcW w:w="1557" w:type="dxa"/>
          </w:tcPr>
          <w:p w14:paraId="0EC10FC3"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800</w:t>
            </w:r>
          </w:p>
        </w:tc>
        <w:tc>
          <w:tcPr>
            <w:tcW w:w="1557" w:type="dxa"/>
          </w:tcPr>
          <w:p w14:paraId="0EC10FC4"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1200</w:t>
            </w:r>
          </w:p>
        </w:tc>
        <w:tc>
          <w:tcPr>
            <w:tcW w:w="1557" w:type="dxa"/>
          </w:tcPr>
          <w:p w14:paraId="0EC10FC5"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920</w:t>
            </w:r>
          </w:p>
        </w:tc>
        <w:tc>
          <w:tcPr>
            <w:tcW w:w="1558" w:type="dxa"/>
          </w:tcPr>
          <w:p w14:paraId="0EC10FC6"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1200</w:t>
            </w:r>
          </w:p>
        </w:tc>
      </w:tr>
      <w:tr w:rsidR="00236B04" w14:paraId="0EC10FCE" w14:textId="77777777" w:rsidTr="002F1986">
        <w:tc>
          <w:tcPr>
            <w:tcW w:w="1271" w:type="dxa"/>
            <w:vMerge/>
          </w:tcPr>
          <w:p w14:paraId="0EC10FC8" w14:textId="77777777" w:rsidR="00236B04" w:rsidRDefault="00236B04">
            <w:pPr>
              <w:spacing w:line="360" w:lineRule="auto"/>
              <w:jc w:val="center"/>
              <w:rPr>
                <w:rFonts w:ascii="宋体" w:eastAsia="宋体" w:hAnsi="宋体" w:cs="宋体" w:hint="eastAsia"/>
                <w:bCs/>
                <w:sz w:val="18"/>
                <w:szCs w:val="18"/>
              </w:rPr>
            </w:pPr>
          </w:p>
        </w:tc>
        <w:tc>
          <w:tcPr>
            <w:tcW w:w="796" w:type="dxa"/>
          </w:tcPr>
          <w:p w14:paraId="0EC10FC9"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3</w:t>
            </w:r>
          </w:p>
        </w:tc>
        <w:tc>
          <w:tcPr>
            <w:tcW w:w="1557" w:type="dxa"/>
          </w:tcPr>
          <w:p w14:paraId="0EC10FCA"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680</w:t>
            </w:r>
          </w:p>
        </w:tc>
        <w:tc>
          <w:tcPr>
            <w:tcW w:w="1557" w:type="dxa"/>
          </w:tcPr>
          <w:p w14:paraId="0EC10FCB"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1200</w:t>
            </w:r>
          </w:p>
        </w:tc>
        <w:tc>
          <w:tcPr>
            <w:tcW w:w="1557" w:type="dxa"/>
          </w:tcPr>
          <w:p w14:paraId="0EC10FCC"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820</w:t>
            </w:r>
          </w:p>
        </w:tc>
        <w:tc>
          <w:tcPr>
            <w:tcW w:w="1558" w:type="dxa"/>
          </w:tcPr>
          <w:p w14:paraId="0EC10FCD"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1100</w:t>
            </w:r>
          </w:p>
        </w:tc>
      </w:tr>
      <w:tr w:rsidR="00236B04" w14:paraId="0EC10FD5" w14:textId="77777777" w:rsidTr="002F1986">
        <w:tc>
          <w:tcPr>
            <w:tcW w:w="1271" w:type="dxa"/>
            <w:vMerge/>
          </w:tcPr>
          <w:p w14:paraId="0EC10FCF" w14:textId="77777777" w:rsidR="00236B04" w:rsidRDefault="00236B04">
            <w:pPr>
              <w:spacing w:line="360" w:lineRule="auto"/>
              <w:jc w:val="center"/>
              <w:rPr>
                <w:rFonts w:ascii="宋体" w:eastAsia="宋体" w:hAnsi="宋体" w:cs="宋体" w:hint="eastAsia"/>
                <w:bCs/>
                <w:sz w:val="18"/>
                <w:szCs w:val="18"/>
              </w:rPr>
            </w:pPr>
          </w:p>
        </w:tc>
        <w:tc>
          <w:tcPr>
            <w:tcW w:w="796" w:type="dxa"/>
          </w:tcPr>
          <w:p w14:paraId="0EC10FD0"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4</w:t>
            </w:r>
          </w:p>
        </w:tc>
        <w:tc>
          <w:tcPr>
            <w:tcW w:w="1557" w:type="dxa"/>
          </w:tcPr>
          <w:p w14:paraId="0EC10FD1"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960</w:t>
            </w:r>
          </w:p>
        </w:tc>
        <w:tc>
          <w:tcPr>
            <w:tcW w:w="1557" w:type="dxa"/>
          </w:tcPr>
          <w:p w14:paraId="0EC10FD2"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960</w:t>
            </w:r>
          </w:p>
        </w:tc>
        <w:tc>
          <w:tcPr>
            <w:tcW w:w="1557" w:type="dxa"/>
          </w:tcPr>
          <w:p w14:paraId="0EC10FD3"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810</w:t>
            </w:r>
          </w:p>
        </w:tc>
        <w:tc>
          <w:tcPr>
            <w:tcW w:w="1558" w:type="dxa"/>
          </w:tcPr>
          <w:p w14:paraId="0EC10FD4"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1200</w:t>
            </w:r>
          </w:p>
        </w:tc>
      </w:tr>
      <w:tr w:rsidR="00236B04" w14:paraId="0EC10FDC" w14:textId="77777777" w:rsidTr="002F1986">
        <w:tc>
          <w:tcPr>
            <w:tcW w:w="1271" w:type="dxa"/>
            <w:vMerge/>
          </w:tcPr>
          <w:p w14:paraId="0EC10FD6" w14:textId="77777777" w:rsidR="00236B04" w:rsidRDefault="00236B04">
            <w:pPr>
              <w:spacing w:line="360" w:lineRule="auto"/>
              <w:jc w:val="center"/>
              <w:rPr>
                <w:rFonts w:ascii="宋体" w:eastAsia="宋体" w:hAnsi="宋体" w:cs="宋体" w:hint="eastAsia"/>
                <w:bCs/>
                <w:sz w:val="18"/>
                <w:szCs w:val="18"/>
              </w:rPr>
            </w:pPr>
          </w:p>
        </w:tc>
        <w:tc>
          <w:tcPr>
            <w:tcW w:w="796" w:type="dxa"/>
          </w:tcPr>
          <w:p w14:paraId="0EC10FD7"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5</w:t>
            </w:r>
          </w:p>
        </w:tc>
        <w:tc>
          <w:tcPr>
            <w:tcW w:w="1557" w:type="dxa"/>
          </w:tcPr>
          <w:p w14:paraId="0EC10FD8"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710</w:t>
            </w:r>
          </w:p>
        </w:tc>
        <w:tc>
          <w:tcPr>
            <w:tcW w:w="1557" w:type="dxa"/>
          </w:tcPr>
          <w:p w14:paraId="0EC10FD9"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1100</w:t>
            </w:r>
          </w:p>
        </w:tc>
        <w:tc>
          <w:tcPr>
            <w:tcW w:w="1557" w:type="dxa"/>
          </w:tcPr>
          <w:p w14:paraId="0EC10FDA"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970</w:t>
            </w:r>
          </w:p>
        </w:tc>
        <w:tc>
          <w:tcPr>
            <w:tcW w:w="1558" w:type="dxa"/>
          </w:tcPr>
          <w:p w14:paraId="0EC10FDB"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1200</w:t>
            </w:r>
          </w:p>
        </w:tc>
      </w:tr>
      <w:tr w:rsidR="00236B04" w14:paraId="0EC10FE7" w14:textId="77777777" w:rsidTr="002F1986">
        <w:trPr>
          <w:trHeight w:val="984"/>
        </w:trPr>
        <w:tc>
          <w:tcPr>
            <w:tcW w:w="1271" w:type="dxa"/>
            <w:shd w:val="clear" w:color="auto" w:fill="auto"/>
          </w:tcPr>
          <w:p w14:paraId="0EC10FDD"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菌添加水平</w:t>
            </w:r>
          </w:p>
        </w:tc>
        <w:tc>
          <w:tcPr>
            <w:tcW w:w="796" w:type="dxa"/>
            <w:shd w:val="clear" w:color="auto" w:fill="auto"/>
          </w:tcPr>
          <w:p w14:paraId="0EC10FDE"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测试样</w:t>
            </w:r>
          </w:p>
        </w:tc>
        <w:tc>
          <w:tcPr>
            <w:tcW w:w="1557" w:type="dxa"/>
            <w:shd w:val="clear" w:color="auto" w:fill="auto"/>
          </w:tcPr>
          <w:p w14:paraId="0EC10FDF"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参比方法</w:t>
            </w:r>
          </w:p>
          <w:p w14:paraId="0EC10FE0"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样品5计数结果</w:t>
            </w:r>
          </w:p>
        </w:tc>
        <w:tc>
          <w:tcPr>
            <w:tcW w:w="1557" w:type="dxa"/>
            <w:shd w:val="clear" w:color="auto" w:fill="auto"/>
          </w:tcPr>
          <w:p w14:paraId="0EC10FE1"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sz w:val="18"/>
                <w:szCs w:val="18"/>
              </w:rPr>
              <w:t>荧光计数方法</w:t>
            </w:r>
          </w:p>
          <w:p w14:paraId="0EC10FE2"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样品5计数结果</w:t>
            </w:r>
          </w:p>
        </w:tc>
        <w:tc>
          <w:tcPr>
            <w:tcW w:w="1557" w:type="dxa"/>
            <w:shd w:val="clear" w:color="auto" w:fill="auto"/>
          </w:tcPr>
          <w:p w14:paraId="0EC10FE3"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参比方法</w:t>
            </w:r>
          </w:p>
          <w:p w14:paraId="0EC10FE4"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样品6计数结果</w:t>
            </w:r>
          </w:p>
        </w:tc>
        <w:tc>
          <w:tcPr>
            <w:tcW w:w="1558" w:type="dxa"/>
            <w:shd w:val="clear" w:color="auto" w:fill="auto"/>
          </w:tcPr>
          <w:p w14:paraId="0EC10FE5"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sz w:val="18"/>
                <w:szCs w:val="18"/>
              </w:rPr>
              <w:t>荧光计数方法</w:t>
            </w:r>
          </w:p>
          <w:p w14:paraId="0EC10FE6"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样品6计数结果</w:t>
            </w:r>
          </w:p>
        </w:tc>
      </w:tr>
      <w:tr w:rsidR="00236B04" w14:paraId="0EC10FEE" w14:textId="77777777" w:rsidTr="002F1986">
        <w:tc>
          <w:tcPr>
            <w:tcW w:w="1271" w:type="dxa"/>
            <w:vMerge w:val="restart"/>
          </w:tcPr>
          <w:p w14:paraId="0EC10FE8"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空白样品</w:t>
            </w:r>
          </w:p>
        </w:tc>
        <w:tc>
          <w:tcPr>
            <w:tcW w:w="796" w:type="dxa"/>
            <w:shd w:val="clear" w:color="auto" w:fill="auto"/>
          </w:tcPr>
          <w:p w14:paraId="0EC10FE9"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w:t>
            </w:r>
          </w:p>
        </w:tc>
        <w:tc>
          <w:tcPr>
            <w:tcW w:w="1557" w:type="dxa"/>
            <w:vAlign w:val="center"/>
          </w:tcPr>
          <w:p w14:paraId="0EC10FEA"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1557" w:type="dxa"/>
          </w:tcPr>
          <w:p w14:paraId="0EC10FEB"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c>
          <w:tcPr>
            <w:tcW w:w="1557" w:type="dxa"/>
          </w:tcPr>
          <w:p w14:paraId="0EC10FEC"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c>
          <w:tcPr>
            <w:tcW w:w="1558" w:type="dxa"/>
          </w:tcPr>
          <w:p w14:paraId="0EC10FED"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r>
      <w:tr w:rsidR="00236B04" w14:paraId="0EC10FF5" w14:textId="77777777" w:rsidTr="002F1986">
        <w:tc>
          <w:tcPr>
            <w:tcW w:w="1271" w:type="dxa"/>
            <w:vMerge/>
          </w:tcPr>
          <w:p w14:paraId="0EC10FEF" w14:textId="77777777" w:rsidR="00236B04" w:rsidRDefault="00236B04">
            <w:pPr>
              <w:spacing w:line="360" w:lineRule="auto"/>
              <w:jc w:val="center"/>
              <w:rPr>
                <w:rFonts w:ascii="宋体" w:eastAsia="宋体" w:hAnsi="宋体" w:cs="宋体" w:hint="eastAsia"/>
                <w:bCs/>
                <w:sz w:val="18"/>
                <w:szCs w:val="18"/>
              </w:rPr>
            </w:pPr>
          </w:p>
        </w:tc>
        <w:tc>
          <w:tcPr>
            <w:tcW w:w="796" w:type="dxa"/>
            <w:shd w:val="clear" w:color="auto" w:fill="auto"/>
          </w:tcPr>
          <w:p w14:paraId="0EC10FF0"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w:t>
            </w:r>
          </w:p>
        </w:tc>
        <w:tc>
          <w:tcPr>
            <w:tcW w:w="1557" w:type="dxa"/>
            <w:vAlign w:val="center"/>
          </w:tcPr>
          <w:p w14:paraId="0EC10FF1"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1557" w:type="dxa"/>
          </w:tcPr>
          <w:p w14:paraId="0EC10FF2"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c>
          <w:tcPr>
            <w:tcW w:w="1557" w:type="dxa"/>
          </w:tcPr>
          <w:p w14:paraId="0EC10FF3"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c>
          <w:tcPr>
            <w:tcW w:w="1558" w:type="dxa"/>
          </w:tcPr>
          <w:p w14:paraId="0EC10FF4"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r>
      <w:tr w:rsidR="00236B04" w14:paraId="0EC10FFC" w14:textId="77777777" w:rsidTr="002F1986">
        <w:tc>
          <w:tcPr>
            <w:tcW w:w="1271" w:type="dxa"/>
            <w:vMerge w:val="restart"/>
          </w:tcPr>
          <w:p w14:paraId="0EC10FF6"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高水平添加</w:t>
            </w:r>
          </w:p>
        </w:tc>
        <w:tc>
          <w:tcPr>
            <w:tcW w:w="796" w:type="dxa"/>
            <w:shd w:val="clear" w:color="auto" w:fill="auto"/>
          </w:tcPr>
          <w:p w14:paraId="0EC10FF7"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w:t>
            </w:r>
          </w:p>
        </w:tc>
        <w:tc>
          <w:tcPr>
            <w:tcW w:w="1557" w:type="dxa"/>
          </w:tcPr>
          <w:p w14:paraId="0EC10FF8"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8500</w:t>
            </w:r>
          </w:p>
        </w:tc>
        <w:tc>
          <w:tcPr>
            <w:tcW w:w="1557" w:type="dxa"/>
          </w:tcPr>
          <w:p w14:paraId="0EC10FF9"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11000</w:t>
            </w:r>
          </w:p>
        </w:tc>
        <w:tc>
          <w:tcPr>
            <w:tcW w:w="1557" w:type="dxa"/>
          </w:tcPr>
          <w:p w14:paraId="0EC10FFA"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9600</w:t>
            </w:r>
          </w:p>
        </w:tc>
        <w:tc>
          <w:tcPr>
            <w:tcW w:w="1558" w:type="dxa"/>
          </w:tcPr>
          <w:p w14:paraId="0EC10FFB"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9400</w:t>
            </w:r>
          </w:p>
        </w:tc>
      </w:tr>
      <w:tr w:rsidR="00236B04" w14:paraId="0EC11003" w14:textId="77777777" w:rsidTr="002F1986">
        <w:tc>
          <w:tcPr>
            <w:tcW w:w="1271" w:type="dxa"/>
            <w:vMerge/>
          </w:tcPr>
          <w:p w14:paraId="0EC10FFD" w14:textId="77777777" w:rsidR="00236B04" w:rsidRDefault="00236B04">
            <w:pPr>
              <w:spacing w:line="360" w:lineRule="auto"/>
              <w:jc w:val="center"/>
              <w:rPr>
                <w:rFonts w:ascii="宋体" w:eastAsia="宋体" w:hAnsi="宋体" w:cs="宋体" w:hint="eastAsia"/>
                <w:bCs/>
                <w:sz w:val="18"/>
                <w:szCs w:val="18"/>
              </w:rPr>
            </w:pPr>
          </w:p>
        </w:tc>
        <w:tc>
          <w:tcPr>
            <w:tcW w:w="796" w:type="dxa"/>
            <w:shd w:val="clear" w:color="auto" w:fill="auto"/>
          </w:tcPr>
          <w:p w14:paraId="0EC10FFE"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w:t>
            </w:r>
          </w:p>
        </w:tc>
        <w:tc>
          <w:tcPr>
            <w:tcW w:w="1557" w:type="dxa"/>
          </w:tcPr>
          <w:p w14:paraId="0EC10FFF"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8500</w:t>
            </w:r>
          </w:p>
        </w:tc>
        <w:tc>
          <w:tcPr>
            <w:tcW w:w="1557" w:type="dxa"/>
          </w:tcPr>
          <w:p w14:paraId="0EC11000"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9100</w:t>
            </w:r>
          </w:p>
        </w:tc>
        <w:tc>
          <w:tcPr>
            <w:tcW w:w="1557" w:type="dxa"/>
          </w:tcPr>
          <w:p w14:paraId="0EC11001"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11000</w:t>
            </w:r>
          </w:p>
        </w:tc>
        <w:tc>
          <w:tcPr>
            <w:tcW w:w="1558" w:type="dxa"/>
          </w:tcPr>
          <w:p w14:paraId="0EC11002"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8300</w:t>
            </w:r>
          </w:p>
        </w:tc>
      </w:tr>
      <w:tr w:rsidR="00236B04" w14:paraId="0EC1100A" w14:textId="77777777" w:rsidTr="002F1986">
        <w:tc>
          <w:tcPr>
            <w:tcW w:w="1271" w:type="dxa"/>
            <w:vMerge/>
          </w:tcPr>
          <w:p w14:paraId="0EC11004" w14:textId="77777777" w:rsidR="00236B04" w:rsidRDefault="00236B04">
            <w:pPr>
              <w:spacing w:line="360" w:lineRule="auto"/>
              <w:jc w:val="center"/>
              <w:rPr>
                <w:rFonts w:ascii="宋体" w:eastAsia="宋体" w:hAnsi="宋体" w:cs="宋体" w:hint="eastAsia"/>
                <w:bCs/>
                <w:sz w:val="18"/>
                <w:szCs w:val="18"/>
              </w:rPr>
            </w:pPr>
          </w:p>
        </w:tc>
        <w:tc>
          <w:tcPr>
            <w:tcW w:w="796" w:type="dxa"/>
            <w:shd w:val="clear" w:color="auto" w:fill="auto"/>
          </w:tcPr>
          <w:p w14:paraId="0EC11005"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3</w:t>
            </w:r>
          </w:p>
        </w:tc>
        <w:tc>
          <w:tcPr>
            <w:tcW w:w="1557" w:type="dxa"/>
          </w:tcPr>
          <w:p w14:paraId="0EC11006"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9100</w:t>
            </w:r>
          </w:p>
        </w:tc>
        <w:tc>
          <w:tcPr>
            <w:tcW w:w="1557" w:type="dxa"/>
          </w:tcPr>
          <w:p w14:paraId="0EC11007"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13000</w:t>
            </w:r>
          </w:p>
        </w:tc>
        <w:tc>
          <w:tcPr>
            <w:tcW w:w="1557" w:type="dxa"/>
          </w:tcPr>
          <w:p w14:paraId="0EC11008"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8400</w:t>
            </w:r>
          </w:p>
        </w:tc>
        <w:tc>
          <w:tcPr>
            <w:tcW w:w="1558" w:type="dxa"/>
          </w:tcPr>
          <w:p w14:paraId="0EC11009"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8200</w:t>
            </w:r>
          </w:p>
        </w:tc>
      </w:tr>
      <w:tr w:rsidR="00236B04" w14:paraId="0EC11011" w14:textId="77777777" w:rsidTr="002F1986">
        <w:tc>
          <w:tcPr>
            <w:tcW w:w="1271" w:type="dxa"/>
            <w:vMerge/>
          </w:tcPr>
          <w:p w14:paraId="0EC1100B" w14:textId="77777777" w:rsidR="00236B04" w:rsidRDefault="00236B04">
            <w:pPr>
              <w:spacing w:line="360" w:lineRule="auto"/>
              <w:jc w:val="center"/>
              <w:rPr>
                <w:rFonts w:ascii="宋体" w:eastAsia="宋体" w:hAnsi="宋体" w:cs="宋体" w:hint="eastAsia"/>
                <w:bCs/>
                <w:sz w:val="18"/>
                <w:szCs w:val="18"/>
              </w:rPr>
            </w:pPr>
          </w:p>
        </w:tc>
        <w:tc>
          <w:tcPr>
            <w:tcW w:w="796" w:type="dxa"/>
            <w:shd w:val="clear" w:color="auto" w:fill="auto"/>
          </w:tcPr>
          <w:p w14:paraId="0EC1100C"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4</w:t>
            </w:r>
          </w:p>
        </w:tc>
        <w:tc>
          <w:tcPr>
            <w:tcW w:w="1557" w:type="dxa"/>
          </w:tcPr>
          <w:p w14:paraId="0EC1100D"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8300</w:t>
            </w:r>
          </w:p>
        </w:tc>
        <w:tc>
          <w:tcPr>
            <w:tcW w:w="1557" w:type="dxa"/>
          </w:tcPr>
          <w:p w14:paraId="0EC1100E"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10000</w:t>
            </w:r>
          </w:p>
        </w:tc>
        <w:tc>
          <w:tcPr>
            <w:tcW w:w="1557" w:type="dxa"/>
          </w:tcPr>
          <w:p w14:paraId="0EC1100F"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8000</w:t>
            </w:r>
          </w:p>
        </w:tc>
        <w:tc>
          <w:tcPr>
            <w:tcW w:w="1558" w:type="dxa"/>
          </w:tcPr>
          <w:p w14:paraId="0EC11010"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8800</w:t>
            </w:r>
          </w:p>
        </w:tc>
      </w:tr>
      <w:tr w:rsidR="00236B04" w14:paraId="0EC11018" w14:textId="77777777" w:rsidTr="002F1986">
        <w:tc>
          <w:tcPr>
            <w:tcW w:w="1271" w:type="dxa"/>
            <w:vMerge/>
          </w:tcPr>
          <w:p w14:paraId="0EC11012" w14:textId="77777777" w:rsidR="00236B04" w:rsidRDefault="00236B04">
            <w:pPr>
              <w:spacing w:line="360" w:lineRule="auto"/>
              <w:jc w:val="center"/>
              <w:rPr>
                <w:rFonts w:ascii="宋体" w:eastAsia="宋体" w:hAnsi="宋体" w:cs="宋体" w:hint="eastAsia"/>
                <w:bCs/>
                <w:sz w:val="18"/>
                <w:szCs w:val="18"/>
              </w:rPr>
            </w:pPr>
          </w:p>
        </w:tc>
        <w:tc>
          <w:tcPr>
            <w:tcW w:w="796" w:type="dxa"/>
            <w:shd w:val="clear" w:color="auto" w:fill="auto"/>
          </w:tcPr>
          <w:p w14:paraId="0EC11013"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5</w:t>
            </w:r>
          </w:p>
        </w:tc>
        <w:tc>
          <w:tcPr>
            <w:tcW w:w="1557" w:type="dxa"/>
          </w:tcPr>
          <w:p w14:paraId="0EC11014"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7100</w:t>
            </w:r>
          </w:p>
        </w:tc>
        <w:tc>
          <w:tcPr>
            <w:tcW w:w="1557" w:type="dxa"/>
          </w:tcPr>
          <w:p w14:paraId="0EC11015"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9600</w:t>
            </w:r>
          </w:p>
        </w:tc>
        <w:tc>
          <w:tcPr>
            <w:tcW w:w="1557" w:type="dxa"/>
          </w:tcPr>
          <w:p w14:paraId="0EC11016"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8800</w:t>
            </w:r>
          </w:p>
        </w:tc>
        <w:tc>
          <w:tcPr>
            <w:tcW w:w="1558" w:type="dxa"/>
          </w:tcPr>
          <w:p w14:paraId="0EC11017"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9200</w:t>
            </w:r>
          </w:p>
        </w:tc>
      </w:tr>
    </w:tbl>
    <w:p w14:paraId="0EC11019" w14:textId="77777777" w:rsidR="00236B04" w:rsidRDefault="00C52C78">
      <w:pPr>
        <w:spacing w:line="360" w:lineRule="auto"/>
        <w:jc w:val="center"/>
        <w:rPr>
          <w:rFonts w:ascii="宋体" w:eastAsia="宋体" w:hAnsi="宋体" w:cs="宋体" w:hint="eastAsia"/>
          <w:bCs/>
          <w:sz w:val="21"/>
          <w:szCs w:val="21"/>
        </w:rPr>
      </w:pPr>
      <w:r>
        <w:rPr>
          <w:rFonts w:ascii="宋体" w:eastAsia="宋体" w:hAnsi="宋体" w:cs="宋体" w:hint="eastAsia"/>
          <w:bCs/>
          <w:sz w:val="21"/>
          <w:szCs w:val="21"/>
        </w:rPr>
        <w:t>表</w:t>
      </w:r>
      <w:r>
        <w:rPr>
          <w:rFonts w:ascii="宋体" w:eastAsia="宋体" w:hAnsi="宋体" w:cs="宋体"/>
          <w:bCs/>
          <w:sz w:val="21"/>
          <w:szCs w:val="21"/>
        </w:rPr>
        <w:t xml:space="preserve">2 </w:t>
      </w:r>
      <w:r>
        <w:rPr>
          <w:rFonts w:ascii="宋体" w:eastAsia="宋体" w:hAnsi="宋体" w:cs="宋体" w:hint="eastAsia"/>
          <w:bCs/>
          <w:sz w:val="21"/>
          <w:szCs w:val="21"/>
        </w:rPr>
        <w:t>饮料中霉菌酵母菌混合菌计数结果</w:t>
      </w:r>
      <w:r>
        <w:rPr>
          <w:rFonts w:ascii="宋体" w:eastAsia="宋体" w:hAnsi="宋体" w:cs="宋体" w:hint="eastAsia"/>
          <w:sz w:val="21"/>
          <w:szCs w:val="21"/>
        </w:rPr>
        <w:t>（单位：CFU/mL）</w:t>
      </w:r>
    </w:p>
    <w:tbl>
      <w:tblPr>
        <w:tblStyle w:val="ab"/>
        <w:tblW w:w="0" w:type="auto"/>
        <w:tblLook w:val="04A0" w:firstRow="1" w:lastRow="0" w:firstColumn="1" w:lastColumn="0" w:noHBand="0" w:noVBand="1"/>
      </w:tblPr>
      <w:tblGrid>
        <w:gridCol w:w="1271"/>
        <w:gridCol w:w="796"/>
        <w:gridCol w:w="1557"/>
        <w:gridCol w:w="1557"/>
        <w:gridCol w:w="1557"/>
        <w:gridCol w:w="1558"/>
      </w:tblGrid>
      <w:tr w:rsidR="00236B04" w14:paraId="0EC11024" w14:textId="77777777" w:rsidTr="002F1986">
        <w:tc>
          <w:tcPr>
            <w:tcW w:w="1271" w:type="dxa"/>
            <w:shd w:val="clear" w:color="auto" w:fill="auto"/>
          </w:tcPr>
          <w:p w14:paraId="0EC1101A"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菌添加水平</w:t>
            </w:r>
          </w:p>
        </w:tc>
        <w:tc>
          <w:tcPr>
            <w:tcW w:w="796" w:type="dxa"/>
            <w:shd w:val="clear" w:color="auto" w:fill="auto"/>
          </w:tcPr>
          <w:p w14:paraId="0EC1101B"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测试样</w:t>
            </w:r>
          </w:p>
        </w:tc>
        <w:tc>
          <w:tcPr>
            <w:tcW w:w="1557" w:type="dxa"/>
            <w:shd w:val="clear" w:color="auto" w:fill="auto"/>
          </w:tcPr>
          <w:p w14:paraId="0EC1101C"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参比方法</w:t>
            </w:r>
          </w:p>
          <w:p w14:paraId="0EC1101D"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样品1计数结果</w:t>
            </w:r>
          </w:p>
        </w:tc>
        <w:tc>
          <w:tcPr>
            <w:tcW w:w="1557" w:type="dxa"/>
            <w:shd w:val="clear" w:color="auto" w:fill="auto"/>
          </w:tcPr>
          <w:p w14:paraId="0EC1101E"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sz w:val="18"/>
                <w:szCs w:val="18"/>
              </w:rPr>
              <w:t>荧光计数方法</w:t>
            </w:r>
          </w:p>
          <w:p w14:paraId="0EC1101F"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样品1计数结果</w:t>
            </w:r>
          </w:p>
        </w:tc>
        <w:tc>
          <w:tcPr>
            <w:tcW w:w="1557" w:type="dxa"/>
            <w:shd w:val="clear" w:color="auto" w:fill="auto"/>
          </w:tcPr>
          <w:p w14:paraId="0EC11020"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参比方法</w:t>
            </w:r>
          </w:p>
          <w:p w14:paraId="0EC11021"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样品2计数结果</w:t>
            </w:r>
          </w:p>
        </w:tc>
        <w:tc>
          <w:tcPr>
            <w:tcW w:w="1558" w:type="dxa"/>
            <w:shd w:val="clear" w:color="auto" w:fill="auto"/>
          </w:tcPr>
          <w:p w14:paraId="0EC11022"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sz w:val="18"/>
                <w:szCs w:val="18"/>
              </w:rPr>
              <w:t>荧光计数方法</w:t>
            </w:r>
          </w:p>
          <w:p w14:paraId="0EC11023"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样品2计数结果</w:t>
            </w:r>
          </w:p>
        </w:tc>
      </w:tr>
      <w:tr w:rsidR="00236B04" w14:paraId="0EC1102B" w14:textId="77777777" w:rsidTr="002F1986">
        <w:tc>
          <w:tcPr>
            <w:tcW w:w="1271" w:type="dxa"/>
            <w:vMerge w:val="restart"/>
          </w:tcPr>
          <w:p w14:paraId="0EC11025"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空白样品</w:t>
            </w:r>
          </w:p>
        </w:tc>
        <w:tc>
          <w:tcPr>
            <w:tcW w:w="796" w:type="dxa"/>
          </w:tcPr>
          <w:p w14:paraId="0EC11026"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w:t>
            </w:r>
          </w:p>
        </w:tc>
        <w:tc>
          <w:tcPr>
            <w:tcW w:w="1557" w:type="dxa"/>
            <w:vAlign w:val="center"/>
          </w:tcPr>
          <w:p w14:paraId="0EC11027"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1557" w:type="dxa"/>
          </w:tcPr>
          <w:p w14:paraId="0EC11028"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c>
          <w:tcPr>
            <w:tcW w:w="1557" w:type="dxa"/>
          </w:tcPr>
          <w:p w14:paraId="0EC11029"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c>
          <w:tcPr>
            <w:tcW w:w="1558" w:type="dxa"/>
          </w:tcPr>
          <w:p w14:paraId="0EC1102A"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r>
      <w:tr w:rsidR="00236B04" w14:paraId="0EC11032" w14:textId="77777777" w:rsidTr="002F1986">
        <w:tc>
          <w:tcPr>
            <w:tcW w:w="1271" w:type="dxa"/>
            <w:vMerge/>
          </w:tcPr>
          <w:p w14:paraId="0EC1102C" w14:textId="77777777" w:rsidR="00236B04" w:rsidRDefault="00236B04">
            <w:pPr>
              <w:spacing w:line="360" w:lineRule="auto"/>
              <w:jc w:val="center"/>
              <w:rPr>
                <w:rFonts w:ascii="宋体" w:eastAsia="宋体" w:hAnsi="宋体" w:cs="宋体" w:hint="eastAsia"/>
                <w:bCs/>
                <w:sz w:val="18"/>
                <w:szCs w:val="18"/>
              </w:rPr>
            </w:pPr>
          </w:p>
        </w:tc>
        <w:tc>
          <w:tcPr>
            <w:tcW w:w="796" w:type="dxa"/>
          </w:tcPr>
          <w:p w14:paraId="0EC1102D"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w:t>
            </w:r>
          </w:p>
        </w:tc>
        <w:tc>
          <w:tcPr>
            <w:tcW w:w="1557" w:type="dxa"/>
            <w:vAlign w:val="center"/>
          </w:tcPr>
          <w:p w14:paraId="0EC1102E"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1557" w:type="dxa"/>
          </w:tcPr>
          <w:p w14:paraId="0EC1102F"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c>
          <w:tcPr>
            <w:tcW w:w="1557" w:type="dxa"/>
          </w:tcPr>
          <w:p w14:paraId="0EC11030"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c>
          <w:tcPr>
            <w:tcW w:w="1558" w:type="dxa"/>
          </w:tcPr>
          <w:p w14:paraId="0EC11031"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r>
      <w:tr w:rsidR="00236B04" w14:paraId="0EC11039" w14:textId="77777777" w:rsidTr="002F1986">
        <w:tc>
          <w:tcPr>
            <w:tcW w:w="1271" w:type="dxa"/>
            <w:vMerge w:val="restart"/>
          </w:tcPr>
          <w:p w14:paraId="0EC11033"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低水平添加</w:t>
            </w:r>
          </w:p>
        </w:tc>
        <w:tc>
          <w:tcPr>
            <w:tcW w:w="796" w:type="dxa"/>
          </w:tcPr>
          <w:p w14:paraId="0EC11034"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w:t>
            </w:r>
          </w:p>
        </w:tc>
        <w:tc>
          <w:tcPr>
            <w:tcW w:w="1557" w:type="dxa"/>
          </w:tcPr>
          <w:p w14:paraId="0EC11035"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120</w:t>
            </w:r>
          </w:p>
        </w:tc>
        <w:tc>
          <w:tcPr>
            <w:tcW w:w="1557" w:type="dxa"/>
          </w:tcPr>
          <w:p w14:paraId="0EC11036"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160</w:t>
            </w:r>
          </w:p>
        </w:tc>
        <w:tc>
          <w:tcPr>
            <w:tcW w:w="1557" w:type="dxa"/>
          </w:tcPr>
          <w:p w14:paraId="0EC11037"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100</w:t>
            </w:r>
          </w:p>
        </w:tc>
        <w:tc>
          <w:tcPr>
            <w:tcW w:w="1558" w:type="dxa"/>
          </w:tcPr>
          <w:p w14:paraId="0EC11038"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130</w:t>
            </w:r>
          </w:p>
        </w:tc>
      </w:tr>
      <w:tr w:rsidR="00236B04" w14:paraId="0EC11040" w14:textId="77777777" w:rsidTr="002F1986">
        <w:tc>
          <w:tcPr>
            <w:tcW w:w="1271" w:type="dxa"/>
            <w:vMerge/>
          </w:tcPr>
          <w:p w14:paraId="0EC1103A" w14:textId="77777777" w:rsidR="00236B04" w:rsidRDefault="00236B04">
            <w:pPr>
              <w:spacing w:line="360" w:lineRule="auto"/>
              <w:jc w:val="center"/>
              <w:rPr>
                <w:rFonts w:ascii="宋体" w:eastAsia="宋体" w:hAnsi="宋体" w:cs="宋体" w:hint="eastAsia"/>
                <w:bCs/>
                <w:sz w:val="18"/>
                <w:szCs w:val="18"/>
              </w:rPr>
            </w:pPr>
          </w:p>
        </w:tc>
        <w:tc>
          <w:tcPr>
            <w:tcW w:w="796" w:type="dxa"/>
          </w:tcPr>
          <w:p w14:paraId="0EC1103B"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w:t>
            </w:r>
          </w:p>
        </w:tc>
        <w:tc>
          <w:tcPr>
            <w:tcW w:w="1557" w:type="dxa"/>
          </w:tcPr>
          <w:p w14:paraId="0EC1103C"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130</w:t>
            </w:r>
          </w:p>
        </w:tc>
        <w:tc>
          <w:tcPr>
            <w:tcW w:w="1557" w:type="dxa"/>
          </w:tcPr>
          <w:p w14:paraId="0EC1103D"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140</w:t>
            </w:r>
          </w:p>
        </w:tc>
        <w:tc>
          <w:tcPr>
            <w:tcW w:w="1557" w:type="dxa"/>
          </w:tcPr>
          <w:p w14:paraId="0EC1103E"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90</w:t>
            </w:r>
          </w:p>
        </w:tc>
        <w:tc>
          <w:tcPr>
            <w:tcW w:w="1558" w:type="dxa"/>
          </w:tcPr>
          <w:p w14:paraId="0EC1103F"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90</w:t>
            </w:r>
          </w:p>
        </w:tc>
      </w:tr>
      <w:tr w:rsidR="00236B04" w14:paraId="0EC11047" w14:textId="77777777" w:rsidTr="002F1986">
        <w:tc>
          <w:tcPr>
            <w:tcW w:w="1271" w:type="dxa"/>
            <w:vMerge/>
          </w:tcPr>
          <w:p w14:paraId="0EC11041" w14:textId="77777777" w:rsidR="00236B04" w:rsidRDefault="00236B04">
            <w:pPr>
              <w:spacing w:line="360" w:lineRule="auto"/>
              <w:jc w:val="center"/>
              <w:rPr>
                <w:rFonts w:ascii="宋体" w:eastAsia="宋体" w:hAnsi="宋体" w:cs="宋体" w:hint="eastAsia"/>
                <w:bCs/>
                <w:sz w:val="18"/>
                <w:szCs w:val="18"/>
              </w:rPr>
            </w:pPr>
          </w:p>
        </w:tc>
        <w:tc>
          <w:tcPr>
            <w:tcW w:w="796" w:type="dxa"/>
          </w:tcPr>
          <w:p w14:paraId="0EC11042"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3</w:t>
            </w:r>
          </w:p>
        </w:tc>
        <w:tc>
          <w:tcPr>
            <w:tcW w:w="1557" w:type="dxa"/>
          </w:tcPr>
          <w:p w14:paraId="0EC11043"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98</w:t>
            </w:r>
          </w:p>
        </w:tc>
        <w:tc>
          <w:tcPr>
            <w:tcW w:w="1557" w:type="dxa"/>
          </w:tcPr>
          <w:p w14:paraId="0EC11044"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160</w:t>
            </w:r>
          </w:p>
        </w:tc>
        <w:tc>
          <w:tcPr>
            <w:tcW w:w="1557" w:type="dxa"/>
          </w:tcPr>
          <w:p w14:paraId="0EC11045"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120</w:t>
            </w:r>
          </w:p>
        </w:tc>
        <w:tc>
          <w:tcPr>
            <w:tcW w:w="1558" w:type="dxa"/>
          </w:tcPr>
          <w:p w14:paraId="0EC11046"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110</w:t>
            </w:r>
          </w:p>
        </w:tc>
      </w:tr>
      <w:tr w:rsidR="00236B04" w14:paraId="0EC1104E" w14:textId="77777777" w:rsidTr="002F1986">
        <w:tc>
          <w:tcPr>
            <w:tcW w:w="1271" w:type="dxa"/>
            <w:vMerge/>
          </w:tcPr>
          <w:p w14:paraId="0EC11048" w14:textId="77777777" w:rsidR="00236B04" w:rsidRDefault="00236B04">
            <w:pPr>
              <w:spacing w:line="360" w:lineRule="auto"/>
              <w:jc w:val="center"/>
              <w:rPr>
                <w:rFonts w:ascii="宋体" w:eastAsia="宋体" w:hAnsi="宋体" w:cs="宋体" w:hint="eastAsia"/>
                <w:bCs/>
                <w:sz w:val="18"/>
                <w:szCs w:val="18"/>
              </w:rPr>
            </w:pPr>
          </w:p>
        </w:tc>
        <w:tc>
          <w:tcPr>
            <w:tcW w:w="796" w:type="dxa"/>
          </w:tcPr>
          <w:p w14:paraId="0EC11049"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4</w:t>
            </w:r>
          </w:p>
        </w:tc>
        <w:tc>
          <w:tcPr>
            <w:tcW w:w="1557" w:type="dxa"/>
          </w:tcPr>
          <w:p w14:paraId="0EC1104A"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130</w:t>
            </w:r>
          </w:p>
        </w:tc>
        <w:tc>
          <w:tcPr>
            <w:tcW w:w="1557" w:type="dxa"/>
          </w:tcPr>
          <w:p w14:paraId="0EC1104B"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140</w:t>
            </w:r>
          </w:p>
        </w:tc>
        <w:tc>
          <w:tcPr>
            <w:tcW w:w="1557" w:type="dxa"/>
          </w:tcPr>
          <w:p w14:paraId="0EC1104C"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130</w:t>
            </w:r>
          </w:p>
        </w:tc>
        <w:tc>
          <w:tcPr>
            <w:tcW w:w="1558" w:type="dxa"/>
          </w:tcPr>
          <w:p w14:paraId="0EC1104D"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130</w:t>
            </w:r>
          </w:p>
        </w:tc>
      </w:tr>
      <w:tr w:rsidR="00236B04" w14:paraId="0EC11055" w14:textId="77777777" w:rsidTr="002F1986">
        <w:tc>
          <w:tcPr>
            <w:tcW w:w="1271" w:type="dxa"/>
            <w:vMerge/>
          </w:tcPr>
          <w:p w14:paraId="0EC1104F" w14:textId="77777777" w:rsidR="00236B04" w:rsidRDefault="00236B04">
            <w:pPr>
              <w:spacing w:line="360" w:lineRule="auto"/>
              <w:jc w:val="center"/>
              <w:rPr>
                <w:rFonts w:ascii="宋体" w:eastAsia="宋体" w:hAnsi="宋体" w:cs="宋体" w:hint="eastAsia"/>
                <w:bCs/>
                <w:sz w:val="18"/>
                <w:szCs w:val="18"/>
              </w:rPr>
            </w:pPr>
          </w:p>
        </w:tc>
        <w:tc>
          <w:tcPr>
            <w:tcW w:w="796" w:type="dxa"/>
          </w:tcPr>
          <w:p w14:paraId="0EC11050"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5</w:t>
            </w:r>
          </w:p>
        </w:tc>
        <w:tc>
          <w:tcPr>
            <w:tcW w:w="1557" w:type="dxa"/>
          </w:tcPr>
          <w:p w14:paraId="0EC11051"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110</w:t>
            </w:r>
          </w:p>
        </w:tc>
        <w:tc>
          <w:tcPr>
            <w:tcW w:w="1557" w:type="dxa"/>
          </w:tcPr>
          <w:p w14:paraId="0EC11052"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130</w:t>
            </w:r>
          </w:p>
        </w:tc>
        <w:tc>
          <w:tcPr>
            <w:tcW w:w="1557" w:type="dxa"/>
          </w:tcPr>
          <w:p w14:paraId="0EC11053"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110</w:t>
            </w:r>
          </w:p>
        </w:tc>
        <w:tc>
          <w:tcPr>
            <w:tcW w:w="1558" w:type="dxa"/>
          </w:tcPr>
          <w:p w14:paraId="0EC11054"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130</w:t>
            </w:r>
          </w:p>
        </w:tc>
      </w:tr>
      <w:tr w:rsidR="00236B04" w14:paraId="0EC11060" w14:textId="77777777" w:rsidTr="002F1986">
        <w:tc>
          <w:tcPr>
            <w:tcW w:w="1271" w:type="dxa"/>
            <w:shd w:val="clear" w:color="auto" w:fill="auto"/>
          </w:tcPr>
          <w:p w14:paraId="0EC11056"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菌添加水平</w:t>
            </w:r>
          </w:p>
        </w:tc>
        <w:tc>
          <w:tcPr>
            <w:tcW w:w="796" w:type="dxa"/>
            <w:shd w:val="clear" w:color="auto" w:fill="auto"/>
          </w:tcPr>
          <w:p w14:paraId="0EC11057"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测试样</w:t>
            </w:r>
          </w:p>
        </w:tc>
        <w:tc>
          <w:tcPr>
            <w:tcW w:w="1557" w:type="dxa"/>
            <w:shd w:val="clear" w:color="auto" w:fill="auto"/>
          </w:tcPr>
          <w:p w14:paraId="0EC11058"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参比方法</w:t>
            </w:r>
          </w:p>
          <w:p w14:paraId="0EC11059"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样品3计数结果</w:t>
            </w:r>
          </w:p>
        </w:tc>
        <w:tc>
          <w:tcPr>
            <w:tcW w:w="1557" w:type="dxa"/>
            <w:shd w:val="clear" w:color="auto" w:fill="auto"/>
          </w:tcPr>
          <w:p w14:paraId="0EC1105A"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sz w:val="18"/>
                <w:szCs w:val="18"/>
              </w:rPr>
              <w:t>荧光计数方法</w:t>
            </w:r>
          </w:p>
          <w:p w14:paraId="0EC1105B"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样品3计数结果</w:t>
            </w:r>
          </w:p>
        </w:tc>
        <w:tc>
          <w:tcPr>
            <w:tcW w:w="1557" w:type="dxa"/>
            <w:shd w:val="clear" w:color="auto" w:fill="auto"/>
          </w:tcPr>
          <w:p w14:paraId="0EC1105C"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参比方法</w:t>
            </w:r>
          </w:p>
          <w:p w14:paraId="0EC1105D"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样品4计数结果</w:t>
            </w:r>
          </w:p>
        </w:tc>
        <w:tc>
          <w:tcPr>
            <w:tcW w:w="1558" w:type="dxa"/>
            <w:shd w:val="clear" w:color="auto" w:fill="auto"/>
          </w:tcPr>
          <w:p w14:paraId="0EC1105E"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sz w:val="18"/>
                <w:szCs w:val="18"/>
              </w:rPr>
              <w:t>荧光计数方法</w:t>
            </w:r>
          </w:p>
          <w:p w14:paraId="0EC1105F"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样品4计数结果</w:t>
            </w:r>
          </w:p>
        </w:tc>
      </w:tr>
      <w:tr w:rsidR="00236B04" w14:paraId="0EC11067" w14:textId="77777777" w:rsidTr="002F1986">
        <w:tc>
          <w:tcPr>
            <w:tcW w:w="1271" w:type="dxa"/>
            <w:vMerge w:val="restart"/>
          </w:tcPr>
          <w:p w14:paraId="0EC11061"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空白样品</w:t>
            </w:r>
          </w:p>
        </w:tc>
        <w:tc>
          <w:tcPr>
            <w:tcW w:w="796" w:type="dxa"/>
          </w:tcPr>
          <w:p w14:paraId="0EC11062"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w:t>
            </w:r>
          </w:p>
        </w:tc>
        <w:tc>
          <w:tcPr>
            <w:tcW w:w="1557" w:type="dxa"/>
            <w:vAlign w:val="center"/>
          </w:tcPr>
          <w:p w14:paraId="0EC11063"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1557" w:type="dxa"/>
          </w:tcPr>
          <w:p w14:paraId="0EC11064"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c>
          <w:tcPr>
            <w:tcW w:w="1557" w:type="dxa"/>
          </w:tcPr>
          <w:p w14:paraId="0EC11065"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c>
          <w:tcPr>
            <w:tcW w:w="1558" w:type="dxa"/>
          </w:tcPr>
          <w:p w14:paraId="0EC11066"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r>
      <w:tr w:rsidR="00236B04" w14:paraId="0EC1106E" w14:textId="77777777" w:rsidTr="002F1986">
        <w:tc>
          <w:tcPr>
            <w:tcW w:w="1271" w:type="dxa"/>
            <w:vMerge/>
          </w:tcPr>
          <w:p w14:paraId="0EC11068" w14:textId="77777777" w:rsidR="00236B04" w:rsidRDefault="00236B04">
            <w:pPr>
              <w:spacing w:line="360" w:lineRule="auto"/>
              <w:jc w:val="center"/>
              <w:rPr>
                <w:rFonts w:ascii="宋体" w:eastAsia="宋体" w:hAnsi="宋体" w:cs="宋体" w:hint="eastAsia"/>
                <w:bCs/>
                <w:sz w:val="18"/>
                <w:szCs w:val="18"/>
              </w:rPr>
            </w:pPr>
          </w:p>
        </w:tc>
        <w:tc>
          <w:tcPr>
            <w:tcW w:w="796" w:type="dxa"/>
          </w:tcPr>
          <w:p w14:paraId="0EC11069"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w:t>
            </w:r>
          </w:p>
        </w:tc>
        <w:tc>
          <w:tcPr>
            <w:tcW w:w="1557" w:type="dxa"/>
            <w:vAlign w:val="center"/>
          </w:tcPr>
          <w:p w14:paraId="0EC1106A"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1557" w:type="dxa"/>
          </w:tcPr>
          <w:p w14:paraId="0EC1106B"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c>
          <w:tcPr>
            <w:tcW w:w="1557" w:type="dxa"/>
          </w:tcPr>
          <w:p w14:paraId="0EC1106C"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c>
          <w:tcPr>
            <w:tcW w:w="1558" w:type="dxa"/>
          </w:tcPr>
          <w:p w14:paraId="0EC1106D"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r>
      <w:tr w:rsidR="00236B04" w14:paraId="0EC11075" w14:textId="77777777" w:rsidTr="002F1986">
        <w:tc>
          <w:tcPr>
            <w:tcW w:w="1271" w:type="dxa"/>
            <w:vMerge w:val="restart"/>
          </w:tcPr>
          <w:p w14:paraId="0EC1106F"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中水平添加</w:t>
            </w:r>
          </w:p>
        </w:tc>
        <w:tc>
          <w:tcPr>
            <w:tcW w:w="796" w:type="dxa"/>
          </w:tcPr>
          <w:p w14:paraId="0EC11070"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w:t>
            </w:r>
          </w:p>
        </w:tc>
        <w:tc>
          <w:tcPr>
            <w:tcW w:w="1557" w:type="dxa"/>
          </w:tcPr>
          <w:p w14:paraId="0EC11071"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950</w:t>
            </w:r>
          </w:p>
        </w:tc>
        <w:tc>
          <w:tcPr>
            <w:tcW w:w="1557" w:type="dxa"/>
          </w:tcPr>
          <w:p w14:paraId="0EC11072"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800</w:t>
            </w:r>
          </w:p>
        </w:tc>
        <w:tc>
          <w:tcPr>
            <w:tcW w:w="1557" w:type="dxa"/>
          </w:tcPr>
          <w:p w14:paraId="0EC11073"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1200</w:t>
            </w:r>
          </w:p>
        </w:tc>
        <w:tc>
          <w:tcPr>
            <w:tcW w:w="1558" w:type="dxa"/>
          </w:tcPr>
          <w:p w14:paraId="0EC11074"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1700</w:t>
            </w:r>
          </w:p>
        </w:tc>
      </w:tr>
      <w:tr w:rsidR="00236B04" w14:paraId="0EC1107C" w14:textId="77777777" w:rsidTr="002F1986">
        <w:tc>
          <w:tcPr>
            <w:tcW w:w="1271" w:type="dxa"/>
            <w:vMerge/>
          </w:tcPr>
          <w:p w14:paraId="0EC11076" w14:textId="77777777" w:rsidR="00236B04" w:rsidRDefault="00236B04">
            <w:pPr>
              <w:spacing w:line="360" w:lineRule="auto"/>
              <w:jc w:val="center"/>
              <w:rPr>
                <w:rFonts w:ascii="宋体" w:eastAsia="宋体" w:hAnsi="宋体" w:cs="宋体" w:hint="eastAsia"/>
                <w:bCs/>
                <w:sz w:val="18"/>
                <w:szCs w:val="18"/>
              </w:rPr>
            </w:pPr>
          </w:p>
        </w:tc>
        <w:tc>
          <w:tcPr>
            <w:tcW w:w="796" w:type="dxa"/>
          </w:tcPr>
          <w:p w14:paraId="0EC11077"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w:t>
            </w:r>
          </w:p>
        </w:tc>
        <w:tc>
          <w:tcPr>
            <w:tcW w:w="1557" w:type="dxa"/>
          </w:tcPr>
          <w:p w14:paraId="0EC11078"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870</w:t>
            </w:r>
          </w:p>
        </w:tc>
        <w:tc>
          <w:tcPr>
            <w:tcW w:w="1557" w:type="dxa"/>
          </w:tcPr>
          <w:p w14:paraId="0EC11079"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910</w:t>
            </w:r>
          </w:p>
        </w:tc>
        <w:tc>
          <w:tcPr>
            <w:tcW w:w="1557" w:type="dxa"/>
          </w:tcPr>
          <w:p w14:paraId="0EC1107A"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1500</w:t>
            </w:r>
          </w:p>
        </w:tc>
        <w:tc>
          <w:tcPr>
            <w:tcW w:w="1558" w:type="dxa"/>
          </w:tcPr>
          <w:p w14:paraId="0EC1107B"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1700</w:t>
            </w:r>
          </w:p>
        </w:tc>
      </w:tr>
      <w:tr w:rsidR="00236B04" w14:paraId="0EC11083" w14:textId="77777777" w:rsidTr="002F1986">
        <w:tc>
          <w:tcPr>
            <w:tcW w:w="1271" w:type="dxa"/>
            <w:vMerge/>
          </w:tcPr>
          <w:p w14:paraId="0EC1107D" w14:textId="77777777" w:rsidR="00236B04" w:rsidRDefault="00236B04">
            <w:pPr>
              <w:spacing w:line="360" w:lineRule="auto"/>
              <w:jc w:val="center"/>
              <w:rPr>
                <w:rFonts w:ascii="宋体" w:eastAsia="宋体" w:hAnsi="宋体" w:cs="宋体" w:hint="eastAsia"/>
                <w:bCs/>
                <w:sz w:val="18"/>
                <w:szCs w:val="18"/>
              </w:rPr>
            </w:pPr>
          </w:p>
        </w:tc>
        <w:tc>
          <w:tcPr>
            <w:tcW w:w="796" w:type="dxa"/>
          </w:tcPr>
          <w:p w14:paraId="0EC1107E"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3</w:t>
            </w:r>
          </w:p>
        </w:tc>
        <w:tc>
          <w:tcPr>
            <w:tcW w:w="1557" w:type="dxa"/>
          </w:tcPr>
          <w:p w14:paraId="0EC1107F"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990</w:t>
            </w:r>
          </w:p>
        </w:tc>
        <w:tc>
          <w:tcPr>
            <w:tcW w:w="1557" w:type="dxa"/>
          </w:tcPr>
          <w:p w14:paraId="0EC11080"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840</w:t>
            </w:r>
          </w:p>
        </w:tc>
        <w:tc>
          <w:tcPr>
            <w:tcW w:w="1557" w:type="dxa"/>
          </w:tcPr>
          <w:p w14:paraId="0EC11081"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1600</w:t>
            </w:r>
          </w:p>
        </w:tc>
        <w:tc>
          <w:tcPr>
            <w:tcW w:w="1558" w:type="dxa"/>
          </w:tcPr>
          <w:p w14:paraId="0EC11082"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1900</w:t>
            </w:r>
          </w:p>
        </w:tc>
      </w:tr>
      <w:tr w:rsidR="00236B04" w14:paraId="0EC1108A" w14:textId="77777777" w:rsidTr="002F1986">
        <w:tc>
          <w:tcPr>
            <w:tcW w:w="1271" w:type="dxa"/>
            <w:vMerge/>
          </w:tcPr>
          <w:p w14:paraId="0EC11084" w14:textId="77777777" w:rsidR="00236B04" w:rsidRDefault="00236B04">
            <w:pPr>
              <w:spacing w:line="360" w:lineRule="auto"/>
              <w:jc w:val="center"/>
              <w:rPr>
                <w:rFonts w:ascii="宋体" w:eastAsia="宋体" w:hAnsi="宋体" w:cs="宋体" w:hint="eastAsia"/>
                <w:bCs/>
                <w:sz w:val="18"/>
                <w:szCs w:val="18"/>
              </w:rPr>
            </w:pPr>
          </w:p>
        </w:tc>
        <w:tc>
          <w:tcPr>
            <w:tcW w:w="796" w:type="dxa"/>
          </w:tcPr>
          <w:p w14:paraId="0EC11085"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4</w:t>
            </w:r>
          </w:p>
        </w:tc>
        <w:tc>
          <w:tcPr>
            <w:tcW w:w="1557" w:type="dxa"/>
          </w:tcPr>
          <w:p w14:paraId="0EC11086"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830</w:t>
            </w:r>
          </w:p>
        </w:tc>
        <w:tc>
          <w:tcPr>
            <w:tcW w:w="1557" w:type="dxa"/>
          </w:tcPr>
          <w:p w14:paraId="0EC11087"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1000</w:t>
            </w:r>
          </w:p>
        </w:tc>
        <w:tc>
          <w:tcPr>
            <w:tcW w:w="1557" w:type="dxa"/>
          </w:tcPr>
          <w:p w14:paraId="0EC11088"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1400</w:t>
            </w:r>
          </w:p>
        </w:tc>
        <w:tc>
          <w:tcPr>
            <w:tcW w:w="1558" w:type="dxa"/>
          </w:tcPr>
          <w:p w14:paraId="0EC11089"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1600</w:t>
            </w:r>
          </w:p>
        </w:tc>
      </w:tr>
      <w:tr w:rsidR="00236B04" w14:paraId="0EC11091" w14:textId="77777777" w:rsidTr="002F1986">
        <w:tc>
          <w:tcPr>
            <w:tcW w:w="1271" w:type="dxa"/>
            <w:vMerge/>
          </w:tcPr>
          <w:p w14:paraId="0EC1108B" w14:textId="77777777" w:rsidR="00236B04" w:rsidRDefault="00236B04">
            <w:pPr>
              <w:spacing w:line="360" w:lineRule="auto"/>
              <w:jc w:val="center"/>
              <w:rPr>
                <w:rFonts w:ascii="宋体" w:eastAsia="宋体" w:hAnsi="宋体" w:cs="宋体" w:hint="eastAsia"/>
                <w:bCs/>
                <w:sz w:val="18"/>
                <w:szCs w:val="18"/>
              </w:rPr>
            </w:pPr>
          </w:p>
        </w:tc>
        <w:tc>
          <w:tcPr>
            <w:tcW w:w="796" w:type="dxa"/>
          </w:tcPr>
          <w:p w14:paraId="0EC1108C"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5</w:t>
            </w:r>
          </w:p>
        </w:tc>
        <w:tc>
          <w:tcPr>
            <w:tcW w:w="1557" w:type="dxa"/>
          </w:tcPr>
          <w:p w14:paraId="0EC1108D"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1100</w:t>
            </w:r>
          </w:p>
        </w:tc>
        <w:tc>
          <w:tcPr>
            <w:tcW w:w="1557" w:type="dxa"/>
          </w:tcPr>
          <w:p w14:paraId="0EC1108E"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1100</w:t>
            </w:r>
          </w:p>
        </w:tc>
        <w:tc>
          <w:tcPr>
            <w:tcW w:w="1557" w:type="dxa"/>
          </w:tcPr>
          <w:p w14:paraId="0EC1108F"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1100</w:t>
            </w:r>
          </w:p>
        </w:tc>
        <w:tc>
          <w:tcPr>
            <w:tcW w:w="1558" w:type="dxa"/>
          </w:tcPr>
          <w:p w14:paraId="0EC11090"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1400</w:t>
            </w:r>
          </w:p>
        </w:tc>
      </w:tr>
      <w:tr w:rsidR="00236B04" w14:paraId="0EC1109C" w14:textId="77777777" w:rsidTr="002F1986">
        <w:tc>
          <w:tcPr>
            <w:tcW w:w="1271" w:type="dxa"/>
            <w:shd w:val="clear" w:color="auto" w:fill="auto"/>
          </w:tcPr>
          <w:p w14:paraId="0EC11092"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菌添加水平</w:t>
            </w:r>
          </w:p>
        </w:tc>
        <w:tc>
          <w:tcPr>
            <w:tcW w:w="796" w:type="dxa"/>
            <w:shd w:val="clear" w:color="auto" w:fill="auto"/>
          </w:tcPr>
          <w:p w14:paraId="0EC11093"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测试样</w:t>
            </w:r>
          </w:p>
        </w:tc>
        <w:tc>
          <w:tcPr>
            <w:tcW w:w="1557" w:type="dxa"/>
            <w:shd w:val="clear" w:color="auto" w:fill="auto"/>
          </w:tcPr>
          <w:p w14:paraId="0EC11094"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参比方法</w:t>
            </w:r>
          </w:p>
          <w:p w14:paraId="0EC11095"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样品5计数结果</w:t>
            </w:r>
          </w:p>
        </w:tc>
        <w:tc>
          <w:tcPr>
            <w:tcW w:w="1557" w:type="dxa"/>
            <w:shd w:val="clear" w:color="auto" w:fill="auto"/>
          </w:tcPr>
          <w:p w14:paraId="0EC11096"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sz w:val="18"/>
                <w:szCs w:val="18"/>
              </w:rPr>
              <w:t>荧光计数方法</w:t>
            </w:r>
          </w:p>
          <w:p w14:paraId="0EC11097"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样品5计数结果</w:t>
            </w:r>
          </w:p>
        </w:tc>
        <w:tc>
          <w:tcPr>
            <w:tcW w:w="1557" w:type="dxa"/>
            <w:shd w:val="clear" w:color="auto" w:fill="auto"/>
          </w:tcPr>
          <w:p w14:paraId="0EC11098"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参比方法</w:t>
            </w:r>
          </w:p>
          <w:p w14:paraId="0EC11099"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样品6计数结果</w:t>
            </w:r>
          </w:p>
        </w:tc>
        <w:tc>
          <w:tcPr>
            <w:tcW w:w="1558" w:type="dxa"/>
            <w:shd w:val="clear" w:color="auto" w:fill="auto"/>
          </w:tcPr>
          <w:p w14:paraId="0EC1109A"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sz w:val="18"/>
                <w:szCs w:val="18"/>
              </w:rPr>
              <w:t>荧光计数方法</w:t>
            </w:r>
          </w:p>
          <w:p w14:paraId="0EC1109B"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样品6计数结果</w:t>
            </w:r>
          </w:p>
        </w:tc>
      </w:tr>
      <w:tr w:rsidR="00236B04" w14:paraId="0EC110A3" w14:textId="77777777" w:rsidTr="002F1986">
        <w:tc>
          <w:tcPr>
            <w:tcW w:w="1271" w:type="dxa"/>
            <w:vMerge w:val="restart"/>
          </w:tcPr>
          <w:p w14:paraId="0EC1109D"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空白样品</w:t>
            </w:r>
          </w:p>
        </w:tc>
        <w:tc>
          <w:tcPr>
            <w:tcW w:w="796" w:type="dxa"/>
            <w:shd w:val="clear" w:color="auto" w:fill="auto"/>
          </w:tcPr>
          <w:p w14:paraId="0EC1109E"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w:t>
            </w:r>
          </w:p>
        </w:tc>
        <w:tc>
          <w:tcPr>
            <w:tcW w:w="1557" w:type="dxa"/>
            <w:vAlign w:val="center"/>
          </w:tcPr>
          <w:p w14:paraId="0EC1109F"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1557" w:type="dxa"/>
          </w:tcPr>
          <w:p w14:paraId="0EC110A0"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c>
          <w:tcPr>
            <w:tcW w:w="1557" w:type="dxa"/>
          </w:tcPr>
          <w:p w14:paraId="0EC110A1"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c>
          <w:tcPr>
            <w:tcW w:w="1558" w:type="dxa"/>
          </w:tcPr>
          <w:p w14:paraId="0EC110A2"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r>
      <w:tr w:rsidR="00236B04" w14:paraId="0EC110AA" w14:textId="77777777" w:rsidTr="002F1986">
        <w:tc>
          <w:tcPr>
            <w:tcW w:w="1271" w:type="dxa"/>
            <w:vMerge/>
          </w:tcPr>
          <w:p w14:paraId="0EC110A4" w14:textId="77777777" w:rsidR="00236B04" w:rsidRDefault="00236B04">
            <w:pPr>
              <w:spacing w:line="360" w:lineRule="auto"/>
              <w:jc w:val="center"/>
              <w:rPr>
                <w:rFonts w:ascii="宋体" w:eastAsia="宋体" w:hAnsi="宋体" w:cs="宋体" w:hint="eastAsia"/>
                <w:bCs/>
                <w:sz w:val="18"/>
                <w:szCs w:val="18"/>
              </w:rPr>
            </w:pPr>
          </w:p>
        </w:tc>
        <w:tc>
          <w:tcPr>
            <w:tcW w:w="796" w:type="dxa"/>
            <w:shd w:val="clear" w:color="auto" w:fill="auto"/>
          </w:tcPr>
          <w:p w14:paraId="0EC110A5"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w:t>
            </w:r>
          </w:p>
        </w:tc>
        <w:tc>
          <w:tcPr>
            <w:tcW w:w="1557" w:type="dxa"/>
            <w:vAlign w:val="center"/>
          </w:tcPr>
          <w:p w14:paraId="0EC110A6"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1557" w:type="dxa"/>
          </w:tcPr>
          <w:p w14:paraId="0EC110A7"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c>
          <w:tcPr>
            <w:tcW w:w="1557" w:type="dxa"/>
          </w:tcPr>
          <w:p w14:paraId="0EC110A8"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c>
          <w:tcPr>
            <w:tcW w:w="1558" w:type="dxa"/>
          </w:tcPr>
          <w:p w14:paraId="0EC110A9"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r>
      <w:tr w:rsidR="00236B04" w14:paraId="0EC110B1" w14:textId="77777777" w:rsidTr="002F1986">
        <w:tc>
          <w:tcPr>
            <w:tcW w:w="1271" w:type="dxa"/>
            <w:vMerge w:val="restart"/>
          </w:tcPr>
          <w:p w14:paraId="0EC110AB"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高水平添加</w:t>
            </w:r>
          </w:p>
        </w:tc>
        <w:tc>
          <w:tcPr>
            <w:tcW w:w="796" w:type="dxa"/>
            <w:shd w:val="clear" w:color="auto" w:fill="auto"/>
          </w:tcPr>
          <w:p w14:paraId="0EC110AC"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w:t>
            </w:r>
          </w:p>
        </w:tc>
        <w:tc>
          <w:tcPr>
            <w:tcW w:w="1557" w:type="dxa"/>
          </w:tcPr>
          <w:p w14:paraId="0EC110AD"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9600</w:t>
            </w:r>
          </w:p>
        </w:tc>
        <w:tc>
          <w:tcPr>
            <w:tcW w:w="1557" w:type="dxa"/>
          </w:tcPr>
          <w:p w14:paraId="0EC110AE"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12000</w:t>
            </w:r>
          </w:p>
        </w:tc>
        <w:tc>
          <w:tcPr>
            <w:tcW w:w="1557" w:type="dxa"/>
          </w:tcPr>
          <w:p w14:paraId="0EC110AF"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9600</w:t>
            </w:r>
          </w:p>
        </w:tc>
        <w:tc>
          <w:tcPr>
            <w:tcW w:w="1558" w:type="dxa"/>
          </w:tcPr>
          <w:p w14:paraId="0EC110B0"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9000</w:t>
            </w:r>
          </w:p>
        </w:tc>
      </w:tr>
      <w:tr w:rsidR="00236B04" w14:paraId="0EC110B8" w14:textId="77777777" w:rsidTr="002F1986">
        <w:tc>
          <w:tcPr>
            <w:tcW w:w="1271" w:type="dxa"/>
            <w:vMerge/>
          </w:tcPr>
          <w:p w14:paraId="0EC110B2" w14:textId="77777777" w:rsidR="00236B04" w:rsidRDefault="00236B04">
            <w:pPr>
              <w:spacing w:line="360" w:lineRule="auto"/>
              <w:jc w:val="center"/>
              <w:rPr>
                <w:rFonts w:ascii="宋体" w:eastAsia="宋体" w:hAnsi="宋体" w:cs="宋体" w:hint="eastAsia"/>
                <w:bCs/>
                <w:sz w:val="18"/>
                <w:szCs w:val="18"/>
              </w:rPr>
            </w:pPr>
          </w:p>
        </w:tc>
        <w:tc>
          <w:tcPr>
            <w:tcW w:w="796" w:type="dxa"/>
            <w:shd w:val="clear" w:color="auto" w:fill="auto"/>
          </w:tcPr>
          <w:p w14:paraId="0EC110B3"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w:t>
            </w:r>
          </w:p>
        </w:tc>
        <w:tc>
          <w:tcPr>
            <w:tcW w:w="1557" w:type="dxa"/>
          </w:tcPr>
          <w:p w14:paraId="0EC110B4"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10000</w:t>
            </w:r>
          </w:p>
        </w:tc>
        <w:tc>
          <w:tcPr>
            <w:tcW w:w="1557" w:type="dxa"/>
          </w:tcPr>
          <w:p w14:paraId="0EC110B5"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13000</w:t>
            </w:r>
          </w:p>
        </w:tc>
        <w:tc>
          <w:tcPr>
            <w:tcW w:w="1557" w:type="dxa"/>
          </w:tcPr>
          <w:p w14:paraId="0EC110B6"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11000</w:t>
            </w:r>
          </w:p>
        </w:tc>
        <w:tc>
          <w:tcPr>
            <w:tcW w:w="1558" w:type="dxa"/>
          </w:tcPr>
          <w:p w14:paraId="0EC110B7"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10000</w:t>
            </w:r>
          </w:p>
        </w:tc>
      </w:tr>
      <w:tr w:rsidR="00236B04" w14:paraId="0EC110BF" w14:textId="77777777" w:rsidTr="002F1986">
        <w:tc>
          <w:tcPr>
            <w:tcW w:w="1271" w:type="dxa"/>
            <w:vMerge/>
          </w:tcPr>
          <w:p w14:paraId="0EC110B9" w14:textId="77777777" w:rsidR="00236B04" w:rsidRDefault="00236B04">
            <w:pPr>
              <w:spacing w:line="360" w:lineRule="auto"/>
              <w:jc w:val="center"/>
              <w:rPr>
                <w:rFonts w:ascii="宋体" w:eastAsia="宋体" w:hAnsi="宋体" w:cs="宋体" w:hint="eastAsia"/>
                <w:bCs/>
                <w:sz w:val="18"/>
                <w:szCs w:val="18"/>
              </w:rPr>
            </w:pPr>
          </w:p>
        </w:tc>
        <w:tc>
          <w:tcPr>
            <w:tcW w:w="796" w:type="dxa"/>
            <w:shd w:val="clear" w:color="auto" w:fill="auto"/>
          </w:tcPr>
          <w:p w14:paraId="0EC110BA"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3</w:t>
            </w:r>
          </w:p>
        </w:tc>
        <w:tc>
          <w:tcPr>
            <w:tcW w:w="1557" w:type="dxa"/>
          </w:tcPr>
          <w:p w14:paraId="0EC110BB"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8800</w:t>
            </w:r>
          </w:p>
        </w:tc>
        <w:tc>
          <w:tcPr>
            <w:tcW w:w="1557" w:type="dxa"/>
          </w:tcPr>
          <w:p w14:paraId="0EC110BC"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10000</w:t>
            </w:r>
          </w:p>
        </w:tc>
        <w:tc>
          <w:tcPr>
            <w:tcW w:w="1557" w:type="dxa"/>
          </w:tcPr>
          <w:p w14:paraId="0EC110BD"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10000</w:t>
            </w:r>
          </w:p>
        </w:tc>
        <w:tc>
          <w:tcPr>
            <w:tcW w:w="1558" w:type="dxa"/>
          </w:tcPr>
          <w:p w14:paraId="0EC110BE"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11000</w:t>
            </w:r>
          </w:p>
        </w:tc>
      </w:tr>
      <w:tr w:rsidR="00236B04" w14:paraId="0EC110C6" w14:textId="77777777" w:rsidTr="002F1986">
        <w:tc>
          <w:tcPr>
            <w:tcW w:w="1271" w:type="dxa"/>
            <w:vMerge/>
          </w:tcPr>
          <w:p w14:paraId="0EC110C0" w14:textId="77777777" w:rsidR="00236B04" w:rsidRDefault="00236B04">
            <w:pPr>
              <w:spacing w:line="360" w:lineRule="auto"/>
              <w:jc w:val="center"/>
              <w:rPr>
                <w:rFonts w:ascii="宋体" w:eastAsia="宋体" w:hAnsi="宋体" w:cs="宋体" w:hint="eastAsia"/>
                <w:bCs/>
                <w:sz w:val="18"/>
                <w:szCs w:val="18"/>
              </w:rPr>
            </w:pPr>
          </w:p>
        </w:tc>
        <w:tc>
          <w:tcPr>
            <w:tcW w:w="796" w:type="dxa"/>
            <w:shd w:val="clear" w:color="auto" w:fill="auto"/>
          </w:tcPr>
          <w:p w14:paraId="0EC110C1"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4</w:t>
            </w:r>
          </w:p>
        </w:tc>
        <w:tc>
          <w:tcPr>
            <w:tcW w:w="1557" w:type="dxa"/>
          </w:tcPr>
          <w:p w14:paraId="0EC110C2"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7900</w:t>
            </w:r>
          </w:p>
        </w:tc>
        <w:tc>
          <w:tcPr>
            <w:tcW w:w="1557" w:type="dxa"/>
          </w:tcPr>
          <w:p w14:paraId="0EC110C3"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11000</w:t>
            </w:r>
          </w:p>
        </w:tc>
        <w:tc>
          <w:tcPr>
            <w:tcW w:w="1557" w:type="dxa"/>
          </w:tcPr>
          <w:p w14:paraId="0EC110C4"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9700</w:t>
            </w:r>
          </w:p>
        </w:tc>
        <w:tc>
          <w:tcPr>
            <w:tcW w:w="1558" w:type="dxa"/>
          </w:tcPr>
          <w:p w14:paraId="0EC110C5"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8100</w:t>
            </w:r>
          </w:p>
        </w:tc>
      </w:tr>
      <w:tr w:rsidR="00236B04" w14:paraId="0EC110CD" w14:textId="77777777" w:rsidTr="002F1986">
        <w:tc>
          <w:tcPr>
            <w:tcW w:w="1271" w:type="dxa"/>
            <w:vMerge/>
          </w:tcPr>
          <w:p w14:paraId="0EC110C7" w14:textId="77777777" w:rsidR="00236B04" w:rsidRDefault="00236B04">
            <w:pPr>
              <w:spacing w:line="360" w:lineRule="auto"/>
              <w:jc w:val="center"/>
              <w:rPr>
                <w:rFonts w:ascii="宋体" w:eastAsia="宋体" w:hAnsi="宋体" w:cs="宋体" w:hint="eastAsia"/>
                <w:bCs/>
                <w:sz w:val="18"/>
                <w:szCs w:val="18"/>
              </w:rPr>
            </w:pPr>
          </w:p>
        </w:tc>
        <w:tc>
          <w:tcPr>
            <w:tcW w:w="796" w:type="dxa"/>
            <w:shd w:val="clear" w:color="auto" w:fill="auto"/>
          </w:tcPr>
          <w:p w14:paraId="0EC110C8"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5</w:t>
            </w:r>
          </w:p>
        </w:tc>
        <w:tc>
          <w:tcPr>
            <w:tcW w:w="1557" w:type="dxa"/>
          </w:tcPr>
          <w:p w14:paraId="0EC110C9"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11000</w:t>
            </w:r>
          </w:p>
        </w:tc>
        <w:tc>
          <w:tcPr>
            <w:tcW w:w="1557" w:type="dxa"/>
          </w:tcPr>
          <w:p w14:paraId="0EC110CA"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12000</w:t>
            </w:r>
          </w:p>
        </w:tc>
        <w:tc>
          <w:tcPr>
            <w:tcW w:w="1557" w:type="dxa"/>
          </w:tcPr>
          <w:p w14:paraId="0EC110CB"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10000</w:t>
            </w:r>
          </w:p>
        </w:tc>
        <w:tc>
          <w:tcPr>
            <w:tcW w:w="1558" w:type="dxa"/>
          </w:tcPr>
          <w:p w14:paraId="0EC110CC"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8900</w:t>
            </w:r>
          </w:p>
        </w:tc>
      </w:tr>
    </w:tbl>
    <w:p w14:paraId="0EC110CF" w14:textId="152B6B9D" w:rsidR="00236B04" w:rsidRDefault="00C52C78">
      <w:pPr>
        <w:spacing w:line="360" w:lineRule="auto"/>
        <w:jc w:val="center"/>
        <w:rPr>
          <w:rFonts w:ascii="宋体" w:eastAsia="宋体" w:hAnsi="宋体" w:cs="宋体" w:hint="eastAsia"/>
          <w:sz w:val="21"/>
          <w:szCs w:val="21"/>
        </w:rPr>
      </w:pPr>
      <w:r>
        <w:rPr>
          <w:rFonts w:ascii="宋体" w:eastAsia="宋体" w:hAnsi="宋体" w:cs="宋体" w:hint="eastAsia"/>
          <w:bCs/>
          <w:sz w:val="21"/>
          <w:szCs w:val="21"/>
        </w:rPr>
        <w:t>表</w:t>
      </w:r>
      <w:r>
        <w:rPr>
          <w:rFonts w:ascii="宋体" w:eastAsia="宋体" w:hAnsi="宋体" w:cs="宋体"/>
          <w:bCs/>
          <w:sz w:val="21"/>
          <w:szCs w:val="21"/>
        </w:rPr>
        <w:t xml:space="preserve">3 </w:t>
      </w:r>
      <w:r w:rsidRPr="0003233F">
        <w:rPr>
          <w:rFonts w:ascii="宋体" w:eastAsia="宋体" w:hAnsi="宋体" w:cs="宋体" w:hint="eastAsia"/>
          <w:bCs/>
          <w:sz w:val="21"/>
          <w:szCs w:val="21"/>
        </w:rPr>
        <w:t>包装饮用水中</w:t>
      </w:r>
      <w:r w:rsidR="00DA0EB0" w:rsidRPr="0003233F">
        <w:rPr>
          <w:rFonts w:ascii="宋体" w:eastAsia="宋体" w:hAnsi="宋体" w:cs="宋体" w:hint="eastAsia"/>
          <w:bCs/>
          <w:sz w:val="21"/>
          <w:szCs w:val="21"/>
        </w:rPr>
        <w:t>自</w:t>
      </w:r>
      <w:r w:rsidR="00DA0EB0">
        <w:rPr>
          <w:rFonts w:ascii="宋体" w:eastAsia="宋体" w:hAnsi="宋体" w:cs="宋体" w:hint="eastAsia"/>
          <w:bCs/>
          <w:sz w:val="21"/>
          <w:szCs w:val="21"/>
        </w:rPr>
        <w:t>分离</w:t>
      </w:r>
      <w:r>
        <w:rPr>
          <w:rFonts w:ascii="宋体" w:eastAsia="宋体" w:hAnsi="宋体" w:cs="宋体" w:hint="eastAsia"/>
          <w:sz w:val="21"/>
          <w:szCs w:val="21"/>
        </w:rPr>
        <w:t>酵母菌</w:t>
      </w:r>
      <w:r w:rsidR="00DA0EB0">
        <w:rPr>
          <w:rFonts w:ascii="宋体" w:eastAsia="宋体" w:hAnsi="宋体" w:cs="宋体" w:hint="eastAsia"/>
          <w:sz w:val="21"/>
          <w:szCs w:val="21"/>
        </w:rPr>
        <w:t>株</w:t>
      </w:r>
      <w:r>
        <w:rPr>
          <w:rFonts w:ascii="宋体" w:eastAsia="宋体" w:hAnsi="宋体" w:cs="宋体" w:hint="eastAsia"/>
          <w:sz w:val="21"/>
          <w:szCs w:val="21"/>
        </w:rPr>
        <w:t>计数结果（单位：CFU/mL）</w:t>
      </w:r>
    </w:p>
    <w:tbl>
      <w:tblPr>
        <w:tblStyle w:val="ab"/>
        <w:tblW w:w="0" w:type="auto"/>
        <w:tblLook w:val="04A0" w:firstRow="1" w:lastRow="0" w:firstColumn="1" w:lastColumn="0" w:noHBand="0" w:noVBand="1"/>
      </w:tblPr>
      <w:tblGrid>
        <w:gridCol w:w="1271"/>
        <w:gridCol w:w="796"/>
        <w:gridCol w:w="1557"/>
        <w:gridCol w:w="1557"/>
        <w:gridCol w:w="1557"/>
        <w:gridCol w:w="1558"/>
      </w:tblGrid>
      <w:tr w:rsidR="00236B04" w14:paraId="0EC110DA" w14:textId="77777777" w:rsidTr="002F1986">
        <w:tc>
          <w:tcPr>
            <w:tcW w:w="1271" w:type="dxa"/>
            <w:shd w:val="clear" w:color="auto" w:fill="auto"/>
          </w:tcPr>
          <w:p w14:paraId="0EC110D0"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菌添加水平</w:t>
            </w:r>
          </w:p>
        </w:tc>
        <w:tc>
          <w:tcPr>
            <w:tcW w:w="796" w:type="dxa"/>
            <w:shd w:val="clear" w:color="auto" w:fill="auto"/>
          </w:tcPr>
          <w:p w14:paraId="0EC110D1"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测试样</w:t>
            </w:r>
          </w:p>
        </w:tc>
        <w:tc>
          <w:tcPr>
            <w:tcW w:w="1557" w:type="dxa"/>
            <w:shd w:val="clear" w:color="auto" w:fill="auto"/>
          </w:tcPr>
          <w:p w14:paraId="0EC110D2"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参比方法</w:t>
            </w:r>
          </w:p>
          <w:p w14:paraId="0EC110D3"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样品1计数结果</w:t>
            </w:r>
          </w:p>
        </w:tc>
        <w:tc>
          <w:tcPr>
            <w:tcW w:w="1557" w:type="dxa"/>
            <w:shd w:val="clear" w:color="auto" w:fill="auto"/>
          </w:tcPr>
          <w:p w14:paraId="0EC110D4"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sz w:val="18"/>
                <w:szCs w:val="18"/>
              </w:rPr>
              <w:t>荧光计数方法</w:t>
            </w:r>
          </w:p>
          <w:p w14:paraId="0EC110D5"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样品1计数结果</w:t>
            </w:r>
          </w:p>
        </w:tc>
        <w:tc>
          <w:tcPr>
            <w:tcW w:w="1557" w:type="dxa"/>
            <w:shd w:val="clear" w:color="auto" w:fill="auto"/>
          </w:tcPr>
          <w:p w14:paraId="0EC110D6"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参比方法</w:t>
            </w:r>
          </w:p>
          <w:p w14:paraId="0EC110D7"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样品2计数结果</w:t>
            </w:r>
          </w:p>
        </w:tc>
        <w:tc>
          <w:tcPr>
            <w:tcW w:w="1558" w:type="dxa"/>
            <w:shd w:val="clear" w:color="auto" w:fill="auto"/>
          </w:tcPr>
          <w:p w14:paraId="0EC110D8"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sz w:val="18"/>
                <w:szCs w:val="18"/>
              </w:rPr>
              <w:t>荧光计数方法</w:t>
            </w:r>
          </w:p>
          <w:p w14:paraId="0EC110D9"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样品2计数结果</w:t>
            </w:r>
          </w:p>
        </w:tc>
      </w:tr>
      <w:tr w:rsidR="00236B04" w14:paraId="0EC110E1" w14:textId="77777777" w:rsidTr="002F1986">
        <w:tc>
          <w:tcPr>
            <w:tcW w:w="1271" w:type="dxa"/>
            <w:vMerge w:val="restart"/>
          </w:tcPr>
          <w:p w14:paraId="0EC110DB"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空白样品</w:t>
            </w:r>
          </w:p>
        </w:tc>
        <w:tc>
          <w:tcPr>
            <w:tcW w:w="796" w:type="dxa"/>
          </w:tcPr>
          <w:p w14:paraId="0EC110DC"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w:t>
            </w:r>
          </w:p>
        </w:tc>
        <w:tc>
          <w:tcPr>
            <w:tcW w:w="1557" w:type="dxa"/>
            <w:vAlign w:val="center"/>
          </w:tcPr>
          <w:p w14:paraId="0EC110DD"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1557" w:type="dxa"/>
          </w:tcPr>
          <w:p w14:paraId="0EC110DE"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c>
          <w:tcPr>
            <w:tcW w:w="1557" w:type="dxa"/>
          </w:tcPr>
          <w:p w14:paraId="0EC110DF"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c>
          <w:tcPr>
            <w:tcW w:w="1558" w:type="dxa"/>
          </w:tcPr>
          <w:p w14:paraId="0EC110E0"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r>
      <w:tr w:rsidR="00236B04" w14:paraId="0EC110E8" w14:textId="77777777" w:rsidTr="002F1986">
        <w:tc>
          <w:tcPr>
            <w:tcW w:w="1271" w:type="dxa"/>
            <w:vMerge/>
          </w:tcPr>
          <w:p w14:paraId="0EC110E2" w14:textId="77777777" w:rsidR="00236B04" w:rsidRDefault="00236B04">
            <w:pPr>
              <w:spacing w:line="360" w:lineRule="auto"/>
              <w:jc w:val="center"/>
              <w:rPr>
                <w:rFonts w:ascii="宋体" w:eastAsia="宋体" w:hAnsi="宋体" w:cs="宋体" w:hint="eastAsia"/>
                <w:bCs/>
                <w:sz w:val="18"/>
                <w:szCs w:val="18"/>
              </w:rPr>
            </w:pPr>
          </w:p>
        </w:tc>
        <w:tc>
          <w:tcPr>
            <w:tcW w:w="796" w:type="dxa"/>
          </w:tcPr>
          <w:p w14:paraId="0EC110E3"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w:t>
            </w:r>
          </w:p>
        </w:tc>
        <w:tc>
          <w:tcPr>
            <w:tcW w:w="1557" w:type="dxa"/>
            <w:vAlign w:val="center"/>
          </w:tcPr>
          <w:p w14:paraId="0EC110E4"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1557" w:type="dxa"/>
          </w:tcPr>
          <w:p w14:paraId="0EC110E5"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c>
          <w:tcPr>
            <w:tcW w:w="1557" w:type="dxa"/>
          </w:tcPr>
          <w:p w14:paraId="0EC110E6"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c>
          <w:tcPr>
            <w:tcW w:w="1558" w:type="dxa"/>
          </w:tcPr>
          <w:p w14:paraId="0EC110E7"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r>
      <w:tr w:rsidR="00236B04" w14:paraId="0EC110EF" w14:textId="77777777" w:rsidTr="002F1986">
        <w:tc>
          <w:tcPr>
            <w:tcW w:w="1271" w:type="dxa"/>
            <w:vMerge w:val="restart"/>
          </w:tcPr>
          <w:p w14:paraId="0EC110E9"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低水平添加</w:t>
            </w:r>
          </w:p>
        </w:tc>
        <w:tc>
          <w:tcPr>
            <w:tcW w:w="796" w:type="dxa"/>
          </w:tcPr>
          <w:p w14:paraId="0EC110EA"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w:t>
            </w:r>
          </w:p>
        </w:tc>
        <w:tc>
          <w:tcPr>
            <w:tcW w:w="1557" w:type="dxa"/>
          </w:tcPr>
          <w:p w14:paraId="0EC110EB"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44</w:t>
            </w:r>
          </w:p>
        </w:tc>
        <w:tc>
          <w:tcPr>
            <w:tcW w:w="1557" w:type="dxa"/>
          </w:tcPr>
          <w:p w14:paraId="0EC110EC"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63</w:t>
            </w:r>
          </w:p>
        </w:tc>
        <w:tc>
          <w:tcPr>
            <w:tcW w:w="1557" w:type="dxa"/>
          </w:tcPr>
          <w:p w14:paraId="0EC110ED"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64</w:t>
            </w:r>
          </w:p>
        </w:tc>
        <w:tc>
          <w:tcPr>
            <w:tcW w:w="1558" w:type="dxa"/>
          </w:tcPr>
          <w:p w14:paraId="0EC110EE"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46</w:t>
            </w:r>
          </w:p>
        </w:tc>
      </w:tr>
      <w:tr w:rsidR="00236B04" w14:paraId="0EC110F6" w14:textId="77777777" w:rsidTr="002F1986">
        <w:tc>
          <w:tcPr>
            <w:tcW w:w="1271" w:type="dxa"/>
            <w:vMerge/>
          </w:tcPr>
          <w:p w14:paraId="0EC110F0" w14:textId="77777777" w:rsidR="00236B04" w:rsidRDefault="00236B04">
            <w:pPr>
              <w:spacing w:line="360" w:lineRule="auto"/>
              <w:jc w:val="center"/>
              <w:rPr>
                <w:rFonts w:ascii="宋体" w:eastAsia="宋体" w:hAnsi="宋体" w:cs="宋体" w:hint="eastAsia"/>
                <w:bCs/>
                <w:sz w:val="18"/>
                <w:szCs w:val="18"/>
              </w:rPr>
            </w:pPr>
          </w:p>
        </w:tc>
        <w:tc>
          <w:tcPr>
            <w:tcW w:w="796" w:type="dxa"/>
          </w:tcPr>
          <w:p w14:paraId="0EC110F1"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w:t>
            </w:r>
          </w:p>
        </w:tc>
        <w:tc>
          <w:tcPr>
            <w:tcW w:w="1557" w:type="dxa"/>
          </w:tcPr>
          <w:p w14:paraId="0EC110F2"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120</w:t>
            </w:r>
          </w:p>
        </w:tc>
        <w:tc>
          <w:tcPr>
            <w:tcW w:w="1557" w:type="dxa"/>
          </w:tcPr>
          <w:p w14:paraId="0EC110F3"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130</w:t>
            </w:r>
          </w:p>
        </w:tc>
        <w:tc>
          <w:tcPr>
            <w:tcW w:w="1557" w:type="dxa"/>
          </w:tcPr>
          <w:p w14:paraId="0EC110F4"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69</w:t>
            </w:r>
          </w:p>
        </w:tc>
        <w:tc>
          <w:tcPr>
            <w:tcW w:w="1558" w:type="dxa"/>
          </w:tcPr>
          <w:p w14:paraId="0EC110F5"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71</w:t>
            </w:r>
          </w:p>
        </w:tc>
      </w:tr>
      <w:tr w:rsidR="00236B04" w14:paraId="0EC110FD" w14:textId="77777777" w:rsidTr="002F1986">
        <w:tc>
          <w:tcPr>
            <w:tcW w:w="1271" w:type="dxa"/>
            <w:vMerge/>
          </w:tcPr>
          <w:p w14:paraId="0EC110F7" w14:textId="77777777" w:rsidR="00236B04" w:rsidRDefault="00236B04">
            <w:pPr>
              <w:spacing w:line="360" w:lineRule="auto"/>
              <w:jc w:val="center"/>
              <w:rPr>
                <w:rFonts w:ascii="宋体" w:eastAsia="宋体" w:hAnsi="宋体" w:cs="宋体" w:hint="eastAsia"/>
                <w:bCs/>
                <w:sz w:val="18"/>
                <w:szCs w:val="18"/>
              </w:rPr>
            </w:pPr>
          </w:p>
        </w:tc>
        <w:tc>
          <w:tcPr>
            <w:tcW w:w="796" w:type="dxa"/>
          </w:tcPr>
          <w:p w14:paraId="0EC110F8"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3</w:t>
            </w:r>
          </w:p>
        </w:tc>
        <w:tc>
          <w:tcPr>
            <w:tcW w:w="1557" w:type="dxa"/>
          </w:tcPr>
          <w:p w14:paraId="0EC110F9"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120</w:t>
            </w:r>
          </w:p>
        </w:tc>
        <w:tc>
          <w:tcPr>
            <w:tcW w:w="1557" w:type="dxa"/>
          </w:tcPr>
          <w:p w14:paraId="0EC110FA"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130</w:t>
            </w:r>
          </w:p>
        </w:tc>
        <w:tc>
          <w:tcPr>
            <w:tcW w:w="1557" w:type="dxa"/>
          </w:tcPr>
          <w:p w14:paraId="0EC110FB"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38</w:t>
            </w:r>
          </w:p>
        </w:tc>
        <w:tc>
          <w:tcPr>
            <w:tcW w:w="1558" w:type="dxa"/>
          </w:tcPr>
          <w:p w14:paraId="0EC110FC"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41</w:t>
            </w:r>
          </w:p>
        </w:tc>
      </w:tr>
      <w:tr w:rsidR="00236B04" w14:paraId="0EC11104" w14:textId="77777777" w:rsidTr="002F1986">
        <w:tc>
          <w:tcPr>
            <w:tcW w:w="1271" w:type="dxa"/>
            <w:vMerge/>
          </w:tcPr>
          <w:p w14:paraId="0EC110FE" w14:textId="77777777" w:rsidR="00236B04" w:rsidRDefault="00236B04">
            <w:pPr>
              <w:spacing w:line="360" w:lineRule="auto"/>
              <w:jc w:val="center"/>
              <w:rPr>
                <w:rFonts w:ascii="宋体" w:eastAsia="宋体" w:hAnsi="宋体" w:cs="宋体" w:hint="eastAsia"/>
                <w:bCs/>
                <w:sz w:val="18"/>
                <w:szCs w:val="18"/>
              </w:rPr>
            </w:pPr>
          </w:p>
        </w:tc>
        <w:tc>
          <w:tcPr>
            <w:tcW w:w="796" w:type="dxa"/>
          </w:tcPr>
          <w:p w14:paraId="0EC110FF"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4</w:t>
            </w:r>
          </w:p>
        </w:tc>
        <w:tc>
          <w:tcPr>
            <w:tcW w:w="1557" w:type="dxa"/>
          </w:tcPr>
          <w:p w14:paraId="0EC11100"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44</w:t>
            </w:r>
          </w:p>
        </w:tc>
        <w:tc>
          <w:tcPr>
            <w:tcW w:w="1557" w:type="dxa"/>
          </w:tcPr>
          <w:p w14:paraId="0EC11101"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33</w:t>
            </w:r>
          </w:p>
        </w:tc>
        <w:tc>
          <w:tcPr>
            <w:tcW w:w="1557" w:type="dxa"/>
          </w:tcPr>
          <w:p w14:paraId="0EC11102"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35</w:t>
            </w:r>
          </w:p>
        </w:tc>
        <w:tc>
          <w:tcPr>
            <w:tcW w:w="1558" w:type="dxa"/>
          </w:tcPr>
          <w:p w14:paraId="0EC11103"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34</w:t>
            </w:r>
          </w:p>
        </w:tc>
      </w:tr>
      <w:tr w:rsidR="00236B04" w14:paraId="0EC1110B" w14:textId="77777777" w:rsidTr="002F1986">
        <w:tc>
          <w:tcPr>
            <w:tcW w:w="1271" w:type="dxa"/>
            <w:vMerge/>
          </w:tcPr>
          <w:p w14:paraId="0EC11105" w14:textId="77777777" w:rsidR="00236B04" w:rsidRDefault="00236B04">
            <w:pPr>
              <w:spacing w:line="360" w:lineRule="auto"/>
              <w:jc w:val="center"/>
              <w:rPr>
                <w:rFonts w:ascii="宋体" w:eastAsia="宋体" w:hAnsi="宋体" w:cs="宋体" w:hint="eastAsia"/>
                <w:bCs/>
                <w:sz w:val="18"/>
                <w:szCs w:val="18"/>
              </w:rPr>
            </w:pPr>
          </w:p>
        </w:tc>
        <w:tc>
          <w:tcPr>
            <w:tcW w:w="796" w:type="dxa"/>
          </w:tcPr>
          <w:p w14:paraId="0EC11106"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5</w:t>
            </w:r>
          </w:p>
        </w:tc>
        <w:tc>
          <w:tcPr>
            <w:tcW w:w="1557" w:type="dxa"/>
          </w:tcPr>
          <w:p w14:paraId="0EC11107"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120</w:t>
            </w:r>
          </w:p>
        </w:tc>
        <w:tc>
          <w:tcPr>
            <w:tcW w:w="1557" w:type="dxa"/>
          </w:tcPr>
          <w:p w14:paraId="0EC11108"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120</w:t>
            </w:r>
          </w:p>
        </w:tc>
        <w:tc>
          <w:tcPr>
            <w:tcW w:w="1557" w:type="dxa"/>
          </w:tcPr>
          <w:p w14:paraId="0EC11109"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89</w:t>
            </w:r>
          </w:p>
        </w:tc>
        <w:tc>
          <w:tcPr>
            <w:tcW w:w="1558" w:type="dxa"/>
          </w:tcPr>
          <w:p w14:paraId="0EC1110A"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93</w:t>
            </w:r>
          </w:p>
        </w:tc>
      </w:tr>
      <w:tr w:rsidR="00236B04" w14:paraId="0EC11116" w14:textId="77777777" w:rsidTr="002F1986">
        <w:tc>
          <w:tcPr>
            <w:tcW w:w="1271" w:type="dxa"/>
            <w:shd w:val="clear" w:color="auto" w:fill="auto"/>
          </w:tcPr>
          <w:p w14:paraId="0EC1110C"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lastRenderedPageBreak/>
              <w:t>菌添加水平</w:t>
            </w:r>
          </w:p>
        </w:tc>
        <w:tc>
          <w:tcPr>
            <w:tcW w:w="796" w:type="dxa"/>
            <w:shd w:val="clear" w:color="auto" w:fill="auto"/>
          </w:tcPr>
          <w:p w14:paraId="0EC1110D"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测试样</w:t>
            </w:r>
          </w:p>
        </w:tc>
        <w:tc>
          <w:tcPr>
            <w:tcW w:w="1557" w:type="dxa"/>
            <w:shd w:val="clear" w:color="auto" w:fill="auto"/>
          </w:tcPr>
          <w:p w14:paraId="0EC1110E"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参比方法</w:t>
            </w:r>
          </w:p>
          <w:p w14:paraId="0EC1110F"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样品3计数结果</w:t>
            </w:r>
          </w:p>
        </w:tc>
        <w:tc>
          <w:tcPr>
            <w:tcW w:w="1557" w:type="dxa"/>
            <w:shd w:val="clear" w:color="auto" w:fill="auto"/>
          </w:tcPr>
          <w:p w14:paraId="0EC11110"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sz w:val="18"/>
                <w:szCs w:val="18"/>
              </w:rPr>
              <w:t>荧光计数方法</w:t>
            </w:r>
          </w:p>
          <w:p w14:paraId="0EC11111"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样品3计数结果</w:t>
            </w:r>
          </w:p>
        </w:tc>
        <w:tc>
          <w:tcPr>
            <w:tcW w:w="1557" w:type="dxa"/>
            <w:shd w:val="clear" w:color="auto" w:fill="auto"/>
          </w:tcPr>
          <w:p w14:paraId="0EC11112"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参比方法</w:t>
            </w:r>
          </w:p>
          <w:p w14:paraId="0EC11113"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样品4计数结果</w:t>
            </w:r>
          </w:p>
        </w:tc>
        <w:tc>
          <w:tcPr>
            <w:tcW w:w="1558" w:type="dxa"/>
            <w:shd w:val="clear" w:color="auto" w:fill="auto"/>
          </w:tcPr>
          <w:p w14:paraId="0EC11114"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sz w:val="18"/>
                <w:szCs w:val="18"/>
              </w:rPr>
              <w:t>荧光计数方法</w:t>
            </w:r>
          </w:p>
          <w:p w14:paraId="0EC11115"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样品4计数结果</w:t>
            </w:r>
          </w:p>
        </w:tc>
      </w:tr>
      <w:tr w:rsidR="00236B04" w14:paraId="0EC1111D" w14:textId="77777777" w:rsidTr="002F1986">
        <w:tc>
          <w:tcPr>
            <w:tcW w:w="1271" w:type="dxa"/>
            <w:vMerge w:val="restart"/>
          </w:tcPr>
          <w:p w14:paraId="0EC11117"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空白样品</w:t>
            </w:r>
          </w:p>
        </w:tc>
        <w:tc>
          <w:tcPr>
            <w:tcW w:w="796" w:type="dxa"/>
          </w:tcPr>
          <w:p w14:paraId="0EC11118"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w:t>
            </w:r>
          </w:p>
        </w:tc>
        <w:tc>
          <w:tcPr>
            <w:tcW w:w="1557" w:type="dxa"/>
            <w:vAlign w:val="center"/>
          </w:tcPr>
          <w:p w14:paraId="0EC11119"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1557" w:type="dxa"/>
          </w:tcPr>
          <w:p w14:paraId="0EC1111A"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c>
          <w:tcPr>
            <w:tcW w:w="1557" w:type="dxa"/>
          </w:tcPr>
          <w:p w14:paraId="0EC1111B"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c>
          <w:tcPr>
            <w:tcW w:w="1558" w:type="dxa"/>
          </w:tcPr>
          <w:p w14:paraId="0EC1111C"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r>
      <w:tr w:rsidR="00236B04" w14:paraId="0EC11124" w14:textId="77777777" w:rsidTr="002F1986">
        <w:tc>
          <w:tcPr>
            <w:tcW w:w="1271" w:type="dxa"/>
            <w:vMerge/>
          </w:tcPr>
          <w:p w14:paraId="0EC1111E" w14:textId="77777777" w:rsidR="00236B04" w:rsidRDefault="00236B04">
            <w:pPr>
              <w:spacing w:line="360" w:lineRule="auto"/>
              <w:jc w:val="center"/>
              <w:rPr>
                <w:rFonts w:ascii="宋体" w:eastAsia="宋体" w:hAnsi="宋体" w:cs="宋体" w:hint="eastAsia"/>
                <w:bCs/>
                <w:sz w:val="18"/>
                <w:szCs w:val="18"/>
              </w:rPr>
            </w:pPr>
          </w:p>
        </w:tc>
        <w:tc>
          <w:tcPr>
            <w:tcW w:w="796" w:type="dxa"/>
          </w:tcPr>
          <w:p w14:paraId="0EC1111F"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w:t>
            </w:r>
          </w:p>
        </w:tc>
        <w:tc>
          <w:tcPr>
            <w:tcW w:w="1557" w:type="dxa"/>
            <w:vAlign w:val="center"/>
          </w:tcPr>
          <w:p w14:paraId="0EC11120"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1557" w:type="dxa"/>
          </w:tcPr>
          <w:p w14:paraId="0EC11121"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c>
          <w:tcPr>
            <w:tcW w:w="1557" w:type="dxa"/>
          </w:tcPr>
          <w:p w14:paraId="0EC11122"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c>
          <w:tcPr>
            <w:tcW w:w="1558" w:type="dxa"/>
          </w:tcPr>
          <w:p w14:paraId="0EC11123"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r>
      <w:tr w:rsidR="00236B04" w14:paraId="0EC1112B" w14:textId="77777777" w:rsidTr="002F1986">
        <w:tc>
          <w:tcPr>
            <w:tcW w:w="1271" w:type="dxa"/>
            <w:vMerge w:val="restart"/>
          </w:tcPr>
          <w:p w14:paraId="0EC11125"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中水平添加</w:t>
            </w:r>
          </w:p>
        </w:tc>
        <w:tc>
          <w:tcPr>
            <w:tcW w:w="796" w:type="dxa"/>
          </w:tcPr>
          <w:p w14:paraId="0EC11126"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w:t>
            </w:r>
          </w:p>
        </w:tc>
        <w:tc>
          <w:tcPr>
            <w:tcW w:w="1557" w:type="dxa"/>
            <w:vAlign w:val="center"/>
          </w:tcPr>
          <w:p w14:paraId="0EC11127"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1200</w:t>
            </w:r>
          </w:p>
        </w:tc>
        <w:tc>
          <w:tcPr>
            <w:tcW w:w="1557" w:type="dxa"/>
            <w:vAlign w:val="center"/>
          </w:tcPr>
          <w:p w14:paraId="0EC11128"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1500</w:t>
            </w:r>
          </w:p>
        </w:tc>
        <w:tc>
          <w:tcPr>
            <w:tcW w:w="1557" w:type="dxa"/>
            <w:vAlign w:val="center"/>
          </w:tcPr>
          <w:p w14:paraId="0EC11129"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890</w:t>
            </w:r>
          </w:p>
        </w:tc>
        <w:tc>
          <w:tcPr>
            <w:tcW w:w="1558" w:type="dxa"/>
            <w:vAlign w:val="center"/>
          </w:tcPr>
          <w:p w14:paraId="0EC1112A"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750</w:t>
            </w:r>
          </w:p>
        </w:tc>
      </w:tr>
      <w:tr w:rsidR="00236B04" w14:paraId="0EC11132" w14:textId="77777777" w:rsidTr="002F1986">
        <w:tc>
          <w:tcPr>
            <w:tcW w:w="1271" w:type="dxa"/>
            <w:vMerge/>
          </w:tcPr>
          <w:p w14:paraId="0EC1112C" w14:textId="77777777" w:rsidR="00236B04" w:rsidRDefault="00236B04">
            <w:pPr>
              <w:spacing w:line="360" w:lineRule="auto"/>
              <w:jc w:val="center"/>
              <w:rPr>
                <w:rFonts w:ascii="宋体" w:eastAsia="宋体" w:hAnsi="宋体" w:cs="宋体" w:hint="eastAsia"/>
                <w:bCs/>
                <w:sz w:val="18"/>
                <w:szCs w:val="18"/>
              </w:rPr>
            </w:pPr>
          </w:p>
        </w:tc>
        <w:tc>
          <w:tcPr>
            <w:tcW w:w="796" w:type="dxa"/>
          </w:tcPr>
          <w:p w14:paraId="0EC1112D"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w:t>
            </w:r>
          </w:p>
        </w:tc>
        <w:tc>
          <w:tcPr>
            <w:tcW w:w="1557" w:type="dxa"/>
            <w:vAlign w:val="center"/>
          </w:tcPr>
          <w:p w14:paraId="0EC1112E"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1100</w:t>
            </w:r>
          </w:p>
        </w:tc>
        <w:tc>
          <w:tcPr>
            <w:tcW w:w="1557" w:type="dxa"/>
            <w:vAlign w:val="center"/>
          </w:tcPr>
          <w:p w14:paraId="0EC1112F"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1200</w:t>
            </w:r>
          </w:p>
        </w:tc>
        <w:tc>
          <w:tcPr>
            <w:tcW w:w="1557" w:type="dxa"/>
            <w:vAlign w:val="center"/>
          </w:tcPr>
          <w:p w14:paraId="0EC11130"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1300</w:t>
            </w:r>
          </w:p>
        </w:tc>
        <w:tc>
          <w:tcPr>
            <w:tcW w:w="1558" w:type="dxa"/>
            <w:vAlign w:val="center"/>
          </w:tcPr>
          <w:p w14:paraId="0EC11131"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1300</w:t>
            </w:r>
          </w:p>
        </w:tc>
      </w:tr>
      <w:tr w:rsidR="00236B04" w14:paraId="0EC11139" w14:textId="77777777" w:rsidTr="002F1986">
        <w:tc>
          <w:tcPr>
            <w:tcW w:w="1271" w:type="dxa"/>
            <w:vMerge/>
          </w:tcPr>
          <w:p w14:paraId="0EC11133" w14:textId="77777777" w:rsidR="00236B04" w:rsidRDefault="00236B04">
            <w:pPr>
              <w:spacing w:line="360" w:lineRule="auto"/>
              <w:jc w:val="center"/>
              <w:rPr>
                <w:rFonts w:ascii="宋体" w:eastAsia="宋体" w:hAnsi="宋体" w:cs="宋体" w:hint="eastAsia"/>
                <w:bCs/>
                <w:sz w:val="18"/>
                <w:szCs w:val="18"/>
              </w:rPr>
            </w:pPr>
          </w:p>
        </w:tc>
        <w:tc>
          <w:tcPr>
            <w:tcW w:w="796" w:type="dxa"/>
          </w:tcPr>
          <w:p w14:paraId="0EC11134"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3</w:t>
            </w:r>
          </w:p>
        </w:tc>
        <w:tc>
          <w:tcPr>
            <w:tcW w:w="1557" w:type="dxa"/>
            <w:vAlign w:val="center"/>
          </w:tcPr>
          <w:p w14:paraId="0EC11135"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1000</w:t>
            </w:r>
          </w:p>
        </w:tc>
        <w:tc>
          <w:tcPr>
            <w:tcW w:w="1557" w:type="dxa"/>
            <w:vAlign w:val="center"/>
          </w:tcPr>
          <w:p w14:paraId="0EC11136"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1300</w:t>
            </w:r>
          </w:p>
        </w:tc>
        <w:tc>
          <w:tcPr>
            <w:tcW w:w="1557" w:type="dxa"/>
            <w:vAlign w:val="center"/>
          </w:tcPr>
          <w:p w14:paraId="0EC11137"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1200</w:t>
            </w:r>
          </w:p>
        </w:tc>
        <w:tc>
          <w:tcPr>
            <w:tcW w:w="1558" w:type="dxa"/>
            <w:vAlign w:val="center"/>
          </w:tcPr>
          <w:p w14:paraId="0EC11138"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1200</w:t>
            </w:r>
          </w:p>
        </w:tc>
      </w:tr>
      <w:tr w:rsidR="00236B04" w14:paraId="0EC11140" w14:textId="77777777" w:rsidTr="002F1986">
        <w:tc>
          <w:tcPr>
            <w:tcW w:w="1271" w:type="dxa"/>
            <w:vMerge/>
          </w:tcPr>
          <w:p w14:paraId="0EC1113A" w14:textId="77777777" w:rsidR="00236B04" w:rsidRDefault="00236B04">
            <w:pPr>
              <w:spacing w:line="360" w:lineRule="auto"/>
              <w:jc w:val="center"/>
              <w:rPr>
                <w:rFonts w:ascii="宋体" w:eastAsia="宋体" w:hAnsi="宋体" w:cs="宋体" w:hint="eastAsia"/>
                <w:bCs/>
                <w:sz w:val="18"/>
                <w:szCs w:val="18"/>
              </w:rPr>
            </w:pPr>
          </w:p>
        </w:tc>
        <w:tc>
          <w:tcPr>
            <w:tcW w:w="796" w:type="dxa"/>
          </w:tcPr>
          <w:p w14:paraId="0EC1113B"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4</w:t>
            </w:r>
          </w:p>
        </w:tc>
        <w:tc>
          <w:tcPr>
            <w:tcW w:w="1557" w:type="dxa"/>
            <w:vAlign w:val="center"/>
          </w:tcPr>
          <w:p w14:paraId="0EC1113C"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1000</w:t>
            </w:r>
          </w:p>
        </w:tc>
        <w:tc>
          <w:tcPr>
            <w:tcW w:w="1557" w:type="dxa"/>
            <w:vAlign w:val="center"/>
          </w:tcPr>
          <w:p w14:paraId="0EC1113D"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1200</w:t>
            </w:r>
          </w:p>
        </w:tc>
        <w:tc>
          <w:tcPr>
            <w:tcW w:w="1557" w:type="dxa"/>
            <w:vAlign w:val="center"/>
          </w:tcPr>
          <w:p w14:paraId="0EC1113E"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1100</w:t>
            </w:r>
          </w:p>
        </w:tc>
        <w:tc>
          <w:tcPr>
            <w:tcW w:w="1558" w:type="dxa"/>
            <w:vAlign w:val="center"/>
          </w:tcPr>
          <w:p w14:paraId="0EC1113F"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1100</w:t>
            </w:r>
          </w:p>
        </w:tc>
      </w:tr>
      <w:tr w:rsidR="00236B04" w14:paraId="0EC11147" w14:textId="77777777" w:rsidTr="002F1986">
        <w:tc>
          <w:tcPr>
            <w:tcW w:w="1271" w:type="dxa"/>
            <w:vMerge/>
          </w:tcPr>
          <w:p w14:paraId="0EC11141" w14:textId="77777777" w:rsidR="00236B04" w:rsidRDefault="00236B04">
            <w:pPr>
              <w:spacing w:line="360" w:lineRule="auto"/>
              <w:jc w:val="center"/>
              <w:rPr>
                <w:rFonts w:ascii="宋体" w:eastAsia="宋体" w:hAnsi="宋体" w:cs="宋体" w:hint="eastAsia"/>
                <w:bCs/>
                <w:sz w:val="18"/>
                <w:szCs w:val="18"/>
              </w:rPr>
            </w:pPr>
          </w:p>
        </w:tc>
        <w:tc>
          <w:tcPr>
            <w:tcW w:w="796" w:type="dxa"/>
          </w:tcPr>
          <w:p w14:paraId="0EC11142"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5</w:t>
            </w:r>
          </w:p>
        </w:tc>
        <w:tc>
          <w:tcPr>
            <w:tcW w:w="1557" w:type="dxa"/>
            <w:vAlign w:val="center"/>
          </w:tcPr>
          <w:p w14:paraId="0EC11143"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1200</w:t>
            </w:r>
          </w:p>
        </w:tc>
        <w:tc>
          <w:tcPr>
            <w:tcW w:w="1557" w:type="dxa"/>
            <w:vAlign w:val="center"/>
          </w:tcPr>
          <w:p w14:paraId="0EC11144"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1100</w:t>
            </w:r>
          </w:p>
        </w:tc>
        <w:tc>
          <w:tcPr>
            <w:tcW w:w="1557" w:type="dxa"/>
            <w:vAlign w:val="center"/>
          </w:tcPr>
          <w:p w14:paraId="0EC11145"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1000</w:t>
            </w:r>
          </w:p>
        </w:tc>
        <w:tc>
          <w:tcPr>
            <w:tcW w:w="1558" w:type="dxa"/>
            <w:vAlign w:val="center"/>
          </w:tcPr>
          <w:p w14:paraId="0EC11146"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1000</w:t>
            </w:r>
          </w:p>
        </w:tc>
      </w:tr>
      <w:tr w:rsidR="00236B04" w14:paraId="0EC11152" w14:textId="77777777" w:rsidTr="002F1986">
        <w:tc>
          <w:tcPr>
            <w:tcW w:w="1271" w:type="dxa"/>
            <w:shd w:val="clear" w:color="auto" w:fill="auto"/>
          </w:tcPr>
          <w:p w14:paraId="0EC11148"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菌添加水平</w:t>
            </w:r>
          </w:p>
        </w:tc>
        <w:tc>
          <w:tcPr>
            <w:tcW w:w="796" w:type="dxa"/>
            <w:shd w:val="clear" w:color="auto" w:fill="auto"/>
          </w:tcPr>
          <w:p w14:paraId="0EC11149"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测试样</w:t>
            </w:r>
          </w:p>
        </w:tc>
        <w:tc>
          <w:tcPr>
            <w:tcW w:w="1557" w:type="dxa"/>
            <w:shd w:val="clear" w:color="auto" w:fill="auto"/>
          </w:tcPr>
          <w:p w14:paraId="0EC1114A"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参比方法</w:t>
            </w:r>
          </w:p>
          <w:p w14:paraId="0EC1114B"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样品5计数结果</w:t>
            </w:r>
          </w:p>
        </w:tc>
        <w:tc>
          <w:tcPr>
            <w:tcW w:w="1557" w:type="dxa"/>
            <w:shd w:val="clear" w:color="auto" w:fill="auto"/>
          </w:tcPr>
          <w:p w14:paraId="0EC1114C"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sz w:val="18"/>
                <w:szCs w:val="18"/>
              </w:rPr>
              <w:t>荧光计数方法</w:t>
            </w:r>
          </w:p>
          <w:p w14:paraId="0EC1114D"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样品5计数结果</w:t>
            </w:r>
          </w:p>
        </w:tc>
        <w:tc>
          <w:tcPr>
            <w:tcW w:w="1557" w:type="dxa"/>
            <w:shd w:val="clear" w:color="auto" w:fill="auto"/>
          </w:tcPr>
          <w:p w14:paraId="0EC1114E"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参比方法</w:t>
            </w:r>
          </w:p>
          <w:p w14:paraId="0EC1114F"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样品6计数结果</w:t>
            </w:r>
          </w:p>
        </w:tc>
        <w:tc>
          <w:tcPr>
            <w:tcW w:w="1558" w:type="dxa"/>
            <w:shd w:val="clear" w:color="auto" w:fill="auto"/>
          </w:tcPr>
          <w:p w14:paraId="0EC11150"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sz w:val="18"/>
                <w:szCs w:val="18"/>
              </w:rPr>
              <w:t>荧光计数方法</w:t>
            </w:r>
          </w:p>
          <w:p w14:paraId="0EC11151"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样品6计数结果</w:t>
            </w:r>
          </w:p>
        </w:tc>
      </w:tr>
      <w:tr w:rsidR="00236B04" w14:paraId="0EC11159" w14:textId="77777777" w:rsidTr="002F1986">
        <w:tc>
          <w:tcPr>
            <w:tcW w:w="1271" w:type="dxa"/>
            <w:vMerge w:val="restart"/>
          </w:tcPr>
          <w:p w14:paraId="0EC11153"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空白样品</w:t>
            </w:r>
          </w:p>
        </w:tc>
        <w:tc>
          <w:tcPr>
            <w:tcW w:w="796" w:type="dxa"/>
            <w:shd w:val="clear" w:color="auto" w:fill="auto"/>
          </w:tcPr>
          <w:p w14:paraId="0EC11154"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w:t>
            </w:r>
          </w:p>
        </w:tc>
        <w:tc>
          <w:tcPr>
            <w:tcW w:w="1557" w:type="dxa"/>
            <w:vAlign w:val="center"/>
          </w:tcPr>
          <w:p w14:paraId="0EC11155"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1557" w:type="dxa"/>
          </w:tcPr>
          <w:p w14:paraId="0EC11156"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c>
          <w:tcPr>
            <w:tcW w:w="1557" w:type="dxa"/>
          </w:tcPr>
          <w:p w14:paraId="0EC11157"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c>
          <w:tcPr>
            <w:tcW w:w="1558" w:type="dxa"/>
          </w:tcPr>
          <w:p w14:paraId="0EC11158"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r>
      <w:tr w:rsidR="00236B04" w14:paraId="0EC11160" w14:textId="77777777" w:rsidTr="002F1986">
        <w:tc>
          <w:tcPr>
            <w:tcW w:w="1271" w:type="dxa"/>
            <w:vMerge/>
          </w:tcPr>
          <w:p w14:paraId="0EC1115A" w14:textId="77777777" w:rsidR="00236B04" w:rsidRDefault="00236B04">
            <w:pPr>
              <w:spacing w:line="360" w:lineRule="auto"/>
              <w:jc w:val="center"/>
              <w:rPr>
                <w:rFonts w:ascii="宋体" w:eastAsia="宋体" w:hAnsi="宋体" w:cs="宋体" w:hint="eastAsia"/>
                <w:bCs/>
                <w:sz w:val="18"/>
                <w:szCs w:val="18"/>
              </w:rPr>
            </w:pPr>
          </w:p>
        </w:tc>
        <w:tc>
          <w:tcPr>
            <w:tcW w:w="796" w:type="dxa"/>
            <w:shd w:val="clear" w:color="auto" w:fill="auto"/>
          </w:tcPr>
          <w:p w14:paraId="0EC1115B"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w:t>
            </w:r>
          </w:p>
        </w:tc>
        <w:tc>
          <w:tcPr>
            <w:tcW w:w="1557" w:type="dxa"/>
            <w:vAlign w:val="center"/>
          </w:tcPr>
          <w:p w14:paraId="0EC1115C"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1557" w:type="dxa"/>
          </w:tcPr>
          <w:p w14:paraId="0EC1115D"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c>
          <w:tcPr>
            <w:tcW w:w="1557" w:type="dxa"/>
          </w:tcPr>
          <w:p w14:paraId="0EC1115E"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c>
          <w:tcPr>
            <w:tcW w:w="1558" w:type="dxa"/>
          </w:tcPr>
          <w:p w14:paraId="0EC1115F"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r>
      <w:tr w:rsidR="00236B04" w14:paraId="0EC11167" w14:textId="77777777" w:rsidTr="002F1986">
        <w:tc>
          <w:tcPr>
            <w:tcW w:w="1271" w:type="dxa"/>
            <w:vMerge w:val="restart"/>
          </w:tcPr>
          <w:p w14:paraId="0EC11161"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高水平添加</w:t>
            </w:r>
          </w:p>
        </w:tc>
        <w:tc>
          <w:tcPr>
            <w:tcW w:w="796" w:type="dxa"/>
            <w:shd w:val="clear" w:color="auto" w:fill="auto"/>
          </w:tcPr>
          <w:p w14:paraId="0EC11162"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w:t>
            </w:r>
          </w:p>
        </w:tc>
        <w:tc>
          <w:tcPr>
            <w:tcW w:w="1557" w:type="dxa"/>
          </w:tcPr>
          <w:p w14:paraId="0EC11163"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14000</w:t>
            </w:r>
          </w:p>
        </w:tc>
        <w:tc>
          <w:tcPr>
            <w:tcW w:w="1557" w:type="dxa"/>
          </w:tcPr>
          <w:p w14:paraId="0EC11164"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13000</w:t>
            </w:r>
          </w:p>
        </w:tc>
        <w:tc>
          <w:tcPr>
            <w:tcW w:w="1557" w:type="dxa"/>
          </w:tcPr>
          <w:p w14:paraId="0EC11165"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13000</w:t>
            </w:r>
          </w:p>
        </w:tc>
        <w:tc>
          <w:tcPr>
            <w:tcW w:w="1558" w:type="dxa"/>
          </w:tcPr>
          <w:p w14:paraId="0EC11166"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13000</w:t>
            </w:r>
          </w:p>
        </w:tc>
      </w:tr>
      <w:tr w:rsidR="00236B04" w14:paraId="0EC1116E" w14:textId="77777777" w:rsidTr="002F1986">
        <w:tc>
          <w:tcPr>
            <w:tcW w:w="1271" w:type="dxa"/>
            <w:vMerge/>
          </w:tcPr>
          <w:p w14:paraId="0EC11168" w14:textId="77777777" w:rsidR="00236B04" w:rsidRDefault="00236B04">
            <w:pPr>
              <w:spacing w:line="360" w:lineRule="auto"/>
              <w:jc w:val="center"/>
              <w:rPr>
                <w:rFonts w:ascii="宋体" w:eastAsia="宋体" w:hAnsi="宋体" w:cs="宋体" w:hint="eastAsia"/>
                <w:bCs/>
                <w:sz w:val="18"/>
                <w:szCs w:val="18"/>
              </w:rPr>
            </w:pPr>
          </w:p>
        </w:tc>
        <w:tc>
          <w:tcPr>
            <w:tcW w:w="796" w:type="dxa"/>
            <w:shd w:val="clear" w:color="auto" w:fill="auto"/>
          </w:tcPr>
          <w:p w14:paraId="0EC11169"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w:t>
            </w:r>
          </w:p>
        </w:tc>
        <w:tc>
          <w:tcPr>
            <w:tcW w:w="1557" w:type="dxa"/>
          </w:tcPr>
          <w:p w14:paraId="0EC1116A"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12000</w:t>
            </w:r>
          </w:p>
        </w:tc>
        <w:tc>
          <w:tcPr>
            <w:tcW w:w="1557" w:type="dxa"/>
          </w:tcPr>
          <w:p w14:paraId="0EC1116B"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14000</w:t>
            </w:r>
          </w:p>
        </w:tc>
        <w:tc>
          <w:tcPr>
            <w:tcW w:w="1557" w:type="dxa"/>
          </w:tcPr>
          <w:p w14:paraId="0EC1116C"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9800</w:t>
            </w:r>
          </w:p>
        </w:tc>
        <w:tc>
          <w:tcPr>
            <w:tcW w:w="1558" w:type="dxa"/>
          </w:tcPr>
          <w:p w14:paraId="0EC1116D"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10000</w:t>
            </w:r>
          </w:p>
        </w:tc>
      </w:tr>
      <w:tr w:rsidR="00236B04" w14:paraId="0EC11175" w14:textId="77777777" w:rsidTr="002F1986">
        <w:tc>
          <w:tcPr>
            <w:tcW w:w="1271" w:type="dxa"/>
            <w:vMerge/>
          </w:tcPr>
          <w:p w14:paraId="0EC1116F" w14:textId="77777777" w:rsidR="00236B04" w:rsidRDefault="00236B04">
            <w:pPr>
              <w:spacing w:line="360" w:lineRule="auto"/>
              <w:jc w:val="center"/>
              <w:rPr>
                <w:rFonts w:ascii="宋体" w:eastAsia="宋体" w:hAnsi="宋体" w:cs="宋体" w:hint="eastAsia"/>
                <w:bCs/>
                <w:sz w:val="18"/>
                <w:szCs w:val="18"/>
              </w:rPr>
            </w:pPr>
          </w:p>
        </w:tc>
        <w:tc>
          <w:tcPr>
            <w:tcW w:w="796" w:type="dxa"/>
            <w:shd w:val="clear" w:color="auto" w:fill="auto"/>
          </w:tcPr>
          <w:p w14:paraId="0EC11170"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3</w:t>
            </w:r>
          </w:p>
        </w:tc>
        <w:tc>
          <w:tcPr>
            <w:tcW w:w="1557" w:type="dxa"/>
          </w:tcPr>
          <w:p w14:paraId="0EC11171"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12000</w:t>
            </w:r>
          </w:p>
        </w:tc>
        <w:tc>
          <w:tcPr>
            <w:tcW w:w="1557" w:type="dxa"/>
          </w:tcPr>
          <w:p w14:paraId="0EC11172"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13000</w:t>
            </w:r>
          </w:p>
        </w:tc>
        <w:tc>
          <w:tcPr>
            <w:tcW w:w="1557" w:type="dxa"/>
          </w:tcPr>
          <w:p w14:paraId="0EC11173"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12000</w:t>
            </w:r>
          </w:p>
        </w:tc>
        <w:tc>
          <w:tcPr>
            <w:tcW w:w="1558" w:type="dxa"/>
          </w:tcPr>
          <w:p w14:paraId="0EC11174"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12000</w:t>
            </w:r>
          </w:p>
        </w:tc>
      </w:tr>
      <w:tr w:rsidR="00236B04" w14:paraId="0EC1117C" w14:textId="77777777" w:rsidTr="002F1986">
        <w:tc>
          <w:tcPr>
            <w:tcW w:w="1271" w:type="dxa"/>
            <w:vMerge/>
          </w:tcPr>
          <w:p w14:paraId="0EC11176" w14:textId="77777777" w:rsidR="00236B04" w:rsidRDefault="00236B04">
            <w:pPr>
              <w:spacing w:line="360" w:lineRule="auto"/>
              <w:jc w:val="center"/>
              <w:rPr>
                <w:rFonts w:ascii="宋体" w:eastAsia="宋体" w:hAnsi="宋体" w:cs="宋体" w:hint="eastAsia"/>
                <w:bCs/>
                <w:sz w:val="18"/>
                <w:szCs w:val="18"/>
              </w:rPr>
            </w:pPr>
          </w:p>
        </w:tc>
        <w:tc>
          <w:tcPr>
            <w:tcW w:w="796" w:type="dxa"/>
            <w:shd w:val="clear" w:color="auto" w:fill="auto"/>
          </w:tcPr>
          <w:p w14:paraId="0EC11177"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4</w:t>
            </w:r>
          </w:p>
        </w:tc>
        <w:tc>
          <w:tcPr>
            <w:tcW w:w="1557" w:type="dxa"/>
          </w:tcPr>
          <w:p w14:paraId="0EC11178"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15000</w:t>
            </w:r>
          </w:p>
        </w:tc>
        <w:tc>
          <w:tcPr>
            <w:tcW w:w="1557" w:type="dxa"/>
          </w:tcPr>
          <w:p w14:paraId="0EC11179"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16000</w:t>
            </w:r>
          </w:p>
        </w:tc>
        <w:tc>
          <w:tcPr>
            <w:tcW w:w="1557" w:type="dxa"/>
          </w:tcPr>
          <w:p w14:paraId="0EC1117A"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12000</w:t>
            </w:r>
          </w:p>
        </w:tc>
        <w:tc>
          <w:tcPr>
            <w:tcW w:w="1558" w:type="dxa"/>
          </w:tcPr>
          <w:p w14:paraId="0EC1117B"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14000</w:t>
            </w:r>
          </w:p>
        </w:tc>
      </w:tr>
      <w:tr w:rsidR="00236B04" w14:paraId="0EC11183" w14:textId="77777777" w:rsidTr="002F1986">
        <w:tc>
          <w:tcPr>
            <w:tcW w:w="1271" w:type="dxa"/>
            <w:vMerge/>
          </w:tcPr>
          <w:p w14:paraId="0EC1117D" w14:textId="77777777" w:rsidR="00236B04" w:rsidRDefault="00236B04">
            <w:pPr>
              <w:spacing w:line="360" w:lineRule="auto"/>
              <w:jc w:val="center"/>
              <w:rPr>
                <w:rFonts w:ascii="宋体" w:eastAsia="宋体" w:hAnsi="宋体" w:cs="宋体" w:hint="eastAsia"/>
                <w:bCs/>
                <w:sz w:val="18"/>
                <w:szCs w:val="18"/>
              </w:rPr>
            </w:pPr>
          </w:p>
        </w:tc>
        <w:tc>
          <w:tcPr>
            <w:tcW w:w="796" w:type="dxa"/>
            <w:shd w:val="clear" w:color="auto" w:fill="auto"/>
          </w:tcPr>
          <w:p w14:paraId="0EC1117E"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5</w:t>
            </w:r>
          </w:p>
        </w:tc>
        <w:tc>
          <w:tcPr>
            <w:tcW w:w="1557" w:type="dxa"/>
          </w:tcPr>
          <w:p w14:paraId="0EC1117F"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14000</w:t>
            </w:r>
          </w:p>
        </w:tc>
        <w:tc>
          <w:tcPr>
            <w:tcW w:w="1557" w:type="dxa"/>
          </w:tcPr>
          <w:p w14:paraId="0EC11180"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13000</w:t>
            </w:r>
          </w:p>
        </w:tc>
        <w:tc>
          <w:tcPr>
            <w:tcW w:w="1557" w:type="dxa"/>
          </w:tcPr>
          <w:p w14:paraId="0EC11181"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12000</w:t>
            </w:r>
          </w:p>
        </w:tc>
        <w:tc>
          <w:tcPr>
            <w:tcW w:w="1558" w:type="dxa"/>
          </w:tcPr>
          <w:p w14:paraId="0EC11182"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12000</w:t>
            </w:r>
          </w:p>
        </w:tc>
      </w:tr>
    </w:tbl>
    <w:p w14:paraId="0EC11185" w14:textId="0ABC3D41" w:rsidR="00236B04" w:rsidRDefault="00C52C78">
      <w:pPr>
        <w:spacing w:line="360" w:lineRule="auto"/>
        <w:jc w:val="center"/>
        <w:rPr>
          <w:rFonts w:ascii="宋体" w:eastAsia="宋体" w:hAnsi="宋体" w:cs="宋体" w:hint="eastAsia"/>
          <w:bCs/>
          <w:sz w:val="21"/>
          <w:szCs w:val="21"/>
        </w:rPr>
      </w:pPr>
      <w:r>
        <w:rPr>
          <w:rFonts w:ascii="宋体" w:eastAsia="宋体" w:hAnsi="宋体" w:cs="宋体" w:hint="eastAsia"/>
          <w:bCs/>
          <w:sz w:val="21"/>
          <w:szCs w:val="21"/>
        </w:rPr>
        <w:t>表</w:t>
      </w:r>
      <w:r>
        <w:rPr>
          <w:rFonts w:ascii="宋体" w:eastAsia="宋体" w:hAnsi="宋体" w:cs="宋体"/>
          <w:bCs/>
          <w:sz w:val="21"/>
          <w:szCs w:val="21"/>
        </w:rPr>
        <w:t xml:space="preserve">4 </w:t>
      </w:r>
      <w:r>
        <w:rPr>
          <w:rFonts w:ascii="宋体" w:eastAsia="宋体" w:hAnsi="宋体" w:cs="宋体" w:hint="eastAsia"/>
          <w:bCs/>
          <w:sz w:val="21"/>
          <w:szCs w:val="21"/>
        </w:rPr>
        <w:t>饮料中</w:t>
      </w:r>
      <w:r w:rsidR="00DA0EB0">
        <w:rPr>
          <w:rFonts w:ascii="宋体" w:eastAsia="宋体" w:hAnsi="宋体" w:cs="宋体" w:hint="eastAsia"/>
          <w:bCs/>
          <w:sz w:val="21"/>
          <w:szCs w:val="21"/>
        </w:rPr>
        <w:t>自分离</w:t>
      </w:r>
      <w:r w:rsidR="00DA0EB0">
        <w:rPr>
          <w:rFonts w:ascii="宋体" w:eastAsia="宋体" w:hAnsi="宋体" w:cs="宋体" w:hint="eastAsia"/>
          <w:sz w:val="21"/>
          <w:szCs w:val="21"/>
        </w:rPr>
        <w:t>酵母菌株</w:t>
      </w:r>
      <w:r>
        <w:rPr>
          <w:rFonts w:ascii="宋体" w:eastAsia="宋体" w:hAnsi="宋体" w:cs="宋体" w:hint="eastAsia"/>
          <w:bCs/>
          <w:sz w:val="21"/>
          <w:szCs w:val="21"/>
        </w:rPr>
        <w:t>计数结果</w:t>
      </w:r>
      <w:r>
        <w:rPr>
          <w:rFonts w:ascii="宋体" w:eastAsia="宋体" w:hAnsi="宋体" w:cs="宋体" w:hint="eastAsia"/>
          <w:sz w:val="21"/>
          <w:szCs w:val="21"/>
        </w:rPr>
        <w:t>（单位：CFU/mL）</w:t>
      </w:r>
    </w:p>
    <w:tbl>
      <w:tblPr>
        <w:tblStyle w:val="ab"/>
        <w:tblW w:w="0" w:type="auto"/>
        <w:tblLook w:val="04A0" w:firstRow="1" w:lastRow="0" w:firstColumn="1" w:lastColumn="0" w:noHBand="0" w:noVBand="1"/>
      </w:tblPr>
      <w:tblGrid>
        <w:gridCol w:w="1271"/>
        <w:gridCol w:w="796"/>
        <w:gridCol w:w="1557"/>
        <w:gridCol w:w="1557"/>
        <w:gridCol w:w="1557"/>
        <w:gridCol w:w="1558"/>
      </w:tblGrid>
      <w:tr w:rsidR="00236B04" w14:paraId="0EC11190" w14:textId="77777777" w:rsidTr="002F1986">
        <w:tc>
          <w:tcPr>
            <w:tcW w:w="1271" w:type="dxa"/>
            <w:shd w:val="clear" w:color="auto" w:fill="auto"/>
          </w:tcPr>
          <w:p w14:paraId="0EC11186"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菌添加水平</w:t>
            </w:r>
          </w:p>
        </w:tc>
        <w:tc>
          <w:tcPr>
            <w:tcW w:w="796" w:type="dxa"/>
            <w:shd w:val="clear" w:color="auto" w:fill="auto"/>
          </w:tcPr>
          <w:p w14:paraId="0EC11187"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测试样</w:t>
            </w:r>
          </w:p>
        </w:tc>
        <w:tc>
          <w:tcPr>
            <w:tcW w:w="1557" w:type="dxa"/>
            <w:shd w:val="clear" w:color="auto" w:fill="auto"/>
          </w:tcPr>
          <w:p w14:paraId="0EC11188"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参比方法</w:t>
            </w:r>
          </w:p>
          <w:p w14:paraId="0EC11189"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样品1计数结果</w:t>
            </w:r>
          </w:p>
        </w:tc>
        <w:tc>
          <w:tcPr>
            <w:tcW w:w="1557" w:type="dxa"/>
            <w:shd w:val="clear" w:color="auto" w:fill="auto"/>
          </w:tcPr>
          <w:p w14:paraId="0EC1118A"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sz w:val="18"/>
                <w:szCs w:val="18"/>
              </w:rPr>
              <w:t>荧光计数方法</w:t>
            </w:r>
          </w:p>
          <w:p w14:paraId="0EC1118B"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样品1计数结果</w:t>
            </w:r>
          </w:p>
        </w:tc>
        <w:tc>
          <w:tcPr>
            <w:tcW w:w="1557" w:type="dxa"/>
            <w:shd w:val="clear" w:color="auto" w:fill="auto"/>
          </w:tcPr>
          <w:p w14:paraId="0EC1118C"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参比方法</w:t>
            </w:r>
          </w:p>
          <w:p w14:paraId="0EC1118D"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样品2计数结果</w:t>
            </w:r>
          </w:p>
        </w:tc>
        <w:tc>
          <w:tcPr>
            <w:tcW w:w="1558" w:type="dxa"/>
            <w:shd w:val="clear" w:color="auto" w:fill="auto"/>
          </w:tcPr>
          <w:p w14:paraId="0EC1118E"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sz w:val="18"/>
                <w:szCs w:val="18"/>
              </w:rPr>
              <w:t>荧光计数方法</w:t>
            </w:r>
          </w:p>
          <w:p w14:paraId="0EC1118F"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样品2计数结果</w:t>
            </w:r>
          </w:p>
        </w:tc>
      </w:tr>
      <w:tr w:rsidR="00236B04" w14:paraId="0EC11197" w14:textId="77777777" w:rsidTr="002F1986">
        <w:tc>
          <w:tcPr>
            <w:tcW w:w="1271" w:type="dxa"/>
            <w:vMerge w:val="restart"/>
          </w:tcPr>
          <w:p w14:paraId="0EC11191"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lastRenderedPageBreak/>
              <w:t>空白样品</w:t>
            </w:r>
          </w:p>
        </w:tc>
        <w:tc>
          <w:tcPr>
            <w:tcW w:w="796" w:type="dxa"/>
          </w:tcPr>
          <w:p w14:paraId="0EC11192"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w:t>
            </w:r>
          </w:p>
        </w:tc>
        <w:tc>
          <w:tcPr>
            <w:tcW w:w="1557" w:type="dxa"/>
            <w:vAlign w:val="center"/>
          </w:tcPr>
          <w:p w14:paraId="0EC11193"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1557" w:type="dxa"/>
          </w:tcPr>
          <w:p w14:paraId="0EC11194"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c>
          <w:tcPr>
            <w:tcW w:w="1557" w:type="dxa"/>
          </w:tcPr>
          <w:p w14:paraId="0EC11195"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c>
          <w:tcPr>
            <w:tcW w:w="1558" w:type="dxa"/>
          </w:tcPr>
          <w:p w14:paraId="0EC11196"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r>
      <w:tr w:rsidR="00236B04" w14:paraId="0EC1119E" w14:textId="77777777" w:rsidTr="002F1986">
        <w:tc>
          <w:tcPr>
            <w:tcW w:w="1271" w:type="dxa"/>
            <w:vMerge/>
          </w:tcPr>
          <w:p w14:paraId="0EC11198" w14:textId="77777777" w:rsidR="00236B04" w:rsidRDefault="00236B04">
            <w:pPr>
              <w:spacing w:line="360" w:lineRule="auto"/>
              <w:jc w:val="center"/>
              <w:rPr>
                <w:rFonts w:ascii="宋体" w:eastAsia="宋体" w:hAnsi="宋体" w:cs="宋体" w:hint="eastAsia"/>
                <w:bCs/>
                <w:sz w:val="18"/>
                <w:szCs w:val="18"/>
              </w:rPr>
            </w:pPr>
          </w:p>
        </w:tc>
        <w:tc>
          <w:tcPr>
            <w:tcW w:w="796" w:type="dxa"/>
          </w:tcPr>
          <w:p w14:paraId="0EC11199"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w:t>
            </w:r>
          </w:p>
        </w:tc>
        <w:tc>
          <w:tcPr>
            <w:tcW w:w="1557" w:type="dxa"/>
            <w:vAlign w:val="center"/>
          </w:tcPr>
          <w:p w14:paraId="0EC1119A"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1557" w:type="dxa"/>
          </w:tcPr>
          <w:p w14:paraId="0EC1119B"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c>
          <w:tcPr>
            <w:tcW w:w="1557" w:type="dxa"/>
          </w:tcPr>
          <w:p w14:paraId="0EC1119C"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c>
          <w:tcPr>
            <w:tcW w:w="1558" w:type="dxa"/>
          </w:tcPr>
          <w:p w14:paraId="0EC1119D"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r>
      <w:tr w:rsidR="00236B04" w14:paraId="0EC111A5" w14:textId="77777777" w:rsidTr="002F1986">
        <w:tc>
          <w:tcPr>
            <w:tcW w:w="1271" w:type="dxa"/>
            <w:vMerge w:val="restart"/>
          </w:tcPr>
          <w:p w14:paraId="0EC1119F"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低水平添加</w:t>
            </w:r>
          </w:p>
        </w:tc>
        <w:tc>
          <w:tcPr>
            <w:tcW w:w="796" w:type="dxa"/>
          </w:tcPr>
          <w:p w14:paraId="0EC111A0"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w:t>
            </w:r>
          </w:p>
        </w:tc>
        <w:tc>
          <w:tcPr>
            <w:tcW w:w="1557" w:type="dxa"/>
          </w:tcPr>
          <w:p w14:paraId="0EC111A1"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160</w:t>
            </w:r>
          </w:p>
        </w:tc>
        <w:tc>
          <w:tcPr>
            <w:tcW w:w="1557" w:type="dxa"/>
          </w:tcPr>
          <w:p w14:paraId="0EC111A2"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170</w:t>
            </w:r>
          </w:p>
        </w:tc>
        <w:tc>
          <w:tcPr>
            <w:tcW w:w="1557" w:type="dxa"/>
          </w:tcPr>
          <w:p w14:paraId="0EC111A3"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130</w:t>
            </w:r>
          </w:p>
        </w:tc>
        <w:tc>
          <w:tcPr>
            <w:tcW w:w="1558" w:type="dxa"/>
          </w:tcPr>
          <w:p w14:paraId="0EC111A4"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130</w:t>
            </w:r>
          </w:p>
        </w:tc>
      </w:tr>
      <w:tr w:rsidR="00236B04" w14:paraId="0EC111AC" w14:textId="77777777" w:rsidTr="002F1986">
        <w:tc>
          <w:tcPr>
            <w:tcW w:w="1271" w:type="dxa"/>
            <w:vMerge/>
          </w:tcPr>
          <w:p w14:paraId="0EC111A6" w14:textId="77777777" w:rsidR="00236B04" w:rsidRDefault="00236B04">
            <w:pPr>
              <w:spacing w:line="360" w:lineRule="auto"/>
              <w:jc w:val="center"/>
              <w:rPr>
                <w:rFonts w:ascii="宋体" w:eastAsia="宋体" w:hAnsi="宋体" w:cs="宋体" w:hint="eastAsia"/>
                <w:bCs/>
                <w:sz w:val="18"/>
                <w:szCs w:val="18"/>
              </w:rPr>
            </w:pPr>
          </w:p>
        </w:tc>
        <w:tc>
          <w:tcPr>
            <w:tcW w:w="796" w:type="dxa"/>
          </w:tcPr>
          <w:p w14:paraId="0EC111A7"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w:t>
            </w:r>
          </w:p>
        </w:tc>
        <w:tc>
          <w:tcPr>
            <w:tcW w:w="1557" w:type="dxa"/>
          </w:tcPr>
          <w:p w14:paraId="0EC111A8"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150</w:t>
            </w:r>
          </w:p>
        </w:tc>
        <w:tc>
          <w:tcPr>
            <w:tcW w:w="1557" w:type="dxa"/>
          </w:tcPr>
          <w:p w14:paraId="0EC111A9"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140</w:t>
            </w:r>
          </w:p>
        </w:tc>
        <w:tc>
          <w:tcPr>
            <w:tcW w:w="1557" w:type="dxa"/>
          </w:tcPr>
          <w:p w14:paraId="0EC111AA"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140</w:t>
            </w:r>
          </w:p>
        </w:tc>
        <w:tc>
          <w:tcPr>
            <w:tcW w:w="1558" w:type="dxa"/>
          </w:tcPr>
          <w:p w14:paraId="0EC111AB"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140</w:t>
            </w:r>
          </w:p>
        </w:tc>
      </w:tr>
      <w:tr w:rsidR="00236B04" w14:paraId="0EC111B3" w14:textId="77777777" w:rsidTr="002F1986">
        <w:tc>
          <w:tcPr>
            <w:tcW w:w="1271" w:type="dxa"/>
            <w:vMerge/>
          </w:tcPr>
          <w:p w14:paraId="0EC111AD" w14:textId="77777777" w:rsidR="00236B04" w:rsidRDefault="00236B04">
            <w:pPr>
              <w:spacing w:line="360" w:lineRule="auto"/>
              <w:jc w:val="center"/>
              <w:rPr>
                <w:rFonts w:ascii="宋体" w:eastAsia="宋体" w:hAnsi="宋体" w:cs="宋体" w:hint="eastAsia"/>
                <w:bCs/>
                <w:sz w:val="18"/>
                <w:szCs w:val="18"/>
              </w:rPr>
            </w:pPr>
          </w:p>
        </w:tc>
        <w:tc>
          <w:tcPr>
            <w:tcW w:w="796" w:type="dxa"/>
          </w:tcPr>
          <w:p w14:paraId="0EC111AE"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3</w:t>
            </w:r>
          </w:p>
        </w:tc>
        <w:tc>
          <w:tcPr>
            <w:tcW w:w="1557" w:type="dxa"/>
          </w:tcPr>
          <w:p w14:paraId="0EC111AF"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140</w:t>
            </w:r>
          </w:p>
        </w:tc>
        <w:tc>
          <w:tcPr>
            <w:tcW w:w="1557" w:type="dxa"/>
          </w:tcPr>
          <w:p w14:paraId="0EC111B0"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140</w:t>
            </w:r>
          </w:p>
        </w:tc>
        <w:tc>
          <w:tcPr>
            <w:tcW w:w="1557" w:type="dxa"/>
          </w:tcPr>
          <w:p w14:paraId="0EC111B1"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120</w:t>
            </w:r>
          </w:p>
        </w:tc>
        <w:tc>
          <w:tcPr>
            <w:tcW w:w="1558" w:type="dxa"/>
          </w:tcPr>
          <w:p w14:paraId="0EC111B2"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130</w:t>
            </w:r>
          </w:p>
        </w:tc>
      </w:tr>
      <w:tr w:rsidR="00236B04" w14:paraId="0EC111BA" w14:textId="77777777" w:rsidTr="002F1986">
        <w:tc>
          <w:tcPr>
            <w:tcW w:w="1271" w:type="dxa"/>
            <w:vMerge/>
          </w:tcPr>
          <w:p w14:paraId="0EC111B4" w14:textId="77777777" w:rsidR="00236B04" w:rsidRDefault="00236B04">
            <w:pPr>
              <w:spacing w:line="360" w:lineRule="auto"/>
              <w:jc w:val="center"/>
              <w:rPr>
                <w:rFonts w:ascii="宋体" w:eastAsia="宋体" w:hAnsi="宋体" w:cs="宋体" w:hint="eastAsia"/>
                <w:bCs/>
                <w:sz w:val="18"/>
                <w:szCs w:val="18"/>
              </w:rPr>
            </w:pPr>
          </w:p>
        </w:tc>
        <w:tc>
          <w:tcPr>
            <w:tcW w:w="796" w:type="dxa"/>
          </w:tcPr>
          <w:p w14:paraId="0EC111B5"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4</w:t>
            </w:r>
          </w:p>
        </w:tc>
        <w:tc>
          <w:tcPr>
            <w:tcW w:w="1557" w:type="dxa"/>
          </w:tcPr>
          <w:p w14:paraId="0EC111B6"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130</w:t>
            </w:r>
          </w:p>
        </w:tc>
        <w:tc>
          <w:tcPr>
            <w:tcW w:w="1557" w:type="dxa"/>
          </w:tcPr>
          <w:p w14:paraId="0EC111B7"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130</w:t>
            </w:r>
          </w:p>
        </w:tc>
        <w:tc>
          <w:tcPr>
            <w:tcW w:w="1557" w:type="dxa"/>
          </w:tcPr>
          <w:p w14:paraId="0EC111B8"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100</w:t>
            </w:r>
          </w:p>
        </w:tc>
        <w:tc>
          <w:tcPr>
            <w:tcW w:w="1558" w:type="dxa"/>
          </w:tcPr>
          <w:p w14:paraId="0EC111B9"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110</w:t>
            </w:r>
          </w:p>
        </w:tc>
      </w:tr>
      <w:tr w:rsidR="00236B04" w14:paraId="0EC111C1" w14:textId="77777777" w:rsidTr="002F1986">
        <w:tc>
          <w:tcPr>
            <w:tcW w:w="1271" w:type="dxa"/>
            <w:vMerge/>
          </w:tcPr>
          <w:p w14:paraId="0EC111BB" w14:textId="77777777" w:rsidR="00236B04" w:rsidRDefault="00236B04">
            <w:pPr>
              <w:spacing w:line="360" w:lineRule="auto"/>
              <w:jc w:val="center"/>
              <w:rPr>
                <w:rFonts w:ascii="宋体" w:eastAsia="宋体" w:hAnsi="宋体" w:cs="宋体" w:hint="eastAsia"/>
                <w:bCs/>
                <w:sz w:val="18"/>
                <w:szCs w:val="18"/>
              </w:rPr>
            </w:pPr>
          </w:p>
        </w:tc>
        <w:tc>
          <w:tcPr>
            <w:tcW w:w="796" w:type="dxa"/>
          </w:tcPr>
          <w:p w14:paraId="0EC111BC"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5</w:t>
            </w:r>
          </w:p>
        </w:tc>
        <w:tc>
          <w:tcPr>
            <w:tcW w:w="1557" w:type="dxa"/>
          </w:tcPr>
          <w:p w14:paraId="0EC111BD"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150</w:t>
            </w:r>
          </w:p>
        </w:tc>
        <w:tc>
          <w:tcPr>
            <w:tcW w:w="1557" w:type="dxa"/>
          </w:tcPr>
          <w:p w14:paraId="0EC111BE"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150</w:t>
            </w:r>
          </w:p>
        </w:tc>
        <w:tc>
          <w:tcPr>
            <w:tcW w:w="1557" w:type="dxa"/>
          </w:tcPr>
          <w:p w14:paraId="0EC111BF"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110</w:t>
            </w:r>
          </w:p>
        </w:tc>
        <w:tc>
          <w:tcPr>
            <w:tcW w:w="1558" w:type="dxa"/>
          </w:tcPr>
          <w:p w14:paraId="0EC111C0"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130</w:t>
            </w:r>
          </w:p>
        </w:tc>
      </w:tr>
      <w:tr w:rsidR="00236B04" w14:paraId="0EC111CC" w14:textId="77777777" w:rsidTr="002F1986">
        <w:tc>
          <w:tcPr>
            <w:tcW w:w="1271" w:type="dxa"/>
            <w:shd w:val="clear" w:color="auto" w:fill="auto"/>
          </w:tcPr>
          <w:p w14:paraId="0EC111C2"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菌添加水平</w:t>
            </w:r>
          </w:p>
        </w:tc>
        <w:tc>
          <w:tcPr>
            <w:tcW w:w="796" w:type="dxa"/>
            <w:shd w:val="clear" w:color="auto" w:fill="auto"/>
          </w:tcPr>
          <w:p w14:paraId="0EC111C3"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测试样</w:t>
            </w:r>
          </w:p>
        </w:tc>
        <w:tc>
          <w:tcPr>
            <w:tcW w:w="1557" w:type="dxa"/>
            <w:shd w:val="clear" w:color="auto" w:fill="auto"/>
          </w:tcPr>
          <w:p w14:paraId="0EC111C4"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参比方法</w:t>
            </w:r>
          </w:p>
          <w:p w14:paraId="0EC111C5"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样品3计数结果</w:t>
            </w:r>
          </w:p>
        </w:tc>
        <w:tc>
          <w:tcPr>
            <w:tcW w:w="1557" w:type="dxa"/>
            <w:shd w:val="clear" w:color="auto" w:fill="auto"/>
          </w:tcPr>
          <w:p w14:paraId="0EC111C6"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sz w:val="18"/>
                <w:szCs w:val="18"/>
              </w:rPr>
              <w:t>荧光计数方法</w:t>
            </w:r>
          </w:p>
          <w:p w14:paraId="0EC111C7"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样品3计数结果</w:t>
            </w:r>
          </w:p>
        </w:tc>
        <w:tc>
          <w:tcPr>
            <w:tcW w:w="1557" w:type="dxa"/>
            <w:shd w:val="clear" w:color="auto" w:fill="auto"/>
          </w:tcPr>
          <w:p w14:paraId="0EC111C8"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参比方法</w:t>
            </w:r>
          </w:p>
          <w:p w14:paraId="0EC111C9"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样品4计数结果</w:t>
            </w:r>
          </w:p>
        </w:tc>
        <w:tc>
          <w:tcPr>
            <w:tcW w:w="1558" w:type="dxa"/>
            <w:shd w:val="clear" w:color="auto" w:fill="auto"/>
          </w:tcPr>
          <w:p w14:paraId="0EC111CA"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sz w:val="18"/>
                <w:szCs w:val="18"/>
              </w:rPr>
              <w:t>荧光计数方法</w:t>
            </w:r>
          </w:p>
          <w:p w14:paraId="0EC111CB"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样品4计数结果</w:t>
            </w:r>
          </w:p>
        </w:tc>
      </w:tr>
      <w:tr w:rsidR="00236B04" w14:paraId="0EC111D3" w14:textId="77777777" w:rsidTr="002F1986">
        <w:tc>
          <w:tcPr>
            <w:tcW w:w="1271" w:type="dxa"/>
            <w:vMerge w:val="restart"/>
          </w:tcPr>
          <w:p w14:paraId="0EC111CD"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空白样品</w:t>
            </w:r>
          </w:p>
        </w:tc>
        <w:tc>
          <w:tcPr>
            <w:tcW w:w="796" w:type="dxa"/>
          </w:tcPr>
          <w:p w14:paraId="0EC111CE"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w:t>
            </w:r>
          </w:p>
        </w:tc>
        <w:tc>
          <w:tcPr>
            <w:tcW w:w="1557" w:type="dxa"/>
            <w:vAlign w:val="center"/>
          </w:tcPr>
          <w:p w14:paraId="0EC111CF"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1557" w:type="dxa"/>
          </w:tcPr>
          <w:p w14:paraId="0EC111D0"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c>
          <w:tcPr>
            <w:tcW w:w="1557" w:type="dxa"/>
          </w:tcPr>
          <w:p w14:paraId="0EC111D1"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c>
          <w:tcPr>
            <w:tcW w:w="1558" w:type="dxa"/>
          </w:tcPr>
          <w:p w14:paraId="0EC111D2"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r>
      <w:tr w:rsidR="00236B04" w14:paraId="0EC111DA" w14:textId="77777777" w:rsidTr="002F1986">
        <w:tc>
          <w:tcPr>
            <w:tcW w:w="1271" w:type="dxa"/>
            <w:vMerge/>
          </w:tcPr>
          <w:p w14:paraId="0EC111D4" w14:textId="77777777" w:rsidR="00236B04" w:rsidRDefault="00236B04">
            <w:pPr>
              <w:spacing w:line="360" w:lineRule="auto"/>
              <w:jc w:val="center"/>
              <w:rPr>
                <w:rFonts w:ascii="宋体" w:eastAsia="宋体" w:hAnsi="宋体" w:cs="宋体" w:hint="eastAsia"/>
                <w:bCs/>
                <w:sz w:val="18"/>
                <w:szCs w:val="18"/>
              </w:rPr>
            </w:pPr>
          </w:p>
        </w:tc>
        <w:tc>
          <w:tcPr>
            <w:tcW w:w="796" w:type="dxa"/>
          </w:tcPr>
          <w:p w14:paraId="0EC111D5"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w:t>
            </w:r>
          </w:p>
        </w:tc>
        <w:tc>
          <w:tcPr>
            <w:tcW w:w="1557" w:type="dxa"/>
            <w:vAlign w:val="center"/>
          </w:tcPr>
          <w:p w14:paraId="0EC111D6"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1557" w:type="dxa"/>
          </w:tcPr>
          <w:p w14:paraId="0EC111D7"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c>
          <w:tcPr>
            <w:tcW w:w="1557" w:type="dxa"/>
          </w:tcPr>
          <w:p w14:paraId="0EC111D8"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c>
          <w:tcPr>
            <w:tcW w:w="1558" w:type="dxa"/>
          </w:tcPr>
          <w:p w14:paraId="0EC111D9"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r>
      <w:tr w:rsidR="00236B04" w14:paraId="0EC111E1" w14:textId="77777777" w:rsidTr="002F1986">
        <w:tc>
          <w:tcPr>
            <w:tcW w:w="1271" w:type="dxa"/>
            <w:vMerge w:val="restart"/>
          </w:tcPr>
          <w:p w14:paraId="0EC111DB"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中水平添加</w:t>
            </w:r>
          </w:p>
        </w:tc>
        <w:tc>
          <w:tcPr>
            <w:tcW w:w="796" w:type="dxa"/>
          </w:tcPr>
          <w:p w14:paraId="0EC111DC"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w:t>
            </w:r>
          </w:p>
        </w:tc>
        <w:tc>
          <w:tcPr>
            <w:tcW w:w="1557" w:type="dxa"/>
          </w:tcPr>
          <w:p w14:paraId="0EC111DD"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1100</w:t>
            </w:r>
          </w:p>
        </w:tc>
        <w:tc>
          <w:tcPr>
            <w:tcW w:w="1557" w:type="dxa"/>
          </w:tcPr>
          <w:p w14:paraId="0EC111DE"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1100</w:t>
            </w:r>
          </w:p>
        </w:tc>
        <w:tc>
          <w:tcPr>
            <w:tcW w:w="1557" w:type="dxa"/>
          </w:tcPr>
          <w:p w14:paraId="0EC111DF"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1700</w:t>
            </w:r>
          </w:p>
        </w:tc>
        <w:tc>
          <w:tcPr>
            <w:tcW w:w="1558" w:type="dxa"/>
          </w:tcPr>
          <w:p w14:paraId="0EC111E0"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1700</w:t>
            </w:r>
          </w:p>
        </w:tc>
      </w:tr>
      <w:tr w:rsidR="00236B04" w14:paraId="0EC111E8" w14:textId="77777777" w:rsidTr="002F1986">
        <w:tc>
          <w:tcPr>
            <w:tcW w:w="1271" w:type="dxa"/>
            <w:vMerge/>
          </w:tcPr>
          <w:p w14:paraId="0EC111E2" w14:textId="77777777" w:rsidR="00236B04" w:rsidRDefault="00236B04">
            <w:pPr>
              <w:spacing w:line="360" w:lineRule="auto"/>
              <w:jc w:val="center"/>
              <w:rPr>
                <w:rFonts w:ascii="宋体" w:eastAsia="宋体" w:hAnsi="宋体" w:cs="宋体" w:hint="eastAsia"/>
                <w:bCs/>
                <w:sz w:val="18"/>
                <w:szCs w:val="18"/>
              </w:rPr>
            </w:pPr>
          </w:p>
        </w:tc>
        <w:tc>
          <w:tcPr>
            <w:tcW w:w="796" w:type="dxa"/>
          </w:tcPr>
          <w:p w14:paraId="0EC111E3"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w:t>
            </w:r>
          </w:p>
        </w:tc>
        <w:tc>
          <w:tcPr>
            <w:tcW w:w="1557" w:type="dxa"/>
          </w:tcPr>
          <w:p w14:paraId="0EC111E4"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1300</w:t>
            </w:r>
          </w:p>
        </w:tc>
        <w:tc>
          <w:tcPr>
            <w:tcW w:w="1557" w:type="dxa"/>
          </w:tcPr>
          <w:p w14:paraId="0EC111E5"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1200</w:t>
            </w:r>
          </w:p>
        </w:tc>
        <w:tc>
          <w:tcPr>
            <w:tcW w:w="1557" w:type="dxa"/>
          </w:tcPr>
          <w:p w14:paraId="0EC111E6"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1800</w:t>
            </w:r>
          </w:p>
        </w:tc>
        <w:tc>
          <w:tcPr>
            <w:tcW w:w="1558" w:type="dxa"/>
          </w:tcPr>
          <w:p w14:paraId="0EC111E7"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1400</w:t>
            </w:r>
          </w:p>
        </w:tc>
      </w:tr>
      <w:tr w:rsidR="00236B04" w14:paraId="0EC111EF" w14:textId="77777777" w:rsidTr="002F1986">
        <w:tc>
          <w:tcPr>
            <w:tcW w:w="1271" w:type="dxa"/>
            <w:vMerge/>
          </w:tcPr>
          <w:p w14:paraId="0EC111E9" w14:textId="77777777" w:rsidR="00236B04" w:rsidRDefault="00236B04">
            <w:pPr>
              <w:spacing w:line="360" w:lineRule="auto"/>
              <w:jc w:val="center"/>
              <w:rPr>
                <w:rFonts w:ascii="宋体" w:eastAsia="宋体" w:hAnsi="宋体" w:cs="宋体" w:hint="eastAsia"/>
                <w:bCs/>
                <w:sz w:val="18"/>
                <w:szCs w:val="18"/>
              </w:rPr>
            </w:pPr>
          </w:p>
        </w:tc>
        <w:tc>
          <w:tcPr>
            <w:tcW w:w="796" w:type="dxa"/>
          </w:tcPr>
          <w:p w14:paraId="0EC111EA"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3</w:t>
            </w:r>
          </w:p>
        </w:tc>
        <w:tc>
          <w:tcPr>
            <w:tcW w:w="1557" w:type="dxa"/>
          </w:tcPr>
          <w:p w14:paraId="0EC111EB"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1300</w:t>
            </w:r>
          </w:p>
        </w:tc>
        <w:tc>
          <w:tcPr>
            <w:tcW w:w="1557" w:type="dxa"/>
          </w:tcPr>
          <w:p w14:paraId="0EC111EC"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1200</w:t>
            </w:r>
          </w:p>
        </w:tc>
        <w:tc>
          <w:tcPr>
            <w:tcW w:w="1557" w:type="dxa"/>
          </w:tcPr>
          <w:p w14:paraId="0EC111ED"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1800</w:t>
            </w:r>
          </w:p>
        </w:tc>
        <w:tc>
          <w:tcPr>
            <w:tcW w:w="1558" w:type="dxa"/>
          </w:tcPr>
          <w:p w14:paraId="0EC111EE"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1800</w:t>
            </w:r>
          </w:p>
        </w:tc>
      </w:tr>
      <w:tr w:rsidR="00236B04" w14:paraId="0EC111F6" w14:textId="77777777" w:rsidTr="002F1986">
        <w:tc>
          <w:tcPr>
            <w:tcW w:w="1271" w:type="dxa"/>
            <w:vMerge/>
          </w:tcPr>
          <w:p w14:paraId="0EC111F0" w14:textId="77777777" w:rsidR="00236B04" w:rsidRDefault="00236B04">
            <w:pPr>
              <w:spacing w:line="360" w:lineRule="auto"/>
              <w:jc w:val="center"/>
              <w:rPr>
                <w:rFonts w:ascii="宋体" w:eastAsia="宋体" w:hAnsi="宋体" w:cs="宋体" w:hint="eastAsia"/>
                <w:bCs/>
                <w:sz w:val="18"/>
                <w:szCs w:val="18"/>
              </w:rPr>
            </w:pPr>
          </w:p>
        </w:tc>
        <w:tc>
          <w:tcPr>
            <w:tcW w:w="796" w:type="dxa"/>
          </w:tcPr>
          <w:p w14:paraId="0EC111F1"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4</w:t>
            </w:r>
          </w:p>
        </w:tc>
        <w:tc>
          <w:tcPr>
            <w:tcW w:w="1557" w:type="dxa"/>
          </w:tcPr>
          <w:p w14:paraId="0EC111F2"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950</w:t>
            </w:r>
          </w:p>
        </w:tc>
        <w:tc>
          <w:tcPr>
            <w:tcW w:w="1557" w:type="dxa"/>
          </w:tcPr>
          <w:p w14:paraId="0EC111F3"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1100</w:t>
            </w:r>
          </w:p>
        </w:tc>
        <w:tc>
          <w:tcPr>
            <w:tcW w:w="1557" w:type="dxa"/>
          </w:tcPr>
          <w:p w14:paraId="0EC111F4"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1900</w:t>
            </w:r>
          </w:p>
        </w:tc>
        <w:tc>
          <w:tcPr>
            <w:tcW w:w="1558" w:type="dxa"/>
          </w:tcPr>
          <w:p w14:paraId="0EC111F5"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1900</w:t>
            </w:r>
          </w:p>
        </w:tc>
      </w:tr>
      <w:tr w:rsidR="00236B04" w14:paraId="0EC111FD" w14:textId="77777777" w:rsidTr="002F1986">
        <w:tc>
          <w:tcPr>
            <w:tcW w:w="1271" w:type="dxa"/>
            <w:vMerge/>
          </w:tcPr>
          <w:p w14:paraId="0EC111F7" w14:textId="77777777" w:rsidR="00236B04" w:rsidRDefault="00236B04">
            <w:pPr>
              <w:spacing w:line="360" w:lineRule="auto"/>
              <w:jc w:val="center"/>
              <w:rPr>
                <w:rFonts w:ascii="宋体" w:eastAsia="宋体" w:hAnsi="宋体" w:cs="宋体" w:hint="eastAsia"/>
                <w:bCs/>
                <w:sz w:val="18"/>
                <w:szCs w:val="18"/>
              </w:rPr>
            </w:pPr>
          </w:p>
        </w:tc>
        <w:tc>
          <w:tcPr>
            <w:tcW w:w="796" w:type="dxa"/>
          </w:tcPr>
          <w:p w14:paraId="0EC111F8"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5</w:t>
            </w:r>
          </w:p>
        </w:tc>
        <w:tc>
          <w:tcPr>
            <w:tcW w:w="1557" w:type="dxa"/>
          </w:tcPr>
          <w:p w14:paraId="0EC111F9"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1200</w:t>
            </w:r>
          </w:p>
        </w:tc>
        <w:tc>
          <w:tcPr>
            <w:tcW w:w="1557" w:type="dxa"/>
          </w:tcPr>
          <w:p w14:paraId="0EC111FA"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1100</w:t>
            </w:r>
          </w:p>
        </w:tc>
        <w:tc>
          <w:tcPr>
            <w:tcW w:w="1557" w:type="dxa"/>
          </w:tcPr>
          <w:p w14:paraId="0EC111FB"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1300</w:t>
            </w:r>
          </w:p>
        </w:tc>
        <w:tc>
          <w:tcPr>
            <w:tcW w:w="1558" w:type="dxa"/>
          </w:tcPr>
          <w:p w14:paraId="0EC111FC"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1800</w:t>
            </w:r>
          </w:p>
        </w:tc>
      </w:tr>
      <w:tr w:rsidR="00236B04" w14:paraId="0EC11208" w14:textId="77777777" w:rsidTr="002F1986">
        <w:tc>
          <w:tcPr>
            <w:tcW w:w="1271" w:type="dxa"/>
            <w:shd w:val="clear" w:color="auto" w:fill="auto"/>
          </w:tcPr>
          <w:p w14:paraId="0EC111FE"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菌添加水平</w:t>
            </w:r>
          </w:p>
        </w:tc>
        <w:tc>
          <w:tcPr>
            <w:tcW w:w="796" w:type="dxa"/>
            <w:shd w:val="clear" w:color="auto" w:fill="auto"/>
          </w:tcPr>
          <w:p w14:paraId="0EC111FF"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测试样</w:t>
            </w:r>
          </w:p>
        </w:tc>
        <w:tc>
          <w:tcPr>
            <w:tcW w:w="1557" w:type="dxa"/>
            <w:shd w:val="clear" w:color="auto" w:fill="auto"/>
          </w:tcPr>
          <w:p w14:paraId="0EC11200"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参比方法</w:t>
            </w:r>
          </w:p>
          <w:p w14:paraId="0EC11201"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样品5计数结果</w:t>
            </w:r>
          </w:p>
        </w:tc>
        <w:tc>
          <w:tcPr>
            <w:tcW w:w="1557" w:type="dxa"/>
            <w:shd w:val="clear" w:color="auto" w:fill="auto"/>
          </w:tcPr>
          <w:p w14:paraId="0EC11202"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sz w:val="18"/>
                <w:szCs w:val="18"/>
              </w:rPr>
              <w:t>荧光计数方法</w:t>
            </w:r>
          </w:p>
          <w:p w14:paraId="0EC11203"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样品5计数结果</w:t>
            </w:r>
          </w:p>
        </w:tc>
        <w:tc>
          <w:tcPr>
            <w:tcW w:w="1557" w:type="dxa"/>
            <w:shd w:val="clear" w:color="auto" w:fill="auto"/>
          </w:tcPr>
          <w:p w14:paraId="0EC11204"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参比方法</w:t>
            </w:r>
          </w:p>
          <w:p w14:paraId="0EC11205"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样品6计数结果</w:t>
            </w:r>
          </w:p>
        </w:tc>
        <w:tc>
          <w:tcPr>
            <w:tcW w:w="1558" w:type="dxa"/>
            <w:shd w:val="clear" w:color="auto" w:fill="auto"/>
          </w:tcPr>
          <w:p w14:paraId="0EC11206"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sz w:val="18"/>
                <w:szCs w:val="18"/>
              </w:rPr>
              <w:t>荧光计数方法</w:t>
            </w:r>
          </w:p>
          <w:p w14:paraId="0EC11207"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样品6计数结果</w:t>
            </w:r>
          </w:p>
        </w:tc>
      </w:tr>
      <w:tr w:rsidR="00236B04" w14:paraId="0EC1120F" w14:textId="77777777" w:rsidTr="002F1986">
        <w:tc>
          <w:tcPr>
            <w:tcW w:w="1271" w:type="dxa"/>
            <w:vMerge w:val="restart"/>
          </w:tcPr>
          <w:p w14:paraId="0EC11209"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空白样品</w:t>
            </w:r>
          </w:p>
        </w:tc>
        <w:tc>
          <w:tcPr>
            <w:tcW w:w="796" w:type="dxa"/>
            <w:shd w:val="clear" w:color="auto" w:fill="auto"/>
          </w:tcPr>
          <w:p w14:paraId="0EC1120A"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w:t>
            </w:r>
          </w:p>
        </w:tc>
        <w:tc>
          <w:tcPr>
            <w:tcW w:w="1557" w:type="dxa"/>
            <w:vAlign w:val="center"/>
          </w:tcPr>
          <w:p w14:paraId="0EC1120B"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1557" w:type="dxa"/>
          </w:tcPr>
          <w:p w14:paraId="0EC1120C"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c>
          <w:tcPr>
            <w:tcW w:w="1557" w:type="dxa"/>
          </w:tcPr>
          <w:p w14:paraId="0EC1120D"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c>
          <w:tcPr>
            <w:tcW w:w="1558" w:type="dxa"/>
          </w:tcPr>
          <w:p w14:paraId="0EC1120E"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r>
      <w:tr w:rsidR="00236B04" w14:paraId="0EC11216" w14:textId="77777777" w:rsidTr="002F1986">
        <w:tc>
          <w:tcPr>
            <w:tcW w:w="1271" w:type="dxa"/>
            <w:vMerge/>
          </w:tcPr>
          <w:p w14:paraId="0EC11210" w14:textId="77777777" w:rsidR="00236B04" w:rsidRDefault="00236B04">
            <w:pPr>
              <w:spacing w:line="360" w:lineRule="auto"/>
              <w:jc w:val="center"/>
              <w:rPr>
                <w:rFonts w:ascii="宋体" w:eastAsia="宋体" w:hAnsi="宋体" w:cs="宋体" w:hint="eastAsia"/>
                <w:bCs/>
                <w:sz w:val="18"/>
                <w:szCs w:val="18"/>
              </w:rPr>
            </w:pPr>
          </w:p>
        </w:tc>
        <w:tc>
          <w:tcPr>
            <w:tcW w:w="796" w:type="dxa"/>
            <w:shd w:val="clear" w:color="auto" w:fill="auto"/>
          </w:tcPr>
          <w:p w14:paraId="0EC11211"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w:t>
            </w:r>
          </w:p>
        </w:tc>
        <w:tc>
          <w:tcPr>
            <w:tcW w:w="1557" w:type="dxa"/>
            <w:vAlign w:val="center"/>
          </w:tcPr>
          <w:p w14:paraId="0EC11212"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1557" w:type="dxa"/>
          </w:tcPr>
          <w:p w14:paraId="0EC11213"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c>
          <w:tcPr>
            <w:tcW w:w="1557" w:type="dxa"/>
          </w:tcPr>
          <w:p w14:paraId="0EC11214"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c>
          <w:tcPr>
            <w:tcW w:w="1558" w:type="dxa"/>
          </w:tcPr>
          <w:p w14:paraId="0EC11215"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＜1</w:t>
            </w:r>
          </w:p>
        </w:tc>
      </w:tr>
      <w:tr w:rsidR="00236B04" w14:paraId="0EC1121D" w14:textId="77777777" w:rsidTr="002F1986">
        <w:tc>
          <w:tcPr>
            <w:tcW w:w="1271" w:type="dxa"/>
            <w:vMerge w:val="restart"/>
          </w:tcPr>
          <w:p w14:paraId="0EC11217"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高水平添加</w:t>
            </w:r>
          </w:p>
        </w:tc>
        <w:tc>
          <w:tcPr>
            <w:tcW w:w="796" w:type="dxa"/>
            <w:shd w:val="clear" w:color="auto" w:fill="auto"/>
          </w:tcPr>
          <w:p w14:paraId="0EC11218"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w:t>
            </w:r>
          </w:p>
        </w:tc>
        <w:tc>
          <w:tcPr>
            <w:tcW w:w="1557" w:type="dxa"/>
          </w:tcPr>
          <w:p w14:paraId="0EC11219"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12000</w:t>
            </w:r>
          </w:p>
        </w:tc>
        <w:tc>
          <w:tcPr>
            <w:tcW w:w="1557" w:type="dxa"/>
          </w:tcPr>
          <w:p w14:paraId="0EC1121A"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12000</w:t>
            </w:r>
          </w:p>
        </w:tc>
        <w:tc>
          <w:tcPr>
            <w:tcW w:w="1557" w:type="dxa"/>
          </w:tcPr>
          <w:p w14:paraId="0EC1121B"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11000</w:t>
            </w:r>
          </w:p>
        </w:tc>
        <w:tc>
          <w:tcPr>
            <w:tcW w:w="1558" w:type="dxa"/>
          </w:tcPr>
          <w:p w14:paraId="0EC1121C"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11000</w:t>
            </w:r>
          </w:p>
        </w:tc>
      </w:tr>
      <w:tr w:rsidR="00236B04" w14:paraId="0EC11224" w14:textId="77777777" w:rsidTr="002F1986">
        <w:tc>
          <w:tcPr>
            <w:tcW w:w="1271" w:type="dxa"/>
            <w:vMerge/>
          </w:tcPr>
          <w:p w14:paraId="0EC1121E" w14:textId="77777777" w:rsidR="00236B04" w:rsidRDefault="00236B04">
            <w:pPr>
              <w:spacing w:line="360" w:lineRule="auto"/>
              <w:jc w:val="center"/>
              <w:rPr>
                <w:rFonts w:ascii="宋体" w:eastAsia="宋体" w:hAnsi="宋体" w:cs="宋体" w:hint="eastAsia"/>
                <w:bCs/>
                <w:sz w:val="18"/>
                <w:szCs w:val="18"/>
              </w:rPr>
            </w:pPr>
          </w:p>
        </w:tc>
        <w:tc>
          <w:tcPr>
            <w:tcW w:w="796" w:type="dxa"/>
            <w:shd w:val="clear" w:color="auto" w:fill="auto"/>
          </w:tcPr>
          <w:p w14:paraId="0EC1121F"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w:t>
            </w:r>
          </w:p>
        </w:tc>
        <w:tc>
          <w:tcPr>
            <w:tcW w:w="1557" w:type="dxa"/>
          </w:tcPr>
          <w:p w14:paraId="0EC11220"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8400</w:t>
            </w:r>
          </w:p>
        </w:tc>
        <w:tc>
          <w:tcPr>
            <w:tcW w:w="1557" w:type="dxa"/>
          </w:tcPr>
          <w:p w14:paraId="0EC11221"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11000</w:t>
            </w:r>
          </w:p>
        </w:tc>
        <w:tc>
          <w:tcPr>
            <w:tcW w:w="1557" w:type="dxa"/>
          </w:tcPr>
          <w:p w14:paraId="0EC11222"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11000</w:t>
            </w:r>
          </w:p>
        </w:tc>
        <w:tc>
          <w:tcPr>
            <w:tcW w:w="1558" w:type="dxa"/>
          </w:tcPr>
          <w:p w14:paraId="0EC11223"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12000</w:t>
            </w:r>
          </w:p>
        </w:tc>
      </w:tr>
      <w:tr w:rsidR="00236B04" w14:paraId="0EC1122B" w14:textId="77777777" w:rsidTr="002F1986">
        <w:tc>
          <w:tcPr>
            <w:tcW w:w="1271" w:type="dxa"/>
            <w:vMerge/>
          </w:tcPr>
          <w:p w14:paraId="0EC11225" w14:textId="77777777" w:rsidR="00236B04" w:rsidRDefault="00236B04">
            <w:pPr>
              <w:spacing w:line="360" w:lineRule="auto"/>
              <w:jc w:val="center"/>
              <w:rPr>
                <w:rFonts w:ascii="宋体" w:eastAsia="宋体" w:hAnsi="宋体" w:cs="宋体" w:hint="eastAsia"/>
                <w:bCs/>
                <w:sz w:val="18"/>
                <w:szCs w:val="18"/>
              </w:rPr>
            </w:pPr>
          </w:p>
        </w:tc>
        <w:tc>
          <w:tcPr>
            <w:tcW w:w="796" w:type="dxa"/>
            <w:shd w:val="clear" w:color="auto" w:fill="auto"/>
          </w:tcPr>
          <w:p w14:paraId="0EC11226"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3</w:t>
            </w:r>
          </w:p>
        </w:tc>
        <w:tc>
          <w:tcPr>
            <w:tcW w:w="1557" w:type="dxa"/>
          </w:tcPr>
          <w:p w14:paraId="0EC11227"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8900</w:t>
            </w:r>
          </w:p>
        </w:tc>
        <w:tc>
          <w:tcPr>
            <w:tcW w:w="1557" w:type="dxa"/>
          </w:tcPr>
          <w:p w14:paraId="0EC11228"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8900</w:t>
            </w:r>
          </w:p>
        </w:tc>
        <w:tc>
          <w:tcPr>
            <w:tcW w:w="1557" w:type="dxa"/>
          </w:tcPr>
          <w:p w14:paraId="0EC11229"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11000</w:t>
            </w:r>
          </w:p>
        </w:tc>
        <w:tc>
          <w:tcPr>
            <w:tcW w:w="1558" w:type="dxa"/>
          </w:tcPr>
          <w:p w14:paraId="0EC1122A"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10000</w:t>
            </w:r>
          </w:p>
        </w:tc>
      </w:tr>
      <w:tr w:rsidR="00236B04" w14:paraId="0EC11232" w14:textId="77777777" w:rsidTr="002F1986">
        <w:tc>
          <w:tcPr>
            <w:tcW w:w="1271" w:type="dxa"/>
            <w:vMerge/>
          </w:tcPr>
          <w:p w14:paraId="0EC1122C" w14:textId="77777777" w:rsidR="00236B04" w:rsidRDefault="00236B04">
            <w:pPr>
              <w:spacing w:line="360" w:lineRule="auto"/>
              <w:jc w:val="center"/>
              <w:rPr>
                <w:rFonts w:ascii="宋体" w:eastAsia="宋体" w:hAnsi="宋体" w:cs="宋体" w:hint="eastAsia"/>
                <w:bCs/>
                <w:sz w:val="18"/>
                <w:szCs w:val="18"/>
              </w:rPr>
            </w:pPr>
          </w:p>
        </w:tc>
        <w:tc>
          <w:tcPr>
            <w:tcW w:w="796" w:type="dxa"/>
            <w:shd w:val="clear" w:color="auto" w:fill="auto"/>
          </w:tcPr>
          <w:p w14:paraId="0EC1122D"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4</w:t>
            </w:r>
          </w:p>
        </w:tc>
        <w:tc>
          <w:tcPr>
            <w:tcW w:w="1557" w:type="dxa"/>
          </w:tcPr>
          <w:p w14:paraId="0EC1122E"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9700</w:t>
            </w:r>
          </w:p>
        </w:tc>
        <w:tc>
          <w:tcPr>
            <w:tcW w:w="1557" w:type="dxa"/>
          </w:tcPr>
          <w:p w14:paraId="0EC1122F"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9000</w:t>
            </w:r>
          </w:p>
        </w:tc>
        <w:tc>
          <w:tcPr>
            <w:tcW w:w="1557" w:type="dxa"/>
          </w:tcPr>
          <w:p w14:paraId="0EC11230"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11000</w:t>
            </w:r>
          </w:p>
        </w:tc>
        <w:tc>
          <w:tcPr>
            <w:tcW w:w="1558" w:type="dxa"/>
          </w:tcPr>
          <w:p w14:paraId="0EC11231"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11000</w:t>
            </w:r>
          </w:p>
        </w:tc>
      </w:tr>
      <w:tr w:rsidR="00236B04" w14:paraId="0EC11239" w14:textId="77777777" w:rsidTr="002F1986">
        <w:tc>
          <w:tcPr>
            <w:tcW w:w="1271" w:type="dxa"/>
            <w:vMerge/>
          </w:tcPr>
          <w:p w14:paraId="0EC11233" w14:textId="77777777" w:rsidR="00236B04" w:rsidRDefault="00236B04">
            <w:pPr>
              <w:spacing w:line="360" w:lineRule="auto"/>
              <w:jc w:val="center"/>
              <w:rPr>
                <w:rFonts w:ascii="宋体" w:eastAsia="宋体" w:hAnsi="宋体" w:cs="宋体" w:hint="eastAsia"/>
                <w:bCs/>
                <w:sz w:val="18"/>
                <w:szCs w:val="18"/>
              </w:rPr>
            </w:pPr>
          </w:p>
        </w:tc>
        <w:tc>
          <w:tcPr>
            <w:tcW w:w="796" w:type="dxa"/>
            <w:shd w:val="clear" w:color="auto" w:fill="auto"/>
          </w:tcPr>
          <w:p w14:paraId="0EC11234"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5</w:t>
            </w:r>
          </w:p>
        </w:tc>
        <w:tc>
          <w:tcPr>
            <w:tcW w:w="1557" w:type="dxa"/>
          </w:tcPr>
          <w:p w14:paraId="0EC11235"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8200</w:t>
            </w:r>
          </w:p>
        </w:tc>
        <w:tc>
          <w:tcPr>
            <w:tcW w:w="1557" w:type="dxa"/>
          </w:tcPr>
          <w:p w14:paraId="0EC11236"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8200</w:t>
            </w:r>
          </w:p>
        </w:tc>
        <w:tc>
          <w:tcPr>
            <w:tcW w:w="1557" w:type="dxa"/>
          </w:tcPr>
          <w:p w14:paraId="0EC11237"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10000</w:t>
            </w:r>
          </w:p>
        </w:tc>
        <w:tc>
          <w:tcPr>
            <w:tcW w:w="1558" w:type="dxa"/>
          </w:tcPr>
          <w:p w14:paraId="0EC11238"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8900</w:t>
            </w:r>
          </w:p>
        </w:tc>
      </w:tr>
    </w:tbl>
    <w:p w14:paraId="0EC1123A" w14:textId="77777777" w:rsidR="00236B04" w:rsidRPr="0003233F" w:rsidRDefault="00C52C78">
      <w:pPr>
        <w:widowControl/>
        <w:spacing w:line="360" w:lineRule="auto"/>
        <w:ind w:firstLine="420"/>
        <w:rPr>
          <w:rFonts w:ascii="宋体" w:eastAsia="宋体" w:hAnsi="宋体" w:cs="宋体" w:hint="eastAsia"/>
          <w:sz w:val="21"/>
          <w:szCs w:val="21"/>
        </w:rPr>
      </w:pPr>
      <w:r w:rsidRPr="0003233F">
        <w:rPr>
          <w:rFonts w:ascii="宋体" w:eastAsia="宋体" w:hAnsi="宋体" w:cs="宋体" w:hint="eastAsia"/>
          <w:sz w:val="21"/>
          <w:szCs w:val="21"/>
        </w:rPr>
        <w:t>参照GB</w:t>
      </w:r>
      <w:r w:rsidRPr="0003233F">
        <w:rPr>
          <w:rFonts w:ascii="宋体" w:eastAsia="宋体" w:hAnsi="宋体" w:cs="宋体"/>
          <w:sz w:val="21"/>
          <w:szCs w:val="21"/>
        </w:rPr>
        <w:t xml:space="preserve"> </w:t>
      </w:r>
      <w:r w:rsidRPr="0003233F">
        <w:rPr>
          <w:rFonts w:ascii="宋体" w:eastAsia="宋体" w:hAnsi="宋体" w:cs="宋体" w:hint="eastAsia"/>
          <w:sz w:val="21"/>
          <w:szCs w:val="21"/>
        </w:rPr>
        <w:t>4789.45-2023，实验室内验证计算每个样品的偏倚Bi=Yi-Xi，其中，Yi是样品i的待验证方法计数结果（对数值）的中位数，Xi是样品i的参考方法计数结果（对数值）的中位值。</w:t>
      </w:r>
    </w:p>
    <w:p w14:paraId="0EC1123B" w14:textId="77777777" w:rsidR="00236B04" w:rsidRDefault="00C52C78">
      <w:pPr>
        <w:widowControl/>
        <w:spacing w:line="360" w:lineRule="auto"/>
        <w:ind w:firstLine="420"/>
        <w:rPr>
          <w:rFonts w:ascii="宋体" w:eastAsia="宋体" w:hAnsi="宋体" w:cs="宋体" w:hint="eastAsia"/>
          <w:sz w:val="21"/>
          <w:szCs w:val="21"/>
        </w:rPr>
      </w:pPr>
      <w:r w:rsidRPr="0003233F">
        <w:rPr>
          <w:rFonts w:ascii="宋体" w:eastAsia="宋体" w:hAnsi="宋体" w:cs="宋体" w:hint="eastAsia"/>
          <w:sz w:val="21"/>
          <w:szCs w:val="21"/>
        </w:rPr>
        <w:t>以X为横坐标、B为纵坐标绘制折线图，并在图上绘制接受限的2条水平线（±0.5对数值）以及</w:t>
      </w:r>
      <w:r w:rsidRPr="0003233F">
        <w:rPr>
          <w:rFonts w:ascii="宋体" w:eastAsia="宋体" w:hAnsi="宋体" w:cs="宋体" w:hint="eastAsia"/>
          <w:i/>
          <w:iCs/>
          <w:sz w:val="21"/>
          <w:szCs w:val="21"/>
        </w:rPr>
        <w:t>β</w:t>
      </w:r>
      <w:r w:rsidRPr="0003233F">
        <w:rPr>
          <w:rFonts w:ascii="宋体" w:eastAsia="宋体" w:hAnsi="宋体" w:cs="宋体"/>
          <w:sz w:val="21"/>
          <w:szCs w:val="21"/>
        </w:rPr>
        <w:t>-ETI</w:t>
      </w:r>
      <w:r w:rsidRPr="0003233F">
        <w:rPr>
          <w:rFonts w:ascii="宋体" w:eastAsia="宋体" w:hAnsi="宋体" w:cs="宋体" w:hint="eastAsia"/>
          <w:sz w:val="21"/>
          <w:szCs w:val="21"/>
        </w:rPr>
        <w:t>上下限的2条折线。</w:t>
      </w:r>
    </w:p>
    <w:p w14:paraId="0EC1123C" w14:textId="77777777" w:rsidR="00236B04" w:rsidRDefault="00C52C78">
      <w:pPr>
        <w:widowControl/>
        <w:spacing w:line="360" w:lineRule="auto"/>
        <w:ind w:firstLine="420"/>
        <w:rPr>
          <w:rFonts w:ascii="宋体" w:eastAsia="宋体" w:hAnsi="宋体" w:cs="宋体" w:hint="eastAsia"/>
          <w:sz w:val="21"/>
          <w:szCs w:val="21"/>
        </w:rPr>
      </w:pPr>
      <w:r>
        <w:rPr>
          <w:rFonts w:ascii="宋体" w:eastAsia="宋体" w:hAnsi="宋体" w:cs="宋体" w:hint="eastAsia"/>
          <w:sz w:val="21"/>
          <w:szCs w:val="21"/>
        </w:rPr>
        <w:t>检测准确度见下图1到图4：</w:t>
      </w:r>
    </w:p>
    <w:p w14:paraId="0EC1123D" w14:textId="77777777" w:rsidR="00236B04" w:rsidRDefault="00C52C78">
      <w:pPr>
        <w:widowControl/>
        <w:spacing w:line="360" w:lineRule="auto"/>
        <w:jc w:val="center"/>
        <w:rPr>
          <w:rFonts w:ascii="宋体" w:eastAsia="宋体" w:hAnsi="宋体" w:cs="宋体" w:hint="eastAsia"/>
          <w:bCs/>
          <w:sz w:val="21"/>
          <w:szCs w:val="21"/>
        </w:rPr>
      </w:pPr>
      <w:r>
        <w:rPr>
          <w:rFonts w:ascii="宋体" w:eastAsia="宋体" w:hAnsi="宋体" w:cs="宋体"/>
          <w:bCs/>
          <w:noProof/>
          <w:sz w:val="21"/>
          <w:szCs w:val="21"/>
        </w:rPr>
        <w:drawing>
          <wp:inline distT="0" distB="0" distL="0" distR="0" wp14:anchorId="0EC11532" wp14:editId="0EC11533">
            <wp:extent cx="3554095" cy="2143125"/>
            <wp:effectExtent l="0" t="0" r="1905" b="15875"/>
            <wp:docPr id="1133913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913513"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563175" cy="2148551"/>
                    </a:xfrm>
                    <a:prstGeom prst="rect">
                      <a:avLst/>
                    </a:prstGeom>
                    <a:noFill/>
                  </pic:spPr>
                </pic:pic>
              </a:graphicData>
            </a:graphic>
          </wp:inline>
        </w:drawing>
      </w:r>
    </w:p>
    <w:p w14:paraId="0EC1123E" w14:textId="77777777" w:rsidR="00236B04" w:rsidRDefault="00C52C78">
      <w:pPr>
        <w:widowControl/>
        <w:spacing w:line="360" w:lineRule="auto"/>
        <w:jc w:val="center"/>
        <w:rPr>
          <w:rFonts w:ascii="宋体" w:eastAsia="宋体" w:hAnsi="宋体" w:cs="宋体" w:hint="eastAsia"/>
          <w:b/>
          <w:sz w:val="21"/>
          <w:szCs w:val="21"/>
        </w:rPr>
      </w:pPr>
      <w:r>
        <w:rPr>
          <w:rFonts w:ascii="宋体" w:eastAsia="宋体" w:hAnsi="宋体" w:cs="宋体" w:hint="eastAsia"/>
          <w:bCs/>
          <w:sz w:val="21"/>
          <w:szCs w:val="21"/>
        </w:rPr>
        <w:t xml:space="preserve">图1 </w:t>
      </w:r>
      <w:r w:rsidRPr="0003233F">
        <w:rPr>
          <w:rFonts w:ascii="宋体" w:eastAsia="宋体" w:hAnsi="宋体" w:cs="宋体" w:hint="eastAsia"/>
          <w:bCs/>
          <w:sz w:val="21"/>
          <w:szCs w:val="21"/>
        </w:rPr>
        <w:t>包装饮用水中</w:t>
      </w:r>
      <w:r>
        <w:rPr>
          <w:rFonts w:ascii="宋体" w:eastAsia="宋体" w:hAnsi="宋体" w:cs="宋体" w:hint="eastAsia"/>
          <w:sz w:val="21"/>
          <w:szCs w:val="21"/>
        </w:rPr>
        <w:t>霉菌酵母菌混合菌准确度</w:t>
      </w:r>
    </w:p>
    <w:p w14:paraId="0EC1123F" w14:textId="77777777" w:rsidR="00236B04" w:rsidRDefault="00C52C78" w:rsidP="002F1986">
      <w:pPr>
        <w:widowControl/>
        <w:spacing w:line="360" w:lineRule="auto"/>
        <w:jc w:val="center"/>
        <w:rPr>
          <w:rFonts w:ascii="宋体" w:eastAsia="宋体" w:hAnsi="宋体" w:cs="宋体" w:hint="eastAsia"/>
          <w:b/>
          <w:sz w:val="21"/>
          <w:szCs w:val="21"/>
        </w:rPr>
      </w:pPr>
      <w:r>
        <w:rPr>
          <w:rFonts w:ascii="宋体" w:eastAsia="宋体" w:hAnsi="宋体" w:cs="宋体"/>
          <w:b/>
          <w:noProof/>
          <w:sz w:val="21"/>
          <w:szCs w:val="21"/>
        </w:rPr>
        <w:drawing>
          <wp:inline distT="0" distB="0" distL="0" distR="0" wp14:anchorId="0EC11534" wp14:editId="0EC11535">
            <wp:extent cx="3688080" cy="2223770"/>
            <wp:effectExtent l="0" t="0" r="20320" b="11430"/>
            <wp:docPr id="16149833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983356"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707955" cy="2235852"/>
                    </a:xfrm>
                    <a:prstGeom prst="rect">
                      <a:avLst/>
                    </a:prstGeom>
                    <a:noFill/>
                  </pic:spPr>
                </pic:pic>
              </a:graphicData>
            </a:graphic>
          </wp:inline>
        </w:drawing>
      </w:r>
    </w:p>
    <w:p w14:paraId="0EC11240" w14:textId="77777777" w:rsidR="00236B04" w:rsidRDefault="00C52C78">
      <w:pPr>
        <w:widowControl/>
        <w:spacing w:line="360" w:lineRule="auto"/>
        <w:jc w:val="center"/>
        <w:rPr>
          <w:rFonts w:ascii="宋体" w:eastAsia="宋体" w:hAnsi="宋体" w:cs="宋体" w:hint="eastAsia"/>
          <w:bCs/>
          <w:sz w:val="21"/>
          <w:szCs w:val="21"/>
        </w:rPr>
      </w:pPr>
      <w:r>
        <w:rPr>
          <w:rFonts w:ascii="宋体" w:eastAsia="宋体" w:hAnsi="宋体" w:cs="宋体" w:hint="eastAsia"/>
          <w:bCs/>
          <w:sz w:val="21"/>
          <w:szCs w:val="21"/>
        </w:rPr>
        <w:lastRenderedPageBreak/>
        <w:t>图2</w:t>
      </w:r>
      <w:r>
        <w:rPr>
          <w:rFonts w:ascii="宋体" w:eastAsia="宋体" w:hAnsi="宋体" w:cs="宋体"/>
          <w:bCs/>
          <w:sz w:val="21"/>
          <w:szCs w:val="21"/>
        </w:rPr>
        <w:t xml:space="preserve"> </w:t>
      </w:r>
      <w:r>
        <w:rPr>
          <w:rFonts w:ascii="宋体" w:eastAsia="宋体" w:hAnsi="宋体" w:cs="宋体" w:hint="eastAsia"/>
          <w:bCs/>
          <w:sz w:val="21"/>
          <w:szCs w:val="21"/>
        </w:rPr>
        <w:t>饮料中</w:t>
      </w:r>
      <w:r>
        <w:rPr>
          <w:rFonts w:ascii="宋体" w:eastAsia="宋体" w:hAnsi="宋体" w:cs="宋体" w:hint="eastAsia"/>
          <w:sz w:val="21"/>
          <w:szCs w:val="21"/>
        </w:rPr>
        <w:t>霉菌酵母菌混合菌准确度</w:t>
      </w:r>
    </w:p>
    <w:p w14:paraId="0EC11241" w14:textId="77777777" w:rsidR="00236B04" w:rsidRDefault="00C52C78">
      <w:pPr>
        <w:widowControl/>
        <w:spacing w:line="360" w:lineRule="auto"/>
        <w:jc w:val="center"/>
        <w:rPr>
          <w:rFonts w:ascii="宋体" w:eastAsia="宋体" w:hAnsi="宋体" w:cs="宋体" w:hint="eastAsia"/>
          <w:bCs/>
          <w:sz w:val="21"/>
          <w:szCs w:val="21"/>
        </w:rPr>
      </w:pPr>
      <w:r>
        <w:rPr>
          <w:rFonts w:ascii="宋体" w:eastAsia="宋体" w:hAnsi="宋体" w:cs="宋体"/>
          <w:bCs/>
          <w:noProof/>
          <w:sz w:val="21"/>
          <w:szCs w:val="21"/>
        </w:rPr>
        <w:drawing>
          <wp:inline distT="0" distB="0" distL="0" distR="0" wp14:anchorId="0EC11536" wp14:editId="0EC11537">
            <wp:extent cx="3677920" cy="2217420"/>
            <wp:effectExtent l="0" t="0" r="5080" b="17780"/>
            <wp:docPr id="165414450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14450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712635" cy="2238675"/>
                    </a:xfrm>
                    <a:prstGeom prst="rect">
                      <a:avLst/>
                    </a:prstGeom>
                    <a:noFill/>
                  </pic:spPr>
                </pic:pic>
              </a:graphicData>
            </a:graphic>
          </wp:inline>
        </w:drawing>
      </w:r>
    </w:p>
    <w:p w14:paraId="0EC11242" w14:textId="32564492" w:rsidR="00236B04" w:rsidRDefault="00C52C78">
      <w:pPr>
        <w:widowControl/>
        <w:spacing w:line="360" w:lineRule="auto"/>
        <w:jc w:val="center"/>
        <w:rPr>
          <w:rFonts w:ascii="宋体" w:eastAsia="宋体" w:hAnsi="宋体" w:cs="宋体" w:hint="eastAsia"/>
          <w:bCs/>
          <w:sz w:val="21"/>
          <w:szCs w:val="21"/>
        </w:rPr>
      </w:pPr>
      <w:r>
        <w:rPr>
          <w:rFonts w:ascii="宋体" w:eastAsia="宋体" w:hAnsi="宋体" w:cs="宋体" w:hint="eastAsia"/>
          <w:bCs/>
          <w:sz w:val="21"/>
          <w:szCs w:val="21"/>
        </w:rPr>
        <w:t xml:space="preserve">图3 </w:t>
      </w:r>
      <w:r w:rsidRPr="0003233F">
        <w:rPr>
          <w:rFonts w:ascii="宋体" w:eastAsia="宋体" w:hAnsi="宋体" w:cs="宋体" w:hint="eastAsia"/>
          <w:bCs/>
          <w:sz w:val="21"/>
          <w:szCs w:val="21"/>
        </w:rPr>
        <w:t>包装饮用水中</w:t>
      </w:r>
      <w:r w:rsidR="00DA0EB0">
        <w:rPr>
          <w:rFonts w:ascii="宋体" w:eastAsia="宋体" w:hAnsi="宋体" w:cs="宋体" w:hint="eastAsia"/>
          <w:bCs/>
          <w:sz w:val="21"/>
          <w:szCs w:val="21"/>
        </w:rPr>
        <w:t>自分离</w:t>
      </w:r>
      <w:r w:rsidR="00DA0EB0">
        <w:rPr>
          <w:rFonts w:ascii="宋体" w:eastAsia="宋体" w:hAnsi="宋体" w:cs="宋体" w:hint="eastAsia"/>
          <w:sz w:val="21"/>
          <w:szCs w:val="21"/>
        </w:rPr>
        <w:t>酵母菌株</w:t>
      </w:r>
      <w:r>
        <w:rPr>
          <w:rFonts w:ascii="宋体" w:eastAsia="宋体" w:hAnsi="宋体" w:cs="宋体" w:hint="eastAsia"/>
          <w:sz w:val="21"/>
          <w:szCs w:val="21"/>
        </w:rPr>
        <w:t>准确度</w:t>
      </w:r>
    </w:p>
    <w:p w14:paraId="0EC11243" w14:textId="77777777" w:rsidR="00236B04" w:rsidRDefault="00C52C78">
      <w:pPr>
        <w:widowControl/>
        <w:spacing w:line="360" w:lineRule="auto"/>
        <w:jc w:val="center"/>
        <w:rPr>
          <w:rFonts w:ascii="宋体" w:eastAsia="宋体" w:hAnsi="宋体" w:cs="宋体" w:hint="eastAsia"/>
          <w:bCs/>
          <w:sz w:val="21"/>
          <w:szCs w:val="21"/>
        </w:rPr>
      </w:pPr>
      <w:r>
        <w:rPr>
          <w:rFonts w:ascii="宋体" w:eastAsia="宋体" w:hAnsi="宋体" w:cs="宋体"/>
          <w:bCs/>
          <w:noProof/>
          <w:sz w:val="21"/>
          <w:szCs w:val="21"/>
        </w:rPr>
        <w:drawing>
          <wp:inline distT="0" distB="0" distL="0" distR="0" wp14:anchorId="0EC11538" wp14:editId="0EC11539">
            <wp:extent cx="3651250" cy="2196465"/>
            <wp:effectExtent l="0" t="0" r="6350" b="13335"/>
            <wp:docPr id="2536316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63163"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710507" cy="2232257"/>
                    </a:xfrm>
                    <a:prstGeom prst="rect">
                      <a:avLst/>
                    </a:prstGeom>
                    <a:noFill/>
                  </pic:spPr>
                </pic:pic>
              </a:graphicData>
            </a:graphic>
          </wp:inline>
        </w:drawing>
      </w:r>
    </w:p>
    <w:p w14:paraId="0EC11244" w14:textId="0D66614C" w:rsidR="00236B04" w:rsidRDefault="00C52C78">
      <w:pPr>
        <w:widowControl/>
        <w:spacing w:line="360" w:lineRule="auto"/>
        <w:jc w:val="center"/>
        <w:rPr>
          <w:rFonts w:ascii="宋体" w:eastAsia="宋体" w:hAnsi="宋体" w:cs="宋体" w:hint="eastAsia"/>
          <w:bCs/>
          <w:sz w:val="21"/>
          <w:szCs w:val="21"/>
        </w:rPr>
      </w:pPr>
      <w:r>
        <w:rPr>
          <w:rFonts w:ascii="宋体" w:eastAsia="宋体" w:hAnsi="宋体" w:cs="宋体" w:hint="eastAsia"/>
          <w:bCs/>
          <w:sz w:val="21"/>
          <w:szCs w:val="21"/>
        </w:rPr>
        <w:t>图4</w:t>
      </w:r>
      <w:r>
        <w:rPr>
          <w:rFonts w:ascii="宋体" w:eastAsia="宋体" w:hAnsi="宋体" w:cs="宋体"/>
          <w:bCs/>
          <w:sz w:val="21"/>
          <w:szCs w:val="21"/>
        </w:rPr>
        <w:t xml:space="preserve"> </w:t>
      </w:r>
      <w:r>
        <w:rPr>
          <w:rFonts w:ascii="宋体" w:eastAsia="宋体" w:hAnsi="宋体" w:cs="宋体" w:hint="eastAsia"/>
          <w:bCs/>
          <w:sz w:val="21"/>
          <w:szCs w:val="21"/>
        </w:rPr>
        <w:t>饮料中</w:t>
      </w:r>
      <w:r w:rsidR="00DA0EB0">
        <w:rPr>
          <w:rFonts w:ascii="宋体" w:eastAsia="宋体" w:hAnsi="宋体" w:cs="宋体" w:hint="eastAsia"/>
          <w:bCs/>
          <w:sz w:val="21"/>
          <w:szCs w:val="21"/>
        </w:rPr>
        <w:t>自分离</w:t>
      </w:r>
      <w:r w:rsidR="00DA0EB0">
        <w:rPr>
          <w:rFonts w:ascii="宋体" w:eastAsia="宋体" w:hAnsi="宋体" w:cs="宋体" w:hint="eastAsia"/>
          <w:sz w:val="21"/>
          <w:szCs w:val="21"/>
        </w:rPr>
        <w:t>酵母菌株</w:t>
      </w:r>
      <w:r>
        <w:rPr>
          <w:rFonts w:ascii="宋体" w:eastAsia="宋体" w:hAnsi="宋体" w:cs="宋体" w:hint="eastAsia"/>
          <w:sz w:val="21"/>
          <w:szCs w:val="21"/>
        </w:rPr>
        <w:t>准确度</w:t>
      </w:r>
    </w:p>
    <w:p w14:paraId="0EC11245" w14:textId="45B7531C" w:rsidR="00236B04" w:rsidRDefault="002F1986">
      <w:pPr>
        <w:widowControl/>
        <w:spacing w:line="360" w:lineRule="auto"/>
        <w:ind w:firstLine="420"/>
        <w:rPr>
          <w:rFonts w:ascii="宋体" w:eastAsia="宋体" w:hAnsi="宋体" w:cs="宋体" w:hint="eastAsia"/>
          <w:sz w:val="21"/>
          <w:szCs w:val="21"/>
        </w:rPr>
      </w:pPr>
      <w:r w:rsidRPr="00FE296E">
        <w:rPr>
          <w:rFonts w:ascii="宋体" w:eastAsia="宋体" w:hAnsi="宋体" w:cs="宋体" w:hint="eastAsia"/>
          <w:sz w:val="21"/>
          <w:szCs w:val="21"/>
        </w:rPr>
        <w:t>采用</w:t>
      </w:r>
      <w:r w:rsidRPr="00FE296E">
        <w:rPr>
          <w:rFonts w:ascii="宋体" w:eastAsia="宋体" w:hAnsi="宋体" w:cs="宋体"/>
          <w:sz w:val="21"/>
          <w:szCs w:val="21"/>
        </w:rPr>
        <w:t>GB4789.45 中的附录</w:t>
      </w:r>
      <w:r w:rsidRPr="00FE296E">
        <w:rPr>
          <w:rFonts w:ascii="宋体" w:eastAsia="宋体" w:hAnsi="宋体" w:cs="宋体" w:hint="eastAsia"/>
          <w:sz w:val="21"/>
          <w:szCs w:val="21"/>
        </w:rPr>
        <w:t>C</w:t>
      </w:r>
      <w:r w:rsidRPr="00FE296E">
        <w:rPr>
          <w:rFonts w:ascii="宋体" w:eastAsia="宋体" w:hAnsi="宋体" w:cs="宋体"/>
          <w:sz w:val="21"/>
          <w:szCs w:val="21"/>
        </w:rPr>
        <w:t>进行结果计算并作图，得出包装饮用水的</w:t>
      </w:r>
      <w:r w:rsidRPr="00FE296E">
        <w:rPr>
          <w:rFonts w:ascii="宋体" w:eastAsia="宋体" w:hAnsi="宋体" w:cs="宋体"/>
          <w:i/>
          <w:iCs/>
          <w:sz w:val="21"/>
          <w:szCs w:val="21"/>
        </w:rPr>
        <w:t>β-ETI</w:t>
      </w:r>
      <w:r w:rsidRPr="00FE296E">
        <w:rPr>
          <w:rFonts w:ascii="宋体" w:eastAsia="宋体" w:hAnsi="宋体" w:cs="宋体"/>
          <w:sz w:val="21"/>
          <w:szCs w:val="21"/>
        </w:rPr>
        <w:t xml:space="preserve"> </w:t>
      </w:r>
      <w:r w:rsidR="00A770F2" w:rsidRPr="00FE296E">
        <w:rPr>
          <w:rFonts w:ascii="宋体" w:eastAsia="宋体" w:hAnsi="宋体" w:cs="宋体" w:hint="eastAsia"/>
          <w:sz w:val="21"/>
          <w:szCs w:val="21"/>
        </w:rPr>
        <w:t>上限</w:t>
      </w:r>
      <w:r w:rsidRPr="00FE296E">
        <w:rPr>
          <w:rFonts w:ascii="宋体" w:eastAsia="宋体" w:hAnsi="宋体" w:cs="宋体"/>
          <w:i/>
          <w:iCs/>
          <w:sz w:val="21"/>
          <w:szCs w:val="21"/>
        </w:rPr>
        <w:t>U</w:t>
      </w:r>
      <w:r w:rsidR="00A770F2" w:rsidRPr="00FE296E">
        <w:rPr>
          <w:rFonts w:ascii="宋体" w:eastAsia="宋体" w:hAnsi="宋体" w:cs="宋体" w:hint="eastAsia"/>
          <w:sz w:val="21"/>
          <w:szCs w:val="21"/>
        </w:rPr>
        <w:t>都不高于</w:t>
      </w:r>
      <w:r w:rsidRPr="00FE296E">
        <w:rPr>
          <w:rFonts w:ascii="宋体" w:eastAsia="宋体" w:hAnsi="宋体" w:cs="宋体"/>
          <w:sz w:val="21"/>
          <w:szCs w:val="21"/>
        </w:rPr>
        <w:t>0.</w:t>
      </w:r>
      <w:r w:rsidR="00A770F2" w:rsidRPr="00FE296E">
        <w:rPr>
          <w:rFonts w:ascii="宋体" w:eastAsia="宋体" w:hAnsi="宋体" w:cs="宋体" w:hint="eastAsia"/>
          <w:sz w:val="21"/>
          <w:szCs w:val="21"/>
        </w:rPr>
        <w:t>4</w:t>
      </w:r>
      <w:r w:rsidRPr="00FE296E">
        <w:rPr>
          <w:rFonts w:ascii="宋体" w:eastAsia="宋体" w:hAnsi="宋体" w:cs="宋体"/>
          <w:sz w:val="21"/>
          <w:szCs w:val="21"/>
        </w:rPr>
        <w:t>下限L</w:t>
      </w:r>
      <w:r w:rsidR="00A770F2" w:rsidRPr="00FE296E">
        <w:rPr>
          <w:rFonts w:ascii="宋体" w:eastAsia="宋体" w:hAnsi="宋体" w:cs="宋体" w:hint="eastAsia"/>
          <w:sz w:val="21"/>
          <w:szCs w:val="21"/>
        </w:rPr>
        <w:t>都不低于</w:t>
      </w:r>
      <w:r w:rsidRPr="00FE296E">
        <w:rPr>
          <w:rFonts w:ascii="宋体" w:eastAsia="宋体" w:hAnsi="宋体" w:cs="宋体"/>
          <w:sz w:val="21"/>
          <w:szCs w:val="21"/>
        </w:rPr>
        <w:t>-0.</w:t>
      </w:r>
      <w:r w:rsidR="00A770F2" w:rsidRPr="00FE296E">
        <w:rPr>
          <w:rFonts w:ascii="宋体" w:eastAsia="宋体" w:hAnsi="宋体" w:cs="宋体" w:hint="eastAsia"/>
          <w:sz w:val="21"/>
          <w:szCs w:val="21"/>
        </w:rPr>
        <w:t>4</w:t>
      </w:r>
      <w:r w:rsidRPr="00FE296E">
        <w:rPr>
          <w:rFonts w:ascii="宋体" w:eastAsia="宋体" w:hAnsi="宋体" w:cs="宋体"/>
          <w:sz w:val="21"/>
          <w:szCs w:val="21"/>
        </w:rPr>
        <w:t>；</w:t>
      </w:r>
      <w:r w:rsidR="00A770F2" w:rsidRPr="00FE296E">
        <w:rPr>
          <w:rFonts w:ascii="宋体" w:eastAsia="宋体" w:hAnsi="宋体" w:cs="宋体" w:hint="eastAsia"/>
          <w:sz w:val="21"/>
          <w:szCs w:val="21"/>
        </w:rPr>
        <w:t>饮料</w:t>
      </w:r>
      <w:r w:rsidR="00A770F2" w:rsidRPr="00FE296E">
        <w:rPr>
          <w:rFonts w:ascii="宋体" w:eastAsia="宋体" w:hAnsi="宋体" w:cs="宋体"/>
          <w:sz w:val="21"/>
          <w:szCs w:val="21"/>
        </w:rPr>
        <w:t>的</w:t>
      </w:r>
      <w:r w:rsidR="00A770F2" w:rsidRPr="00FE296E">
        <w:rPr>
          <w:rFonts w:ascii="宋体" w:eastAsia="宋体" w:hAnsi="宋体" w:cs="宋体"/>
          <w:i/>
          <w:iCs/>
          <w:sz w:val="21"/>
          <w:szCs w:val="21"/>
        </w:rPr>
        <w:t>β-ETI</w:t>
      </w:r>
      <w:r w:rsidR="00A770F2" w:rsidRPr="00FE296E">
        <w:rPr>
          <w:rFonts w:ascii="宋体" w:eastAsia="宋体" w:hAnsi="宋体" w:cs="宋体"/>
          <w:sz w:val="21"/>
          <w:szCs w:val="21"/>
        </w:rPr>
        <w:t xml:space="preserve"> </w:t>
      </w:r>
      <w:r w:rsidR="00A770F2" w:rsidRPr="00FE296E">
        <w:rPr>
          <w:rFonts w:ascii="宋体" w:eastAsia="宋体" w:hAnsi="宋体" w:cs="宋体" w:hint="eastAsia"/>
          <w:sz w:val="21"/>
          <w:szCs w:val="21"/>
        </w:rPr>
        <w:t>上限</w:t>
      </w:r>
      <w:r w:rsidR="00A770F2" w:rsidRPr="00FE296E">
        <w:rPr>
          <w:rFonts w:ascii="宋体" w:eastAsia="宋体" w:hAnsi="宋体" w:cs="宋体"/>
          <w:i/>
          <w:iCs/>
          <w:sz w:val="21"/>
          <w:szCs w:val="21"/>
        </w:rPr>
        <w:t>U</w:t>
      </w:r>
      <w:r w:rsidR="00A770F2" w:rsidRPr="00FE296E">
        <w:rPr>
          <w:rFonts w:ascii="宋体" w:eastAsia="宋体" w:hAnsi="宋体" w:cs="宋体" w:hint="eastAsia"/>
          <w:sz w:val="21"/>
          <w:szCs w:val="21"/>
        </w:rPr>
        <w:t>都不高于</w:t>
      </w:r>
      <w:r w:rsidR="00A770F2" w:rsidRPr="00FE296E">
        <w:rPr>
          <w:rFonts w:ascii="宋体" w:eastAsia="宋体" w:hAnsi="宋体" w:cs="宋体"/>
          <w:sz w:val="21"/>
          <w:szCs w:val="21"/>
        </w:rPr>
        <w:t>0.</w:t>
      </w:r>
      <w:r w:rsidR="00A770F2" w:rsidRPr="00FE296E">
        <w:rPr>
          <w:rFonts w:ascii="宋体" w:eastAsia="宋体" w:hAnsi="宋体" w:cs="宋体" w:hint="eastAsia"/>
          <w:sz w:val="21"/>
          <w:szCs w:val="21"/>
        </w:rPr>
        <w:t>2</w:t>
      </w:r>
      <w:r w:rsidR="00A770F2" w:rsidRPr="00FE296E">
        <w:rPr>
          <w:rFonts w:ascii="宋体" w:eastAsia="宋体" w:hAnsi="宋体" w:cs="宋体"/>
          <w:sz w:val="21"/>
          <w:szCs w:val="21"/>
        </w:rPr>
        <w:t>下限L</w:t>
      </w:r>
      <w:r w:rsidR="00A770F2" w:rsidRPr="00FE296E">
        <w:rPr>
          <w:rFonts w:ascii="宋体" w:eastAsia="宋体" w:hAnsi="宋体" w:cs="宋体" w:hint="eastAsia"/>
          <w:sz w:val="21"/>
          <w:szCs w:val="21"/>
        </w:rPr>
        <w:t>都不低于</w:t>
      </w:r>
      <w:r w:rsidR="00A770F2" w:rsidRPr="00FE296E">
        <w:rPr>
          <w:rFonts w:ascii="宋体" w:eastAsia="宋体" w:hAnsi="宋体" w:cs="宋体"/>
          <w:sz w:val="21"/>
          <w:szCs w:val="21"/>
        </w:rPr>
        <w:t>-0.</w:t>
      </w:r>
      <w:r w:rsidR="00A770F2" w:rsidRPr="00FE296E">
        <w:rPr>
          <w:rFonts w:ascii="宋体" w:eastAsia="宋体" w:hAnsi="宋体" w:cs="宋体" w:hint="eastAsia"/>
          <w:sz w:val="21"/>
          <w:szCs w:val="21"/>
        </w:rPr>
        <w:t>2</w:t>
      </w:r>
      <w:r w:rsidR="00A770F2" w:rsidRPr="00FE296E">
        <w:rPr>
          <w:rFonts w:ascii="宋体" w:eastAsia="宋体" w:hAnsi="宋体" w:cs="宋体"/>
          <w:sz w:val="21"/>
          <w:szCs w:val="21"/>
        </w:rPr>
        <w:t>；</w:t>
      </w:r>
      <w:r w:rsidR="00A770F2" w:rsidRPr="00FE296E">
        <w:rPr>
          <w:rFonts w:ascii="宋体" w:eastAsia="宋体" w:hAnsi="宋体" w:cs="宋体" w:hint="eastAsia"/>
          <w:sz w:val="21"/>
          <w:szCs w:val="21"/>
        </w:rPr>
        <w:t>均</w:t>
      </w:r>
      <w:r w:rsidRPr="00FE296E">
        <w:rPr>
          <w:rFonts w:ascii="宋体" w:eastAsia="宋体" w:hAnsi="宋体" w:cs="宋体"/>
          <w:sz w:val="21"/>
          <w:szCs w:val="21"/>
        </w:rPr>
        <w:t>优于GB4789.45规定的</w:t>
      </w:r>
      <w:r w:rsidRPr="00FE296E">
        <w:rPr>
          <w:rFonts w:ascii="宋体" w:eastAsia="宋体" w:hAnsi="宋体" w:cs="宋体"/>
          <w:i/>
          <w:iCs/>
          <w:sz w:val="21"/>
          <w:szCs w:val="21"/>
        </w:rPr>
        <w:t>β-ETI</w:t>
      </w:r>
      <w:r w:rsidRPr="00FE296E">
        <w:rPr>
          <w:rFonts w:ascii="宋体" w:eastAsia="宋体" w:hAnsi="宋体" w:cs="宋体"/>
          <w:sz w:val="21"/>
          <w:szCs w:val="21"/>
        </w:rPr>
        <w:t>上限</w:t>
      </w:r>
      <w:r w:rsidRPr="00FE296E">
        <w:rPr>
          <w:rFonts w:ascii="宋体" w:eastAsia="宋体" w:hAnsi="宋体" w:cs="宋体"/>
          <w:i/>
          <w:iCs/>
          <w:sz w:val="21"/>
          <w:szCs w:val="21"/>
        </w:rPr>
        <w:t>U</w:t>
      </w:r>
      <w:r w:rsidRPr="00FE296E">
        <w:rPr>
          <w:rFonts w:ascii="宋体" w:eastAsia="宋体" w:hAnsi="宋体" w:cs="宋体"/>
          <w:sz w:val="21"/>
          <w:szCs w:val="21"/>
        </w:rPr>
        <w:t>都不高于0.5且下限</w:t>
      </w:r>
      <w:r w:rsidRPr="00FE296E">
        <w:rPr>
          <w:rFonts w:ascii="宋体" w:eastAsia="宋体" w:hAnsi="宋体" w:cs="宋体"/>
          <w:i/>
          <w:iCs/>
          <w:sz w:val="21"/>
          <w:szCs w:val="21"/>
        </w:rPr>
        <w:t>L</w:t>
      </w:r>
      <w:r w:rsidRPr="00FE296E">
        <w:rPr>
          <w:rFonts w:ascii="宋体" w:eastAsia="宋体" w:hAnsi="宋体" w:cs="宋体"/>
          <w:sz w:val="21"/>
          <w:szCs w:val="21"/>
        </w:rPr>
        <w:t>都不低于-0.5的要求</w:t>
      </w:r>
      <w:r w:rsidR="00A770F2" w:rsidRPr="00FE296E">
        <w:rPr>
          <w:rFonts w:ascii="宋体" w:eastAsia="宋体" w:hAnsi="宋体" w:cs="宋体" w:hint="eastAsia"/>
          <w:sz w:val="21"/>
          <w:szCs w:val="21"/>
        </w:rPr>
        <w:t>，</w:t>
      </w:r>
      <w:r w:rsidR="00C52C78" w:rsidRPr="00FE296E">
        <w:rPr>
          <w:rFonts w:ascii="宋体" w:eastAsia="宋体" w:hAnsi="宋体" w:cs="宋体" w:hint="eastAsia"/>
          <w:sz w:val="21"/>
          <w:szCs w:val="21"/>
        </w:rPr>
        <w:t>因此待验证方法准确度符合GB4789.45实验室</w:t>
      </w:r>
      <w:r w:rsidR="00A770F2" w:rsidRPr="00FE296E">
        <w:rPr>
          <w:rFonts w:ascii="宋体" w:eastAsia="宋体" w:hAnsi="宋体" w:cs="宋体" w:hint="eastAsia"/>
          <w:sz w:val="21"/>
          <w:szCs w:val="21"/>
        </w:rPr>
        <w:t>内</w:t>
      </w:r>
      <w:r w:rsidR="00C52C78" w:rsidRPr="00FE296E">
        <w:rPr>
          <w:rFonts w:ascii="宋体" w:eastAsia="宋体" w:hAnsi="宋体" w:cs="宋体" w:hint="eastAsia"/>
          <w:sz w:val="21"/>
          <w:szCs w:val="21"/>
        </w:rPr>
        <w:t>验证的要求。</w:t>
      </w:r>
    </w:p>
    <w:p w14:paraId="0EC11246" w14:textId="77777777" w:rsidR="00236B04" w:rsidRDefault="00C52C78">
      <w:pPr>
        <w:numPr>
          <w:ilvl w:val="255"/>
          <w:numId w:val="0"/>
        </w:numPr>
        <w:spacing w:line="360" w:lineRule="auto"/>
        <w:ind w:firstLine="420"/>
        <w:rPr>
          <w:rFonts w:ascii="宋体" w:eastAsia="宋体" w:hAnsi="宋体" w:cs="宋体" w:hint="eastAsia"/>
          <w:b/>
          <w:bCs/>
          <w:kern w:val="0"/>
          <w:sz w:val="21"/>
          <w:szCs w:val="21"/>
          <w14:ligatures w14:val="none"/>
        </w:rPr>
      </w:pPr>
      <w:r>
        <w:rPr>
          <w:rFonts w:ascii="宋体" w:eastAsia="宋体" w:hAnsi="宋体" w:cs="宋体"/>
          <w:b/>
          <w:bCs/>
          <w:kern w:val="0"/>
          <w:sz w:val="21"/>
          <w:szCs w:val="21"/>
          <w14:ligatures w14:val="none"/>
        </w:rPr>
        <w:t>4.5</w:t>
      </w:r>
      <w:r>
        <w:rPr>
          <w:rFonts w:ascii="宋体" w:eastAsia="宋体" w:hAnsi="宋体" w:cs="宋体" w:hint="eastAsia"/>
          <w:b/>
          <w:bCs/>
          <w:kern w:val="0"/>
          <w:sz w:val="21"/>
          <w:szCs w:val="21"/>
          <w14:ligatures w14:val="none"/>
        </w:rPr>
        <w:t xml:space="preserve"> 实验室间验证</w:t>
      </w:r>
    </w:p>
    <w:p w14:paraId="0EC11247" w14:textId="77777777" w:rsidR="00236B04" w:rsidRDefault="00C52C78">
      <w:pPr>
        <w:spacing w:line="360" w:lineRule="auto"/>
        <w:ind w:firstLine="420"/>
        <w:rPr>
          <w:rFonts w:ascii="宋体" w:eastAsia="宋体" w:hAnsi="宋体" w:cs="宋体" w:hint="eastAsia"/>
          <w:kern w:val="0"/>
          <w:sz w:val="21"/>
          <w:szCs w:val="21"/>
          <w14:ligatures w14:val="none"/>
        </w:rPr>
      </w:pPr>
      <w:r>
        <w:rPr>
          <w:rFonts w:ascii="宋体" w:eastAsia="宋体" w:hAnsi="宋体" w:cs="宋体"/>
          <w:kern w:val="0"/>
          <w:sz w:val="21"/>
          <w:szCs w:val="21"/>
          <w14:ligatures w14:val="none"/>
        </w:rPr>
        <w:t>4.5</w:t>
      </w:r>
      <w:r>
        <w:rPr>
          <w:rFonts w:ascii="宋体" w:eastAsia="宋体" w:hAnsi="宋体" w:cs="宋体" w:hint="eastAsia"/>
          <w:kern w:val="0"/>
          <w:sz w:val="21"/>
          <w:szCs w:val="21"/>
          <w14:ligatures w14:val="none"/>
        </w:rPr>
        <w:t>.1污染水平和样品数量</w:t>
      </w:r>
    </w:p>
    <w:p w14:paraId="0EC11248" w14:textId="77777777" w:rsidR="00236B04" w:rsidRDefault="00C52C78">
      <w:pPr>
        <w:widowControl/>
        <w:spacing w:line="360" w:lineRule="auto"/>
        <w:ind w:firstLine="420"/>
        <w:rPr>
          <w:rFonts w:ascii="宋体" w:eastAsia="宋体" w:hAnsi="宋体" w:cs="宋体" w:hint="eastAsia"/>
          <w:kern w:val="0"/>
          <w:sz w:val="21"/>
          <w:szCs w:val="21"/>
          <w14:ligatures w14:val="none"/>
        </w:rPr>
      </w:pPr>
      <w:r>
        <w:rPr>
          <w:rFonts w:ascii="宋体" w:eastAsia="宋体" w:hAnsi="宋体" w:cs="宋体" w:hint="eastAsia"/>
          <w:kern w:val="0"/>
          <w:sz w:val="21"/>
          <w:szCs w:val="21"/>
          <w14:ligatures w14:val="none"/>
        </w:rPr>
        <w:lastRenderedPageBreak/>
        <w:t>依据GB4789.45-2023中4.3.1的规定“实验室间验证获得再现性条件下的准确度，包装饮用水和茶饮料每个浓度各取1个样品，共计3个样品，每个样品分别取2个平行（重复）进行测试。”</w:t>
      </w:r>
    </w:p>
    <w:p w14:paraId="0EC11249" w14:textId="77777777" w:rsidR="00236B04" w:rsidRDefault="00C52C78">
      <w:pPr>
        <w:widowControl/>
        <w:spacing w:line="360" w:lineRule="auto"/>
        <w:ind w:firstLine="420"/>
        <w:rPr>
          <w:rFonts w:ascii="宋体" w:eastAsia="宋体" w:hAnsi="宋体" w:cs="宋体" w:hint="eastAsia"/>
          <w:kern w:val="0"/>
          <w:sz w:val="21"/>
          <w:szCs w:val="21"/>
          <w14:ligatures w14:val="none"/>
        </w:rPr>
      </w:pPr>
      <w:r>
        <w:rPr>
          <w:rFonts w:ascii="宋体" w:eastAsia="宋体" w:hAnsi="宋体" w:cs="宋体"/>
          <w:kern w:val="0"/>
          <w:sz w:val="21"/>
          <w:szCs w:val="21"/>
          <w14:ligatures w14:val="none"/>
        </w:rPr>
        <w:t>4.5.2</w:t>
      </w:r>
      <w:r>
        <w:rPr>
          <w:rFonts w:ascii="宋体" w:eastAsia="宋体" w:hAnsi="宋体" w:cs="宋体" w:hint="eastAsia"/>
          <w:kern w:val="0"/>
          <w:sz w:val="21"/>
          <w:szCs w:val="21"/>
          <w14:ligatures w14:val="none"/>
        </w:rPr>
        <w:t>实验室间验证结果</w:t>
      </w:r>
    </w:p>
    <w:p w14:paraId="0EC1124A" w14:textId="77777777" w:rsidR="00236B04" w:rsidRDefault="00C52C78">
      <w:pPr>
        <w:widowControl/>
        <w:spacing w:line="360" w:lineRule="auto"/>
        <w:ind w:firstLine="420"/>
        <w:rPr>
          <w:rFonts w:ascii="宋体" w:eastAsia="宋体" w:hAnsi="宋体" w:cs="宋体" w:hint="eastAsia"/>
          <w:kern w:val="0"/>
          <w:sz w:val="21"/>
          <w:szCs w:val="21"/>
          <w14:ligatures w14:val="none"/>
        </w:rPr>
      </w:pPr>
      <w:r>
        <w:rPr>
          <w:rFonts w:ascii="宋体" w:eastAsia="宋体" w:hAnsi="宋体" w:cs="宋体" w:hint="eastAsia"/>
          <w:sz w:val="21"/>
          <w:szCs w:val="21"/>
        </w:rPr>
        <w:t>按照GB4789.45-2023附录</w:t>
      </w:r>
      <w:r>
        <w:rPr>
          <w:rFonts w:ascii="宋体" w:eastAsia="宋体" w:hAnsi="宋体" w:cs="宋体"/>
          <w:sz w:val="21"/>
          <w:szCs w:val="21"/>
        </w:rPr>
        <w:t>D</w:t>
      </w:r>
      <w:r>
        <w:rPr>
          <w:rFonts w:ascii="宋体" w:eastAsia="宋体" w:hAnsi="宋体" w:cs="宋体" w:hint="eastAsia"/>
          <w:sz w:val="21"/>
          <w:szCs w:val="21"/>
        </w:rPr>
        <w:t>计算方法的准确度。</w:t>
      </w:r>
    </w:p>
    <w:p w14:paraId="0EC1124B" w14:textId="0FF6C129" w:rsidR="00236B04" w:rsidRDefault="00C52C78">
      <w:pPr>
        <w:spacing w:line="360" w:lineRule="auto"/>
        <w:jc w:val="center"/>
        <w:rPr>
          <w:rFonts w:ascii="宋体" w:eastAsia="宋体" w:hAnsi="宋体" w:cs="宋体" w:hint="eastAsia"/>
          <w:bCs/>
          <w:sz w:val="21"/>
          <w:szCs w:val="21"/>
        </w:rPr>
      </w:pPr>
      <w:r>
        <w:rPr>
          <w:rFonts w:ascii="宋体" w:eastAsia="宋体" w:hAnsi="宋体" w:cs="宋体" w:hint="eastAsia"/>
          <w:bCs/>
          <w:sz w:val="21"/>
          <w:szCs w:val="21"/>
        </w:rPr>
        <w:t>表</w:t>
      </w:r>
      <w:r>
        <w:rPr>
          <w:rFonts w:ascii="宋体" w:eastAsia="宋体" w:hAnsi="宋体" w:cs="宋体"/>
          <w:bCs/>
          <w:sz w:val="21"/>
          <w:szCs w:val="21"/>
        </w:rPr>
        <w:t xml:space="preserve">5 </w:t>
      </w:r>
      <w:r w:rsidRPr="0003233F">
        <w:rPr>
          <w:rFonts w:ascii="宋体" w:eastAsia="宋体" w:hAnsi="宋体" w:cs="宋体" w:hint="eastAsia"/>
          <w:bCs/>
          <w:sz w:val="21"/>
          <w:szCs w:val="21"/>
        </w:rPr>
        <w:t>包装饮用水中</w:t>
      </w:r>
      <w:r>
        <w:rPr>
          <w:rFonts w:ascii="宋体" w:eastAsia="宋体" w:hAnsi="宋体" w:cs="宋体" w:hint="eastAsia"/>
          <w:bCs/>
          <w:sz w:val="21"/>
          <w:szCs w:val="21"/>
        </w:rPr>
        <w:t>霉菌酵母</w:t>
      </w:r>
      <w:r w:rsidR="00A770F2">
        <w:rPr>
          <w:rFonts w:ascii="宋体" w:eastAsia="宋体" w:hAnsi="宋体" w:cs="宋体" w:hint="eastAsia"/>
          <w:bCs/>
          <w:sz w:val="21"/>
          <w:szCs w:val="21"/>
        </w:rPr>
        <w:t>菌</w:t>
      </w:r>
      <w:r>
        <w:rPr>
          <w:rFonts w:ascii="宋体" w:eastAsia="宋体" w:hAnsi="宋体" w:cs="宋体" w:hint="eastAsia"/>
          <w:bCs/>
          <w:sz w:val="21"/>
          <w:szCs w:val="21"/>
        </w:rPr>
        <w:t>混合菌计数结果</w:t>
      </w:r>
      <w:r>
        <w:rPr>
          <w:rFonts w:ascii="宋体" w:eastAsia="宋体" w:hAnsi="宋体" w:cs="宋体" w:hint="eastAsia"/>
          <w:sz w:val="21"/>
          <w:szCs w:val="21"/>
        </w:rPr>
        <w:t>（单位：CFU/mL）</w:t>
      </w:r>
    </w:p>
    <w:tbl>
      <w:tblPr>
        <w:tblStyle w:val="ab"/>
        <w:tblW w:w="0" w:type="auto"/>
        <w:tblLayout w:type="fixed"/>
        <w:tblLook w:val="04A0" w:firstRow="1" w:lastRow="0" w:firstColumn="1" w:lastColumn="0" w:noHBand="0" w:noVBand="1"/>
      </w:tblPr>
      <w:tblGrid>
        <w:gridCol w:w="835"/>
        <w:gridCol w:w="836"/>
        <w:gridCol w:w="690"/>
        <w:gridCol w:w="989"/>
        <w:gridCol w:w="989"/>
        <w:gridCol w:w="989"/>
        <w:gridCol w:w="989"/>
        <w:gridCol w:w="989"/>
        <w:gridCol w:w="990"/>
      </w:tblGrid>
      <w:tr w:rsidR="00236B04" w14:paraId="0EC11252" w14:textId="77777777">
        <w:tc>
          <w:tcPr>
            <w:tcW w:w="835" w:type="dxa"/>
            <w:vMerge w:val="restart"/>
          </w:tcPr>
          <w:p w14:paraId="0EC1124C"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样品</w:t>
            </w:r>
          </w:p>
        </w:tc>
        <w:tc>
          <w:tcPr>
            <w:tcW w:w="836" w:type="dxa"/>
            <w:vMerge w:val="restart"/>
          </w:tcPr>
          <w:p w14:paraId="0EC1124D"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菌添加水平</w:t>
            </w:r>
          </w:p>
        </w:tc>
        <w:tc>
          <w:tcPr>
            <w:tcW w:w="690" w:type="dxa"/>
            <w:vMerge w:val="restart"/>
          </w:tcPr>
          <w:p w14:paraId="0EC1124E"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测试样</w:t>
            </w:r>
          </w:p>
        </w:tc>
        <w:tc>
          <w:tcPr>
            <w:tcW w:w="1978" w:type="dxa"/>
            <w:gridSpan w:val="2"/>
          </w:tcPr>
          <w:p w14:paraId="0EC1124F"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sz w:val="18"/>
                <w:szCs w:val="18"/>
              </w:rPr>
              <w:t>实验室1</w:t>
            </w:r>
          </w:p>
        </w:tc>
        <w:tc>
          <w:tcPr>
            <w:tcW w:w="1978" w:type="dxa"/>
            <w:gridSpan w:val="2"/>
          </w:tcPr>
          <w:p w14:paraId="0EC11250"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sz w:val="18"/>
                <w:szCs w:val="18"/>
              </w:rPr>
              <w:t>实验室2</w:t>
            </w:r>
          </w:p>
        </w:tc>
        <w:tc>
          <w:tcPr>
            <w:tcW w:w="1979" w:type="dxa"/>
            <w:gridSpan w:val="2"/>
          </w:tcPr>
          <w:p w14:paraId="0EC11251"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sz w:val="18"/>
                <w:szCs w:val="18"/>
              </w:rPr>
              <w:t>实验室3</w:t>
            </w:r>
          </w:p>
        </w:tc>
      </w:tr>
      <w:tr w:rsidR="00236B04" w14:paraId="0EC1125C" w14:textId="77777777">
        <w:tc>
          <w:tcPr>
            <w:tcW w:w="835" w:type="dxa"/>
            <w:vMerge/>
          </w:tcPr>
          <w:p w14:paraId="0EC11253" w14:textId="77777777" w:rsidR="00236B04" w:rsidRDefault="00236B04">
            <w:pPr>
              <w:spacing w:line="360" w:lineRule="auto"/>
              <w:jc w:val="center"/>
              <w:rPr>
                <w:rFonts w:ascii="宋体" w:eastAsia="宋体" w:hAnsi="宋体" w:cs="宋体" w:hint="eastAsia"/>
                <w:bCs/>
                <w:sz w:val="18"/>
                <w:szCs w:val="18"/>
              </w:rPr>
            </w:pPr>
          </w:p>
        </w:tc>
        <w:tc>
          <w:tcPr>
            <w:tcW w:w="836" w:type="dxa"/>
            <w:vMerge/>
          </w:tcPr>
          <w:p w14:paraId="0EC11254" w14:textId="77777777" w:rsidR="00236B04" w:rsidRDefault="00236B04">
            <w:pPr>
              <w:spacing w:line="360" w:lineRule="auto"/>
              <w:jc w:val="center"/>
              <w:rPr>
                <w:rFonts w:ascii="宋体" w:eastAsia="宋体" w:hAnsi="宋体" w:cs="宋体" w:hint="eastAsia"/>
                <w:bCs/>
                <w:sz w:val="18"/>
                <w:szCs w:val="18"/>
              </w:rPr>
            </w:pPr>
          </w:p>
        </w:tc>
        <w:tc>
          <w:tcPr>
            <w:tcW w:w="690" w:type="dxa"/>
            <w:vMerge/>
          </w:tcPr>
          <w:p w14:paraId="0EC11255" w14:textId="77777777" w:rsidR="00236B04" w:rsidRDefault="00236B04">
            <w:pPr>
              <w:spacing w:line="360" w:lineRule="auto"/>
              <w:jc w:val="center"/>
              <w:rPr>
                <w:rFonts w:ascii="宋体" w:eastAsia="宋体" w:hAnsi="宋体" w:cs="宋体" w:hint="eastAsia"/>
                <w:bCs/>
                <w:sz w:val="18"/>
                <w:szCs w:val="18"/>
              </w:rPr>
            </w:pPr>
          </w:p>
        </w:tc>
        <w:tc>
          <w:tcPr>
            <w:tcW w:w="989" w:type="dxa"/>
          </w:tcPr>
          <w:p w14:paraId="0EC11256"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参比方法结果</w:t>
            </w:r>
          </w:p>
        </w:tc>
        <w:tc>
          <w:tcPr>
            <w:tcW w:w="989" w:type="dxa"/>
          </w:tcPr>
          <w:p w14:paraId="0EC11257"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sz w:val="18"/>
                <w:szCs w:val="18"/>
              </w:rPr>
              <w:t>荧光计数方法结果</w:t>
            </w:r>
          </w:p>
        </w:tc>
        <w:tc>
          <w:tcPr>
            <w:tcW w:w="989" w:type="dxa"/>
          </w:tcPr>
          <w:p w14:paraId="0EC11258"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参比方法结果</w:t>
            </w:r>
          </w:p>
        </w:tc>
        <w:tc>
          <w:tcPr>
            <w:tcW w:w="989" w:type="dxa"/>
          </w:tcPr>
          <w:p w14:paraId="0EC11259"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sz w:val="18"/>
                <w:szCs w:val="18"/>
              </w:rPr>
              <w:t>荧光计数方法结果</w:t>
            </w:r>
          </w:p>
        </w:tc>
        <w:tc>
          <w:tcPr>
            <w:tcW w:w="989" w:type="dxa"/>
          </w:tcPr>
          <w:p w14:paraId="0EC1125A"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参比方法结果</w:t>
            </w:r>
          </w:p>
        </w:tc>
        <w:tc>
          <w:tcPr>
            <w:tcW w:w="990" w:type="dxa"/>
          </w:tcPr>
          <w:p w14:paraId="0EC1125B"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sz w:val="18"/>
                <w:szCs w:val="18"/>
              </w:rPr>
              <w:t>荧光计数方法结果</w:t>
            </w:r>
          </w:p>
        </w:tc>
      </w:tr>
      <w:tr w:rsidR="00A770F2" w14:paraId="0EC11266" w14:textId="77777777" w:rsidTr="00321A9B">
        <w:tc>
          <w:tcPr>
            <w:tcW w:w="835" w:type="dxa"/>
            <w:vMerge w:val="restart"/>
          </w:tcPr>
          <w:p w14:paraId="0EC1125D" w14:textId="77777777" w:rsidR="00A770F2" w:rsidRDefault="00A770F2" w:rsidP="00A770F2">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样品1</w:t>
            </w:r>
          </w:p>
        </w:tc>
        <w:tc>
          <w:tcPr>
            <w:tcW w:w="836" w:type="dxa"/>
            <w:vMerge w:val="restart"/>
          </w:tcPr>
          <w:p w14:paraId="0EC1125E" w14:textId="77777777" w:rsidR="00A770F2" w:rsidRDefault="00A770F2" w:rsidP="00A770F2">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空白样品</w:t>
            </w:r>
          </w:p>
        </w:tc>
        <w:tc>
          <w:tcPr>
            <w:tcW w:w="690" w:type="dxa"/>
          </w:tcPr>
          <w:p w14:paraId="0EC1125F" w14:textId="77777777" w:rsidR="00A770F2" w:rsidRDefault="00A770F2" w:rsidP="00A770F2">
            <w:pPr>
              <w:spacing w:line="360" w:lineRule="auto"/>
              <w:jc w:val="center"/>
              <w:rPr>
                <w:rFonts w:ascii="宋体" w:eastAsia="宋体" w:hAnsi="宋体" w:cs="宋体" w:hint="eastAsia"/>
                <w:bCs/>
                <w:sz w:val="18"/>
                <w:szCs w:val="18"/>
              </w:rPr>
            </w:pPr>
            <w:r>
              <w:rPr>
                <w:rFonts w:ascii="宋体" w:eastAsia="宋体" w:hAnsi="宋体" w:cs="宋体"/>
                <w:bCs/>
                <w:sz w:val="18"/>
                <w:szCs w:val="18"/>
              </w:rPr>
              <w:t>1</w:t>
            </w:r>
          </w:p>
        </w:tc>
        <w:tc>
          <w:tcPr>
            <w:tcW w:w="989" w:type="dxa"/>
            <w:vAlign w:val="center"/>
          </w:tcPr>
          <w:p w14:paraId="0EC11260" w14:textId="256BAFB4" w:rsidR="00A770F2" w:rsidRPr="00FE296E" w:rsidRDefault="00A770F2" w:rsidP="00A770F2">
            <w:pPr>
              <w:spacing w:line="360" w:lineRule="auto"/>
              <w:jc w:val="center"/>
              <w:rPr>
                <w:rFonts w:ascii="宋体" w:eastAsia="宋体" w:hAnsi="宋体" w:cs="宋体" w:hint="eastAsia"/>
                <w:bCs/>
                <w:sz w:val="18"/>
                <w:szCs w:val="18"/>
              </w:rPr>
            </w:pPr>
            <w:r w:rsidRPr="00FE296E">
              <w:rPr>
                <w:rFonts w:ascii="宋体" w:eastAsia="宋体" w:hAnsi="宋体" w:cs="宋体" w:hint="eastAsia"/>
                <w:bCs/>
                <w:sz w:val="18"/>
                <w:szCs w:val="18"/>
              </w:rPr>
              <w:t xml:space="preserve">＜1　</w:t>
            </w:r>
          </w:p>
        </w:tc>
        <w:tc>
          <w:tcPr>
            <w:tcW w:w="989" w:type="dxa"/>
            <w:vAlign w:val="center"/>
          </w:tcPr>
          <w:p w14:paraId="0EC11261" w14:textId="2C8BECE5" w:rsidR="00A770F2" w:rsidRPr="00FE296E" w:rsidRDefault="00A770F2" w:rsidP="00A770F2">
            <w:pPr>
              <w:spacing w:line="360" w:lineRule="auto"/>
              <w:jc w:val="center"/>
              <w:rPr>
                <w:rFonts w:ascii="宋体" w:eastAsia="宋体" w:hAnsi="宋体" w:cs="宋体" w:hint="eastAsia"/>
                <w:bCs/>
                <w:sz w:val="18"/>
                <w:szCs w:val="18"/>
              </w:rPr>
            </w:pPr>
            <w:r w:rsidRPr="00FE296E">
              <w:rPr>
                <w:rFonts w:ascii="宋体" w:eastAsia="宋体" w:hAnsi="宋体" w:cs="宋体" w:hint="eastAsia"/>
                <w:bCs/>
                <w:sz w:val="18"/>
                <w:szCs w:val="18"/>
              </w:rPr>
              <w:t xml:space="preserve">＜1　</w:t>
            </w:r>
          </w:p>
        </w:tc>
        <w:tc>
          <w:tcPr>
            <w:tcW w:w="989" w:type="dxa"/>
            <w:vAlign w:val="center"/>
          </w:tcPr>
          <w:p w14:paraId="0EC11262" w14:textId="71E2162C" w:rsidR="00A770F2" w:rsidRPr="00FE296E" w:rsidRDefault="00A770F2" w:rsidP="00A770F2">
            <w:pPr>
              <w:spacing w:line="360" w:lineRule="auto"/>
              <w:jc w:val="center"/>
              <w:rPr>
                <w:rFonts w:ascii="宋体" w:eastAsia="宋体" w:hAnsi="宋体" w:cs="宋体" w:hint="eastAsia"/>
                <w:bCs/>
                <w:sz w:val="18"/>
                <w:szCs w:val="18"/>
              </w:rPr>
            </w:pPr>
            <w:r w:rsidRPr="00FE296E">
              <w:rPr>
                <w:rFonts w:ascii="宋体" w:eastAsia="宋体" w:hAnsi="宋体" w:cs="宋体" w:hint="eastAsia"/>
                <w:bCs/>
                <w:sz w:val="18"/>
                <w:szCs w:val="18"/>
              </w:rPr>
              <w:t xml:space="preserve">＜1　</w:t>
            </w:r>
          </w:p>
        </w:tc>
        <w:tc>
          <w:tcPr>
            <w:tcW w:w="989" w:type="dxa"/>
            <w:vAlign w:val="center"/>
          </w:tcPr>
          <w:p w14:paraId="0EC11263" w14:textId="5E7B410B" w:rsidR="00A770F2" w:rsidRPr="00FE296E" w:rsidRDefault="00A770F2" w:rsidP="00A770F2">
            <w:pPr>
              <w:spacing w:line="360" w:lineRule="auto"/>
              <w:jc w:val="center"/>
              <w:rPr>
                <w:rFonts w:ascii="宋体" w:eastAsia="宋体" w:hAnsi="宋体" w:cs="宋体" w:hint="eastAsia"/>
                <w:bCs/>
                <w:sz w:val="18"/>
                <w:szCs w:val="18"/>
              </w:rPr>
            </w:pPr>
            <w:r w:rsidRPr="00FE296E">
              <w:rPr>
                <w:rFonts w:ascii="宋体" w:eastAsia="宋体" w:hAnsi="宋体" w:cs="宋体" w:hint="eastAsia"/>
                <w:bCs/>
                <w:sz w:val="18"/>
                <w:szCs w:val="18"/>
              </w:rPr>
              <w:t xml:space="preserve">＜1　</w:t>
            </w:r>
          </w:p>
        </w:tc>
        <w:tc>
          <w:tcPr>
            <w:tcW w:w="989" w:type="dxa"/>
            <w:vAlign w:val="center"/>
          </w:tcPr>
          <w:p w14:paraId="0EC11264" w14:textId="3628421A" w:rsidR="00A770F2" w:rsidRPr="00FE296E" w:rsidRDefault="00A770F2" w:rsidP="00A770F2">
            <w:pPr>
              <w:spacing w:line="360" w:lineRule="auto"/>
              <w:jc w:val="center"/>
              <w:rPr>
                <w:rFonts w:ascii="宋体" w:eastAsia="宋体" w:hAnsi="宋体" w:cs="宋体" w:hint="eastAsia"/>
                <w:bCs/>
                <w:sz w:val="18"/>
                <w:szCs w:val="18"/>
              </w:rPr>
            </w:pPr>
            <w:r w:rsidRPr="00FE296E">
              <w:rPr>
                <w:rFonts w:ascii="宋体" w:eastAsia="宋体" w:hAnsi="宋体" w:cs="宋体" w:hint="eastAsia"/>
                <w:bCs/>
                <w:sz w:val="18"/>
                <w:szCs w:val="18"/>
              </w:rPr>
              <w:t xml:space="preserve">＜1　</w:t>
            </w:r>
          </w:p>
        </w:tc>
        <w:tc>
          <w:tcPr>
            <w:tcW w:w="990" w:type="dxa"/>
            <w:vAlign w:val="center"/>
          </w:tcPr>
          <w:p w14:paraId="0EC11265" w14:textId="67B82D43" w:rsidR="00A770F2" w:rsidRPr="00FE296E" w:rsidRDefault="00A770F2" w:rsidP="00A770F2">
            <w:pPr>
              <w:spacing w:line="360" w:lineRule="auto"/>
              <w:jc w:val="center"/>
              <w:rPr>
                <w:rFonts w:ascii="宋体" w:eastAsia="宋体" w:hAnsi="宋体" w:cs="宋体" w:hint="eastAsia"/>
                <w:bCs/>
                <w:sz w:val="18"/>
                <w:szCs w:val="18"/>
              </w:rPr>
            </w:pPr>
            <w:r w:rsidRPr="00FE296E">
              <w:rPr>
                <w:rFonts w:ascii="宋体" w:eastAsia="宋体" w:hAnsi="宋体" w:cs="宋体" w:hint="eastAsia"/>
                <w:bCs/>
                <w:sz w:val="18"/>
                <w:szCs w:val="18"/>
              </w:rPr>
              <w:t xml:space="preserve">＜1　</w:t>
            </w:r>
          </w:p>
        </w:tc>
      </w:tr>
      <w:tr w:rsidR="00A770F2" w14:paraId="0EC11270" w14:textId="77777777" w:rsidTr="00912985">
        <w:tc>
          <w:tcPr>
            <w:tcW w:w="835" w:type="dxa"/>
            <w:vMerge/>
          </w:tcPr>
          <w:p w14:paraId="0EC11267" w14:textId="77777777" w:rsidR="00A770F2" w:rsidRDefault="00A770F2" w:rsidP="00A770F2">
            <w:pPr>
              <w:spacing w:line="360" w:lineRule="auto"/>
              <w:jc w:val="center"/>
              <w:rPr>
                <w:rFonts w:ascii="宋体" w:eastAsia="宋体" w:hAnsi="宋体" w:cs="宋体" w:hint="eastAsia"/>
                <w:bCs/>
                <w:sz w:val="18"/>
                <w:szCs w:val="18"/>
              </w:rPr>
            </w:pPr>
          </w:p>
        </w:tc>
        <w:tc>
          <w:tcPr>
            <w:tcW w:w="836" w:type="dxa"/>
            <w:vMerge/>
          </w:tcPr>
          <w:p w14:paraId="0EC11268" w14:textId="77777777" w:rsidR="00A770F2" w:rsidRDefault="00A770F2" w:rsidP="00A770F2">
            <w:pPr>
              <w:spacing w:line="360" w:lineRule="auto"/>
              <w:jc w:val="center"/>
              <w:rPr>
                <w:rFonts w:ascii="宋体" w:eastAsia="宋体" w:hAnsi="宋体" w:cs="宋体" w:hint="eastAsia"/>
                <w:bCs/>
                <w:sz w:val="18"/>
                <w:szCs w:val="18"/>
              </w:rPr>
            </w:pPr>
          </w:p>
        </w:tc>
        <w:tc>
          <w:tcPr>
            <w:tcW w:w="690" w:type="dxa"/>
          </w:tcPr>
          <w:p w14:paraId="0EC11269" w14:textId="77777777" w:rsidR="00A770F2" w:rsidRDefault="00A770F2" w:rsidP="00A770F2">
            <w:pPr>
              <w:spacing w:line="360" w:lineRule="auto"/>
              <w:jc w:val="center"/>
              <w:rPr>
                <w:rFonts w:ascii="宋体" w:eastAsia="宋体" w:hAnsi="宋体" w:cs="宋体" w:hint="eastAsia"/>
                <w:bCs/>
                <w:sz w:val="18"/>
                <w:szCs w:val="18"/>
              </w:rPr>
            </w:pPr>
            <w:r>
              <w:rPr>
                <w:rFonts w:ascii="宋体" w:eastAsia="宋体" w:hAnsi="宋体" w:cs="宋体"/>
                <w:bCs/>
                <w:sz w:val="18"/>
                <w:szCs w:val="18"/>
              </w:rPr>
              <w:t>2</w:t>
            </w:r>
          </w:p>
        </w:tc>
        <w:tc>
          <w:tcPr>
            <w:tcW w:w="989" w:type="dxa"/>
            <w:vAlign w:val="center"/>
          </w:tcPr>
          <w:p w14:paraId="0EC1126A" w14:textId="25929BB6" w:rsidR="00A770F2" w:rsidRPr="00FE296E" w:rsidRDefault="00A770F2" w:rsidP="00A770F2">
            <w:pPr>
              <w:spacing w:line="360" w:lineRule="auto"/>
              <w:jc w:val="center"/>
              <w:rPr>
                <w:rFonts w:ascii="宋体" w:eastAsia="宋体" w:hAnsi="宋体" w:cs="宋体" w:hint="eastAsia"/>
                <w:bCs/>
                <w:sz w:val="18"/>
                <w:szCs w:val="18"/>
              </w:rPr>
            </w:pPr>
            <w:r w:rsidRPr="00FE296E">
              <w:rPr>
                <w:rFonts w:ascii="宋体" w:eastAsia="宋体" w:hAnsi="宋体" w:cs="宋体" w:hint="eastAsia"/>
                <w:bCs/>
                <w:sz w:val="18"/>
                <w:szCs w:val="18"/>
              </w:rPr>
              <w:t xml:space="preserve">＜1　</w:t>
            </w:r>
          </w:p>
        </w:tc>
        <w:tc>
          <w:tcPr>
            <w:tcW w:w="989" w:type="dxa"/>
            <w:vAlign w:val="center"/>
          </w:tcPr>
          <w:p w14:paraId="0EC1126B" w14:textId="4CB06F49" w:rsidR="00A770F2" w:rsidRPr="00FE296E" w:rsidRDefault="00A770F2" w:rsidP="00A770F2">
            <w:pPr>
              <w:spacing w:line="360" w:lineRule="auto"/>
              <w:jc w:val="center"/>
              <w:rPr>
                <w:rFonts w:ascii="宋体" w:eastAsia="宋体" w:hAnsi="宋体" w:cs="宋体" w:hint="eastAsia"/>
                <w:bCs/>
                <w:sz w:val="18"/>
                <w:szCs w:val="18"/>
              </w:rPr>
            </w:pPr>
            <w:r w:rsidRPr="00FE296E">
              <w:rPr>
                <w:rFonts w:ascii="宋体" w:eastAsia="宋体" w:hAnsi="宋体" w:cs="宋体" w:hint="eastAsia"/>
                <w:bCs/>
                <w:sz w:val="18"/>
                <w:szCs w:val="18"/>
              </w:rPr>
              <w:t xml:space="preserve">＜1　</w:t>
            </w:r>
          </w:p>
        </w:tc>
        <w:tc>
          <w:tcPr>
            <w:tcW w:w="989" w:type="dxa"/>
            <w:vAlign w:val="center"/>
          </w:tcPr>
          <w:p w14:paraId="0EC1126C" w14:textId="4454C2AC" w:rsidR="00A770F2" w:rsidRPr="00FE296E" w:rsidRDefault="00A770F2" w:rsidP="00A770F2">
            <w:pPr>
              <w:spacing w:line="360" w:lineRule="auto"/>
              <w:jc w:val="center"/>
              <w:rPr>
                <w:rFonts w:ascii="宋体" w:eastAsia="宋体" w:hAnsi="宋体" w:cs="宋体" w:hint="eastAsia"/>
                <w:bCs/>
                <w:sz w:val="18"/>
                <w:szCs w:val="18"/>
              </w:rPr>
            </w:pPr>
            <w:r w:rsidRPr="00FE296E">
              <w:rPr>
                <w:rFonts w:ascii="宋体" w:eastAsia="宋体" w:hAnsi="宋体" w:cs="宋体" w:hint="eastAsia"/>
                <w:bCs/>
                <w:sz w:val="18"/>
                <w:szCs w:val="18"/>
              </w:rPr>
              <w:t xml:space="preserve">＜1　</w:t>
            </w:r>
          </w:p>
        </w:tc>
        <w:tc>
          <w:tcPr>
            <w:tcW w:w="989" w:type="dxa"/>
            <w:vAlign w:val="center"/>
          </w:tcPr>
          <w:p w14:paraId="0EC1126D" w14:textId="2A8B20A1" w:rsidR="00A770F2" w:rsidRPr="00FE296E" w:rsidRDefault="00A770F2" w:rsidP="00A770F2">
            <w:pPr>
              <w:spacing w:line="360" w:lineRule="auto"/>
              <w:jc w:val="center"/>
              <w:rPr>
                <w:rFonts w:ascii="宋体" w:eastAsia="宋体" w:hAnsi="宋体" w:cs="宋体" w:hint="eastAsia"/>
                <w:bCs/>
                <w:sz w:val="18"/>
                <w:szCs w:val="18"/>
              </w:rPr>
            </w:pPr>
            <w:r w:rsidRPr="00FE296E">
              <w:rPr>
                <w:rFonts w:ascii="宋体" w:eastAsia="宋体" w:hAnsi="宋体" w:cs="宋体" w:hint="eastAsia"/>
                <w:bCs/>
                <w:sz w:val="18"/>
                <w:szCs w:val="18"/>
              </w:rPr>
              <w:t xml:space="preserve">＜1　</w:t>
            </w:r>
          </w:p>
        </w:tc>
        <w:tc>
          <w:tcPr>
            <w:tcW w:w="989" w:type="dxa"/>
            <w:vAlign w:val="center"/>
          </w:tcPr>
          <w:p w14:paraId="0EC1126E" w14:textId="7055AA26" w:rsidR="00A770F2" w:rsidRPr="00FE296E" w:rsidRDefault="00A770F2" w:rsidP="00A770F2">
            <w:pPr>
              <w:spacing w:line="360" w:lineRule="auto"/>
              <w:jc w:val="center"/>
              <w:rPr>
                <w:rFonts w:ascii="宋体" w:eastAsia="宋体" w:hAnsi="宋体" w:cs="宋体" w:hint="eastAsia"/>
                <w:bCs/>
                <w:sz w:val="18"/>
                <w:szCs w:val="18"/>
              </w:rPr>
            </w:pPr>
            <w:r w:rsidRPr="00FE296E">
              <w:rPr>
                <w:rFonts w:ascii="宋体" w:eastAsia="宋体" w:hAnsi="宋体" w:cs="宋体" w:hint="eastAsia"/>
                <w:bCs/>
                <w:sz w:val="18"/>
                <w:szCs w:val="18"/>
              </w:rPr>
              <w:t xml:space="preserve">＜1　</w:t>
            </w:r>
          </w:p>
        </w:tc>
        <w:tc>
          <w:tcPr>
            <w:tcW w:w="990" w:type="dxa"/>
            <w:vAlign w:val="center"/>
          </w:tcPr>
          <w:p w14:paraId="0EC1126F" w14:textId="7C11649D" w:rsidR="00A770F2" w:rsidRPr="00FE296E" w:rsidRDefault="00A770F2" w:rsidP="00A770F2">
            <w:pPr>
              <w:spacing w:line="360" w:lineRule="auto"/>
              <w:jc w:val="center"/>
              <w:rPr>
                <w:rFonts w:ascii="宋体" w:eastAsia="宋体" w:hAnsi="宋体" w:cs="宋体" w:hint="eastAsia"/>
                <w:bCs/>
                <w:sz w:val="18"/>
                <w:szCs w:val="18"/>
              </w:rPr>
            </w:pPr>
            <w:r w:rsidRPr="00FE296E">
              <w:rPr>
                <w:rFonts w:ascii="宋体" w:eastAsia="宋体" w:hAnsi="宋体" w:cs="宋体" w:hint="eastAsia"/>
                <w:bCs/>
                <w:sz w:val="18"/>
                <w:szCs w:val="18"/>
              </w:rPr>
              <w:t xml:space="preserve">＜1　</w:t>
            </w:r>
          </w:p>
        </w:tc>
      </w:tr>
      <w:tr w:rsidR="00236B04" w14:paraId="0EC1127A" w14:textId="77777777">
        <w:tc>
          <w:tcPr>
            <w:tcW w:w="835" w:type="dxa"/>
            <w:vMerge/>
          </w:tcPr>
          <w:p w14:paraId="0EC11271" w14:textId="77777777" w:rsidR="00236B04" w:rsidRDefault="00236B04">
            <w:pPr>
              <w:spacing w:line="360" w:lineRule="auto"/>
              <w:jc w:val="center"/>
              <w:rPr>
                <w:rFonts w:ascii="宋体" w:eastAsia="宋体" w:hAnsi="宋体" w:cs="宋体" w:hint="eastAsia"/>
                <w:bCs/>
                <w:sz w:val="18"/>
                <w:szCs w:val="18"/>
              </w:rPr>
            </w:pPr>
          </w:p>
        </w:tc>
        <w:tc>
          <w:tcPr>
            <w:tcW w:w="836" w:type="dxa"/>
            <w:vMerge w:val="restart"/>
          </w:tcPr>
          <w:p w14:paraId="0EC11272"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低水平添加</w:t>
            </w:r>
          </w:p>
        </w:tc>
        <w:tc>
          <w:tcPr>
            <w:tcW w:w="690" w:type="dxa"/>
          </w:tcPr>
          <w:p w14:paraId="0EC11273"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w:t>
            </w:r>
          </w:p>
        </w:tc>
        <w:tc>
          <w:tcPr>
            <w:tcW w:w="989" w:type="dxa"/>
          </w:tcPr>
          <w:p w14:paraId="0EC11274"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510</w:t>
            </w:r>
          </w:p>
        </w:tc>
        <w:tc>
          <w:tcPr>
            <w:tcW w:w="989" w:type="dxa"/>
          </w:tcPr>
          <w:p w14:paraId="0EC11275"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610</w:t>
            </w:r>
          </w:p>
        </w:tc>
        <w:tc>
          <w:tcPr>
            <w:tcW w:w="989" w:type="dxa"/>
          </w:tcPr>
          <w:p w14:paraId="0EC11276"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780</w:t>
            </w:r>
          </w:p>
        </w:tc>
        <w:tc>
          <w:tcPr>
            <w:tcW w:w="989" w:type="dxa"/>
          </w:tcPr>
          <w:p w14:paraId="0EC11277"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900</w:t>
            </w:r>
          </w:p>
        </w:tc>
        <w:tc>
          <w:tcPr>
            <w:tcW w:w="989" w:type="dxa"/>
          </w:tcPr>
          <w:p w14:paraId="0EC11278"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820</w:t>
            </w:r>
          </w:p>
        </w:tc>
        <w:tc>
          <w:tcPr>
            <w:tcW w:w="990" w:type="dxa"/>
          </w:tcPr>
          <w:p w14:paraId="0EC11279"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700</w:t>
            </w:r>
          </w:p>
        </w:tc>
      </w:tr>
      <w:tr w:rsidR="00236B04" w14:paraId="0EC11284" w14:textId="77777777">
        <w:tc>
          <w:tcPr>
            <w:tcW w:w="835" w:type="dxa"/>
            <w:vMerge/>
          </w:tcPr>
          <w:p w14:paraId="0EC1127B" w14:textId="77777777" w:rsidR="00236B04" w:rsidRDefault="00236B04">
            <w:pPr>
              <w:spacing w:line="360" w:lineRule="auto"/>
              <w:jc w:val="center"/>
              <w:rPr>
                <w:rFonts w:ascii="宋体" w:eastAsia="宋体" w:hAnsi="宋体" w:cs="宋体" w:hint="eastAsia"/>
                <w:bCs/>
                <w:sz w:val="18"/>
                <w:szCs w:val="18"/>
              </w:rPr>
            </w:pPr>
          </w:p>
        </w:tc>
        <w:tc>
          <w:tcPr>
            <w:tcW w:w="836" w:type="dxa"/>
            <w:vMerge/>
          </w:tcPr>
          <w:p w14:paraId="0EC1127C" w14:textId="77777777" w:rsidR="00236B04" w:rsidRDefault="00236B04">
            <w:pPr>
              <w:spacing w:line="360" w:lineRule="auto"/>
              <w:jc w:val="center"/>
              <w:rPr>
                <w:rFonts w:ascii="宋体" w:eastAsia="宋体" w:hAnsi="宋体" w:cs="宋体" w:hint="eastAsia"/>
                <w:bCs/>
                <w:sz w:val="18"/>
                <w:szCs w:val="18"/>
              </w:rPr>
            </w:pPr>
          </w:p>
        </w:tc>
        <w:tc>
          <w:tcPr>
            <w:tcW w:w="690" w:type="dxa"/>
          </w:tcPr>
          <w:p w14:paraId="0EC1127D"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w:t>
            </w:r>
          </w:p>
        </w:tc>
        <w:tc>
          <w:tcPr>
            <w:tcW w:w="989" w:type="dxa"/>
          </w:tcPr>
          <w:p w14:paraId="0EC1127E"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390</w:t>
            </w:r>
          </w:p>
        </w:tc>
        <w:tc>
          <w:tcPr>
            <w:tcW w:w="989" w:type="dxa"/>
          </w:tcPr>
          <w:p w14:paraId="0EC1127F"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560</w:t>
            </w:r>
          </w:p>
        </w:tc>
        <w:tc>
          <w:tcPr>
            <w:tcW w:w="989" w:type="dxa"/>
          </w:tcPr>
          <w:p w14:paraId="0EC11280"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770</w:t>
            </w:r>
          </w:p>
        </w:tc>
        <w:tc>
          <w:tcPr>
            <w:tcW w:w="989" w:type="dxa"/>
          </w:tcPr>
          <w:p w14:paraId="0EC11281"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830</w:t>
            </w:r>
          </w:p>
        </w:tc>
        <w:tc>
          <w:tcPr>
            <w:tcW w:w="989" w:type="dxa"/>
          </w:tcPr>
          <w:p w14:paraId="0EC11282"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860</w:t>
            </w:r>
          </w:p>
        </w:tc>
        <w:tc>
          <w:tcPr>
            <w:tcW w:w="990" w:type="dxa"/>
          </w:tcPr>
          <w:p w14:paraId="0EC11283"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700</w:t>
            </w:r>
          </w:p>
        </w:tc>
      </w:tr>
      <w:tr w:rsidR="00236B04" w14:paraId="0EC1128E" w14:textId="77777777">
        <w:tc>
          <w:tcPr>
            <w:tcW w:w="835" w:type="dxa"/>
            <w:shd w:val="clear" w:color="auto" w:fill="auto"/>
          </w:tcPr>
          <w:p w14:paraId="0EC11285"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样品</w:t>
            </w:r>
          </w:p>
        </w:tc>
        <w:tc>
          <w:tcPr>
            <w:tcW w:w="836" w:type="dxa"/>
            <w:shd w:val="clear" w:color="auto" w:fill="auto"/>
          </w:tcPr>
          <w:p w14:paraId="0EC11286"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菌添加水平</w:t>
            </w:r>
          </w:p>
        </w:tc>
        <w:tc>
          <w:tcPr>
            <w:tcW w:w="690" w:type="dxa"/>
            <w:shd w:val="clear" w:color="auto" w:fill="auto"/>
          </w:tcPr>
          <w:p w14:paraId="0EC11287"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测试样</w:t>
            </w:r>
          </w:p>
        </w:tc>
        <w:tc>
          <w:tcPr>
            <w:tcW w:w="989" w:type="dxa"/>
            <w:shd w:val="clear" w:color="auto" w:fill="auto"/>
          </w:tcPr>
          <w:p w14:paraId="0EC11288"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参比方法结果</w:t>
            </w:r>
          </w:p>
        </w:tc>
        <w:tc>
          <w:tcPr>
            <w:tcW w:w="989" w:type="dxa"/>
            <w:shd w:val="clear" w:color="auto" w:fill="auto"/>
          </w:tcPr>
          <w:p w14:paraId="0EC11289"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sz w:val="18"/>
                <w:szCs w:val="18"/>
              </w:rPr>
              <w:t>荧光计数方法结果</w:t>
            </w:r>
          </w:p>
        </w:tc>
        <w:tc>
          <w:tcPr>
            <w:tcW w:w="989" w:type="dxa"/>
          </w:tcPr>
          <w:p w14:paraId="0EC1128A"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参比方法结果</w:t>
            </w:r>
          </w:p>
        </w:tc>
        <w:tc>
          <w:tcPr>
            <w:tcW w:w="989" w:type="dxa"/>
          </w:tcPr>
          <w:p w14:paraId="0EC1128B"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sz w:val="18"/>
                <w:szCs w:val="18"/>
              </w:rPr>
              <w:t>荧光计数方法结果</w:t>
            </w:r>
          </w:p>
        </w:tc>
        <w:tc>
          <w:tcPr>
            <w:tcW w:w="989" w:type="dxa"/>
          </w:tcPr>
          <w:p w14:paraId="0EC1128C"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参比方法结果</w:t>
            </w:r>
          </w:p>
        </w:tc>
        <w:tc>
          <w:tcPr>
            <w:tcW w:w="990" w:type="dxa"/>
          </w:tcPr>
          <w:p w14:paraId="0EC1128D"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sz w:val="18"/>
                <w:szCs w:val="18"/>
              </w:rPr>
              <w:t>荧光计数方法结果</w:t>
            </w:r>
          </w:p>
        </w:tc>
      </w:tr>
      <w:tr w:rsidR="00A770F2" w14:paraId="0EC11298" w14:textId="77777777" w:rsidTr="00F51C67">
        <w:tc>
          <w:tcPr>
            <w:tcW w:w="835" w:type="dxa"/>
            <w:vMerge w:val="restart"/>
            <w:shd w:val="clear" w:color="auto" w:fill="auto"/>
          </w:tcPr>
          <w:p w14:paraId="0EC1128F" w14:textId="77777777" w:rsidR="00A770F2" w:rsidRDefault="00A770F2" w:rsidP="00A770F2">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样品2</w:t>
            </w:r>
          </w:p>
        </w:tc>
        <w:tc>
          <w:tcPr>
            <w:tcW w:w="836" w:type="dxa"/>
            <w:vMerge w:val="restart"/>
            <w:shd w:val="clear" w:color="auto" w:fill="auto"/>
          </w:tcPr>
          <w:p w14:paraId="0EC11290" w14:textId="77777777" w:rsidR="00A770F2" w:rsidRDefault="00A770F2" w:rsidP="00A770F2">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空白样品</w:t>
            </w:r>
          </w:p>
        </w:tc>
        <w:tc>
          <w:tcPr>
            <w:tcW w:w="690" w:type="dxa"/>
            <w:shd w:val="clear" w:color="auto" w:fill="auto"/>
          </w:tcPr>
          <w:p w14:paraId="0EC11291" w14:textId="77777777" w:rsidR="00A770F2" w:rsidRDefault="00A770F2" w:rsidP="00A770F2">
            <w:pPr>
              <w:spacing w:line="360" w:lineRule="auto"/>
              <w:jc w:val="center"/>
              <w:rPr>
                <w:rFonts w:ascii="宋体" w:eastAsia="宋体" w:hAnsi="宋体" w:cs="宋体" w:hint="eastAsia"/>
                <w:bCs/>
                <w:sz w:val="18"/>
                <w:szCs w:val="18"/>
              </w:rPr>
            </w:pPr>
            <w:r>
              <w:rPr>
                <w:rFonts w:ascii="宋体" w:eastAsia="宋体" w:hAnsi="宋体" w:cs="宋体"/>
                <w:bCs/>
                <w:sz w:val="18"/>
                <w:szCs w:val="18"/>
              </w:rPr>
              <w:t>1</w:t>
            </w:r>
          </w:p>
        </w:tc>
        <w:tc>
          <w:tcPr>
            <w:tcW w:w="989" w:type="dxa"/>
            <w:shd w:val="clear" w:color="auto" w:fill="auto"/>
            <w:vAlign w:val="center"/>
          </w:tcPr>
          <w:p w14:paraId="0EC11292" w14:textId="1C83A1CB" w:rsidR="00A770F2" w:rsidRDefault="00A770F2" w:rsidP="00A770F2">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89" w:type="dxa"/>
            <w:shd w:val="clear" w:color="auto" w:fill="auto"/>
            <w:vAlign w:val="center"/>
          </w:tcPr>
          <w:p w14:paraId="0EC11293" w14:textId="13DD225C" w:rsidR="00A770F2" w:rsidRDefault="00A770F2" w:rsidP="00A770F2">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 xml:space="preserve">＜1　</w:t>
            </w:r>
          </w:p>
        </w:tc>
        <w:tc>
          <w:tcPr>
            <w:tcW w:w="989" w:type="dxa"/>
            <w:vAlign w:val="center"/>
          </w:tcPr>
          <w:p w14:paraId="0EC11294" w14:textId="1D45F7D5" w:rsidR="00A770F2" w:rsidRDefault="00A770F2" w:rsidP="00A770F2">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 xml:space="preserve">＜1　</w:t>
            </w:r>
          </w:p>
        </w:tc>
        <w:tc>
          <w:tcPr>
            <w:tcW w:w="989" w:type="dxa"/>
            <w:vAlign w:val="center"/>
          </w:tcPr>
          <w:p w14:paraId="0EC11295" w14:textId="0647C67D" w:rsidR="00A770F2" w:rsidRDefault="00A770F2" w:rsidP="00A770F2">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 xml:space="preserve">＜1　</w:t>
            </w:r>
          </w:p>
        </w:tc>
        <w:tc>
          <w:tcPr>
            <w:tcW w:w="989" w:type="dxa"/>
            <w:vAlign w:val="center"/>
          </w:tcPr>
          <w:p w14:paraId="0EC11296" w14:textId="45AE4F9D" w:rsidR="00A770F2" w:rsidRDefault="00A770F2" w:rsidP="00A770F2">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 xml:space="preserve">＜1　</w:t>
            </w:r>
          </w:p>
        </w:tc>
        <w:tc>
          <w:tcPr>
            <w:tcW w:w="990" w:type="dxa"/>
            <w:vAlign w:val="center"/>
          </w:tcPr>
          <w:p w14:paraId="0EC11297" w14:textId="37178007" w:rsidR="00A770F2" w:rsidRDefault="00A770F2" w:rsidP="00A770F2">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 xml:space="preserve">＜1　</w:t>
            </w:r>
          </w:p>
        </w:tc>
      </w:tr>
      <w:tr w:rsidR="00A770F2" w14:paraId="0EC112A2" w14:textId="77777777" w:rsidTr="00713C2B">
        <w:tc>
          <w:tcPr>
            <w:tcW w:w="835" w:type="dxa"/>
            <w:vMerge/>
            <w:shd w:val="clear" w:color="auto" w:fill="auto"/>
          </w:tcPr>
          <w:p w14:paraId="0EC11299" w14:textId="77777777" w:rsidR="00A770F2" w:rsidRDefault="00A770F2" w:rsidP="00A770F2">
            <w:pPr>
              <w:spacing w:line="360" w:lineRule="auto"/>
              <w:jc w:val="center"/>
              <w:rPr>
                <w:rFonts w:ascii="宋体" w:eastAsia="宋体" w:hAnsi="宋体" w:cs="宋体" w:hint="eastAsia"/>
                <w:bCs/>
                <w:sz w:val="18"/>
                <w:szCs w:val="18"/>
              </w:rPr>
            </w:pPr>
          </w:p>
        </w:tc>
        <w:tc>
          <w:tcPr>
            <w:tcW w:w="836" w:type="dxa"/>
            <w:vMerge/>
            <w:shd w:val="clear" w:color="auto" w:fill="auto"/>
          </w:tcPr>
          <w:p w14:paraId="0EC1129A" w14:textId="77777777" w:rsidR="00A770F2" w:rsidRDefault="00A770F2" w:rsidP="00A770F2">
            <w:pPr>
              <w:spacing w:line="360" w:lineRule="auto"/>
              <w:jc w:val="center"/>
              <w:rPr>
                <w:rFonts w:ascii="宋体" w:eastAsia="宋体" w:hAnsi="宋体" w:cs="宋体" w:hint="eastAsia"/>
                <w:bCs/>
                <w:sz w:val="18"/>
                <w:szCs w:val="18"/>
              </w:rPr>
            </w:pPr>
          </w:p>
        </w:tc>
        <w:tc>
          <w:tcPr>
            <w:tcW w:w="690" w:type="dxa"/>
            <w:shd w:val="clear" w:color="auto" w:fill="auto"/>
          </w:tcPr>
          <w:p w14:paraId="0EC1129B" w14:textId="77777777" w:rsidR="00A770F2" w:rsidRDefault="00A770F2" w:rsidP="00A770F2">
            <w:pPr>
              <w:spacing w:line="360" w:lineRule="auto"/>
              <w:jc w:val="center"/>
              <w:rPr>
                <w:rFonts w:ascii="宋体" w:eastAsia="宋体" w:hAnsi="宋体" w:cs="宋体" w:hint="eastAsia"/>
                <w:bCs/>
                <w:sz w:val="18"/>
                <w:szCs w:val="18"/>
              </w:rPr>
            </w:pPr>
            <w:r>
              <w:rPr>
                <w:rFonts w:ascii="宋体" w:eastAsia="宋体" w:hAnsi="宋体" w:cs="宋体"/>
                <w:bCs/>
                <w:sz w:val="18"/>
                <w:szCs w:val="18"/>
              </w:rPr>
              <w:t>2</w:t>
            </w:r>
          </w:p>
        </w:tc>
        <w:tc>
          <w:tcPr>
            <w:tcW w:w="989" w:type="dxa"/>
            <w:shd w:val="clear" w:color="auto" w:fill="auto"/>
            <w:vAlign w:val="center"/>
          </w:tcPr>
          <w:p w14:paraId="0EC1129C" w14:textId="3C33FB06" w:rsidR="00A770F2" w:rsidRDefault="00A770F2" w:rsidP="00A770F2">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89" w:type="dxa"/>
            <w:shd w:val="clear" w:color="auto" w:fill="auto"/>
            <w:vAlign w:val="center"/>
          </w:tcPr>
          <w:p w14:paraId="0EC1129D" w14:textId="637A86AF" w:rsidR="00A770F2" w:rsidRDefault="00A770F2" w:rsidP="00A770F2">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 xml:space="preserve">＜1　</w:t>
            </w:r>
          </w:p>
        </w:tc>
        <w:tc>
          <w:tcPr>
            <w:tcW w:w="989" w:type="dxa"/>
            <w:vAlign w:val="center"/>
          </w:tcPr>
          <w:p w14:paraId="0EC1129E" w14:textId="53F07B40" w:rsidR="00A770F2" w:rsidRDefault="00A770F2" w:rsidP="00A770F2">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 xml:space="preserve">＜1　</w:t>
            </w:r>
          </w:p>
        </w:tc>
        <w:tc>
          <w:tcPr>
            <w:tcW w:w="989" w:type="dxa"/>
            <w:vAlign w:val="center"/>
          </w:tcPr>
          <w:p w14:paraId="0EC1129F" w14:textId="7FBC5717" w:rsidR="00A770F2" w:rsidRDefault="00A770F2" w:rsidP="00A770F2">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 xml:space="preserve">＜1　</w:t>
            </w:r>
          </w:p>
        </w:tc>
        <w:tc>
          <w:tcPr>
            <w:tcW w:w="989" w:type="dxa"/>
            <w:vAlign w:val="center"/>
          </w:tcPr>
          <w:p w14:paraId="0EC112A0" w14:textId="228D2867" w:rsidR="00A770F2" w:rsidRDefault="00A770F2" w:rsidP="00A770F2">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 xml:space="preserve">＜1　</w:t>
            </w:r>
          </w:p>
        </w:tc>
        <w:tc>
          <w:tcPr>
            <w:tcW w:w="990" w:type="dxa"/>
            <w:vAlign w:val="center"/>
          </w:tcPr>
          <w:p w14:paraId="0EC112A1" w14:textId="5478FAB4" w:rsidR="00A770F2" w:rsidRDefault="00A770F2" w:rsidP="00A770F2">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 xml:space="preserve">＜1　</w:t>
            </w:r>
          </w:p>
        </w:tc>
      </w:tr>
      <w:tr w:rsidR="00236B04" w14:paraId="0EC112AC" w14:textId="77777777">
        <w:tc>
          <w:tcPr>
            <w:tcW w:w="835" w:type="dxa"/>
            <w:vMerge/>
          </w:tcPr>
          <w:p w14:paraId="0EC112A3" w14:textId="77777777" w:rsidR="00236B04" w:rsidRDefault="00236B04">
            <w:pPr>
              <w:spacing w:line="360" w:lineRule="auto"/>
              <w:jc w:val="center"/>
              <w:rPr>
                <w:rFonts w:ascii="宋体" w:eastAsia="宋体" w:hAnsi="宋体" w:cs="宋体" w:hint="eastAsia"/>
                <w:bCs/>
                <w:sz w:val="18"/>
                <w:szCs w:val="18"/>
              </w:rPr>
            </w:pPr>
          </w:p>
        </w:tc>
        <w:tc>
          <w:tcPr>
            <w:tcW w:w="836" w:type="dxa"/>
            <w:vMerge w:val="restart"/>
          </w:tcPr>
          <w:p w14:paraId="0EC112A4"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中水平添加</w:t>
            </w:r>
          </w:p>
        </w:tc>
        <w:tc>
          <w:tcPr>
            <w:tcW w:w="690" w:type="dxa"/>
          </w:tcPr>
          <w:p w14:paraId="0EC112A5"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w:t>
            </w:r>
          </w:p>
        </w:tc>
        <w:tc>
          <w:tcPr>
            <w:tcW w:w="989" w:type="dxa"/>
          </w:tcPr>
          <w:p w14:paraId="0EC112A6"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5100</w:t>
            </w:r>
          </w:p>
        </w:tc>
        <w:tc>
          <w:tcPr>
            <w:tcW w:w="989" w:type="dxa"/>
          </w:tcPr>
          <w:p w14:paraId="0EC112A7"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6100</w:t>
            </w:r>
          </w:p>
        </w:tc>
        <w:tc>
          <w:tcPr>
            <w:tcW w:w="989" w:type="dxa"/>
          </w:tcPr>
          <w:p w14:paraId="0EC112A8"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8600</w:t>
            </w:r>
          </w:p>
        </w:tc>
        <w:tc>
          <w:tcPr>
            <w:tcW w:w="989" w:type="dxa"/>
          </w:tcPr>
          <w:p w14:paraId="0EC112A9"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9100</w:t>
            </w:r>
          </w:p>
        </w:tc>
        <w:tc>
          <w:tcPr>
            <w:tcW w:w="989" w:type="dxa"/>
          </w:tcPr>
          <w:p w14:paraId="0EC112AA"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9100</w:t>
            </w:r>
          </w:p>
        </w:tc>
        <w:tc>
          <w:tcPr>
            <w:tcW w:w="990" w:type="dxa"/>
          </w:tcPr>
          <w:p w14:paraId="0EC112AB"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9200</w:t>
            </w:r>
          </w:p>
        </w:tc>
      </w:tr>
      <w:tr w:rsidR="00236B04" w14:paraId="0EC112B6" w14:textId="77777777">
        <w:tc>
          <w:tcPr>
            <w:tcW w:w="835" w:type="dxa"/>
            <w:vMerge/>
          </w:tcPr>
          <w:p w14:paraId="0EC112AD" w14:textId="77777777" w:rsidR="00236B04" w:rsidRDefault="00236B04">
            <w:pPr>
              <w:spacing w:line="360" w:lineRule="auto"/>
              <w:jc w:val="center"/>
              <w:rPr>
                <w:rFonts w:ascii="宋体" w:eastAsia="宋体" w:hAnsi="宋体" w:cs="宋体" w:hint="eastAsia"/>
                <w:bCs/>
                <w:sz w:val="18"/>
                <w:szCs w:val="18"/>
              </w:rPr>
            </w:pPr>
          </w:p>
        </w:tc>
        <w:tc>
          <w:tcPr>
            <w:tcW w:w="836" w:type="dxa"/>
            <w:vMerge/>
          </w:tcPr>
          <w:p w14:paraId="0EC112AE" w14:textId="77777777" w:rsidR="00236B04" w:rsidRDefault="00236B04">
            <w:pPr>
              <w:spacing w:line="360" w:lineRule="auto"/>
              <w:jc w:val="center"/>
              <w:rPr>
                <w:rFonts w:ascii="宋体" w:eastAsia="宋体" w:hAnsi="宋体" w:cs="宋体" w:hint="eastAsia"/>
                <w:bCs/>
                <w:sz w:val="18"/>
                <w:szCs w:val="18"/>
              </w:rPr>
            </w:pPr>
          </w:p>
        </w:tc>
        <w:tc>
          <w:tcPr>
            <w:tcW w:w="690" w:type="dxa"/>
          </w:tcPr>
          <w:p w14:paraId="0EC112AF"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w:t>
            </w:r>
          </w:p>
        </w:tc>
        <w:tc>
          <w:tcPr>
            <w:tcW w:w="989" w:type="dxa"/>
          </w:tcPr>
          <w:p w14:paraId="0EC112B0"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4000</w:t>
            </w:r>
          </w:p>
        </w:tc>
        <w:tc>
          <w:tcPr>
            <w:tcW w:w="989" w:type="dxa"/>
          </w:tcPr>
          <w:p w14:paraId="0EC112B1"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5500</w:t>
            </w:r>
          </w:p>
        </w:tc>
        <w:tc>
          <w:tcPr>
            <w:tcW w:w="989" w:type="dxa"/>
          </w:tcPr>
          <w:p w14:paraId="0EC112B2"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8400</w:t>
            </w:r>
          </w:p>
        </w:tc>
        <w:tc>
          <w:tcPr>
            <w:tcW w:w="989" w:type="dxa"/>
          </w:tcPr>
          <w:p w14:paraId="0EC112B3"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7100</w:t>
            </w:r>
          </w:p>
        </w:tc>
        <w:tc>
          <w:tcPr>
            <w:tcW w:w="989" w:type="dxa"/>
          </w:tcPr>
          <w:p w14:paraId="0EC112B4"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8800</w:t>
            </w:r>
          </w:p>
        </w:tc>
        <w:tc>
          <w:tcPr>
            <w:tcW w:w="990" w:type="dxa"/>
          </w:tcPr>
          <w:p w14:paraId="0EC112B5"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8800</w:t>
            </w:r>
          </w:p>
        </w:tc>
      </w:tr>
      <w:tr w:rsidR="00236B04" w14:paraId="0EC112C0" w14:textId="77777777">
        <w:tc>
          <w:tcPr>
            <w:tcW w:w="835" w:type="dxa"/>
            <w:shd w:val="clear" w:color="auto" w:fill="auto"/>
          </w:tcPr>
          <w:p w14:paraId="0EC112B7"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样品</w:t>
            </w:r>
          </w:p>
        </w:tc>
        <w:tc>
          <w:tcPr>
            <w:tcW w:w="836" w:type="dxa"/>
            <w:shd w:val="clear" w:color="auto" w:fill="auto"/>
          </w:tcPr>
          <w:p w14:paraId="0EC112B8"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菌添加水平</w:t>
            </w:r>
          </w:p>
        </w:tc>
        <w:tc>
          <w:tcPr>
            <w:tcW w:w="690" w:type="dxa"/>
            <w:shd w:val="clear" w:color="auto" w:fill="auto"/>
          </w:tcPr>
          <w:p w14:paraId="0EC112B9"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测试样</w:t>
            </w:r>
          </w:p>
        </w:tc>
        <w:tc>
          <w:tcPr>
            <w:tcW w:w="989" w:type="dxa"/>
            <w:shd w:val="clear" w:color="auto" w:fill="auto"/>
          </w:tcPr>
          <w:p w14:paraId="0EC112BA"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参比方法结果</w:t>
            </w:r>
          </w:p>
        </w:tc>
        <w:tc>
          <w:tcPr>
            <w:tcW w:w="989" w:type="dxa"/>
            <w:shd w:val="clear" w:color="auto" w:fill="auto"/>
          </w:tcPr>
          <w:p w14:paraId="0EC112BB"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sz w:val="18"/>
                <w:szCs w:val="18"/>
              </w:rPr>
              <w:t>荧光计数方法结果</w:t>
            </w:r>
          </w:p>
        </w:tc>
        <w:tc>
          <w:tcPr>
            <w:tcW w:w="989" w:type="dxa"/>
          </w:tcPr>
          <w:p w14:paraId="0EC112BC"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参比方法结果</w:t>
            </w:r>
          </w:p>
        </w:tc>
        <w:tc>
          <w:tcPr>
            <w:tcW w:w="989" w:type="dxa"/>
          </w:tcPr>
          <w:p w14:paraId="0EC112BD"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sz w:val="18"/>
                <w:szCs w:val="18"/>
              </w:rPr>
              <w:t>荧光计数方法结果</w:t>
            </w:r>
          </w:p>
        </w:tc>
        <w:tc>
          <w:tcPr>
            <w:tcW w:w="989" w:type="dxa"/>
          </w:tcPr>
          <w:p w14:paraId="0EC112BE"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参比方法结果</w:t>
            </w:r>
          </w:p>
        </w:tc>
        <w:tc>
          <w:tcPr>
            <w:tcW w:w="990" w:type="dxa"/>
          </w:tcPr>
          <w:p w14:paraId="0EC112BF"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sz w:val="18"/>
                <w:szCs w:val="18"/>
              </w:rPr>
              <w:t>荧光计数方法结果</w:t>
            </w:r>
          </w:p>
        </w:tc>
      </w:tr>
      <w:tr w:rsidR="00A770F2" w14:paraId="0EC112CA" w14:textId="77777777" w:rsidTr="00306C3D">
        <w:tc>
          <w:tcPr>
            <w:tcW w:w="835" w:type="dxa"/>
            <w:vMerge w:val="restart"/>
            <w:shd w:val="clear" w:color="auto" w:fill="auto"/>
          </w:tcPr>
          <w:p w14:paraId="0EC112C1" w14:textId="77777777" w:rsidR="00A770F2" w:rsidRDefault="00A770F2" w:rsidP="00A770F2">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样品3</w:t>
            </w:r>
          </w:p>
        </w:tc>
        <w:tc>
          <w:tcPr>
            <w:tcW w:w="836" w:type="dxa"/>
            <w:vMerge w:val="restart"/>
            <w:shd w:val="clear" w:color="auto" w:fill="auto"/>
          </w:tcPr>
          <w:p w14:paraId="0EC112C2" w14:textId="77777777" w:rsidR="00A770F2" w:rsidRDefault="00A770F2" w:rsidP="00A770F2">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空白样品</w:t>
            </w:r>
          </w:p>
        </w:tc>
        <w:tc>
          <w:tcPr>
            <w:tcW w:w="690" w:type="dxa"/>
            <w:shd w:val="clear" w:color="auto" w:fill="auto"/>
          </w:tcPr>
          <w:p w14:paraId="0EC112C3" w14:textId="77777777" w:rsidR="00A770F2" w:rsidRDefault="00A770F2" w:rsidP="00A770F2">
            <w:pPr>
              <w:spacing w:line="360" w:lineRule="auto"/>
              <w:jc w:val="center"/>
              <w:rPr>
                <w:rFonts w:ascii="宋体" w:eastAsia="宋体" w:hAnsi="宋体" w:cs="宋体" w:hint="eastAsia"/>
                <w:bCs/>
                <w:sz w:val="18"/>
                <w:szCs w:val="18"/>
              </w:rPr>
            </w:pPr>
            <w:r>
              <w:rPr>
                <w:rFonts w:ascii="宋体" w:eastAsia="宋体" w:hAnsi="宋体" w:cs="宋体"/>
                <w:bCs/>
                <w:sz w:val="18"/>
                <w:szCs w:val="18"/>
              </w:rPr>
              <w:t>1</w:t>
            </w:r>
          </w:p>
        </w:tc>
        <w:tc>
          <w:tcPr>
            <w:tcW w:w="989" w:type="dxa"/>
            <w:shd w:val="clear" w:color="auto" w:fill="auto"/>
            <w:vAlign w:val="center"/>
          </w:tcPr>
          <w:p w14:paraId="0EC112C4" w14:textId="01C418B1" w:rsidR="00A770F2" w:rsidRDefault="00A770F2" w:rsidP="00A770F2">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89" w:type="dxa"/>
            <w:shd w:val="clear" w:color="auto" w:fill="auto"/>
            <w:vAlign w:val="center"/>
          </w:tcPr>
          <w:p w14:paraId="0EC112C5" w14:textId="5913ED8C" w:rsidR="00A770F2" w:rsidRDefault="00A770F2" w:rsidP="00A770F2">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89" w:type="dxa"/>
            <w:vAlign w:val="center"/>
          </w:tcPr>
          <w:p w14:paraId="0EC112C6" w14:textId="776AA7F8" w:rsidR="00A770F2" w:rsidRDefault="00A770F2" w:rsidP="00A770F2">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89" w:type="dxa"/>
            <w:vAlign w:val="center"/>
          </w:tcPr>
          <w:p w14:paraId="0EC112C7" w14:textId="074519FB" w:rsidR="00A770F2" w:rsidRDefault="00A770F2" w:rsidP="00A770F2">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89" w:type="dxa"/>
            <w:vAlign w:val="center"/>
          </w:tcPr>
          <w:p w14:paraId="0EC112C8" w14:textId="55086A4C" w:rsidR="00A770F2" w:rsidRDefault="00A770F2" w:rsidP="00A770F2">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90" w:type="dxa"/>
            <w:vAlign w:val="center"/>
          </w:tcPr>
          <w:p w14:paraId="0EC112C9" w14:textId="1D10CDD2" w:rsidR="00A770F2" w:rsidRDefault="00A770F2" w:rsidP="00A770F2">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r>
      <w:tr w:rsidR="00A770F2" w14:paraId="0EC112D4" w14:textId="77777777" w:rsidTr="00B45337">
        <w:tc>
          <w:tcPr>
            <w:tcW w:w="835" w:type="dxa"/>
            <w:vMerge/>
            <w:shd w:val="clear" w:color="auto" w:fill="auto"/>
          </w:tcPr>
          <w:p w14:paraId="0EC112CB" w14:textId="77777777" w:rsidR="00A770F2" w:rsidRDefault="00A770F2" w:rsidP="00A770F2">
            <w:pPr>
              <w:spacing w:line="360" w:lineRule="auto"/>
              <w:jc w:val="center"/>
              <w:rPr>
                <w:rFonts w:ascii="宋体" w:eastAsia="宋体" w:hAnsi="宋体" w:cs="宋体" w:hint="eastAsia"/>
                <w:bCs/>
                <w:sz w:val="18"/>
                <w:szCs w:val="18"/>
              </w:rPr>
            </w:pPr>
          </w:p>
        </w:tc>
        <w:tc>
          <w:tcPr>
            <w:tcW w:w="836" w:type="dxa"/>
            <w:vMerge/>
            <w:shd w:val="clear" w:color="auto" w:fill="auto"/>
          </w:tcPr>
          <w:p w14:paraId="0EC112CC" w14:textId="77777777" w:rsidR="00A770F2" w:rsidRDefault="00A770F2" w:rsidP="00A770F2">
            <w:pPr>
              <w:spacing w:line="360" w:lineRule="auto"/>
              <w:jc w:val="center"/>
              <w:rPr>
                <w:rFonts w:ascii="宋体" w:eastAsia="宋体" w:hAnsi="宋体" w:cs="宋体" w:hint="eastAsia"/>
                <w:bCs/>
                <w:sz w:val="18"/>
                <w:szCs w:val="18"/>
              </w:rPr>
            </w:pPr>
          </w:p>
        </w:tc>
        <w:tc>
          <w:tcPr>
            <w:tcW w:w="690" w:type="dxa"/>
            <w:shd w:val="clear" w:color="auto" w:fill="auto"/>
          </w:tcPr>
          <w:p w14:paraId="0EC112CD" w14:textId="77777777" w:rsidR="00A770F2" w:rsidRDefault="00A770F2" w:rsidP="00A770F2">
            <w:pPr>
              <w:spacing w:line="360" w:lineRule="auto"/>
              <w:jc w:val="center"/>
              <w:rPr>
                <w:rFonts w:ascii="宋体" w:eastAsia="宋体" w:hAnsi="宋体" w:cs="宋体" w:hint="eastAsia"/>
                <w:bCs/>
                <w:sz w:val="18"/>
                <w:szCs w:val="18"/>
              </w:rPr>
            </w:pPr>
            <w:r>
              <w:rPr>
                <w:rFonts w:ascii="宋体" w:eastAsia="宋体" w:hAnsi="宋体" w:cs="宋体"/>
                <w:bCs/>
                <w:sz w:val="18"/>
                <w:szCs w:val="18"/>
              </w:rPr>
              <w:t>2</w:t>
            </w:r>
          </w:p>
        </w:tc>
        <w:tc>
          <w:tcPr>
            <w:tcW w:w="989" w:type="dxa"/>
            <w:shd w:val="clear" w:color="auto" w:fill="auto"/>
            <w:vAlign w:val="center"/>
          </w:tcPr>
          <w:p w14:paraId="0EC112CE" w14:textId="041564F3" w:rsidR="00A770F2" w:rsidRDefault="00A770F2" w:rsidP="00A770F2">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89" w:type="dxa"/>
            <w:shd w:val="clear" w:color="auto" w:fill="auto"/>
            <w:vAlign w:val="center"/>
          </w:tcPr>
          <w:p w14:paraId="0EC112CF" w14:textId="63E01469" w:rsidR="00A770F2" w:rsidRDefault="00A770F2" w:rsidP="00A770F2">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89" w:type="dxa"/>
            <w:vAlign w:val="center"/>
          </w:tcPr>
          <w:p w14:paraId="0EC112D0" w14:textId="7AB96F72" w:rsidR="00A770F2" w:rsidRDefault="00A770F2" w:rsidP="00A770F2">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89" w:type="dxa"/>
            <w:vAlign w:val="center"/>
          </w:tcPr>
          <w:p w14:paraId="0EC112D1" w14:textId="7E4E377E" w:rsidR="00A770F2" w:rsidRDefault="00A770F2" w:rsidP="00A770F2">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89" w:type="dxa"/>
            <w:vAlign w:val="center"/>
          </w:tcPr>
          <w:p w14:paraId="0EC112D2" w14:textId="2211ED16" w:rsidR="00A770F2" w:rsidRDefault="00A770F2" w:rsidP="00A770F2">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90" w:type="dxa"/>
            <w:vAlign w:val="center"/>
          </w:tcPr>
          <w:p w14:paraId="0EC112D3" w14:textId="229779F2" w:rsidR="00A770F2" w:rsidRDefault="00A770F2" w:rsidP="00A770F2">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r>
      <w:tr w:rsidR="00236B04" w14:paraId="0EC112DE" w14:textId="77777777">
        <w:tc>
          <w:tcPr>
            <w:tcW w:w="835" w:type="dxa"/>
            <w:vMerge/>
          </w:tcPr>
          <w:p w14:paraId="0EC112D5" w14:textId="77777777" w:rsidR="00236B04" w:rsidRDefault="00236B04">
            <w:pPr>
              <w:spacing w:line="360" w:lineRule="auto"/>
              <w:jc w:val="center"/>
              <w:rPr>
                <w:rFonts w:ascii="宋体" w:eastAsia="宋体" w:hAnsi="宋体" w:cs="宋体" w:hint="eastAsia"/>
                <w:bCs/>
                <w:sz w:val="18"/>
                <w:szCs w:val="18"/>
              </w:rPr>
            </w:pPr>
          </w:p>
        </w:tc>
        <w:tc>
          <w:tcPr>
            <w:tcW w:w="836" w:type="dxa"/>
            <w:vMerge w:val="restart"/>
          </w:tcPr>
          <w:p w14:paraId="0EC112D6"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高水平添加</w:t>
            </w:r>
          </w:p>
        </w:tc>
        <w:tc>
          <w:tcPr>
            <w:tcW w:w="690" w:type="dxa"/>
          </w:tcPr>
          <w:p w14:paraId="0EC112D7"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w:t>
            </w:r>
          </w:p>
        </w:tc>
        <w:tc>
          <w:tcPr>
            <w:tcW w:w="989" w:type="dxa"/>
          </w:tcPr>
          <w:p w14:paraId="0EC112D8"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51000</w:t>
            </w:r>
          </w:p>
        </w:tc>
        <w:tc>
          <w:tcPr>
            <w:tcW w:w="989" w:type="dxa"/>
          </w:tcPr>
          <w:p w14:paraId="0EC112D9"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67000</w:t>
            </w:r>
          </w:p>
        </w:tc>
        <w:tc>
          <w:tcPr>
            <w:tcW w:w="989" w:type="dxa"/>
          </w:tcPr>
          <w:p w14:paraId="0EC112DA"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110000</w:t>
            </w:r>
          </w:p>
        </w:tc>
        <w:tc>
          <w:tcPr>
            <w:tcW w:w="989" w:type="dxa"/>
          </w:tcPr>
          <w:p w14:paraId="0EC112DB"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88000</w:t>
            </w:r>
          </w:p>
        </w:tc>
        <w:tc>
          <w:tcPr>
            <w:tcW w:w="989" w:type="dxa"/>
          </w:tcPr>
          <w:p w14:paraId="0EC112DC"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69000</w:t>
            </w:r>
          </w:p>
        </w:tc>
        <w:tc>
          <w:tcPr>
            <w:tcW w:w="990" w:type="dxa"/>
          </w:tcPr>
          <w:p w14:paraId="0EC112DD"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76000</w:t>
            </w:r>
          </w:p>
        </w:tc>
      </w:tr>
      <w:tr w:rsidR="00236B04" w14:paraId="0EC112E8" w14:textId="77777777">
        <w:tc>
          <w:tcPr>
            <w:tcW w:w="835" w:type="dxa"/>
            <w:vMerge/>
          </w:tcPr>
          <w:p w14:paraId="0EC112DF" w14:textId="77777777" w:rsidR="00236B04" w:rsidRDefault="00236B04">
            <w:pPr>
              <w:spacing w:line="360" w:lineRule="auto"/>
              <w:jc w:val="center"/>
              <w:rPr>
                <w:rFonts w:ascii="宋体" w:eastAsia="宋体" w:hAnsi="宋体" w:cs="宋体" w:hint="eastAsia"/>
                <w:bCs/>
                <w:sz w:val="18"/>
                <w:szCs w:val="18"/>
              </w:rPr>
            </w:pPr>
          </w:p>
        </w:tc>
        <w:tc>
          <w:tcPr>
            <w:tcW w:w="836" w:type="dxa"/>
            <w:vMerge/>
          </w:tcPr>
          <w:p w14:paraId="0EC112E0" w14:textId="77777777" w:rsidR="00236B04" w:rsidRDefault="00236B04">
            <w:pPr>
              <w:spacing w:line="360" w:lineRule="auto"/>
              <w:jc w:val="center"/>
              <w:rPr>
                <w:rFonts w:ascii="宋体" w:eastAsia="宋体" w:hAnsi="宋体" w:cs="宋体" w:hint="eastAsia"/>
                <w:bCs/>
                <w:sz w:val="18"/>
                <w:szCs w:val="18"/>
              </w:rPr>
            </w:pPr>
          </w:p>
        </w:tc>
        <w:tc>
          <w:tcPr>
            <w:tcW w:w="690" w:type="dxa"/>
          </w:tcPr>
          <w:p w14:paraId="0EC112E1"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w:t>
            </w:r>
          </w:p>
        </w:tc>
        <w:tc>
          <w:tcPr>
            <w:tcW w:w="989" w:type="dxa"/>
          </w:tcPr>
          <w:p w14:paraId="0EC112E2"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48000</w:t>
            </w:r>
          </w:p>
        </w:tc>
        <w:tc>
          <w:tcPr>
            <w:tcW w:w="989" w:type="dxa"/>
          </w:tcPr>
          <w:p w14:paraId="0EC112E3"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41000</w:t>
            </w:r>
          </w:p>
        </w:tc>
        <w:tc>
          <w:tcPr>
            <w:tcW w:w="989" w:type="dxa"/>
          </w:tcPr>
          <w:p w14:paraId="0EC112E4"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81000</w:t>
            </w:r>
          </w:p>
        </w:tc>
        <w:tc>
          <w:tcPr>
            <w:tcW w:w="989" w:type="dxa"/>
          </w:tcPr>
          <w:p w14:paraId="0EC112E5"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95000</w:t>
            </w:r>
          </w:p>
        </w:tc>
        <w:tc>
          <w:tcPr>
            <w:tcW w:w="989" w:type="dxa"/>
          </w:tcPr>
          <w:p w14:paraId="0EC112E6"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64000</w:t>
            </w:r>
          </w:p>
        </w:tc>
        <w:tc>
          <w:tcPr>
            <w:tcW w:w="990" w:type="dxa"/>
          </w:tcPr>
          <w:p w14:paraId="0EC112E7"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97000</w:t>
            </w:r>
          </w:p>
        </w:tc>
      </w:tr>
    </w:tbl>
    <w:p w14:paraId="0EC112E9" w14:textId="13A6F74D" w:rsidR="00236B04" w:rsidRDefault="00C52C78">
      <w:pPr>
        <w:spacing w:line="360" w:lineRule="auto"/>
        <w:jc w:val="center"/>
        <w:rPr>
          <w:rFonts w:ascii="宋体" w:eastAsia="宋体" w:hAnsi="宋体" w:cs="宋体" w:hint="eastAsia"/>
          <w:bCs/>
          <w:sz w:val="21"/>
          <w:szCs w:val="21"/>
        </w:rPr>
      </w:pPr>
      <w:r>
        <w:rPr>
          <w:rFonts w:ascii="宋体" w:eastAsia="宋体" w:hAnsi="宋体" w:cs="宋体" w:hint="eastAsia"/>
          <w:bCs/>
          <w:sz w:val="21"/>
          <w:szCs w:val="21"/>
        </w:rPr>
        <w:t>表</w:t>
      </w:r>
      <w:r>
        <w:rPr>
          <w:rFonts w:ascii="宋体" w:eastAsia="宋体" w:hAnsi="宋体" w:cs="宋体"/>
          <w:bCs/>
          <w:sz w:val="21"/>
          <w:szCs w:val="21"/>
        </w:rPr>
        <w:t xml:space="preserve">6 </w:t>
      </w:r>
      <w:r>
        <w:rPr>
          <w:rFonts w:ascii="宋体" w:eastAsia="宋体" w:hAnsi="宋体" w:cs="宋体" w:hint="eastAsia"/>
          <w:bCs/>
          <w:sz w:val="21"/>
          <w:szCs w:val="21"/>
        </w:rPr>
        <w:t>饮料中</w:t>
      </w:r>
      <w:r w:rsidR="00A770F2">
        <w:rPr>
          <w:rFonts w:ascii="宋体" w:eastAsia="宋体" w:hAnsi="宋体" w:cs="宋体" w:hint="eastAsia"/>
          <w:bCs/>
          <w:sz w:val="21"/>
          <w:szCs w:val="21"/>
        </w:rPr>
        <w:t>霉菌酵母菌混合菌</w:t>
      </w:r>
      <w:r>
        <w:rPr>
          <w:rFonts w:ascii="宋体" w:eastAsia="宋体" w:hAnsi="宋体" w:cs="宋体" w:hint="eastAsia"/>
          <w:bCs/>
          <w:sz w:val="21"/>
          <w:szCs w:val="21"/>
        </w:rPr>
        <w:t>计数结果</w:t>
      </w:r>
      <w:r>
        <w:rPr>
          <w:rFonts w:ascii="宋体" w:eastAsia="宋体" w:hAnsi="宋体" w:cs="宋体" w:hint="eastAsia"/>
          <w:sz w:val="21"/>
          <w:szCs w:val="21"/>
        </w:rPr>
        <w:t>（单位：CFU/mL）</w:t>
      </w:r>
    </w:p>
    <w:tbl>
      <w:tblPr>
        <w:tblStyle w:val="ab"/>
        <w:tblW w:w="0" w:type="auto"/>
        <w:tblLayout w:type="fixed"/>
        <w:tblLook w:val="04A0" w:firstRow="1" w:lastRow="0" w:firstColumn="1" w:lastColumn="0" w:noHBand="0" w:noVBand="1"/>
      </w:tblPr>
      <w:tblGrid>
        <w:gridCol w:w="835"/>
        <w:gridCol w:w="836"/>
        <w:gridCol w:w="690"/>
        <w:gridCol w:w="989"/>
        <w:gridCol w:w="989"/>
        <w:gridCol w:w="989"/>
        <w:gridCol w:w="989"/>
        <w:gridCol w:w="989"/>
        <w:gridCol w:w="990"/>
      </w:tblGrid>
      <w:tr w:rsidR="00236B04" w14:paraId="0EC112F0" w14:textId="77777777">
        <w:tc>
          <w:tcPr>
            <w:tcW w:w="835" w:type="dxa"/>
            <w:vMerge w:val="restart"/>
          </w:tcPr>
          <w:p w14:paraId="0EC112EA"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样品</w:t>
            </w:r>
          </w:p>
        </w:tc>
        <w:tc>
          <w:tcPr>
            <w:tcW w:w="836" w:type="dxa"/>
            <w:vMerge w:val="restart"/>
          </w:tcPr>
          <w:p w14:paraId="0EC112EB"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菌添加水平</w:t>
            </w:r>
          </w:p>
        </w:tc>
        <w:tc>
          <w:tcPr>
            <w:tcW w:w="690" w:type="dxa"/>
            <w:vMerge w:val="restart"/>
          </w:tcPr>
          <w:p w14:paraId="0EC112EC"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测试样</w:t>
            </w:r>
          </w:p>
        </w:tc>
        <w:tc>
          <w:tcPr>
            <w:tcW w:w="1978" w:type="dxa"/>
            <w:gridSpan w:val="2"/>
          </w:tcPr>
          <w:p w14:paraId="0EC112ED"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sz w:val="18"/>
                <w:szCs w:val="18"/>
              </w:rPr>
              <w:t>实验室1</w:t>
            </w:r>
          </w:p>
        </w:tc>
        <w:tc>
          <w:tcPr>
            <w:tcW w:w="1978" w:type="dxa"/>
            <w:gridSpan w:val="2"/>
          </w:tcPr>
          <w:p w14:paraId="0EC112EE"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sz w:val="18"/>
                <w:szCs w:val="18"/>
              </w:rPr>
              <w:t>实验室2</w:t>
            </w:r>
          </w:p>
        </w:tc>
        <w:tc>
          <w:tcPr>
            <w:tcW w:w="1979" w:type="dxa"/>
            <w:gridSpan w:val="2"/>
          </w:tcPr>
          <w:p w14:paraId="0EC112EF"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sz w:val="18"/>
                <w:szCs w:val="18"/>
              </w:rPr>
              <w:t>实验室3</w:t>
            </w:r>
          </w:p>
        </w:tc>
      </w:tr>
      <w:tr w:rsidR="00236B04" w14:paraId="0EC112FA" w14:textId="77777777">
        <w:tc>
          <w:tcPr>
            <w:tcW w:w="835" w:type="dxa"/>
            <w:vMerge/>
          </w:tcPr>
          <w:p w14:paraId="0EC112F1" w14:textId="77777777" w:rsidR="00236B04" w:rsidRDefault="00236B04">
            <w:pPr>
              <w:spacing w:line="360" w:lineRule="auto"/>
              <w:jc w:val="center"/>
              <w:rPr>
                <w:rFonts w:ascii="宋体" w:eastAsia="宋体" w:hAnsi="宋体" w:cs="宋体" w:hint="eastAsia"/>
                <w:bCs/>
                <w:sz w:val="18"/>
                <w:szCs w:val="18"/>
              </w:rPr>
            </w:pPr>
          </w:p>
        </w:tc>
        <w:tc>
          <w:tcPr>
            <w:tcW w:w="836" w:type="dxa"/>
            <w:vMerge/>
          </w:tcPr>
          <w:p w14:paraId="0EC112F2" w14:textId="77777777" w:rsidR="00236B04" w:rsidRDefault="00236B04">
            <w:pPr>
              <w:spacing w:line="360" w:lineRule="auto"/>
              <w:jc w:val="center"/>
              <w:rPr>
                <w:rFonts w:ascii="宋体" w:eastAsia="宋体" w:hAnsi="宋体" w:cs="宋体" w:hint="eastAsia"/>
                <w:bCs/>
                <w:sz w:val="18"/>
                <w:szCs w:val="18"/>
              </w:rPr>
            </w:pPr>
          </w:p>
        </w:tc>
        <w:tc>
          <w:tcPr>
            <w:tcW w:w="690" w:type="dxa"/>
            <w:vMerge/>
          </w:tcPr>
          <w:p w14:paraId="0EC112F3" w14:textId="77777777" w:rsidR="00236B04" w:rsidRDefault="00236B04">
            <w:pPr>
              <w:spacing w:line="360" w:lineRule="auto"/>
              <w:jc w:val="center"/>
              <w:rPr>
                <w:rFonts w:ascii="宋体" w:eastAsia="宋体" w:hAnsi="宋体" w:cs="宋体" w:hint="eastAsia"/>
                <w:bCs/>
                <w:sz w:val="18"/>
                <w:szCs w:val="18"/>
              </w:rPr>
            </w:pPr>
          </w:p>
        </w:tc>
        <w:tc>
          <w:tcPr>
            <w:tcW w:w="989" w:type="dxa"/>
          </w:tcPr>
          <w:p w14:paraId="0EC112F4"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参比方法结果</w:t>
            </w:r>
          </w:p>
        </w:tc>
        <w:tc>
          <w:tcPr>
            <w:tcW w:w="989" w:type="dxa"/>
          </w:tcPr>
          <w:p w14:paraId="0EC112F5"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sz w:val="18"/>
                <w:szCs w:val="18"/>
              </w:rPr>
              <w:t>荧光计数方法结果</w:t>
            </w:r>
          </w:p>
        </w:tc>
        <w:tc>
          <w:tcPr>
            <w:tcW w:w="989" w:type="dxa"/>
          </w:tcPr>
          <w:p w14:paraId="0EC112F6"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参比方法结果</w:t>
            </w:r>
          </w:p>
        </w:tc>
        <w:tc>
          <w:tcPr>
            <w:tcW w:w="989" w:type="dxa"/>
          </w:tcPr>
          <w:p w14:paraId="0EC112F7"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sz w:val="18"/>
                <w:szCs w:val="18"/>
              </w:rPr>
              <w:t>荧光计数方法结果</w:t>
            </w:r>
          </w:p>
        </w:tc>
        <w:tc>
          <w:tcPr>
            <w:tcW w:w="989" w:type="dxa"/>
          </w:tcPr>
          <w:p w14:paraId="0EC112F8"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参比方法结果</w:t>
            </w:r>
          </w:p>
        </w:tc>
        <w:tc>
          <w:tcPr>
            <w:tcW w:w="990" w:type="dxa"/>
          </w:tcPr>
          <w:p w14:paraId="0EC112F9"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sz w:val="18"/>
                <w:szCs w:val="18"/>
              </w:rPr>
              <w:t>荧光计数方法结果</w:t>
            </w:r>
          </w:p>
        </w:tc>
      </w:tr>
      <w:tr w:rsidR="00A770F2" w14:paraId="0EC11304" w14:textId="77777777" w:rsidTr="00826015">
        <w:tc>
          <w:tcPr>
            <w:tcW w:w="835" w:type="dxa"/>
            <w:vMerge w:val="restart"/>
          </w:tcPr>
          <w:p w14:paraId="0EC112FB" w14:textId="77777777" w:rsidR="00A770F2" w:rsidRDefault="00A770F2" w:rsidP="00A770F2">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样品1</w:t>
            </w:r>
          </w:p>
        </w:tc>
        <w:tc>
          <w:tcPr>
            <w:tcW w:w="836" w:type="dxa"/>
            <w:vMerge w:val="restart"/>
          </w:tcPr>
          <w:p w14:paraId="0EC112FC" w14:textId="77777777" w:rsidR="00A770F2" w:rsidRDefault="00A770F2" w:rsidP="00A770F2">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空白样品</w:t>
            </w:r>
          </w:p>
        </w:tc>
        <w:tc>
          <w:tcPr>
            <w:tcW w:w="690" w:type="dxa"/>
          </w:tcPr>
          <w:p w14:paraId="0EC112FD" w14:textId="77777777" w:rsidR="00A770F2" w:rsidRDefault="00A770F2" w:rsidP="00A770F2">
            <w:pPr>
              <w:spacing w:line="360" w:lineRule="auto"/>
              <w:jc w:val="center"/>
              <w:rPr>
                <w:rFonts w:ascii="宋体" w:eastAsia="宋体" w:hAnsi="宋体" w:cs="宋体" w:hint="eastAsia"/>
                <w:bCs/>
                <w:sz w:val="18"/>
                <w:szCs w:val="18"/>
              </w:rPr>
            </w:pPr>
            <w:r>
              <w:rPr>
                <w:rFonts w:ascii="宋体" w:eastAsia="宋体" w:hAnsi="宋体" w:cs="宋体"/>
                <w:bCs/>
                <w:sz w:val="18"/>
                <w:szCs w:val="18"/>
              </w:rPr>
              <w:t>1</w:t>
            </w:r>
          </w:p>
        </w:tc>
        <w:tc>
          <w:tcPr>
            <w:tcW w:w="989" w:type="dxa"/>
            <w:vAlign w:val="center"/>
          </w:tcPr>
          <w:p w14:paraId="0EC112FE" w14:textId="7201B3A4" w:rsidR="00A770F2" w:rsidRDefault="00A770F2" w:rsidP="00A770F2">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89" w:type="dxa"/>
            <w:vAlign w:val="center"/>
          </w:tcPr>
          <w:p w14:paraId="0EC112FF" w14:textId="5C312710" w:rsidR="00A770F2" w:rsidRDefault="00A770F2" w:rsidP="00A770F2">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89" w:type="dxa"/>
            <w:vAlign w:val="center"/>
          </w:tcPr>
          <w:p w14:paraId="0EC11300" w14:textId="77DF80AC" w:rsidR="00A770F2" w:rsidRDefault="00A770F2" w:rsidP="00A770F2">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89" w:type="dxa"/>
            <w:vAlign w:val="center"/>
          </w:tcPr>
          <w:p w14:paraId="0EC11301" w14:textId="5B0F6EED" w:rsidR="00A770F2" w:rsidRDefault="00A770F2" w:rsidP="00A770F2">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89" w:type="dxa"/>
            <w:vAlign w:val="center"/>
          </w:tcPr>
          <w:p w14:paraId="0EC11302" w14:textId="1FA48732" w:rsidR="00A770F2" w:rsidRDefault="00A770F2" w:rsidP="00A770F2">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90" w:type="dxa"/>
            <w:vAlign w:val="center"/>
          </w:tcPr>
          <w:p w14:paraId="0EC11303" w14:textId="7E293CBD" w:rsidR="00A770F2" w:rsidRDefault="00A770F2" w:rsidP="00A770F2">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r>
      <w:tr w:rsidR="00A770F2" w14:paraId="0EC1130E" w14:textId="77777777" w:rsidTr="00826015">
        <w:tc>
          <w:tcPr>
            <w:tcW w:w="835" w:type="dxa"/>
            <w:vMerge/>
          </w:tcPr>
          <w:p w14:paraId="0EC11305" w14:textId="77777777" w:rsidR="00A770F2" w:rsidRDefault="00A770F2" w:rsidP="00A770F2">
            <w:pPr>
              <w:spacing w:line="360" w:lineRule="auto"/>
              <w:jc w:val="center"/>
              <w:rPr>
                <w:rFonts w:ascii="宋体" w:eastAsia="宋体" w:hAnsi="宋体" w:cs="宋体" w:hint="eastAsia"/>
                <w:bCs/>
                <w:sz w:val="18"/>
                <w:szCs w:val="18"/>
              </w:rPr>
            </w:pPr>
          </w:p>
        </w:tc>
        <w:tc>
          <w:tcPr>
            <w:tcW w:w="836" w:type="dxa"/>
            <w:vMerge/>
          </w:tcPr>
          <w:p w14:paraId="0EC11306" w14:textId="77777777" w:rsidR="00A770F2" w:rsidRDefault="00A770F2" w:rsidP="00A770F2">
            <w:pPr>
              <w:spacing w:line="360" w:lineRule="auto"/>
              <w:jc w:val="center"/>
              <w:rPr>
                <w:rFonts w:ascii="宋体" w:eastAsia="宋体" w:hAnsi="宋体" w:cs="宋体" w:hint="eastAsia"/>
                <w:bCs/>
                <w:sz w:val="18"/>
                <w:szCs w:val="18"/>
              </w:rPr>
            </w:pPr>
          </w:p>
        </w:tc>
        <w:tc>
          <w:tcPr>
            <w:tcW w:w="690" w:type="dxa"/>
          </w:tcPr>
          <w:p w14:paraId="0EC11307" w14:textId="77777777" w:rsidR="00A770F2" w:rsidRDefault="00A770F2" w:rsidP="00A770F2">
            <w:pPr>
              <w:spacing w:line="360" w:lineRule="auto"/>
              <w:jc w:val="center"/>
              <w:rPr>
                <w:rFonts w:ascii="宋体" w:eastAsia="宋体" w:hAnsi="宋体" w:cs="宋体" w:hint="eastAsia"/>
                <w:bCs/>
                <w:sz w:val="18"/>
                <w:szCs w:val="18"/>
              </w:rPr>
            </w:pPr>
            <w:r>
              <w:rPr>
                <w:rFonts w:ascii="宋体" w:eastAsia="宋体" w:hAnsi="宋体" w:cs="宋体"/>
                <w:bCs/>
                <w:sz w:val="18"/>
                <w:szCs w:val="18"/>
              </w:rPr>
              <w:t>2</w:t>
            </w:r>
          </w:p>
        </w:tc>
        <w:tc>
          <w:tcPr>
            <w:tcW w:w="989" w:type="dxa"/>
            <w:vAlign w:val="center"/>
          </w:tcPr>
          <w:p w14:paraId="0EC11308" w14:textId="6130BD33" w:rsidR="00A770F2" w:rsidRDefault="00A770F2" w:rsidP="00A770F2">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89" w:type="dxa"/>
            <w:vAlign w:val="center"/>
          </w:tcPr>
          <w:p w14:paraId="0EC11309" w14:textId="4D300EBD" w:rsidR="00A770F2" w:rsidRDefault="00A770F2" w:rsidP="00A770F2">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89" w:type="dxa"/>
            <w:vAlign w:val="center"/>
          </w:tcPr>
          <w:p w14:paraId="0EC1130A" w14:textId="1CC7D903" w:rsidR="00A770F2" w:rsidRDefault="00A770F2" w:rsidP="00A770F2">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89" w:type="dxa"/>
            <w:vAlign w:val="center"/>
          </w:tcPr>
          <w:p w14:paraId="0EC1130B" w14:textId="6DCB59EC" w:rsidR="00A770F2" w:rsidRDefault="00A770F2" w:rsidP="00A770F2">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89" w:type="dxa"/>
            <w:vAlign w:val="center"/>
          </w:tcPr>
          <w:p w14:paraId="0EC1130C" w14:textId="64D1DFA9" w:rsidR="00A770F2" w:rsidRDefault="00A770F2" w:rsidP="00A770F2">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90" w:type="dxa"/>
            <w:vAlign w:val="center"/>
          </w:tcPr>
          <w:p w14:paraId="0EC1130D" w14:textId="21A23637" w:rsidR="00A770F2" w:rsidRDefault="00A770F2" w:rsidP="00A770F2">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r>
      <w:tr w:rsidR="00236B04" w14:paraId="0EC11318" w14:textId="77777777">
        <w:tc>
          <w:tcPr>
            <w:tcW w:w="835" w:type="dxa"/>
            <w:vMerge/>
          </w:tcPr>
          <w:p w14:paraId="0EC1130F" w14:textId="77777777" w:rsidR="00236B04" w:rsidRDefault="00236B04">
            <w:pPr>
              <w:spacing w:line="360" w:lineRule="auto"/>
              <w:jc w:val="center"/>
              <w:rPr>
                <w:rFonts w:ascii="宋体" w:eastAsia="宋体" w:hAnsi="宋体" w:cs="宋体" w:hint="eastAsia"/>
                <w:bCs/>
                <w:sz w:val="18"/>
                <w:szCs w:val="18"/>
              </w:rPr>
            </w:pPr>
          </w:p>
        </w:tc>
        <w:tc>
          <w:tcPr>
            <w:tcW w:w="836" w:type="dxa"/>
            <w:vMerge w:val="restart"/>
          </w:tcPr>
          <w:p w14:paraId="0EC11310"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低水平添加</w:t>
            </w:r>
          </w:p>
        </w:tc>
        <w:tc>
          <w:tcPr>
            <w:tcW w:w="690" w:type="dxa"/>
          </w:tcPr>
          <w:p w14:paraId="0EC11311"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w:t>
            </w:r>
          </w:p>
        </w:tc>
        <w:tc>
          <w:tcPr>
            <w:tcW w:w="989" w:type="dxa"/>
          </w:tcPr>
          <w:p w14:paraId="0EC11312"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670</w:t>
            </w:r>
          </w:p>
        </w:tc>
        <w:tc>
          <w:tcPr>
            <w:tcW w:w="989" w:type="dxa"/>
          </w:tcPr>
          <w:p w14:paraId="0EC11313"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630</w:t>
            </w:r>
          </w:p>
        </w:tc>
        <w:tc>
          <w:tcPr>
            <w:tcW w:w="989" w:type="dxa"/>
          </w:tcPr>
          <w:p w14:paraId="0EC11314"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780</w:t>
            </w:r>
          </w:p>
        </w:tc>
        <w:tc>
          <w:tcPr>
            <w:tcW w:w="989" w:type="dxa"/>
          </w:tcPr>
          <w:p w14:paraId="0EC11315"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840</w:t>
            </w:r>
          </w:p>
        </w:tc>
        <w:tc>
          <w:tcPr>
            <w:tcW w:w="989" w:type="dxa"/>
          </w:tcPr>
          <w:p w14:paraId="0EC11316"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970</w:t>
            </w:r>
          </w:p>
        </w:tc>
        <w:tc>
          <w:tcPr>
            <w:tcW w:w="990" w:type="dxa"/>
          </w:tcPr>
          <w:p w14:paraId="0EC11317"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790</w:t>
            </w:r>
          </w:p>
        </w:tc>
      </w:tr>
      <w:tr w:rsidR="00236B04" w14:paraId="0EC11322" w14:textId="77777777">
        <w:tc>
          <w:tcPr>
            <w:tcW w:w="835" w:type="dxa"/>
            <w:vMerge/>
          </w:tcPr>
          <w:p w14:paraId="0EC11319" w14:textId="77777777" w:rsidR="00236B04" w:rsidRDefault="00236B04">
            <w:pPr>
              <w:spacing w:line="360" w:lineRule="auto"/>
              <w:jc w:val="center"/>
              <w:rPr>
                <w:rFonts w:ascii="宋体" w:eastAsia="宋体" w:hAnsi="宋体" w:cs="宋体" w:hint="eastAsia"/>
                <w:bCs/>
                <w:sz w:val="18"/>
                <w:szCs w:val="18"/>
              </w:rPr>
            </w:pPr>
          </w:p>
        </w:tc>
        <w:tc>
          <w:tcPr>
            <w:tcW w:w="836" w:type="dxa"/>
            <w:vMerge/>
          </w:tcPr>
          <w:p w14:paraId="0EC1131A" w14:textId="77777777" w:rsidR="00236B04" w:rsidRDefault="00236B04">
            <w:pPr>
              <w:spacing w:line="360" w:lineRule="auto"/>
              <w:jc w:val="center"/>
              <w:rPr>
                <w:rFonts w:ascii="宋体" w:eastAsia="宋体" w:hAnsi="宋体" w:cs="宋体" w:hint="eastAsia"/>
                <w:bCs/>
                <w:sz w:val="18"/>
                <w:szCs w:val="18"/>
              </w:rPr>
            </w:pPr>
          </w:p>
        </w:tc>
        <w:tc>
          <w:tcPr>
            <w:tcW w:w="690" w:type="dxa"/>
          </w:tcPr>
          <w:p w14:paraId="0EC1131B"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w:t>
            </w:r>
          </w:p>
        </w:tc>
        <w:tc>
          <w:tcPr>
            <w:tcW w:w="989" w:type="dxa"/>
          </w:tcPr>
          <w:p w14:paraId="0EC1131C"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620</w:t>
            </w:r>
          </w:p>
        </w:tc>
        <w:tc>
          <w:tcPr>
            <w:tcW w:w="989" w:type="dxa"/>
          </w:tcPr>
          <w:p w14:paraId="0EC1131D"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570</w:t>
            </w:r>
          </w:p>
        </w:tc>
        <w:tc>
          <w:tcPr>
            <w:tcW w:w="989" w:type="dxa"/>
          </w:tcPr>
          <w:p w14:paraId="0EC1131E"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790</w:t>
            </w:r>
          </w:p>
        </w:tc>
        <w:tc>
          <w:tcPr>
            <w:tcW w:w="989" w:type="dxa"/>
          </w:tcPr>
          <w:p w14:paraId="0EC1131F"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890</w:t>
            </w:r>
          </w:p>
        </w:tc>
        <w:tc>
          <w:tcPr>
            <w:tcW w:w="989" w:type="dxa"/>
          </w:tcPr>
          <w:p w14:paraId="0EC11320"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880</w:t>
            </w:r>
          </w:p>
        </w:tc>
        <w:tc>
          <w:tcPr>
            <w:tcW w:w="990" w:type="dxa"/>
          </w:tcPr>
          <w:p w14:paraId="0EC11321"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950</w:t>
            </w:r>
          </w:p>
        </w:tc>
      </w:tr>
      <w:tr w:rsidR="00236B04" w14:paraId="0EC1132C" w14:textId="77777777">
        <w:tc>
          <w:tcPr>
            <w:tcW w:w="835" w:type="dxa"/>
            <w:shd w:val="clear" w:color="auto" w:fill="auto"/>
          </w:tcPr>
          <w:p w14:paraId="0EC11323"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样品</w:t>
            </w:r>
          </w:p>
        </w:tc>
        <w:tc>
          <w:tcPr>
            <w:tcW w:w="836" w:type="dxa"/>
            <w:shd w:val="clear" w:color="auto" w:fill="auto"/>
          </w:tcPr>
          <w:p w14:paraId="0EC11324"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菌添加水平</w:t>
            </w:r>
          </w:p>
        </w:tc>
        <w:tc>
          <w:tcPr>
            <w:tcW w:w="690" w:type="dxa"/>
            <w:shd w:val="clear" w:color="auto" w:fill="auto"/>
          </w:tcPr>
          <w:p w14:paraId="0EC11325"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测试样</w:t>
            </w:r>
          </w:p>
        </w:tc>
        <w:tc>
          <w:tcPr>
            <w:tcW w:w="989" w:type="dxa"/>
            <w:shd w:val="clear" w:color="auto" w:fill="auto"/>
          </w:tcPr>
          <w:p w14:paraId="0EC11326"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参比方法结果</w:t>
            </w:r>
          </w:p>
        </w:tc>
        <w:tc>
          <w:tcPr>
            <w:tcW w:w="989" w:type="dxa"/>
            <w:shd w:val="clear" w:color="auto" w:fill="auto"/>
          </w:tcPr>
          <w:p w14:paraId="0EC11327"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sz w:val="18"/>
                <w:szCs w:val="18"/>
              </w:rPr>
              <w:t>荧光计数方法结果</w:t>
            </w:r>
          </w:p>
        </w:tc>
        <w:tc>
          <w:tcPr>
            <w:tcW w:w="989" w:type="dxa"/>
          </w:tcPr>
          <w:p w14:paraId="0EC11328"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参比方法结果</w:t>
            </w:r>
          </w:p>
        </w:tc>
        <w:tc>
          <w:tcPr>
            <w:tcW w:w="989" w:type="dxa"/>
          </w:tcPr>
          <w:p w14:paraId="0EC11329"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sz w:val="18"/>
                <w:szCs w:val="18"/>
              </w:rPr>
              <w:t>荧光计数方法结果</w:t>
            </w:r>
          </w:p>
        </w:tc>
        <w:tc>
          <w:tcPr>
            <w:tcW w:w="989" w:type="dxa"/>
          </w:tcPr>
          <w:p w14:paraId="0EC1132A"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参比方法结果</w:t>
            </w:r>
          </w:p>
        </w:tc>
        <w:tc>
          <w:tcPr>
            <w:tcW w:w="990" w:type="dxa"/>
          </w:tcPr>
          <w:p w14:paraId="0EC1132B"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sz w:val="18"/>
                <w:szCs w:val="18"/>
              </w:rPr>
              <w:t>荧光计数方法结果</w:t>
            </w:r>
          </w:p>
        </w:tc>
      </w:tr>
      <w:tr w:rsidR="00A770F2" w14:paraId="0EC11336" w14:textId="77777777" w:rsidTr="00CF0F5D">
        <w:tc>
          <w:tcPr>
            <w:tcW w:w="835" w:type="dxa"/>
            <w:vMerge w:val="restart"/>
            <w:shd w:val="clear" w:color="auto" w:fill="auto"/>
          </w:tcPr>
          <w:p w14:paraId="0EC1132D" w14:textId="77777777" w:rsidR="00A770F2" w:rsidRDefault="00A770F2" w:rsidP="00A770F2">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样品2</w:t>
            </w:r>
          </w:p>
        </w:tc>
        <w:tc>
          <w:tcPr>
            <w:tcW w:w="836" w:type="dxa"/>
            <w:vMerge w:val="restart"/>
            <w:shd w:val="clear" w:color="auto" w:fill="auto"/>
          </w:tcPr>
          <w:p w14:paraId="0EC1132E" w14:textId="77777777" w:rsidR="00A770F2" w:rsidRDefault="00A770F2" w:rsidP="00A770F2">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空白样品</w:t>
            </w:r>
          </w:p>
        </w:tc>
        <w:tc>
          <w:tcPr>
            <w:tcW w:w="690" w:type="dxa"/>
            <w:shd w:val="clear" w:color="auto" w:fill="auto"/>
          </w:tcPr>
          <w:p w14:paraId="0EC1132F" w14:textId="77777777" w:rsidR="00A770F2" w:rsidRDefault="00A770F2" w:rsidP="00A770F2">
            <w:pPr>
              <w:spacing w:line="360" w:lineRule="auto"/>
              <w:jc w:val="center"/>
              <w:rPr>
                <w:rFonts w:ascii="宋体" w:eastAsia="宋体" w:hAnsi="宋体" w:cs="宋体" w:hint="eastAsia"/>
                <w:bCs/>
                <w:sz w:val="18"/>
                <w:szCs w:val="18"/>
              </w:rPr>
            </w:pPr>
            <w:r>
              <w:rPr>
                <w:rFonts w:ascii="宋体" w:eastAsia="宋体" w:hAnsi="宋体" w:cs="宋体"/>
                <w:bCs/>
                <w:sz w:val="18"/>
                <w:szCs w:val="18"/>
              </w:rPr>
              <w:t>1</w:t>
            </w:r>
          </w:p>
        </w:tc>
        <w:tc>
          <w:tcPr>
            <w:tcW w:w="989" w:type="dxa"/>
            <w:shd w:val="clear" w:color="auto" w:fill="auto"/>
            <w:vAlign w:val="center"/>
          </w:tcPr>
          <w:p w14:paraId="0EC11330" w14:textId="3CB813AB" w:rsidR="00A770F2" w:rsidRDefault="00A770F2" w:rsidP="00A770F2">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89" w:type="dxa"/>
            <w:shd w:val="clear" w:color="auto" w:fill="auto"/>
            <w:vAlign w:val="center"/>
          </w:tcPr>
          <w:p w14:paraId="0EC11331" w14:textId="6AC9F067" w:rsidR="00A770F2" w:rsidRDefault="00A770F2" w:rsidP="00A770F2">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 xml:space="preserve">＜1　</w:t>
            </w:r>
          </w:p>
        </w:tc>
        <w:tc>
          <w:tcPr>
            <w:tcW w:w="989" w:type="dxa"/>
            <w:vAlign w:val="center"/>
          </w:tcPr>
          <w:p w14:paraId="0EC11332" w14:textId="29FB7C2B" w:rsidR="00A770F2" w:rsidRDefault="00A770F2" w:rsidP="00A770F2">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 xml:space="preserve">＜1　</w:t>
            </w:r>
          </w:p>
        </w:tc>
        <w:tc>
          <w:tcPr>
            <w:tcW w:w="989" w:type="dxa"/>
            <w:vAlign w:val="center"/>
          </w:tcPr>
          <w:p w14:paraId="0EC11333" w14:textId="70605CC6" w:rsidR="00A770F2" w:rsidRDefault="00A770F2" w:rsidP="00A770F2">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 xml:space="preserve">＜1　</w:t>
            </w:r>
          </w:p>
        </w:tc>
        <w:tc>
          <w:tcPr>
            <w:tcW w:w="989" w:type="dxa"/>
            <w:vAlign w:val="center"/>
          </w:tcPr>
          <w:p w14:paraId="0EC11334" w14:textId="505B9CCB" w:rsidR="00A770F2" w:rsidRDefault="00A770F2" w:rsidP="00A770F2">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 xml:space="preserve">＜1　</w:t>
            </w:r>
          </w:p>
        </w:tc>
        <w:tc>
          <w:tcPr>
            <w:tcW w:w="990" w:type="dxa"/>
            <w:vAlign w:val="center"/>
          </w:tcPr>
          <w:p w14:paraId="0EC11335" w14:textId="057D6A4C" w:rsidR="00A770F2" w:rsidRDefault="00A770F2" w:rsidP="00A770F2">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 xml:space="preserve">＜1　</w:t>
            </w:r>
          </w:p>
        </w:tc>
      </w:tr>
      <w:tr w:rsidR="00A770F2" w14:paraId="0EC11340" w14:textId="77777777" w:rsidTr="00CF0F5D">
        <w:tc>
          <w:tcPr>
            <w:tcW w:w="835" w:type="dxa"/>
            <w:vMerge/>
            <w:shd w:val="clear" w:color="auto" w:fill="auto"/>
          </w:tcPr>
          <w:p w14:paraId="0EC11337" w14:textId="77777777" w:rsidR="00A770F2" w:rsidRDefault="00A770F2" w:rsidP="00A770F2">
            <w:pPr>
              <w:spacing w:line="360" w:lineRule="auto"/>
              <w:jc w:val="center"/>
              <w:rPr>
                <w:rFonts w:ascii="宋体" w:eastAsia="宋体" w:hAnsi="宋体" w:cs="宋体" w:hint="eastAsia"/>
                <w:bCs/>
                <w:sz w:val="18"/>
                <w:szCs w:val="18"/>
              </w:rPr>
            </w:pPr>
          </w:p>
        </w:tc>
        <w:tc>
          <w:tcPr>
            <w:tcW w:w="836" w:type="dxa"/>
            <w:vMerge/>
            <w:shd w:val="clear" w:color="auto" w:fill="auto"/>
          </w:tcPr>
          <w:p w14:paraId="0EC11338" w14:textId="77777777" w:rsidR="00A770F2" w:rsidRDefault="00A770F2" w:rsidP="00A770F2">
            <w:pPr>
              <w:spacing w:line="360" w:lineRule="auto"/>
              <w:jc w:val="center"/>
              <w:rPr>
                <w:rFonts w:ascii="宋体" w:eastAsia="宋体" w:hAnsi="宋体" w:cs="宋体" w:hint="eastAsia"/>
                <w:bCs/>
                <w:sz w:val="18"/>
                <w:szCs w:val="18"/>
              </w:rPr>
            </w:pPr>
          </w:p>
        </w:tc>
        <w:tc>
          <w:tcPr>
            <w:tcW w:w="690" w:type="dxa"/>
            <w:shd w:val="clear" w:color="auto" w:fill="auto"/>
          </w:tcPr>
          <w:p w14:paraId="0EC11339" w14:textId="77777777" w:rsidR="00A770F2" w:rsidRDefault="00A770F2" w:rsidP="00A770F2">
            <w:pPr>
              <w:spacing w:line="360" w:lineRule="auto"/>
              <w:jc w:val="center"/>
              <w:rPr>
                <w:rFonts w:ascii="宋体" w:eastAsia="宋体" w:hAnsi="宋体" w:cs="宋体" w:hint="eastAsia"/>
                <w:bCs/>
                <w:sz w:val="18"/>
                <w:szCs w:val="18"/>
              </w:rPr>
            </w:pPr>
            <w:r>
              <w:rPr>
                <w:rFonts w:ascii="宋体" w:eastAsia="宋体" w:hAnsi="宋体" w:cs="宋体"/>
                <w:bCs/>
                <w:sz w:val="18"/>
                <w:szCs w:val="18"/>
              </w:rPr>
              <w:t>2</w:t>
            </w:r>
          </w:p>
        </w:tc>
        <w:tc>
          <w:tcPr>
            <w:tcW w:w="989" w:type="dxa"/>
            <w:shd w:val="clear" w:color="auto" w:fill="auto"/>
            <w:vAlign w:val="center"/>
          </w:tcPr>
          <w:p w14:paraId="0EC1133A" w14:textId="00DB2ADA" w:rsidR="00A770F2" w:rsidRDefault="00A770F2" w:rsidP="00A770F2">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89" w:type="dxa"/>
            <w:shd w:val="clear" w:color="auto" w:fill="auto"/>
            <w:vAlign w:val="center"/>
          </w:tcPr>
          <w:p w14:paraId="0EC1133B" w14:textId="071BD31E" w:rsidR="00A770F2" w:rsidRDefault="00A770F2" w:rsidP="00A770F2">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 xml:space="preserve">＜1　</w:t>
            </w:r>
          </w:p>
        </w:tc>
        <w:tc>
          <w:tcPr>
            <w:tcW w:w="989" w:type="dxa"/>
            <w:vAlign w:val="center"/>
          </w:tcPr>
          <w:p w14:paraId="0EC1133C" w14:textId="0AFB82D3" w:rsidR="00A770F2" w:rsidRDefault="00A770F2" w:rsidP="00A770F2">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 xml:space="preserve">＜1　</w:t>
            </w:r>
          </w:p>
        </w:tc>
        <w:tc>
          <w:tcPr>
            <w:tcW w:w="989" w:type="dxa"/>
            <w:vAlign w:val="center"/>
          </w:tcPr>
          <w:p w14:paraId="0EC1133D" w14:textId="5D1AC504" w:rsidR="00A770F2" w:rsidRDefault="00A770F2" w:rsidP="00A770F2">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 xml:space="preserve">＜1　</w:t>
            </w:r>
          </w:p>
        </w:tc>
        <w:tc>
          <w:tcPr>
            <w:tcW w:w="989" w:type="dxa"/>
            <w:vAlign w:val="center"/>
          </w:tcPr>
          <w:p w14:paraId="0EC1133E" w14:textId="4B734A04" w:rsidR="00A770F2" w:rsidRDefault="00A770F2" w:rsidP="00A770F2">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 xml:space="preserve">＜1　</w:t>
            </w:r>
          </w:p>
        </w:tc>
        <w:tc>
          <w:tcPr>
            <w:tcW w:w="990" w:type="dxa"/>
            <w:vAlign w:val="center"/>
          </w:tcPr>
          <w:p w14:paraId="0EC1133F" w14:textId="7D9BC247" w:rsidR="00A770F2" w:rsidRDefault="00A770F2" w:rsidP="00A770F2">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 xml:space="preserve">＜1　</w:t>
            </w:r>
          </w:p>
        </w:tc>
      </w:tr>
      <w:tr w:rsidR="00236B04" w14:paraId="0EC1134A" w14:textId="77777777">
        <w:tc>
          <w:tcPr>
            <w:tcW w:w="835" w:type="dxa"/>
            <w:vMerge/>
          </w:tcPr>
          <w:p w14:paraId="0EC11341" w14:textId="77777777" w:rsidR="00236B04" w:rsidRDefault="00236B04">
            <w:pPr>
              <w:spacing w:line="360" w:lineRule="auto"/>
              <w:jc w:val="center"/>
              <w:rPr>
                <w:rFonts w:ascii="宋体" w:eastAsia="宋体" w:hAnsi="宋体" w:cs="宋体" w:hint="eastAsia"/>
                <w:bCs/>
                <w:sz w:val="18"/>
                <w:szCs w:val="18"/>
              </w:rPr>
            </w:pPr>
          </w:p>
        </w:tc>
        <w:tc>
          <w:tcPr>
            <w:tcW w:w="836" w:type="dxa"/>
            <w:vMerge w:val="restart"/>
          </w:tcPr>
          <w:p w14:paraId="0EC11342"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中水平添加</w:t>
            </w:r>
          </w:p>
        </w:tc>
        <w:tc>
          <w:tcPr>
            <w:tcW w:w="690" w:type="dxa"/>
          </w:tcPr>
          <w:p w14:paraId="0EC11343"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w:t>
            </w:r>
          </w:p>
        </w:tc>
        <w:tc>
          <w:tcPr>
            <w:tcW w:w="989" w:type="dxa"/>
          </w:tcPr>
          <w:p w14:paraId="0EC11344"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7000</w:t>
            </w:r>
          </w:p>
        </w:tc>
        <w:tc>
          <w:tcPr>
            <w:tcW w:w="989" w:type="dxa"/>
          </w:tcPr>
          <w:p w14:paraId="0EC11345"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5700</w:t>
            </w:r>
          </w:p>
        </w:tc>
        <w:tc>
          <w:tcPr>
            <w:tcW w:w="989" w:type="dxa"/>
          </w:tcPr>
          <w:p w14:paraId="0EC11346"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9800</w:t>
            </w:r>
          </w:p>
        </w:tc>
        <w:tc>
          <w:tcPr>
            <w:tcW w:w="989" w:type="dxa"/>
          </w:tcPr>
          <w:p w14:paraId="0EC11347"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8700</w:t>
            </w:r>
          </w:p>
        </w:tc>
        <w:tc>
          <w:tcPr>
            <w:tcW w:w="989" w:type="dxa"/>
          </w:tcPr>
          <w:p w14:paraId="0EC11348"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9400</w:t>
            </w:r>
          </w:p>
        </w:tc>
        <w:tc>
          <w:tcPr>
            <w:tcW w:w="990" w:type="dxa"/>
          </w:tcPr>
          <w:p w14:paraId="0EC11349"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8700</w:t>
            </w:r>
          </w:p>
        </w:tc>
      </w:tr>
      <w:tr w:rsidR="00236B04" w14:paraId="0EC11354" w14:textId="77777777">
        <w:tc>
          <w:tcPr>
            <w:tcW w:w="835" w:type="dxa"/>
            <w:vMerge/>
          </w:tcPr>
          <w:p w14:paraId="0EC1134B" w14:textId="77777777" w:rsidR="00236B04" w:rsidRDefault="00236B04">
            <w:pPr>
              <w:spacing w:line="360" w:lineRule="auto"/>
              <w:jc w:val="center"/>
              <w:rPr>
                <w:rFonts w:ascii="宋体" w:eastAsia="宋体" w:hAnsi="宋体" w:cs="宋体" w:hint="eastAsia"/>
                <w:bCs/>
                <w:sz w:val="18"/>
                <w:szCs w:val="18"/>
              </w:rPr>
            </w:pPr>
          </w:p>
        </w:tc>
        <w:tc>
          <w:tcPr>
            <w:tcW w:w="836" w:type="dxa"/>
            <w:vMerge/>
          </w:tcPr>
          <w:p w14:paraId="0EC1134C" w14:textId="77777777" w:rsidR="00236B04" w:rsidRDefault="00236B04">
            <w:pPr>
              <w:spacing w:line="360" w:lineRule="auto"/>
              <w:jc w:val="center"/>
              <w:rPr>
                <w:rFonts w:ascii="宋体" w:eastAsia="宋体" w:hAnsi="宋体" w:cs="宋体" w:hint="eastAsia"/>
                <w:bCs/>
                <w:sz w:val="18"/>
                <w:szCs w:val="18"/>
              </w:rPr>
            </w:pPr>
          </w:p>
        </w:tc>
        <w:tc>
          <w:tcPr>
            <w:tcW w:w="690" w:type="dxa"/>
          </w:tcPr>
          <w:p w14:paraId="0EC1134D"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w:t>
            </w:r>
          </w:p>
        </w:tc>
        <w:tc>
          <w:tcPr>
            <w:tcW w:w="989" w:type="dxa"/>
          </w:tcPr>
          <w:p w14:paraId="0EC1134E"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5300</w:t>
            </w:r>
          </w:p>
        </w:tc>
        <w:tc>
          <w:tcPr>
            <w:tcW w:w="989" w:type="dxa"/>
          </w:tcPr>
          <w:p w14:paraId="0EC1134F"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5100</w:t>
            </w:r>
          </w:p>
        </w:tc>
        <w:tc>
          <w:tcPr>
            <w:tcW w:w="989" w:type="dxa"/>
          </w:tcPr>
          <w:p w14:paraId="0EC11350"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7600</w:t>
            </w:r>
          </w:p>
        </w:tc>
        <w:tc>
          <w:tcPr>
            <w:tcW w:w="989" w:type="dxa"/>
          </w:tcPr>
          <w:p w14:paraId="0EC11351"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8900</w:t>
            </w:r>
          </w:p>
        </w:tc>
        <w:tc>
          <w:tcPr>
            <w:tcW w:w="989" w:type="dxa"/>
          </w:tcPr>
          <w:p w14:paraId="0EC11352"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8900</w:t>
            </w:r>
          </w:p>
        </w:tc>
        <w:tc>
          <w:tcPr>
            <w:tcW w:w="990" w:type="dxa"/>
          </w:tcPr>
          <w:p w14:paraId="0EC11353"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8800</w:t>
            </w:r>
          </w:p>
        </w:tc>
      </w:tr>
      <w:tr w:rsidR="00236B04" w14:paraId="0EC1135E" w14:textId="77777777">
        <w:tc>
          <w:tcPr>
            <w:tcW w:w="835" w:type="dxa"/>
            <w:shd w:val="clear" w:color="auto" w:fill="auto"/>
          </w:tcPr>
          <w:p w14:paraId="0EC11355"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样品</w:t>
            </w:r>
          </w:p>
        </w:tc>
        <w:tc>
          <w:tcPr>
            <w:tcW w:w="836" w:type="dxa"/>
            <w:shd w:val="clear" w:color="auto" w:fill="auto"/>
          </w:tcPr>
          <w:p w14:paraId="0EC11356"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菌添加水平</w:t>
            </w:r>
          </w:p>
        </w:tc>
        <w:tc>
          <w:tcPr>
            <w:tcW w:w="690" w:type="dxa"/>
            <w:shd w:val="clear" w:color="auto" w:fill="auto"/>
          </w:tcPr>
          <w:p w14:paraId="0EC11357"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测试样</w:t>
            </w:r>
          </w:p>
        </w:tc>
        <w:tc>
          <w:tcPr>
            <w:tcW w:w="989" w:type="dxa"/>
            <w:shd w:val="clear" w:color="auto" w:fill="auto"/>
          </w:tcPr>
          <w:p w14:paraId="0EC11358"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参比方法结果</w:t>
            </w:r>
          </w:p>
        </w:tc>
        <w:tc>
          <w:tcPr>
            <w:tcW w:w="989" w:type="dxa"/>
            <w:shd w:val="clear" w:color="auto" w:fill="auto"/>
          </w:tcPr>
          <w:p w14:paraId="0EC11359"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sz w:val="18"/>
                <w:szCs w:val="18"/>
              </w:rPr>
              <w:t>荧光计数方法结果</w:t>
            </w:r>
          </w:p>
        </w:tc>
        <w:tc>
          <w:tcPr>
            <w:tcW w:w="989" w:type="dxa"/>
          </w:tcPr>
          <w:p w14:paraId="0EC1135A"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参比方法结果</w:t>
            </w:r>
          </w:p>
        </w:tc>
        <w:tc>
          <w:tcPr>
            <w:tcW w:w="989" w:type="dxa"/>
          </w:tcPr>
          <w:p w14:paraId="0EC1135B"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sz w:val="18"/>
                <w:szCs w:val="18"/>
              </w:rPr>
              <w:t>荧光计数方法结果</w:t>
            </w:r>
          </w:p>
        </w:tc>
        <w:tc>
          <w:tcPr>
            <w:tcW w:w="989" w:type="dxa"/>
          </w:tcPr>
          <w:p w14:paraId="0EC1135C"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参比方法结果</w:t>
            </w:r>
          </w:p>
        </w:tc>
        <w:tc>
          <w:tcPr>
            <w:tcW w:w="990" w:type="dxa"/>
          </w:tcPr>
          <w:p w14:paraId="0EC1135D"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sz w:val="18"/>
                <w:szCs w:val="18"/>
              </w:rPr>
              <w:t>荧光计数方法结果</w:t>
            </w:r>
          </w:p>
        </w:tc>
      </w:tr>
      <w:tr w:rsidR="00A770F2" w14:paraId="0EC11368" w14:textId="77777777" w:rsidTr="006369DB">
        <w:tc>
          <w:tcPr>
            <w:tcW w:w="835" w:type="dxa"/>
            <w:vMerge w:val="restart"/>
            <w:shd w:val="clear" w:color="auto" w:fill="auto"/>
          </w:tcPr>
          <w:p w14:paraId="0EC1135F" w14:textId="77777777" w:rsidR="00A770F2" w:rsidRDefault="00A770F2" w:rsidP="00A770F2">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样品3</w:t>
            </w:r>
          </w:p>
        </w:tc>
        <w:tc>
          <w:tcPr>
            <w:tcW w:w="836" w:type="dxa"/>
            <w:vMerge w:val="restart"/>
            <w:shd w:val="clear" w:color="auto" w:fill="auto"/>
          </w:tcPr>
          <w:p w14:paraId="0EC11360" w14:textId="77777777" w:rsidR="00A770F2" w:rsidRDefault="00A770F2" w:rsidP="00A770F2">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空白样品</w:t>
            </w:r>
          </w:p>
        </w:tc>
        <w:tc>
          <w:tcPr>
            <w:tcW w:w="690" w:type="dxa"/>
            <w:shd w:val="clear" w:color="auto" w:fill="auto"/>
          </w:tcPr>
          <w:p w14:paraId="0EC11361" w14:textId="77777777" w:rsidR="00A770F2" w:rsidRDefault="00A770F2" w:rsidP="00A770F2">
            <w:pPr>
              <w:spacing w:line="360" w:lineRule="auto"/>
              <w:jc w:val="center"/>
              <w:rPr>
                <w:rFonts w:ascii="宋体" w:eastAsia="宋体" w:hAnsi="宋体" w:cs="宋体" w:hint="eastAsia"/>
                <w:bCs/>
                <w:sz w:val="18"/>
                <w:szCs w:val="18"/>
              </w:rPr>
            </w:pPr>
            <w:r>
              <w:rPr>
                <w:rFonts w:ascii="宋体" w:eastAsia="宋体" w:hAnsi="宋体" w:cs="宋体"/>
                <w:bCs/>
                <w:sz w:val="18"/>
                <w:szCs w:val="18"/>
              </w:rPr>
              <w:t>1</w:t>
            </w:r>
          </w:p>
        </w:tc>
        <w:tc>
          <w:tcPr>
            <w:tcW w:w="989" w:type="dxa"/>
            <w:shd w:val="clear" w:color="auto" w:fill="auto"/>
            <w:vAlign w:val="center"/>
          </w:tcPr>
          <w:p w14:paraId="0EC11362" w14:textId="32F47C35" w:rsidR="00A770F2" w:rsidRDefault="00A770F2" w:rsidP="00A770F2">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89" w:type="dxa"/>
            <w:shd w:val="clear" w:color="auto" w:fill="auto"/>
            <w:vAlign w:val="center"/>
          </w:tcPr>
          <w:p w14:paraId="0EC11363" w14:textId="0D3BC5A7" w:rsidR="00A770F2" w:rsidRDefault="00A770F2" w:rsidP="00A770F2">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89" w:type="dxa"/>
            <w:vAlign w:val="center"/>
          </w:tcPr>
          <w:p w14:paraId="0EC11364" w14:textId="11EC8EAB" w:rsidR="00A770F2" w:rsidRDefault="00A770F2" w:rsidP="00A770F2">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89" w:type="dxa"/>
            <w:vAlign w:val="center"/>
          </w:tcPr>
          <w:p w14:paraId="0EC11365" w14:textId="50E53069" w:rsidR="00A770F2" w:rsidRDefault="00A770F2" w:rsidP="00A770F2">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89" w:type="dxa"/>
            <w:vAlign w:val="center"/>
          </w:tcPr>
          <w:p w14:paraId="0EC11366" w14:textId="3B93E087" w:rsidR="00A770F2" w:rsidRDefault="00A770F2" w:rsidP="00A770F2">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90" w:type="dxa"/>
            <w:vAlign w:val="center"/>
          </w:tcPr>
          <w:p w14:paraId="0EC11367" w14:textId="74270271" w:rsidR="00A770F2" w:rsidRDefault="00A770F2" w:rsidP="00A770F2">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r>
      <w:tr w:rsidR="00A770F2" w14:paraId="0EC11372" w14:textId="77777777" w:rsidTr="006369DB">
        <w:tc>
          <w:tcPr>
            <w:tcW w:w="835" w:type="dxa"/>
            <w:vMerge/>
            <w:shd w:val="clear" w:color="auto" w:fill="auto"/>
          </w:tcPr>
          <w:p w14:paraId="0EC11369" w14:textId="77777777" w:rsidR="00A770F2" w:rsidRDefault="00A770F2" w:rsidP="00A770F2">
            <w:pPr>
              <w:spacing w:line="360" w:lineRule="auto"/>
              <w:jc w:val="center"/>
              <w:rPr>
                <w:rFonts w:ascii="宋体" w:eastAsia="宋体" w:hAnsi="宋体" w:cs="宋体" w:hint="eastAsia"/>
                <w:bCs/>
                <w:sz w:val="18"/>
                <w:szCs w:val="18"/>
              </w:rPr>
            </w:pPr>
          </w:p>
        </w:tc>
        <w:tc>
          <w:tcPr>
            <w:tcW w:w="836" w:type="dxa"/>
            <w:vMerge/>
            <w:shd w:val="clear" w:color="auto" w:fill="auto"/>
          </w:tcPr>
          <w:p w14:paraId="0EC1136A" w14:textId="77777777" w:rsidR="00A770F2" w:rsidRDefault="00A770F2" w:rsidP="00A770F2">
            <w:pPr>
              <w:spacing w:line="360" w:lineRule="auto"/>
              <w:jc w:val="center"/>
              <w:rPr>
                <w:rFonts w:ascii="宋体" w:eastAsia="宋体" w:hAnsi="宋体" w:cs="宋体" w:hint="eastAsia"/>
                <w:bCs/>
                <w:sz w:val="18"/>
                <w:szCs w:val="18"/>
              </w:rPr>
            </w:pPr>
          </w:p>
        </w:tc>
        <w:tc>
          <w:tcPr>
            <w:tcW w:w="690" w:type="dxa"/>
            <w:shd w:val="clear" w:color="auto" w:fill="auto"/>
          </w:tcPr>
          <w:p w14:paraId="0EC1136B" w14:textId="77777777" w:rsidR="00A770F2" w:rsidRDefault="00A770F2" w:rsidP="00A770F2">
            <w:pPr>
              <w:spacing w:line="360" w:lineRule="auto"/>
              <w:jc w:val="center"/>
              <w:rPr>
                <w:rFonts w:ascii="宋体" w:eastAsia="宋体" w:hAnsi="宋体" w:cs="宋体" w:hint="eastAsia"/>
                <w:bCs/>
                <w:sz w:val="18"/>
                <w:szCs w:val="18"/>
              </w:rPr>
            </w:pPr>
            <w:r>
              <w:rPr>
                <w:rFonts w:ascii="宋体" w:eastAsia="宋体" w:hAnsi="宋体" w:cs="宋体"/>
                <w:bCs/>
                <w:sz w:val="18"/>
                <w:szCs w:val="18"/>
              </w:rPr>
              <w:t>2</w:t>
            </w:r>
          </w:p>
        </w:tc>
        <w:tc>
          <w:tcPr>
            <w:tcW w:w="989" w:type="dxa"/>
            <w:shd w:val="clear" w:color="auto" w:fill="auto"/>
            <w:vAlign w:val="center"/>
          </w:tcPr>
          <w:p w14:paraId="0EC1136C" w14:textId="61350F42" w:rsidR="00A770F2" w:rsidRDefault="00A770F2" w:rsidP="00A770F2">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89" w:type="dxa"/>
            <w:shd w:val="clear" w:color="auto" w:fill="auto"/>
            <w:vAlign w:val="center"/>
          </w:tcPr>
          <w:p w14:paraId="0EC1136D" w14:textId="052C9197" w:rsidR="00A770F2" w:rsidRDefault="00A770F2" w:rsidP="00A770F2">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89" w:type="dxa"/>
            <w:vAlign w:val="center"/>
          </w:tcPr>
          <w:p w14:paraId="0EC1136E" w14:textId="59EDDD02" w:rsidR="00A770F2" w:rsidRDefault="00A770F2" w:rsidP="00A770F2">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89" w:type="dxa"/>
            <w:vAlign w:val="center"/>
          </w:tcPr>
          <w:p w14:paraId="0EC1136F" w14:textId="004A5EE4" w:rsidR="00A770F2" w:rsidRDefault="00A770F2" w:rsidP="00A770F2">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89" w:type="dxa"/>
            <w:vAlign w:val="center"/>
          </w:tcPr>
          <w:p w14:paraId="0EC11370" w14:textId="34025454" w:rsidR="00A770F2" w:rsidRDefault="00A770F2" w:rsidP="00A770F2">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90" w:type="dxa"/>
            <w:vAlign w:val="center"/>
          </w:tcPr>
          <w:p w14:paraId="0EC11371" w14:textId="739F3AED" w:rsidR="00A770F2" w:rsidRDefault="00A770F2" w:rsidP="00A770F2">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r>
      <w:tr w:rsidR="00236B04" w14:paraId="0EC1137C" w14:textId="77777777">
        <w:tc>
          <w:tcPr>
            <w:tcW w:w="835" w:type="dxa"/>
            <w:vMerge/>
          </w:tcPr>
          <w:p w14:paraId="0EC11373" w14:textId="77777777" w:rsidR="00236B04" w:rsidRDefault="00236B04">
            <w:pPr>
              <w:spacing w:line="360" w:lineRule="auto"/>
              <w:jc w:val="center"/>
              <w:rPr>
                <w:rFonts w:ascii="宋体" w:eastAsia="宋体" w:hAnsi="宋体" w:cs="宋体" w:hint="eastAsia"/>
                <w:bCs/>
                <w:sz w:val="18"/>
                <w:szCs w:val="18"/>
              </w:rPr>
            </w:pPr>
          </w:p>
        </w:tc>
        <w:tc>
          <w:tcPr>
            <w:tcW w:w="836" w:type="dxa"/>
            <w:vMerge w:val="restart"/>
          </w:tcPr>
          <w:p w14:paraId="0EC11374"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高水平添加</w:t>
            </w:r>
          </w:p>
        </w:tc>
        <w:tc>
          <w:tcPr>
            <w:tcW w:w="690" w:type="dxa"/>
          </w:tcPr>
          <w:p w14:paraId="0EC11375"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w:t>
            </w:r>
          </w:p>
        </w:tc>
        <w:tc>
          <w:tcPr>
            <w:tcW w:w="989" w:type="dxa"/>
          </w:tcPr>
          <w:p w14:paraId="0EC11376"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48000</w:t>
            </w:r>
          </w:p>
        </w:tc>
        <w:tc>
          <w:tcPr>
            <w:tcW w:w="989" w:type="dxa"/>
          </w:tcPr>
          <w:p w14:paraId="0EC11377"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63000</w:t>
            </w:r>
          </w:p>
        </w:tc>
        <w:tc>
          <w:tcPr>
            <w:tcW w:w="989" w:type="dxa"/>
          </w:tcPr>
          <w:p w14:paraId="0EC11378"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89000</w:t>
            </w:r>
          </w:p>
        </w:tc>
        <w:tc>
          <w:tcPr>
            <w:tcW w:w="989" w:type="dxa"/>
          </w:tcPr>
          <w:p w14:paraId="0EC11379"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81000</w:t>
            </w:r>
          </w:p>
        </w:tc>
        <w:tc>
          <w:tcPr>
            <w:tcW w:w="989" w:type="dxa"/>
          </w:tcPr>
          <w:p w14:paraId="0EC1137A"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70000</w:t>
            </w:r>
          </w:p>
        </w:tc>
        <w:tc>
          <w:tcPr>
            <w:tcW w:w="990" w:type="dxa"/>
          </w:tcPr>
          <w:p w14:paraId="0EC1137B"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81000</w:t>
            </w:r>
          </w:p>
        </w:tc>
      </w:tr>
      <w:tr w:rsidR="00236B04" w14:paraId="0EC11386" w14:textId="77777777">
        <w:tc>
          <w:tcPr>
            <w:tcW w:w="835" w:type="dxa"/>
            <w:vMerge/>
          </w:tcPr>
          <w:p w14:paraId="0EC1137D" w14:textId="77777777" w:rsidR="00236B04" w:rsidRDefault="00236B04">
            <w:pPr>
              <w:spacing w:line="360" w:lineRule="auto"/>
              <w:jc w:val="center"/>
              <w:rPr>
                <w:rFonts w:ascii="宋体" w:eastAsia="宋体" w:hAnsi="宋体" w:cs="宋体" w:hint="eastAsia"/>
                <w:bCs/>
                <w:sz w:val="18"/>
                <w:szCs w:val="18"/>
              </w:rPr>
            </w:pPr>
          </w:p>
        </w:tc>
        <w:tc>
          <w:tcPr>
            <w:tcW w:w="836" w:type="dxa"/>
            <w:vMerge/>
          </w:tcPr>
          <w:p w14:paraId="0EC1137E" w14:textId="77777777" w:rsidR="00236B04" w:rsidRDefault="00236B04">
            <w:pPr>
              <w:spacing w:line="360" w:lineRule="auto"/>
              <w:jc w:val="center"/>
              <w:rPr>
                <w:rFonts w:ascii="宋体" w:eastAsia="宋体" w:hAnsi="宋体" w:cs="宋体" w:hint="eastAsia"/>
                <w:bCs/>
                <w:sz w:val="18"/>
                <w:szCs w:val="18"/>
              </w:rPr>
            </w:pPr>
          </w:p>
        </w:tc>
        <w:tc>
          <w:tcPr>
            <w:tcW w:w="690" w:type="dxa"/>
          </w:tcPr>
          <w:p w14:paraId="0EC1137F"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w:t>
            </w:r>
          </w:p>
        </w:tc>
        <w:tc>
          <w:tcPr>
            <w:tcW w:w="989" w:type="dxa"/>
          </w:tcPr>
          <w:p w14:paraId="0EC11380"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58000</w:t>
            </w:r>
          </w:p>
        </w:tc>
        <w:tc>
          <w:tcPr>
            <w:tcW w:w="989" w:type="dxa"/>
          </w:tcPr>
          <w:p w14:paraId="0EC11381"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56000</w:t>
            </w:r>
          </w:p>
        </w:tc>
        <w:tc>
          <w:tcPr>
            <w:tcW w:w="989" w:type="dxa"/>
          </w:tcPr>
          <w:p w14:paraId="0EC11382"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89000</w:t>
            </w:r>
          </w:p>
        </w:tc>
        <w:tc>
          <w:tcPr>
            <w:tcW w:w="989" w:type="dxa"/>
          </w:tcPr>
          <w:p w14:paraId="0EC11383"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88000</w:t>
            </w:r>
          </w:p>
        </w:tc>
        <w:tc>
          <w:tcPr>
            <w:tcW w:w="989" w:type="dxa"/>
          </w:tcPr>
          <w:p w14:paraId="0EC11384"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80000</w:t>
            </w:r>
          </w:p>
        </w:tc>
        <w:tc>
          <w:tcPr>
            <w:tcW w:w="990" w:type="dxa"/>
          </w:tcPr>
          <w:p w14:paraId="0EC11385"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91000</w:t>
            </w:r>
          </w:p>
        </w:tc>
      </w:tr>
    </w:tbl>
    <w:p w14:paraId="0EC11387" w14:textId="77777777" w:rsidR="00236B04" w:rsidRDefault="00236B04">
      <w:pPr>
        <w:widowControl/>
        <w:spacing w:line="360" w:lineRule="auto"/>
        <w:rPr>
          <w:rFonts w:ascii="宋体" w:eastAsia="宋体" w:hAnsi="宋体" w:cs="宋体" w:hint="eastAsia"/>
          <w:b/>
          <w:sz w:val="21"/>
          <w:szCs w:val="21"/>
        </w:rPr>
      </w:pPr>
    </w:p>
    <w:p w14:paraId="0EC11388" w14:textId="60B25DD1" w:rsidR="00236B04" w:rsidRDefault="00C52C78">
      <w:pPr>
        <w:spacing w:line="360" w:lineRule="auto"/>
        <w:jc w:val="center"/>
        <w:rPr>
          <w:rFonts w:ascii="宋体" w:eastAsia="宋体" w:hAnsi="宋体" w:cs="宋体" w:hint="eastAsia"/>
          <w:sz w:val="21"/>
          <w:szCs w:val="21"/>
        </w:rPr>
      </w:pPr>
      <w:r>
        <w:rPr>
          <w:rFonts w:ascii="宋体" w:eastAsia="宋体" w:hAnsi="宋体" w:cs="宋体" w:hint="eastAsia"/>
          <w:bCs/>
          <w:sz w:val="21"/>
          <w:szCs w:val="21"/>
        </w:rPr>
        <w:lastRenderedPageBreak/>
        <w:t>表</w:t>
      </w:r>
      <w:r>
        <w:rPr>
          <w:rFonts w:ascii="宋体" w:eastAsia="宋体" w:hAnsi="宋体" w:cs="宋体"/>
          <w:bCs/>
          <w:sz w:val="21"/>
          <w:szCs w:val="21"/>
        </w:rPr>
        <w:t xml:space="preserve">7 </w:t>
      </w:r>
      <w:r w:rsidRPr="0003233F">
        <w:rPr>
          <w:rFonts w:ascii="宋体" w:eastAsia="宋体" w:hAnsi="宋体" w:cs="宋体" w:hint="eastAsia"/>
          <w:bCs/>
          <w:sz w:val="21"/>
          <w:szCs w:val="21"/>
        </w:rPr>
        <w:t>包装饮用水中</w:t>
      </w:r>
      <w:r w:rsidR="00DA0EB0">
        <w:rPr>
          <w:rFonts w:ascii="宋体" w:eastAsia="宋体" w:hAnsi="宋体" w:cs="宋体" w:hint="eastAsia"/>
          <w:bCs/>
          <w:sz w:val="21"/>
          <w:szCs w:val="21"/>
        </w:rPr>
        <w:t>自分离</w:t>
      </w:r>
      <w:r w:rsidR="00DA0EB0">
        <w:rPr>
          <w:rFonts w:ascii="宋体" w:eastAsia="宋体" w:hAnsi="宋体" w:cs="宋体" w:hint="eastAsia"/>
          <w:sz w:val="21"/>
          <w:szCs w:val="21"/>
        </w:rPr>
        <w:t>酵母菌株</w:t>
      </w:r>
      <w:r>
        <w:rPr>
          <w:rFonts w:ascii="宋体" w:eastAsia="宋体" w:hAnsi="宋体" w:cs="宋体" w:hint="eastAsia"/>
          <w:bCs/>
          <w:sz w:val="21"/>
          <w:szCs w:val="21"/>
        </w:rPr>
        <w:t>计数结果</w:t>
      </w:r>
      <w:r>
        <w:rPr>
          <w:rFonts w:ascii="宋体" w:eastAsia="宋体" w:hAnsi="宋体" w:cs="宋体" w:hint="eastAsia"/>
          <w:sz w:val="21"/>
          <w:szCs w:val="21"/>
        </w:rPr>
        <w:t>（单位：CFU/mL）</w:t>
      </w:r>
    </w:p>
    <w:tbl>
      <w:tblPr>
        <w:tblStyle w:val="ab"/>
        <w:tblW w:w="0" w:type="auto"/>
        <w:tblLayout w:type="fixed"/>
        <w:tblLook w:val="04A0" w:firstRow="1" w:lastRow="0" w:firstColumn="1" w:lastColumn="0" w:noHBand="0" w:noVBand="1"/>
      </w:tblPr>
      <w:tblGrid>
        <w:gridCol w:w="835"/>
        <w:gridCol w:w="836"/>
        <w:gridCol w:w="690"/>
        <w:gridCol w:w="989"/>
        <w:gridCol w:w="989"/>
        <w:gridCol w:w="989"/>
        <w:gridCol w:w="989"/>
        <w:gridCol w:w="989"/>
        <w:gridCol w:w="990"/>
      </w:tblGrid>
      <w:tr w:rsidR="00236B04" w14:paraId="0EC1138F" w14:textId="77777777">
        <w:tc>
          <w:tcPr>
            <w:tcW w:w="835" w:type="dxa"/>
            <w:vMerge w:val="restart"/>
          </w:tcPr>
          <w:p w14:paraId="0EC11389"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样品</w:t>
            </w:r>
          </w:p>
        </w:tc>
        <w:tc>
          <w:tcPr>
            <w:tcW w:w="836" w:type="dxa"/>
            <w:vMerge w:val="restart"/>
          </w:tcPr>
          <w:p w14:paraId="0EC1138A"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菌添加水平</w:t>
            </w:r>
          </w:p>
        </w:tc>
        <w:tc>
          <w:tcPr>
            <w:tcW w:w="690" w:type="dxa"/>
            <w:vMerge w:val="restart"/>
          </w:tcPr>
          <w:p w14:paraId="0EC1138B"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测试样</w:t>
            </w:r>
          </w:p>
        </w:tc>
        <w:tc>
          <w:tcPr>
            <w:tcW w:w="1978" w:type="dxa"/>
            <w:gridSpan w:val="2"/>
          </w:tcPr>
          <w:p w14:paraId="0EC1138C"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sz w:val="18"/>
                <w:szCs w:val="18"/>
              </w:rPr>
              <w:t>实验室1</w:t>
            </w:r>
          </w:p>
        </w:tc>
        <w:tc>
          <w:tcPr>
            <w:tcW w:w="1978" w:type="dxa"/>
            <w:gridSpan w:val="2"/>
          </w:tcPr>
          <w:p w14:paraId="0EC1138D"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sz w:val="18"/>
                <w:szCs w:val="18"/>
              </w:rPr>
              <w:t>实验室2</w:t>
            </w:r>
          </w:p>
        </w:tc>
        <w:tc>
          <w:tcPr>
            <w:tcW w:w="1979" w:type="dxa"/>
            <w:gridSpan w:val="2"/>
          </w:tcPr>
          <w:p w14:paraId="0EC1138E"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sz w:val="18"/>
                <w:szCs w:val="18"/>
              </w:rPr>
              <w:t>实验室3</w:t>
            </w:r>
          </w:p>
        </w:tc>
      </w:tr>
      <w:tr w:rsidR="00236B04" w14:paraId="0EC11399" w14:textId="77777777">
        <w:tc>
          <w:tcPr>
            <w:tcW w:w="835" w:type="dxa"/>
            <w:vMerge/>
          </w:tcPr>
          <w:p w14:paraId="0EC11390" w14:textId="77777777" w:rsidR="00236B04" w:rsidRDefault="00236B04">
            <w:pPr>
              <w:spacing w:line="360" w:lineRule="auto"/>
              <w:jc w:val="center"/>
              <w:rPr>
                <w:rFonts w:ascii="宋体" w:eastAsia="宋体" w:hAnsi="宋体" w:cs="宋体" w:hint="eastAsia"/>
                <w:bCs/>
                <w:sz w:val="18"/>
                <w:szCs w:val="18"/>
              </w:rPr>
            </w:pPr>
          </w:p>
        </w:tc>
        <w:tc>
          <w:tcPr>
            <w:tcW w:w="836" w:type="dxa"/>
            <w:vMerge/>
          </w:tcPr>
          <w:p w14:paraId="0EC11391" w14:textId="77777777" w:rsidR="00236B04" w:rsidRDefault="00236B04">
            <w:pPr>
              <w:spacing w:line="360" w:lineRule="auto"/>
              <w:jc w:val="center"/>
              <w:rPr>
                <w:rFonts w:ascii="宋体" w:eastAsia="宋体" w:hAnsi="宋体" w:cs="宋体" w:hint="eastAsia"/>
                <w:bCs/>
                <w:sz w:val="18"/>
                <w:szCs w:val="18"/>
              </w:rPr>
            </w:pPr>
          </w:p>
        </w:tc>
        <w:tc>
          <w:tcPr>
            <w:tcW w:w="690" w:type="dxa"/>
            <w:vMerge/>
          </w:tcPr>
          <w:p w14:paraId="0EC11392" w14:textId="77777777" w:rsidR="00236B04" w:rsidRDefault="00236B04">
            <w:pPr>
              <w:spacing w:line="360" w:lineRule="auto"/>
              <w:jc w:val="center"/>
              <w:rPr>
                <w:rFonts w:ascii="宋体" w:eastAsia="宋体" w:hAnsi="宋体" w:cs="宋体" w:hint="eastAsia"/>
                <w:bCs/>
                <w:sz w:val="18"/>
                <w:szCs w:val="18"/>
              </w:rPr>
            </w:pPr>
          </w:p>
        </w:tc>
        <w:tc>
          <w:tcPr>
            <w:tcW w:w="989" w:type="dxa"/>
          </w:tcPr>
          <w:p w14:paraId="0EC11393"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参比方法结果</w:t>
            </w:r>
          </w:p>
        </w:tc>
        <w:tc>
          <w:tcPr>
            <w:tcW w:w="989" w:type="dxa"/>
          </w:tcPr>
          <w:p w14:paraId="0EC11394"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sz w:val="18"/>
                <w:szCs w:val="18"/>
              </w:rPr>
              <w:t>荧光计数方法结果</w:t>
            </w:r>
          </w:p>
        </w:tc>
        <w:tc>
          <w:tcPr>
            <w:tcW w:w="989" w:type="dxa"/>
          </w:tcPr>
          <w:p w14:paraId="0EC11395"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参比方法结果</w:t>
            </w:r>
          </w:p>
        </w:tc>
        <w:tc>
          <w:tcPr>
            <w:tcW w:w="989" w:type="dxa"/>
          </w:tcPr>
          <w:p w14:paraId="0EC11396"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sz w:val="18"/>
                <w:szCs w:val="18"/>
              </w:rPr>
              <w:t>荧光计数方法结果</w:t>
            </w:r>
          </w:p>
        </w:tc>
        <w:tc>
          <w:tcPr>
            <w:tcW w:w="989" w:type="dxa"/>
          </w:tcPr>
          <w:p w14:paraId="0EC11397"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参比方法结果</w:t>
            </w:r>
          </w:p>
        </w:tc>
        <w:tc>
          <w:tcPr>
            <w:tcW w:w="990" w:type="dxa"/>
          </w:tcPr>
          <w:p w14:paraId="0EC11398"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sz w:val="18"/>
                <w:szCs w:val="18"/>
              </w:rPr>
              <w:t>荧光计数方法结果</w:t>
            </w:r>
          </w:p>
        </w:tc>
      </w:tr>
      <w:tr w:rsidR="0003233F" w14:paraId="0EC113A3" w14:textId="77777777" w:rsidTr="00716387">
        <w:tc>
          <w:tcPr>
            <w:tcW w:w="835" w:type="dxa"/>
            <w:vMerge w:val="restart"/>
          </w:tcPr>
          <w:p w14:paraId="0EC1139A" w14:textId="77777777"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样品1</w:t>
            </w:r>
          </w:p>
        </w:tc>
        <w:tc>
          <w:tcPr>
            <w:tcW w:w="836" w:type="dxa"/>
            <w:vMerge w:val="restart"/>
          </w:tcPr>
          <w:p w14:paraId="0EC1139B" w14:textId="77777777"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空白样品</w:t>
            </w:r>
          </w:p>
        </w:tc>
        <w:tc>
          <w:tcPr>
            <w:tcW w:w="690" w:type="dxa"/>
          </w:tcPr>
          <w:p w14:paraId="0EC1139C" w14:textId="77777777"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bCs/>
                <w:sz w:val="18"/>
                <w:szCs w:val="18"/>
              </w:rPr>
              <w:t>1</w:t>
            </w:r>
          </w:p>
        </w:tc>
        <w:tc>
          <w:tcPr>
            <w:tcW w:w="989" w:type="dxa"/>
            <w:vAlign w:val="center"/>
          </w:tcPr>
          <w:p w14:paraId="0EC1139D" w14:textId="6E7C4A56"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89" w:type="dxa"/>
            <w:vAlign w:val="center"/>
          </w:tcPr>
          <w:p w14:paraId="0EC1139E" w14:textId="00619B57"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89" w:type="dxa"/>
            <w:vAlign w:val="center"/>
          </w:tcPr>
          <w:p w14:paraId="0EC1139F" w14:textId="48C55991"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89" w:type="dxa"/>
            <w:vAlign w:val="center"/>
          </w:tcPr>
          <w:p w14:paraId="0EC113A0" w14:textId="553C1F87"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89" w:type="dxa"/>
            <w:vAlign w:val="center"/>
          </w:tcPr>
          <w:p w14:paraId="0EC113A1" w14:textId="5383B9C2"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90" w:type="dxa"/>
            <w:vAlign w:val="center"/>
          </w:tcPr>
          <w:p w14:paraId="0EC113A2" w14:textId="0CF51FBD"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r>
      <w:tr w:rsidR="0003233F" w14:paraId="0EC113AD" w14:textId="77777777" w:rsidTr="00716387">
        <w:tc>
          <w:tcPr>
            <w:tcW w:w="835" w:type="dxa"/>
            <w:vMerge/>
          </w:tcPr>
          <w:p w14:paraId="0EC113A4" w14:textId="77777777" w:rsidR="0003233F" w:rsidRDefault="0003233F" w:rsidP="0003233F">
            <w:pPr>
              <w:spacing w:line="360" w:lineRule="auto"/>
              <w:jc w:val="center"/>
              <w:rPr>
                <w:rFonts w:ascii="宋体" w:eastAsia="宋体" w:hAnsi="宋体" w:cs="宋体" w:hint="eastAsia"/>
                <w:bCs/>
                <w:sz w:val="18"/>
                <w:szCs w:val="18"/>
              </w:rPr>
            </w:pPr>
          </w:p>
        </w:tc>
        <w:tc>
          <w:tcPr>
            <w:tcW w:w="836" w:type="dxa"/>
            <w:vMerge/>
          </w:tcPr>
          <w:p w14:paraId="0EC113A5" w14:textId="77777777" w:rsidR="0003233F" w:rsidRDefault="0003233F" w:rsidP="0003233F">
            <w:pPr>
              <w:spacing w:line="360" w:lineRule="auto"/>
              <w:jc w:val="center"/>
              <w:rPr>
                <w:rFonts w:ascii="宋体" w:eastAsia="宋体" w:hAnsi="宋体" w:cs="宋体" w:hint="eastAsia"/>
                <w:bCs/>
                <w:sz w:val="18"/>
                <w:szCs w:val="18"/>
              </w:rPr>
            </w:pPr>
          </w:p>
        </w:tc>
        <w:tc>
          <w:tcPr>
            <w:tcW w:w="690" w:type="dxa"/>
          </w:tcPr>
          <w:p w14:paraId="0EC113A6" w14:textId="77777777"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bCs/>
                <w:sz w:val="18"/>
                <w:szCs w:val="18"/>
              </w:rPr>
              <w:t>2</w:t>
            </w:r>
          </w:p>
        </w:tc>
        <w:tc>
          <w:tcPr>
            <w:tcW w:w="989" w:type="dxa"/>
            <w:vAlign w:val="center"/>
          </w:tcPr>
          <w:p w14:paraId="0EC113A7" w14:textId="53AEA6F9"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89" w:type="dxa"/>
            <w:vAlign w:val="center"/>
          </w:tcPr>
          <w:p w14:paraId="0EC113A8" w14:textId="70AB65B4"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89" w:type="dxa"/>
            <w:vAlign w:val="center"/>
          </w:tcPr>
          <w:p w14:paraId="0EC113A9" w14:textId="436ED335"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89" w:type="dxa"/>
            <w:vAlign w:val="center"/>
          </w:tcPr>
          <w:p w14:paraId="0EC113AA" w14:textId="36F8667F"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89" w:type="dxa"/>
            <w:vAlign w:val="center"/>
          </w:tcPr>
          <w:p w14:paraId="0EC113AB" w14:textId="57AB59AE"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90" w:type="dxa"/>
            <w:vAlign w:val="center"/>
          </w:tcPr>
          <w:p w14:paraId="0EC113AC" w14:textId="7F679E51"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r>
      <w:tr w:rsidR="00236B04" w14:paraId="0EC113B7" w14:textId="77777777">
        <w:tc>
          <w:tcPr>
            <w:tcW w:w="835" w:type="dxa"/>
            <w:vMerge/>
          </w:tcPr>
          <w:p w14:paraId="0EC113AE" w14:textId="77777777" w:rsidR="00236B04" w:rsidRDefault="00236B04">
            <w:pPr>
              <w:spacing w:line="360" w:lineRule="auto"/>
              <w:jc w:val="center"/>
              <w:rPr>
                <w:rFonts w:ascii="宋体" w:eastAsia="宋体" w:hAnsi="宋体" w:cs="宋体" w:hint="eastAsia"/>
                <w:bCs/>
                <w:sz w:val="18"/>
                <w:szCs w:val="18"/>
              </w:rPr>
            </w:pPr>
          </w:p>
        </w:tc>
        <w:tc>
          <w:tcPr>
            <w:tcW w:w="836" w:type="dxa"/>
            <w:vMerge w:val="restart"/>
          </w:tcPr>
          <w:p w14:paraId="0EC113AF"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低水平添加</w:t>
            </w:r>
          </w:p>
        </w:tc>
        <w:tc>
          <w:tcPr>
            <w:tcW w:w="690" w:type="dxa"/>
          </w:tcPr>
          <w:p w14:paraId="0EC113B0"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w:t>
            </w:r>
          </w:p>
        </w:tc>
        <w:tc>
          <w:tcPr>
            <w:tcW w:w="989" w:type="dxa"/>
          </w:tcPr>
          <w:p w14:paraId="0EC113B1"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150</w:t>
            </w:r>
          </w:p>
        </w:tc>
        <w:tc>
          <w:tcPr>
            <w:tcW w:w="989" w:type="dxa"/>
          </w:tcPr>
          <w:p w14:paraId="0EC113B2"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180</w:t>
            </w:r>
          </w:p>
        </w:tc>
        <w:tc>
          <w:tcPr>
            <w:tcW w:w="989" w:type="dxa"/>
          </w:tcPr>
          <w:p w14:paraId="0EC113B3"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190</w:t>
            </w:r>
          </w:p>
        </w:tc>
        <w:tc>
          <w:tcPr>
            <w:tcW w:w="989" w:type="dxa"/>
          </w:tcPr>
          <w:p w14:paraId="0EC113B4"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160</w:t>
            </w:r>
          </w:p>
        </w:tc>
        <w:tc>
          <w:tcPr>
            <w:tcW w:w="989" w:type="dxa"/>
          </w:tcPr>
          <w:p w14:paraId="0EC113B5"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270</w:t>
            </w:r>
          </w:p>
        </w:tc>
        <w:tc>
          <w:tcPr>
            <w:tcW w:w="990" w:type="dxa"/>
          </w:tcPr>
          <w:p w14:paraId="0EC113B6"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260</w:t>
            </w:r>
          </w:p>
        </w:tc>
      </w:tr>
      <w:tr w:rsidR="00236B04" w14:paraId="0EC113C1" w14:textId="77777777">
        <w:tc>
          <w:tcPr>
            <w:tcW w:w="835" w:type="dxa"/>
            <w:vMerge/>
          </w:tcPr>
          <w:p w14:paraId="0EC113B8" w14:textId="77777777" w:rsidR="00236B04" w:rsidRDefault="00236B04">
            <w:pPr>
              <w:spacing w:line="360" w:lineRule="auto"/>
              <w:jc w:val="center"/>
              <w:rPr>
                <w:rFonts w:ascii="宋体" w:eastAsia="宋体" w:hAnsi="宋体" w:cs="宋体" w:hint="eastAsia"/>
                <w:bCs/>
                <w:sz w:val="18"/>
                <w:szCs w:val="18"/>
              </w:rPr>
            </w:pPr>
          </w:p>
        </w:tc>
        <w:tc>
          <w:tcPr>
            <w:tcW w:w="836" w:type="dxa"/>
            <w:vMerge/>
          </w:tcPr>
          <w:p w14:paraId="0EC113B9" w14:textId="77777777" w:rsidR="00236B04" w:rsidRDefault="00236B04">
            <w:pPr>
              <w:spacing w:line="360" w:lineRule="auto"/>
              <w:jc w:val="center"/>
              <w:rPr>
                <w:rFonts w:ascii="宋体" w:eastAsia="宋体" w:hAnsi="宋体" w:cs="宋体" w:hint="eastAsia"/>
                <w:bCs/>
                <w:sz w:val="18"/>
                <w:szCs w:val="18"/>
              </w:rPr>
            </w:pPr>
          </w:p>
        </w:tc>
        <w:tc>
          <w:tcPr>
            <w:tcW w:w="690" w:type="dxa"/>
          </w:tcPr>
          <w:p w14:paraId="0EC113BA"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w:t>
            </w:r>
          </w:p>
        </w:tc>
        <w:tc>
          <w:tcPr>
            <w:tcW w:w="989" w:type="dxa"/>
          </w:tcPr>
          <w:p w14:paraId="0EC113BB"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200</w:t>
            </w:r>
          </w:p>
        </w:tc>
        <w:tc>
          <w:tcPr>
            <w:tcW w:w="989" w:type="dxa"/>
          </w:tcPr>
          <w:p w14:paraId="0EC113BC"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150</w:t>
            </w:r>
          </w:p>
        </w:tc>
        <w:tc>
          <w:tcPr>
            <w:tcW w:w="989" w:type="dxa"/>
          </w:tcPr>
          <w:p w14:paraId="0EC113BD"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200</w:t>
            </w:r>
          </w:p>
        </w:tc>
        <w:tc>
          <w:tcPr>
            <w:tcW w:w="989" w:type="dxa"/>
          </w:tcPr>
          <w:p w14:paraId="0EC113BE"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190</w:t>
            </w:r>
          </w:p>
        </w:tc>
        <w:tc>
          <w:tcPr>
            <w:tcW w:w="989" w:type="dxa"/>
          </w:tcPr>
          <w:p w14:paraId="0EC113BF"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290</w:t>
            </w:r>
          </w:p>
        </w:tc>
        <w:tc>
          <w:tcPr>
            <w:tcW w:w="990" w:type="dxa"/>
          </w:tcPr>
          <w:p w14:paraId="0EC113C0"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250</w:t>
            </w:r>
          </w:p>
        </w:tc>
      </w:tr>
      <w:tr w:rsidR="00236B04" w14:paraId="0EC113CB" w14:textId="77777777">
        <w:tc>
          <w:tcPr>
            <w:tcW w:w="835" w:type="dxa"/>
            <w:shd w:val="clear" w:color="auto" w:fill="auto"/>
          </w:tcPr>
          <w:p w14:paraId="0EC113C2"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样品</w:t>
            </w:r>
          </w:p>
        </w:tc>
        <w:tc>
          <w:tcPr>
            <w:tcW w:w="836" w:type="dxa"/>
            <w:shd w:val="clear" w:color="auto" w:fill="auto"/>
          </w:tcPr>
          <w:p w14:paraId="0EC113C3"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菌添加水平</w:t>
            </w:r>
          </w:p>
        </w:tc>
        <w:tc>
          <w:tcPr>
            <w:tcW w:w="690" w:type="dxa"/>
            <w:shd w:val="clear" w:color="auto" w:fill="auto"/>
          </w:tcPr>
          <w:p w14:paraId="0EC113C4"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测试样</w:t>
            </w:r>
          </w:p>
        </w:tc>
        <w:tc>
          <w:tcPr>
            <w:tcW w:w="989" w:type="dxa"/>
            <w:shd w:val="clear" w:color="auto" w:fill="auto"/>
          </w:tcPr>
          <w:p w14:paraId="0EC113C5"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参比方法结果</w:t>
            </w:r>
          </w:p>
        </w:tc>
        <w:tc>
          <w:tcPr>
            <w:tcW w:w="989" w:type="dxa"/>
            <w:shd w:val="clear" w:color="auto" w:fill="auto"/>
          </w:tcPr>
          <w:p w14:paraId="0EC113C6"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sz w:val="18"/>
                <w:szCs w:val="18"/>
              </w:rPr>
              <w:t>荧光计数方法结果</w:t>
            </w:r>
          </w:p>
        </w:tc>
        <w:tc>
          <w:tcPr>
            <w:tcW w:w="989" w:type="dxa"/>
          </w:tcPr>
          <w:p w14:paraId="0EC113C7"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参比方法结果</w:t>
            </w:r>
          </w:p>
        </w:tc>
        <w:tc>
          <w:tcPr>
            <w:tcW w:w="989" w:type="dxa"/>
          </w:tcPr>
          <w:p w14:paraId="0EC113C8"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sz w:val="18"/>
                <w:szCs w:val="18"/>
              </w:rPr>
              <w:t>荧光计数方法结果</w:t>
            </w:r>
          </w:p>
        </w:tc>
        <w:tc>
          <w:tcPr>
            <w:tcW w:w="989" w:type="dxa"/>
          </w:tcPr>
          <w:p w14:paraId="0EC113C9"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参比方法结果</w:t>
            </w:r>
          </w:p>
        </w:tc>
        <w:tc>
          <w:tcPr>
            <w:tcW w:w="990" w:type="dxa"/>
          </w:tcPr>
          <w:p w14:paraId="0EC113CA"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sz w:val="18"/>
                <w:szCs w:val="18"/>
              </w:rPr>
              <w:t>荧光计数方法结果</w:t>
            </w:r>
          </w:p>
        </w:tc>
      </w:tr>
      <w:tr w:rsidR="0003233F" w14:paraId="0EC113D5" w14:textId="77777777" w:rsidTr="00B347E6">
        <w:tc>
          <w:tcPr>
            <w:tcW w:w="835" w:type="dxa"/>
            <w:vMerge w:val="restart"/>
            <w:shd w:val="clear" w:color="auto" w:fill="auto"/>
          </w:tcPr>
          <w:p w14:paraId="0EC113CC" w14:textId="77777777"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样品2</w:t>
            </w:r>
          </w:p>
        </w:tc>
        <w:tc>
          <w:tcPr>
            <w:tcW w:w="836" w:type="dxa"/>
            <w:vMerge w:val="restart"/>
            <w:shd w:val="clear" w:color="auto" w:fill="auto"/>
          </w:tcPr>
          <w:p w14:paraId="0EC113CD" w14:textId="77777777"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空白样品</w:t>
            </w:r>
          </w:p>
        </w:tc>
        <w:tc>
          <w:tcPr>
            <w:tcW w:w="690" w:type="dxa"/>
            <w:shd w:val="clear" w:color="auto" w:fill="auto"/>
          </w:tcPr>
          <w:p w14:paraId="0EC113CE" w14:textId="77777777"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bCs/>
                <w:sz w:val="18"/>
                <w:szCs w:val="18"/>
              </w:rPr>
              <w:t>1</w:t>
            </w:r>
          </w:p>
        </w:tc>
        <w:tc>
          <w:tcPr>
            <w:tcW w:w="989" w:type="dxa"/>
            <w:shd w:val="clear" w:color="auto" w:fill="auto"/>
            <w:vAlign w:val="center"/>
          </w:tcPr>
          <w:p w14:paraId="0EC113CF" w14:textId="56F5275E"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89" w:type="dxa"/>
            <w:shd w:val="clear" w:color="auto" w:fill="auto"/>
            <w:vAlign w:val="center"/>
          </w:tcPr>
          <w:p w14:paraId="0EC113D0" w14:textId="51F29F9D" w:rsidR="0003233F" w:rsidRDefault="0003233F" w:rsidP="0003233F">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 xml:space="preserve">＜1　</w:t>
            </w:r>
          </w:p>
        </w:tc>
        <w:tc>
          <w:tcPr>
            <w:tcW w:w="989" w:type="dxa"/>
            <w:vAlign w:val="center"/>
          </w:tcPr>
          <w:p w14:paraId="0EC113D1" w14:textId="77C04070" w:rsidR="0003233F" w:rsidRDefault="0003233F" w:rsidP="0003233F">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 xml:space="preserve">＜1　</w:t>
            </w:r>
          </w:p>
        </w:tc>
        <w:tc>
          <w:tcPr>
            <w:tcW w:w="989" w:type="dxa"/>
            <w:vAlign w:val="center"/>
          </w:tcPr>
          <w:p w14:paraId="0EC113D2" w14:textId="1444F733" w:rsidR="0003233F" w:rsidRDefault="0003233F" w:rsidP="0003233F">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 xml:space="preserve">＜1　</w:t>
            </w:r>
          </w:p>
        </w:tc>
        <w:tc>
          <w:tcPr>
            <w:tcW w:w="989" w:type="dxa"/>
            <w:vAlign w:val="center"/>
          </w:tcPr>
          <w:p w14:paraId="0EC113D3" w14:textId="17ADD4C0" w:rsidR="0003233F" w:rsidRDefault="0003233F" w:rsidP="0003233F">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 xml:space="preserve">＜1　</w:t>
            </w:r>
          </w:p>
        </w:tc>
        <w:tc>
          <w:tcPr>
            <w:tcW w:w="990" w:type="dxa"/>
            <w:vAlign w:val="center"/>
          </w:tcPr>
          <w:p w14:paraId="0EC113D4" w14:textId="394FD4ED" w:rsidR="0003233F" w:rsidRDefault="0003233F" w:rsidP="0003233F">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 xml:space="preserve">＜1　</w:t>
            </w:r>
          </w:p>
        </w:tc>
      </w:tr>
      <w:tr w:rsidR="0003233F" w14:paraId="0EC113DF" w14:textId="77777777" w:rsidTr="00B347E6">
        <w:tc>
          <w:tcPr>
            <w:tcW w:w="835" w:type="dxa"/>
            <w:vMerge/>
            <w:shd w:val="clear" w:color="auto" w:fill="auto"/>
          </w:tcPr>
          <w:p w14:paraId="0EC113D6" w14:textId="77777777" w:rsidR="0003233F" w:rsidRDefault="0003233F" w:rsidP="0003233F">
            <w:pPr>
              <w:spacing w:line="360" w:lineRule="auto"/>
              <w:jc w:val="center"/>
              <w:rPr>
                <w:rFonts w:ascii="宋体" w:eastAsia="宋体" w:hAnsi="宋体" w:cs="宋体" w:hint="eastAsia"/>
                <w:bCs/>
                <w:sz w:val="18"/>
                <w:szCs w:val="18"/>
              </w:rPr>
            </w:pPr>
          </w:p>
        </w:tc>
        <w:tc>
          <w:tcPr>
            <w:tcW w:w="836" w:type="dxa"/>
            <w:vMerge/>
            <w:shd w:val="clear" w:color="auto" w:fill="auto"/>
          </w:tcPr>
          <w:p w14:paraId="0EC113D7" w14:textId="77777777" w:rsidR="0003233F" w:rsidRDefault="0003233F" w:rsidP="0003233F">
            <w:pPr>
              <w:spacing w:line="360" w:lineRule="auto"/>
              <w:jc w:val="center"/>
              <w:rPr>
                <w:rFonts w:ascii="宋体" w:eastAsia="宋体" w:hAnsi="宋体" w:cs="宋体" w:hint="eastAsia"/>
                <w:bCs/>
                <w:sz w:val="18"/>
                <w:szCs w:val="18"/>
              </w:rPr>
            </w:pPr>
          </w:p>
        </w:tc>
        <w:tc>
          <w:tcPr>
            <w:tcW w:w="690" w:type="dxa"/>
            <w:shd w:val="clear" w:color="auto" w:fill="auto"/>
          </w:tcPr>
          <w:p w14:paraId="0EC113D8" w14:textId="77777777"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bCs/>
                <w:sz w:val="18"/>
                <w:szCs w:val="18"/>
              </w:rPr>
              <w:t>2</w:t>
            </w:r>
          </w:p>
        </w:tc>
        <w:tc>
          <w:tcPr>
            <w:tcW w:w="989" w:type="dxa"/>
            <w:shd w:val="clear" w:color="auto" w:fill="auto"/>
            <w:vAlign w:val="center"/>
          </w:tcPr>
          <w:p w14:paraId="0EC113D9" w14:textId="428BD657"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89" w:type="dxa"/>
            <w:shd w:val="clear" w:color="auto" w:fill="auto"/>
            <w:vAlign w:val="center"/>
          </w:tcPr>
          <w:p w14:paraId="0EC113DA" w14:textId="7181E9C6" w:rsidR="0003233F" w:rsidRDefault="0003233F" w:rsidP="0003233F">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 xml:space="preserve">＜1　</w:t>
            </w:r>
          </w:p>
        </w:tc>
        <w:tc>
          <w:tcPr>
            <w:tcW w:w="989" w:type="dxa"/>
            <w:vAlign w:val="center"/>
          </w:tcPr>
          <w:p w14:paraId="0EC113DB" w14:textId="2C7BA9FB" w:rsidR="0003233F" w:rsidRDefault="0003233F" w:rsidP="0003233F">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 xml:space="preserve">＜1　</w:t>
            </w:r>
          </w:p>
        </w:tc>
        <w:tc>
          <w:tcPr>
            <w:tcW w:w="989" w:type="dxa"/>
            <w:vAlign w:val="center"/>
          </w:tcPr>
          <w:p w14:paraId="0EC113DC" w14:textId="49120D8D" w:rsidR="0003233F" w:rsidRDefault="0003233F" w:rsidP="0003233F">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 xml:space="preserve">＜1　</w:t>
            </w:r>
          </w:p>
        </w:tc>
        <w:tc>
          <w:tcPr>
            <w:tcW w:w="989" w:type="dxa"/>
            <w:vAlign w:val="center"/>
          </w:tcPr>
          <w:p w14:paraId="0EC113DD" w14:textId="67B0B882" w:rsidR="0003233F" w:rsidRDefault="0003233F" w:rsidP="0003233F">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 xml:space="preserve">＜1　</w:t>
            </w:r>
          </w:p>
        </w:tc>
        <w:tc>
          <w:tcPr>
            <w:tcW w:w="990" w:type="dxa"/>
            <w:vAlign w:val="center"/>
          </w:tcPr>
          <w:p w14:paraId="0EC113DE" w14:textId="6EFE7493" w:rsidR="0003233F" w:rsidRDefault="0003233F" w:rsidP="0003233F">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 xml:space="preserve">＜1　</w:t>
            </w:r>
          </w:p>
        </w:tc>
      </w:tr>
      <w:tr w:rsidR="00236B04" w14:paraId="0EC113E9" w14:textId="77777777">
        <w:tc>
          <w:tcPr>
            <w:tcW w:w="835" w:type="dxa"/>
            <w:vMerge/>
          </w:tcPr>
          <w:p w14:paraId="0EC113E0" w14:textId="77777777" w:rsidR="00236B04" w:rsidRDefault="00236B04">
            <w:pPr>
              <w:spacing w:line="360" w:lineRule="auto"/>
              <w:jc w:val="center"/>
              <w:rPr>
                <w:rFonts w:ascii="宋体" w:eastAsia="宋体" w:hAnsi="宋体" w:cs="宋体" w:hint="eastAsia"/>
                <w:bCs/>
                <w:sz w:val="18"/>
                <w:szCs w:val="18"/>
              </w:rPr>
            </w:pPr>
          </w:p>
        </w:tc>
        <w:tc>
          <w:tcPr>
            <w:tcW w:w="836" w:type="dxa"/>
            <w:vMerge w:val="restart"/>
          </w:tcPr>
          <w:p w14:paraId="0EC113E1"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中水平添加</w:t>
            </w:r>
          </w:p>
        </w:tc>
        <w:tc>
          <w:tcPr>
            <w:tcW w:w="690" w:type="dxa"/>
          </w:tcPr>
          <w:p w14:paraId="0EC113E2"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w:t>
            </w:r>
          </w:p>
        </w:tc>
        <w:tc>
          <w:tcPr>
            <w:tcW w:w="989" w:type="dxa"/>
          </w:tcPr>
          <w:p w14:paraId="0EC113E3"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1100</w:t>
            </w:r>
          </w:p>
        </w:tc>
        <w:tc>
          <w:tcPr>
            <w:tcW w:w="989" w:type="dxa"/>
          </w:tcPr>
          <w:p w14:paraId="0EC113E4"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1200</w:t>
            </w:r>
          </w:p>
        </w:tc>
        <w:tc>
          <w:tcPr>
            <w:tcW w:w="989" w:type="dxa"/>
          </w:tcPr>
          <w:p w14:paraId="0EC113E5"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2100</w:t>
            </w:r>
          </w:p>
        </w:tc>
        <w:tc>
          <w:tcPr>
            <w:tcW w:w="989" w:type="dxa"/>
          </w:tcPr>
          <w:p w14:paraId="0EC113E6"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2000</w:t>
            </w:r>
          </w:p>
        </w:tc>
        <w:tc>
          <w:tcPr>
            <w:tcW w:w="989" w:type="dxa"/>
          </w:tcPr>
          <w:p w14:paraId="0EC113E7"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2600</w:t>
            </w:r>
          </w:p>
        </w:tc>
        <w:tc>
          <w:tcPr>
            <w:tcW w:w="990" w:type="dxa"/>
          </w:tcPr>
          <w:p w14:paraId="0EC113E8"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2400</w:t>
            </w:r>
          </w:p>
        </w:tc>
      </w:tr>
      <w:tr w:rsidR="00236B04" w14:paraId="0EC113F3" w14:textId="77777777">
        <w:tc>
          <w:tcPr>
            <w:tcW w:w="835" w:type="dxa"/>
            <w:vMerge/>
          </w:tcPr>
          <w:p w14:paraId="0EC113EA" w14:textId="77777777" w:rsidR="00236B04" w:rsidRDefault="00236B04">
            <w:pPr>
              <w:spacing w:line="360" w:lineRule="auto"/>
              <w:jc w:val="center"/>
              <w:rPr>
                <w:rFonts w:ascii="宋体" w:eastAsia="宋体" w:hAnsi="宋体" w:cs="宋体" w:hint="eastAsia"/>
                <w:bCs/>
                <w:sz w:val="18"/>
                <w:szCs w:val="18"/>
              </w:rPr>
            </w:pPr>
          </w:p>
        </w:tc>
        <w:tc>
          <w:tcPr>
            <w:tcW w:w="836" w:type="dxa"/>
            <w:vMerge/>
          </w:tcPr>
          <w:p w14:paraId="0EC113EB" w14:textId="77777777" w:rsidR="00236B04" w:rsidRDefault="00236B04">
            <w:pPr>
              <w:spacing w:line="360" w:lineRule="auto"/>
              <w:jc w:val="center"/>
              <w:rPr>
                <w:rFonts w:ascii="宋体" w:eastAsia="宋体" w:hAnsi="宋体" w:cs="宋体" w:hint="eastAsia"/>
                <w:bCs/>
                <w:sz w:val="18"/>
                <w:szCs w:val="18"/>
              </w:rPr>
            </w:pPr>
          </w:p>
        </w:tc>
        <w:tc>
          <w:tcPr>
            <w:tcW w:w="690" w:type="dxa"/>
          </w:tcPr>
          <w:p w14:paraId="0EC113EC"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w:t>
            </w:r>
          </w:p>
        </w:tc>
        <w:tc>
          <w:tcPr>
            <w:tcW w:w="989" w:type="dxa"/>
          </w:tcPr>
          <w:p w14:paraId="0EC113ED"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1200</w:t>
            </w:r>
          </w:p>
        </w:tc>
        <w:tc>
          <w:tcPr>
            <w:tcW w:w="989" w:type="dxa"/>
          </w:tcPr>
          <w:p w14:paraId="0EC113EE"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1500</w:t>
            </w:r>
          </w:p>
        </w:tc>
        <w:tc>
          <w:tcPr>
            <w:tcW w:w="989" w:type="dxa"/>
          </w:tcPr>
          <w:p w14:paraId="0EC113EF"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1900</w:t>
            </w:r>
          </w:p>
        </w:tc>
        <w:tc>
          <w:tcPr>
            <w:tcW w:w="989" w:type="dxa"/>
          </w:tcPr>
          <w:p w14:paraId="0EC113F0"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1900</w:t>
            </w:r>
          </w:p>
        </w:tc>
        <w:tc>
          <w:tcPr>
            <w:tcW w:w="989" w:type="dxa"/>
          </w:tcPr>
          <w:p w14:paraId="0EC113F1"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2600</w:t>
            </w:r>
          </w:p>
        </w:tc>
        <w:tc>
          <w:tcPr>
            <w:tcW w:w="990" w:type="dxa"/>
          </w:tcPr>
          <w:p w14:paraId="0EC113F2"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2500</w:t>
            </w:r>
          </w:p>
        </w:tc>
      </w:tr>
      <w:tr w:rsidR="00236B04" w14:paraId="0EC113FD" w14:textId="77777777">
        <w:tc>
          <w:tcPr>
            <w:tcW w:w="835" w:type="dxa"/>
            <w:shd w:val="clear" w:color="auto" w:fill="auto"/>
          </w:tcPr>
          <w:p w14:paraId="0EC113F4"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样品</w:t>
            </w:r>
          </w:p>
        </w:tc>
        <w:tc>
          <w:tcPr>
            <w:tcW w:w="836" w:type="dxa"/>
            <w:shd w:val="clear" w:color="auto" w:fill="auto"/>
          </w:tcPr>
          <w:p w14:paraId="0EC113F5"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菌添加水平</w:t>
            </w:r>
          </w:p>
        </w:tc>
        <w:tc>
          <w:tcPr>
            <w:tcW w:w="690" w:type="dxa"/>
            <w:shd w:val="clear" w:color="auto" w:fill="auto"/>
          </w:tcPr>
          <w:p w14:paraId="0EC113F6"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测试样</w:t>
            </w:r>
          </w:p>
        </w:tc>
        <w:tc>
          <w:tcPr>
            <w:tcW w:w="989" w:type="dxa"/>
            <w:shd w:val="clear" w:color="auto" w:fill="auto"/>
          </w:tcPr>
          <w:p w14:paraId="0EC113F7"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参比方法结果</w:t>
            </w:r>
          </w:p>
        </w:tc>
        <w:tc>
          <w:tcPr>
            <w:tcW w:w="989" w:type="dxa"/>
            <w:shd w:val="clear" w:color="auto" w:fill="auto"/>
          </w:tcPr>
          <w:p w14:paraId="0EC113F8"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sz w:val="18"/>
                <w:szCs w:val="18"/>
              </w:rPr>
              <w:t>荧光计数方法结果</w:t>
            </w:r>
          </w:p>
        </w:tc>
        <w:tc>
          <w:tcPr>
            <w:tcW w:w="989" w:type="dxa"/>
          </w:tcPr>
          <w:p w14:paraId="0EC113F9"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参比方法结果</w:t>
            </w:r>
          </w:p>
        </w:tc>
        <w:tc>
          <w:tcPr>
            <w:tcW w:w="989" w:type="dxa"/>
          </w:tcPr>
          <w:p w14:paraId="0EC113FA"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sz w:val="18"/>
                <w:szCs w:val="18"/>
              </w:rPr>
              <w:t>荧光计数方法结果</w:t>
            </w:r>
          </w:p>
        </w:tc>
        <w:tc>
          <w:tcPr>
            <w:tcW w:w="989" w:type="dxa"/>
          </w:tcPr>
          <w:p w14:paraId="0EC113FB"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参比方法结果</w:t>
            </w:r>
          </w:p>
        </w:tc>
        <w:tc>
          <w:tcPr>
            <w:tcW w:w="990" w:type="dxa"/>
          </w:tcPr>
          <w:p w14:paraId="0EC113FC"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sz w:val="18"/>
                <w:szCs w:val="18"/>
              </w:rPr>
              <w:t>荧光计数方法结果</w:t>
            </w:r>
          </w:p>
        </w:tc>
      </w:tr>
      <w:tr w:rsidR="0003233F" w14:paraId="0EC11407" w14:textId="77777777" w:rsidTr="00494397">
        <w:tc>
          <w:tcPr>
            <w:tcW w:w="835" w:type="dxa"/>
            <w:vMerge w:val="restart"/>
            <w:shd w:val="clear" w:color="auto" w:fill="auto"/>
          </w:tcPr>
          <w:p w14:paraId="0EC113FE" w14:textId="77777777"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样品3</w:t>
            </w:r>
          </w:p>
        </w:tc>
        <w:tc>
          <w:tcPr>
            <w:tcW w:w="836" w:type="dxa"/>
            <w:vMerge w:val="restart"/>
            <w:shd w:val="clear" w:color="auto" w:fill="auto"/>
          </w:tcPr>
          <w:p w14:paraId="0EC113FF" w14:textId="77777777"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空白样品</w:t>
            </w:r>
          </w:p>
        </w:tc>
        <w:tc>
          <w:tcPr>
            <w:tcW w:w="690" w:type="dxa"/>
            <w:shd w:val="clear" w:color="auto" w:fill="auto"/>
          </w:tcPr>
          <w:p w14:paraId="0EC11400" w14:textId="77777777"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bCs/>
                <w:sz w:val="18"/>
                <w:szCs w:val="18"/>
              </w:rPr>
              <w:t>1</w:t>
            </w:r>
          </w:p>
        </w:tc>
        <w:tc>
          <w:tcPr>
            <w:tcW w:w="989" w:type="dxa"/>
            <w:shd w:val="clear" w:color="auto" w:fill="auto"/>
            <w:vAlign w:val="center"/>
          </w:tcPr>
          <w:p w14:paraId="0EC11401" w14:textId="23479422"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89" w:type="dxa"/>
            <w:shd w:val="clear" w:color="auto" w:fill="auto"/>
            <w:vAlign w:val="center"/>
          </w:tcPr>
          <w:p w14:paraId="0EC11402" w14:textId="11051299"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89" w:type="dxa"/>
            <w:vAlign w:val="center"/>
          </w:tcPr>
          <w:p w14:paraId="0EC11403" w14:textId="4B79211E"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89" w:type="dxa"/>
            <w:vAlign w:val="center"/>
          </w:tcPr>
          <w:p w14:paraId="0EC11404" w14:textId="5506226A"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89" w:type="dxa"/>
            <w:vAlign w:val="center"/>
          </w:tcPr>
          <w:p w14:paraId="0EC11405" w14:textId="5F463280"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90" w:type="dxa"/>
            <w:vAlign w:val="center"/>
          </w:tcPr>
          <w:p w14:paraId="0EC11406" w14:textId="299FFAFD"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r>
      <w:tr w:rsidR="0003233F" w14:paraId="0EC11411" w14:textId="77777777" w:rsidTr="00494397">
        <w:tc>
          <w:tcPr>
            <w:tcW w:w="835" w:type="dxa"/>
            <w:vMerge/>
            <w:shd w:val="clear" w:color="auto" w:fill="auto"/>
          </w:tcPr>
          <w:p w14:paraId="0EC11408" w14:textId="77777777" w:rsidR="0003233F" w:rsidRDefault="0003233F" w:rsidP="0003233F">
            <w:pPr>
              <w:spacing w:line="360" w:lineRule="auto"/>
              <w:jc w:val="center"/>
              <w:rPr>
                <w:rFonts w:ascii="宋体" w:eastAsia="宋体" w:hAnsi="宋体" w:cs="宋体" w:hint="eastAsia"/>
                <w:bCs/>
                <w:sz w:val="18"/>
                <w:szCs w:val="18"/>
              </w:rPr>
            </w:pPr>
          </w:p>
        </w:tc>
        <w:tc>
          <w:tcPr>
            <w:tcW w:w="836" w:type="dxa"/>
            <w:vMerge/>
            <w:shd w:val="clear" w:color="auto" w:fill="auto"/>
          </w:tcPr>
          <w:p w14:paraId="0EC11409" w14:textId="77777777" w:rsidR="0003233F" w:rsidRDefault="0003233F" w:rsidP="0003233F">
            <w:pPr>
              <w:spacing w:line="360" w:lineRule="auto"/>
              <w:jc w:val="center"/>
              <w:rPr>
                <w:rFonts w:ascii="宋体" w:eastAsia="宋体" w:hAnsi="宋体" w:cs="宋体" w:hint="eastAsia"/>
                <w:bCs/>
                <w:sz w:val="18"/>
                <w:szCs w:val="18"/>
              </w:rPr>
            </w:pPr>
          </w:p>
        </w:tc>
        <w:tc>
          <w:tcPr>
            <w:tcW w:w="690" w:type="dxa"/>
            <w:shd w:val="clear" w:color="auto" w:fill="auto"/>
          </w:tcPr>
          <w:p w14:paraId="0EC1140A" w14:textId="77777777"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bCs/>
                <w:sz w:val="18"/>
                <w:szCs w:val="18"/>
              </w:rPr>
              <w:t>2</w:t>
            </w:r>
          </w:p>
        </w:tc>
        <w:tc>
          <w:tcPr>
            <w:tcW w:w="989" w:type="dxa"/>
            <w:shd w:val="clear" w:color="auto" w:fill="auto"/>
            <w:vAlign w:val="center"/>
          </w:tcPr>
          <w:p w14:paraId="0EC1140B" w14:textId="54EDA19A"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89" w:type="dxa"/>
            <w:shd w:val="clear" w:color="auto" w:fill="auto"/>
            <w:vAlign w:val="center"/>
          </w:tcPr>
          <w:p w14:paraId="0EC1140C" w14:textId="0D62C9D4"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89" w:type="dxa"/>
            <w:vAlign w:val="center"/>
          </w:tcPr>
          <w:p w14:paraId="0EC1140D" w14:textId="7C4B5999"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89" w:type="dxa"/>
            <w:vAlign w:val="center"/>
          </w:tcPr>
          <w:p w14:paraId="0EC1140E" w14:textId="691C0398"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89" w:type="dxa"/>
            <w:vAlign w:val="center"/>
          </w:tcPr>
          <w:p w14:paraId="0EC1140F" w14:textId="37B0B45B"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90" w:type="dxa"/>
            <w:vAlign w:val="center"/>
          </w:tcPr>
          <w:p w14:paraId="0EC11410" w14:textId="5DC91E5D"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r>
      <w:tr w:rsidR="00236B04" w14:paraId="0EC1141B" w14:textId="77777777">
        <w:tc>
          <w:tcPr>
            <w:tcW w:w="835" w:type="dxa"/>
            <w:vMerge/>
          </w:tcPr>
          <w:p w14:paraId="0EC11412" w14:textId="77777777" w:rsidR="00236B04" w:rsidRDefault="00236B04">
            <w:pPr>
              <w:spacing w:line="360" w:lineRule="auto"/>
              <w:jc w:val="center"/>
              <w:rPr>
                <w:rFonts w:ascii="宋体" w:eastAsia="宋体" w:hAnsi="宋体" w:cs="宋体" w:hint="eastAsia"/>
                <w:bCs/>
                <w:sz w:val="18"/>
                <w:szCs w:val="18"/>
              </w:rPr>
            </w:pPr>
          </w:p>
        </w:tc>
        <w:tc>
          <w:tcPr>
            <w:tcW w:w="836" w:type="dxa"/>
            <w:vMerge w:val="restart"/>
          </w:tcPr>
          <w:p w14:paraId="0EC11413"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高水平添加</w:t>
            </w:r>
          </w:p>
        </w:tc>
        <w:tc>
          <w:tcPr>
            <w:tcW w:w="690" w:type="dxa"/>
          </w:tcPr>
          <w:p w14:paraId="0EC11414"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w:t>
            </w:r>
          </w:p>
        </w:tc>
        <w:tc>
          <w:tcPr>
            <w:tcW w:w="989" w:type="dxa"/>
          </w:tcPr>
          <w:p w14:paraId="0EC11415"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19000</w:t>
            </w:r>
          </w:p>
        </w:tc>
        <w:tc>
          <w:tcPr>
            <w:tcW w:w="989" w:type="dxa"/>
          </w:tcPr>
          <w:p w14:paraId="0EC11416"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15000</w:t>
            </w:r>
          </w:p>
        </w:tc>
        <w:tc>
          <w:tcPr>
            <w:tcW w:w="989" w:type="dxa"/>
          </w:tcPr>
          <w:p w14:paraId="0EC11417"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23000</w:t>
            </w:r>
          </w:p>
        </w:tc>
        <w:tc>
          <w:tcPr>
            <w:tcW w:w="989" w:type="dxa"/>
          </w:tcPr>
          <w:p w14:paraId="0EC11418"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20000</w:t>
            </w:r>
          </w:p>
        </w:tc>
        <w:tc>
          <w:tcPr>
            <w:tcW w:w="989" w:type="dxa"/>
          </w:tcPr>
          <w:p w14:paraId="0EC11419"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26000</w:t>
            </w:r>
          </w:p>
        </w:tc>
        <w:tc>
          <w:tcPr>
            <w:tcW w:w="990" w:type="dxa"/>
          </w:tcPr>
          <w:p w14:paraId="0EC1141A"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24000</w:t>
            </w:r>
          </w:p>
        </w:tc>
      </w:tr>
      <w:tr w:rsidR="00236B04" w14:paraId="0EC11425" w14:textId="77777777">
        <w:tc>
          <w:tcPr>
            <w:tcW w:w="835" w:type="dxa"/>
            <w:vMerge/>
          </w:tcPr>
          <w:p w14:paraId="0EC1141C" w14:textId="77777777" w:rsidR="00236B04" w:rsidRDefault="00236B04">
            <w:pPr>
              <w:spacing w:line="360" w:lineRule="auto"/>
              <w:jc w:val="center"/>
              <w:rPr>
                <w:rFonts w:ascii="宋体" w:eastAsia="宋体" w:hAnsi="宋体" w:cs="宋体" w:hint="eastAsia"/>
                <w:bCs/>
                <w:sz w:val="18"/>
                <w:szCs w:val="18"/>
              </w:rPr>
            </w:pPr>
          </w:p>
        </w:tc>
        <w:tc>
          <w:tcPr>
            <w:tcW w:w="836" w:type="dxa"/>
            <w:vMerge/>
          </w:tcPr>
          <w:p w14:paraId="0EC1141D" w14:textId="77777777" w:rsidR="00236B04" w:rsidRDefault="00236B04">
            <w:pPr>
              <w:spacing w:line="360" w:lineRule="auto"/>
              <w:jc w:val="center"/>
              <w:rPr>
                <w:rFonts w:ascii="宋体" w:eastAsia="宋体" w:hAnsi="宋体" w:cs="宋体" w:hint="eastAsia"/>
                <w:bCs/>
                <w:sz w:val="18"/>
                <w:szCs w:val="18"/>
              </w:rPr>
            </w:pPr>
          </w:p>
        </w:tc>
        <w:tc>
          <w:tcPr>
            <w:tcW w:w="690" w:type="dxa"/>
          </w:tcPr>
          <w:p w14:paraId="0EC1141E"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w:t>
            </w:r>
          </w:p>
        </w:tc>
        <w:tc>
          <w:tcPr>
            <w:tcW w:w="989" w:type="dxa"/>
          </w:tcPr>
          <w:p w14:paraId="0EC1141F"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12000</w:t>
            </w:r>
          </w:p>
        </w:tc>
        <w:tc>
          <w:tcPr>
            <w:tcW w:w="989" w:type="dxa"/>
          </w:tcPr>
          <w:p w14:paraId="0EC11420"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17000</w:t>
            </w:r>
          </w:p>
        </w:tc>
        <w:tc>
          <w:tcPr>
            <w:tcW w:w="989" w:type="dxa"/>
          </w:tcPr>
          <w:p w14:paraId="0EC11421"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21000</w:t>
            </w:r>
          </w:p>
        </w:tc>
        <w:tc>
          <w:tcPr>
            <w:tcW w:w="989" w:type="dxa"/>
          </w:tcPr>
          <w:p w14:paraId="0EC11422"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21000</w:t>
            </w:r>
          </w:p>
        </w:tc>
        <w:tc>
          <w:tcPr>
            <w:tcW w:w="989" w:type="dxa"/>
          </w:tcPr>
          <w:p w14:paraId="0EC11423"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27000</w:t>
            </w:r>
          </w:p>
        </w:tc>
        <w:tc>
          <w:tcPr>
            <w:tcW w:w="990" w:type="dxa"/>
          </w:tcPr>
          <w:p w14:paraId="0EC11424"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23000</w:t>
            </w:r>
          </w:p>
        </w:tc>
      </w:tr>
    </w:tbl>
    <w:p w14:paraId="0EC11427" w14:textId="0A43F733" w:rsidR="00236B04" w:rsidRDefault="00C52C78">
      <w:pPr>
        <w:spacing w:line="360" w:lineRule="auto"/>
        <w:jc w:val="center"/>
        <w:rPr>
          <w:rFonts w:ascii="宋体" w:eastAsia="宋体" w:hAnsi="宋体" w:cs="宋体" w:hint="eastAsia"/>
          <w:sz w:val="21"/>
          <w:szCs w:val="21"/>
        </w:rPr>
      </w:pPr>
      <w:r>
        <w:rPr>
          <w:rFonts w:ascii="宋体" w:eastAsia="宋体" w:hAnsi="宋体" w:cs="宋体" w:hint="eastAsia"/>
          <w:bCs/>
          <w:sz w:val="21"/>
          <w:szCs w:val="21"/>
        </w:rPr>
        <w:t>表</w:t>
      </w:r>
      <w:r>
        <w:rPr>
          <w:rFonts w:ascii="宋体" w:eastAsia="宋体" w:hAnsi="宋体" w:cs="宋体"/>
          <w:bCs/>
          <w:sz w:val="21"/>
          <w:szCs w:val="21"/>
        </w:rPr>
        <w:t xml:space="preserve">8 </w:t>
      </w:r>
      <w:r>
        <w:rPr>
          <w:rFonts w:ascii="宋体" w:eastAsia="宋体" w:hAnsi="宋体" w:cs="宋体" w:hint="eastAsia"/>
          <w:bCs/>
          <w:sz w:val="21"/>
          <w:szCs w:val="21"/>
        </w:rPr>
        <w:t>饮料中</w:t>
      </w:r>
      <w:r w:rsidR="00DA0EB0">
        <w:rPr>
          <w:rFonts w:ascii="宋体" w:eastAsia="宋体" w:hAnsi="宋体" w:cs="宋体" w:hint="eastAsia"/>
          <w:bCs/>
          <w:sz w:val="21"/>
          <w:szCs w:val="21"/>
        </w:rPr>
        <w:t>自分离</w:t>
      </w:r>
      <w:r w:rsidR="00DA0EB0">
        <w:rPr>
          <w:rFonts w:ascii="宋体" w:eastAsia="宋体" w:hAnsi="宋体" w:cs="宋体" w:hint="eastAsia"/>
          <w:sz w:val="21"/>
          <w:szCs w:val="21"/>
        </w:rPr>
        <w:t>酵母菌株</w:t>
      </w:r>
      <w:r>
        <w:rPr>
          <w:rFonts w:ascii="宋体" w:eastAsia="宋体" w:hAnsi="宋体" w:cs="宋体" w:hint="eastAsia"/>
          <w:bCs/>
          <w:sz w:val="21"/>
          <w:szCs w:val="21"/>
        </w:rPr>
        <w:t>计数结果</w:t>
      </w:r>
      <w:r>
        <w:rPr>
          <w:rFonts w:ascii="宋体" w:eastAsia="宋体" w:hAnsi="宋体" w:cs="宋体" w:hint="eastAsia"/>
          <w:sz w:val="21"/>
          <w:szCs w:val="21"/>
        </w:rPr>
        <w:t>（单位：CFU/mL）</w:t>
      </w:r>
    </w:p>
    <w:tbl>
      <w:tblPr>
        <w:tblStyle w:val="ab"/>
        <w:tblW w:w="0" w:type="auto"/>
        <w:tblLayout w:type="fixed"/>
        <w:tblLook w:val="04A0" w:firstRow="1" w:lastRow="0" w:firstColumn="1" w:lastColumn="0" w:noHBand="0" w:noVBand="1"/>
      </w:tblPr>
      <w:tblGrid>
        <w:gridCol w:w="835"/>
        <w:gridCol w:w="836"/>
        <w:gridCol w:w="690"/>
        <w:gridCol w:w="989"/>
        <w:gridCol w:w="989"/>
        <w:gridCol w:w="989"/>
        <w:gridCol w:w="989"/>
        <w:gridCol w:w="989"/>
        <w:gridCol w:w="990"/>
      </w:tblGrid>
      <w:tr w:rsidR="00236B04" w14:paraId="0EC1142E" w14:textId="77777777">
        <w:tc>
          <w:tcPr>
            <w:tcW w:w="835" w:type="dxa"/>
            <w:vMerge w:val="restart"/>
          </w:tcPr>
          <w:p w14:paraId="0EC11428"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样品</w:t>
            </w:r>
          </w:p>
        </w:tc>
        <w:tc>
          <w:tcPr>
            <w:tcW w:w="836" w:type="dxa"/>
            <w:vMerge w:val="restart"/>
          </w:tcPr>
          <w:p w14:paraId="0EC11429"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菌添加</w:t>
            </w:r>
            <w:r>
              <w:rPr>
                <w:rFonts w:ascii="宋体" w:eastAsia="宋体" w:hAnsi="宋体" w:cs="宋体" w:hint="eastAsia"/>
                <w:bCs/>
                <w:sz w:val="18"/>
                <w:szCs w:val="18"/>
              </w:rPr>
              <w:lastRenderedPageBreak/>
              <w:t>水平</w:t>
            </w:r>
          </w:p>
        </w:tc>
        <w:tc>
          <w:tcPr>
            <w:tcW w:w="690" w:type="dxa"/>
            <w:vMerge w:val="restart"/>
          </w:tcPr>
          <w:p w14:paraId="0EC1142A"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lastRenderedPageBreak/>
              <w:t>测试</w:t>
            </w:r>
            <w:r>
              <w:rPr>
                <w:rFonts w:ascii="宋体" w:eastAsia="宋体" w:hAnsi="宋体" w:cs="宋体" w:hint="eastAsia"/>
                <w:bCs/>
                <w:sz w:val="18"/>
                <w:szCs w:val="18"/>
              </w:rPr>
              <w:lastRenderedPageBreak/>
              <w:t>样</w:t>
            </w:r>
          </w:p>
        </w:tc>
        <w:tc>
          <w:tcPr>
            <w:tcW w:w="1978" w:type="dxa"/>
            <w:gridSpan w:val="2"/>
          </w:tcPr>
          <w:p w14:paraId="0EC1142B"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sz w:val="18"/>
                <w:szCs w:val="18"/>
              </w:rPr>
              <w:lastRenderedPageBreak/>
              <w:t>实验室1</w:t>
            </w:r>
          </w:p>
        </w:tc>
        <w:tc>
          <w:tcPr>
            <w:tcW w:w="1978" w:type="dxa"/>
            <w:gridSpan w:val="2"/>
          </w:tcPr>
          <w:p w14:paraId="0EC1142C"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sz w:val="18"/>
                <w:szCs w:val="18"/>
              </w:rPr>
              <w:t>实验室2</w:t>
            </w:r>
          </w:p>
        </w:tc>
        <w:tc>
          <w:tcPr>
            <w:tcW w:w="1979" w:type="dxa"/>
            <w:gridSpan w:val="2"/>
          </w:tcPr>
          <w:p w14:paraId="0EC1142D"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sz w:val="18"/>
                <w:szCs w:val="18"/>
              </w:rPr>
              <w:t>实验室3</w:t>
            </w:r>
          </w:p>
        </w:tc>
      </w:tr>
      <w:tr w:rsidR="00236B04" w14:paraId="0EC11438" w14:textId="77777777">
        <w:tc>
          <w:tcPr>
            <w:tcW w:w="835" w:type="dxa"/>
            <w:vMerge/>
          </w:tcPr>
          <w:p w14:paraId="0EC1142F" w14:textId="77777777" w:rsidR="00236B04" w:rsidRDefault="00236B04">
            <w:pPr>
              <w:spacing w:line="360" w:lineRule="auto"/>
              <w:jc w:val="center"/>
              <w:rPr>
                <w:rFonts w:ascii="宋体" w:eastAsia="宋体" w:hAnsi="宋体" w:cs="宋体" w:hint="eastAsia"/>
                <w:bCs/>
                <w:sz w:val="18"/>
                <w:szCs w:val="18"/>
              </w:rPr>
            </w:pPr>
          </w:p>
        </w:tc>
        <w:tc>
          <w:tcPr>
            <w:tcW w:w="836" w:type="dxa"/>
            <w:vMerge/>
          </w:tcPr>
          <w:p w14:paraId="0EC11430" w14:textId="77777777" w:rsidR="00236B04" w:rsidRDefault="00236B04">
            <w:pPr>
              <w:spacing w:line="360" w:lineRule="auto"/>
              <w:jc w:val="center"/>
              <w:rPr>
                <w:rFonts w:ascii="宋体" w:eastAsia="宋体" w:hAnsi="宋体" w:cs="宋体" w:hint="eastAsia"/>
                <w:bCs/>
                <w:sz w:val="18"/>
                <w:szCs w:val="18"/>
              </w:rPr>
            </w:pPr>
          </w:p>
        </w:tc>
        <w:tc>
          <w:tcPr>
            <w:tcW w:w="690" w:type="dxa"/>
            <w:vMerge/>
          </w:tcPr>
          <w:p w14:paraId="0EC11431" w14:textId="77777777" w:rsidR="00236B04" w:rsidRDefault="00236B04">
            <w:pPr>
              <w:spacing w:line="360" w:lineRule="auto"/>
              <w:jc w:val="center"/>
              <w:rPr>
                <w:rFonts w:ascii="宋体" w:eastAsia="宋体" w:hAnsi="宋体" w:cs="宋体" w:hint="eastAsia"/>
                <w:bCs/>
                <w:sz w:val="18"/>
                <w:szCs w:val="18"/>
              </w:rPr>
            </w:pPr>
          </w:p>
        </w:tc>
        <w:tc>
          <w:tcPr>
            <w:tcW w:w="989" w:type="dxa"/>
          </w:tcPr>
          <w:p w14:paraId="0EC11432"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参比方法结果</w:t>
            </w:r>
          </w:p>
        </w:tc>
        <w:tc>
          <w:tcPr>
            <w:tcW w:w="989" w:type="dxa"/>
          </w:tcPr>
          <w:p w14:paraId="0EC11433"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sz w:val="18"/>
                <w:szCs w:val="18"/>
              </w:rPr>
              <w:t>荧光计数方法结果</w:t>
            </w:r>
          </w:p>
        </w:tc>
        <w:tc>
          <w:tcPr>
            <w:tcW w:w="989" w:type="dxa"/>
          </w:tcPr>
          <w:p w14:paraId="0EC11434"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参比方法结果</w:t>
            </w:r>
          </w:p>
        </w:tc>
        <w:tc>
          <w:tcPr>
            <w:tcW w:w="989" w:type="dxa"/>
          </w:tcPr>
          <w:p w14:paraId="0EC11435"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sz w:val="18"/>
                <w:szCs w:val="18"/>
              </w:rPr>
              <w:t>荧光计数方法结果</w:t>
            </w:r>
          </w:p>
        </w:tc>
        <w:tc>
          <w:tcPr>
            <w:tcW w:w="989" w:type="dxa"/>
          </w:tcPr>
          <w:p w14:paraId="0EC11436"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参比方法结果</w:t>
            </w:r>
          </w:p>
        </w:tc>
        <w:tc>
          <w:tcPr>
            <w:tcW w:w="990" w:type="dxa"/>
          </w:tcPr>
          <w:p w14:paraId="0EC11437"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sz w:val="18"/>
                <w:szCs w:val="18"/>
              </w:rPr>
              <w:t>荧光计数方法结果</w:t>
            </w:r>
          </w:p>
        </w:tc>
      </w:tr>
      <w:tr w:rsidR="0003233F" w14:paraId="0EC11442" w14:textId="77777777" w:rsidTr="00FD7E3D">
        <w:tc>
          <w:tcPr>
            <w:tcW w:w="835" w:type="dxa"/>
            <w:vMerge w:val="restart"/>
          </w:tcPr>
          <w:p w14:paraId="0EC11439" w14:textId="77777777"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样品1</w:t>
            </w:r>
          </w:p>
        </w:tc>
        <w:tc>
          <w:tcPr>
            <w:tcW w:w="836" w:type="dxa"/>
            <w:vMerge w:val="restart"/>
          </w:tcPr>
          <w:p w14:paraId="0EC1143A" w14:textId="77777777"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空白样品</w:t>
            </w:r>
          </w:p>
        </w:tc>
        <w:tc>
          <w:tcPr>
            <w:tcW w:w="690" w:type="dxa"/>
          </w:tcPr>
          <w:p w14:paraId="0EC1143B" w14:textId="77777777"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bCs/>
                <w:sz w:val="18"/>
                <w:szCs w:val="18"/>
              </w:rPr>
              <w:t>1</w:t>
            </w:r>
          </w:p>
        </w:tc>
        <w:tc>
          <w:tcPr>
            <w:tcW w:w="989" w:type="dxa"/>
            <w:vAlign w:val="center"/>
          </w:tcPr>
          <w:p w14:paraId="0EC1143C" w14:textId="7300BC1B"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89" w:type="dxa"/>
            <w:vAlign w:val="center"/>
          </w:tcPr>
          <w:p w14:paraId="0EC1143D" w14:textId="12635D0B"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89" w:type="dxa"/>
            <w:vAlign w:val="center"/>
          </w:tcPr>
          <w:p w14:paraId="0EC1143E" w14:textId="41DEAF1C"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89" w:type="dxa"/>
            <w:vAlign w:val="center"/>
          </w:tcPr>
          <w:p w14:paraId="0EC1143F" w14:textId="25FA5FD1"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89" w:type="dxa"/>
            <w:vAlign w:val="center"/>
          </w:tcPr>
          <w:p w14:paraId="0EC11440" w14:textId="132168F2"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90" w:type="dxa"/>
            <w:vAlign w:val="center"/>
          </w:tcPr>
          <w:p w14:paraId="0EC11441" w14:textId="0BA2C230"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r>
      <w:tr w:rsidR="0003233F" w14:paraId="0EC1144C" w14:textId="77777777" w:rsidTr="00FD7E3D">
        <w:tc>
          <w:tcPr>
            <w:tcW w:w="835" w:type="dxa"/>
            <w:vMerge/>
          </w:tcPr>
          <w:p w14:paraId="0EC11443" w14:textId="77777777" w:rsidR="0003233F" w:rsidRDefault="0003233F" w:rsidP="0003233F">
            <w:pPr>
              <w:spacing w:line="360" w:lineRule="auto"/>
              <w:jc w:val="center"/>
              <w:rPr>
                <w:rFonts w:ascii="宋体" w:eastAsia="宋体" w:hAnsi="宋体" w:cs="宋体" w:hint="eastAsia"/>
                <w:bCs/>
                <w:sz w:val="18"/>
                <w:szCs w:val="18"/>
              </w:rPr>
            </w:pPr>
          </w:p>
        </w:tc>
        <w:tc>
          <w:tcPr>
            <w:tcW w:w="836" w:type="dxa"/>
            <w:vMerge/>
          </w:tcPr>
          <w:p w14:paraId="0EC11444" w14:textId="77777777" w:rsidR="0003233F" w:rsidRDefault="0003233F" w:rsidP="0003233F">
            <w:pPr>
              <w:spacing w:line="360" w:lineRule="auto"/>
              <w:jc w:val="center"/>
              <w:rPr>
                <w:rFonts w:ascii="宋体" w:eastAsia="宋体" w:hAnsi="宋体" w:cs="宋体" w:hint="eastAsia"/>
                <w:bCs/>
                <w:sz w:val="18"/>
                <w:szCs w:val="18"/>
              </w:rPr>
            </w:pPr>
          </w:p>
        </w:tc>
        <w:tc>
          <w:tcPr>
            <w:tcW w:w="690" w:type="dxa"/>
          </w:tcPr>
          <w:p w14:paraId="0EC11445" w14:textId="77777777"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bCs/>
                <w:sz w:val="18"/>
                <w:szCs w:val="18"/>
              </w:rPr>
              <w:t>2</w:t>
            </w:r>
          </w:p>
        </w:tc>
        <w:tc>
          <w:tcPr>
            <w:tcW w:w="989" w:type="dxa"/>
            <w:vAlign w:val="center"/>
          </w:tcPr>
          <w:p w14:paraId="0EC11446" w14:textId="6FDB81F4"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89" w:type="dxa"/>
            <w:vAlign w:val="center"/>
          </w:tcPr>
          <w:p w14:paraId="0EC11447" w14:textId="74B9F087"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89" w:type="dxa"/>
            <w:vAlign w:val="center"/>
          </w:tcPr>
          <w:p w14:paraId="0EC11448" w14:textId="60184D37"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89" w:type="dxa"/>
            <w:vAlign w:val="center"/>
          </w:tcPr>
          <w:p w14:paraId="0EC11449" w14:textId="6F6B7D90"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89" w:type="dxa"/>
            <w:vAlign w:val="center"/>
          </w:tcPr>
          <w:p w14:paraId="0EC1144A" w14:textId="3150EE65"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90" w:type="dxa"/>
            <w:vAlign w:val="center"/>
          </w:tcPr>
          <w:p w14:paraId="0EC1144B" w14:textId="2498CCBB"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r>
      <w:tr w:rsidR="00236B04" w14:paraId="0EC11456" w14:textId="77777777">
        <w:tc>
          <w:tcPr>
            <w:tcW w:w="835" w:type="dxa"/>
            <w:vMerge/>
          </w:tcPr>
          <w:p w14:paraId="0EC1144D" w14:textId="77777777" w:rsidR="00236B04" w:rsidRDefault="00236B04">
            <w:pPr>
              <w:spacing w:line="360" w:lineRule="auto"/>
              <w:jc w:val="center"/>
              <w:rPr>
                <w:rFonts w:ascii="宋体" w:eastAsia="宋体" w:hAnsi="宋体" w:cs="宋体" w:hint="eastAsia"/>
                <w:bCs/>
                <w:sz w:val="18"/>
                <w:szCs w:val="18"/>
              </w:rPr>
            </w:pPr>
          </w:p>
        </w:tc>
        <w:tc>
          <w:tcPr>
            <w:tcW w:w="836" w:type="dxa"/>
            <w:vMerge w:val="restart"/>
          </w:tcPr>
          <w:p w14:paraId="0EC1144E"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低水平添加</w:t>
            </w:r>
          </w:p>
        </w:tc>
        <w:tc>
          <w:tcPr>
            <w:tcW w:w="690" w:type="dxa"/>
          </w:tcPr>
          <w:p w14:paraId="0EC1144F"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w:t>
            </w:r>
          </w:p>
        </w:tc>
        <w:tc>
          <w:tcPr>
            <w:tcW w:w="989" w:type="dxa"/>
          </w:tcPr>
          <w:p w14:paraId="0EC11450"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190</w:t>
            </w:r>
          </w:p>
        </w:tc>
        <w:tc>
          <w:tcPr>
            <w:tcW w:w="989" w:type="dxa"/>
          </w:tcPr>
          <w:p w14:paraId="0EC11451"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200</w:t>
            </w:r>
          </w:p>
        </w:tc>
        <w:tc>
          <w:tcPr>
            <w:tcW w:w="989" w:type="dxa"/>
          </w:tcPr>
          <w:p w14:paraId="0EC11452"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150</w:t>
            </w:r>
          </w:p>
        </w:tc>
        <w:tc>
          <w:tcPr>
            <w:tcW w:w="989" w:type="dxa"/>
          </w:tcPr>
          <w:p w14:paraId="0EC11453"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130</w:t>
            </w:r>
          </w:p>
        </w:tc>
        <w:tc>
          <w:tcPr>
            <w:tcW w:w="989" w:type="dxa"/>
          </w:tcPr>
          <w:p w14:paraId="0EC11454"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290</w:t>
            </w:r>
          </w:p>
        </w:tc>
        <w:tc>
          <w:tcPr>
            <w:tcW w:w="990" w:type="dxa"/>
          </w:tcPr>
          <w:p w14:paraId="0EC11455"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250</w:t>
            </w:r>
          </w:p>
        </w:tc>
      </w:tr>
      <w:tr w:rsidR="00236B04" w14:paraId="0EC11460" w14:textId="77777777">
        <w:tc>
          <w:tcPr>
            <w:tcW w:w="835" w:type="dxa"/>
            <w:vMerge/>
          </w:tcPr>
          <w:p w14:paraId="0EC11457" w14:textId="77777777" w:rsidR="00236B04" w:rsidRDefault="00236B04">
            <w:pPr>
              <w:spacing w:line="360" w:lineRule="auto"/>
              <w:jc w:val="center"/>
              <w:rPr>
                <w:rFonts w:ascii="宋体" w:eastAsia="宋体" w:hAnsi="宋体" w:cs="宋体" w:hint="eastAsia"/>
                <w:bCs/>
                <w:sz w:val="18"/>
                <w:szCs w:val="18"/>
              </w:rPr>
            </w:pPr>
          </w:p>
        </w:tc>
        <w:tc>
          <w:tcPr>
            <w:tcW w:w="836" w:type="dxa"/>
            <w:vMerge/>
          </w:tcPr>
          <w:p w14:paraId="0EC11458" w14:textId="77777777" w:rsidR="00236B04" w:rsidRDefault="00236B04">
            <w:pPr>
              <w:spacing w:line="360" w:lineRule="auto"/>
              <w:jc w:val="center"/>
              <w:rPr>
                <w:rFonts w:ascii="宋体" w:eastAsia="宋体" w:hAnsi="宋体" w:cs="宋体" w:hint="eastAsia"/>
                <w:bCs/>
                <w:sz w:val="18"/>
                <w:szCs w:val="18"/>
              </w:rPr>
            </w:pPr>
          </w:p>
        </w:tc>
        <w:tc>
          <w:tcPr>
            <w:tcW w:w="690" w:type="dxa"/>
          </w:tcPr>
          <w:p w14:paraId="0EC11459"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w:t>
            </w:r>
          </w:p>
        </w:tc>
        <w:tc>
          <w:tcPr>
            <w:tcW w:w="989" w:type="dxa"/>
          </w:tcPr>
          <w:p w14:paraId="0EC1145A"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140</w:t>
            </w:r>
          </w:p>
        </w:tc>
        <w:tc>
          <w:tcPr>
            <w:tcW w:w="989" w:type="dxa"/>
          </w:tcPr>
          <w:p w14:paraId="0EC1145B"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140</w:t>
            </w:r>
          </w:p>
        </w:tc>
        <w:tc>
          <w:tcPr>
            <w:tcW w:w="989" w:type="dxa"/>
          </w:tcPr>
          <w:p w14:paraId="0EC1145C"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140</w:t>
            </w:r>
          </w:p>
        </w:tc>
        <w:tc>
          <w:tcPr>
            <w:tcW w:w="989" w:type="dxa"/>
          </w:tcPr>
          <w:p w14:paraId="0EC1145D"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150</w:t>
            </w:r>
          </w:p>
        </w:tc>
        <w:tc>
          <w:tcPr>
            <w:tcW w:w="989" w:type="dxa"/>
          </w:tcPr>
          <w:p w14:paraId="0EC1145E"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280</w:t>
            </w:r>
          </w:p>
        </w:tc>
        <w:tc>
          <w:tcPr>
            <w:tcW w:w="990" w:type="dxa"/>
          </w:tcPr>
          <w:p w14:paraId="0EC1145F"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250</w:t>
            </w:r>
          </w:p>
        </w:tc>
      </w:tr>
      <w:tr w:rsidR="00236B04" w14:paraId="0EC1146A" w14:textId="77777777">
        <w:tc>
          <w:tcPr>
            <w:tcW w:w="835" w:type="dxa"/>
            <w:shd w:val="clear" w:color="auto" w:fill="auto"/>
          </w:tcPr>
          <w:p w14:paraId="0EC11461"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样品</w:t>
            </w:r>
          </w:p>
        </w:tc>
        <w:tc>
          <w:tcPr>
            <w:tcW w:w="836" w:type="dxa"/>
            <w:shd w:val="clear" w:color="auto" w:fill="auto"/>
          </w:tcPr>
          <w:p w14:paraId="0EC11462"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菌添加水平</w:t>
            </w:r>
          </w:p>
        </w:tc>
        <w:tc>
          <w:tcPr>
            <w:tcW w:w="690" w:type="dxa"/>
            <w:shd w:val="clear" w:color="auto" w:fill="auto"/>
          </w:tcPr>
          <w:p w14:paraId="0EC11463"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测试样</w:t>
            </w:r>
          </w:p>
        </w:tc>
        <w:tc>
          <w:tcPr>
            <w:tcW w:w="989" w:type="dxa"/>
            <w:shd w:val="clear" w:color="auto" w:fill="auto"/>
          </w:tcPr>
          <w:p w14:paraId="0EC11464"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参比方法结果</w:t>
            </w:r>
          </w:p>
        </w:tc>
        <w:tc>
          <w:tcPr>
            <w:tcW w:w="989" w:type="dxa"/>
            <w:shd w:val="clear" w:color="auto" w:fill="auto"/>
          </w:tcPr>
          <w:p w14:paraId="0EC11465"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sz w:val="18"/>
                <w:szCs w:val="18"/>
              </w:rPr>
              <w:t>荧光计数方法结果</w:t>
            </w:r>
          </w:p>
        </w:tc>
        <w:tc>
          <w:tcPr>
            <w:tcW w:w="989" w:type="dxa"/>
          </w:tcPr>
          <w:p w14:paraId="0EC11466"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参比方法结果</w:t>
            </w:r>
          </w:p>
        </w:tc>
        <w:tc>
          <w:tcPr>
            <w:tcW w:w="989" w:type="dxa"/>
          </w:tcPr>
          <w:p w14:paraId="0EC11467"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sz w:val="18"/>
                <w:szCs w:val="18"/>
              </w:rPr>
              <w:t>荧光计数方法结果</w:t>
            </w:r>
          </w:p>
        </w:tc>
        <w:tc>
          <w:tcPr>
            <w:tcW w:w="989" w:type="dxa"/>
          </w:tcPr>
          <w:p w14:paraId="0EC11468"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参比方法结果</w:t>
            </w:r>
          </w:p>
        </w:tc>
        <w:tc>
          <w:tcPr>
            <w:tcW w:w="990" w:type="dxa"/>
          </w:tcPr>
          <w:p w14:paraId="0EC11469"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sz w:val="18"/>
                <w:szCs w:val="18"/>
              </w:rPr>
              <w:t>荧光计数方法结果</w:t>
            </w:r>
          </w:p>
        </w:tc>
      </w:tr>
      <w:tr w:rsidR="0003233F" w14:paraId="0EC11474" w14:textId="77777777" w:rsidTr="001979AA">
        <w:tc>
          <w:tcPr>
            <w:tcW w:w="835" w:type="dxa"/>
            <w:vMerge w:val="restart"/>
            <w:shd w:val="clear" w:color="auto" w:fill="auto"/>
          </w:tcPr>
          <w:p w14:paraId="0EC1146B" w14:textId="77777777"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样品2</w:t>
            </w:r>
          </w:p>
        </w:tc>
        <w:tc>
          <w:tcPr>
            <w:tcW w:w="836" w:type="dxa"/>
            <w:vMerge w:val="restart"/>
            <w:shd w:val="clear" w:color="auto" w:fill="auto"/>
          </w:tcPr>
          <w:p w14:paraId="0EC1146C" w14:textId="77777777"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空白样品</w:t>
            </w:r>
          </w:p>
        </w:tc>
        <w:tc>
          <w:tcPr>
            <w:tcW w:w="690" w:type="dxa"/>
            <w:shd w:val="clear" w:color="auto" w:fill="auto"/>
          </w:tcPr>
          <w:p w14:paraId="0EC1146D" w14:textId="77777777"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bCs/>
                <w:sz w:val="18"/>
                <w:szCs w:val="18"/>
              </w:rPr>
              <w:t>1</w:t>
            </w:r>
          </w:p>
        </w:tc>
        <w:tc>
          <w:tcPr>
            <w:tcW w:w="989" w:type="dxa"/>
            <w:shd w:val="clear" w:color="auto" w:fill="auto"/>
            <w:vAlign w:val="center"/>
          </w:tcPr>
          <w:p w14:paraId="0EC1146E" w14:textId="32EAEE7F"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89" w:type="dxa"/>
            <w:shd w:val="clear" w:color="auto" w:fill="auto"/>
            <w:vAlign w:val="center"/>
          </w:tcPr>
          <w:p w14:paraId="0EC1146F" w14:textId="2B10B4C4" w:rsidR="0003233F" w:rsidRDefault="0003233F" w:rsidP="0003233F">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 xml:space="preserve">＜1　</w:t>
            </w:r>
          </w:p>
        </w:tc>
        <w:tc>
          <w:tcPr>
            <w:tcW w:w="989" w:type="dxa"/>
            <w:vAlign w:val="center"/>
          </w:tcPr>
          <w:p w14:paraId="0EC11470" w14:textId="2E63C61A" w:rsidR="0003233F" w:rsidRDefault="0003233F" w:rsidP="0003233F">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 xml:space="preserve">＜1　</w:t>
            </w:r>
          </w:p>
        </w:tc>
        <w:tc>
          <w:tcPr>
            <w:tcW w:w="989" w:type="dxa"/>
            <w:vAlign w:val="center"/>
          </w:tcPr>
          <w:p w14:paraId="0EC11471" w14:textId="392BBC4D" w:rsidR="0003233F" w:rsidRDefault="0003233F" w:rsidP="0003233F">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 xml:space="preserve">＜1　</w:t>
            </w:r>
          </w:p>
        </w:tc>
        <w:tc>
          <w:tcPr>
            <w:tcW w:w="989" w:type="dxa"/>
            <w:vAlign w:val="center"/>
          </w:tcPr>
          <w:p w14:paraId="0EC11472" w14:textId="7FEB721D" w:rsidR="0003233F" w:rsidRDefault="0003233F" w:rsidP="0003233F">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 xml:space="preserve">＜1　</w:t>
            </w:r>
          </w:p>
        </w:tc>
        <w:tc>
          <w:tcPr>
            <w:tcW w:w="990" w:type="dxa"/>
            <w:vAlign w:val="center"/>
          </w:tcPr>
          <w:p w14:paraId="0EC11473" w14:textId="5550159D" w:rsidR="0003233F" w:rsidRDefault="0003233F" w:rsidP="0003233F">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 xml:space="preserve">＜1　</w:t>
            </w:r>
          </w:p>
        </w:tc>
      </w:tr>
      <w:tr w:rsidR="0003233F" w14:paraId="0EC1147E" w14:textId="77777777" w:rsidTr="001979AA">
        <w:tc>
          <w:tcPr>
            <w:tcW w:w="835" w:type="dxa"/>
            <w:vMerge/>
            <w:shd w:val="clear" w:color="auto" w:fill="auto"/>
          </w:tcPr>
          <w:p w14:paraId="0EC11475" w14:textId="77777777" w:rsidR="0003233F" w:rsidRDefault="0003233F" w:rsidP="0003233F">
            <w:pPr>
              <w:spacing w:line="360" w:lineRule="auto"/>
              <w:jc w:val="center"/>
              <w:rPr>
                <w:rFonts w:ascii="宋体" w:eastAsia="宋体" w:hAnsi="宋体" w:cs="宋体" w:hint="eastAsia"/>
                <w:bCs/>
                <w:sz w:val="18"/>
                <w:szCs w:val="18"/>
              </w:rPr>
            </w:pPr>
          </w:p>
        </w:tc>
        <w:tc>
          <w:tcPr>
            <w:tcW w:w="836" w:type="dxa"/>
            <w:vMerge/>
            <w:shd w:val="clear" w:color="auto" w:fill="auto"/>
          </w:tcPr>
          <w:p w14:paraId="0EC11476" w14:textId="77777777" w:rsidR="0003233F" w:rsidRDefault="0003233F" w:rsidP="0003233F">
            <w:pPr>
              <w:spacing w:line="360" w:lineRule="auto"/>
              <w:jc w:val="center"/>
              <w:rPr>
                <w:rFonts w:ascii="宋体" w:eastAsia="宋体" w:hAnsi="宋体" w:cs="宋体" w:hint="eastAsia"/>
                <w:bCs/>
                <w:sz w:val="18"/>
                <w:szCs w:val="18"/>
              </w:rPr>
            </w:pPr>
          </w:p>
        </w:tc>
        <w:tc>
          <w:tcPr>
            <w:tcW w:w="690" w:type="dxa"/>
            <w:shd w:val="clear" w:color="auto" w:fill="auto"/>
          </w:tcPr>
          <w:p w14:paraId="0EC11477" w14:textId="77777777"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bCs/>
                <w:sz w:val="18"/>
                <w:szCs w:val="18"/>
              </w:rPr>
              <w:t>2</w:t>
            </w:r>
          </w:p>
        </w:tc>
        <w:tc>
          <w:tcPr>
            <w:tcW w:w="989" w:type="dxa"/>
            <w:shd w:val="clear" w:color="auto" w:fill="auto"/>
            <w:vAlign w:val="center"/>
          </w:tcPr>
          <w:p w14:paraId="0EC11478" w14:textId="234068F9"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89" w:type="dxa"/>
            <w:shd w:val="clear" w:color="auto" w:fill="auto"/>
            <w:vAlign w:val="center"/>
          </w:tcPr>
          <w:p w14:paraId="0EC11479" w14:textId="3D7786DB" w:rsidR="0003233F" w:rsidRDefault="0003233F" w:rsidP="0003233F">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 xml:space="preserve">＜1　</w:t>
            </w:r>
          </w:p>
        </w:tc>
        <w:tc>
          <w:tcPr>
            <w:tcW w:w="989" w:type="dxa"/>
            <w:vAlign w:val="center"/>
          </w:tcPr>
          <w:p w14:paraId="0EC1147A" w14:textId="3C0C790A" w:rsidR="0003233F" w:rsidRDefault="0003233F" w:rsidP="0003233F">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 xml:space="preserve">＜1　</w:t>
            </w:r>
          </w:p>
        </w:tc>
        <w:tc>
          <w:tcPr>
            <w:tcW w:w="989" w:type="dxa"/>
            <w:vAlign w:val="center"/>
          </w:tcPr>
          <w:p w14:paraId="0EC1147B" w14:textId="31131BFF" w:rsidR="0003233F" w:rsidRDefault="0003233F" w:rsidP="0003233F">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 xml:space="preserve">＜1　</w:t>
            </w:r>
          </w:p>
        </w:tc>
        <w:tc>
          <w:tcPr>
            <w:tcW w:w="989" w:type="dxa"/>
            <w:vAlign w:val="center"/>
          </w:tcPr>
          <w:p w14:paraId="0EC1147C" w14:textId="549FCF2B" w:rsidR="0003233F" w:rsidRDefault="0003233F" w:rsidP="0003233F">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 xml:space="preserve">＜1　</w:t>
            </w:r>
          </w:p>
        </w:tc>
        <w:tc>
          <w:tcPr>
            <w:tcW w:w="990" w:type="dxa"/>
            <w:vAlign w:val="center"/>
          </w:tcPr>
          <w:p w14:paraId="0EC1147D" w14:textId="30665A50" w:rsidR="0003233F" w:rsidRDefault="0003233F" w:rsidP="0003233F">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 xml:space="preserve">＜1　</w:t>
            </w:r>
          </w:p>
        </w:tc>
      </w:tr>
      <w:tr w:rsidR="00236B04" w14:paraId="0EC11488" w14:textId="77777777">
        <w:tc>
          <w:tcPr>
            <w:tcW w:w="835" w:type="dxa"/>
            <w:vMerge/>
          </w:tcPr>
          <w:p w14:paraId="0EC1147F" w14:textId="77777777" w:rsidR="00236B04" w:rsidRDefault="00236B04">
            <w:pPr>
              <w:spacing w:line="360" w:lineRule="auto"/>
              <w:jc w:val="center"/>
              <w:rPr>
                <w:rFonts w:ascii="宋体" w:eastAsia="宋体" w:hAnsi="宋体" w:cs="宋体" w:hint="eastAsia"/>
                <w:bCs/>
                <w:sz w:val="18"/>
                <w:szCs w:val="18"/>
              </w:rPr>
            </w:pPr>
          </w:p>
        </w:tc>
        <w:tc>
          <w:tcPr>
            <w:tcW w:w="836" w:type="dxa"/>
            <w:vMerge w:val="restart"/>
          </w:tcPr>
          <w:p w14:paraId="0EC11480"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中水平添加</w:t>
            </w:r>
          </w:p>
        </w:tc>
        <w:tc>
          <w:tcPr>
            <w:tcW w:w="690" w:type="dxa"/>
          </w:tcPr>
          <w:p w14:paraId="0EC11481"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w:t>
            </w:r>
          </w:p>
        </w:tc>
        <w:tc>
          <w:tcPr>
            <w:tcW w:w="989" w:type="dxa"/>
          </w:tcPr>
          <w:p w14:paraId="0EC11482"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1700</w:t>
            </w:r>
          </w:p>
        </w:tc>
        <w:tc>
          <w:tcPr>
            <w:tcW w:w="989" w:type="dxa"/>
          </w:tcPr>
          <w:p w14:paraId="0EC11483"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1800</w:t>
            </w:r>
          </w:p>
        </w:tc>
        <w:tc>
          <w:tcPr>
            <w:tcW w:w="989" w:type="dxa"/>
          </w:tcPr>
          <w:p w14:paraId="0EC11484"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1400</w:t>
            </w:r>
          </w:p>
        </w:tc>
        <w:tc>
          <w:tcPr>
            <w:tcW w:w="989" w:type="dxa"/>
          </w:tcPr>
          <w:p w14:paraId="0EC11485"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1400</w:t>
            </w:r>
          </w:p>
        </w:tc>
        <w:tc>
          <w:tcPr>
            <w:tcW w:w="989" w:type="dxa"/>
          </w:tcPr>
          <w:p w14:paraId="0EC11486"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2600</w:t>
            </w:r>
          </w:p>
        </w:tc>
        <w:tc>
          <w:tcPr>
            <w:tcW w:w="990" w:type="dxa"/>
          </w:tcPr>
          <w:p w14:paraId="0EC11487"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2300</w:t>
            </w:r>
          </w:p>
        </w:tc>
      </w:tr>
      <w:tr w:rsidR="00236B04" w14:paraId="0EC11492" w14:textId="77777777">
        <w:tc>
          <w:tcPr>
            <w:tcW w:w="835" w:type="dxa"/>
            <w:vMerge/>
          </w:tcPr>
          <w:p w14:paraId="0EC11489" w14:textId="77777777" w:rsidR="00236B04" w:rsidRDefault="00236B04">
            <w:pPr>
              <w:spacing w:line="360" w:lineRule="auto"/>
              <w:jc w:val="center"/>
              <w:rPr>
                <w:rFonts w:ascii="宋体" w:eastAsia="宋体" w:hAnsi="宋体" w:cs="宋体" w:hint="eastAsia"/>
                <w:bCs/>
                <w:sz w:val="18"/>
                <w:szCs w:val="18"/>
              </w:rPr>
            </w:pPr>
          </w:p>
        </w:tc>
        <w:tc>
          <w:tcPr>
            <w:tcW w:w="836" w:type="dxa"/>
            <w:vMerge/>
          </w:tcPr>
          <w:p w14:paraId="0EC1148A" w14:textId="77777777" w:rsidR="00236B04" w:rsidRDefault="00236B04">
            <w:pPr>
              <w:spacing w:line="360" w:lineRule="auto"/>
              <w:jc w:val="center"/>
              <w:rPr>
                <w:rFonts w:ascii="宋体" w:eastAsia="宋体" w:hAnsi="宋体" w:cs="宋体" w:hint="eastAsia"/>
                <w:bCs/>
                <w:sz w:val="18"/>
                <w:szCs w:val="18"/>
              </w:rPr>
            </w:pPr>
          </w:p>
        </w:tc>
        <w:tc>
          <w:tcPr>
            <w:tcW w:w="690" w:type="dxa"/>
          </w:tcPr>
          <w:p w14:paraId="0EC1148B"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w:t>
            </w:r>
          </w:p>
        </w:tc>
        <w:tc>
          <w:tcPr>
            <w:tcW w:w="989" w:type="dxa"/>
          </w:tcPr>
          <w:p w14:paraId="0EC1148C"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1800</w:t>
            </w:r>
          </w:p>
        </w:tc>
        <w:tc>
          <w:tcPr>
            <w:tcW w:w="989" w:type="dxa"/>
          </w:tcPr>
          <w:p w14:paraId="0EC1148D"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1900</w:t>
            </w:r>
          </w:p>
        </w:tc>
        <w:tc>
          <w:tcPr>
            <w:tcW w:w="989" w:type="dxa"/>
          </w:tcPr>
          <w:p w14:paraId="0EC1148E"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1300</w:t>
            </w:r>
          </w:p>
        </w:tc>
        <w:tc>
          <w:tcPr>
            <w:tcW w:w="989" w:type="dxa"/>
          </w:tcPr>
          <w:p w14:paraId="0EC1148F"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1200</w:t>
            </w:r>
          </w:p>
        </w:tc>
        <w:tc>
          <w:tcPr>
            <w:tcW w:w="989" w:type="dxa"/>
          </w:tcPr>
          <w:p w14:paraId="0EC11490"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2500</w:t>
            </w:r>
          </w:p>
        </w:tc>
        <w:tc>
          <w:tcPr>
            <w:tcW w:w="990" w:type="dxa"/>
          </w:tcPr>
          <w:p w14:paraId="0EC11491"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2300</w:t>
            </w:r>
          </w:p>
        </w:tc>
      </w:tr>
      <w:tr w:rsidR="00236B04" w14:paraId="0EC1149C" w14:textId="77777777">
        <w:tc>
          <w:tcPr>
            <w:tcW w:w="835" w:type="dxa"/>
            <w:shd w:val="clear" w:color="auto" w:fill="auto"/>
          </w:tcPr>
          <w:p w14:paraId="0EC11493"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样品</w:t>
            </w:r>
          </w:p>
        </w:tc>
        <w:tc>
          <w:tcPr>
            <w:tcW w:w="836" w:type="dxa"/>
            <w:shd w:val="clear" w:color="auto" w:fill="auto"/>
          </w:tcPr>
          <w:p w14:paraId="0EC11494"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菌添加水平</w:t>
            </w:r>
          </w:p>
        </w:tc>
        <w:tc>
          <w:tcPr>
            <w:tcW w:w="690" w:type="dxa"/>
            <w:shd w:val="clear" w:color="auto" w:fill="auto"/>
          </w:tcPr>
          <w:p w14:paraId="0EC11495"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测试样</w:t>
            </w:r>
          </w:p>
        </w:tc>
        <w:tc>
          <w:tcPr>
            <w:tcW w:w="989" w:type="dxa"/>
            <w:shd w:val="clear" w:color="auto" w:fill="auto"/>
          </w:tcPr>
          <w:p w14:paraId="0EC11496"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参比方法结果</w:t>
            </w:r>
          </w:p>
        </w:tc>
        <w:tc>
          <w:tcPr>
            <w:tcW w:w="989" w:type="dxa"/>
            <w:shd w:val="clear" w:color="auto" w:fill="auto"/>
          </w:tcPr>
          <w:p w14:paraId="0EC11497"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sz w:val="18"/>
                <w:szCs w:val="18"/>
              </w:rPr>
              <w:t>荧光计数方法结果</w:t>
            </w:r>
          </w:p>
        </w:tc>
        <w:tc>
          <w:tcPr>
            <w:tcW w:w="989" w:type="dxa"/>
          </w:tcPr>
          <w:p w14:paraId="0EC11498"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参比方法结果</w:t>
            </w:r>
          </w:p>
        </w:tc>
        <w:tc>
          <w:tcPr>
            <w:tcW w:w="989" w:type="dxa"/>
          </w:tcPr>
          <w:p w14:paraId="0EC11499"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sz w:val="18"/>
                <w:szCs w:val="18"/>
              </w:rPr>
              <w:t>荧光计数方法结果</w:t>
            </w:r>
          </w:p>
        </w:tc>
        <w:tc>
          <w:tcPr>
            <w:tcW w:w="989" w:type="dxa"/>
          </w:tcPr>
          <w:p w14:paraId="0EC1149A"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bCs/>
                <w:sz w:val="18"/>
                <w:szCs w:val="18"/>
              </w:rPr>
              <w:t>参比方法结果</w:t>
            </w:r>
          </w:p>
        </w:tc>
        <w:tc>
          <w:tcPr>
            <w:tcW w:w="990" w:type="dxa"/>
          </w:tcPr>
          <w:p w14:paraId="0EC1149B" w14:textId="77777777" w:rsidR="00236B04" w:rsidRDefault="00C52C78">
            <w:pPr>
              <w:spacing w:line="360" w:lineRule="auto"/>
              <w:jc w:val="center"/>
              <w:rPr>
                <w:rFonts w:ascii="宋体" w:eastAsia="宋体" w:hAnsi="宋体" w:cs="宋体" w:hint="eastAsia"/>
                <w:sz w:val="18"/>
                <w:szCs w:val="18"/>
              </w:rPr>
            </w:pPr>
            <w:r>
              <w:rPr>
                <w:rFonts w:ascii="宋体" w:eastAsia="宋体" w:hAnsi="宋体" w:cs="宋体" w:hint="eastAsia"/>
                <w:sz w:val="18"/>
                <w:szCs w:val="18"/>
              </w:rPr>
              <w:t>荧光计数方法结果</w:t>
            </w:r>
          </w:p>
        </w:tc>
      </w:tr>
      <w:tr w:rsidR="0003233F" w14:paraId="0EC114A6" w14:textId="77777777" w:rsidTr="003F6A08">
        <w:tc>
          <w:tcPr>
            <w:tcW w:w="835" w:type="dxa"/>
            <w:vMerge w:val="restart"/>
            <w:shd w:val="clear" w:color="auto" w:fill="auto"/>
          </w:tcPr>
          <w:p w14:paraId="0EC1149D" w14:textId="77777777"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样品3</w:t>
            </w:r>
          </w:p>
        </w:tc>
        <w:tc>
          <w:tcPr>
            <w:tcW w:w="836" w:type="dxa"/>
            <w:vMerge w:val="restart"/>
            <w:shd w:val="clear" w:color="auto" w:fill="auto"/>
          </w:tcPr>
          <w:p w14:paraId="0EC1149E" w14:textId="77777777"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空白样品</w:t>
            </w:r>
          </w:p>
        </w:tc>
        <w:tc>
          <w:tcPr>
            <w:tcW w:w="690" w:type="dxa"/>
            <w:shd w:val="clear" w:color="auto" w:fill="auto"/>
          </w:tcPr>
          <w:p w14:paraId="0EC1149F" w14:textId="77777777"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bCs/>
                <w:sz w:val="18"/>
                <w:szCs w:val="18"/>
              </w:rPr>
              <w:t>1</w:t>
            </w:r>
          </w:p>
        </w:tc>
        <w:tc>
          <w:tcPr>
            <w:tcW w:w="989" w:type="dxa"/>
            <w:shd w:val="clear" w:color="auto" w:fill="auto"/>
            <w:vAlign w:val="center"/>
          </w:tcPr>
          <w:p w14:paraId="0EC114A0" w14:textId="28E9DB7F"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89" w:type="dxa"/>
            <w:shd w:val="clear" w:color="auto" w:fill="auto"/>
            <w:vAlign w:val="center"/>
          </w:tcPr>
          <w:p w14:paraId="0EC114A1" w14:textId="575FF334"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89" w:type="dxa"/>
            <w:vAlign w:val="center"/>
          </w:tcPr>
          <w:p w14:paraId="0EC114A2" w14:textId="4418846D"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89" w:type="dxa"/>
            <w:vAlign w:val="center"/>
          </w:tcPr>
          <w:p w14:paraId="0EC114A3" w14:textId="582B7CED"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89" w:type="dxa"/>
            <w:vAlign w:val="center"/>
          </w:tcPr>
          <w:p w14:paraId="0EC114A4" w14:textId="0257ECD4"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90" w:type="dxa"/>
            <w:vAlign w:val="center"/>
          </w:tcPr>
          <w:p w14:paraId="0EC114A5" w14:textId="69194EE9"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r>
      <w:tr w:rsidR="0003233F" w14:paraId="0EC114B0" w14:textId="77777777" w:rsidTr="003F6A08">
        <w:tc>
          <w:tcPr>
            <w:tcW w:w="835" w:type="dxa"/>
            <w:vMerge/>
            <w:shd w:val="clear" w:color="auto" w:fill="auto"/>
          </w:tcPr>
          <w:p w14:paraId="0EC114A7" w14:textId="77777777" w:rsidR="0003233F" w:rsidRDefault="0003233F" w:rsidP="0003233F">
            <w:pPr>
              <w:spacing w:line="360" w:lineRule="auto"/>
              <w:jc w:val="center"/>
              <w:rPr>
                <w:rFonts w:ascii="宋体" w:eastAsia="宋体" w:hAnsi="宋体" w:cs="宋体" w:hint="eastAsia"/>
                <w:bCs/>
                <w:sz w:val="18"/>
                <w:szCs w:val="18"/>
              </w:rPr>
            </w:pPr>
          </w:p>
        </w:tc>
        <w:tc>
          <w:tcPr>
            <w:tcW w:w="836" w:type="dxa"/>
            <w:vMerge/>
            <w:shd w:val="clear" w:color="auto" w:fill="auto"/>
          </w:tcPr>
          <w:p w14:paraId="0EC114A8" w14:textId="77777777" w:rsidR="0003233F" w:rsidRDefault="0003233F" w:rsidP="0003233F">
            <w:pPr>
              <w:spacing w:line="360" w:lineRule="auto"/>
              <w:jc w:val="center"/>
              <w:rPr>
                <w:rFonts w:ascii="宋体" w:eastAsia="宋体" w:hAnsi="宋体" w:cs="宋体" w:hint="eastAsia"/>
                <w:bCs/>
                <w:sz w:val="18"/>
                <w:szCs w:val="18"/>
              </w:rPr>
            </w:pPr>
          </w:p>
        </w:tc>
        <w:tc>
          <w:tcPr>
            <w:tcW w:w="690" w:type="dxa"/>
            <w:shd w:val="clear" w:color="auto" w:fill="auto"/>
          </w:tcPr>
          <w:p w14:paraId="0EC114A9" w14:textId="77777777"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bCs/>
                <w:sz w:val="18"/>
                <w:szCs w:val="18"/>
              </w:rPr>
              <w:t>2</w:t>
            </w:r>
          </w:p>
        </w:tc>
        <w:tc>
          <w:tcPr>
            <w:tcW w:w="989" w:type="dxa"/>
            <w:shd w:val="clear" w:color="auto" w:fill="auto"/>
            <w:vAlign w:val="center"/>
          </w:tcPr>
          <w:p w14:paraId="0EC114AA" w14:textId="7AE2A9BB"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89" w:type="dxa"/>
            <w:shd w:val="clear" w:color="auto" w:fill="auto"/>
            <w:vAlign w:val="center"/>
          </w:tcPr>
          <w:p w14:paraId="0EC114AB" w14:textId="79FD8B02"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89" w:type="dxa"/>
            <w:vAlign w:val="center"/>
          </w:tcPr>
          <w:p w14:paraId="0EC114AC" w14:textId="12A57651"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89" w:type="dxa"/>
            <w:vAlign w:val="center"/>
          </w:tcPr>
          <w:p w14:paraId="0EC114AD" w14:textId="77DE80A6"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89" w:type="dxa"/>
            <w:vAlign w:val="center"/>
          </w:tcPr>
          <w:p w14:paraId="0EC114AE" w14:textId="78697793"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c>
          <w:tcPr>
            <w:tcW w:w="990" w:type="dxa"/>
            <w:vAlign w:val="center"/>
          </w:tcPr>
          <w:p w14:paraId="0EC114AF" w14:textId="5A716767" w:rsidR="0003233F" w:rsidRDefault="0003233F" w:rsidP="0003233F">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 xml:space="preserve">＜1　</w:t>
            </w:r>
          </w:p>
        </w:tc>
      </w:tr>
      <w:tr w:rsidR="00236B04" w14:paraId="0EC114BA" w14:textId="77777777">
        <w:tc>
          <w:tcPr>
            <w:tcW w:w="835" w:type="dxa"/>
            <w:vMerge/>
          </w:tcPr>
          <w:p w14:paraId="0EC114B1" w14:textId="77777777" w:rsidR="00236B04" w:rsidRDefault="00236B04">
            <w:pPr>
              <w:spacing w:line="360" w:lineRule="auto"/>
              <w:jc w:val="center"/>
              <w:rPr>
                <w:rFonts w:ascii="宋体" w:eastAsia="宋体" w:hAnsi="宋体" w:cs="宋体" w:hint="eastAsia"/>
                <w:bCs/>
                <w:sz w:val="18"/>
                <w:szCs w:val="18"/>
              </w:rPr>
            </w:pPr>
          </w:p>
        </w:tc>
        <w:tc>
          <w:tcPr>
            <w:tcW w:w="836" w:type="dxa"/>
            <w:vMerge w:val="restart"/>
          </w:tcPr>
          <w:p w14:paraId="0EC114B2"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hint="eastAsia"/>
                <w:bCs/>
                <w:sz w:val="18"/>
                <w:szCs w:val="18"/>
              </w:rPr>
              <w:t>高水平添加</w:t>
            </w:r>
          </w:p>
        </w:tc>
        <w:tc>
          <w:tcPr>
            <w:tcW w:w="690" w:type="dxa"/>
          </w:tcPr>
          <w:p w14:paraId="0EC114B3"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w:t>
            </w:r>
          </w:p>
        </w:tc>
        <w:tc>
          <w:tcPr>
            <w:tcW w:w="989" w:type="dxa"/>
          </w:tcPr>
          <w:p w14:paraId="0EC114B4"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18000</w:t>
            </w:r>
          </w:p>
        </w:tc>
        <w:tc>
          <w:tcPr>
            <w:tcW w:w="989" w:type="dxa"/>
          </w:tcPr>
          <w:p w14:paraId="0EC114B5"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17000</w:t>
            </w:r>
          </w:p>
        </w:tc>
        <w:tc>
          <w:tcPr>
            <w:tcW w:w="989" w:type="dxa"/>
          </w:tcPr>
          <w:p w14:paraId="0EC114B6"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15000</w:t>
            </w:r>
          </w:p>
        </w:tc>
        <w:tc>
          <w:tcPr>
            <w:tcW w:w="989" w:type="dxa"/>
          </w:tcPr>
          <w:p w14:paraId="0EC114B7"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15000</w:t>
            </w:r>
          </w:p>
        </w:tc>
        <w:tc>
          <w:tcPr>
            <w:tcW w:w="989" w:type="dxa"/>
          </w:tcPr>
          <w:p w14:paraId="0EC114B8"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29000</w:t>
            </w:r>
          </w:p>
        </w:tc>
        <w:tc>
          <w:tcPr>
            <w:tcW w:w="990" w:type="dxa"/>
          </w:tcPr>
          <w:p w14:paraId="0EC114B9"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26000</w:t>
            </w:r>
          </w:p>
        </w:tc>
      </w:tr>
      <w:tr w:rsidR="00236B04" w14:paraId="0EC114C4" w14:textId="77777777">
        <w:tc>
          <w:tcPr>
            <w:tcW w:w="835" w:type="dxa"/>
            <w:vMerge/>
          </w:tcPr>
          <w:p w14:paraId="0EC114BB" w14:textId="77777777" w:rsidR="00236B04" w:rsidRDefault="00236B04">
            <w:pPr>
              <w:spacing w:line="360" w:lineRule="auto"/>
              <w:jc w:val="center"/>
              <w:rPr>
                <w:rFonts w:ascii="宋体" w:eastAsia="宋体" w:hAnsi="宋体" w:cs="宋体" w:hint="eastAsia"/>
                <w:bCs/>
                <w:sz w:val="18"/>
                <w:szCs w:val="18"/>
              </w:rPr>
            </w:pPr>
          </w:p>
        </w:tc>
        <w:tc>
          <w:tcPr>
            <w:tcW w:w="836" w:type="dxa"/>
            <w:vMerge/>
          </w:tcPr>
          <w:p w14:paraId="0EC114BC" w14:textId="77777777" w:rsidR="00236B04" w:rsidRDefault="00236B04">
            <w:pPr>
              <w:spacing w:line="360" w:lineRule="auto"/>
              <w:jc w:val="center"/>
              <w:rPr>
                <w:rFonts w:ascii="宋体" w:eastAsia="宋体" w:hAnsi="宋体" w:cs="宋体" w:hint="eastAsia"/>
                <w:bCs/>
                <w:sz w:val="18"/>
                <w:szCs w:val="18"/>
              </w:rPr>
            </w:pPr>
          </w:p>
        </w:tc>
        <w:tc>
          <w:tcPr>
            <w:tcW w:w="690" w:type="dxa"/>
          </w:tcPr>
          <w:p w14:paraId="0EC114BD"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w:t>
            </w:r>
          </w:p>
        </w:tc>
        <w:tc>
          <w:tcPr>
            <w:tcW w:w="989" w:type="dxa"/>
          </w:tcPr>
          <w:p w14:paraId="0EC114BE"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16000</w:t>
            </w:r>
          </w:p>
        </w:tc>
        <w:tc>
          <w:tcPr>
            <w:tcW w:w="989" w:type="dxa"/>
          </w:tcPr>
          <w:p w14:paraId="0EC114BF"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16000</w:t>
            </w:r>
          </w:p>
        </w:tc>
        <w:tc>
          <w:tcPr>
            <w:tcW w:w="989" w:type="dxa"/>
          </w:tcPr>
          <w:p w14:paraId="0EC114C0"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12000</w:t>
            </w:r>
          </w:p>
        </w:tc>
        <w:tc>
          <w:tcPr>
            <w:tcW w:w="989" w:type="dxa"/>
          </w:tcPr>
          <w:p w14:paraId="0EC114C1"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13000</w:t>
            </w:r>
          </w:p>
        </w:tc>
        <w:tc>
          <w:tcPr>
            <w:tcW w:w="989" w:type="dxa"/>
          </w:tcPr>
          <w:p w14:paraId="0EC114C2"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29000</w:t>
            </w:r>
          </w:p>
        </w:tc>
        <w:tc>
          <w:tcPr>
            <w:tcW w:w="990" w:type="dxa"/>
          </w:tcPr>
          <w:p w14:paraId="0EC114C3" w14:textId="77777777" w:rsidR="00236B04" w:rsidRDefault="00C52C78">
            <w:pPr>
              <w:spacing w:line="360" w:lineRule="auto"/>
              <w:jc w:val="center"/>
              <w:rPr>
                <w:rFonts w:ascii="宋体" w:eastAsia="宋体" w:hAnsi="宋体" w:cs="宋体" w:hint="eastAsia"/>
                <w:bCs/>
                <w:sz w:val="18"/>
                <w:szCs w:val="18"/>
              </w:rPr>
            </w:pPr>
            <w:r>
              <w:rPr>
                <w:rFonts w:ascii="宋体" w:eastAsia="宋体" w:hAnsi="宋体" w:cs="宋体"/>
                <w:bCs/>
                <w:sz w:val="18"/>
                <w:szCs w:val="18"/>
              </w:rPr>
              <w:t>25000</w:t>
            </w:r>
          </w:p>
        </w:tc>
      </w:tr>
    </w:tbl>
    <w:p w14:paraId="0EC114C5" w14:textId="77777777" w:rsidR="00236B04" w:rsidRDefault="00236B04">
      <w:pPr>
        <w:widowControl/>
        <w:spacing w:line="360" w:lineRule="auto"/>
        <w:rPr>
          <w:rFonts w:ascii="宋体" w:eastAsia="宋体" w:hAnsi="宋体" w:cs="宋体" w:hint="eastAsia"/>
          <w:b/>
          <w:sz w:val="21"/>
          <w:szCs w:val="21"/>
        </w:rPr>
      </w:pPr>
    </w:p>
    <w:p w14:paraId="0EC114C6" w14:textId="77777777" w:rsidR="00236B04" w:rsidRPr="0003233F" w:rsidRDefault="00C52C78">
      <w:pPr>
        <w:widowControl/>
        <w:spacing w:line="360" w:lineRule="auto"/>
        <w:ind w:firstLine="420"/>
        <w:rPr>
          <w:rFonts w:ascii="宋体" w:eastAsia="宋体" w:hAnsi="宋体" w:cs="宋体" w:hint="eastAsia"/>
          <w:sz w:val="21"/>
          <w:szCs w:val="21"/>
        </w:rPr>
      </w:pPr>
      <w:r w:rsidRPr="0003233F">
        <w:rPr>
          <w:rFonts w:ascii="宋体" w:eastAsia="宋体" w:hAnsi="宋体" w:cs="宋体" w:hint="eastAsia"/>
          <w:sz w:val="21"/>
          <w:szCs w:val="21"/>
        </w:rPr>
        <w:t>参照GB</w:t>
      </w:r>
      <w:r w:rsidRPr="0003233F">
        <w:rPr>
          <w:rFonts w:ascii="宋体" w:eastAsia="宋体" w:hAnsi="宋体" w:cs="宋体"/>
          <w:sz w:val="21"/>
          <w:szCs w:val="21"/>
        </w:rPr>
        <w:t xml:space="preserve"> </w:t>
      </w:r>
      <w:r w:rsidRPr="0003233F">
        <w:rPr>
          <w:rFonts w:ascii="宋体" w:eastAsia="宋体" w:hAnsi="宋体" w:cs="宋体" w:hint="eastAsia"/>
          <w:sz w:val="21"/>
          <w:szCs w:val="21"/>
        </w:rPr>
        <w:t>4789.45-2023，实验室间验证对每个污染水平分别进行分析和计算。</w:t>
      </w:r>
    </w:p>
    <w:p w14:paraId="0EC114C7" w14:textId="77777777" w:rsidR="00236B04" w:rsidRPr="0003233F" w:rsidRDefault="00C52C78">
      <w:pPr>
        <w:widowControl/>
        <w:spacing w:line="360" w:lineRule="auto"/>
        <w:ind w:firstLine="420"/>
        <w:rPr>
          <w:rFonts w:ascii="宋体" w:eastAsia="宋体" w:hAnsi="宋体" w:cs="宋体" w:hint="eastAsia"/>
          <w:sz w:val="21"/>
          <w:szCs w:val="21"/>
        </w:rPr>
      </w:pPr>
      <w:r w:rsidRPr="0003233F">
        <w:rPr>
          <w:rFonts w:ascii="宋体" w:eastAsia="宋体" w:hAnsi="宋体" w:cs="宋体" w:hint="eastAsia"/>
          <w:sz w:val="21"/>
          <w:szCs w:val="21"/>
        </w:rPr>
        <w:t>计算偏倚B=Y-X，其中：Y是所有验证实验室待验证方法的样品计数结果（对数值）平均值，X是所有验证实验室参考方法的样品计数结果（对数值）平均值。</w:t>
      </w:r>
    </w:p>
    <w:p w14:paraId="0EC114C8" w14:textId="77777777" w:rsidR="00236B04" w:rsidRPr="0003233F" w:rsidRDefault="00C52C78">
      <w:pPr>
        <w:widowControl/>
        <w:spacing w:line="360" w:lineRule="auto"/>
        <w:ind w:firstLine="420"/>
        <w:rPr>
          <w:rFonts w:ascii="宋体" w:eastAsia="宋体" w:hAnsi="宋体" w:cs="宋体" w:hint="eastAsia"/>
          <w:sz w:val="21"/>
          <w:szCs w:val="21"/>
        </w:rPr>
      </w:pPr>
      <w:r w:rsidRPr="0003233F">
        <w:rPr>
          <w:rFonts w:ascii="宋体" w:eastAsia="宋体" w:hAnsi="宋体" w:cs="宋体" w:hint="eastAsia"/>
          <w:sz w:val="21"/>
          <w:szCs w:val="21"/>
        </w:rPr>
        <w:lastRenderedPageBreak/>
        <w:t>以X为横坐标、B为纵坐标绘制折线图，并在图上绘制接受限的2条水平线（±0.5对数值）以及</w:t>
      </w:r>
      <w:r w:rsidRPr="0003233F">
        <w:rPr>
          <w:rFonts w:ascii="宋体" w:eastAsia="宋体" w:hAnsi="宋体" w:cs="宋体" w:hint="eastAsia"/>
          <w:i/>
          <w:iCs/>
          <w:sz w:val="21"/>
          <w:szCs w:val="21"/>
        </w:rPr>
        <w:t>β</w:t>
      </w:r>
      <w:r w:rsidRPr="0003233F">
        <w:rPr>
          <w:rFonts w:ascii="宋体" w:eastAsia="宋体" w:hAnsi="宋体" w:cs="宋体"/>
          <w:sz w:val="21"/>
          <w:szCs w:val="21"/>
        </w:rPr>
        <w:t>-ETI</w:t>
      </w:r>
      <w:r w:rsidRPr="0003233F">
        <w:rPr>
          <w:rFonts w:ascii="宋体" w:eastAsia="宋体" w:hAnsi="宋体" w:cs="宋体" w:hint="eastAsia"/>
          <w:sz w:val="21"/>
          <w:szCs w:val="21"/>
        </w:rPr>
        <w:t>上下限的2条折线。</w:t>
      </w:r>
    </w:p>
    <w:p w14:paraId="0EC114C9" w14:textId="77777777" w:rsidR="00236B04" w:rsidRDefault="00C52C78">
      <w:pPr>
        <w:widowControl/>
        <w:spacing w:line="360" w:lineRule="auto"/>
        <w:ind w:firstLine="420"/>
        <w:rPr>
          <w:rFonts w:ascii="宋体" w:eastAsia="宋体" w:hAnsi="宋体" w:cs="宋体" w:hint="eastAsia"/>
          <w:sz w:val="21"/>
          <w:szCs w:val="21"/>
        </w:rPr>
      </w:pPr>
      <w:r>
        <w:rPr>
          <w:rFonts w:ascii="宋体" w:eastAsia="宋体" w:hAnsi="宋体" w:cs="宋体" w:hint="eastAsia"/>
          <w:sz w:val="21"/>
          <w:szCs w:val="21"/>
        </w:rPr>
        <w:t>检测准确度见下图5到图8：</w:t>
      </w:r>
    </w:p>
    <w:p w14:paraId="0EC114CA" w14:textId="77777777" w:rsidR="00236B04" w:rsidRDefault="00C52C78">
      <w:pPr>
        <w:widowControl/>
        <w:spacing w:line="360" w:lineRule="auto"/>
        <w:jc w:val="center"/>
        <w:rPr>
          <w:rFonts w:ascii="宋体" w:eastAsia="宋体" w:hAnsi="宋体" w:cs="宋体" w:hint="eastAsia"/>
          <w:sz w:val="21"/>
          <w:szCs w:val="21"/>
        </w:rPr>
      </w:pPr>
      <w:r>
        <w:rPr>
          <w:rFonts w:ascii="宋体" w:eastAsia="宋体" w:hAnsi="宋体" w:cs="宋体"/>
          <w:noProof/>
          <w:sz w:val="21"/>
          <w:szCs w:val="21"/>
        </w:rPr>
        <w:drawing>
          <wp:inline distT="0" distB="0" distL="0" distR="0" wp14:anchorId="0EC1153A" wp14:editId="0EC1153B">
            <wp:extent cx="3621405" cy="2176780"/>
            <wp:effectExtent l="0" t="0" r="10795" b="7620"/>
            <wp:docPr id="14034616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461609"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654102" cy="2196510"/>
                    </a:xfrm>
                    <a:prstGeom prst="rect">
                      <a:avLst/>
                    </a:prstGeom>
                    <a:noFill/>
                  </pic:spPr>
                </pic:pic>
              </a:graphicData>
            </a:graphic>
          </wp:inline>
        </w:drawing>
      </w:r>
    </w:p>
    <w:p w14:paraId="0EC114CB" w14:textId="77777777" w:rsidR="00236B04" w:rsidRDefault="00C52C78">
      <w:pPr>
        <w:widowControl/>
        <w:spacing w:line="360" w:lineRule="auto"/>
        <w:jc w:val="center"/>
        <w:rPr>
          <w:rFonts w:ascii="宋体" w:eastAsia="宋体" w:hAnsi="宋体" w:cs="宋体" w:hint="eastAsia"/>
          <w:sz w:val="21"/>
          <w:szCs w:val="21"/>
        </w:rPr>
      </w:pPr>
      <w:r>
        <w:rPr>
          <w:rFonts w:ascii="宋体" w:eastAsia="宋体" w:hAnsi="宋体" w:cs="宋体" w:hint="eastAsia"/>
          <w:bCs/>
          <w:sz w:val="21"/>
          <w:szCs w:val="21"/>
        </w:rPr>
        <w:t xml:space="preserve">图5 </w:t>
      </w:r>
      <w:r w:rsidRPr="0003233F">
        <w:rPr>
          <w:rFonts w:ascii="宋体" w:eastAsia="宋体" w:hAnsi="宋体" w:cs="宋体" w:hint="eastAsia"/>
          <w:bCs/>
          <w:sz w:val="21"/>
          <w:szCs w:val="21"/>
        </w:rPr>
        <w:t>包装饮用水中</w:t>
      </w:r>
      <w:r>
        <w:rPr>
          <w:rFonts w:ascii="宋体" w:eastAsia="宋体" w:hAnsi="宋体" w:cs="宋体" w:hint="eastAsia"/>
          <w:sz w:val="21"/>
          <w:szCs w:val="21"/>
        </w:rPr>
        <w:t>霉菌酵母菌混合菌准确度</w:t>
      </w:r>
    </w:p>
    <w:p w14:paraId="0EC114CC" w14:textId="77777777" w:rsidR="00236B04" w:rsidRDefault="00C52C78">
      <w:pPr>
        <w:widowControl/>
        <w:spacing w:line="360" w:lineRule="auto"/>
        <w:jc w:val="center"/>
        <w:rPr>
          <w:rFonts w:ascii="宋体" w:eastAsia="宋体" w:hAnsi="宋体" w:cs="宋体" w:hint="eastAsia"/>
          <w:bCs/>
          <w:sz w:val="21"/>
          <w:szCs w:val="21"/>
        </w:rPr>
      </w:pPr>
      <w:r>
        <w:rPr>
          <w:rFonts w:ascii="宋体" w:eastAsia="宋体" w:hAnsi="宋体" w:cs="宋体"/>
          <w:bCs/>
          <w:noProof/>
          <w:sz w:val="21"/>
          <w:szCs w:val="21"/>
        </w:rPr>
        <w:drawing>
          <wp:inline distT="0" distB="0" distL="0" distR="0" wp14:anchorId="0EC1153C" wp14:editId="0EC1153D">
            <wp:extent cx="3611880" cy="2171065"/>
            <wp:effectExtent l="0" t="0" r="20320" b="13335"/>
            <wp:docPr id="3117094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709438"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621255" cy="2176766"/>
                    </a:xfrm>
                    <a:prstGeom prst="rect">
                      <a:avLst/>
                    </a:prstGeom>
                    <a:noFill/>
                  </pic:spPr>
                </pic:pic>
              </a:graphicData>
            </a:graphic>
          </wp:inline>
        </w:drawing>
      </w:r>
    </w:p>
    <w:p w14:paraId="0EC114CD" w14:textId="77777777" w:rsidR="00236B04" w:rsidRDefault="00C52C78">
      <w:pPr>
        <w:widowControl/>
        <w:spacing w:line="360" w:lineRule="auto"/>
        <w:jc w:val="center"/>
        <w:rPr>
          <w:rFonts w:ascii="宋体" w:eastAsia="宋体" w:hAnsi="宋体" w:cs="宋体" w:hint="eastAsia"/>
          <w:bCs/>
          <w:sz w:val="21"/>
          <w:szCs w:val="21"/>
        </w:rPr>
      </w:pPr>
      <w:r>
        <w:rPr>
          <w:rFonts w:ascii="宋体" w:eastAsia="宋体" w:hAnsi="宋体" w:cs="宋体" w:hint="eastAsia"/>
          <w:bCs/>
          <w:sz w:val="21"/>
          <w:szCs w:val="21"/>
        </w:rPr>
        <w:t>图6</w:t>
      </w:r>
      <w:r>
        <w:rPr>
          <w:rFonts w:ascii="宋体" w:eastAsia="宋体" w:hAnsi="宋体" w:cs="宋体"/>
          <w:bCs/>
          <w:sz w:val="21"/>
          <w:szCs w:val="21"/>
        </w:rPr>
        <w:t xml:space="preserve"> </w:t>
      </w:r>
      <w:r>
        <w:rPr>
          <w:rFonts w:ascii="宋体" w:eastAsia="宋体" w:hAnsi="宋体" w:cs="宋体" w:hint="eastAsia"/>
          <w:bCs/>
          <w:sz w:val="21"/>
          <w:szCs w:val="21"/>
        </w:rPr>
        <w:t>饮料中</w:t>
      </w:r>
      <w:r>
        <w:rPr>
          <w:rFonts w:ascii="宋体" w:eastAsia="宋体" w:hAnsi="宋体" w:cs="宋体" w:hint="eastAsia"/>
          <w:sz w:val="21"/>
          <w:szCs w:val="21"/>
        </w:rPr>
        <w:t>霉菌酵母菌混合菌准确度</w:t>
      </w:r>
    </w:p>
    <w:p w14:paraId="0EC114CE" w14:textId="77777777" w:rsidR="00236B04" w:rsidRDefault="00C52C78">
      <w:pPr>
        <w:widowControl/>
        <w:spacing w:line="360" w:lineRule="auto"/>
        <w:jc w:val="center"/>
        <w:rPr>
          <w:rFonts w:ascii="宋体" w:eastAsia="宋体" w:hAnsi="宋体" w:cs="宋体" w:hint="eastAsia"/>
          <w:sz w:val="21"/>
          <w:szCs w:val="21"/>
        </w:rPr>
      </w:pPr>
      <w:r>
        <w:rPr>
          <w:rFonts w:ascii="宋体" w:eastAsia="宋体" w:hAnsi="宋体" w:cs="宋体"/>
          <w:noProof/>
          <w:sz w:val="21"/>
          <w:szCs w:val="21"/>
        </w:rPr>
        <w:lastRenderedPageBreak/>
        <w:drawing>
          <wp:inline distT="0" distB="0" distL="0" distR="0" wp14:anchorId="0EC1153E" wp14:editId="0EC1153F">
            <wp:extent cx="3644900" cy="2190750"/>
            <wp:effectExtent l="0" t="0" r="12700" b="19050"/>
            <wp:docPr id="34625280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252807"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660850" cy="2200567"/>
                    </a:xfrm>
                    <a:prstGeom prst="rect">
                      <a:avLst/>
                    </a:prstGeom>
                    <a:noFill/>
                  </pic:spPr>
                </pic:pic>
              </a:graphicData>
            </a:graphic>
          </wp:inline>
        </w:drawing>
      </w:r>
    </w:p>
    <w:p w14:paraId="0EC114CF" w14:textId="7CD4180C" w:rsidR="00236B04" w:rsidRDefault="00C52C78">
      <w:pPr>
        <w:widowControl/>
        <w:spacing w:line="360" w:lineRule="auto"/>
        <w:jc w:val="center"/>
        <w:rPr>
          <w:rFonts w:ascii="宋体" w:eastAsia="宋体" w:hAnsi="宋体" w:cs="宋体" w:hint="eastAsia"/>
          <w:bCs/>
          <w:sz w:val="21"/>
          <w:szCs w:val="21"/>
        </w:rPr>
      </w:pPr>
      <w:r>
        <w:rPr>
          <w:rFonts w:ascii="宋体" w:eastAsia="宋体" w:hAnsi="宋体" w:cs="宋体" w:hint="eastAsia"/>
          <w:bCs/>
          <w:sz w:val="21"/>
          <w:szCs w:val="21"/>
        </w:rPr>
        <w:t xml:space="preserve">图7 </w:t>
      </w:r>
      <w:r w:rsidRPr="0003233F">
        <w:rPr>
          <w:rFonts w:ascii="宋体" w:eastAsia="宋体" w:hAnsi="宋体" w:cs="宋体" w:hint="eastAsia"/>
          <w:bCs/>
          <w:sz w:val="21"/>
          <w:szCs w:val="21"/>
        </w:rPr>
        <w:t>包装饮用水中</w:t>
      </w:r>
      <w:r w:rsidR="00DA0EB0">
        <w:rPr>
          <w:rFonts w:ascii="宋体" w:eastAsia="宋体" w:hAnsi="宋体" w:cs="宋体" w:hint="eastAsia"/>
          <w:bCs/>
          <w:sz w:val="21"/>
          <w:szCs w:val="21"/>
        </w:rPr>
        <w:t>自分离</w:t>
      </w:r>
      <w:r w:rsidR="00DA0EB0">
        <w:rPr>
          <w:rFonts w:ascii="宋体" w:eastAsia="宋体" w:hAnsi="宋体" w:cs="宋体" w:hint="eastAsia"/>
          <w:sz w:val="21"/>
          <w:szCs w:val="21"/>
        </w:rPr>
        <w:t>酵母菌株</w:t>
      </w:r>
      <w:r>
        <w:rPr>
          <w:rFonts w:ascii="宋体" w:eastAsia="宋体" w:hAnsi="宋体" w:cs="宋体" w:hint="eastAsia"/>
          <w:sz w:val="21"/>
          <w:szCs w:val="21"/>
        </w:rPr>
        <w:t>准确度</w:t>
      </w:r>
    </w:p>
    <w:p w14:paraId="0EC114D0" w14:textId="77777777" w:rsidR="00236B04" w:rsidRDefault="00C52C78">
      <w:pPr>
        <w:widowControl/>
        <w:spacing w:line="360" w:lineRule="auto"/>
        <w:jc w:val="center"/>
        <w:rPr>
          <w:rFonts w:ascii="宋体" w:eastAsia="宋体" w:hAnsi="宋体" w:cs="宋体" w:hint="eastAsia"/>
          <w:sz w:val="21"/>
          <w:szCs w:val="21"/>
        </w:rPr>
      </w:pPr>
      <w:r>
        <w:rPr>
          <w:rFonts w:ascii="宋体" w:eastAsia="宋体" w:hAnsi="宋体" w:cs="宋体"/>
          <w:noProof/>
          <w:sz w:val="21"/>
          <w:szCs w:val="21"/>
        </w:rPr>
        <w:drawing>
          <wp:inline distT="0" distB="0" distL="0" distR="0" wp14:anchorId="0EC11540" wp14:editId="0EC11541">
            <wp:extent cx="3658235" cy="2199005"/>
            <wp:effectExtent l="0" t="0" r="24765" b="10795"/>
            <wp:docPr id="943071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07118"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672592" cy="2207625"/>
                    </a:xfrm>
                    <a:prstGeom prst="rect">
                      <a:avLst/>
                    </a:prstGeom>
                    <a:noFill/>
                  </pic:spPr>
                </pic:pic>
              </a:graphicData>
            </a:graphic>
          </wp:inline>
        </w:drawing>
      </w:r>
    </w:p>
    <w:p w14:paraId="0EC114D1" w14:textId="6CBBFB6E" w:rsidR="00236B04" w:rsidRDefault="00C52C78">
      <w:pPr>
        <w:widowControl/>
        <w:spacing w:line="360" w:lineRule="auto"/>
        <w:jc w:val="center"/>
        <w:rPr>
          <w:rFonts w:ascii="宋体" w:eastAsia="宋体" w:hAnsi="宋体" w:cs="宋体" w:hint="eastAsia"/>
          <w:bCs/>
          <w:sz w:val="21"/>
          <w:szCs w:val="21"/>
        </w:rPr>
      </w:pPr>
      <w:r>
        <w:rPr>
          <w:rFonts w:ascii="宋体" w:eastAsia="宋体" w:hAnsi="宋体" w:cs="宋体" w:hint="eastAsia"/>
          <w:bCs/>
          <w:sz w:val="21"/>
          <w:szCs w:val="21"/>
        </w:rPr>
        <w:t>图8</w:t>
      </w:r>
      <w:r>
        <w:rPr>
          <w:rFonts w:ascii="宋体" w:eastAsia="宋体" w:hAnsi="宋体" w:cs="宋体"/>
          <w:bCs/>
          <w:sz w:val="21"/>
          <w:szCs w:val="21"/>
        </w:rPr>
        <w:t xml:space="preserve"> </w:t>
      </w:r>
      <w:r>
        <w:rPr>
          <w:rFonts w:ascii="宋体" w:eastAsia="宋体" w:hAnsi="宋体" w:cs="宋体" w:hint="eastAsia"/>
          <w:bCs/>
          <w:sz w:val="21"/>
          <w:szCs w:val="21"/>
        </w:rPr>
        <w:t>饮料中</w:t>
      </w:r>
      <w:r w:rsidR="00E562B4">
        <w:rPr>
          <w:rFonts w:ascii="宋体" w:eastAsia="宋体" w:hAnsi="宋体" w:cs="宋体" w:hint="eastAsia"/>
          <w:bCs/>
          <w:sz w:val="21"/>
          <w:szCs w:val="21"/>
        </w:rPr>
        <w:t>自分离</w:t>
      </w:r>
      <w:r>
        <w:rPr>
          <w:rFonts w:ascii="宋体" w:eastAsia="宋体" w:hAnsi="宋体" w:cs="宋体" w:hint="eastAsia"/>
          <w:sz w:val="21"/>
          <w:szCs w:val="21"/>
        </w:rPr>
        <w:t>酵母菌准确度</w:t>
      </w:r>
    </w:p>
    <w:p w14:paraId="0EC114D2" w14:textId="77777777" w:rsidR="00236B04" w:rsidRPr="0003233F" w:rsidRDefault="00C52C78">
      <w:pPr>
        <w:widowControl/>
        <w:spacing w:line="360" w:lineRule="auto"/>
        <w:ind w:firstLine="420"/>
        <w:rPr>
          <w:rFonts w:ascii="宋体" w:eastAsia="宋体" w:hAnsi="宋体" w:cs="宋体" w:hint="eastAsia"/>
          <w:sz w:val="21"/>
          <w:szCs w:val="21"/>
        </w:rPr>
      </w:pPr>
      <w:r w:rsidRPr="0003233F">
        <w:rPr>
          <w:rFonts w:ascii="宋体" w:eastAsia="宋体" w:hAnsi="宋体" w:cs="宋体" w:hint="eastAsia"/>
          <w:sz w:val="21"/>
          <w:szCs w:val="21"/>
        </w:rPr>
        <w:t>参考GB</w:t>
      </w:r>
      <w:r w:rsidRPr="0003233F">
        <w:rPr>
          <w:rFonts w:ascii="宋体" w:eastAsia="宋体" w:hAnsi="宋体" w:cs="宋体"/>
          <w:sz w:val="21"/>
          <w:szCs w:val="21"/>
        </w:rPr>
        <w:t xml:space="preserve"> </w:t>
      </w:r>
      <w:r w:rsidRPr="0003233F">
        <w:rPr>
          <w:rFonts w:ascii="宋体" w:eastAsia="宋体" w:hAnsi="宋体" w:cs="宋体" w:hint="eastAsia"/>
          <w:sz w:val="21"/>
          <w:szCs w:val="21"/>
        </w:rPr>
        <w:t>4789.45-2023，将验证中的关键性能参数重复性限r和再现性限R列出：</w:t>
      </w:r>
    </w:p>
    <w:tbl>
      <w:tblPr>
        <w:tblW w:w="5000" w:type="pct"/>
        <w:jc w:val="center"/>
        <w:tblLook w:val="04A0" w:firstRow="1" w:lastRow="0" w:firstColumn="1" w:lastColumn="0" w:noHBand="0" w:noVBand="1"/>
      </w:tblPr>
      <w:tblGrid>
        <w:gridCol w:w="2074"/>
        <w:gridCol w:w="2074"/>
        <w:gridCol w:w="2074"/>
        <w:gridCol w:w="2074"/>
      </w:tblGrid>
      <w:tr w:rsidR="00236B04" w:rsidRPr="0003233F" w14:paraId="0EC114D7" w14:textId="77777777">
        <w:trPr>
          <w:trHeight w:val="280"/>
          <w:jc w:val="center"/>
        </w:trPr>
        <w:tc>
          <w:tcPr>
            <w:tcW w:w="1250" w:type="pct"/>
            <w:tcBorders>
              <w:top w:val="single" w:sz="4" w:space="0" w:color="auto"/>
              <w:left w:val="single" w:sz="4" w:space="0" w:color="auto"/>
              <w:bottom w:val="single" w:sz="4" w:space="0" w:color="auto"/>
              <w:right w:val="single" w:sz="4" w:space="0" w:color="auto"/>
            </w:tcBorders>
          </w:tcPr>
          <w:p w14:paraId="0EC114D3" w14:textId="77777777" w:rsidR="00236B04" w:rsidRPr="0003233F" w:rsidRDefault="00C52C78">
            <w:pPr>
              <w:widowControl/>
              <w:spacing w:line="360" w:lineRule="auto"/>
              <w:jc w:val="center"/>
              <w:rPr>
                <w:rFonts w:ascii="宋体" w:eastAsia="宋体" w:hAnsi="宋体" w:cs="宋体" w:hint="eastAsia"/>
                <w:color w:val="000000"/>
                <w:kern w:val="0"/>
                <w:sz w:val="18"/>
                <w:szCs w:val="18"/>
              </w:rPr>
            </w:pPr>
            <w:r w:rsidRPr="0003233F">
              <w:rPr>
                <w:rFonts w:ascii="宋体" w:eastAsia="宋体" w:hAnsi="宋体" w:cs="宋体" w:hint="eastAsia"/>
                <w:color w:val="000000"/>
                <w:kern w:val="0"/>
                <w:sz w:val="18"/>
                <w:szCs w:val="18"/>
              </w:rPr>
              <w:t>样品</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C114D4" w14:textId="77777777" w:rsidR="00236B04" w:rsidRPr="0003233F" w:rsidRDefault="00C52C78">
            <w:pPr>
              <w:widowControl/>
              <w:spacing w:line="360" w:lineRule="auto"/>
              <w:jc w:val="center"/>
              <w:rPr>
                <w:rFonts w:ascii="宋体" w:eastAsia="宋体" w:hAnsi="宋体" w:cs="宋体" w:hint="eastAsia"/>
                <w:color w:val="000000"/>
                <w:kern w:val="0"/>
                <w:sz w:val="18"/>
                <w:szCs w:val="18"/>
              </w:rPr>
            </w:pPr>
            <w:r w:rsidRPr="0003233F">
              <w:rPr>
                <w:rFonts w:ascii="宋体" w:eastAsia="宋体" w:hAnsi="宋体" w:cs="宋体" w:hint="eastAsia"/>
                <w:color w:val="000000"/>
                <w:kern w:val="0"/>
                <w:sz w:val="18"/>
                <w:szCs w:val="18"/>
              </w:rPr>
              <w:t xml:space="preserve">浓度　</w:t>
            </w:r>
          </w:p>
        </w:tc>
        <w:tc>
          <w:tcPr>
            <w:tcW w:w="1250" w:type="pct"/>
            <w:tcBorders>
              <w:top w:val="single" w:sz="4" w:space="0" w:color="auto"/>
              <w:left w:val="nil"/>
              <w:bottom w:val="single" w:sz="4" w:space="0" w:color="auto"/>
              <w:right w:val="single" w:sz="4" w:space="0" w:color="auto"/>
            </w:tcBorders>
            <w:shd w:val="clear" w:color="auto" w:fill="auto"/>
            <w:noWrap/>
            <w:vAlign w:val="center"/>
          </w:tcPr>
          <w:p w14:paraId="0EC114D5" w14:textId="77777777" w:rsidR="00236B04" w:rsidRPr="0003233F" w:rsidRDefault="00C52C78">
            <w:pPr>
              <w:widowControl/>
              <w:spacing w:line="360" w:lineRule="auto"/>
              <w:jc w:val="center"/>
              <w:rPr>
                <w:rFonts w:ascii="宋体" w:eastAsia="宋体" w:hAnsi="宋体" w:cs="宋体" w:hint="eastAsia"/>
                <w:color w:val="000000"/>
                <w:kern w:val="0"/>
                <w:sz w:val="18"/>
                <w:szCs w:val="18"/>
              </w:rPr>
            </w:pPr>
            <w:r w:rsidRPr="0003233F">
              <w:rPr>
                <w:rFonts w:ascii="宋体" w:eastAsia="宋体" w:hAnsi="宋体" w:cs="宋体" w:hint="eastAsia"/>
                <w:color w:val="000000"/>
                <w:kern w:val="0"/>
                <w:sz w:val="18"/>
                <w:szCs w:val="18"/>
              </w:rPr>
              <w:t>重复性限</w:t>
            </w:r>
            <w:r w:rsidRPr="0003233F">
              <w:rPr>
                <w:rFonts w:ascii="宋体" w:eastAsia="宋体" w:hAnsi="宋体" w:cs="宋体"/>
                <w:color w:val="000000"/>
                <w:kern w:val="0"/>
                <w:sz w:val="18"/>
                <w:szCs w:val="18"/>
              </w:rPr>
              <w:t>r</w:t>
            </w:r>
          </w:p>
        </w:tc>
        <w:tc>
          <w:tcPr>
            <w:tcW w:w="1250" w:type="pct"/>
            <w:tcBorders>
              <w:top w:val="single" w:sz="4" w:space="0" w:color="auto"/>
              <w:left w:val="nil"/>
              <w:bottom w:val="single" w:sz="4" w:space="0" w:color="auto"/>
              <w:right w:val="single" w:sz="4" w:space="0" w:color="auto"/>
            </w:tcBorders>
            <w:shd w:val="clear" w:color="auto" w:fill="auto"/>
            <w:noWrap/>
            <w:vAlign w:val="center"/>
          </w:tcPr>
          <w:p w14:paraId="0EC114D6" w14:textId="77777777" w:rsidR="00236B04" w:rsidRPr="0003233F" w:rsidRDefault="00C52C78">
            <w:pPr>
              <w:widowControl/>
              <w:spacing w:line="360" w:lineRule="auto"/>
              <w:jc w:val="center"/>
              <w:rPr>
                <w:rFonts w:ascii="宋体" w:eastAsia="宋体" w:hAnsi="宋体" w:cs="宋体" w:hint="eastAsia"/>
                <w:color w:val="000000"/>
                <w:kern w:val="0"/>
                <w:sz w:val="18"/>
                <w:szCs w:val="18"/>
              </w:rPr>
            </w:pPr>
            <w:r w:rsidRPr="0003233F">
              <w:rPr>
                <w:rFonts w:ascii="宋体" w:eastAsia="宋体" w:hAnsi="宋体" w:cs="宋体" w:hint="eastAsia"/>
                <w:color w:val="000000"/>
                <w:kern w:val="0"/>
                <w:sz w:val="18"/>
                <w:szCs w:val="18"/>
              </w:rPr>
              <w:t>再现性限</w:t>
            </w:r>
            <w:r w:rsidRPr="0003233F">
              <w:rPr>
                <w:rFonts w:ascii="宋体" w:eastAsia="宋体" w:hAnsi="宋体" w:cs="宋体"/>
                <w:color w:val="000000"/>
                <w:kern w:val="0"/>
                <w:sz w:val="18"/>
                <w:szCs w:val="18"/>
              </w:rPr>
              <w:t>R</w:t>
            </w:r>
          </w:p>
        </w:tc>
      </w:tr>
      <w:tr w:rsidR="00236B04" w:rsidRPr="0003233F" w14:paraId="0EC114DD" w14:textId="77777777">
        <w:trPr>
          <w:trHeight w:val="280"/>
          <w:jc w:val="center"/>
        </w:trPr>
        <w:tc>
          <w:tcPr>
            <w:tcW w:w="1250" w:type="pct"/>
            <w:vMerge w:val="restart"/>
            <w:tcBorders>
              <w:top w:val="nil"/>
              <w:left w:val="single" w:sz="4" w:space="0" w:color="auto"/>
              <w:right w:val="single" w:sz="4" w:space="0" w:color="auto"/>
            </w:tcBorders>
          </w:tcPr>
          <w:p w14:paraId="0EC114D8" w14:textId="77777777" w:rsidR="00236B04" w:rsidRPr="0003233F" w:rsidRDefault="00C52C78">
            <w:pPr>
              <w:widowControl/>
              <w:spacing w:line="360" w:lineRule="auto"/>
              <w:jc w:val="center"/>
              <w:rPr>
                <w:rFonts w:ascii="宋体" w:eastAsia="宋体" w:hAnsi="宋体" w:cs="宋体" w:hint="eastAsia"/>
                <w:color w:val="000000"/>
                <w:kern w:val="0"/>
                <w:sz w:val="18"/>
                <w:szCs w:val="18"/>
              </w:rPr>
            </w:pPr>
            <w:r w:rsidRPr="0003233F">
              <w:rPr>
                <w:rFonts w:ascii="宋体" w:eastAsia="宋体" w:hAnsi="宋体" w:cs="宋体" w:hint="eastAsia"/>
                <w:color w:val="000000"/>
                <w:kern w:val="0"/>
                <w:sz w:val="18"/>
                <w:szCs w:val="18"/>
              </w:rPr>
              <w:t>包装饮用水中</w:t>
            </w:r>
          </w:p>
          <w:p w14:paraId="0EC114D9" w14:textId="77777777" w:rsidR="00236B04" w:rsidRPr="0003233F" w:rsidRDefault="00C52C78">
            <w:pPr>
              <w:widowControl/>
              <w:spacing w:line="360" w:lineRule="auto"/>
              <w:jc w:val="center"/>
              <w:rPr>
                <w:rFonts w:ascii="宋体" w:eastAsia="宋体" w:hAnsi="宋体" w:cs="宋体" w:hint="eastAsia"/>
                <w:color w:val="000000"/>
                <w:kern w:val="0"/>
                <w:sz w:val="18"/>
                <w:szCs w:val="18"/>
              </w:rPr>
            </w:pPr>
            <w:r w:rsidRPr="0003233F">
              <w:rPr>
                <w:rFonts w:ascii="宋体" w:eastAsia="宋体" w:hAnsi="宋体" w:cs="宋体" w:hint="eastAsia"/>
                <w:color w:val="000000"/>
                <w:kern w:val="0"/>
                <w:sz w:val="18"/>
                <w:szCs w:val="18"/>
              </w:rPr>
              <w:t>霉菌酵母菌混合菌</w:t>
            </w:r>
          </w:p>
        </w:tc>
        <w:tc>
          <w:tcPr>
            <w:tcW w:w="1250" w:type="pct"/>
            <w:tcBorders>
              <w:top w:val="nil"/>
              <w:left w:val="single" w:sz="4" w:space="0" w:color="auto"/>
              <w:bottom w:val="single" w:sz="4" w:space="0" w:color="auto"/>
              <w:right w:val="single" w:sz="4" w:space="0" w:color="auto"/>
            </w:tcBorders>
            <w:shd w:val="clear" w:color="auto" w:fill="auto"/>
            <w:noWrap/>
            <w:vAlign w:val="center"/>
          </w:tcPr>
          <w:p w14:paraId="0EC114DA" w14:textId="77777777" w:rsidR="00236B04" w:rsidRPr="0003233F" w:rsidRDefault="00C52C78">
            <w:pPr>
              <w:widowControl/>
              <w:spacing w:line="360" w:lineRule="auto"/>
              <w:jc w:val="center"/>
              <w:rPr>
                <w:rFonts w:ascii="宋体" w:eastAsia="宋体" w:hAnsi="宋体" w:cs="宋体" w:hint="eastAsia"/>
                <w:color w:val="000000"/>
                <w:kern w:val="0"/>
                <w:sz w:val="18"/>
                <w:szCs w:val="18"/>
              </w:rPr>
            </w:pPr>
            <w:r w:rsidRPr="0003233F">
              <w:rPr>
                <w:rFonts w:ascii="宋体" w:eastAsia="宋体" w:hAnsi="宋体" w:cs="宋体" w:hint="eastAsia"/>
                <w:color w:val="000000"/>
                <w:kern w:val="0"/>
                <w:sz w:val="18"/>
                <w:szCs w:val="18"/>
              </w:rPr>
              <w:t>低浓度</w:t>
            </w:r>
          </w:p>
        </w:tc>
        <w:tc>
          <w:tcPr>
            <w:tcW w:w="1250" w:type="pct"/>
            <w:tcBorders>
              <w:top w:val="nil"/>
              <w:left w:val="nil"/>
              <w:bottom w:val="single" w:sz="4" w:space="0" w:color="auto"/>
              <w:right w:val="single" w:sz="4" w:space="0" w:color="auto"/>
            </w:tcBorders>
            <w:shd w:val="clear" w:color="auto" w:fill="auto"/>
            <w:noWrap/>
          </w:tcPr>
          <w:p w14:paraId="0EC114DB" w14:textId="77777777" w:rsidR="00236B04" w:rsidRPr="0003233F" w:rsidRDefault="00C52C78">
            <w:pPr>
              <w:widowControl/>
              <w:spacing w:line="360" w:lineRule="auto"/>
              <w:jc w:val="center"/>
              <w:rPr>
                <w:rFonts w:ascii="宋体" w:eastAsia="宋体" w:hAnsi="宋体" w:cs="宋体" w:hint="eastAsia"/>
                <w:color w:val="000000"/>
                <w:kern w:val="0"/>
                <w:sz w:val="18"/>
                <w:szCs w:val="18"/>
              </w:rPr>
            </w:pPr>
            <w:r w:rsidRPr="0003233F">
              <w:rPr>
                <w:rFonts w:ascii="宋体" w:eastAsia="宋体" w:hAnsi="宋体" w:cs="宋体"/>
                <w:color w:val="000000"/>
                <w:kern w:val="0"/>
                <w:sz w:val="18"/>
                <w:szCs w:val="18"/>
              </w:rPr>
              <w:t>0.06</w:t>
            </w:r>
          </w:p>
        </w:tc>
        <w:tc>
          <w:tcPr>
            <w:tcW w:w="1250" w:type="pct"/>
            <w:tcBorders>
              <w:top w:val="nil"/>
              <w:left w:val="nil"/>
              <w:bottom w:val="single" w:sz="4" w:space="0" w:color="auto"/>
              <w:right w:val="single" w:sz="4" w:space="0" w:color="auto"/>
            </w:tcBorders>
            <w:shd w:val="clear" w:color="auto" w:fill="auto"/>
            <w:noWrap/>
          </w:tcPr>
          <w:p w14:paraId="0EC114DC" w14:textId="77777777" w:rsidR="00236B04" w:rsidRPr="0003233F" w:rsidRDefault="00C52C78">
            <w:pPr>
              <w:widowControl/>
              <w:spacing w:line="360" w:lineRule="auto"/>
              <w:jc w:val="center"/>
              <w:rPr>
                <w:rFonts w:ascii="宋体" w:eastAsia="宋体" w:hAnsi="宋体" w:cs="宋体" w:hint="eastAsia"/>
                <w:color w:val="000000"/>
                <w:kern w:val="0"/>
                <w:sz w:val="18"/>
                <w:szCs w:val="18"/>
              </w:rPr>
            </w:pPr>
            <w:r w:rsidRPr="0003233F">
              <w:rPr>
                <w:rFonts w:ascii="宋体" w:eastAsia="宋体" w:hAnsi="宋体" w:cs="宋体"/>
                <w:color w:val="000000"/>
                <w:kern w:val="0"/>
                <w:sz w:val="18"/>
                <w:szCs w:val="18"/>
              </w:rPr>
              <w:t>0.24</w:t>
            </w:r>
          </w:p>
        </w:tc>
      </w:tr>
      <w:tr w:rsidR="00236B04" w:rsidRPr="0003233F" w14:paraId="0EC114E2" w14:textId="77777777">
        <w:trPr>
          <w:trHeight w:val="280"/>
          <w:jc w:val="center"/>
        </w:trPr>
        <w:tc>
          <w:tcPr>
            <w:tcW w:w="1250" w:type="pct"/>
            <w:vMerge/>
            <w:tcBorders>
              <w:left w:val="single" w:sz="4" w:space="0" w:color="auto"/>
              <w:right w:val="single" w:sz="4" w:space="0" w:color="auto"/>
            </w:tcBorders>
          </w:tcPr>
          <w:p w14:paraId="0EC114DE" w14:textId="77777777" w:rsidR="00236B04" w:rsidRPr="0003233F" w:rsidRDefault="00236B04">
            <w:pPr>
              <w:widowControl/>
              <w:spacing w:line="360" w:lineRule="auto"/>
              <w:jc w:val="center"/>
              <w:rPr>
                <w:rFonts w:ascii="宋体" w:eastAsia="宋体" w:hAnsi="宋体" w:cs="宋体" w:hint="eastAsia"/>
                <w:color w:val="000000"/>
                <w:kern w:val="0"/>
                <w:sz w:val="18"/>
                <w:szCs w:val="18"/>
              </w:rPr>
            </w:pPr>
          </w:p>
        </w:tc>
        <w:tc>
          <w:tcPr>
            <w:tcW w:w="1250" w:type="pct"/>
            <w:tcBorders>
              <w:top w:val="nil"/>
              <w:left w:val="single" w:sz="4" w:space="0" w:color="auto"/>
              <w:bottom w:val="single" w:sz="4" w:space="0" w:color="auto"/>
              <w:right w:val="single" w:sz="4" w:space="0" w:color="auto"/>
            </w:tcBorders>
            <w:shd w:val="clear" w:color="auto" w:fill="auto"/>
            <w:noWrap/>
            <w:vAlign w:val="center"/>
          </w:tcPr>
          <w:p w14:paraId="0EC114DF" w14:textId="77777777" w:rsidR="00236B04" w:rsidRPr="0003233F" w:rsidRDefault="00C52C78">
            <w:pPr>
              <w:widowControl/>
              <w:spacing w:line="360" w:lineRule="auto"/>
              <w:jc w:val="center"/>
              <w:rPr>
                <w:rFonts w:ascii="宋体" w:eastAsia="宋体" w:hAnsi="宋体" w:cs="宋体" w:hint="eastAsia"/>
                <w:color w:val="000000"/>
                <w:kern w:val="0"/>
                <w:sz w:val="18"/>
                <w:szCs w:val="18"/>
              </w:rPr>
            </w:pPr>
            <w:r w:rsidRPr="0003233F">
              <w:rPr>
                <w:rFonts w:ascii="宋体" w:eastAsia="宋体" w:hAnsi="宋体" w:cs="宋体" w:hint="eastAsia"/>
                <w:color w:val="000000"/>
                <w:kern w:val="0"/>
                <w:sz w:val="18"/>
                <w:szCs w:val="18"/>
              </w:rPr>
              <w:t>中浓度</w:t>
            </w:r>
          </w:p>
        </w:tc>
        <w:tc>
          <w:tcPr>
            <w:tcW w:w="1250" w:type="pct"/>
            <w:tcBorders>
              <w:top w:val="nil"/>
              <w:left w:val="nil"/>
              <w:bottom w:val="single" w:sz="4" w:space="0" w:color="auto"/>
              <w:right w:val="single" w:sz="4" w:space="0" w:color="auto"/>
            </w:tcBorders>
            <w:shd w:val="clear" w:color="auto" w:fill="auto"/>
            <w:noWrap/>
          </w:tcPr>
          <w:p w14:paraId="0EC114E0" w14:textId="77777777" w:rsidR="00236B04" w:rsidRPr="0003233F" w:rsidRDefault="00C52C78">
            <w:pPr>
              <w:widowControl/>
              <w:spacing w:line="360" w:lineRule="auto"/>
              <w:jc w:val="center"/>
              <w:rPr>
                <w:rFonts w:ascii="宋体" w:eastAsia="宋体" w:hAnsi="宋体" w:cs="宋体" w:hint="eastAsia"/>
                <w:color w:val="000000"/>
                <w:kern w:val="0"/>
                <w:sz w:val="18"/>
                <w:szCs w:val="18"/>
              </w:rPr>
            </w:pPr>
            <w:r w:rsidRPr="0003233F">
              <w:rPr>
                <w:rFonts w:ascii="宋体" w:eastAsia="宋体" w:hAnsi="宋体" w:cs="宋体"/>
                <w:color w:val="000000"/>
                <w:kern w:val="0"/>
                <w:sz w:val="18"/>
                <w:szCs w:val="18"/>
              </w:rPr>
              <w:t>0.14</w:t>
            </w:r>
          </w:p>
        </w:tc>
        <w:tc>
          <w:tcPr>
            <w:tcW w:w="1250" w:type="pct"/>
            <w:tcBorders>
              <w:top w:val="nil"/>
              <w:left w:val="nil"/>
              <w:bottom w:val="single" w:sz="4" w:space="0" w:color="auto"/>
              <w:right w:val="single" w:sz="4" w:space="0" w:color="auto"/>
            </w:tcBorders>
            <w:shd w:val="clear" w:color="auto" w:fill="auto"/>
            <w:noWrap/>
          </w:tcPr>
          <w:p w14:paraId="0EC114E1" w14:textId="77777777" w:rsidR="00236B04" w:rsidRPr="0003233F" w:rsidRDefault="00C52C78">
            <w:pPr>
              <w:widowControl/>
              <w:spacing w:line="360" w:lineRule="auto"/>
              <w:jc w:val="center"/>
              <w:rPr>
                <w:rFonts w:ascii="宋体" w:eastAsia="宋体" w:hAnsi="宋体" w:cs="宋体" w:hint="eastAsia"/>
                <w:color w:val="000000"/>
                <w:kern w:val="0"/>
                <w:sz w:val="18"/>
                <w:szCs w:val="18"/>
              </w:rPr>
            </w:pPr>
            <w:r w:rsidRPr="0003233F">
              <w:rPr>
                <w:rFonts w:ascii="宋体" w:eastAsia="宋体" w:hAnsi="宋体" w:cs="宋体"/>
                <w:color w:val="000000"/>
                <w:kern w:val="0"/>
                <w:sz w:val="18"/>
                <w:szCs w:val="18"/>
              </w:rPr>
              <w:t>0.29</w:t>
            </w:r>
          </w:p>
        </w:tc>
      </w:tr>
      <w:tr w:rsidR="00236B04" w:rsidRPr="0003233F" w14:paraId="0EC114E7" w14:textId="77777777">
        <w:trPr>
          <w:trHeight w:val="280"/>
          <w:jc w:val="center"/>
        </w:trPr>
        <w:tc>
          <w:tcPr>
            <w:tcW w:w="1250" w:type="pct"/>
            <w:vMerge/>
            <w:tcBorders>
              <w:left w:val="single" w:sz="4" w:space="0" w:color="auto"/>
              <w:bottom w:val="single" w:sz="4" w:space="0" w:color="auto"/>
              <w:right w:val="single" w:sz="4" w:space="0" w:color="auto"/>
            </w:tcBorders>
          </w:tcPr>
          <w:p w14:paraId="0EC114E3" w14:textId="77777777" w:rsidR="00236B04" w:rsidRPr="0003233F" w:rsidRDefault="00236B04">
            <w:pPr>
              <w:widowControl/>
              <w:spacing w:line="360" w:lineRule="auto"/>
              <w:jc w:val="center"/>
              <w:rPr>
                <w:rFonts w:ascii="宋体" w:eastAsia="宋体" w:hAnsi="宋体" w:cs="宋体" w:hint="eastAsia"/>
                <w:color w:val="000000"/>
                <w:kern w:val="0"/>
                <w:sz w:val="18"/>
                <w:szCs w:val="18"/>
              </w:rPr>
            </w:pPr>
          </w:p>
        </w:tc>
        <w:tc>
          <w:tcPr>
            <w:tcW w:w="1250" w:type="pct"/>
            <w:tcBorders>
              <w:top w:val="nil"/>
              <w:left w:val="single" w:sz="4" w:space="0" w:color="auto"/>
              <w:bottom w:val="single" w:sz="4" w:space="0" w:color="auto"/>
              <w:right w:val="single" w:sz="4" w:space="0" w:color="auto"/>
            </w:tcBorders>
            <w:shd w:val="clear" w:color="auto" w:fill="auto"/>
            <w:noWrap/>
            <w:vAlign w:val="center"/>
          </w:tcPr>
          <w:p w14:paraId="0EC114E4" w14:textId="77777777" w:rsidR="00236B04" w:rsidRPr="0003233F" w:rsidRDefault="00C52C78">
            <w:pPr>
              <w:widowControl/>
              <w:spacing w:line="360" w:lineRule="auto"/>
              <w:jc w:val="center"/>
              <w:rPr>
                <w:rFonts w:ascii="宋体" w:eastAsia="宋体" w:hAnsi="宋体" w:cs="宋体" w:hint="eastAsia"/>
                <w:color w:val="000000"/>
                <w:kern w:val="0"/>
                <w:sz w:val="18"/>
                <w:szCs w:val="18"/>
              </w:rPr>
            </w:pPr>
            <w:r w:rsidRPr="0003233F">
              <w:rPr>
                <w:rFonts w:ascii="宋体" w:eastAsia="宋体" w:hAnsi="宋体" w:cs="宋体" w:hint="eastAsia"/>
                <w:color w:val="000000"/>
                <w:kern w:val="0"/>
                <w:sz w:val="18"/>
                <w:szCs w:val="18"/>
              </w:rPr>
              <w:t>高浓度</w:t>
            </w:r>
          </w:p>
        </w:tc>
        <w:tc>
          <w:tcPr>
            <w:tcW w:w="1250" w:type="pct"/>
            <w:tcBorders>
              <w:top w:val="nil"/>
              <w:left w:val="nil"/>
              <w:bottom w:val="single" w:sz="4" w:space="0" w:color="auto"/>
              <w:right w:val="single" w:sz="4" w:space="0" w:color="auto"/>
            </w:tcBorders>
            <w:shd w:val="clear" w:color="auto" w:fill="auto"/>
            <w:noWrap/>
          </w:tcPr>
          <w:p w14:paraId="0EC114E5" w14:textId="77777777" w:rsidR="00236B04" w:rsidRPr="0003233F" w:rsidRDefault="00C52C78">
            <w:pPr>
              <w:widowControl/>
              <w:spacing w:line="360" w:lineRule="auto"/>
              <w:jc w:val="center"/>
              <w:rPr>
                <w:rFonts w:ascii="宋体" w:eastAsia="宋体" w:hAnsi="宋体" w:cs="宋体" w:hint="eastAsia"/>
                <w:color w:val="000000"/>
                <w:kern w:val="0"/>
                <w:sz w:val="18"/>
                <w:szCs w:val="18"/>
              </w:rPr>
            </w:pPr>
            <w:r w:rsidRPr="0003233F">
              <w:rPr>
                <w:rFonts w:ascii="宋体" w:eastAsia="宋体" w:hAnsi="宋体" w:cs="宋体"/>
                <w:color w:val="000000"/>
                <w:kern w:val="0"/>
                <w:sz w:val="18"/>
                <w:szCs w:val="18"/>
              </w:rPr>
              <w:t>0.27</w:t>
            </w:r>
          </w:p>
        </w:tc>
        <w:tc>
          <w:tcPr>
            <w:tcW w:w="1250" w:type="pct"/>
            <w:tcBorders>
              <w:top w:val="nil"/>
              <w:left w:val="nil"/>
              <w:bottom w:val="single" w:sz="4" w:space="0" w:color="auto"/>
              <w:right w:val="single" w:sz="4" w:space="0" w:color="auto"/>
            </w:tcBorders>
            <w:shd w:val="clear" w:color="auto" w:fill="auto"/>
            <w:noWrap/>
          </w:tcPr>
          <w:p w14:paraId="0EC114E6" w14:textId="77777777" w:rsidR="00236B04" w:rsidRPr="0003233F" w:rsidRDefault="00C52C78">
            <w:pPr>
              <w:widowControl/>
              <w:spacing w:line="360" w:lineRule="auto"/>
              <w:jc w:val="center"/>
              <w:rPr>
                <w:rFonts w:ascii="宋体" w:eastAsia="宋体" w:hAnsi="宋体" w:cs="宋体" w:hint="eastAsia"/>
                <w:color w:val="000000"/>
                <w:kern w:val="0"/>
                <w:sz w:val="18"/>
                <w:szCs w:val="18"/>
              </w:rPr>
            </w:pPr>
            <w:r w:rsidRPr="0003233F">
              <w:rPr>
                <w:rFonts w:ascii="宋体" w:eastAsia="宋体" w:hAnsi="宋体" w:cs="宋体"/>
                <w:color w:val="000000"/>
                <w:kern w:val="0"/>
                <w:sz w:val="18"/>
                <w:szCs w:val="18"/>
              </w:rPr>
              <w:t>0.42</w:t>
            </w:r>
          </w:p>
        </w:tc>
      </w:tr>
      <w:tr w:rsidR="00236B04" w:rsidRPr="0003233F" w14:paraId="0EC114ED" w14:textId="77777777">
        <w:trPr>
          <w:trHeight w:val="280"/>
          <w:jc w:val="center"/>
        </w:trPr>
        <w:tc>
          <w:tcPr>
            <w:tcW w:w="1250" w:type="pct"/>
            <w:vMerge w:val="restart"/>
            <w:tcBorders>
              <w:top w:val="single" w:sz="4" w:space="0" w:color="auto"/>
              <w:left w:val="single" w:sz="4" w:space="0" w:color="auto"/>
              <w:right w:val="single" w:sz="4" w:space="0" w:color="auto"/>
            </w:tcBorders>
          </w:tcPr>
          <w:p w14:paraId="0EC114E8" w14:textId="77777777" w:rsidR="00236B04" w:rsidRPr="0003233F" w:rsidRDefault="00C52C78">
            <w:pPr>
              <w:widowControl/>
              <w:spacing w:line="360" w:lineRule="auto"/>
              <w:jc w:val="center"/>
              <w:rPr>
                <w:rFonts w:ascii="宋体" w:eastAsia="宋体" w:hAnsi="宋体" w:cs="宋体" w:hint="eastAsia"/>
                <w:color w:val="000000"/>
                <w:kern w:val="0"/>
                <w:sz w:val="18"/>
                <w:szCs w:val="18"/>
              </w:rPr>
            </w:pPr>
            <w:r w:rsidRPr="0003233F">
              <w:rPr>
                <w:rFonts w:ascii="宋体" w:eastAsia="宋体" w:hAnsi="宋体" w:cs="宋体" w:hint="eastAsia"/>
                <w:color w:val="000000"/>
                <w:kern w:val="0"/>
                <w:sz w:val="18"/>
                <w:szCs w:val="18"/>
              </w:rPr>
              <w:t>饮料中</w:t>
            </w:r>
          </w:p>
          <w:p w14:paraId="0EC114E9" w14:textId="77777777" w:rsidR="00236B04" w:rsidRPr="0003233F" w:rsidRDefault="00C52C78">
            <w:pPr>
              <w:widowControl/>
              <w:spacing w:line="360" w:lineRule="auto"/>
              <w:jc w:val="center"/>
              <w:rPr>
                <w:rFonts w:ascii="宋体" w:eastAsia="宋体" w:hAnsi="宋体" w:cs="宋体" w:hint="eastAsia"/>
                <w:color w:val="000000"/>
                <w:kern w:val="0"/>
                <w:sz w:val="18"/>
                <w:szCs w:val="18"/>
              </w:rPr>
            </w:pPr>
            <w:r w:rsidRPr="0003233F">
              <w:rPr>
                <w:rFonts w:ascii="宋体" w:eastAsia="宋体" w:hAnsi="宋体" w:cs="宋体" w:hint="eastAsia"/>
                <w:color w:val="000000"/>
                <w:kern w:val="0"/>
                <w:sz w:val="18"/>
                <w:szCs w:val="18"/>
              </w:rPr>
              <w:t>霉菌酵母菌混合菌</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C114EA" w14:textId="77777777" w:rsidR="00236B04" w:rsidRPr="0003233F" w:rsidRDefault="00C52C78">
            <w:pPr>
              <w:widowControl/>
              <w:spacing w:line="360" w:lineRule="auto"/>
              <w:jc w:val="center"/>
              <w:rPr>
                <w:rFonts w:ascii="宋体" w:eastAsia="宋体" w:hAnsi="宋体" w:cs="宋体" w:hint="eastAsia"/>
                <w:color w:val="000000"/>
                <w:kern w:val="0"/>
                <w:sz w:val="18"/>
                <w:szCs w:val="18"/>
              </w:rPr>
            </w:pPr>
            <w:r w:rsidRPr="0003233F">
              <w:rPr>
                <w:rFonts w:ascii="宋体" w:eastAsia="宋体" w:hAnsi="宋体" w:cs="宋体" w:hint="eastAsia"/>
                <w:color w:val="000000"/>
                <w:kern w:val="0"/>
                <w:sz w:val="18"/>
                <w:szCs w:val="18"/>
              </w:rPr>
              <w:t>低浓度</w:t>
            </w:r>
          </w:p>
        </w:tc>
        <w:tc>
          <w:tcPr>
            <w:tcW w:w="1250" w:type="pct"/>
            <w:tcBorders>
              <w:top w:val="single" w:sz="4" w:space="0" w:color="auto"/>
              <w:left w:val="nil"/>
              <w:bottom w:val="single" w:sz="4" w:space="0" w:color="auto"/>
              <w:right w:val="single" w:sz="4" w:space="0" w:color="auto"/>
            </w:tcBorders>
            <w:shd w:val="clear" w:color="auto" w:fill="auto"/>
            <w:noWrap/>
          </w:tcPr>
          <w:p w14:paraId="0EC114EB" w14:textId="77777777" w:rsidR="00236B04" w:rsidRPr="0003233F" w:rsidRDefault="00C52C78">
            <w:pPr>
              <w:widowControl/>
              <w:spacing w:line="360" w:lineRule="auto"/>
              <w:jc w:val="center"/>
              <w:rPr>
                <w:rFonts w:ascii="宋体" w:eastAsia="宋体" w:hAnsi="宋体" w:cs="宋体" w:hint="eastAsia"/>
                <w:color w:val="000000"/>
                <w:kern w:val="0"/>
                <w:sz w:val="18"/>
                <w:szCs w:val="18"/>
              </w:rPr>
            </w:pPr>
            <w:r w:rsidRPr="0003233F">
              <w:rPr>
                <w:rFonts w:ascii="宋体" w:eastAsia="宋体" w:hAnsi="宋体" w:cs="宋体"/>
                <w:color w:val="000000"/>
                <w:kern w:val="0"/>
                <w:sz w:val="18"/>
                <w:szCs w:val="18"/>
              </w:rPr>
              <w:t>0.11</w:t>
            </w:r>
          </w:p>
        </w:tc>
        <w:tc>
          <w:tcPr>
            <w:tcW w:w="1250" w:type="pct"/>
            <w:tcBorders>
              <w:top w:val="single" w:sz="4" w:space="0" w:color="auto"/>
              <w:left w:val="nil"/>
              <w:bottom w:val="single" w:sz="4" w:space="0" w:color="auto"/>
              <w:right w:val="single" w:sz="4" w:space="0" w:color="auto"/>
            </w:tcBorders>
            <w:shd w:val="clear" w:color="auto" w:fill="auto"/>
            <w:noWrap/>
          </w:tcPr>
          <w:p w14:paraId="0EC114EC" w14:textId="77777777" w:rsidR="00236B04" w:rsidRPr="0003233F" w:rsidRDefault="00C52C78">
            <w:pPr>
              <w:widowControl/>
              <w:spacing w:line="360" w:lineRule="auto"/>
              <w:jc w:val="center"/>
              <w:rPr>
                <w:rFonts w:ascii="宋体" w:eastAsia="宋体" w:hAnsi="宋体" w:cs="宋体" w:hint="eastAsia"/>
                <w:color w:val="000000"/>
                <w:kern w:val="0"/>
                <w:sz w:val="18"/>
                <w:szCs w:val="18"/>
              </w:rPr>
            </w:pPr>
            <w:r w:rsidRPr="0003233F">
              <w:rPr>
                <w:rFonts w:ascii="宋体" w:eastAsia="宋体" w:hAnsi="宋体" w:cs="宋体"/>
                <w:color w:val="000000"/>
                <w:kern w:val="0"/>
                <w:sz w:val="18"/>
                <w:szCs w:val="18"/>
              </w:rPr>
              <w:t>0.27</w:t>
            </w:r>
          </w:p>
        </w:tc>
      </w:tr>
      <w:tr w:rsidR="00236B04" w:rsidRPr="0003233F" w14:paraId="0EC114F2" w14:textId="77777777">
        <w:trPr>
          <w:trHeight w:val="280"/>
          <w:jc w:val="center"/>
        </w:trPr>
        <w:tc>
          <w:tcPr>
            <w:tcW w:w="1250" w:type="pct"/>
            <w:vMerge/>
            <w:tcBorders>
              <w:left w:val="single" w:sz="4" w:space="0" w:color="auto"/>
              <w:right w:val="single" w:sz="4" w:space="0" w:color="auto"/>
            </w:tcBorders>
          </w:tcPr>
          <w:p w14:paraId="0EC114EE" w14:textId="77777777" w:rsidR="00236B04" w:rsidRPr="0003233F" w:rsidRDefault="00236B04">
            <w:pPr>
              <w:widowControl/>
              <w:spacing w:line="360" w:lineRule="auto"/>
              <w:jc w:val="center"/>
              <w:rPr>
                <w:rFonts w:ascii="宋体" w:eastAsia="宋体" w:hAnsi="宋体" w:cs="宋体" w:hint="eastAsia"/>
                <w:color w:val="000000"/>
                <w:kern w:val="0"/>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C114EF" w14:textId="77777777" w:rsidR="00236B04" w:rsidRPr="0003233F" w:rsidRDefault="00C52C78">
            <w:pPr>
              <w:widowControl/>
              <w:spacing w:line="360" w:lineRule="auto"/>
              <w:jc w:val="center"/>
              <w:rPr>
                <w:rFonts w:ascii="宋体" w:eastAsia="宋体" w:hAnsi="宋体" w:cs="宋体" w:hint="eastAsia"/>
                <w:color w:val="000000"/>
                <w:kern w:val="0"/>
                <w:sz w:val="18"/>
                <w:szCs w:val="18"/>
              </w:rPr>
            </w:pPr>
            <w:r w:rsidRPr="0003233F">
              <w:rPr>
                <w:rFonts w:ascii="宋体" w:eastAsia="宋体" w:hAnsi="宋体" w:cs="宋体" w:hint="eastAsia"/>
                <w:color w:val="000000"/>
                <w:kern w:val="0"/>
                <w:sz w:val="18"/>
                <w:szCs w:val="18"/>
              </w:rPr>
              <w:t>中浓度</w:t>
            </w:r>
          </w:p>
        </w:tc>
        <w:tc>
          <w:tcPr>
            <w:tcW w:w="1250" w:type="pct"/>
            <w:tcBorders>
              <w:top w:val="single" w:sz="4" w:space="0" w:color="auto"/>
              <w:left w:val="nil"/>
              <w:bottom w:val="single" w:sz="4" w:space="0" w:color="auto"/>
              <w:right w:val="single" w:sz="4" w:space="0" w:color="auto"/>
            </w:tcBorders>
            <w:shd w:val="clear" w:color="auto" w:fill="auto"/>
            <w:noWrap/>
          </w:tcPr>
          <w:p w14:paraId="0EC114F0" w14:textId="77777777" w:rsidR="00236B04" w:rsidRPr="0003233F" w:rsidRDefault="00C52C78">
            <w:pPr>
              <w:widowControl/>
              <w:spacing w:line="360" w:lineRule="auto"/>
              <w:jc w:val="center"/>
              <w:rPr>
                <w:rFonts w:ascii="宋体" w:eastAsia="宋体" w:hAnsi="宋体" w:cs="宋体" w:hint="eastAsia"/>
                <w:color w:val="000000"/>
                <w:kern w:val="0"/>
                <w:sz w:val="18"/>
                <w:szCs w:val="18"/>
              </w:rPr>
            </w:pPr>
            <w:r w:rsidRPr="0003233F">
              <w:rPr>
                <w:rFonts w:ascii="宋体" w:eastAsia="宋体" w:hAnsi="宋体" w:cs="宋体"/>
                <w:color w:val="000000"/>
                <w:kern w:val="0"/>
                <w:sz w:val="18"/>
                <w:szCs w:val="18"/>
              </w:rPr>
              <w:t>0.06</w:t>
            </w:r>
          </w:p>
        </w:tc>
        <w:tc>
          <w:tcPr>
            <w:tcW w:w="1250" w:type="pct"/>
            <w:tcBorders>
              <w:top w:val="single" w:sz="4" w:space="0" w:color="auto"/>
              <w:left w:val="nil"/>
              <w:bottom w:val="single" w:sz="4" w:space="0" w:color="auto"/>
              <w:right w:val="single" w:sz="4" w:space="0" w:color="auto"/>
            </w:tcBorders>
            <w:shd w:val="clear" w:color="auto" w:fill="auto"/>
            <w:noWrap/>
          </w:tcPr>
          <w:p w14:paraId="0EC114F1" w14:textId="77777777" w:rsidR="00236B04" w:rsidRPr="0003233F" w:rsidRDefault="00C52C78">
            <w:pPr>
              <w:widowControl/>
              <w:spacing w:line="360" w:lineRule="auto"/>
              <w:jc w:val="center"/>
              <w:rPr>
                <w:rFonts w:ascii="宋体" w:eastAsia="宋体" w:hAnsi="宋体" w:cs="宋体" w:hint="eastAsia"/>
                <w:color w:val="000000"/>
                <w:kern w:val="0"/>
                <w:sz w:val="18"/>
                <w:szCs w:val="18"/>
              </w:rPr>
            </w:pPr>
            <w:r w:rsidRPr="0003233F">
              <w:rPr>
                <w:rFonts w:ascii="宋体" w:eastAsia="宋体" w:hAnsi="宋体" w:cs="宋体"/>
                <w:color w:val="000000"/>
                <w:kern w:val="0"/>
                <w:sz w:val="18"/>
                <w:szCs w:val="18"/>
              </w:rPr>
              <w:t>0.34</w:t>
            </w:r>
          </w:p>
        </w:tc>
      </w:tr>
      <w:tr w:rsidR="00236B04" w:rsidRPr="0003233F" w14:paraId="0EC114F7" w14:textId="77777777">
        <w:trPr>
          <w:trHeight w:val="280"/>
          <w:jc w:val="center"/>
        </w:trPr>
        <w:tc>
          <w:tcPr>
            <w:tcW w:w="1250" w:type="pct"/>
            <w:vMerge/>
            <w:tcBorders>
              <w:left w:val="single" w:sz="4" w:space="0" w:color="auto"/>
              <w:bottom w:val="single" w:sz="4" w:space="0" w:color="auto"/>
              <w:right w:val="single" w:sz="4" w:space="0" w:color="auto"/>
            </w:tcBorders>
          </w:tcPr>
          <w:p w14:paraId="0EC114F3" w14:textId="77777777" w:rsidR="00236B04" w:rsidRPr="0003233F" w:rsidRDefault="00236B04">
            <w:pPr>
              <w:widowControl/>
              <w:spacing w:line="360" w:lineRule="auto"/>
              <w:jc w:val="center"/>
              <w:rPr>
                <w:rFonts w:ascii="宋体" w:eastAsia="宋体" w:hAnsi="宋体" w:cs="宋体" w:hint="eastAsia"/>
                <w:color w:val="000000"/>
                <w:kern w:val="0"/>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C114F4" w14:textId="77777777" w:rsidR="00236B04" w:rsidRPr="0003233F" w:rsidRDefault="00C52C78">
            <w:pPr>
              <w:widowControl/>
              <w:spacing w:line="360" w:lineRule="auto"/>
              <w:jc w:val="center"/>
              <w:rPr>
                <w:rFonts w:ascii="宋体" w:eastAsia="宋体" w:hAnsi="宋体" w:cs="宋体" w:hint="eastAsia"/>
                <w:color w:val="000000"/>
                <w:kern w:val="0"/>
                <w:sz w:val="18"/>
                <w:szCs w:val="18"/>
              </w:rPr>
            </w:pPr>
            <w:r w:rsidRPr="0003233F">
              <w:rPr>
                <w:rFonts w:ascii="宋体" w:eastAsia="宋体" w:hAnsi="宋体" w:cs="宋体" w:hint="eastAsia"/>
                <w:color w:val="000000"/>
                <w:kern w:val="0"/>
                <w:sz w:val="18"/>
                <w:szCs w:val="18"/>
              </w:rPr>
              <w:t>高浓度</w:t>
            </w:r>
          </w:p>
        </w:tc>
        <w:tc>
          <w:tcPr>
            <w:tcW w:w="1250" w:type="pct"/>
            <w:tcBorders>
              <w:top w:val="single" w:sz="4" w:space="0" w:color="auto"/>
              <w:left w:val="nil"/>
              <w:bottom w:val="single" w:sz="4" w:space="0" w:color="auto"/>
              <w:right w:val="single" w:sz="4" w:space="0" w:color="auto"/>
            </w:tcBorders>
            <w:shd w:val="clear" w:color="auto" w:fill="auto"/>
            <w:noWrap/>
          </w:tcPr>
          <w:p w14:paraId="0EC114F5" w14:textId="77777777" w:rsidR="00236B04" w:rsidRPr="0003233F" w:rsidRDefault="00C52C78">
            <w:pPr>
              <w:widowControl/>
              <w:spacing w:line="360" w:lineRule="auto"/>
              <w:jc w:val="center"/>
              <w:rPr>
                <w:rFonts w:ascii="宋体" w:eastAsia="宋体" w:hAnsi="宋体" w:cs="宋体" w:hint="eastAsia"/>
                <w:color w:val="000000"/>
                <w:kern w:val="0"/>
                <w:sz w:val="18"/>
                <w:szCs w:val="18"/>
              </w:rPr>
            </w:pPr>
            <w:r w:rsidRPr="0003233F">
              <w:rPr>
                <w:rFonts w:ascii="宋体" w:eastAsia="宋体" w:hAnsi="宋体" w:cs="宋体"/>
                <w:color w:val="000000"/>
                <w:kern w:val="0"/>
                <w:sz w:val="18"/>
                <w:szCs w:val="18"/>
              </w:rPr>
              <w:t>0.09</w:t>
            </w:r>
          </w:p>
        </w:tc>
        <w:tc>
          <w:tcPr>
            <w:tcW w:w="1250" w:type="pct"/>
            <w:tcBorders>
              <w:top w:val="single" w:sz="4" w:space="0" w:color="auto"/>
              <w:left w:val="nil"/>
              <w:bottom w:val="single" w:sz="4" w:space="0" w:color="auto"/>
              <w:right w:val="single" w:sz="4" w:space="0" w:color="auto"/>
            </w:tcBorders>
            <w:shd w:val="clear" w:color="auto" w:fill="auto"/>
            <w:noWrap/>
          </w:tcPr>
          <w:p w14:paraId="0EC114F6" w14:textId="77777777" w:rsidR="00236B04" w:rsidRPr="0003233F" w:rsidRDefault="00C52C78">
            <w:pPr>
              <w:widowControl/>
              <w:spacing w:line="360" w:lineRule="auto"/>
              <w:jc w:val="center"/>
              <w:rPr>
                <w:rFonts w:ascii="宋体" w:eastAsia="宋体" w:hAnsi="宋体" w:cs="宋体" w:hint="eastAsia"/>
                <w:color w:val="000000"/>
                <w:kern w:val="0"/>
                <w:sz w:val="18"/>
                <w:szCs w:val="18"/>
              </w:rPr>
            </w:pPr>
            <w:r w:rsidRPr="0003233F">
              <w:rPr>
                <w:rFonts w:ascii="宋体" w:eastAsia="宋体" w:hAnsi="宋体" w:cs="宋体"/>
                <w:color w:val="000000"/>
                <w:kern w:val="0"/>
                <w:sz w:val="18"/>
                <w:szCs w:val="18"/>
              </w:rPr>
              <w:t>0.26</w:t>
            </w:r>
          </w:p>
        </w:tc>
      </w:tr>
      <w:tr w:rsidR="00236B04" w:rsidRPr="0003233F" w14:paraId="0EC114FD" w14:textId="77777777">
        <w:trPr>
          <w:trHeight w:val="280"/>
          <w:jc w:val="center"/>
        </w:trPr>
        <w:tc>
          <w:tcPr>
            <w:tcW w:w="1250" w:type="pct"/>
            <w:vMerge w:val="restart"/>
            <w:tcBorders>
              <w:top w:val="single" w:sz="4" w:space="0" w:color="auto"/>
              <w:left w:val="single" w:sz="4" w:space="0" w:color="auto"/>
              <w:right w:val="single" w:sz="4" w:space="0" w:color="auto"/>
            </w:tcBorders>
          </w:tcPr>
          <w:p w14:paraId="0EC114F8" w14:textId="77777777" w:rsidR="00236B04" w:rsidRPr="0003233F" w:rsidRDefault="00C52C78">
            <w:pPr>
              <w:widowControl/>
              <w:spacing w:line="360" w:lineRule="auto"/>
              <w:jc w:val="center"/>
              <w:rPr>
                <w:rFonts w:ascii="宋体" w:eastAsia="宋体" w:hAnsi="宋体" w:cs="宋体" w:hint="eastAsia"/>
                <w:color w:val="000000"/>
                <w:kern w:val="0"/>
                <w:sz w:val="18"/>
                <w:szCs w:val="18"/>
              </w:rPr>
            </w:pPr>
            <w:r w:rsidRPr="0003233F">
              <w:rPr>
                <w:rFonts w:ascii="宋体" w:eastAsia="宋体" w:hAnsi="宋体" w:cs="宋体" w:hint="eastAsia"/>
                <w:color w:val="000000"/>
                <w:kern w:val="0"/>
                <w:sz w:val="18"/>
                <w:szCs w:val="18"/>
              </w:rPr>
              <w:t>包装饮用水中</w:t>
            </w:r>
          </w:p>
          <w:p w14:paraId="0EC114F9" w14:textId="231D4DA5" w:rsidR="00236B04" w:rsidRPr="0003233F" w:rsidRDefault="00DA0EB0">
            <w:pPr>
              <w:widowControl/>
              <w:spacing w:line="360" w:lineRule="auto"/>
              <w:jc w:val="center"/>
              <w:rPr>
                <w:rFonts w:ascii="宋体" w:eastAsia="宋体" w:hAnsi="宋体" w:cs="宋体" w:hint="eastAsia"/>
                <w:color w:val="000000"/>
                <w:kern w:val="0"/>
                <w:sz w:val="18"/>
                <w:szCs w:val="18"/>
              </w:rPr>
            </w:pPr>
            <w:r w:rsidRPr="0003233F">
              <w:rPr>
                <w:rFonts w:ascii="宋体" w:eastAsia="宋体" w:hAnsi="宋体" w:cs="宋体" w:hint="eastAsia"/>
                <w:color w:val="000000"/>
                <w:kern w:val="0"/>
                <w:sz w:val="18"/>
                <w:szCs w:val="18"/>
              </w:rPr>
              <w:t>自分离酵母菌株</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C114FA" w14:textId="77777777" w:rsidR="00236B04" w:rsidRPr="0003233F" w:rsidRDefault="00C52C78">
            <w:pPr>
              <w:widowControl/>
              <w:spacing w:line="360" w:lineRule="auto"/>
              <w:jc w:val="center"/>
              <w:rPr>
                <w:rFonts w:ascii="宋体" w:eastAsia="宋体" w:hAnsi="宋体" w:cs="宋体" w:hint="eastAsia"/>
                <w:color w:val="000000"/>
                <w:kern w:val="0"/>
                <w:sz w:val="18"/>
                <w:szCs w:val="18"/>
              </w:rPr>
            </w:pPr>
            <w:r w:rsidRPr="0003233F">
              <w:rPr>
                <w:rFonts w:ascii="宋体" w:eastAsia="宋体" w:hAnsi="宋体" w:cs="宋体" w:hint="eastAsia"/>
                <w:color w:val="000000"/>
                <w:kern w:val="0"/>
                <w:sz w:val="18"/>
                <w:szCs w:val="18"/>
              </w:rPr>
              <w:t>低浓度</w:t>
            </w:r>
          </w:p>
        </w:tc>
        <w:tc>
          <w:tcPr>
            <w:tcW w:w="1250" w:type="pct"/>
            <w:tcBorders>
              <w:top w:val="single" w:sz="4" w:space="0" w:color="auto"/>
              <w:left w:val="nil"/>
              <w:bottom w:val="single" w:sz="4" w:space="0" w:color="auto"/>
              <w:right w:val="single" w:sz="4" w:space="0" w:color="auto"/>
            </w:tcBorders>
            <w:shd w:val="clear" w:color="auto" w:fill="auto"/>
            <w:noWrap/>
          </w:tcPr>
          <w:p w14:paraId="0EC114FB" w14:textId="77777777" w:rsidR="00236B04" w:rsidRPr="0003233F" w:rsidRDefault="00C52C78">
            <w:pPr>
              <w:widowControl/>
              <w:spacing w:line="360" w:lineRule="auto"/>
              <w:jc w:val="center"/>
              <w:rPr>
                <w:rFonts w:ascii="宋体" w:eastAsia="宋体" w:hAnsi="宋体" w:cs="宋体" w:hint="eastAsia"/>
                <w:color w:val="000000"/>
                <w:kern w:val="0"/>
                <w:sz w:val="18"/>
                <w:szCs w:val="18"/>
              </w:rPr>
            </w:pPr>
            <w:r w:rsidRPr="0003233F">
              <w:rPr>
                <w:rFonts w:ascii="宋体" w:eastAsia="宋体" w:hAnsi="宋体" w:cs="宋体"/>
                <w:color w:val="000000"/>
                <w:kern w:val="0"/>
                <w:sz w:val="18"/>
                <w:szCs w:val="18"/>
              </w:rPr>
              <w:t>0.13</w:t>
            </w:r>
          </w:p>
        </w:tc>
        <w:tc>
          <w:tcPr>
            <w:tcW w:w="1250" w:type="pct"/>
            <w:tcBorders>
              <w:top w:val="single" w:sz="4" w:space="0" w:color="auto"/>
              <w:left w:val="nil"/>
              <w:bottom w:val="single" w:sz="4" w:space="0" w:color="auto"/>
              <w:right w:val="single" w:sz="4" w:space="0" w:color="auto"/>
            </w:tcBorders>
            <w:shd w:val="clear" w:color="auto" w:fill="auto"/>
            <w:noWrap/>
          </w:tcPr>
          <w:p w14:paraId="0EC114FC" w14:textId="77777777" w:rsidR="00236B04" w:rsidRPr="0003233F" w:rsidRDefault="00C52C78">
            <w:pPr>
              <w:widowControl/>
              <w:spacing w:line="360" w:lineRule="auto"/>
              <w:jc w:val="center"/>
              <w:rPr>
                <w:rFonts w:ascii="宋体" w:eastAsia="宋体" w:hAnsi="宋体" w:cs="宋体" w:hint="eastAsia"/>
                <w:color w:val="000000"/>
                <w:kern w:val="0"/>
                <w:sz w:val="18"/>
                <w:szCs w:val="18"/>
              </w:rPr>
            </w:pPr>
            <w:r w:rsidRPr="0003233F">
              <w:rPr>
                <w:rFonts w:ascii="宋体" w:eastAsia="宋体" w:hAnsi="宋体" w:cs="宋体"/>
                <w:color w:val="000000"/>
                <w:kern w:val="0"/>
                <w:sz w:val="18"/>
                <w:szCs w:val="18"/>
              </w:rPr>
              <w:t>0.30</w:t>
            </w:r>
          </w:p>
        </w:tc>
      </w:tr>
      <w:tr w:rsidR="00236B04" w:rsidRPr="0003233F" w14:paraId="0EC11502" w14:textId="77777777">
        <w:trPr>
          <w:trHeight w:val="280"/>
          <w:jc w:val="center"/>
        </w:trPr>
        <w:tc>
          <w:tcPr>
            <w:tcW w:w="1250" w:type="pct"/>
            <w:vMerge/>
            <w:tcBorders>
              <w:left w:val="single" w:sz="4" w:space="0" w:color="auto"/>
              <w:right w:val="single" w:sz="4" w:space="0" w:color="auto"/>
            </w:tcBorders>
          </w:tcPr>
          <w:p w14:paraId="0EC114FE" w14:textId="77777777" w:rsidR="00236B04" w:rsidRPr="0003233F" w:rsidRDefault="00236B04">
            <w:pPr>
              <w:widowControl/>
              <w:spacing w:line="360" w:lineRule="auto"/>
              <w:jc w:val="center"/>
              <w:rPr>
                <w:rFonts w:ascii="宋体" w:eastAsia="宋体" w:hAnsi="宋体" w:cs="宋体" w:hint="eastAsia"/>
                <w:color w:val="000000"/>
                <w:kern w:val="0"/>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C114FF" w14:textId="77777777" w:rsidR="00236B04" w:rsidRPr="0003233F" w:rsidRDefault="00C52C78">
            <w:pPr>
              <w:widowControl/>
              <w:spacing w:line="360" w:lineRule="auto"/>
              <w:jc w:val="center"/>
              <w:rPr>
                <w:rFonts w:ascii="宋体" w:eastAsia="宋体" w:hAnsi="宋体" w:cs="宋体" w:hint="eastAsia"/>
                <w:color w:val="000000"/>
                <w:kern w:val="0"/>
                <w:sz w:val="18"/>
                <w:szCs w:val="18"/>
              </w:rPr>
            </w:pPr>
            <w:r w:rsidRPr="0003233F">
              <w:rPr>
                <w:rFonts w:ascii="宋体" w:eastAsia="宋体" w:hAnsi="宋体" w:cs="宋体" w:hint="eastAsia"/>
                <w:color w:val="000000"/>
                <w:kern w:val="0"/>
                <w:sz w:val="18"/>
                <w:szCs w:val="18"/>
              </w:rPr>
              <w:t>中浓度</w:t>
            </w:r>
          </w:p>
        </w:tc>
        <w:tc>
          <w:tcPr>
            <w:tcW w:w="1250" w:type="pct"/>
            <w:tcBorders>
              <w:top w:val="single" w:sz="4" w:space="0" w:color="auto"/>
              <w:left w:val="nil"/>
              <w:bottom w:val="single" w:sz="4" w:space="0" w:color="auto"/>
              <w:right w:val="single" w:sz="4" w:space="0" w:color="auto"/>
            </w:tcBorders>
            <w:shd w:val="clear" w:color="auto" w:fill="auto"/>
            <w:noWrap/>
          </w:tcPr>
          <w:p w14:paraId="0EC11500" w14:textId="77777777" w:rsidR="00236B04" w:rsidRPr="0003233F" w:rsidRDefault="00C52C78">
            <w:pPr>
              <w:widowControl/>
              <w:spacing w:line="360" w:lineRule="auto"/>
              <w:jc w:val="center"/>
              <w:rPr>
                <w:rFonts w:ascii="宋体" w:eastAsia="宋体" w:hAnsi="宋体" w:cs="宋体" w:hint="eastAsia"/>
                <w:color w:val="000000"/>
                <w:kern w:val="0"/>
                <w:sz w:val="18"/>
                <w:szCs w:val="18"/>
              </w:rPr>
            </w:pPr>
            <w:r w:rsidRPr="0003233F">
              <w:rPr>
                <w:rFonts w:ascii="宋体" w:eastAsia="宋体" w:hAnsi="宋体" w:cs="宋体"/>
                <w:color w:val="000000"/>
                <w:kern w:val="0"/>
                <w:sz w:val="18"/>
                <w:szCs w:val="18"/>
              </w:rPr>
              <w:t>0.12</w:t>
            </w:r>
          </w:p>
        </w:tc>
        <w:tc>
          <w:tcPr>
            <w:tcW w:w="1250" w:type="pct"/>
            <w:tcBorders>
              <w:top w:val="single" w:sz="4" w:space="0" w:color="auto"/>
              <w:left w:val="nil"/>
              <w:bottom w:val="single" w:sz="4" w:space="0" w:color="auto"/>
              <w:right w:val="single" w:sz="4" w:space="0" w:color="auto"/>
            </w:tcBorders>
            <w:shd w:val="clear" w:color="auto" w:fill="auto"/>
            <w:noWrap/>
          </w:tcPr>
          <w:p w14:paraId="0EC11501" w14:textId="77777777" w:rsidR="00236B04" w:rsidRPr="0003233F" w:rsidRDefault="00C52C78">
            <w:pPr>
              <w:widowControl/>
              <w:spacing w:line="360" w:lineRule="auto"/>
              <w:jc w:val="center"/>
              <w:rPr>
                <w:rFonts w:ascii="宋体" w:eastAsia="宋体" w:hAnsi="宋体" w:cs="宋体" w:hint="eastAsia"/>
                <w:color w:val="000000"/>
                <w:kern w:val="0"/>
                <w:sz w:val="18"/>
                <w:szCs w:val="18"/>
              </w:rPr>
            </w:pPr>
            <w:r w:rsidRPr="0003233F">
              <w:rPr>
                <w:rFonts w:ascii="宋体" w:eastAsia="宋体" w:hAnsi="宋体" w:cs="宋体"/>
                <w:color w:val="000000"/>
                <w:kern w:val="0"/>
                <w:sz w:val="18"/>
                <w:szCs w:val="18"/>
              </w:rPr>
              <w:t>0.38</w:t>
            </w:r>
          </w:p>
        </w:tc>
      </w:tr>
      <w:tr w:rsidR="00236B04" w:rsidRPr="0003233F" w14:paraId="0EC11507" w14:textId="77777777">
        <w:trPr>
          <w:trHeight w:val="280"/>
          <w:jc w:val="center"/>
        </w:trPr>
        <w:tc>
          <w:tcPr>
            <w:tcW w:w="1250" w:type="pct"/>
            <w:vMerge/>
            <w:tcBorders>
              <w:left w:val="single" w:sz="4" w:space="0" w:color="auto"/>
              <w:bottom w:val="single" w:sz="4" w:space="0" w:color="auto"/>
              <w:right w:val="single" w:sz="4" w:space="0" w:color="auto"/>
            </w:tcBorders>
          </w:tcPr>
          <w:p w14:paraId="0EC11503" w14:textId="77777777" w:rsidR="00236B04" w:rsidRPr="0003233F" w:rsidRDefault="00236B04">
            <w:pPr>
              <w:widowControl/>
              <w:spacing w:line="360" w:lineRule="auto"/>
              <w:jc w:val="center"/>
              <w:rPr>
                <w:rFonts w:ascii="宋体" w:eastAsia="宋体" w:hAnsi="宋体" w:cs="宋体" w:hint="eastAsia"/>
                <w:color w:val="000000"/>
                <w:kern w:val="0"/>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C11504" w14:textId="77777777" w:rsidR="00236B04" w:rsidRPr="0003233F" w:rsidRDefault="00C52C78">
            <w:pPr>
              <w:widowControl/>
              <w:spacing w:line="360" w:lineRule="auto"/>
              <w:jc w:val="center"/>
              <w:rPr>
                <w:rFonts w:ascii="宋体" w:eastAsia="宋体" w:hAnsi="宋体" w:cs="宋体" w:hint="eastAsia"/>
                <w:color w:val="000000"/>
                <w:kern w:val="0"/>
                <w:sz w:val="18"/>
                <w:szCs w:val="18"/>
              </w:rPr>
            </w:pPr>
            <w:r w:rsidRPr="0003233F">
              <w:rPr>
                <w:rFonts w:ascii="宋体" w:eastAsia="宋体" w:hAnsi="宋体" w:cs="宋体" w:hint="eastAsia"/>
                <w:color w:val="000000"/>
                <w:kern w:val="0"/>
                <w:sz w:val="18"/>
                <w:szCs w:val="18"/>
              </w:rPr>
              <w:t>高浓度</w:t>
            </w:r>
          </w:p>
        </w:tc>
        <w:tc>
          <w:tcPr>
            <w:tcW w:w="1250" w:type="pct"/>
            <w:tcBorders>
              <w:top w:val="single" w:sz="4" w:space="0" w:color="auto"/>
              <w:left w:val="nil"/>
              <w:bottom w:val="single" w:sz="4" w:space="0" w:color="auto"/>
              <w:right w:val="single" w:sz="4" w:space="0" w:color="auto"/>
            </w:tcBorders>
            <w:shd w:val="clear" w:color="auto" w:fill="auto"/>
            <w:noWrap/>
          </w:tcPr>
          <w:p w14:paraId="0EC11505" w14:textId="77777777" w:rsidR="00236B04" w:rsidRPr="0003233F" w:rsidRDefault="00C52C78">
            <w:pPr>
              <w:widowControl/>
              <w:spacing w:line="360" w:lineRule="auto"/>
              <w:jc w:val="center"/>
              <w:rPr>
                <w:rFonts w:ascii="宋体" w:eastAsia="宋体" w:hAnsi="宋体" w:cs="宋体" w:hint="eastAsia"/>
                <w:color w:val="000000"/>
                <w:kern w:val="0"/>
                <w:sz w:val="18"/>
                <w:szCs w:val="18"/>
              </w:rPr>
            </w:pPr>
            <w:r w:rsidRPr="0003233F">
              <w:rPr>
                <w:rFonts w:ascii="宋体" w:eastAsia="宋体" w:hAnsi="宋体" w:cs="宋体"/>
                <w:color w:val="000000"/>
                <w:kern w:val="0"/>
                <w:sz w:val="18"/>
                <w:szCs w:val="18"/>
              </w:rPr>
              <w:t>0.07</w:t>
            </w:r>
          </w:p>
        </w:tc>
        <w:tc>
          <w:tcPr>
            <w:tcW w:w="1250" w:type="pct"/>
            <w:tcBorders>
              <w:top w:val="single" w:sz="4" w:space="0" w:color="auto"/>
              <w:left w:val="nil"/>
              <w:bottom w:val="single" w:sz="4" w:space="0" w:color="auto"/>
              <w:right w:val="single" w:sz="4" w:space="0" w:color="auto"/>
            </w:tcBorders>
            <w:shd w:val="clear" w:color="auto" w:fill="auto"/>
            <w:noWrap/>
          </w:tcPr>
          <w:p w14:paraId="0EC11506" w14:textId="77777777" w:rsidR="00236B04" w:rsidRPr="0003233F" w:rsidRDefault="00C52C78">
            <w:pPr>
              <w:widowControl/>
              <w:spacing w:line="360" w:lineRule="auto"/>
              <w:jc w:val="center"/>
              <w:rPr>
                <w:rFonts w:ascii="宋体" w:eastAsia="宋体" w:hAnsi="宋体" w:cs="宋体" w:hint="eastAsia"/>
                <w:color w:val="000000"/>
                <w:kern w:val="0"/>
                <w:sz w:val="18"/>
                <w:szCs w:val="18"/>
              </w:rPr>
            </w:pPr>
            <w:r w:rsidRPr="0003233F">
              <w:rPr>
                <w:rFonts w:ascii="宋体" w:eastAsia="宋体" w:hAnsi="宋体" w:cs="宋体"/>
                <w:color w:val="000000"/>
                <w:kern w:val="0"/>
                <w:sz w:val="18"/>
                <w:szCs w:val="18"/>
              </w:rPr>
              <w:t>0.24</w:t>
            </w:r>
          </w:p>
        </w:tc>
      </w:tr>
      <w:tr w:rsidR="00236B04" w:rsidRPr="0003233F" w14:paraId="0EC1150D" w14:textId="77777777">
        <w:trPr>
          <w:trHeight w:val="280"/>
          <w:jc w:val="center"/>
        </w:trPr>
        <w:tc>
          <w:tcPr>
            <w:tcW w:w="1250" w:type="pct"/>
            <w:vMerge w:val="restart"/>
            <w:tcBorders>
              <w:top w:val="single" w:sz="4" w:space="0" w:color="auto"/>
              <w:left w:val="single" w:sz="4" w:space="0" w:color="auto"/>
              <w:right w:val="single" w:sz="4" w:space="0" w:color="auto"/>
            </w:tcBorders>
          </w:tcPr>
          <w:p w14:paraId="0EC11508" w14:textId="77777777" w:rsidR="00236B04" w:rsidRPr="0003233F" w:rsidRDefault="00C52C78">
            <w:pPr>
              <w:widowControl/>
              <w:spacing w:line="360" w:lineRule="auto"/>
              <w:jc w:val="center"/>
              <w:rPr>
                <w:rFonts w:ascii="宋体" w:eastAsia="宋体" w:hAnsi="宋体" w:cs="宋体" w:hint="eastAsia"/>
                <w:color w:val="000000"/>
                <w:kern w:val="0"/>
                <w:sz w:val="18"/>
                <w:szCs w:val="18"/>
              </w:rPr>
            </w:pPr>
            <w:r w:rsidRPr="0003233F">
              <w:rPr>
                <w:rFonts w:ascii="宋体" w:eastAsia="宋体" w:hAnsi="宋体" w:cs="宋体" w:hint="eastAsia"/>
                <w:color w:val="000000"/>
                <w:kern w:val="0"/>
                <w:sz w:val="18"/>
                <w:szCs w:val="18"/>
              </w:rPr>
              <w:t>饮料中</w:t>
            </w:r>
          </w:p>
          <w:p w14:paraId="0EC11509" w14:textId="31AEAFA4" w:rsidR="00236B04" w:rsidRPr="0003233F" w:rsidRDefault="00DA0EB0">
            <w:pPr>
              <w:widowControl/>
              <w:spacing w:line="360" w:lineRule="auto"/>
              <w:jc w:val="center"/>
              <w:rPr>
                <w:rFonts w:ascii="宋体" w:eastAsia="宋体" w:hAnsi="宋体" w:cs="宋体" w:hint="eastAsia"/>
                <w:color w:val="000000"/>
                <w:kern w:val="0"/>
                <w:sz w:val="18"/>
                <w:szCs w:val="18"/>
              </w:rPr>
            </w:pPr>
            <w:r w:rsidRPr="0003233F">
              <w:rPr>
                <w:rFonts w:ascii="宋体" w:eastAsia="宋体" w:hAnsi="宋体" w:cs="宋体" w:hint="eastAsia"/>
                <w:bCs/>
                <w:sz w:val="21"/>
                <w:szCs w:val="21"/>
              </w:rPr>
              <w:t>自分离</w:t>
            </w:r>
            <w:r w:rsidRPr="0003233F">
              <w:rPr>
                <w:rFonts w:ascii="宋体" w:eastAsia="宋体" w:hAnsi="宋体" w:cs="宋体" w:hint="eastAsia"/>
                <w:sz w:val="21"/>
                <w:szCs w:val="21"/>
              </w:rPr>
              <w:t>酵母菌株</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C1150A" w14:textId="77777777" w:rsidR="00236B04" w:rsidRPr="0003233F" w:rsidRDefault="00C52C78">
            <w:pPr>
              <w:widowControl/>
              <w:spacing w:line="360" w:lineRule="auto"/>
              <w:jc w:val="center"/>
              <w:rPr>
                <w:rFonts w:ascii="宋体" w:eastAsia="宋体" w:hAnsi="宋体" w:cs="宋体" w:hint="eastAsia"/>
                <w:color w:val="000000"/>
                <w:kern w:val="0"/>
                <w:sz w:val="18"/>
                <w:szCs w:val="18"/>
              </w:rPr>
            </w:pPr>
            <w:r w:rsidRPr="0003233F">
              <w:rPr>
                <w:rFonts w:ascii="宋体" w:eastAsia="宋体" w:hAnsi="宋体" w:cs="宋体" w:hint="eastAsia"/>
                <w:color w:val="000000"/>
                <w:kern w:val="0"/>
                <w:sz w:val="18"/>
                <w:szCs w:val="18"/>
              </w:rPr>
              <w:t>低浓度</w:t>
            </w:r>
          </w:p>
        </w:tc>
        <w:tc>
          <w:tcPr>
            <w:tcW w:w="1250" w:type="pct"/>
            <w:tcBorders>
              <w:top w:val="single" w:sz="4" w:space="0" w:color="auto"/>
              <w:left w:val="nil"/>
              <w:bottom w:val="single" w:sz="4" w:space="0" w:color="auto"/>
              <w:right w:val="single" w:sz="4" w:space="0" w:color="auto"/>
            </w:tcBorders>
            <w:shd w:val="clear" w:color="auto" w:fill="auto"/>
            <w:noWrap/>
          </w:tcPr>
          <w:p w14:paraId="0EC1150B" w14:textId="77777777" w:rsidR="00236B04" w:rsidRPr="0003233F" w:rsidRDefault="00C52C78">
            <w:pPr>
              <w:widowControl/>
              <w:spacing w:line="360" w:lineRule="auto"/>
              <w:jc w:val="center"/>
              <w:rPr>
                <w:rFonts w:ascii="宋体" w:eastAsia="宋体" w:hAnsi="宋体" w:cs="宋体" w:hint="eastAsia"/>
                <w:color w:val="000000"/>
                <w:kern w:val="0"/>
                <w:sz w:val="18"/>
                <w:szCs w:val="18"/>
              </w:rPr>
            </w:pPr>
            <w:r w:rsidRPr="0003233F">
              <w:rPr>
                <w:rFonts w:ascii="宋体" w:eastAsia="宋体" w:hAnsi="宋体" w:cs="宋体"/>
                <w:color w:val="000000"/>
                <w:kern w:val="0"/>
                <w:sz w:val="18"/>
                <w:szCs w:val="18"/>
              </w:rPr>
              <w:t>0.19</w:t>
            </w:r>
          </w:p>
        </w:tc>
        <w:tc>
          <w:tcPr>
            <w:tcW w:w="1250" w:type="pct"/>
            <w:tcBorders>
              <w:top w:val="single" w:sz="4" w:space="0" w:color="auto"/>
              <w:left w:val="nil"/>
              <w:bottom w:val="single" w:sz="4" w:space="0" w:color="auto"/>
              <w:right w:val="single" w:sz="4" w:space="0" w:color="auto"/>
            </w:tcBorders>
            <w:shd w:val="clear" w:color="auto" w:fill="auto"/>
            <w:noWrap/>
          </w:tcPr>
          <w:p w14:paraId="0EC1150C" w14:textId="77777777" w:rsidR="00236B04" w:rsidRPr="0003233F" w:rsidRDefault="00C52C78">
            <w:pPr>
              <w:widowControl/>
              <w:spacing w:line="360" w:lineRule="auto"/>
              <w:jc w:val="center"/>
              <w:rPr>
                <w:rFonts w:ascii="宋体" w:eastAsia="宋体" w:hAnsi="宋体" w:cs="宋体" w:hint="eastAsia"/>
                <w:color w:val="000000"/>
                <w:kern w:val="0"/>
                <w:sz w:val="18"/>
                <w:szCs w:val="18"/>
              </w:rPr>
            </w:pPr>
            <w:r w:rsidRPr="0003233F">
              <w:rPr>
                <w:rFonts w:ascii="宋体" w:eastAsia="宋体" w:hAnsi="宋体" w:cs="宋体"/>
                <w:color w:val="000000"/>
                <w:kern w:val="0"/>
                <w:sz w:val="18"/>
                <w:szCs w:val="18"/>
              </w:rPr>
              <w:t>0.39</w:t>
            </w:r>
          </w:p>
        </w:tc>
      </w:tr>
      <w:tr w:rsidR="00236B04" w:rsidRPr="0003233F" w14:paraId="0EC11512" w14:textId="77777777">
        <w:trPr>
          <w:trHeight w:val="280"/>
          <w:jc w:val="center"/>
        </w:trPr>
        <w:tc>
          <w:tcPr>
            <w:tcW w:w="1250" w:type="pct"/>
            <w:vMerge/>
            <w:tcBorders>
              <w:left w:val="single" w:sz="4" w:space="0" w:color="auto"/>
              <w:right w:val="single" w:sz="4" w:space="0" w:color="auto"/>
            </w:tcBorders>
          </w:tcPr>
          <w:p w14:paraId="0EC1150E" w14:textId="77777777" w:rsidR="00236B04" w:rsidRPr="0003233F" w:rsidRDefault="00236B04">
            <w:pPr>
              <w:widowControl/>
              <w:spacing w:line="360" w:lineRule="auto"/>
              <w:jc w:val="center"/>
              <w:rPr>
                <w:rFonts w:ascii="宋体" w:eastAsia="宋体" w:hAnsi="宋体" w:cs="宋体" w:hint="eastAsia"/>
                <w:color w:val="000000"/>
                <w:kern w:val="0"/>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C1150F" w14:textId="77777777" w:rsidR="00236B04" w:rsidRPr="0003233F" w:rsidRDefault="00C52C78">
            <w:pPr>
              <w:widowControl/>
              <w:spacing w:line="360" w:lineRule="auto"/>
              <w:jc w:val="center"/>
              <w:rPr>
                <w:rFonts w:ascii="宋体" w:eastAsia="宋体" w:hAnsi="宋体" w:cs="宋体" w:hint="eastAsia"/>
                <w:color w:val="000000"/>
                <w:kern w:val="0"/>
                <w:sz w:val="18"/>
                <w:szCs w:val="18"/>
              </w:rPr>
            </w:pPr>
            <w:r w:rsidRPr="0003233F">
              <w:rPr>
                <w:rFonts w:ascii="宋体" w:eastAsia="宋体" w:hAnsi="宋体" w:cs="宋体" w:hint="eastAsia"/>
                <w:color w:val="000000"/>
                <w:kern w:val="0"/>
                <w:sz w:val="18"/>
                <w:szCs w:val="18"/>
              </w:rPr>
              <w:t>中浓度</w:t>
            </w:r>
          </w:p>
        </w:tc>
        <w:tc>
          <w:tcPr>
            <w:tcW w:w="1250" w:type="pct"/>
            <w:tcBorders>
              <w:top w:val="single" w:sz="4" w:space="0" w:color="auto"/>
              <w:left w:val="nil"/>
              <w:bottom w:val="single" w:sz="4" w:space="0" w:color="auto"/>
              <w:right w:val="single" w:sz="4" w:space="0" w:color="auto"/>
            </w:tcBorders>
            <w:shd w:val="clear" w:color="auto" w:fill="auto"/>
            <w:noWrap/>
          </w:tcPr>
          <w:p w14:paraId="0EC11510" w14:textId="77777777" w:rsidR="00236B04" w:rsidRPr="0003233F" w:rsidRDefault="00C52C78">
            <w:pPr>
              <w:widowControl/>
              <w:spacing w:line="360" w:lineRule="auto"/>
              <w:jc w:val="center"/>
              <w:rPr>
                <w:rFonts w:ascii="宋体" w:eastAsia="宋体" w:hAnsi="宋体" w:cs="宋体" w:hint="eastAsia"/>
                <w:color w:val="000000"/>
                <w:kern w:val="0"/>
                <w:sz w:val="18"/>
                <w:szCs w:val="18"/>
              </w:rPr>
            </w:pPr>
            <w:r w:rsidRPr="0003233F">
              <w:rPr>
                <w:rFonts w:ascii="宋体" w:eastAsia="宋体" w:hAnsi="宋体" w:cs="宋体"/>
                <w:color w:val="000000"/>
                <w:kern w:val="0"/>
                <w:sz w:val="18"/>
                <w:szCs w:val="18"/>
              </w:rPr>
              <w:t>0.08</w:t>
            </w:r>
          </w:p>
        </w:tc>
        <w:tc>
          <w:tcPr>
            <w:tcW w:w="1250" w:type="pct"/>
            <w:tcBorders>
              <w:top w:val="single" w:sz="4" w:space="0" w:color="auto"/>
              <w:left w:val="nil"/>
              <w:bottom w:val="single" w:sz="4" w:space="0" w:color="auto"/>
              <w:right w:val="single" w:sz="4" w:space="0" w:color="auto"/>
            </w:tcBorders>
            <w:shd w:val="clear" w:color="auto" w:fill="auto"/>
            <w:noWrap/>
          </w:tcPr>
          <w:p w14:paraId="0EC11511" w14:textId="77777777" w:rsidR="00236B04" w:rsidRPr="0003233F" w:rsidRDefault="00C52C78">
            <w:pPr>
              <w:widowControl/>
              <w:spacing w:line="360" w:lineRule="auto"/>
              <w:jc w:val="center"/>
              <w:rPr>
                <w:rFonts w:ascii="宋体" w:eastAsia="宋体" w:hAnsi="宋体" w:cs="宋体" w:hint="eastAsia"/>
                <w:color w:val="000000"/>
                <w:kern w:val="0"/>
                <w:sz w:val="18"/>
                <w:szCs w:val="18"/>
              </w:rPr>
            </w:pPr>
            <w:r w:rsidRPr="0003233F">
              <w:rPr>
                <w:rFonts w:ascii="宋体" w:eastAsia="宋体" w:hAnsi="宋体" w:cs="宋体"/>
                <w:color w:val="000000"/>
                <w:kern w:val="0"/>
                <w:sz w:val="18"/>
                <w:szCs w:val="18"/>
              </w:rPr>
              <w:t>0.36</w:t>
            </w:r>
          </w:p>
        </w:tc>
      </w:tr>
      <w:tr w:rsidR="00236B04" w14:paraId="0EC11517" w14:textId="77777777">
        <w:trPr>
          <w:trHeight w:val="280"/>
          <w:jc w:val="center"/>
        </w:trPr>
        <w:tc>
          <w:tcPr>
            <w:tcW w:w="1250" w:type="pct"/>
            <w:vMerge/>
            <w:tcBorders>
              <w:left w:val="single" w:sz="4" w:space="0" w:color="auto"/>
              <w:bottom w:val="single" w:sz="4" w:space="0" w:color="auto"/>
              <w:right w:val="single" w:sz="4" w:space="0" w:color="auto"/>
            </w:tcBorders>
          </w:tcPr>
          <w:p w14:paraId="0EC11513" w14:textId="77777777" w:rsidR="00236B04" w:rsidRPr="0003233F" w:rsidRDefault="00236B04">
            <w:pPr>
              <w:widowControl/>
              <w:spacing w:line="360" w:lineRule="auto"/>
              <w:jc w:val="center"/>
              <w:rPr>
                <w:rFonts w:ascii="宋体" w:eastAsia="宋体" w:hAnsi="宋体" w:cs="宋体" w:hint="eastAsia"/>
                <w:color w:val="000000"/>
                <w:kern w:val="0"/>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C11514" w14:textId="77777777" w:rsidR="00236B04" w:rsidRPr="0003233F" w:rsidRDefault="00C52C78">
            <w:pPr>
              <w:widowControl/>
              <w:spacing w:line="360" w:lineRule="auto"/>
              <w:jc w:val="center"/>
              <w:rPr>
                <w:rFonts w:ascii="宋体" w:eastAsia="宋体" w:hAnsi="宋体" w:cs="宋体" w:hint="eastAsia"/>
                <w:color w:val="000000"/>
                <w:kern w:val="0"/>
                <w:sz w:val="18"/>
                <w:szCs w:val="18"/>
              </w:rPr>
            </w:pPr>
            <w:r w:rsidRPr="0003233F">
              <w:rPr>
                <w:rFonts w:ascii="宋体" w:eastAsia="宋体" w:hAnsi="宋体" w:cs="宋体" w:hint="eastAsia"/>
                <w:color w:val="000000"/>
                <w:kern w:val="0"/>
                <w:sz w:val="18"/>
                <w:szCs w:val="18"/>
              </w:rPr>
              <w:t>高浓度</w:t>
            </w:r>
          </w:p>
        </w:tc>
        <w:tc>
          <w:tcPr>
            <w:tcW w:w="1250" w:type="pct"/>
            <w:tcBorders>
              <w:top w:val="single" w:sz="4" w:space="0" w:color="auto"/>
              <w:left w:val="nil"/>
              <w:bottom w:val="single" w:sz="4" w:space="0" w:color="auto"/>
              <w:right w:val="single" w:sz="4" w:space="0" w:color="auto"/>
            </w:tcBorders>
            <w:shd w:val="clear" w:color="auto" w:fill="auto"/>
            <w:noWrap/>
          </w:tcPr>
          <w:p w14:paraId="0EC11515" w14:textId="77777777" w:rsidR="00236B04" w:rsidRPr="0003233F" w:rsidRDefault="00C52C78">
            <w:pPr>
              <w:widowControl/>
              <w:spacing w:line="360" w:lineRule="auto"/>
              <w:jc w:val="center"/>
              <w:rPr>
                <w:rFonts w:ascii="宋体" w:eastAsia="宋体" w:hAnsi="宋体" w:cs="宋体" w:hint="eastAsia"/>
                <w:color w:val="000000"/>
                <w:kern w:val="0"/>
                <w:sz w:val="18"/>
                <w:szCs w:val="18"/>
              </w:rPr>
            </w:pPr>
            <w:r w:rsidRPr="0003233F">
              <w:rPr>
                <w:rFonts w:ascii="宋体" w:eastAsia="宋体" w:hAnsi="宋体" w:cs="宋体"/>
                <w:color w:val="000000"/>
                <w:kern w:val="0"/>
                <w:sz w:val="18"/>
                <w:szCs w:val="18"/>
              </w:rPr>
              <w:t>0.09</w:t>
            </w:r>
          </w:p>
        </w:tc>
        <w:tc>
          <w:tcPr>
            <w:tcW w:w="1250" w:type="pct"/>
            <w:tcBorders>
              <w:top w:val="single" w:sz="4" w:space="0" w:color="auto"/>
              <w:left w:val="nil"/>
              <w:bottom w:val="single" w:sz="4" w:space="0" w:color="auto"/>
              <w:right w:val="single" w:sz="4" w:space="0" w:color="auto"/>
            </w:tcBorders>
            <w:shd w:val="clear" w:color="auto" w:fill="auto"/>
            <w:noWrap/>
          </w:tcPr>
          <w:p w14:paraId="0EC11516" w14:textId="77777777" w:rsidR="00236B04" w:rsidRPr="0003233F" w:rsidRDefault="00C52C78">
            <w:pPr>
              <w:widowControl/>
              <w:spacing w:line="360" w:lineRule="auto"/>
              <w:jc w:val="center"/>
              <w:rPr>
                <w:rFonts w:ascii="宋体" w:eastAsia="宋体" w:hAnsi="宋体" w:cs="宋体" w:hint="eastAsia"/>
                <w:color w:val="000000"/>
                <w:kern w:val="0"/>
                <w:sz w:val="18"/>
                <w:szCs w:val="18"/>
              </w:rPr>
            </w:pPr>
            <w:r w:rsidRPr="0003233F">
              <w:rPr>
                <w:rFonts w:ascii="宋体" w:eastAsia="宋体" w:hAnsi="宋体" w:cs="宋体"/>
                <w:color w:val="000000"/>
                <w:kern w:val="0"/>
                <w:sz w:val="18"/>
                <w:szCs w:val="18"/>
              </w:rPr>
              <w:t>0.38</w:t>
            </w:r>
          </w:p>
        </w:tc>
      </w:tr>
    </w:tbl>
    <w:p w14:paraId="3D4239DD" w14:textId="78547FFA" w:rsidR="0003233F" w:rsidRDefault="0003233F" w:rsidP="0003233F">
      <w:pPr>
        <w:widowControl/>
        <w:spacing w:line="360" w:lineRule="auto"/>
        <w:ind w:firstLine="420"/>
        <w:rPr>
          <w:rFonts w:ascii="宋体" w:eastAsia="宋体" w:hAnsi="宋体" w:cs="宋体" w:hint="eastAsia"/>
          <w:sz w:val="21"/>
          <w:szCs w:val="21"/>
        </w:rPr>
      </w:pPr>
      <w:r w:rsidRPr="00FE296E">
        <w:rPr>
          <w:rFonts w:ascii="宋体" w:eastAsia="宋体" w:hAnsi="宋体" w:cs="宋体" w:hint="eastAsia"/>
          <w:sz w:val="21"/>
          <w:szCs w:val="21"/>
        </w:rPr>
        <w:t>对三家实验室间的结果进行汇总和统计，采用</w:t>
      </w:r>
      <w:r w:rsidRPr="00FE296E">
        <w:rPr>
          <w:rFonts w:ascii="宋体" w:eastAsia="宋体" w:hAnsi="宋体" w:cs="宋体"/>
          <w:sz w:val="21"/>
          <w:szCs w:val="21"/>
        </w:rPr>
        <w:t>GB4789.45 中的附录D进行结果计算并作图，得出包装饮用水和饮料的</w:t>
      </w:r>
      <w:r w:rsidRPr="00FE296E">
        <w:rPr>
          <w:rFonts w:ascii="宋体" w:eastAsia="宋体" w:hAnsi="宋体" w:cs="宋体"/>
          <w:i/>
          <w:iCs/>
          <w:sz w:val="21"/>
          <w:szCs w:val="21"/>
        </w:rPr>
        <w:t>β-ETI</w:t>
      </w:r>
      <w:r w:rsidRPr="00FE296E">
        <w:rPr>
          <w:rFonts w:ascii="宋体" w:eastAsia="宋体" w:hAnsi="宋体" w:cs="宋体" w:hint="eastAsia"/>
          <w:sz w:val="21"/>
          <w:szCs w:val="21"/>
        </w:rPr>
        <w:t>上限</w:t>
      </w:r>
      <w:r w:rsidRPr="00FE296E">
        <w:rPr>
          <w:rFonts w:ascii="宋体" w:eastAsia="宋体" w:hAnsi="宋体" w:cs="宋体"/>
          <w:i/>
          <w:iCs/>
          <w:sz w:val="21"/>
          <w:szCs w:val="21"/>
        </w:rPr>
        <w:t>U</w:t>
      </w:r>
      <w:r w:rsidRPr="00FE296E">
        <w:rPr>
          <w:rFonts w:ascii="宋体" w:eastAsia="宋体" w:hAnsi="宋体" w:cs="宋体" w:hint="eastAsia"/>
          <w:sz w:val="21"/>
          <w:szCs w:val="21"/>
        </w:rPr>
        <w:t>都不高于</w:t>
      </w:r>
      <w:r w:rsidRPr="00FE296E">
        <w:rPr>
          <w:rFonts w:ascii="宋体" w:eastAsia="宋体" w:hAnsi="宋体" w:cs="宋体"/>
          <w:sz w:val="21"/>
          <w:szCs w:val="21"/>
        </w:rPr>
        <w:t>0.3下限</w:t>
      </w:r>
      <w:r w:rsidRPr="00FE296E">
        <w:rPr>
          <w:rFonts w:ascii="宋体" w:eastAsia="宋体" w:hAnsi="宋体" w:cs="宋体"/>
          <w:i/>
          <w:iCs/>
          <w:sz w:val="21"/>
          <w:szCs w:val="21"/>
        </w:rPr>
        <w:t>L</w:t>
      </w:r>
      <w:r w:rsidRPr="00FE296E">
        <w:rPr>
          <w:rFonts w:ascii="宋体" w:eastAsia="宋体" w:hAnsi="宋体" w:cs="宋体" w:hint="eastAsia"/>
          <w:sz w:val="21"/>
          <w:szCs w:val="21"/>
        </w:rPr>
        <w:t>都不低于</w:t>
      </w:r>
      <w:r w:rsidRPr="00FE296E">
        <w:rPr>
          <w:rFonts w:ascii="宋体" w:eastAsia="宋体" w:hAnsi="宋体" w:cs="宋体"/>
          <w:sz w:val="21"/>
          <w:szCs w:val="21"/>
        </w:rPr>
        <w:t>-0.3；优于GB4789.45规定的</w:t>
      </w:r>
      <w:r w:rsidRPr="00FE296E">
        <w:rPr>
          <w:rFonts w:ascii="宋体" w:eastAsia="宋体" w:hAnsi="宋体" w:cs="宋体"/>
          <w:i/>
          <w:iCs/>
          <w:sz w:val="21"/>
          <w:szCs w:val="21"/>
        </w:rPr>
        <w:t>β-ETI</w:t>
      </w:r>
      <w:r w:rsidRPr="00FE296E">
        <w:rPr>
          <w:rFonts w:ascii="宋体" w:eastAsia="宋体" w:hAnsi="宋体" w:cs="宋体"/>
          <w:sz w:val="21"/>
          <w:szCs w:val="21"/>
        </w:rPr>
        <w:t>上限</w:t>
      </w:r>
      <w:r w:rsidRPr="00FE296E">
        <w:rPr>
          <w:rFonts w:ascii="宋体" w:eastAsia="宋体" w:hAnsi="宋体" w:cs="宋体"/>
          <w:i/>
          <w:iCs/>
          <w:sz w:val="21"/>
          <w:szCs w:val="21"/>
        </w:rPr>
        <w:t>U</w:t>
      </w:r>
      <w:r w:rsidRPr="00FE296E">
        <w:rPr>
          <w:rFonts w:ascii="宋体" w:eastAsia="宋体" w:hAnsi="宋体" w:cs="宋体"/>
          <w:sz w:val="21"/>
          <w:szCs w:val="21"/>
        </w:rPr>
        <w:t>都不高于0.5且下限</w:t>
      </w:r>
      <w:r w:rsidRPr="00FE296E">
        <w:rPr>
          <w:rFonts w:ascii="宋体" w:eastAsia="宋体" w:hAnsi="宋体" w:cs="宋体"/>
          <w:i/>
          <w:iCs/>
          <w:sz w:val="21"/>
          <w:szCs w:val="21"/>
        </w:rPr>
        <w:t>L</w:t>
      </w:r>
      <w:r w:rsidRPr="00FE296E">
        <w:rPr>
          <w:rFonts w:ascii="宋体" w:eastAsia="宋体" w:hAnsi="宋体" w:cs="宋体"/>
          <w:sz w:val="21"/>
          <w:szCs w:val="21"/>
        </w:rPr>
        <w:t>都不低于-0.5的要求。因此依据GB4789.45，EZ-FLUO微生物荧光染色方法在检测饮料和包装饮用水中霉菌酵母菌计数时，其结果准确度与GB4789.15一致。</w:t>
      </w:r>
    </w:p>
    <w:p w14:paraId="0EC11519" w14:textId="77777777" w:rsidR="00236B04" w:rsidRDefault="00C52C78">
      <w:pPr>
        <w:widowControl/>
        <w:numPr>
          <w:ilvl w:val="0"/>
          <w:numId w:val="3"/>
        </w:numPr>
        <w:spacing w:line="360" w:lineRule="auto"/>
        <w:ind w:firstLine="420"/>
        <w:rPr>
          <w:rFonts w:ascii="宋体" w:eastAsia="宋体" w:hAnsi="宋体" w:cs="宋体" w:hint="eastAsia"/>
          <w:b/>
          <w:sz w:val="21"/>
          <w:szCs w:val="21"/>
        </w:rPr>
      </w:pPr>
      <w:r>
        <w:rPr>
          <w:rFonts w:ascii="宋体" w:eastAsia="宋体" w:hAnsi="宋体" w:cs="宋体" w:hint="eastAsia"/>
          <w:b/>
          <w:sz w:val="21"/>
          <w:szCs w:val="21"/>
        </w:rPr>
        <w:t>验证结论</w:t>
      </w:r>
    </w:p>
    <w:p w14:paraId="0EC1151A" w14:textId="77777777" w:rsidR="00236B04" w:rsidRDefault="00C52C78">
      <w:pPr>
        <w:spacing w:line="360" w:lineRule="auto"/>
        <w:ind w:firstLineChars="200" w:firstLine="420"/>
        <w:rPr>
          <w:rFonts w:ascii="宋体" w:eastAsia="宋体" w:hAnsi="宋体" w:cs="宋体" w:hint="eastAsia"/>
          <w:sz w:val="21"/>
          <w:szCs w:val="21"/>
        </w:rPr>
      </w:pPr>
      <w:r>
        <w:rPr>
          <w:rFonts w:ascii="宋体" w:eastAsia="宋体" w:hAnsi="宋体" w:cs="宋体" w:hint="eastAsia"/>
          <w:sz w:val="21"/>
          <w:szCs w:val="21"/>
        </w:rPr>
        <w:t>该方法经过实验室内验证和实验室间验证，结论如下：</w:t>
      </w:r>
    </w:p>
    <w:p w14:paraId="0EC1151B" w14:textId="11B0992C" w:rsidR="00236B04" w:rsidRDefault="00226ED3">
      <w:pPr>
        <w:spacing w:line="360" w:lineRule="auto"/>
        <w:ind w:firstLineChars="200" w:firstLine="420"/>
        <w:rPr>
          <w:rFonts w:ascii="宋体" w:eastAsia="宋体" w:hAnsi="宋体" w:cs="宋体" w:hint="eastAsia"/>
          <w:sz w:val="21"/>
          <w:szCs w:val="21"/>
        </w:rPr>
      </w:pPr>
      <w:bookmarkStart w:id="5" w:name="OLE_LINK2"/>
      <w:r>
        <w:rPr>
          <w:rFonts w:ascii="宋体" w:eastAsia="宋体" w:hAnsi="宋体" w:cs="宋体"/>
          <w:sz w:val="21"/>
          <w:szCs w:val="21"/>
        </w:rPr>
        <w:t>EZ-Fluo™/Milliflex® Quantum</w:t>
      </w:r>
      <w:r w:rsidR="00C52C78">
        <w:rPr>
          <w:rFonts w:ascii="宋体" w:eastAsia="宋体" w:hAnsi="宋体" w:cs="宋体"/>
          <w:sz w:val="21"/>
          <w:szCs w:val="21"/>
        </w:rPr>
        <w:t>微生物荧光染色快速检测方法在饮料和包装饮用水中霉菌和酵母菌的计数</w:t>
      </w:r>
      <w:r w:rsidR="00C52C78">
        <w:rPr>
          <w:rFonts w:ascii="宋体" w:eastAsia="宋体" w:hAnsi="宋体" w:cs="宋体" w:hint="eastAsia"/>
          <w:sz w:val="21"/>
          <w:szCs w:val="21"/>
        </w:rPr>
        <w:t>方法</w:t>
      </w:r>
      <w:r w:rsidR="00C52C78">
        <w:rPr>
          <w:rFonts w:ascii="宋体" w:eastAsia="宋体" w:hAnsi="宋体" w:cs="宋体"/>
          <w:sz w:val="21"/>
          <w:szCs w:val="21"/>
        </w:rPr>
        <w:t>与GB 4789.15-2016《食品安全国家标准 食品微生物学检验 霉菌和酵母计数》的第一法进行验证比较后</w:t>
      </w:r>
      <w:r w:rsidR="00C52C78" w:rsidRPr="00FE296E">
        <w:rPr>
          <w:rFonts w:ascii="宋体" w:eastAsia="宋体" w:hAnsi="宋体" w:cs="宋体"/>
          <w:sz w:val="21"/>
          <w:szCs w:val="21"/>
        </w:rPr>
        <w:t>，其准确度在包装饮用水和饮料的</w:t>
      </w:r>
      <w:r w:rsidR="00C52C78" w:rsidRPr="00FE296E">
        <w:rPr>
          <w:rFonts w:ascii="宋体" w:eastAsia="宋体" w:hAnsi="宋体" w:cs="宋体"/>
          <w:i/>
          <w:iCs/>
          <w:sz w:val="21"/>
          <w:szCs w:val="21"/>
        </w:rPr>
        <w:t>β-</w:t>
      </w:r>
      <w:r w:rsidR="00C52C78" w:rsidRPr="00FE296E">
        <w:rPr>
          <w:rFonts w:ascii="宋体" w:eastAsia="宋体" w:hAnsi="宋体" w:cs="宋体"/>
          <w:sz w:val="21"/>
          <w:szCs w:val="21"/>
        </w:rPr>
        <w:t>期望容忍区间</w:t>
      </w:r>
      <w:r w:rsidR="0003233F" w:rsidRPr="00FE296E">
        <w:rPr>
          <w:rFonts w:ascii="宋体" w:eastAsia="宋体" w:hAnsi="宋体" w:cs="宋体" w:hint="eastAsia"/>
          <w:sz w:val="21"/>
          <w:szCs w:val="21"/>
        </w:rPr>
        <w:t>在</w:t>
      </w:r>
      <w:r w:rsidR="00BF4E84" w:rsidRPr="00FE296E">
        <w:rPr>
          <w:rFonts w:ascii="宋体" w:eastAsia="宋体" w:hAnsi="宋体" w:cs="宋体" w:hint="eastAsia"/>
          <w:sz w:val="21"/>
          <w:szCs w:val="21"/>
        </w:rPr>
        <w:t>±0.</w:t>
      </w:r>
      <w:r w:rsidR="0003233F" w:rsidRPr="00FE296E">
        <w:rPr>
          <w:rFonts w:ascii="宋体" w:eastAsia="宋体" w:hAnsi="宋体" w:cs="宋体" w:hint="eastAsia"/>
          <w:sz w:val="21"/>
          <w:szCs w:val="21"/>
        </w:rPr>
        <w:t>4，</w:t>
      </w:r>
      <w:r w:rsidR="00C52C78">
        <w:rPr>
          <w:rFonts w:ascii="宋体" w:eastAsia="宋体" w:hAnsi="宋体" w:cs="宋体"/>
          <w:sz w:val="21"/>
          <w:szCs w:val="21"/>
        </w:rPr>
        <w:t>符合</w:t>
      </w:r>
      <w:r w:rsidR="00BF4E84">
        <w:rPr>
          <w:rFonts w:ascii="宋体" w:eastAsia="宋体" w:hAnsi="宋体" w:cs="宋体" w:hint="eastAsia"/>
          <w:sz w:val="21"/>
          <w:szCs w:val="21"/>
        </w:rPr>
        <w:t>GB4789.45规定的</w:t>
      </w:r>
      <w:r w:rsidR="00C52C78">
        <w:rPr>
          <w:rFonts w:ascii="宋体" w:eastAsia="宋体" w:hAnsi="宋体" w:cs="宋体"/>
          <w:sz w:val="21"/>
          <w:szCs w:val="21"/>
        </w:rPr>
        <w:t>可接受性限值范围。</w:t>
      </w:r>
      <w:r w:rsidR="00C52C78">
        <w:rPr>
          <w:rFonts w:ascii="宋体" w:eastAsia="宋体" w:hAnsi="宋体" w:cs="宋体" w:hint="eastAsia"/>
          <w:sz w:val="21"/>
          <w:szCs w:val="21"/>
        </w:rPr>
        <w:t>结果表明</w:t>
      </w:r>
      <w:r>
        <w:rPr>
          <w:rFonts w:ascii="宋体" w:eastAsia="宋体" w:hAnsi="宋体" w:cs="宋体"/>
          <w:sz w:val="21"/>
          <w:szCs w:val="21"/>
        </w:rPr>
        <w:t>EZ-Fluo™/Milliflex® Quantum</w:t>
      </w:r>
      <w:r w:rsidR="00C52C78">
        <w:rPr>
          <w:rFonts w:ascii="宋体" w:eastAsia="宋体" w:hAnsi="宋体" w:cs="宋体"/>
          <w:sz w:val="21"/>
          <w:szCs w:val="21"/>
        </w:rPr>
        <w:t>微生物快速检测系统在饮料和包装饮用水霉菌和酵母菌的检测</w:t>
      </w:r>
      <w:r w:rsidR="00C52C78">
        <w:rPr>
          <w:rFonts w:ascii="宋体" w:eastAsia="宋体" w:hAnsi="宋体" w:cs="宋体" w:hint="eastAsia"/>
          <w:sz w:val="21"/>
          <w:szCs w:val="21"/>
        </w:rPr>
        <w:t>结果</w:t>
      </w:r>
      <w:r w:rsidR="00C52C78">
        <w:rPr>
          <w:rFonts w:ascii="宋体" w:eastAsia="宋体" w:hAnsi="宋体" w:cs="宋体"/>
          <w:sz w:val="21"/>
          <w:szCs w:val="21"/>
        </w:rPr>
        <w:t>与GB 4789.15的检测结果</w:t>
      </w:r>
      <w:r w:rsidR="00E562B4">
        <w:rPr>
          <w:rFonts w:ascii="宋体" w:eastAsia="宋体" w:hAnsi="宋体" w:cs="宋体" w:hint="eastAsia"/>
          <w:sz w:val="21"/>
          <w:szCs w:val="21"/>
        </w:rPr>
        <w:t>比对，</w:t>
      </w:r>
      <w:r w:rsidR="00C52C78">
        <w:rPr>
          <w:rFonts w:ascii="宋体" w:eastAsia="宋体" w:hAnsi="宋体" w:cs="宋体"/>
          <w:sz w:val="21"/>
          <w:szCs w:val="21"/>
        </w:rPr>
        <w:t>在准确度方面符合GB 4789.45对方法等效性的要求。</w:t>
      </w:r>
      <w:r>
        <w:rPr>
          <w:rFonts w:ascii="宋体" w:eastAsia="宋体" w:hAnsi="宋体" w:cs="宋体"/>
          <w:sz w:val="21"/>
          <w:szCs w:val="21"/>
        </w:rPr>
        <w:t>EZ-Fluo™/Milliflex® Quantum</w:t>
      </w:r>
      <w:r w:rsidR="00C52C78">
        <w:rPr>
          <w:rFonts w:ascii="宋体" w:eastAsia="宋体" w:hAnsi="宋体" w:cs="宋体"/>
          <w:sz w:val="21"/>
          <w:szCs w:val="21"/>
        </w:rPr>
        <w:t>微生物快速检测系统能</w:t>
      </w:r>
      <w:r w:rsidR="00BF4E84">
        <w:rPr>
          <w:rFonts w:ascii="宋体" w:eastAsia="宋体" w:hAnsi="宋体" w:cs="宋体" w:hint="eastAsia"/>
          <w:sz w:val="21"/>
          <w:szCs w:val="21"/>
        </w:rPr>
        <w:t>将饮料和包装饮用水</w:t>
      </w:r>
      <w:r w:rsidR="00E562B4">
        <w:rPr>
          <w:rFonts w:ascii="宋体" w:eastAsia="宋体" w:hAnsi="宋体" w:cs="宋体" w:hint="eastAsia"/>
          <w:sz w:val="21"/>
          <w:szCs w:val="21"/>
        </w:rPr>
        <w:t>中霉菌和酵母菌检测时间</w:t>
      </w:r>
      <w:r w:rsidR="00C52C78">
        <w:rPr>
          <w:rFonts w:ascii="宋体" w:eastAsia="宋体" w:hAnsi="宋体" w:cs="宋体"/>
          <w:sz w:val="21"/>
          <w:szCs w:val="21"/>
        </w:rPr>
        <w:t>显著缩短</w:t>
      </w:r>
      <w:r w:rsidR="00BF4E84">
        <w:rPr>
          <w:rFonts w:ascii="宋体" w:eastAsia="宋体" w:hAnsi="宋体" w:cs="宋体" w:hint="eastAsia"/>
          <w:sz w:val="21"/>
          <w:szCs w:val="21"/>
        </w:rPr>
        <w:t>，</w:t>
      </w:r>
      <w:r w:rsidR="00C52C78">
        <w:rPr>
          <w:rFonts w:ascii="宋体" w:eastAsia="宋体" w:hAnsi="宋体" w:cs="宋体"/>
          <w:sz w:val="21"/>
          <w:szCs w:val="21"/>
        </w:rPr>
        <w:t>从国标方法的5天缩短至</w:t>
      </w:r>
      <w:r w:rsidR="00BF4E84">
        <w:rPr>
          <w:rFonts w:ascii="宋体" w:eastAsia="宋体" w:hAnsi="宋体" w:cs="宋体" w:hint="eastAsia"/>
          <w:sz w:val="21"/>
          <w:szCs w:val="21"/>
        </w:rPr>
        <w:t>48</w:t>
      </w:r>
      <w:r w:rsidR="00C52C78">
        <w:rPr>
          <w:rFonts w:ascii="宋体" w:eastAsia="宋体" w:hAnsi="宋体" w:cs="宋体"/>
          <w:sz w:val="21"/>
          <w:szCs w:val="21"/>
        </w:rPr>
        <w:t>小时。</w:t>
      </w:r>
    </w:p>
    <w:p w14:paraId="0EC1151C" w14:textId="62F75CAA" w:rsidR="00236B04" w:rsidRDefault="00C52C78">
      <w:pPr>
        <w:spacing w:line="360" w:lineRule="auto"/>
        <w:ind w:firstLineChars="200" w:firstLine="420"/>
        <w:rPr>
          <w:rFonts w:ascii="宋体" w:eastAsia="宋体" w:hAnsi="宋体" w:cs="宋体" w:hint="eastAsia"/>
          <w:sz w:val="21"/>
          <w:szCs w:val="21"/>
        </w:rPr>
      </w:pPr>
      <w:r>
        <w:rPr>
          <w:rFonts w:ascii="宋体" w:eastAsia="宋体" w:hAnsi="宋体" w:cs="宋体"/>
          <w:sz w:val="21"/>
          <w:szCs w:val="21"/>
        </w:rPr>
        <w:t>所以，根据本次评估数据，</w:t>
      </w:r>
      <w:r w:rsidR="00226ED3">
        <w:rPr>
          <w:rFonts w:ascii="宋体" w:eastAsia="宋体" w:hAnsi="宋体" w:cs="宋体"/>
          <w:sz w:val="21"/>
          <w:szCs w:val="21"/>
        </w:rPr>
        <w:t>EZ-Fluo™/Milliflex® Quantum</w:t>
      </w:r>
      <w:r>
        <w:rPr>
          <w:rFonts w:ascii="宋体" w:eastAsia="宋体" w:hAnsi="宋体" w:cs="宋体" w:hint="eastAsia"/>
          <w:sz w:val="21"/>
          <w:szCs w:val="21"/>
        </w:rPr>
        <w:t>微生物荧光染色快速检测系统可以在不改变现有饮料和包装饮用水企业常用的膜过滤方法以及传统培养方法的基础上将出结果时间缩短</w:t>
      </w:r>
      <w:r>
        <w:rPr>
          <w:rFonts w:ascii="宋体" w:eastAsia="宋体" w:hAnsi="宋体" w:cs="宋体"/>
          <w:sz w:val="21"/>
          <w:szCs w:val="21"/>
        </w:rPr>
        <w:t>2/3</w:t>
      </w:r>
      <w:r>
        <w:rPr>
          <w:rFonts w:ascii="宋体" w:eastAsia="宋体" w:hAnsi="宋体" w:cs="宋体" w:hint="eastAsia"/>
          <w:sz w:val="21"/>
          <w:szCs w:val="21"/>
        </w:rPr>
        <w:t>左右。本方法可以用于饮料和包装饮用水企业霉菌酵母检测放行的快筛，</w:t>
      </w:r>
      <w:r w:rsidR="00E562B4">
        <w:rPr>
          <w:rFonts w:ascii="宋体" w:eastAsia="宋体" w:hAnsi="宋体" w:cs="宋体" w:hint="eastAsia"/>
          <w:sz w:val="21"/>
          <w:szCs w:val="21"/>
        </w:rPr>
        <w:t>缩短</w:t>
      </w:r>
      <w:r>
        <w:rPr>
          <w:rFonts w:ascii="宋体" w:eastAsia="宋体" w:hAnsi="宋体" w:cs="宋体" w:hint="eastAsia"/>
          <w:sz w:val="21"/>
          <w:szCs w:val="21"/>
        </w:rPr>
        <w:t>原料和产品的放行周期，降低仓储成本，</w:t>
      </w:r>
      <w:r w:rsidR="00BF4E84">
        <w:rPr>
          <w:rFonts w:ascii="宋体" w:eastAsia="宋体" w:hAnsi="宋体" w:cs="宋体" w:hint="eastAsia"/>
          <w:sz w:val="21"/>
          <w:szCs w:val="21"/>
        </w:rPr>
        <w:t>延长</w:t>
      </w:r>
      <w:r>
        <w:rPr>
          <w:rFonts w:ascii="宋体" w:eastAsia="宋体" w:hAnsi="宋体" w:cs="宋体" w:hint="eastAsia"/>
          <w:sz w:val="21"/>
          <w:szCs w:val="21"/>
        </w:rPr>
        <w:t>产品货架期。</w:t>
      </w:r>
      <w:bookmarkEnd w:id="5"/>
    </w:p>
    <w:p w14:paraId="0EC1151D" w14:textId="77777777" w:rsidR="00236B04" w:rsidRDefault="00C52C78">
      <w:pPr>
        <w:spacing w:line="360" w:lineRule="auto"/>
        <w:rPr>
          <w:rFonts w:ascii="宋体" w:eastAsia="宋体" w:hAnsi="宋体" w:cs="宋体" w:hint="eastAsia"/>
          <w:b/>
          <w:bCs/>
          <w:sz w:val="21"/>
          <w:szCs w:val="21"/>
        </w:rPr>
      </w:pPr>
      <w:r>
        <w:rPr>
          <w:rFonts w:ascii="宋体" w:eastAsia="宋体" w:hAnsi="宋体" w:cs="宋体" w:hint="eastAsia"/>
          <w:b/>
          <w:bCs/>
          <w:sz w:val="21"/>
          <w:szCs w:val="21"/>
        </w:rPr>
        <w:lastRenderedPageBreak/>
        <w:t>五</w:t>
      </w:r>
      <w:r>
        <w:rPr>
          <w:rFonts w:ascii="宋体" w:eastAsia="宋体" w:hAnsi="宋体" w:cs="宋体"/>
          <w:b/>
          <w:bCs/>
          <w:sz w:val="21"/>
          <w:szCs w:val="21"/>
        </w:rPr>
        <w:t>.与国际、国外同类标准对比情况</w:t>
      </w:r>
    </w:p>
    <w:p w14:paraId="0EC1151E" w14:textId="77777777" w:rsidR="00236B04" w:rsidRDefault="00C52C78">
      <w:pPr>
        <w:adjustRightInd w:val="0"/>
        <w:snapToGrid w:val="0"/>
        <w:spacing w:line="360" w:lineRule="auto"/>
        <w:ind w:firstLine="420"/>
        <w:rPr>
          <w:rFonts w:ascii="宋体" w:eastAsia="宋体" w:hAnsi="宋体" w:cs="宋体" w:hint="eastAsia"/>
          <w:sz w:val="21"/>
          <w:szCs w:val="21"/>
        </w:rPr>
      </w:pPr>
      <w:r>
        <w:rPr>
          <w:rFonts w:ascii="宋体" w:eastAsia="宋体" w:hAnsi="宋体" w:cs="宋体" w:hint="eastAsia"/>
          <w:sz w:val="21"/>
          <w:szCs w:val="21"/>
        </w:rPr>
        <w:t>与同类标准的⽐较本⽂件制定过程中未查到同类国际、国外标准。《</w:t>
      </w:r>
      <w:r>
        <w:rPr>
          <w:rFonts w:ascii="宋体" w:eastAsia="宋体" w:hAnsi="宋体" w:cs="宋体"/>
          <w:sz w:val="21"/>
          <w:szCs w:val="21"/>
        </w:rPr>
        <w:t>饮料</w:t>
      </w:r>
      <w:r>
        <w:rPr>
          <w:rFonts w:ascii="宋体" w:eastAsia="宋体" w:hAnsi="宋体" w:cs="宋体" w:hint="eastAsia"/>
          <w:sz w:val="21"/>
          <w:szCs w:val="21"/>
        </w:rPr>
        <w:t>和包装饮用水</w:t>
      </w:r>
      <w:r>
        <w:rPr>
          <w:rFonts w:ascii="宋体" w:eastAsia="宋体" w:hAnsi="宋体" w:cs="宋体"/>
          <w:sz w:val="21"/>
          <w:szCs w:val="21"/>
        </w:rPr>
        <w:t>中霉菌酵母菌快速</w:t>
      </w:r>
      <w:r>
        <w:rPr>
          <w:rFonts w:ascii="宋体" w:eastAsia="宋体" w:hAnsi="宋体" w:cs="宋体" w:hint="eastAsia"/>
          <w:sz w:val="21"/>
          <w:szCs w:val="21"/>
        </w:rPr>
        <w:t>计数</w:t>
      </w:r>
      <w:r>
        <w:rPr>
          <w:rFonts w:ascii="宋体" w:eastAsia="宋体" w:hAnsi="宋体" w:cs="宋体"/>
          <w:sz w:val="21"/>
          <w:szCs w:val="21"/>
        </w:rPr>
        <w:t>荧光染色方法</w:t>
      </w:r>
      <w:r>
        <w:rPr>
          <w:rFonts w:ascii="宋体" w:eastAsia="宋体" w:hAnsi="宋体" w:cs="宋体" w:hint="eastAsia"/>
          <w:sz w:val="21"/>
          <w:szCs w:val="21"/>
        </w:rPr>
        <w:t>》</w:t>
      </w:r>
      <w:r>
        <w:rPr>
          <w:rFonts w:ascii="宋体" w:eastAsia="宋体" w:hAnsi="宋体" w:cs="宋体" w:hint="eastAsia"/>
          <w:kern w:val="0"/>
          <w:sz w:val="21"/>
          <w:szCs w:val="21"/>
        </w:rPr>
        <w:t>团体标准的制定填补了该类方法的标准空白。</w:t>
      </w:r>
    </w:p>
    <w:p w14:paraId="0EC1151F" w14:textId="77777777" w:rsidR="00236B04" w:rsidRDefault="00C52C78">
      <w:pPr>
        <w:spacing w:line="360" w:lineRule="auto"/>
        <w:rPr>
          <w:rFonts w:ascii="宋体" w:eastAsia="宋体" w:hAnsi="宋体" w:cs="宋体" w:hint="eastAsia"/>
          <w:b/>
          <w:bCs/>
          <w:sz w:val="21"/>
          <w:szCs w:val="21"/>
        </w:rPr>
      </w:pPr>
      <w:r>
        <w:rPr>
          <w:rFonts w:ascii="宋体" w:eastAsia="宋体" w:hAnsi="宋体" w:cs="宋体" w:hint="eastAsia"/>
          <w:b/>
          <w:bCs/>
          <w:sz w:val="21"/>
          <w:szCs w:val="21"/>
        </w:rPr>
        <w:t>六</w:t>
      </w:r>
      <w:r>
        <w:rPr>
          <w:rFonts w:ascii="宋体" w:eastAsia="宋体" w:hAnsi="宋体" w:cs="宋体"/>
          <w:b/>
          <w:bCs/>
          <w:sz w:val="21"/>
          <w:szCs w:val="21"/>
        </w:rPr>
        <w:t>.与我国有关现行法律、法规和其他强制性标准的关系</w:t>
      </w:r>
      <w:r>
        <w:rPr>
          <w:rFonts w:ascii="宋体" w:eastAsia="宋体" w:hAnsi="宋体" w:cs="宋体" w:hint="eastAsia"/>
          <w:b/>
          <w:bCs/>
          <w:sz w:val="21"/>
          <w:szCs w:val="21"/>
        </w:rPr>
        <w:t>。</w:t>
      </w:r>
    </w:p>
    <w:p w14:paraId="0EC11520" w14:textId="77777777" w:rsidR="00236B04" w:rsidRDefault="00C52C78">
      <w:pPr>
        <w:spacing w:line="360" w:lineRule="auto"/>
        <w:ind w:firstLineChars="200" w:firstLine="420"/>
        <w:rPr>
          <w:rFonts w:ascii="宋体" w:eastAsia="宋体" w:hAnsi="宋体" w:cs="宋体" w:hint="eastAsia"/>
          <w:sz w:val="21"/>
          <w:szCs w:val="21"/>
        </w:rPr>
      </w:pPr>
      <w:r>
        <w:rPr>
          <w:rFonts w:ascii="宋体" w:eastAsia="宋体" w:hAnsi="宋体" w:cs="宋体" w:hint="eastAsia"/>
          <w:sz w:val="21"/>
          <w:szCs w:val="21"/>
        </w:rPr>
        <w:t>本标准与现行相关法律、法规、规章及相关标准，特别是强制性标准完全保持一致。</w:t>
      </w:r>
    </w:p>
    <w:p w14:paraId="0EC11521" w14:textId="77777777" w:rsidR="00236B04" w:rsidRDefault="00C52C78">
      <w:pPr>
        <w:spacing w:line="360" w:lineRule="auto"/>
        <w:ind w:firstLineChars="200" w:firstLine="420"/>
        <w:rPr>
          <w:rFonts w:ascii="宋体" w:eastAsia="宋体" w:hAnsi="宋体" w:cs="宋体" w:hint="eastAsia"/>
          <w:sz w:val="21"/>
          <w:szCs w:val="21"/>
        </w:rPr>
      </w:pPr>
      <w:r>
        <w:rPr>
          <w:rFonts w:ascii="宋体" w:eastAsia="宋体" w:hAnsi="宋体" w:cs="宋体" w:hint="eastAsia"/>
          <w:sz w:val="21"/>
          <w:szCs w:val="21"/>
        </w:rPr>
        <w:t>本标准的技术要求不低于GB强制性标准相关技术要求。</w:t>
      </w:r>
    </w:p>
    <w:p w14:paraId="0EC11522" w14:textId="77777777" w:rsidR="00236B04" w:rsidRDefault="00C52C78">
      <w:pPr>
        <w:pStyle w:val="af1"/>
        <w:spacing w:line="360" w:lineRule="auto"/>
        <w:ind w:firstLineChars="0" w:firstLine="0"/>
        <w:outlineLvl w:val="0"/>
        <w:rPr>
          <w:rFonts w:eastAsia="宋体" w:hAnsi="宋体" w:cs="宋体" w:hint="eastAsia"/>
          <w:b/>
          <w:bCs/>
          <w:sz w:val="21"/>
          <w:szCs w:val="21"/>
        </w:rPr>
      </w:pPr>
      <w:r>
        <w:rPr>
          <w:rFonts w:eastAsia="宋体" w:hAnsi="宋体" w:cs="宋体" w:hint="eastAsia"/>
          <w:b/>
          <w:bCs/>
          <w:sz w:val="21"/>
          <w:szCs w:val="21"/>
        </w:rPr>
        <w:t>七、</w:t>
      </w:r>
      <w:r>
        <w:rPr>
          <w:rFonts w:eastAsia="宋体" w:hAnsi="宋体" w:cs="宋体"/>
          <w:b/>
          <w:bCs/>
          <w:sz w:val="21"/>
          <w:szCs w:val="21"/>
        </w:rPr>
        <w:t>重大意见分歧的处理经过和依据</w:t>
      </w:r>
    </w:p>
    <w:p w14:paraId="0EC11523" w14:textId="77777777" w:rsidR="00236B04" w:rsidRDefault="00C52C78">
      <w:pPr>
        <w:pStyle w:val="af1"/>
        <w:spacing w:line="360" w:lineRule="auto"/>
        <w:ind w:firstLine="420"/>
        <w:rPr>
          <w:rFonts w:eastAsia="宋体" w:hAnsi="宋体" w:cs="宋体" w:hint="eastAsia"/>
          <w:color w:val="FF0000"/>
          <w:sz w:val="21"/>
          <w:szCs w:val="21"/>
        </w:rPr>
      </w:pPr>
      <w:r>
        <w:rPr>
          <w:rFonts w:eastAsia="宋体" w:hAnsi="宋体" w:cs="宋体"/>
          <w:sz w:val="21"/>
          <w:szCs w:val="21"/>
        </w:rPr>
        <w:t>标准</w:t>
      </w:r>
      <w:r>
        <w:rPr>
          <w:rFonts w:eastAsia="宋体" w:hAnsi="宋体" w:cs="宋体" w:hint="eastAsia"/>
          <w:sz w:val="21"/>
          <w:szCs w:val="21"/>
        </w:rPr>
        <w:t>制定过程</w:t>
      </w:r>
      <w:r>
        <w:rPr>
          <w:rFonts w:eastAsia="宋体" w:hAnsi="宋体" w:cs="宋体"/>
          <w:sz w:val="21"/>
          <w:szCs w:val="21"/>
        </w:rPr>
        <w:t>中未发生重大分歧意见。</w:t>
      </w:r>
    </w:p>
    <w:p w14:paraId="0EC11524" w14:textId="77777777" w:rsidR="00236B04" w:rsidRDefault="00C52C78">
      <w:pPr>
        <w:pStyle w:val="af1"/>
        <w:spacing w:line="360" w:lineRule="auto"/>
        <w:ind w:firstLineChars="0" w:firstLine="0"/>
        <w:outlineLvl w:val="0"/>
        <w:rPr>
          <w:rFonts w:eastAsia="宋体" w:hAnsi="宋体" w:cs="宋体" w:hint="eastAsia"/>
          <w:b/>
          <w:bCs/>
          <w:sz w:val="21"/>
          <w:szCs w:val="21"/>
        </w:rPr>
      </w:pPr>
      <w:r>
        <w:rPr>
          <w:rFonts w:eastAsia="宋体" w:hAnsi="宋体" w:cs="宋体" w:hint="eastAsia"/>
          <w:b/>
          <w:bCs/>
          <w:sz w:val="21"/>
          <w:szCs w:val="21"/>
        </w:rPr>
        <w:t>八、</w:t>
      </w:r>
      <w:r>
        <w:rPr>
          <w:rFonts w:eastAsia="宋体" w:hAnsi="宋体" w:cs="宋体"/>
          <w:b/>
          <w:bCs/>
          <w:sz w:val="21"/>
          <w:szCs w:val="21"/>
        </w:rPr>
        <w:t>贯彻标准的要求和措施建议</w:t>
      </w:r>
    </w:p>
    <w:p w14:paraId="0EC11525" w14:textId="77777777" w:rsidR="00236B04" w:rsidRDefault="00C52C78">
      <w:pPr>
        <w:pStyle w:val="af1"/>
        <w:spacing w:line="360" w:lineRule="auto"/>
        <w:ind w:firstLine="420"/>
        <w:rPr>
          <w:rFonts w:eastAsia="宋体" w:hAnsi="宋体" w:cs="宋体" w:hint="eastAsia"/>
          <w:sz w:val="21"/>
          <w:szCs w:val="21"/>
        </w:rPr>
      </w:pPr>
      <w:r>
        <w:rPr>
          <w:rFonts w:eastAsia="宋体" w:hAnsi="宋体" w:cs="宋体" w:hint="eastAsia"/>
          <w:sz w:val="21"/>
          <w:szCs w:val="21"/>
        </w:rPr>
        <w:t>建议本标准批准发布予以实施。本标准发布实施后可为饮料及包装饮用水生产企业、第三方检测机构和食品安全监管等提供检测依据。</w:t>
      </w:r>
    </w:p>
    <w:p w14:paraId="0EC11526" w14:textId="77777777" w:rsidR="00236B04" w:rsidRDefault="00C52C78">
      <w:pPr>
        <w:pStyle w:val="af1"/>
        <w:spacing w:line="360" w:lineRule="auto"/>
        <w:ind w:firstLineChars="0" w:firstLine="0"/>
        <w:outlineLvl w:val="0"/>
        <w:rPr>
          <w:rFonts w:eastAsia="宋体" w:hAnsi="宋体" w:cs="宋体" w:hint="eastAsia"/>
          <w:b/>
          <w:bCs/>
          <w:sz w:val="21"/>
          <w:szCs w:val="21"/>
        </w:rPr>
      </w:pPr>
      <w:r>
        <w:rPr>
          <w:rFonts w:eastAsia="宋体" w:hAnsi="宋体" w:cs="宋体" w:hint="eastAsia"/>
          <w:b/>
          <w:bCs/>
          <w:sz w:val="21"/>
          <w:szCs w:val="21"/>
        </w:rPr>
        <w:t>九、</w:t>
      </w:r>
      <w:r>
        <w:rPr>
          <w:rFonts w:eastAsia="宋体" w:hAnsi="宋体" w:cs="宋体"/>
          <w:b/>
          <w:bCs/>
          <w:sz w:val="21"/>
          <w:szCs w:val="21"/>
        </w:rPr>
        <w:t>废止现行相关标准的建议</w:t>
      </w:r>
    </w:p>
    <w:p w14:paraId="0EC11527" w14:textId="77777777" w:rsidR="00236B04" w:rsidRDefault="00C52C78">
      <w:pPr>
        <w:pStyle w:val="af1"/>
        <w:spacing w:line="360" w:lineRule="auto"/>
        <w:ind w:firstLine="420"/>
        <w:rPr>
          <w:rFonts w:eastAsia="宋体" w:hAnsi="宋体" w:cs="宋体" w:hint="eastAsia"/>
          <w:color w:val="FF0000"/>
          <w:sz w:val="21"/>
          <w:szCs w:val="21"/>
        </w:rPr>
      </w:pPr>
      <w:r>
        <w:rPr>
          <w:rFonts w:eastAsia="宋体" w:hAnsi="宋体" w:cs="宋体" w:hint="eastAsia"/>
          <w:sz w:val="21"/>
          <w:szCs w:val="21"/>
        </w:rPr>
        <w:t>无</w:t>
      </w:r>
    </w:p>
    <w:p w14:paraId="0EC11528" w14:textId="77777777" w:rsidR="00236B04" w:rsidRDefault="00C52C78">
      <w:pPr>
        <w:pStyle w:val="af1"/>
        <w:spacing w:line="360" w:lineRule="auto"/>
        <w:ind w:firstLineChars="0" w:firstLine="0"/>
        <w:outlineLvl w:val="0"/>
        <w:rPr>
          <w:rFonts w:eastAsia="宋体" w:hAnsi="宋体" w:cs="宋体" w:hint="eastAsia"/>
          <w:b/>
          <w:bCs/>
          <w:sz w:val="21"/>
          <w:szCs w:val="21"/>
        </w:rPr>
      </w:pPr>
      <w:r>
        <w:rPr>
          <w:rFonts w:eastAsia="宋体" w:hAnsi="宋体" w:cs="宋体" w:hint="eastAsia"/>
          <w:b/>
          <w:bCs/>
          <w:sz w:val="21"/>
          <w:szCs w:val="21"/>
        </w:rPr>
        <w:t>十、</w:t>
      </w:r>
      <w:r>
        <w:rPr>
          <w:rFonts w:eastAsia="宋体" w:hAnsi="宋体" w:cs="宋体"/>
          <w:b/>
          <w:bCs/>
          <w:sz w:val="21"/>
          <w:szCs w:val="21"/>
        </w:rPr>
        <w:t>其他应予说明的事项</w:t>
      </w:r>
    </w:p>
    <w:p w14:paraId="0EC11529" w14:textId="77777777" w:rsidR="00236B04" w:rsidRDefault="00C52C78">
      <w:pPr>
        <w:shd w:val="clear" w:color="auto" w:fill="FFFFFF"/>
        <w:spacing w:line="360" w:lineRule="auto"/>
        <w:ind w:firstLineChars="196" w:firstLine="412"/>
        <w:textAlignment w:val="top"/>
        <w:rPr>
          <w:rFonts w:ascii="宋体" w:eastAsia="宋体" w:hAnsi="宋体" w:cs="宋体" w:hint="eastAsia"/>
          <w:sz w:val="21"/>
          <w:szCs w:val="21"/>
        </w:rPr>
      </w:pPr>
      <w:r>
        <w:rPr>
          <w:rFonts w:ascii="宋体" w:eastAsia="宋体" w:hAnsi="宋体" w:cs="宋体" w:hint="eastAsia"/>
          <w:sz w:val="21"/>
          <w:szCs w:val="21"/>
        </w:rPr>
        <w:t>无</w:t>
      </w:r>
    </w:p>
    <w:p w14:paraId="0EC1152A" w14:textId="1C210F39" w:rsidR="00236B04" w:rsidRDefault="00C52C78">
      <w:pPr>
        <w:shd w:val="clear" w:color="auto" w:fill="FFFFFF"/>
        <w:spacing w:line="360" w:lineRule="auto"/>
        <w:ind w:firstLineChars="1196" w:firstLine="2521"/>
        <w:textAlignment w:val="top"/>
        <w:rPr>
          <w:rFonts w:ascii="宋体" w:eastAsia="宋体" w:hAnsi="宋体" w:cs="宋体" w:hint="eastAsia"/>
          <w:sz w:val="21"/>
          <w:szCs w:val="21"/>
        </w:rPr>
      </w:pPr>
      <w:r>
        <w:rPr>
          <w:rFonts w:ascii="宋体" w:eastAsia="宋体" w:hAnsi="宋体" w:cs="宋体" w:hint="eastAsia"/>
          <w:b/>
          <w:bCs/>
          <w:sz w:val="21"/>
          <w:szCs w:val="21"/>
        </w:rPr>
        <w:t>《饮料中霉菌酵母快速检测</w:t>
      </w:r>
      <w:r>
        <w:rPr>
          <w:rFonts w:ascii="宋体" w:eastAsia="宋体" w:hAnsi="宋体" w:cs="宋体"/>
          <w:b/>
          <w:bCs/>
          <w:sz w:val="21"/>
          <w:szCs w:val="21"/>
        </w:rPr>
        <w:t>-荧光染色方法》标准起草</w:t>
      </w:r>
      <w:r w:rsidR="00951F28">
        <w:rPr>
          <w:rFonts w:ascii="宋体" w:eastAsia="宋体" w:hAnsi="宋体" w:cs="宋体" w:hint="eastAsia"/>
          <w:b/>
          <w:bCs/>
          <w:sz w:val="21"/>
          <w:szCs w:val="21"/>
        </w:rPr>
        <w:t>工</w:t>
      </w:r>
      <w:r>
        <w:rPr>
          <w:rFonts w:ascii="宋体" w:eastAsia="宋体" w:hAnsi="宋体" w:cs="宋体" w:hint="eastAsia"/>
          <w:b/>
          <w:bCs/>
          <w:sz w:val="21"/>
          <w:szCs w:val="21"/>
        </w:rPr>
        <w:t>作组</w:t>
      </w:r>
    </w:p>
    <w:p w14:paraId="0EC1152B" w14:textId="650D73BC" w:rsidR="00236B04" w:rsidRDefault="00C52C78">
      <w:pPr>
        <w:spacing w:line="360" w:lineRule="auto"/>
        <w:jc w:val="right"/>
        <w:rPr>
          <w:rFonts w:ascii="宋体" w:eastAsia="宋体" w:hAnsi="宋体" w:cs="宋体" w:hint="eastAsia"/>
          <w:sz w:val="21"/>
          <w:szCs w:val="21"/>
        </w:rPr>
      </w:pPr>
      <w:r>
        <w:rPr>
          <w:rFonts w:ascii="宋体" w:eastAsia="宋体" w:hAnsi="宋体" w:cs="宋体"/>
          <w:sz w:val="21"/>
          <w:szCs w:val="21"/>
        </w:rPr>
        <w:t xml:space="preserve">2025 </w:t>
      </w:r>
      <w:r>
        <w:rPr>
          <w:rFonts w:ascii="宋体" w:eastAsia="宋体" w:hAnsi="宋体" w:cs="宋体" w:hint="eastAsia"/>
          <w:sz w:val="21"/>
          <w:szCs w:val="21"/>
        </w:rPr>
        <w:t>年</w:t>
      </w:r>
      <w:r>
        <w:rPr>
          <w:rFonts w:ascii="宋体" w:eastAsia="宋体" w:hAnsi="宋体" w:cs="宋体"/>
          <w:sz w:val="21"/>
          <w:szCs w:val="21"/>
        </w:rPr>
        <w:t xml:space="preserve">2 </w:t>
      </w:r>
      <w:r>
        <w:rPr>
          <w:rFonts w:ascii="宋体" w:eastAsia="宋体" w:hAnsi="宋体" w:cs="宋体" w:hint="eastAsia"/>
          <w:sz w:val="21"/>
          <w:szCs w:val="21"/>
        </w:rPr>
        <w:t>⽉</w:t>
      </w:r>
      <w:r>
        <w:rPr>
          <w:rFonts w:ascii="宋体" w:eastAsia="宋体" w:hAnsi="宋体" w:cs="宋体"/>
          <w:sz w:val="21"/>
          <w:szCs w:val="21"/>
        </w:rPr>
        <w:t>2</w:t>
      </w:r>
      <w:r>
        <w:rPr>
          <w:rFonts w:ascii="宋体" w:eastAsia="宋体" w:hAnsi="宋体" w:cs="宋体" w:hint="eastAsia"/>
          <w:sz w:val="21"/>
          <w:szCs w:val="21"/>
        </w:rPr>
        <w:t>8</w:t>
      </w:r>
      <w:r>
        <w:rPr>
          <w:rFonts w:ascii="宋体" w:eastAsia="宋体" w:hAnsi="宋体" w:cs="宋体"/>
          <w:sz w:val="21"/>
          <w:szCs w:val="21"/>
        </w:rPr>
        <w:t xml:space="preserve"> </w:t>
      </w:r>
      <w:r>
        <w:rPr>
          <w:rFonts w:ascii="宋体" w:eastAsia="宋体" w:hAnsi="宋体" w:cs="宋体" w:hint="eastAsia"/>
          <w:sz w:val="21"/>
          <w:szCs w:val="21"/>
        </w:rPr>
        <w:t>⽇</w:t>
      </w:r>
    </w:p>
    <w:p w14:paraId="0EC1152C" w14:textId="77777777" w:rsidR="00236B04" w:rsidRDefault="00236B04">
      <w:pPr>
        <w:spacing w:line="360" w:lineRule="auto"/>
        <w:rPr>
          <w:rFonts w:ascii="宋体" w:eastAsia="宋体" w:hAnsi="宋体" w:cs="宋体" w:hint="eastAsia"/>
          <w:sz w:val="21"/>
          <w:szCs w:val="21"/>
        </w:rPr>
      </w:pPr>
    </w:p>
    <w:p w14:paraId="0EC1152D" w14:textId="1C5ED16B" w:rsidR="00236B04" w:rsidRDefault="00C52C78">
      <w:pPr>
        <w:spacing w:line="360" w:lineRule="auto"/>
        <w:rPr>
          <w:rFonts w:ascii="宋体" w:eastAsia="宋体" w:hAnsi="宋体" w:cs="宋体" w:hint="eastAsia"/>
          <w:sz w:val="21"/>
          <w:szCs w:val="21"/>
        </w:rPr>
      </w:pPr>
      <w:r>
        <w:rPr>
          <w:rFonts w:ascii="宋体" w:eastAsia="宋体" w:hAnsi="宋体" w:cs="宋体" w:hint="eastAsia"/>
          <w:b/>
          <w:bCs/>
          <w:sz w:val="21"/>
          <w:szCs w:val="21"/>
        </w:rPr>
        <w:t>附件</w:t>
      </w:r>
      <w:r>
        <w:rPr>
          <w:rFonts w:ascii="宋体" w:eastAsia="宋体" w:hAnsi="宋体" w:cs="宋体"/>
          <w:b/>
          <w:bCs/>
          <w:sz w:val="21"/>
          <w:szCs w:val="21"/>
        </w:rPr>
        <w:t>1：</w:t>
      </w:r>
      <w:r>
        <w:rPr>
          <w:rFonts w:ascii="宋体" w:eastAsia="宋体" w:hAnsi="宋体" w:cs="宋体" w:hint="eastAsia"/>
          <w:sz w:val="21"/>
          <w:szCs w:val="21"/>
        </w:rPr>
        <w:t>中农孚德检测技术（</w:t>
      </w:r>
      <w:r w:rsidR="00FE296E">
        <w:rPr>
          <w:rFonts w:ascii="宋体" w:eastAsia="宋体" w:hAnsi="宋体" w:cs="宋体" w:hint="eastAsia"/>
          <w:sz w:val="21"/>
          <w:szCs w:val="21"/>
        </w:rPr>
        <w:t>武汉</w:t>
      </w:r>
      <w:r>
        <w:rPr>
          <w:rFonts w:ascii="宋体" w:eastAsia="宋体" w:hAnsi="宋体" w:cs="宋体" w:hint="eastAsia"/>
          <w:sz w:val="21"/>
          <w:szCs w:val="21"/>
        </w:rPr>
        <w:t>）有限公司</w:t>
      </w:r>
      <w:r>
        <w:rPr>
          <w:rFonts w:ascii="宋体" w:eastAsia="宋体" w:hAnsi="宋体" w:cs="宋体"/>
          <w:sz w:val="21"/>
          <w:szCs w:val="21"/>
        </w:rPr>
        <w:t>---</w:t>
      </w:r>
      <w:r>
        <w:rPr>
          <w:rFonts w:ascii="宋体" w:eastAsia="宋体" w:hAnsi="宋体" w:cs="宋体" w:hint="eastAsia"/>
          <w:sz w:val="21"/>
          <w:szCs w:val="21"/>
        </w:rPr>
        <w:t>团体标准《饮料中霉菌酵母快速检测</w:t>
      </w:r>
      <w:r>
        <w:rPr>
          <w:rFonts w:ascii="宋体" w:eastAsia="宋体" w:hAnsi="宋体" w:cs="宋体"/>
          <w:sz w:val="21"/>
          <w:szCs w:val="21"/>
        </w:rPr>
        <w:t>-荧光染色方法》验证评价报告</w:t>
      </w:r>
    </w:p>
    <w:p w14:paraId="0EC1152E" w14:textId="77777777" w:rsidR="00236B04" w:rsidRDefault="00C52C78">
      <w:pPr>
        <w:spacing w:line="360" w:lineRule="auto"/>
        <w:rPr>
          <w:rFonts w:ascii="宋体" w:eastAsia="宋体" w:hAnsi="宋体" w:cs="宋体" w:hint="eastAsia"/>
          <w:sz w:val="21"/>
          <w:szCs w:val="21"/>
        </w:rPr>
      </w:pPr>
      <w:r>
        <w:rPr>
          <w:rFonts w:ascii="宋体" w:eastAsia="宋体" w:hAnsi="宋体" w:cs="宋体" w:hint="eastAsia"/>
          <w:b/>
          <w:bCs/>
          <w:sz w:val="21"/>
          <w:szCs w:val="21"/>
        </w:rPr>
        <w:t>附件</w:t>
      </w:r>
      <w:r>
        <w:rPr>
          <w:rFonts w:ascii="宋体" w:eastAsia="宋体" w:hAnsi="宋体" w:cs="宋体"/>
          <w:b/>
          <w:bCs/>
          <w:sz w:val="21"/>
          <w:szCs w:val="21"/>
        </w:rPr>
        <w:t xml:space="preserve">2. </w:t>
      </w:r>
      <w:r>
        <w:rPr>
          <w:rFonts w:ascii="宋体" w:eastAsia="宋体" w:hAnsi="宋体" w:cs="宋体" w:hint="eastAsia"/>
          <w:sz w:val="21"/>
          <w:szCs w:val="21"/>
        </w:rPr>
        <w:t>沈阳海关技术中⼼</w:t>
      </w:r>
      <w:r>
        <w:rPr>
          <w:rFonts w:ascii="宋体" w:eastAsia="宋体" w:hAnsi="宋体" w:cs="宋体"/>
          <w:sz w:val="21"/>
          <w:szCs w:val="21"/>
        </w:rPr>
        <w:t>---</w:t>
      </w:r>
      <w:r>
        <w:rPr>
          <w:rFonts w:ascii="宋体" w:eastAsia="宋体" w:hAnsi="宋体" w:cs="宋体" w:hint="eastAsia"/>
          <w:sz w:val="21"/>
          <w:szCs w:val="21"/>
        </w:rPr>
        <w:t>团体标准《</w:t>
      </w:r>
      <w:r>
        <w:rPr>
          <w:rFonts w:ascii="宋体" w:eastAsia="宋体" w:hAnsi="宋体" w:cs="宋体"/>
          <w:sz w:val="21"/>
          <w:szCs w:val="21"/>
        </w:rPr>
        <w:t>饮料</w:t>
      </w:r>
      <w:r>
        <w:rPr>
          <w:rFonts w:ascii="宋体" w:eastAsia="宋体" w:hAnsi="宋体" w:cs="宋体" w:hint="eastAsia"/>
          <w:sz w:val="21"/>
          <w:szCs w:val="21"/>
        </w:rPr>
        <w:t>和包装饮用水</w:t>
      </w:r>
      <w:r>
        <w:rPr>
          <w:rFonts w:ascii="宋体" w:eastAsia="宋体" w:hAnsi="宋体" w:cs="宋体"/>
          <w:sz w:val="21"/>
          <w:szCs w:val="21"/>
        </w:rPr>
        <w:t>中霉菌酵母菌快速</w:t>
      </w:r>
      <w:r>
        <w:rPr>
          <w:rFonts w:ascii="宋体" w:eastAsia="宋体" w:hAnsi="宋体" w:cs="宋体" w:hint="eastAsia"/>
          <w:sz w:val="21"/>
          <w:szCs w:val="21"/>
        </w:rPr>
        <w:t>计数</w:t>
      </w:r>
      <w:r>
        <w:rPr>
          <w:rFonts w:ascii="宋体" w:eastAsia="宋体" w:hAnsi="宋体" w:cs="宋体"/>
          <w:sz w:val="21"/>
          <w:szCs w:val="21"/>
        </w:rPr>
        <w:t>荧光染色方法》验证评价报告</w:t>
      </w:r>
    </w:p>
    <w:p w14:paraId="0EC1152F" w14:textId="74731E7C" w:rsidR="00236B04" w:rsidRDefault="00C52C78">
      <w:pPr>
        <w:spacing w:line="360" w:lineRule="auto"/>
        <w:rPr>
          <w:rFonts w:ascii="宋体" w:eastAsia="宋体" w:hAnsi="宋体" w:cs="宋体" w:hint="eastAsia"/>
          <w:sz w:val="21"/>
          <w:szCs w:val="21"/>
        </w:rPr>
      </w:pPr>
      <w:r>
        <w:rPr>
          <w:rFonts w:ascii="宋体" w:eastAsia="宋体" w:hAnsi="宋体" w:cs="宋体" w:hint="eastAsia"/>
          <w:b/>
          <w:bCs/>
          <w:sz w:val="21"/>
          <w:szCs w:val="21"/>
        </w:rPr>
        <w:t>附件</w:t>
      </w:r>
      <w:r>
        <w:rPr>
          <w:rFonts w:ascii="宋体" w:eastAsia="宋体" w:hAnsi="宋体" w:cs="宋体"/>
          <w:b/>
          <w:bCs/>
          <w:sz w:val="21"/>
          <w:szCs w:val="21"/>
        </w:rPr>
        <w:t xml:space="preserve">3. </w:t>
      </w:r>
      <w:r>
        <w:rPr>
          <w:rFonts w:ascii="宋体" w:eastAsia="宋体" w:hAnsi="宋体" w:cs="宋体" w:hint="eastAsia"/>
          <w:sz w:val="21"/>
          <w:szCs w:val="21"/>
        </w:rPr>
        <w:t>通标标准技术服务</w:t>
      </w:r>
      <w:r w:rsidR="00FE296E">
        <w:rPr>
          <w:rFonts w:ascii="宋体" w:eastAsia="宋体" w:hAnsi="宋体" w:cs="宋体" w:hint="eastAsia"/>
          <w:sz w:val="21"/>
          <w:szCs w:val="21"/>
        </w:rPr>
        <w:t>（北京）</w:t>
      </w:r>
      <w:r>
        <w:rPr>
          <w:rFonts w:ascii="宋体" w:eastAsia="宋体" w:hAnsi="宋体" w:cs="宋体" w:hint="eastAsia"/>
          <w:sz w:val="21"/>
          <w:szCs w:val="21"/>
        </w:rPr>
        <w:t>有限公司</w:t>
      </w:r>
      <w:r>
        <w:rPr>
          <w:rFonts w:ascii="宋体" w:eastAsia="宋体" w:hAnsi="宋体" w:cs="宋体"/>
          <w:sz w:val="21"/>
          <w:szCs w:val="21"/>
        </w:rPr>
        <w:t>------</w:t>
      </w:r>
      <w:r>
        <w:rPr>
          <w:rFonts w:ascii="宋体" w:eastAsia="宋体" w:hAnsi="宋体" w:cs="宋体" w:hint="eastAsia"/>
          <w:sz w:val="21"/>
          <w:szCs w:val="21"/>
        </w:rPr>
        <w:t>团体标准《</w:t>
      </w:r>
      <w:r>
        <w:rPr>
          <w:rFonts w:ascii="宋体" w:eastAsia="宋体" w:hAnsi="宋体" w:cs="宋体"/>
          <w:sz w:val="21"/>
          <w:szCs w:val="21"/>
        </w:rPr>
        <w:t>饮料</w:t>
      </w:r>
      <w:r>
        <w:rPr>
          <w:rFonts w:ascii="宋体" w:eastAsia="宋体" w:hAnsi="宋体" w:cs="宋体" w:hint="eastAsia"/>
          <w:sz w:val="21"/>
          <w:szCs w:val="21"/>
        </w:rPr>
        <w:t>和包装饮用水</w:t>
      </w:r>
      <w:r>
        <w:rPr>
          <w:rFonts w:ascii="宋体" w:eastAsia="宋体" w:hAnsi="宋体" w:cs="宋体"/>
          <w:sz w:val="21"/>
          <w:szCs w:val="21"/>
        </w:rPr>
        <w:t>中霉菌酵母菌快速</w:t>
      </w:r>
      <w:r>
        <w:rPr>
          <w:rFonts w:ascii="宋体" w:eastAsia="宋体" w:hAnsi="宋体" w:cs="宋体" w:hint="eastAsia"/>
          <w:sz w:val="21"/>
          <w:szCs w:val="21"/>
        </w:rPr>
        <w:t>计数</w:t>
      </w:r>
      <w:r>
        <w:rPr>
          <w:rFonts w:ascii="宋体" w:eastAsia="宋体" w:hAnsi="宋体" w:cs="宋体"/>
          <w:sz w:val="21"/>
          <w:szCs w:val="21"/>
        </w:rPr>
        <w:t>荧光染色方法》验证评价报告</w:t>
      </w:r>
    </w:p>
    <w:p w14:paraId="0EC11530" w14:textId="0CFA84BE" w:rsidR="00236B04" w:rsidRDefault="00C52C78">
      <w:pPr>
        <w:spacing w:line="360" w:lineRule="auto"/>
        <w:rPr>
          <w:rFonts w:ascii="宋体" w:eastAsia="宋体" w:hAnsi="宋体" w:cs="宋体" w:hint="eastAsia"/>
          <w:sz w:val="21"/>
          <w:szCs w:val="21"/>
        </w:rPr>
      </w:pPr>
      <w:r>
        <w:rPr>
          <w:rFonts w:ascii="宋体" w:eastAsia="宋体" w:hAnsi="宋体" w:cs="宋体" w:hint="eastAsia"/>
          <w:b/>
          <w:bCs/>
          <w:sz w:val="21"/>
          <w:szCs w:val="21"/>
        </w:rPr>
        <w:t>附件</w:t>
      </w:r>
      <w:r>
        <w:rPr>
          <w:rFonts w:ascii="宋体" w:eastAsia="宋体" w:hAnsi="宋体" w:cs="宋体"/>
          <w:b/>
          <w:bCs/>
          <w:sz w:val="21"/>
          <w:szCs w:val="21"/>
        </w:rPr>
        <w:t xml:space="preserve">4. </w:t>
      </w:r>
      <w:r>
        <w:rPr>
          <w:rFonts w:ascii="宋体" w:eastAsia="宋体" w:hAnsi="宋体" w:cs="宋体" w:hint="eastAsia"/>
          <w:sz w:val="21"/>
          <w:szCs w:val="21"/>
        </w:rPr>
        <w:t>可口可乐</w:t>
      </w:r>
      <w:r w:rsidR="00CB7931">
        <w:rPr>
          <w:rFonts w:ascii="宋体" w:eastAsia="宋体" w:hAnsi="宋体" w:cs="宋体" w:hint="eastAsia"/>
          <w:sz w:val="21"/>
          <w:szCs w:val="21"/>
        </w:rPr>
        <w:t>饮料</w:t>
      </w:r>
      <w:r w:rsidR="003666D4">
        <w:rPr>
          <w:rFonts w:ascii="宋体" w:eastAsia="宋体" w:hAnsi="宋体" w:cs="宋体" w:hint="eastAsia"/>
          <w:sz w:val="21"/>
          <w:szCs w:val="21"/>
        </w:rPr>
        <w:t>（</w:t>
      </w:r>
      <w:r w:rsidR="00CB7931">
        <w:rPr>
          <w:rFonts w:ascii="宋体" w:eastAsia="宋体" w:hAnsi="宋体" w:cs="宋体" w:hint="eastAsia"/>
          <w:sz w:val="21"/>
          <w:szCs w:val="21"/>
        </w:rPr>
        <w:t>上海</w:t>
      </w:r>
      <w:r w:rsidR="003666D4">
        <w:rPr>
          <w:rFonts w:ascii="宋体" w:eastAsia="宋体" w:hAnsi="宋体" w:cs="宋体" w:hint="eastAsia"/>
          <w:sz w:val="21"/>
          <w:szCs w:val="21"/>
        </w:rPr>
        <w:t>）</w:t>
      </w:r>
      <w:r w:rsidR="00CB7931">
        <w:rPr>
          <w:rFonts w:ascii="宋体" w:eastAsia="宋体" w:hAnsi="宋体" w:cs="宋体" w:hint="eastAsia"/>
          <w:sz w:val="21"/>
          <w:szCs w:val="21"/>
        </w:rPr>
        <w:t>有限公司</w:t>
      </w:r>
      <w:r w:rsidR="003666D4" w:rsidRPr="00FE296E">
        <w:rPr>
          <w:rFonts w:ascii="宋体" w:eastAsia="宋体" w:hAnsi="宋体" w:cs="宋体" w:hint="eastAsia"/>
          <w:sz w:val="21"/>
          <w:szCs w:val="21"/>
        </w:rPr>
        <w:t>-</w:t>
      </w:r>
      <w:r w:rsidRPr="00FE296E">
        <w:rPr>
          <w:rFonts w:ascii="宋体" w:eastAsia="宋体" w:hAnsi="宋体" w:cs="宋体" w:hint="eastAsia"/>
          <w:sz w:val="21"/>
          <w:szCs w:val="21"/>
        </w:rPr>
        <w:t>亚太技术中心</w:t>
      </w:r>
      <w:r w:rsidRPr="00FE296E">
        <w:rPr>
          <w:rFonts w:ascii="宋体" w:eastAsia="宋体" w:hAnsi="宋体" w:cs="宋体"/>
          <w:sz w:val="21"/>
          <w:szCs w:val="21"/>
        </w:rPr>
        <w:t>-</w:t>
      </w:r>
      <w:r>
        <w:rPr>
          <w:rFonts w:ascii="宋体" w:eastAsia="宋体" w:hAnsi="宋体" w:cs="宋体"/>
          <w:sz w:val="21"/>
          <w:szCs w:val="21"/>
        </w:rPr>
        <w:t>-------团体标准《饮料</w:t>
      </w:r>
      <w:r>
        <w:rPr>
          <w:rFonts w:ascii="宋体" w:eastAsia="宋体" w:hAnsi="宋体" w:cs="宋体" w:hint="eastAsia"/>
          <w:sz w:val="21"/>
          <w:szCs w:val="21"/>
        </w:rPr>
        <w:t>和包装饮</w:t>
      </w:r>
      <w:r>
        <w:rPr>
          <w:rFonts w:ascii="宋体" w:eastAsia="宋体" w:hAnsi="宋体" w:cs="宋体" w:hint="eastAsia"/>
          <w:sz w:val="21"/>
          <w:szCs w:val="21"/>
        </w:rPr>
        <w:lastRenderedPageBreak/>
        <w:t>用水</w:t>
      </w:r>
      <w:r>
        <w:rPr>
          <w:rFonts w:ascii="宋体" w:eastAsia="宋体" w:hAnsi="宋体" w:cs="宋体"/>
          <w:sz w:val="21"/>
          <w:szCs w:val="21"/>
        </w:rPr>
        <w:t>中霉菌酵母菌快速</w:t>
      </w:r>
      <w:r>
        <w:rPr>
          <w:rFonts w:ascii="宋体" w:eastAsia="宋体" w:hAnsi="宋体" w:cs="宋体" w:hint="eastAsia"/>
          <w:sz w:val="21"/>
          <w:szCs w:val="21"/>
        </w:rPr>
        <w:t>计数</w:t>
      </w:r>
      <w:r>
        <w:rPr>
          <w:rFonts w:ascii="宋体" w:eastAsia="宋体" w:hAnsi="宋体" w:cs="宋体"/>
          <w:sz w:val="21"/>
          <w:szCs w:val="21"/>
        </w:rPr>
        <w:t>荧光染色方法》验证报告</w:t>
      </w:r>
    </w:p>
    <w:p w14:paraId="0EC11531" w14:textId="77777777" w:rsidR="00236B04" w:rsidRDefault="00236B04">
      <w:pPr>
        <w:spacing w:line="360" w:lineRule="auto"/>
        <w:rPr>
          <w:rFonts w:ascii="宋体" w:eastAsia="宋体" w:hAnsi="宋体" w:cs="宋体" w:hint="eastAsia"/>
          <w:sz w:val="21"/>
          <w:szCs w:val="21"/>
        </w:rPr>
      </w:pPr>
    </w:p>
    <w:sectPr w:rsidR="00236B04">
      <w:footerReference w:type="even" r:id="rId16"/>
      <w:footerReference w:type="defaul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72A5B" w14:textId="77777777" w:rsidR="00B4313F" w:rsidRDefault="00B4313F">
      <w:pPr>
        <w:spacing w:line="240" w:lineRule="auto"/>
        <w:rPr>
          <w:rFonts w:hint="eastAsia"/>
        </w:rPr>
      </w:pPr>
      <w:r>
        <w:separator/>
      </w:r>
    </w:p>
  </w:endnote>
  <w:endnote w:type="continuationSeparator" w:id="0">
    <w:p w14:paraId="7D6CB909" w14:textId="77777777" w:rsidR="00B4313F" w:rsidRDefault="00B4313F">
      <w:pPr>
        <w:spacing w:line="240" w:lineRule="auto"/>
        <w:rPr>
          <w:rFonts w:hint="eastAsia"/>
        </w:rPr>
      </w:pPr>
      <w:r>
        <w:continuationSeparator/>
      </w:r>
    </w:p>
  </w:endnote>
  <w:endnote w:type="continuationNotice" w:id="1">
    <w:p w14:paraId="565DEB0D" w14:textId="77777777" w:rsidR="00B4313F" w:rsidRDefault="00B4313F">
      <w:pPr>
        <w:spacing w:after="0" w:line="240" w:lineRule="auto"/>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4DBC9" w14:textId="79461BE9" w:rsidR="00E55CBB" w:rsidRDefault="00E55CBB">
    <w:pPr>
      <w:pStyle w:val="af5"/>
      <w:rPr>
        <w:rFonts w:hint="eastAsia"/>
      </w:rPr>
    </w:pPr>
    <w:r>
      <w:rPr>
        <w:noProof/>
        <w14:ligatures w14:val="none"/>
      </w:rPr>
      <mc:AlternateContent>
        <mc:Choice Requires="wps">
          <w:drawing>
            <wp:anchor distT="0" distB="0" distL="0" distR="0" simplePos="0" relativeHeight="251658240" behindDoc="0" locked="0" layoutInCell="1" allowOverlap="1" wp14:anchorId="11A9AE50" wp14:editId="3D79C15F">
              <wp:simplePos x="635" y="635"/>
              <wp:positionH relativeFrom="page">
                <wp:align>center</wp:align>
              </wp:positionH>
              <wp:positionV relativeFrom="page">
                <wp:align>bottom</wp:align>
              </wp:positionV>
              <wp:extent cx="1203960" cy="370205"/>
              <wp:effectExtent l="0" t="0" r="15240" b="0"/>
              <wp:wrapNone/>
              <wp:docPr id="197979830" name="Text Box 2" descr="Classified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03960" cy="370205"/>
                      </a:xfrm>
                      <a:prstGeom prst="rect">
                        <a:avLst/>
                      </a:prstGeom>
                      <a:noFill/>
                      <a:ln>
                        <a:noFill/>
                      </a:ln>
                    </wps:spPr>
                    <wps:txbx>
                      <w:txbxContent>
                        <w:p w14:paraId="13E88F82" w14:textId="5BD6193C" w:rsidR="00E55CBB" w:rsidRPr="00E55CBB" w:rsidRDefault="00E55CBB" w:rsidP="00E55CBB">
                          <w:pPr>
                            <w:spacing w:after="0"/>
                            <w:rPr>
                              <w:rFonts w:ascii="Calibri" w:eastAsia="Calibri" w:hAnsi="Calibri" w:cs="Calibri"/>
                              <w:noProof/>
                              <w:color w:val="000000"/>
                              <w:sz w:val="20"/>
                              <w:szCs w:val="20"/>
                            </w:rPr>
                          </w:pPr>
                          <w:r w:rsidRPr="00E55CBB">
                            <w:rPr>
                              <w:rFonts w:ascii="Calibri" w:eastAsia="Calibri" w:hAnsi="Calibri" w:cs="Calibri"/>
                              <w:noProof/>
                              <w:color w:val="000000"/>
                              <w:sz w:val="20"/>
                              <w:szCs w:val="20"/>
                            </w:rPr>
                            <w:t>Classified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A9AE50" id="_x0000_t202" coordsize="21600,21600" o:spt="202" path="m,l,21600r21600,l21600,xe">
              <v:stroke joinstyle="miter"/>
              <v:path gradientshapeok="t" o:connecttype="rect"/>
            </v:shapetype>
            <v:shape id="Text Box 2" o:spid="_x0000_s1026" type="#_x0000_t202" alt="Classified - Confidential" style="position:absolute;margin-left:0;margin-top:0;width:94.8pt;height:29.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" filled="f" stroked="f">
              <v:textbox style="mso-fit-shape-to-text:t" inset="0,0,0,15pt">
                <w:txbxContent>
                  <w:p w14:paraId="13E88F82" w14:textId="5BD6193C" w:rsidR="00E55CBB" w:rsidRPr="00E55CBB" w:rsidRDefault="00E55CBB" w:rsidP="00E55CBB">
                    <w:pPr>
                      <w:spacing w:after="0"/>
                      <w:rPr>
                        <w:rFonts w:ascii="Calibri" w:eastAsia="Calibri" w:hAnsi="Calibri" w:cs="Calibri"/>
                        <w:noProof/>
                        <w:color w:val="000000"/>
                        <w:sz w:val="20"/>
                        <w:szCs w:val="20"/>
                      </w:rPr>
                    </w:pPr>
                    <w:r w:rsidRPr="00E55CBB">
                      <w:rPr>
                        <w:rFonts w:ascii="Calibri" w:eastAsia="Calibri" w:hAnsi="Calibri" w:cs="Calibri"/>
                        <w:noProof/>
                        <w:color w:val="000000"/>
                        <w:sz w:val="20"/>
                        <w:szCs w:val="20"/>
                      </w:rPr>
                      <w:t>Classified -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085D9" w14:textId="1EB8677A" w:rsidR="00E55CBB" w:rsidRDefault="00E55CBB">
    <w:pPr>
      <w:pStyle w:val="af5"/>
      <w:rPr>
        <w:rFonts w:hint="eastAsia"/>
      </w:rPr>
    </w:pPr>
    <w:r>
      <w:rPr>
        <w:noProof/>
        <w14:ligatures w14:val="none"/>
      </w:rPr>
      <mc:AlternateContent>
        <mc:Choice Requires="wps">
          <w:drawing>
            <wp:anchor distT="0" distB="0" distL="0" distR="0" simplePos="0" relativeHeight="251658241" behindDoc="0" locked="0" layoutInCell="1" allowOverlap="1" wp14:anchorId="236667D9" wp14:editId="12D0ECB4">
              <wp:simplePos x="635" y="635"/>
              <wp:positionH relativeFrom="page">
                <wp:align>center</wp:align>
              </wp:positionH>
              <wp:positionV relativeFrom="page">
                <wp:align>bottom</wp:align>
              </wp:positionV>
              <wp:extent cx="1203960" cy="370205"/>
              <wp:effectExtent l="0" t="0" r="15240" b="0"/>
              <wp:wrapNone/>
              <wp:docPr id="1682140873" name="Text Box 3" descr="Classified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03960" cy="370205"/>
                      </a:xfrm>
                      <a:prstGeom prst="rect">
                        <a:avLst/>
                      </a:prstGeom>
                      <a:noFill/>
                      <a:ln>
                        <a:noFill/>
                      </a:ln>
                    </wps:spPr>
                    <wps:txbx>
                      <w:txbxContent>
                        <w:p w14:paraId="3E3DFCDB" w14:textId="6B1A44BC" w:rsidR="00E55CBB" w:rsidRPr="00E55CBB" w:rsidRDefault="00E55CBB" w:rsidP="00E55CBB">
                          <w:pPr>
                            <w:spacing w:after="0"/>
                            <w:rPr>
                              <w:rFonts w:ascii="Calibri" w:eastAsia="Calibri" w:hAnsi="Calibri" w:cs="Calibri"/>
                              <w:noProof/>
                              <w:color w:val="000000"/>
                              <w:sz w:val="20"/>
                              <w:szCs w:val="20"/>
                            </w:rPr>
                          </w:pPr>
                          <w:r w:rsidRPr="00E55CBB">
                            <w:rPr>
                              <w:rFonts w:ascii="Calibri" w:eastAsia="Calibri" w:hAnsi="Calibri" w:cs="Calibri"/>
                              <w:noProof/>
                              <w:color w:val="000000"/>
                              <w:sz w:val="20"/>
                              <w:szCs w:val="20"/>
                            </w:rPr>
                            <w:t>Classified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6667D9" id="_x0000_t202" coordsize="21600,21600" o:spt="202" path="m,l,21600r21600,l21600,xe">
              <v:stroke joinstyle="miter"/>
              <v:path gradientshapeok="t" o:connecttype="rect"/>
            </v:shapetype>
            <v:shape id="Text Box 3" o:spid="_x0000_s1027" type="#_x0000_t202" alt="Classified - Confidential" style="position:absolute;margin-left:0;margin-top:0;width:94.8pt;height:29.1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" filled="f" stroked="f">
              <v:textbox style="mso-fit-shape-to-text:t" inset="0,0,0,15pt">
                <w:txbxContent>
                  <w:p w14:paraId="3E3DFCDB" w14:textId="6B1A44BC" w:rsidR="00E55CBB" w:rsidRPr="00E55CBB" w:rsidRDefault="00E55CBB" w:rsidP="00E55CBB">
                    <w:pPr>
                      <w:spacing w:after="0"/>
                      <w:rPr>
                        <w:rFonts w:ascii="Calibri" w:eastAsia="Calibri" w:hAnsi="Calibri" w:cs="Calibri"/>
                        <w:noProof/>
                        <w:color w:val="000000"/>
                        <w:sz w:val="20"/>
                        <w:szCs w:val="20"/>
                      </w:rPr>
                    </w:pPr>
                    <w:r w:rsidRPr="00E55CBB">
                      <w:rPr>
                        <w:rFonts w:ascii="Calibri" w:eastAsia="Calibri" w:hAnsi="Calibri" w:cs="Calibri"/>
                        <w:noProof/>
                        <w:color w:val="000000"/>
                        <w:sz w:val="20"/>
                        <w:szCs w:val="20"/>
                      </w:rPr>
                      <w:t>Classified -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9BD5E" w14:textId="448CA586" w:rsidR="00E55CBB" w:rsidRDefault="00E55CBB">
    <w:pPr>
      <w:pStyle w:val="af5"/>
      <w:rPr>
        <w:rFonts w:hint="eastAsia"/>
      </w:rPr>
    </w:pPr>
    <w:r>
      <w:rPr>
        <w:noProof/>
        <w14:ligatures w14:val="none"/>
      </w:rPr>
      <mc:AlternateContent>
        <mc:Choice Requires="wps">
          <w:drawing>
            <wp:anchor distT="0" distB="0" distL="0" distR="0" simplePos="0" relativeHeight="251658242" behindDoc="0" locked="0" layoutInCell="1" allowOverlap="1" wp14:anchorId="62B6D6C0" wp14:editId="55F16130">
              <wp:simplePos x="635" y="635"/>
              <wp:positionH relativeFrom="page">
                <wp:align>center</wp:align>
              </wp:positionH>
              <wp:positionV relativeFrom="page">
                <wp:align>bottom</wp:align>
              </wp:positionV>
              <wp:extent cx="1203960" cy="370205"/>
              <wp:effectExtent l="0" t="0" r="15240" b="0"/>
              <wp:wrapNone/>
              <wp:docPr id="336378182" name="Text Box 1" descr="Classified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03960" cy="370205"/>
                      </a:xfrm>
                      <a:prstGeom prst="rect">
                        <a:avLst/>
                      </a:prstGeom>
                      <a:noFill/>
                      <a:ln>
                        <a:noFill/>
                      </a:ln>
                    </wps:spPr>
                    <wps:txbx>
                      <w:txbxContent>
                        <w:p w14:paraId="171DD97A" w14:textId="6F2CDF1B" w:rsidR="00E55CBB" w:rsidRPr="00E55CBB" w:rsidRDefault="00E55CBB" w:rsidP="00E55CBB">
                          <w:pPr>
                            <w:spacing w:after="0"/>
                            <w:rPr>
                              <w:rFonts w:ascii="Calibri" w:eastAsia="Calibri" w:hAnsi="Calibri" w:cs="Calibri"/>
                              <w:noProof/>
                              <w:color w:val="000000"/>
                              <w:sz w:val="20"/>
                              <w:szCs w:val="20"/>
                            </w:rPr>
                          </w:pPr>
                          <w:r w:rsidRPr="00E55CBB">
                            <w:rPr>
                              <w:rFonts w:ascii="Calibri" w:eastAsia="Calibri" w:hAnsi="Calibri" w:cs="Calibri"/>
                              <w:noProof/>
                              <w:color w:val="000000"/>
                              <w:sz w:val="20"/>
                              <w:szCs w:val="20"/>
                            </w:rPr>
                            <w:t>Classified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B6D6C0" id="_x0000_t202" coordsize="21600,21600" o:spt="202" path="m,l,21600r21600,l21600,xe">
              <v:stroke joinstyle="miter"/>
              <v:path gradientshapeok="t" o:connecttype="rect"/>
            </v:shapetype>
            <v:shape id="Text Box 1" o:spid="_x0000_s1028" type="#_x0000_t202" alt="Classified - Confidential" style="position:absolute;margin-left:0;margin-top:0;width:94.8pt;height:29.1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" filled="f" stroked="f">
              <v:textbox style="mso-fit-shape-to-text:t" inset="0,0,0,15pt">
                <w:txbxContent>
                  <w:p w14:paraId="171DD97A" w14:textId="6F2CDF1B" w:rsidR="00E55CBB" w:rsidRPr="00E55CBB" w:rsidRDefault="00E55CBB" w:rsidP="00E55CBB">
                    <w:pPr>
                      <w:spacing w:after="0"/>
                      <w:rPr>
                        <w:rFonts w:ascii="Calibri" w:eastAsia="Calibri" w:hAnsi="Calibri" w:cs="Calibri"/>
                        <w:noProof/>
                        <w:color w:val="000000"/>
                        <w:sz w:val="20"/>
                        <w:szCs w:val="20"/>
                      </w:rPr>
                    </w:pPr>
                    <w:r w:rsidRPr="00E55CBB">
                      <w:rPr>
                        <w:rFonts w:ascii="Calibri" w:eastAsia="Calibri" w:hAnsi="Calibri" w:cs="Calibri"/>
                        <w:noProof/>
                        <w:color w:val="000000"/>
                        <w:sz w:val="20"/>
                        <w:szCs w:val="20"/>
                      </w:rPr>
                      <w:t>Classified -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C009E" w14:textId="77777777" w:rsidR="00B4313F" w:rsidRDefault="00B4313F">
      <w:pPr>
        <w:spacing w:after="0"/>
        <w:rPr>
          <w:rFonts w:hint="eastAsia"/>
        </w:rPr>
      </w:pPr>
      <w:r>
        <w:separator/>
      </w:r>
    </w:p>
  </w:footnote>
  <w:footnote w:type="continuationSeparator" w:id="0">
    <w:p w14:paraId="36C61CF0" w14:textId="77777777" w:rsidR="00B4313F" w:rsidRDefault="00B4313F">
      <w:pPr>
        <w:spacing w:after="0"/>
        <w:rPr>
          <w:rFonts w:hint="eastAsia"/>
        </w:rPr>
      </w:pPr>
      <w:r>
        <w:continuationSeparator/>
      </w:r>
    </w:p>
  </w:footnote>
  <w:footnote w:type="continuationNotice" w:id="1">
    <w:p w14:paraId="60AF023E" w14:textId="77777777" w:rsidR="00B4313F" w:rsidRDefault="00B4313F">
      <w:pPr>
        <w:spacing w:after="0" w:line="240" w:lineRule="auto"/>
        <w:rPr>
          <w:rFonts w:hint="eastAsi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69A105"/>
    <w:multiLevelType w:val="singleLevel"/>
    <w:tmpl w:val="BF69A105"/>
    <w:lvl w:ilvl="0">
      <w:start w:val="3"/>
      <w:numFmt w:val="chineseCounting"/>
      <w:suff w:val="nothing"/>
      <w:lvlText w:val="%1、"/>
      <w:lvlJc w:val="left"/>
      <w:rPr>
        <w:rFonts w:hint="eastAsia"/>
      </w:rPr>
    </w:lvl>
  </w:abstractNum>
  <w:abstractNum w:abstractNumId="1" w15:restartNumberingAfterBreak="0">
    <w:nsid w:val="FB3FAAD0"/>
    <w:multiLevelType w:val="singleLevel"/>
    <w:tmpl w:val="FB3FAAD0"/>
    <w:lvl w:ilvl="0">
      <w:start w:val="2"/>
      <w:numFmt w:val="decimal"/>
      <w:lvlText w:val="%1."/>
      <w:lvlJc w:val="left"/>
      <w:pPr>
        <w:tabs>
          <w:tab w:val="left" w:pos="312"/>
        </w:tabs>
      </w:pPr>
    </w:lvl>
  </w:abstractNum>
  <w:abstractNum w:abstractNumId="2" w15:restartNumberingAfterBreak="0">
    <w:nsid w:val="63DFD138"/>
    <w:multiLevelType w:val="singleLevel"/>
    <w:tmpl w:val="63DFD138"/>
    <w:lvl w:ilvl="0">
      <w:start w:val="1"/>
      <w:numFmt w:val="decimal"/>
      <w:suff w:val="space"/>
      <w:lvlText w:val="%1."/>
      <w:lvlJc w:val="left"/>
    </w:lvl>
  </w:abstractNum>
  <w:num w:numId="1" w16cid:durableId="1889873480">
    <w:abstractNumId w:val="1"/>
  </w:num>
  <w:num w:numId="2" w16cid:durableId="1649937553">
    <w:abstractNumId w:val="0"/>
  </w:num>
  <w:num w:numId="3" w16cid:durableId="19185184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B91"/>
    <w:rsid w:val="BAF575B0"/>
    <w:rsid w:val="C57F9396"/>
    <w:rsid w:val="D1AFBACC"/>
    <w:rsid w:val="DD3FC458"/>
    <w:rsid w:val="F7BF85A8"/>
    <w:rsid w:val="F9FD4E40"/>
    <w:rsid w:val="FBF710C3"/>
    <w:rsid w:val="FDF349FD"/>
    <w:rsid w:val="FFB5FFEE"/>
    <w:rsid w:val="FFBFDF37"/>
    <w:rsid w:val="FFF7C95B"/>
    <w:rsid w:val="000060E9"/>
    <w:rsid w:val="0003233F"/>
    <w:rsid w:val="000454ED"/>
    <w:rsid w:val="00084DE4"/>
    <w:rsid w:val="00190DFC"/>
    <w:rsid w:val="001E0317"/>
    <w:rsid w:val="0022292A"/>
    <w:rsid w:val="00226ED3"/>
    <w:rsid w:val="00236B04"/>
    <w:rsid w:val="002F1986"/>
    <w:rsid w:val="003666D4"/>
    <w:rsid w:val="003F274B"/>
    <w:rsid w:val="00442E9E"/>
    <w:rsid w:val="00454FCC"/>
    <w:rsid w:val="00506123"/>
    <w:rsid w:val="005E4647"/>
    <w:rsid w:val="006C4EA7"/>
    <w:rsid w:val="00767F44"/>
    <w:rsid w:val="007A2F31"/>
    <w:rsid w:val="0089179B"/>
    <w:rsid w:val="008A3A0A"/>
    <w:rsid w:val="008B7A29"/>
    <w:rsid w:val="009153D3"/>
    <w:rsid w:val="00951F28"/>
    <w:rsid w:val="00975A4A"/>
    <w:rsid w:val="009B40C7"/>
    <w:rsid w:val="00A044AA"/>
    <w:rsid w:val="00A06082"/>
    <w:rsid w:val="00A12CDB"/>
    <w:rsid w:val="00A770F2"/>
    <w:rsid w:val="00A8108B"/>
    <w:rsid w:val="00B3385C"/>
    <w:rsid w:val="00B4313F"/>
    <w:rsid w:val="00B54D62"/>
    <w:rsid w:val="00B75E41"/>
    <w:rsid w:val="00B854BE"/>
    <w:rsid w:val="00BF4E84"/>
    <w:rsid w:val="00C52C78"/>
    <w:rsid w:val="00C62371"/>
    <w:rsid w:val="00CB7931"/>
    <w:rsid w:val="00CE15E0"/>
    <w:rsid w:val="00D03B4F"/>
    <w:rsid w:val="00D36695"/>
    <w:rsid w:val="00D45182"/>
    <w:rsid w:val="00D538A7"/>
    <w:rsid w:val="00D73AA4"/>
    <w:rsid w:val="00DA0EB0"/>
    <w:rsid w:val="00DA5AD7"/>
    <w:rsid w:val="00DD5275"/>
    <w:rsid w:val="00DE6811"/>
    <w:rsid w:val="00E55CBB"/>
    <w:rsid w:val="00E562B4"/>
    <w:rsid w:val="00E7540F"/>
    <w:rsid w:val="00EB09BD"/>
    <w:rsid w:val="00F03059"/>
    <w:rsid w:val="00F43D8B"/>
    <w:rsid w:val="00F50C2B"/>
    <w:rsid w:val="00FB5B91"/>
    <w:rsid w:val="00FB61E6"/>
    <w:rsid w:val="00FE296E"/>
    <w:rsid w:val="00FE7AE2"/>
    <w:rsid w:val="3D9FD0D8"/>
    <w:rsid w:val="5B9B8983"/>
    <w:rsid w:val="75EC1788"/>
    <w:rsid w:val="79F5F08E"/>
    <w:rsid w:val="7F9FFEF8"/>
    <w:rsid w:val="7FF66478"/>
    <w:rsid w:val="7FF75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10F29"/>
  <w15:docId w15:val="{3B4B9850-B478-40F1-9E3D-6CD65C73C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qFormat/>
    <w:pPr>
      <w:widowControl/>
      <w:spacing w:after="0" w:line="240" w:lineRule="auto"/>
    </w:pPr>
    <w:rPr>
      <w:rFonts w:ascii="Times New Roman" w:eastAsia="宋体" w:hAnsi="Times New Roman" w:cs="Times New Roman"/>
      <w:kern w:val="0"/>
      <w:sz w:val="20"/>
      <w:szCs w:val="20"/>
      <w:lang w:eastAsia="en-US"/>
      <w14:ligatures w14:val="none"/>
    </w:rPr>
  </w:style>
  <w:style w:type="paragraph" w:styleId="a5">
    <w:name w:val="Body Text"/>
    <w:basedOn w:val="a"/>
    <w:qFormat/>
    <w:pPr>
      <w:spacing w:after="120"/>
    </w:pPr>
  </w:style>
  <w:style w:type="paragraph" w:styleId="a6">
    <w:name w:val="Subtitle"/>
    <w:basedOn w:val="a"/>
    <w:next w:val="a"/>
    <w:link w:val="a7"/>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8">
    <w:name w:val="Normal (Web)"/>
    <w:basedOn w:val="a"/>
    <w:uiPriority w:val="99"/>
    <w:unhideWhenUsed/>
    <w:pPr>
      <w:widowControl/>
      <w:spacing w:before="100" w:beforeAutospacing="1" w:after="100" w:afterAutospacing="1" w:line="240" w:lineRule="auto"/>
    </w:pPr>
    <w:rPr>
      <w:rFonts w:ascii="宋体" w:eastAsia="宋体" w:hAnsi="宋体" w:cs="宋体"/>
      <w:kern w:val="0"/>
      <w:sz w:val="24"/>
      <w14:ligatures w14:val="none"/>
    </w:rPr>
  </w:style>
  <w:style w:type="paragraph" w:styleId="a9">
    <w:name w:val="Title"/>
    <w:basedOn w:val="a"/>
    <w:next w:val="a"/>
    <w:link w:val="aa"/>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Pr>
      <w:rFonts w:cstheme="majorBidi"/>
      <w:color w:val="0F4761" w:themeColor="accent1" w:themeShade="BF"/>
      <w:sz w:val="28"/>
      <w:szCs w:val="28"/>
    </w:rPr>
  </w:style>
  <w:style w:type="character" w:customStyle="1" w:styleId="50">
    <w:name w:val="标题 5 字符"/>
    <w:basedOn w:val="a0"/>
    <w:link w:val="5"/>
    <w:uiPriority w:val="9"/>
    <w:semiHidden/>
    <w:rPr>
      <w:rFonts w:cstheme="majorBidi"/>
      <w:color w:val="0F4761" w:themeColor="accent1" w:themeShade="BF"/>
      <w:sz w:val="24"/>
    </w:rPr>
  </w:style>
  <w:style w:type="character" w:customStyle="1" w:styleId="60">
    <w:name w:val="标题 6 字符"/>
    <w:basedOn w:val="a0"/>
    <w:link w:val="6"/>
    <w:uiPriority w:val="9"/>
    <w:semiHidden/>
    <w:rPr>
      <w:rFonts w:cstheme="majorBidi"/>
      <w:b/>
      <w:bCs/>
      <w:color w:val="0F4761" w:themeColor="accent1" w:themeShade="BF"/>
    </w:rPr>
  </w:style>
  <w:style w:type="character" w:customStyle="1" w:styleId="70">
    <w:name w:val="标题 7 字符"/>
    <w:basedOn w:val="a0"/>
    <w:link w:val="7"/>
    <w:uiPriority w:val="9"/>
    <w:semiHidden/>
    <w:rPr>
      <w:rFonts w:cstheme="majorBidi"/>
      <w:b/>
      <w:bCs/>
      <w:color w:val="595959" w:themeColor="text1" w:themeTint="A6"/>
    </w:rPr>
  </w:style>
  <w:style w:type="character" w:customStyle="1" w:styleId="80">
    <w:name w:val="标题 8 字符"/>
    <w:basedOn w:val="a0"/>
    <w:link w:val="8"/>
    <w:uiPriority w:val="9"/>
    <w:semiHidden/>
    <w:rPr>
      <w:rFonts w:cstheme="majorBidi"/>
      <w:color w:val="595959" w:themeColor="text1" w:themeTint="A6"/>
    </w:rPr>
  </w:style>
  <w:style w:type="character" w:customStyle="1" w:styleId="90">
    <w:name w:val="标题 9 字符"/>
    <w:basedOn w:val="a0"/>
    <w:link w:val="9"/>
    <w:uiPriority w:val="9"/>
    <w:semiHidden/>
    <w:rPr>
      <w:rFonts w:eastAsiaTheme="majorEastAsia" w:cstheme="majorBidi"/>
      <w:color w:val="595959" w:themeColor="text1" w:themeTint="A6"/>
    </w:rPr>
  </w:style>
  <w:style w:type="character" w:customStyle="1" w:styleId="aa">
    <w:name w:val="标题 字符"/>
    <w:basedOn w:val="a0"/>
    <w:link w:val="a9"/>
    <w:uiPriority w:val="10"/>
    <w:rPr>
      <w:rFonts w:asciiTheme="majorHAnsi" w:eastAsiaTheme="majorEastAsia" w:hAnsiTheme="majorHAnsi" w:cstheme="majorBidi"/>
      <w:spacing w:val="-10"/>
      <w:kern w:val="28"/>
      <w:sz w:val="56"/>
      <w:szCs w:val="56"/>
    </w:rPr>
  </w:style>
  <w:style w:type="character" w:customStyle="1" w:styleId="a7">
    <w:name w:val="副标题 字符"/>
    <w:basedOn w:val="a0"/>
    <w:link w:val="a6"/>
    <w:uiPriority w:val="11"/>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pPr>
      <w:spacing w:before="160"/>
      <w:jc w:val="center"/>
    </w:pPr>
    <w:rPr>
      <w:i/>
      <w:iCs/>
      <w:color w:val="404040" w:themeColor="text1" w:themeTint="BF"/>
    </w:rPr>
  </w:style>
  <w:style w:type="character" w:customStyle="1" w:styleId="ad">
    <w:name w:val="引用 字符"/>
    <w:basedOn w:val="a0"/>
    <w:link w:val="ac"/>
    <w:uiPriority w:val="29"/>
    <w:rPr>
      <w:i/>
      <w:iCs/>
      <w:color w:val="404040" w:themeColor="text1" w:themeTint="BF"/>
    </w:rPr>
  </w:style>
  <w:style w:type="paragraph" w:styleId="ae">
    <w:name w:val="List Paragraph"/>
    <w:basedOn w:val="a"/>
    <w:uiPriority w:val="34"/>
    <w:qFormat/>
    <w:pPr>
      <w:ind w:left="720"/>
      <w:contextualSpacing/>
    </w:pPr>
  </w:style>
  <w:style w:type="character" w:customStyle="1" w:styleId="IntenseEmphasis1">
    <w:name w:val="Intense Emphasis1"/>
    <w:basedOn w:val="a0"/>
    <w:uiPriority w:val="21"/>
    <w:qFormat/>
    <w:rPr>
      <w:i/>
      <w:iCs/>
      <w:color w:val="0F4761" w:themeColor="accent1" w:themeShade="BF"/>
    </w:rPr>
  </w:style>
  <w:style w:type="paragraph" w:styleId="af">
    <w:name w:val="Intense Quote"/>
    <w:basedOn w:val="a"/>
    <w:next w:val="a"/>
    <w:link w:val="af0"/>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0">
    <w:name w:val="明显引用 字符"/>
    <w:basedOn w:val="a0"/>
    <w:link w:val="af"/>
    <w:uiPriority w:val="30"/>
    <w:rPr>
      <w:i/>
      <w:iCs/>
      <w:color w:val="0F4761" w:themeColor="accent1" w:themeShade="BF"/>
    </w:rPr>
  </w:style>
  <w:style w:type="character" w:customStyle="1" w:styleId="IntenseReference1">
    <w:name w:val="Intense Reference1"/>
    <w:basedOn w:val="a0"/>
    <w:uiPriority w:val="32"/>
    <w:qFormat/>
    <w:rPr>
      <w:b/>
      <w:bCs/>
      <w:smallCaps/>
      <w:color w:val="0F4761" w:themeColor="accent1" w:themeShade="BF"/>
      <w:spacing w:val="5"/>
    </w:rPr>
  </w:style>
  <w:style w:type="character" w:customStyle="1" w:styleId="Char">
    <w:name w:val="段 Char"/>
    <w:link w:val="af1"/>
    <w:rPr>
      <w:rFonts w:ascii="宋体"/>
    </w:rPr>
  </w:style>
  <w:style w:type="paragraph" w:customStyle="1" w:styleId="af1">
    <w:name w:val="段"/>
    <w:link w:val="Char"/>
    <w:qFormat/>
    <w:pPr>
      <w:autoSpaceDE w:val="0"/>
      <w:autoSpaceDN w:val="0"/>
      <w:ind w:firstLineChars="200" w:firstLine="200"/>
      <w:jc w:val="both"/>
    </w:pPr>
    <w:rPr>
      <w:rFonts w:ascii="宋体"/>
      <w:kern w:val="2"/>
      <w:sz w:val="22"/>
      <w:szCs w:val="24"/>
      <w14:ligatures w14:val="standardContextual"/>
    </w:rPr>
  </w:style>
  <w:style w:type="paragraph" w:customStyle="1" w:styleId="af2">
    <w:name w:val="标准文件_段"/>
    <w:link w:val="Char0"/>
    <w:qFormat/>
    <w:pPr>
      <w:autoSpaceDE w:val="0"/>
      <w:autoSpaceDN w:val="0"/>
      <w:ind w:firstLineChars="200" w:firstLine="200"/>
      <w:jc w:val="both"/>
    </w:pPr>
    <w:rPr>
      <w:rFonts w:ascii="宋体" w:eastAsia="宋体" w:hAnsi="Times New Roman" w:cs="Times New Roman"/>
      <w:sz w:val="21"/>
    </w:rPr>
  </w:style>
  <w:style w:type="character" w:customStyle="1" w:styleId="Char0">
    <w:name w:val="标准文件_段 Char"/>
    <w:link w:val="af2"/>
    <w:qFormat/>
    <w:rPr>
      <w:rFonts w:ascii="宋体" w:eastAsia="宋体" w:hAnsi="Times New Roman" w:cs="Times New Roman"/>
      <w:kern w:val="0"/>
      <w:sz w:val="21"/>
      <w:szCs w:val="20"/>
      <w14:ligatures w14:val="none"/>
    </w:rPr>
  </w:style>
  <w:style w:type="paragraph" w:customStyle="1" w:styleId="Revision1">
    <w:name w:val="Revision1"/>
    <w:hidden/>
    <w:uiPriority w:val="99"/>
    <w:unhideWhenUsed/>
    <w:rPr>
      <w:kern w:val="2"/>
      <w:sz w:val="22"/>
      <w:szCs w:val="24"/>
      <w14:ligatures w14:val="standardContextual"/>
    </w:rPr>
  </w:style>
  <w:style w:type="character" w:customStyle="1" w:styleId="a4">
    <w:name w:val="批注文字 字符"/>
    <w:basedOn w:val="a0"/>
    <w:link w:val="a3"/>
    <w:semiHidden/>
    <w:qFormat/>
    <w:rPr>
      <w:rFonts w:ascii="Times New Roman" w:eastAsia="宋体" w:hAnsi="Times New Roman" w:cs="Times New Roman"/>
      <w:lang w:eastAsia="en-US"/>
    </w:rPr>
  </w:style>
  <w:style w:type="character" w:styleId="af3">
    <w:name w:val="annotation reference"/>
    <w:basedOn w:val="a0"/>
    <w:uiPriority w:val="99"/>
    <w:semiHidden/>
    <w:unhideWhenUsed/>
    <w:rPr>
      <w:sz w:val="21"/>
      <w:szCs w:val="21"/>
    </w:rPr>
  </w:style>
  <w:style w:type="paragraph" w:styleId="af4">
    <w:name w:val="Revision"/>
    <w:hidden/>
    <w:uiPriority w:val="99"/>
    <w:unhideWhenUsed/>
    <w:rsid w:val="00C52C78"/>
    <w:rPr>
      <w:kern w:val="2"/>
      <w:sz w:val="22"/>
      <w:szCs w:val="24"/>
      <w14:ligatures w14:val="standardContextual"/>
    </w:rPr>
  </w:style>
  <w:style w:type="paragraph" w:styleId="af5">
    <w:name w:val="footer"/>
    <w:basedOn w:val="a"/>
    <w:link w:val="af6"/>
    <w:uiPriority w:val="99"/>
    <w:unhideWhenUsed/>
    <w:rsid w:val="00E55CBB"/>
    <w:pPr>
      <w:tabs>
        <w:tab w:val="center" w:pos="4680"/>
        <w:tab w:val="right" w:pos="9360"/>
      </w:tabs>
      <w:spacing w:after="0" w:line="240" w:lineRule="auto"/>
    </w:pPr>
  </w:style>
  <w:style w:type="character" w:customStyle="1" w:styleId="af6">
    <w:name w:val="页脚 字符"/>
    <w:basedOn w:val="a0"/>
    <w:link w:val="af5"/>
    <w:uiPriority w:val="99"/>
    <w:rsid w:val="00E55CBB"/>
    <w:rPr>
      <w:kern w:val="2"/>
      <w:sz w:val="22"/>
      <w:szCs w:val="24"/>
      <w14:ligatures w14:val="standardContextual"/>
    </w:rPr>
  </w:style>
  <w:style w:type="paragraph" w:styleId="af7">
    <w:name w:val="header"/>
    <w:basedOn w:val="a"/>
    <w:link w:val="af8"/>
    <w:uiPriority w:val="99"/>
    <w:semiHidden/>
    <w:unhideWhenUsed/>
    <w:rsid w:val="009153D3"/>
    <w:pPr>
      <w:tabs>
        <w:tab w:val="center" w:pos="4680"/>
        <w:tab w:val="right" w:pos="9360"/>
      </w:tabs>
      <w:spacing w:after="0" w:line="240" w:lineRule="auto"/>
    </w:pPr>
  </w:style>
  <w:style w:type="character" w:customStyle="1" w:styleId="af8">
    <w:name w:val="页眉 字符"/>
    <w:basedOn w:val="a0"/>
    <w:link w:val="af7"/>
    <w:uiPriority w:val="99"/>
    <w:semiHidden/>
    <w:rsid w:val="009153D3"/>
    <w:rPr>
      <w:kern w:val="2"/>
      <w:sz w:val="2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28F82-5049-41F6-8214-CF9FF4F1CD04}">
  <ds:schemaRefs>
    <ds:schemaRef ds:uri="http://schemas.openxmlformats.org/officeDocument/2006/bibliography"/>
  </ds:schemaRefs>
</ds:datastoreItem>
</file>

<file path=docMetadata/LabelInfo.xml><?xml version="1.0" encoding="utf-8"?>
<clbl:labelList xmlns:clbl="http://schemas.microsoft.com/office/2020/mipLabelMetadata">
  <clbl:label id="{0702bf62-88e6-456d-b298-e2abb13de1ea}" enabled="1" method="Standard" siteId="{548d26ab-8caa-49e1-97c2-a1b1a06cc39c}" removed="0"/>
</clbl:labelList>
</file>

<file path=docProps/app.xml><?xml version="1.0" encoding="utf-8"?>
<Properties xmlns="http://schemas.openxmlformats.org/officeDocument/2006/extended-properties" xmlns:vt="http://schemas.openxmlformats.org/officeDocument/2006/docPropsVTypes">
  <Template>Normal</Template>
  <TotalTime>46</TotalTime>
  <Pages>1</Pages>
  <Words>1908</Words>
  <Characters>10879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Merck KGaA Darmstadt Germany</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Ophelia Chen</dc:creator>
  <cp:lastModifiedBy>海俊 于</cp:lastModifiedBy>
  <cp:revision>18</cp:revision>
  <dcterms:created xsi:type="dcterms:W3CDTF">2025-03-06T08:19:00Z</dcterms:created>
  <dcterms:modified xsi:type="dcterms:W3CDTF">2025-03-17T05:43:00Z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12AD9E130F1DD8AB4574C167A69A2A15_43</vt:lpwstr>
  </property>
  <property fmtid="{D5CDD505-2E9C-101B-9397-08002B2CF9AE}" pid="4" name="ClassificationContentMarkingFooterShapeIds">
    <vt:lpwstr>140cb946,bcceeb6,64436ec9</vt:lpwstr>
  </property>
  <property fmtid="{D5CDD505-2E9C-101B-9397-08002B2CF9AE}" pid="5" name="ClassificationContentMarkingFooterFontProps">
    <vt:lpwstr>#000000,10,Calibri</vt:lpwstr>
  </property>
  <property fmtid="{D5CDD505-2E9C-101B-9397-08002B2CF9AE}" pid="6" name="ClassificationContentMarkingFooterText">
    <vt:lpwstr>Classified - Confidential</vt:lpwstr>
  </property>
</Properties>
</file>