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C96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56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eastAsia="zh-CN"/>
        </w:rPr>
        <w:t>《赫章带壳干核桃质量安全基本规范》《赫章鲜天麻质量安全基本规范》团体标准征求意见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表</w:t>
      </w:r>
    </w:p>
    <w:p w14:paraId="3DF387DB">
      <w:pPr>
        <w:tabs>
          <w:tab w:val="left" w:pos="5220"/>
        </w:tabs>
        <w:rPr>
          <w:rFonts w:ascii="黑体" w:hAnsi="黑体" w:eastAsia="黑体"/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  <w:lang w:eastAsia="zh-CN"/>
        </w:rPr>
        <w:t>一、</w:t>
      </w:r>
      <w:r>
        <w:rPr>
          <w:rFonts w:hint="eastAsia" w:ascii="黑体" w:hAnsi="黑体" w:eastAsia="黑体"/>
          <w:sz w:val="28"/>
          <w:szCs w:val="36"/>
        </w:rPr>
        <w:t>基本信息</w:t>
      </w:r>
    </w:p>
    <w:tbl>
      <w:tblPr>
        <w:tblStyle w:val="2"/>
        <w:tblW w:w="147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7"/>
        <w:gridCol w:w="1813"/>
        <w:gridCol w:w="1315"/>
        <w:gridCol w:w="2639"/>
        <w:gridCol w:w="1648"/>
        <w:gridCol w:w="2798"/>
        <w:gridCol w:w="1277"/>
        <w:gridCol w:w="2014"/>
      </w:tblGrid>
      <w:tr w14:paraId="154D32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3050" w:type="dxa"/>
            <w:gridSpan w:val="2"/>
            <w:noWrap w:val="0"/>
            <w:vAlign w:val="center"/>
          </w:tcPr>
          <w:p w14:paraId="4A4D5E48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团体标准名称</w:t>
            </w:r>
          </w:p>
        </w:tc>
        <w:tc>
          <w:tcPr>
            <w:tcW w:w="11691" w:type="dxa"/>
            <w:gridSpan w:val="6"/>
            <w:noWrap w:val="0"/>
            <w:vAlign w:val="center"/>
          </w:tcPr>
          <w:p w14:paraId="4F871333">
            <w:pPr>
              <w:spacing w:line="360" w:lineRule="auto"/>
              <w:jc w:val="center"/>
            </w:pPr>
          </w:p>
        </w:tc>
      </w:tr>
      <w:tr w14:paraId="7A7FC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7" w:type="dxa"/>
            <w:noWrap w:val="0"/>
            <w:vAlign w:val="center"/>
          </w:tcPr>
          <w:p w14:paraId="77901846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填表人</w:t>
            </w:r>
          </w:p>
        </w:tc>
        <w:tc>
          <w:tcPr>
            <w:tcW w:w="1813" w:type="dxa"/>
            <w:noWrap w:val="0"/>
            <w:vAlign w:val="center"/>
          </w:tcPr>
          <w:p w14:paraId="69D6CF70">
            <w:pPr>
              <w:spacing w:line="360" w:lineRule="auto"/>
              <w:jc w:val="center"/>
            </w:pPr>
          </w:p>
        </w:tc>
        <w:tc>
          <w:tcPr>
            <w:tcW w:w="1315" w:type="dxa"/>
            <w:noWrap w:val="0"/>
            <w:vAlign w:val="center"/>
          </w:tcPr>
          <w:p w14:paraId="50F441E3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电话</w:t>
            </w:r>
          </w:p>
        </w:tc>
        <w:tc>
          <w:tcPr>
            <w:tcW w:w="2639" w:type="dxa"/>
            <w:noWrap w:val="0"/>
            <w:vAlign w:val="center"/>
          </w:tcPr>
          <w:p w14:paraId="7AC1877E">
            <w:pPr>
              <w:spacing w:line="360" w:lineRule="auto"/>
              <w:ind w:left="-239" w:leftChars="-114" w:firstLine="239" w:firstLineChars="114"/>
              <w:jc w:val="center"/>
            </w:pPr>
          </w:p>
        </w:tc>
        <w:tc>
          <w:tcPr>
            <w:tcW w:w="1648" w:type="dxa"/>
            <w:noWrap w:val="0"/>
            <w:vAlign w:val="center"/>
          </w:tcPr>
          <w:p w14:paraId="483D7275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E-mail</w:t>
            </w:r>
          </w:p>
        </w:tc>
        <w:tc>
          <w:tcPr>
            <w:tcW w:w="2798" w:type="dxa"/>
            <w:noWrap w:val="0"/>
            <w:vAlign w:val="center"/>
          </w:tcPr>
          <w:p w14:paraId="6BB3FEF9">
            <w:pPr>
              <w:spacing w:line="360" w:lineRule="auto"/>
              <w:jc w:val="center"/>
            </w:pPr>
          </w:p>
        </w:tc>
        <w:tc>
          <w:tcPr>
            <w:tcW w:w="1277" w:type="dxa"/>
            <w:noWrap w:val="0"/>
            <w:vAlign w:val="center"/>
          </w:tcPr>
          <w:p w14:paraId="56170E8E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填表日期</w:t>
            </w:r>
          </w:p>
        </w:tc>
        <w:tc>
          <w:tcPr>
            <w:tcW w:w="2014" w:type="dxa"/>
            <w:noWrap w:val="0"/>
            <w:vAlign w:val="center"/>
          </w:tcPr>
          <w:p w14:paraId="2C6AFF20">
            <w:pPr>
              <w:spacing w:line="360" w:lineRule="auto"/>
              <w:jc w:val="center"/>
            </w:pPr>
          </w:p>
        </w:tc>
      </w:tr>
      <w:tr w14:paraId="117CB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7" w:type="dxa"/>
            <w:noWrap w:val="0"/>
            <w:vAlign w:val="center"/>
          </w:tcPr>
          <w:p w14:paraId="4568B31B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5767" w:type="dxa"/>
            <w:gridSpan w:val="3"/>
            <w:noWrap w:val="0"/>
            <w:vAlign w:val="center"/>
          </w:tcPr>
          <w:p w14:paraId="7AEFC34A">
            <w:pPr>
              <w:spacing w:line="360" w:lineRule="auto"/>
              <w:jc w:val="center"/>
            </w:pPr>
          </w:p>
        </w:tc>
        <w:tc>
          <w:tcPr>
            <w:tcW w:w="1648" w:type="dxa"/>
            <w:noWrap w:val="0"/>
            <w:vAlign w:val="center"/>
          </w:tcPr>
          <w:p w14:paraId="74527CE9">
            <w:pPr>
              <w:spacing w:line="360" w:lineRule="auto"/>
              <w:jc w:val="center"/>
            </w:pPr>
            <w:r>
              <w:rPr>
                <w:rFonts w:hint="eastAsia"/>
              </w:rPr>
              <w:t>通信地址</w:t>
            </w:r>
          </w:p>
        </w:tc>
        <w:tc>
          <w:tcPr>
            <w:tcW w:w="6089" w:type="dxa"/>
            <w:gridSpan w:val="3"/>
            <w:noWrap w:val="0"/>
            <w:vAlign w:val="center"/>
          </w:tcPr>
          <w:p w14:paraId="01020B02">
            <w:pPr>
              <w:spacing w:line="360" w:lineRule="auto"/>
              <w:jc w:val="center"/>
            </w:pPr>
          </w:p>
        </w:tc>
      </w:tr>
    </w:tbl>
    <w:p w14:paraId="23E3F0DF">
      <w:pPr>
        <w:tabs>
          <w:tab w:val="left" w:pos="5220"/>
        </w:tabs>
        <w:rPr>
          <w:rFonts w:ascii="黑体" w:hAnsi="黑体" w:eastAsia="黑体"/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  <w:lang w:eastAsia="zh-CN"/>
        </w:rPr>
        <w:t>二、</w:t>
      </w:r>
      <w:r>
        <w:rPr>
          <w:rFonts w:hint="eastAsia" w:ascii="黑体" w:hAnsi="黑体" w:eastAsia="黑体"/>
          <w:sz w:val="28"/>
          <w:szCs w:val="36"/>
        </w:rPr>
        <w:t>反馈意见情况</w:t>
      </w:r>
    </w:p>
    <w:tbl>
      <w:tblPr>
        <w:tblStyle w:val="2"/>
        <w:tblW w:w="147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813"/>
        <w:gridCol w:w="1813"/>
        <w:gridCol w:w="5599"/>
        <w:gridCol w:w="4263"/>
      </w:tblGrid>
      <w:tr w14:paraId="7D8AA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tblHeader/>
          <w:jc w:val="center"/>
        </w:trPr>
        <w:tc>
          <w:tcPr>
            <w:tcW w:w="1238" w:type="dxa"/>
            <w:noWrap w:val="0"/>
            <w:vAlign w:val="center"/>
          </w:tcPr>
          <w:p w14:paraId="40F52DD6"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813" w:type="dxa"/>
            <w:noWrap w:val="0"/>
            <w:vAlign w:val="center"/>
          </w:tcPr>
          <w:p w14:paraId="7E92C903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标准名称</w:t>
            </w:r>
          </w:p>
        </w:tc>
        <w:tc>
          <w:tcPr>
            <w:tcW w:w="1813" w:type="dxa"/>
            <w:noWrap w:val="0"/>
            <w:vAlign w:val="center"/>
          </w:tcPr>
          <w:p w14:paraId="7B504F88">
            <w:pPr>
              <w:spacing w:line="360" w:lineRule="auto"/>
              <w:jc w:val="center"/>
            </w:pPr>
            <w:r>
              <w:rPr>
                <w:rFonts w:hint="eastAsia"/>
              </w:rPr>
              <w:t>条款号</w:t>
            </w:r>
          </w:p>
        </w:tc>
        <w:tc>
          <w:tcPr>
            <w:tcW w:w="5599" w:type="dxa"/>
            <w:noWrap w:val="0"/>
            <w:vAlign w:val="center"/>
          </w:tcPr>
          <w:p w14:paraId="41E8B68E">
            <w:pPr>
              <w:spacing w:line="360" w:lineRule="auto"/>
              <w:jc w:val="center"/>
            </w:pPr>
            <w:r>
              <w:rPr>
                <w:rFonts w:hint="eastAsia"/>
              </w:rPr>
              <w:t>修改建议</w:t>
            </w:r>
          </w:p>
        </w:tc>
        <w:tc>
          <w:tcPr>
            <w:tcW w:w="4263" w:type="dxa"/>
            <w:noWrap w:val="0"/>
            <w:vAlign w:val="center"/>
          </w:tcPr>
          <w:p w14:paraId="7A8B2A12">
            <w:pPr>
              <w:spacing w:line="360" w:lineRule="auto"/>
              <w:jc w:val="center"/>
            </w:pPr>
            <w:r>
              <w:rPr>
                <w:rFonts w:hint="eastAsia"/>
              </w:rPr>
              <w:t>修改理由</w:t>
            </w:r>
          </w:p>
        </w:tc>
      </w:tr>
      <w:tr w14:paraId="0B503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3DCE2858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13" w:type="dxa"/>
            <w:noWrap w:val="0"/>
            <w:vAlign w:val="center"/>
          </w:tcPr>
          <w:p w14:paraId="05EFE090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40BD60C4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4BC38C70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6157AF5E">
            <w:pPr>
              <w:spacing w:line="360" w:lineRule="auto"/>
              <w:jc w:val="center"/>
            </w:pPr>
          </w:p>
        </w:tc>
      </w:tr>
      <w:tr w14:paraId="3A36A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7F4AE82C">
            <w:pPr>
              <w:spacing w:line="36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13" w:type="dxa"/>
            <w:noWrap w:val="0"/>
            <w:vAlign w:val="center"/>
          </w:tcPr>
          <w:p w14:paraId="1D05E92A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59AC098D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3B4A0DB0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19E718B1">
            <w:pPr>
              <w:spacing w:line="360" w:lineRule="auto"/>
              <w:jc w:val="center"/>
            </w:pPr>
          </w:p>
        </w:tc>
      </w:tr>
      <w:tr w14:paraId="4C228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0BED69FA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13" w:type="dxa"/>
            <w:noWrap w:val="0"/>
            <w:vAlign w:val="center"/>
          </w:tcPr>
          <w:p w14:paraId="33728D30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65DA1320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37FD70EB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278A75C7">
            <w:pPr>
              <w:spacing w:line="360" w:lineRule="auto"/>
              <w:jc w:val="center"/>
            </w:pPr>
          </w:p>
        </w:tc>
      </w:tr>
      <w:tr w14:paraId="425B0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29CDF92B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813" w:type="dxa"/>
            <w:noWrap w:val="0"/>
            <w:vAlign w:val="center"/>
          </w:tcPr>
          <w:p w14:paraId="1D5149C7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1A673E64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4CF8322A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240447DC">
            <w:pPr>
              <w:spacing w:line="360" w:lineRule="auto"/>
              <w:jc w:val="center"/>
            </w:pPr>
          </w:p>
        </w:tc>
      </w:tr>
      <w:tr w14:paraId="3ABB7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004161DC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813" w:type="dxa"/>
            <w:noWrap w:val="0"/>
            <w:vAlign w:val="center"/>
          </w:tcPr>
          <w:p w14:paraId="6318BFE3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4FC07F8F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6EF4E53A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00028D78">
            <w:pPr>
              <w:spacing w:line="360" w:lineRule="auto"/>
              <w:jc w:val="center"/>
            </w:pPr>
          </w:p>
        </w:tc>
      </w:tr>
      <w:tr w14:paraId="2D42E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22921826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813" w:type="dxa"/>
            <w:noWrap w:val="0"/>
            <w:vAlign w:val="center"/>
          </w:tcPr>
          <w:p w14:paraId="6746B8EC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457F44C4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4E5D5B72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2DA9C8C4">
            <w:pPr>
              <w:spacing w:line="360" w:lineRule="auto"/>
              <w:jc w:val="center"/>
            </w:pPr>
          </w:p>
        </w:tc>
      </w:tr>
      <w:tr w14:paraId="7A746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1238" w:type="dxa"/>
            <w:noWrap w:val="0"/>
            <w:vAlign w:val="center"/>
          </w:tcPr>
          <w:p w14:paraId="2262A2EC">
            <w:pPr>
              <w:spacing w:line="360" w:lineRule="auto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</w:t>
            </w:r>
          </w:p>
        </w:tc>
        <w:tc>
          <w:tcPr>
            <w:tcW w:w="1813" w:type="dxa"/>
            <w:noWrap w:val="0"/>
            <w:vAlign w:val="center"/>
          </w:tcPr>
          <w:p w14:paraId="6EDA3E37">
            <w:pPr>
              <w:spacing w:line="360" w:lineRule="auto"/>
              <w:jc w:val="center"/>
            </w:pPr>
          </w:p>
        </w:tc>
        <w:tc>
          <w:tcPr>
            <w:tcW w:w="1813" w:type="dxa"/>
            <w:noWrap w:val="0"/>
            <w:vAlign w:val="center"/>
          </w:tcPr>
          <w:p w14:paraId="5B191B4B">
            <w:pPr>
              <w:spacing w:line="360" w:lineRule="auto"/>
              <w:jc w:val="center"/>
            </w:pPr>
          </w:p>
        </w:tc>
        <w:tc>
          <w:tcPr>
            <w:tcW w:w="5599" w:type="dxa"/>
            <w:noWrap w:val="0"/>
            <w:vAlign w:val="center"/>
          </w:tcPr>
          <w:p w14:paraId="2E73B867">
            <w:pPr>
              <w:spacing w:line="360" w:lineRule="auto"/>
              <w:jc w:val="center"/>
            </w:pPr>
          </w:p>
        </w:tc>
        <w:tc>
          <w:tcPr>
            <w:tcW w:w="4263" w:type="dxa"/>
            <w:noWrap w:val="0"/>
            <w:vAlign w:val="center"/>
          </w:tcPr>
          <w:p w14:paraId="4D75C478">
            <w:pPr>
              <w:spacing w:line="360" w:lineRule="auto"/>
              <w:jc w:val="center"/>
            </w:pPr>
          </w:p>
        </w:tc>
      </w:tr>
    </w:tbl>
    <w:p w14:paraId="7194D105">
      <w:pPr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  <w:lang w:eastAsia="zh-CN"/>
        </w:rPr>
        <w:fldChar w:fldCharType="begin"/>
      </w:r>
      <w:r>
        <w:rPr>
          <w:rFonts w:hint="eastAsia" w:ascii="Times New Roman" w:hAnsi="Times New Roman" w:cs="Times New Roman"/>
          <w:lang w:eastAsia="zh-CN"/>
        </w:rPr>
        <w:instrText xml:space="preserve"> HYPERLINK "mailto:邮箱gzsppjscjh@gzsppjscjh.com" </w:instrText>
      </w:r>
      <w:r>
        <w:rPr>
          <w:rFonts w:hint="eastAsia" w:ascii="Times New Roman" w:hAnsi="Times New Roman" w:cs="Times New Roman"/>
          <w:lang w:eastAsia="zh-CN"/>
        </w:rPr>
        <w:fldChar w:fldCharType="separate"/>
      </w:r>
      <w:r>
        <w:rPr>
          <w:rFonts w:hint="eastAsia" w:ascii="Times New Roman" w:hAnsi="Times New Roman" w:cs="Times New Roman"/>
          <w:lang w:eastAsia="zh-CN"/>
        </w:rPr>
        <w:t>邮箱：</w:t>
      </w:r>
      <w:r>
        <w:rPr>
          <w:rFonts w:hint="eastAsia" w:ascii="Times New Roman" w:hAnsi="Times New Roman" w:cs="Times New Roman"/>
        </w:rPr>
        <w:t>gzsppjscjh@163.com</w:t>
      </w:r>
      <w:r>
        <w:rPr>
          <w:rFonts w:hint="eastAsia" w:ascii="Times New Roman" w:hAnsi="Times New Roman" w:cs="Times New Roman"/>
          <w:lang w:eastAsia="zh-CN"/>
        </w:rPr>
        <w:fldChar w:fldCharType="end"/>
      </w:r>
    </w:p>
    <w:p w14:paraId="5DF5B1B7">
      <w:r>
        <w:rPr>
          <w:rFonts w:hint="eastAsia"/>
        </w:rPr>
        <w:t>说明：修改建议请按照标准文本顺序依次排列，页面不够请另附页</w:t>
      </w:r>
    </w:p>
    <w:sectPr>
      <w:pgSz w:w="16838" w:h="11906" w:orient="landscape"/>
      <w:pgMar w:top="1020" w:right="1440" w:bottom="102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JjOTdkYmE1MDllYWJmZTNmOWEwNTQ0ZjJhOTViOWEifQ=="/>
  </w:docVars>
  <w:rsids>
    <w:rsidRoot w:val="26E178B1"/>
    <w:rsid w:val="060A6EE3"/>
    <w:rsid w:val="0D597BF9"/>
    <w:rsid w:val="11477FD6"/>
    <w:rsid w:val="26E178B1"/>
    <w:rsid w:val="2FB86792"/>
    <w:rsid w:val="36F908B5"/>
    <w:rsid w:val="5213565C"/>
    <w:rsid w:val="560F62BF"/>
    <w:rsid w:val="5D604BD1"/>
    <w:rsid w:val="6EED7807"/>
    <w:rsid w:val="74335966"/>
    <w:rsid w:val="78F76C86"/>
    <w:rsid w:val="7E892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  <w:style w:type="paragraph" w:customStyle="1" w:styleId="5">
    <w:name w:val="封面标准名称"/>
    <w:qFormat/>
    <w:uiPriority w:val="0"/>
    <w:pPr>
      <w:framePr w:w="9638" w:h="6917" w:hRule="exact" w:wrap="around" w:vAnchor="margin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166</Characters>
  <Lines>0</Lines>
  <Paragraphs>0</Paragraphs>
  <TotalTime>1</TotalTime>
  <ScaleCrop>false</ScaleCrop>
  <LinksUpToDate>false</LinksUpToDate>
  <CharactersWithSpaces>166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2023-10-20T07:22:00Z</dcterms:created>
  <dc:creator>不要言论风</dc:creator>
  <cp:lastModifiedBy>贵州省品牌建设促进会</cp:lastModifiedBy>
  <dcterms:modified xsi:type="dcterms:W3CDTF">2025-04-24T08:53:15Z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5E5B9D5CA4EE49EA84FAAC855D6E46BF_13</vt:lpwstr>
  </property>
  <property fmtid="{D5CDD505-2E9C-101B-9397-08002B2CF9AE}" pid="4" name="KSOTemplateDocerSaveRecord">
    <vt:lpwstr>eyJoZGlkIjoiZTYwZjdiZWY4MDI2YWJiZjJhYmY2Yjc3MjNmZmFlZGQiLCJ1c2VySWQiOiIxNjg1NDY1NTA2In0=</vt:lpwstr>
  </property>
</Properties>
</file>