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5312C" w14:paraId="69AC2A3D" w14:textId="77777777">
        <w:tc>
          <w:tcPr>
            <w:tcW w:w="509" w:type="dxa"/>
          </w:tcPr>
          <w:p w14:paraId="63CF5441" w14:textId="77777777" w:rsidR="00B5312C" w:rsidRDefault="00877D17">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3E029B1" w14:textId="77777777" w:rsidR="00B5312C" w:rsidRDefault="00877D17">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w:t>
            </w:r>
            <w:r w:rsidR="00FF06BF">
              <w:rPr>
                <w:rFonts w:ascii="黑体" w:eastAsia="黑体" w:hAnsi="黑体"/>
                <w:sz w:val="21"/>
                <w:szCs w:val="21"/>
              </w:rPr>
              <w:t>.</w:t>
            </w:r>
            <w:r>
              <w:rPr>
                <w:rFonts w:ascii="黑体" w:eastAsia="黑体" w:hAnsi="黑体"/>
                <w:sz w:val="21"/>
                <w:szCs w:val="21"/>
              </w:rPr>
              <w:t>180</w:t>
            </w:r>
            <w:r>
              <w:rPr>
                <w:rFonts w:ascii="黑体" w:eastAsia="黑体" w:hAnsi="黑体"/>
                <w:sz w:val="21"/>
                <w:szCs w:val="21"/>
              </w:rPr>
              <w:fldChar w:fldCharType="end"/>
            </w:r>
            <w:bookmarkEnd w:id="0"/>
          </w:p>
        </w:tc>
      </w:tr>
      <w:tr w:rsidR="00B5312C" w14:paraId="09363C84" w14:textId="77777777">
        <w:tc>
          <w:tcPr>
            <w:tcW w:w="509" w:type="dxa"/>
          </w:tcPr>
          <w:p w14:paraId="0CDD562E" w14:textId="77777777" w:rsidR="00B5312C" w:rsidRDefault="00877D1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23FEB65" w14:textId="77777777" w:rsidR="00B5312C" w:rsidRDefault="00877D17">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18</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5312C" w14:paraId="4FAE93EB" w14:textId="77777777">
        <w:tc>
          <w:tcPr>
            <w:tcW w:w="6407" w:type="dxa"/>
          </w:tcPr>
          <w:p w14:paraId="00BC37A0" w14:textId="77777777" w:rsidR="00B5312C" w:rsidRDefault="00877D17">
            <w:pPr>
              <w:pStyle w:val="afffff1"/>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F71C536" wp14:editId="5AA7824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776D914F" w14:textId="77777777" w:rsidR="00B5312C" w:rsidRDefault="00877D17">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16C816E" w14:textId="77777777" w:rsidR="00B5312C" w:rsidRDefault="00877D17">
      <w:pPr>
        <w:pStyle w:val="affffffffff4"/>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7AAE2B01" w14:textId="77777777" w:rsidR="00B5312C" w:rsidRDefault="00877D17">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6B4C199" w14:textId="77777777" w:rsidR="00B5312C" w:rsidRDefault="00877D17">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73ED46F" wp14:editId="706887F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73C45A" w14:textId="77777777" w:rsidR="00B5312C" w:rsidRDefault="00B5312C">
      <w:pPr>
        <w:pStyle w:val="afffff2"/>
        <w:framePr w:w="9639" w:h="6976" w:hRule="exact" w:hSpace="0" w:vSpace="0" w:wrap="around" w:hAnchor="page" w:y="6408"/>
        <w:jc w:val="center"/>
        <w:rPr>
          <w:rFonts w:ascii="黑体" w:eastAsia="黑体" w:hAnsi="黑体" w:hint="eastAsia"/>
          <w:b w:val="0"/>
          <w:bCs w:val="0"/>
          <w:w w:val="100"/>
        </w:rPr>
      </w:pPr>
    </w:p>
    <w:p w14:paraId="77408C41" w14:textId="77777777" w:rsidR="00B5312C" w:rsidRDefault="00877D17">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65B42">
        <w:t>面向终身学习的用户画像绘制设计通用规范</w:t>
      </w:r>
      <w:r>
        <w:fldChar w:fldCharType="end"/>
      </w:r>
      <w:bookmarkEnd w:id="9"/>
    </w:p>
    <w:p w14:paraId="02519879" w14:textId="77777777" w:rsidR="00B5312C" w:rsidRDefault="00B5312C">
      <w:pPr>
        <w:framePr w:w="9639" w:h="6974" w:hRule="exact" w:wrap="around" w:vAnchor="page" w:hAnchor="page" w:x="1419" w:y="6408" w:anchorLock="1"/>
        <w:ind w:left="-1418"/>
      </w:pPr>
    </w:p>
    <w:p w14:paraId="0F52FB01" w14:textId="1918DDBC" w:rsidR="00B5312C" w:rsidRDefault="00877D17">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General specification for design of lifelong learning user profiling</w:t>
      </w:r>
      <w:r>
        <w:rPr>
          <w:rFonts w:eastAsia="黑体"/>
          <w:szCs w:val="28"/>
        </w:rPr>
        <w:fldChar w:fldCharType="end"/>
      </w:r>
      <w:bookmarkEnd w:id="10"/>
    </w:p>
    <w:p w14:paraId="7D740CCF" w14:textId="77777777" w:rsidR="00B5312C" w:rsidRDefault="00B5312C">
      <w:pPr>
        <w:framePr w:w="9639" w:h="6974" w:hRule="exact" w:wrap="around" w:vAnchor="page" w:hAnchor="page" w:x="1419" w:y="6408" w:anchorLock="1"/>
        <w:spacing w:line="760" w:lineRule="exact"/>
        <w:ind w:left="-1418"/>
      </w:pPr>
    </w:p>
    <w:p w14:paraId="681C61ED" w14:textId="77777777" w:rsidR="00B5312C" w:rsidRDefault="00B5312C">
      <w:pPr>
        <w:pStyle w:val="afffffffa"/>
        <w:framePr w:w="9639" w:h="6974" w:hRule="exact" w:wrap="around" w:vAnchor="page" w:hAnchor="page" w:x="1419" w:y="6408" w:anchorLock="1"/>
        <w:textAlignment w:val="bottom"/>
        <w:rPr>
          <w:rFonts w:eastAsia="黑体"/>
          <w:szCs w:val="28"/>
        </w:rPr>
      </w:pPr>
    </w:p>
    <w:p w14:paraId="23E59D56" w14:textId="79E8E8D8" w:rsidR="00B5312C" w:rsidRDefault="00877D17">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AD1B6B9" w14:textId="420FAB6D" w:rsidR="00B5312C" w:rsidRDefault="00877D17">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3E5A14">
        <w:rPr>
          <w:sz w:val="21"/>
          <w:szCs w:val="28"/>
        </w:rPr>
        <w:t> </w:t>
      </w:r>
      <w:r w:rsidR="003E5A14">
        <w:rPr>
          <w:sz w:val="21"/>
          <w:szCs w:val="28"/>
        </w:rPr>
        <w:t> </w:t>
      </w:r>
      <w:r w:rsidR="003E5A14">
        <w:rPr>
          <w:sz w:val="21"/>
          <w:szCs w:val="28"/>
        </w:rPr>
        <w:t> </w:t>
      </w:r>
      <w:r w:rsidR="003E5A14">
        <w:rPr>
          <w:sz w:val="21"/>
          <w:szCs w:val="28"/>
        </w:rPr>
        <w:t> </w:t>
      </w:r>
      <w:r w:rsidR="003E5A14">
        <w:rPr>
          <w:sz w:val="21"/>
          <w:szCs w:val="28"/>
        </w:rPr>
        <w:t> </w:t>
      </w:r>
      <w:r>
        <w:rPr>
          <w:sz w:val="21"/>
          <w:szCs w:val="28"/>
        </w:rPr>
        <w:fldChar w:fldCharType="end"/>
      </w:r>
      <w:bookmarkEnd w:id="12"/>
    </w:p>
    <w:p w14:paraId="1A5B9FD1" w14:textId="77777777" w:rsidR="00B5312C" w:rsidRDefault="00877D17">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80EC8C7" w14:textId="77777777" w:rsidR="00B5312C" w:rsidRDefault="00877D17">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A394871" w14:textId="77777777" w:rsidR="00B5312C" w:rsidRDefault="00877D17">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29D0234" w14:textId="77777777" w:rsidR="00B5312C" w:rsidRDefault="00877D17">
      <w:pPr>
        <w:pStyle w:val="affffffffa"/>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5C6A2EC6" w14:textId="77777777" w:rsidR="00B5312C" w:rsidRDefault="00877D17">
      <w:pPr>
        <w:rPr>
          <w:rFonts w:ascii="宋体" w:hAnsi="宋体" w:hint="eastAsia"/>
          <w:sz w:val="28"/>
          <w:szCs w:val="28"/>
        </w:rPr>
        <w:sectPr w:rsidR="00B5312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5348F7A" wp14:editId="7C7134A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915060" w14:textId="77777777" w:rsidR="00B5312C" w:rsidRDefault="00877D17">
      <w:pPr>
        <w:pStyle w:val="a6"/>
        <w:spacing w:after="468"/>
      </w:pPr>
      <w:bookmarkStart w:id="21" w:name="BookMark2"/>
      <w:r>
        <w:rPr>
          <w:spacing w:val="320"/>
        </w:rPr>
        <w:lastRenderedPageBreak/>
        <w:t>前</w:t>
      </w:r>
      <w:r>
        <w:t>言</w:t>
      </w:r>
    </w:p>
    <w:p w14:paraId="11C559AE" w14:textId="77777777" w:rsidR="00B5312C" w:rsidRDefault="00877D17">
      <w:pPr>
        <w:pStyle w:val="afffff7"/>
        <w:ind w:firstLine="420"/>
      </w:pPr>
      <w:r>
        <w:rPr>
          <w:rFonts w:hint="eastAsia"/>
        </w:rPr>
        <w:t>本文件按照GB/T 1.1—2020《标准化工作导则  第1部分：标准化文件的结构和起草规则》的规定起草。</w:t>
      </w:r>
    </w:p>
    <w:p w14:paraId="5B0E23C7" w14:textId="77777777" w:rsidR="00B5312C" w:rsidRDefault="00877D17">
      <w:pPr>
        <w:pStyle w:val="afffff7"/>
        <w:ind w:firstLine="420"/>
      </w:pPr>
      <w:r>
        <w:t>请注意本文件的某些内容可能涉及专利。本文件的发布机构不承担识别专利的责任</w:t>
      </w:r>
      <w:r>
        <w:rPr>
          <w:rFonts w:hint="eastAsia"/>
        </w:rPr>
        <w:t>。</w:t>
      </w:r>
    </w:p>
    <w:p w14:paraId="487F72A4" w14:textId="77777777" w:rsidR="00B5312C" w:rsidRDefault="00877D17" w:rsidP="00FF06BF">
      <w:pPr>
        <w:pStyle w:val="afffff7"/>
        <w:ind w:firstLine="420"/>
      </w:pPr>
      <w:r>
        <w:rPr>
          <w:rFonts w:hint="eastAsia"/>
        </w:rPr>
        <w:t>本文件由安徽省工业和信息化厅提出</w:t>
      </w:r>
      <w:r w:rsidR="00FF06BF">
        <w:rPr>
          <w:rFonts w:hint="eastAsia"/>
        </w:rPr>
        <w:t>并归口</w:t>
      </w:r>
      <w:r>
        <w:rPr>
          <w:rFonts w:hint="eastAsia"/>
        </w:rPr>
        <w:t>。</w:t>
      </w:r>
    </w:p>
    <w:p w14:paraId="5C5DE640" w14:textId="77777777" w:rsidR="00B5312C" w:rsidRDefault="00877D17">
      <w:pPr>
        <w:pStyle w:val="afffff7"/>
        <w:ind w:firstLine="420"/>
      </w:pPr>
      <w:r>
        <w:rPr>
          <w:rFonts w:hint="eastAsia"/>
        </w:rPr>
        <w:t>本文件起草单位：科大讯飞股份有限公司、湖南大学、北京交通大学、中国科学技术大学、西安电子科技大学、长沙理工大学</w:t>
      </w:r>
      <w:r w:rsidR="00A95B73">
        <w:rPr>
          <w:rFonts w:hint="eastAsia"/>
        </w:rPr>
        <w:t>、安徽省质量和标准化研究院</w:t>
      </w:r>
      <w:r w:rsidR="00E120EC">
        <w:rPr>
          <w:rFonts w:hint="eastAsia"/>
        </w:rPr>
        <w:t>、</w:t>
      </w:r>
      <w:r w:rsidR="00E120EC" w:rsidRPr="00E120EC">
        <w:rPr>
          <w:rFonts w:hint="eastAsia"/>
        </w:rPr>
        <w:t>合肥高新技术产业开发区市场监督管理局</w:t>
      </w:r>
      <w:r>
        <w:rPr>
          <w:rFonts w:hint="eastAsia"/>
        </w:rPr>
        <w:t>。</w:t>
      </w:r>
    </w:p>
    <w:p w14:paraId="19571BF0" w14:textId="77777777" w:rsidR="00B5312C" w:rsidRDefault="00877D17">
      <w:pPr>
        <w:pStyle w:val="afffff7"/>
        <w:ind w:firstLine="420"/>
      </w:pPr>
      <w:r>
        <w:rPr>
          <w:rFonts w:hint="eastAsia"/>
        </w:rPr>
        <w:t>本文件主要起草人：</w:t>
      </w:r>
    </w:p>
    <w:p w14:paraId="3DD7953D" w14:textId="77777777" w:rsidR="00B5312C" w:rsidRDefault="00B5312C">
      <w:pPr>
        <w:pStyle w:val="afffff7"/>
        <w:ind w:firstLine="420"/>
      </w:pPr>
    </w:p>
    <w:p w14:paraId="128510D7" w14:textId="77777777" w:rsidR="00B5312C" w:rsidRDefault="00B5312C">
      <w:pPr>
        <w:pStyle w:val="afffff7"/>
        <w:ind w:firstLine="420"/>
        <w:sectPr w:rsidR="00B5312C">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14:paraId="15E3CD1E" w14:textId="77777777" w:rsidR="00B5312C" w:rsidRDefault="00B5312C">
      <w:pPr>
        <w:spacing w:line="20" w:lineRule="exact"/>
        <w:jc w:val="center"/>
        <w:rPr>
          <w:rFonts w:ascii="黑体" w:eastAsia="黑体" w:hAnsi="黑体" w:hint="eastAsia"/>
          <w:sz w:val="32"/>
          <w:szCs w:val="32"/>
        </w:rPr>
      </w:pPr>
      <w:bookmarkStart w:id="22" w:name="BookMark4"/>
      <w:bookmarkEnd w:id="21"/>
    </w:p>
    <w:p w14:paraId="5F40B689" w14:textId="77777777" w:rsidR="00B5312C" w:rsidRDefault="00B5312C">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934A47AB68FE4166B7FBA038F0D2EEE4"/>
        </w:placeholder>
      </w:sdtPr>
      <w:sdtContent>
        <w:p w14:paraId="50A7A047" w14:textId="77777777" w:rsidR="00B5312C" w:rsidRDefault="00877D17" w:rsidP="00E65B42">
          <w:pPr>
            <w:pStyle w:val="afffffffffa"/>
            <w:spacing w:beforeLines="1" w:before="3" w:afterLines="220" w:after="686"/>
            <w:rPr>
              <w:rFonts w:hint="eastAsia"/>
            </w:rPr>
          </w:pPr>
          <w:r>
            <w:rPr>
              <w:rFonts w:hint="eastAsia"/>
            </w:rPr>
            <w:t>面向终身学习的用户画像绘制设计通用规范</w:t>
          </w:r>
        </w:p>
      </w:sdtContent>
    </w:sdt>
    <w:p w14:paraId="49BC9CF5" w14:textId="77777777" w:rsidR="00B5312C" w:rsidRDefault="00877D17">
      <w:pPr>
        <w:pStyle w:val="affc"/>
        <w:spacing w:before="312" w:after="312"/>
      </w:pPr>
      <w:bookmarkStart w:id="24" w:name="_Toc24884211"/>
      <w:bookmarkStart w:id="25" w:name="_Toc26648465"/>
      <w:bookmarkStart w:id="26" w:name="_Toc17233333"/>
      <w:bookmarkStart w:id="27" w:name="_Toc26986530"/>
      <w:bookmarkStart w:id="28" w:name="_Toc26718930"/>
      <w:bookmarkStart w:id="29" w:name="_Toc17233325"/>
      <w:bookmarkStart w:id="30" w:name="_Toc24884218"/>
      <w:bookmarkStart w:id="31" w:name="_Toc26986771"/>
      <w:bookmarkEnd w:id="23"/>
      <w:r>
        <w:rPr>
          <w:rFonts w:hint="eastAsia"/>
        </w:rPr>
        <w:t>范围</w:t>
      </w:r>
      <w:bookmarkEnd w:id="24"/>
      <w:bookmarkEnd w:id="25"/>
      <w:bookmarkEnd w:id="26"/>
      <w:bookmarkEnd w:id="27"/>
      <w:bookmarkEnd w:id="28"/>
      <w:bookmarkEnd w:id="29"/>
      <w:bookmarkEnd w:id="30"/>
      <w:bookmarkEnd w:id="31"/>
    </w:p>
    <w:p w14:paraId="63DE42AF" w14:textId="7F8B5DA2" w:rsidR="00B5312C" w:rsidRDefault="00877D17">
      <w:pPr>
        <w:pStyle w:val="afffff7"/>
        <w:ind w:firstLine="420"/>
      </w:pPr>
      <w:bookmarkStart w:id="32" w:name="_Toc17233334"/>
      <w:bookmarkStart w:id="33" w:name="_Toc17233326"/>
      <w:bookmarkStart w:id="34" w:name="_Toc26648466"/>
      <w:bookmarkStart w:id="35" w:name="_Toc24884212"/>
      <w:bookmarkStart w:id="36" w:name="_Toc24884219"/>
      <w:r>
        <w:rPr>
          <w:rFonts w:hint="eastAsia"/>
        </w:rPr>
        <w:t>本文件规定了面向终身学习的用户画像绘制的系统框架</w:t>
      </w:r>
      <w:r w:rsidR="00F038D9">
        <w:rPr>
          <w:rFonts w:hint="eastAsia"/>
        </w:rPr>
        <w:t>和</w:t>
      </w:r>
      <w:r>
        <w:rPr>
          <w:rFonts w:hint="eastAsia"/>
        </w:rPr>
        <w:t>设计要求。</w:t>
      </w:r>
    </w:p>
    <w:p w14:paraId="60B1320D" w14:textId="77777777" w:rsidR="00B5312C" w:rsidRDefault="00877D17">
      <w:pPr>
        <w:pStyle w:val="afffff7"/>
        <w:ind w:firstLine="420"/>
      </w:pPr>
      <w:r>
        <w:rPr>
          <w:rFonts w:hint="eastAsia"/>
        </w:rPr>
        <w:t>本文件适用于面向终身学习的用户画像绘制设计。</w:t>
      </w:r>
    </w:p>
    <w:p w14:paraId="08DA0DF1" w14:textId="77777777" w:rsidR="00B5312C" w:rsidRDefault="00877D17">
      <w:pPr>
        <w:pStyle w:val="affc"/>
        <w:spacing w:before="312" w:after="312"/>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C9C87DAB85B147FFBC91AD8A636509B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0559BA3" w14:textId="5C47A7AC" w:rsidR="00B5312C" w:rsidRDefault="00B0414C">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0957EE" w14:textId="14C925D7" w:rsidR="004C2A1E" w:rsidRDefault="00C312E7" w:rsidP="00B0414C">
      <w:pPr>
        <w:pStyle w:val="afffff7"/>
        <w:ind w:firstLine="420"/>
      </w:pPr>
      <w:bookmarkStart w:id="40" w:name="OLE_LINK2"/>
      <w:bookmarkStart w:id="41" w:name="OLE_LINK4"/>
      <w:r w:rsidRPr="00C312E7">
        <w:t>GB/T 35273</w:t>
      </w:r>
      <w:r>
        <w:rPr>
          <w:rFonts w:hint="eastAsia"/>
        </w:rPr>
        <w:t xml:space="preserve"> </w:t>
      </w:r>
      <w:r w:rsidRPr="00C312E7">
        <w:rPr>
          <w:rFonts w:hint="eastAsia"/>
        </w:rPr>
        <w:t>信息安全技术 个人信息安全规范</w:t>
      </w:r>
    </w:p>
    <w:p w14:paraId="55EABB92" w14:textId="792EA8A9" w:rsidR="001B2B0A" w:rsidRDefault="001B2B0A" w:rsidP="00B0414C">
      <w:pPr>
        <w:pStyle w:val="afffff7"/>
        <w:ind w:firstLine="420"/>
      </w:pPr>
      <w:r>
        <w:rPr>
          <w:rFonts w:hint="eastAsia"/>
        </w:rPr>
        <w:t xml:space="preserve">GB/T 40094.3 </w:t>
      </w:r>
      <w:r w:rsidRPr="001B2B0A">
        <w:rPr>
          <w:rFonts w:hint="eastAsia"/>
        </w:rPr>
        <w:t>电子商务数据交易 第3部分：数据接口规范</w:t>
      </w:r>
    </w:p>
    <w:p w14:paraId="616562DC" w14:textId="735AD849" w:rsidR="001B2B0A" w:rsidRDefault="001B2B0A" w:rsidP="001B2B0A">
      <w:pPr>
        <w:pStyle w:val="afffff7"/>
        <w:ind w:firstLine="420"/>
      </w:pPr>
      <w:bookmarkStart w:id="42" w:name="OLE_LINK6"/>
      <w:bookmarkEnd w:id="40"/>
      <w:r>
        <w:rPr>
          <w:rFonts w:hint="eastAsia"/>
        </w:rPr>
        <w:t xml:space="preserve">GB/T 43782 </w:t>
      </w:r>
      <w:r w:rsidRPr="001B2B0A">
        <w:rPr>
          <w:rFonts w:hint="eastAsia"/>
        </w:rPr>
        <w:t>人工智能 机器学习系统技术要求</w:t>
      </w:r>
    </w:p>
    <w:p w14:paraId="720F742A" w14:textId="77777777" w:rsidR="00954314" w:rsidRPr="00954314" w:rsidRDefault="00B0414C" w:rsidP="00954314">
      <w:pPr>
        <w:pStyle w:val="afffff7"/>
        <w:ind w:firstLine="420"/>
      </w:pPr>
      <w:bookmarkStart w:id="43" w:name="OLE_LINK7"/>
      <w:bookmarkStart w:id="44" w:name="OLE_LINK5"/>
      <w:bookmarkEnd w:id="41"/>
      <w:bookmarkEnd w:id="42"/>
      <w:r>
        <w:rPr>
          <w:rFonts w:hint="eastAsia"/>
        </w:rPr>
        <w:t>GB/T 45288.</w:t>
      </w:r>
      <w:bookmarkEnd w:id="43"/>
      <w:r>
        <w:rPr>
          <w:rFonts w:hint="eastAsia"/>
        </w:rPr>
        <w:t>2</w:t>
      </w:r>
      <w:bookmarkEnd w:id="44"/>
      <w:r>
        <w:rPr>
          <w:rFonts w:hint="eastAsia"/>
        </w:rPr>
        <w:t xml:space="preserve"> </w:t>
      </w:r>
      <w:r w:rsidR="00954314" w:rsidRPr="00954314">
        <w:t>人工智能 大模型 第2部分：评测指标与方法</w:t>
      </w:r>
    </w:p>
    <w:p w14:paraId="5F4081D2" w14:textId="53D6FE03" w:rsidR="00B5312C" w:rsidRDefault="00877D17">
      <w:pPr>
        <w:pStyle w:val="affc"/>
        <w:spacing w:before="312" w:after="312"/>
      </w:pPr>
      <w:r>
        <w:rPr>
          <w:rFonts w:hint="eastAsia"/>
          <w:szCs w:val="21"/>
        </w:rPr>
        <w:t>术语和定义</w:t>
      </w:r>
    </w:p>
    <w:bookmarkStart w:id="45" w:name="_Toc26986532" w:displacedByCustomXml="next"/>
    <w:bookmarkEnd w:id="45" w:displacedByCustomXml="next"/>
    <w:sdt>
      <w:sdtPr>
        <w:id w:val="-1909835108"/>
        <w:placeholder>
          <w:docPart w:val="8BFE62B4D06D45F481947B08011C7B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C14BAD" w14:textId="77777777" w:rsidR="00B5312C" w:rsidRDefault="00877D17">
          <w:pPr>
            <w:pStyle w:val="afffff7"/>
            <w:ind w:firstLine="420"/>
          </w:pPr>
          <w:r>
            <w:t>下列术语和定义适用于本文件。</w:t>
          </w:r>
        </w:p>
      </w:sdtContent>
    </w:sdt>
    <w:p w14:paraId="3A810563" w14:textId="77777777" w:rsidR="00E24773" w:rsidRDefault="00E24773" w:rsidP="00E24773">
      <w:pPr>
        <w:pStyle w:val="afffffffffff6"/>
        <w:ind w:left="420" w:hangingChars="200" w:hanging="420"/>
        <w:rPr>
          <w:rFonts w:ascii="黑体" w:eastAsia="黑体" w:hAnsi="黑体" w:hint="eastAsia"/>
        </w:rPr>
      </w:pPr>
    </w:p>
    <w:p w14:paraId="02B88321" w14:textId="77777777" w:rsidR="00B5312C" w:rsidRPr="00E24773" w:rsidRDefault="00877D17" w:rsidP="00E24773">
      <w:pPr>
        <w:pStyle w:val="afffffffffff6"/>
        <w:numPr>
          <w:ilvl w:val="0"/>
          <w:numId w:val="0"/>
        </w:numPr>
        <w:ind w:left="420"/>
        <w:rPr>
          <w:rFonts w:ascii="黑体" w:eastAsia="黑体" w:hAnsi="黑体" w:hint="eastAsia"/>
        </w:rPr>
      </w:pPr>
      <w:r w:rsidRPr="00E24773">
        <w:rPr>
          <w:rFonts w:ascii="黑体" w:eastAsia="黑体" w:hAnsi="黑体" w:hint="eastAsia"/>
        </w:rPr>
        <w:t xml:space="preserve">用户画像 </w:t>
      </w:r>
      <w:r w:rsidR="00927903">
        <w:rPr>
          <w:rFonts w:ascii="黑体" w:eastAsia="黑体" w:hAnsi="黑体"/>
        </w:rPr>
        <w:t>u</w:t>
      </w:r>
      <w:r w:rsidRPr="00E24773">
        <w:rPr>
          <w:rFonts w:ascii="黑体" w:eastAsia="黑体" w:hAnsi="黑体"/>
        </w:rPr>
        <w:t>ser p</w:t>
      </w:r>
      <w:r w:rsidR="00927903">
        <w:rPr>
          <w:rFonts w:ascii="黑体" w:eastAsia="黑体" w:hAnsi="黑体"/>
        </w:rPr>
        <w:t>rofiling</w:t>
      </w:r>
    </w:p>
    <w:p w14:paraId="7B8B4C7F" w14:textId="58FA1EE6" w:rsidR="00B5312C" w:rsidRDefault="00927903" w:rsidP="00B929A4">
      <w:pPr>
        <w:pStyle w:val="afffff7"/>
        <w:ind w:firstLine="420"/>
      </w:pPr>
      <w:r>
        <w:rPr>
          <w:rFonts w:hint="eastAsia"/>
        </w:rPr>
        <w:t>通过收集、</w:t>
      </w:r>
      <w:r w:rsidR="007C2C16">
        <w:rPr>
          <w:rFonts w:hint="eastAsia"/>
        </w:rPr>
        <w:t>汇</w:t>
      </w:r>
      <w:r w:rsidR="00E770B0">
        <w:rPr>
          <w:rFonts w:hint="eastAsia"/>
        </w:rPr>
        <w:t>聚</w:t>
      </w:r>
      <w:r>
        <w:rPr>
          <w:rFonts w:hint="eastAsia"/>
        </w:rPr>
        <w:t>、分析个人信息，对某特定自然人个人特征，如职业、经济、健康、教育、个人喜好、信用、行为等方面作出分析或预测，形成某个人特征模型的过程</w:t>
      </w:r>
      <w:r w:rsidR="00877D17">
        <w:rPr>
          <w:rFonts w:hint="eastAsia"/>
        </w:rPr>
        <w:t>。</w:t>
      </w:r>
    </w:p>
    <w:p w14:paraId="2A02973B" w14:textId="77777777" w:rsidR="00927903" w:rsidRDefault="00927903" w:rsidP="00927903">
      <w:pPr>
        <w:pStyle w:val="afff2"/>
      </w:pPr>
      <w:r>
        <w:rPr>
          <w:rFonts w:hint="eastAsia"/>
        </w:rPr>
        <w:t>直接使用特定自然人的个人信息，形成该自然人的特征模型，称为直接用户画像。使用来源于特定自然人以外的个人信息，如其所在群体的数据，形成该自然人的特征模型，称为间接用户画像。</w:t>
      </w:r>
    </w:p>
    <w:p w14:paraId="40707CFD" w14:textId="77777777" w:rsidR="00927903" w:rsidRPr="00927903" w:rsidRDefault="00927903" w:rsidP="00927903">
      <w:pPr>
        <w:pStyle w:val="afffff7"/>
        <w:ind w:firstLine="420"/>
      </w:pPr>
      <w:r>
        <w:rPr>
          <w:rFonts w:hint="eastAsia"/>
        </w:rPr>
        <w:t>[来源：GB</w:t>
      </w:r>
      <w:r>
        <w:t>/T 35273-2020,3.8]</w:t>
      </w:r>
    </w:p>
    <w:p w14:paraId="3677C57C" w14:textId="77777777" w:rsidR="00B5312C" w:rsidRPr="00B929A4" w:rsidRDefault="00B929A4" w:rsidP="00B929A4">
      <w:pPr>
        <w:pStyle w:val="afffffffffff6"/>
        <w:ind w:left="420" w:hangingChars="200" w:hanging="420"/>
        <w:rPr>
          <w:rFonts w:ascii="黑体" w:eastAsia="黑体" w:hAnsi="黑体" w:hint="eastAsia"/>
        </w:rPr>
      </w:pPr>
      <w:r w:rsidRPr="00B929A4">
        <w:rPr>
          <w:rFonts w:ascii="黑体" w:eastAsia="黑体" w:hAnsi="黑体"/>
        </w:rPr>
        <w:br/>
      </w:r>
      <w:r w:rsidR="00877D17" w:rsidRPr="00B929A4">
        <w:rPr>
          <w:rFonts w:ascii="黑体" w:eastAsia="黑体" w:hAnsi="黑体" w:hint="eastAsia"/>
        </w:rPr>
        <w:t xml:space="preserve">终身学习 </w:t>
      </w:r>
      <w:r w:rsidR="00877D17" w:rsidRPr="00B929A4">
        <w:rPr>
          <w:rFonts w:ascii="黑体" w:eastAsia="黑体" w:hAnsi="黑体"/>
        </w:rPr>
        <w:t>life</w:t>
      </w:r>
      <w:r w:rsidR="00E03A8A">
        <w:rPr>
          <w:rFonts w:ascii="黑体" w:eastAsia="黑体" w:hAnsi="黑体"/>
        </w:rPr>
        <w:t xml:space="preserve"> </w:t>
      </w:r>
      <w:r w:rsidR="00877D17" w:rsidRPr="00B929A4">
        <w:rPr>
          <w:rFonts w:ascii="黑体" w:eastAsia="黑体" w:hAnsi="黑体"/>
        </w:rPr>
        <w:t>long learning</w:t>
      </w:r>
    </w:p>
    <w:p w14:paraId="2BDFFC24" w14:textId="37080152" w:rsidR="00B5312C" w:rsidRDefault="00877D17" w:rsidP="00B929A4">
      <w:pPr>
        <w:pStyle w:val="afffff7"/>
        <w:ind w:firstLine="420"/>
      </w:pPr>
      <w:r>
        <w:rPr>
          <w:rFonts w:hint="eastAsia"/>
        </w:rPr>
        <w:t>一种持续不断的学习过程，在人的整个生命周期中不断获取新知识、技能和经验，持续提升能力、扩展视野，并保持竞争力。</w:t>
      </w:r>
    </w:p>
    <w:p w14:paraId="0A34C8C3" w14:textId="12BBE0BF" w:rsidR="002021EA" w:rsidRDefault="002021EA" w:rsidP="002021EA">
      <w:pPr>
        <w:pStyle w:val="afffffffffff6"/>
        <w:ind w:left="420" w:hangingChars="200" w:hanging="420"/>
        <w:rPr>
          <w:rFonts w:ascii="黑体" w:eastAsia="黑体" w:hAnsi="黑体" w:hint="eastAsia"/>
        </w:rPr>
      </w:pPr>
      <w:r w:rsidRPr="001B2B0A">
        <w:rPr>
          <w:rFonts w:ascii="黑体" w:eastAsia="黑体" w:hAnsi="黑体"/>
        </w:rPr>
        <w:br/>
      </w:r>
      <w:r>
        <w:rPr>
          <w:rFonts w:ascii="黑体" w:eastAsia="黑体" w:hAnsi="黑体" w:hint="eastAsia"/>
        </w:rPr>
        <w:t>终身学习用户</w:t>
      </w:r>
      <w:r w:rsidR="00A47102">
        <w:rPr>
          <w:rFonts w:ascii="黑体" w:eastAsia="黑体" w:hAnsi="黑体" w:hint="eastAsia"/>
        </w:rPr>
        <w:t xml:space="preserve"> life long learning user</w:t>
      </w:r>
    </w:p>
    <w:p w14:paraId="4B73B5DD" w14:textId="59A9B02A" w:rsidR="002021EA" w:rsidRPr="002021EA" w:rsidRDefault="003E5A14" w:rsidP="002021EA">
      <w:pPr>
        <w:pStyle w:val="afffff7"/>
        <w:ind w:firstLine="420"/>
      </w:pPr>
      <w:r>
        <w:rPr>
          <w:rFonts w:hint="eastAsia"/>
        </w:rPr>
        <w:t>使用信息系统通过正式教育、非正式教育及自我学习等多种途径，不断提升知识、能力与素养实现众生学习的个体</w:t>
      </w:r>
      <w:r w:rsidR="00A47102">
        <w:rPr>
          <w:rFonts w:hint="eastAsia"/>
        </w:rPr>
        <w:t>。</w:t>
      </w:r>
    </w:p>
    <w:p w14:paraId="18A7E8E6" w14:textId="77777777" w:rsidR="00B5312C" w:rsidRDefault="00877D17">
      <w:pPr>
        <w:pStyle w:val="affc"/>
        <w:spacing w:before="312" w:after="312"/>
      </w:pPr>
      <w:r>
        <w:rPr>
          <w:rFonts w:hint="eastAsia"/>
        </w:rPr>
        <w:t>系统框架</w:t>
      </w:r>
    </w:p>
    <w:p w14:paraId="20C159A3" w14:textId="3D9EEAD9" w:rsidR="00E770B0" w:rsidRDefault="00E770B0" w:rsidP="00387BAB">
      <w:pPr>
        <w:pStyle w:val="afffffffff0"/>
        <w:widowControl w:val="0"/>
      </w:pPr>
      <w:r w:rsidRPr="00280A03">
        <w:rPr>
          <w:rFonts w:hint="eastAsia"/>
        </w:rPr>
        <w:t>终身学习用户画像</w:t>
      </w:r>
      <w:r w:rsidR="00140852">
        <w:rPr>
          <w:rFonts w:hint="eastAsia"/>
        </w:rPr>
        <w:t>是</w:t>
      </w:r>
      <w:r w:rsidR="00043448">
        <w:rPr>
          <w:rFonts w:hint="eastAsia"/>
        </w:rPr>
        <w:t>由</w:t>
      </w:r>
      <w:r w:rsidR="00140852" w:rsidRPr="00280A03">
        <w:rPr>
          <w:rFonts w:hint="eastAsia"/>
        </w:rPr>
        <w:t>终身学习用户画像</w:t>
      </w:r>
      <w:r w:rsidRPr="00280A03">
        <w:rPr>
          <w:rFonts w:hint="eastAsia"/>
        </w:rPr>
        <w:t>系统</w:t>
      </w:r>
      <w:r w:rsidR="00140852">
        <w:rPr>
          <w:rFonts w:hint="eastAsia"/>
        </w:rPr>
        <w:t>是对终身学习用户（以下简称“用户”）</w:t>
      </w:r>
      <w:r w:rsidR="00043448" w:rsidRPr="00043448">
        <w:rPr>
          <w:rFonts w:hint="eastAsia"/>
        </w:rPr>
        <w:t>绘制的画像，终身学习用户画像系统是</w:t>
      </w:r>
      <w:r w:rsidR="00043448">
        <w:rPr>
          <w:rFonts w:hint="eastAsia"/>
        </w:rPr>
        <w:t>实现</w:t>
      </w:r>
      <w:r w:rsidR="00043448" w:rsidRPr="00043448">
        <w:rPr>
          <w:rFonts w:hint="eastAsia"/>
        </w:rPr>
        <w:t>用户画像绘制的信息系统</w:t>
      </w:r>
      <w:r w:rsidR="00140852">
        <w:rPr>
          <w:rFonts w:hint="eastAsia"/>
        </w:rPr>
        <w:t>，系统的</w:t>
      </w:r>
      <w:r w:rsidRPr="00280A03">
        <w:rPr>
          <w:rFonts w:hint="eastAsia"/>
        </w:rPr>
        <w:t>逻辑结构</w:t>
      </w:r>
      <w:r>
        <w:t>见图</w:t>
      </w:r>
      <w:r>
        <w:rPr>
          <w:rFonts w:hint="eastAsia"/>
        </w:rPr>
        <w:t>1。</w:t>
      </w:r>
    </w:p>
    <w:p w14:paraId="3498886C" w14:textId="1059E485" w:rsidR="00E770B0" w:rsidRDefault="004872BB" w:rsidP="00E770B0">
      <w:pPr>
        <w:pStyle w:val="afffff7"/>
        <w:ind w:firstLine="420"/>
        <w:jc w:val="center"/>
      </w:pPr>
      <w:r>
        <w:rPr>
          <w:noProof/>
        </w:rPr>
        <w:lastRenderedPageBreak/>
        <w:drawing>
          <wp:inline distT="0" distB="0" distL="0" distR="0" wp14:anchorId="0AB53DCF" wp14:editId="55A17594">
            <wp:extent cx="3398808" cy="2079797"/>
            <wp:effectExtent l="0" t="0" r="0" b="0"/>
            <wp:docPr id="18084088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06746" cy="2084654"/>
                    </a:xfrm>
                    <a:prstGeom prst="rect">
                      <a:avLst/>
                    </a:prstGeom>
                    <a:noFill/>
                    <a:ln>
                      <a:noFill/>
                    </a:ln>
                  </pic:spPr>
                </pic:pic>
              </a:graphicData>
            </a:graphic>
          </wp:inline>
        </w:drawing>
      </w:r>
    </w:p>
    <w:p w14:paraId="0BFEC74B" w14:textId="77777777" w:rsidR="00EC5BE9" w:rsidRPr="003E5A14" w:rsidRDefault="00EC5BE9" w:rsidP="00EC5BE9">
      <w:pPr>
        <w:pStyle w:val="afffff7"/>
        <w:ind w:firstLine="360"/>
        <w:rPr>
          <w:sz w:val="18"/>
          <w:szCs w:val="18"/>
        </w:rPr>
      </w:pPr>
      <w:r w:rsidRPr="003E5A14">
        <w:rPr>
          <w:rFonts w:hint="eastAsia"/>
          <w:sz w:val="18"/>
          <w:szCs w:val="18"/>
        </w:rPr>
        <w:t>标引序号说明：</w:t>
      </w:r>
    </w:p>
    <w:p w14:paraId="4830483C" w14:textId="42496A15" w:rsidR="00EC5BE9" w:rsidRPr="003E5A14" w:rsidRDefault="00EC5BE9" w:rsidP="003E5A14">
      <w:pPr>
        <w:pStyle w:val="afffff7"/>
        <w:numPr>
          <w:ilvl w:val="0"/>
          <w:numId w:val="53"/>
        </w:numPr>
        <w:ind w:firstLineChars="0"/>
        <w:rPr>
          <w:sz w:val="18"/>
          <w:szCs w:val="18"/>
        </w:rPr>
      </w:pPr>
      <w:r w:rsidRPr="003E5A14">
        <w:rPr>
          <w:rFonts w:hint="eastAsia"/>
          <w:sz w:val="18"/>
          <w:szCs w:val="18"/>
        </w:rPr>
        <w:t>：获取用户学习行为产生的各项数据；</w:t>
      </w:r>
    </w:p>
    <w:p w14:paraId="7F500447" w14:textId="3079D568" w:rsidR="00EC5BE9" w:rsidRPr="003E5A14" w:rsidRDefault="00EC5BE9" w:rsidP="003E5A14">
      <w:pPr>
        <w:pStyle w:val="afffff7"/>
        <w:numPr>
          <w:ilvl w:val="0"/>
          <w:numId w:val="53"/>
        </w:numPr>
        <w:ind w:firstLineChars="0"/>
        <w:rPr>
          <w:sz w:val="18"/>
          <w:szCs w:val="18"/>
        </w:rPr>
      </w:pPr>
      <w:r w:rsidRPr="003E5A14">
        <w:rPr>
          <w:rFonts w:hint="eastAsia"/>
          <w:sz w:val="18"/>
          <w:szCs w:val="18"/>
        </w:rPr>
        <w:t>：</w:t>
      </w:r>
      <w:r w:rsidR="00657A11">
        <w:rPr>
          <w:rFonts w:hint="eastAsia"/>
          <w:sz w:val="18"/>
          <w:szCs w:val="18"/>
        </w:rPr>
        <w:t>完成预处理的数据</w:t>
      </w:r>
      <w:r w:rsidRPr="003E5A14">
        <w:rPr>
          <w:rFonts w:hint="eastAsia"/>
          <w:sz w:val="18"/>
          <w:szCs w:val="18"/>
        </w:rPr>
        <w:t>；</w:t>
      </w:r>
    </w:p>
    <w:p w14:paraId="3BC119DE" w14:textId="7DCD7E4E" w:rsidR="00EC5BE9" w:rsidRPr="003E5A14" w:rsidRDefault="00EC5BE9" w:rsidP="003E5A14">
      <w:pPr>
        <w:pStyle w:val="afffff7"/>
        <w:numPr>
          <w:ilvl w:val="0"/>
          <w:numId w:val="53"/>
        </w:numPr>
        <w:ind w:firstLineChars="0"/>
        <w:rPr>
          <w:sz w:val="18"/>
          <w:szCs w:val="18"/>
        </w:rPr>
      </w:pPr>
      <w:r w:rsidRPr="003E5A14">
        <w:rPr>
          <w:rFonts w:hint="eastAsia"/>
          <w:sz w:val="18"/>
          <w:szCs w:val="18"/>
        </w:rPr>
        <w:t>：</w:t>
      </w:r>
      <w:r w:rsidR="00043448">
        <w:rPr>
          <w:rFonts w:hint="eastAsia"/>
          <w:sz w:val="18"/>
          <w:szCs w:val="18"/>
        </w:rPr>
        <w:t>供模型层处理的用户数据</w:t>
      </w:r>
      <w:r w:rsidRPr="003E5A14">
        <w:rPr>
          <w:rFonts w:hint="eastAsia"/>
          <w:sz w:val="18"/>
          <w:szCs w:val="18"/>
        </w:rPr>
        <w:t>；</w:t>
      </w:r>
    </w:p>
    <w:p w14:paraId="7A0A4012" w14:textId="4F736A2D" w:rsidR="00EC5BE9" w:rsidRPr="003E5A14" w:rsidRDefault="00EC5BE9" w:rsidP="003E5A14">
      <w:pPr>
        <w:pStyle w:val="afffff7"/>
        <w:numPr>
          <w:ilvl w:val="0"/>
          <w:numId w:val="53"/>
        </w:numPr>
        <w:ind w:firstLineChars="0"/>
        <w:rPr>
          <w:sz w:val="18"/>
          <w:szCs w:val="18"/>
        </w:rPr>
      </w:pPr>
      <w:r w:rsidRPr="003E5A14">
        <w:rPr>
          <w:rFonts w:hint="eastAsia"/>
          <w:sz w:val="18"/>
          <w:szCs w:val="18"/>
        </w:rPr>
        <w:t>：</w:t>
      </w:r>
      <w:r w:rsidR="00043448">
        <w:rPr>
          <w:rFonts w:hint="eastAsia"/>
          <w:sz w:val="18"/>
          <w:szCs w:val="18"/>
        </w:rPr>
        <w:t>模型层处理后的用户画像维度数据</w:t>
      </w:r>
      <w:r w:rsidRPr="003E5A14">
        <w:rPr>
          <w:rFonts w:hint="eastAsia"/>
          <w:sz w:val="18"/>
          <w:szCs w:val="18"/>
        </w:rPr>
        <w:t>；</w:t>
      </w:r>
    </w:p>
    <w:p w14:paraId="7648FE5A" w14:textId="19BD134C" w:rsidR="00EC5BE9" w:rsidRPr="003E5A14" w:rsidRDefault="00EC5BE9" w:rsidP="003E5A14">
      <w:pPr>
        <w:pStyle w:val="afffff7"/>
        <w:numPr>
          <w:ilvl w:val="0"/>
          <w:numId w:val="53"/>
        </w:numPr>
        <w:ind w:firstLineChars="0"/>
        <w:rPr>
          <w:rFonts w:hAnsi="宋体" w:hint="eastAsia"/>
          <w:sz w:val="18"/>
          <w:szCs w:val="18"/>
        </w:rPr>
      </w:pPr>
      <w:r w:rsidRPr="003E5A14">
        <w:rPr>
          <w:rFonts w:hint="eastAsia"/>
          <w:sz w:val="18"/>
          <w:szCs w:val="18"/>
        </w:rPr>
        <w:t>：</w:t>
      </w:r>
      <w:r w:rsidR="00043448">
        <w:rPr>
          <w:rFonts w:hint="eastAsia"/>
          <w:sz w:val="18"/>
          <w:szCs w:val="18"/>
        </w:rPr>
        <w:t>供数据输出层展示的用户画像数据</w:t>
      </w:r>
      <w:r w:rsidRPr="003E5A14">
        <w:rPr>
          <w:rFonts w:hAnsi="宋体" w:hint="eastAsia"/>
          <w:sz w:val="18"/>
          <w:szCs w:val="18"/>
        </w:rPr>
        <w:t>。</w:t>
      </w:r>
    </w:p>
    <w:p w14:paraId="7B92C86E" w14:textId="77777777" w:rsidR="004872BB" w:rsidRDefault="004872BB" w:rsidP="004872BB">
      <w:pPr>
        <w:pStyle w:val="afd"/>
        <w:spacing w:before="156" w:after="156"/>
      </w:pPr>
      <w:r w:rsidRPr="00280A03">
        <w:rPr>
          <w:rFonts w:hint="eastAsia"/>
        </w:rPr>
        <w:t>终身学习用户画像系统逻辑结</w:t>
      </w:r>
      <w:r>
        <w:rPr>
          <w:rFonts w:hint="eastAsia"/>
        </w:rPr>
        <w:t>构图</w:t>
      </w:r>
    </w:p>
    <w:p w14:paraId="66FD3C93" w14:textId="172A17DD" w:rsidR="00B5312C" w:rsidRDefault="00877D17" w:rsidP="001B2B0A">
      <w:pPr>
        <w:pStyle w:val="afffffffff0"/>
      </w:pPr>
      <w:r>
        <w:rPr>
          <w:rFonts w:hint="eastAsia"/>
        </w:rPr>
        <w:t>终身学习用户画像生成系统分为数据输入层、数据</w:t>
      </w:r>
      <w:r w:rsidR="00034CAF">
        <w:rPr>
          <w:rFonts w:hint="eastAsia"/>
        </w:rPr>
        <w:t>预</w:t>
      </w:r>
      <w:r>
        <w:rPr>
          <w:rFonts w:hint="eastAsia"/>
        </w:rPr>
        <w:t>处理层、数据存储层、模型层和数据输出层</w:t>
      </w:r>
      <w:r w:rsidR="00EC5BE9">
        <w:rPr>
          <w:rFonts w:hint="eastAsia"/>
        </w:rPr>
        <w:t>，用户画像维度设计示例见附录A</w:t>
      </w:r>
      <w:r w:rsidR="001B2B0A">
        <w:rPr>
          <w:rFonts w:hint="eastAsia"/>
        </w:rPr>
        <w:t>。</w:t>
      </w:r>
    </w:p>
    <w:p w14:paraId="1C09C1A0" w14:textId="00257EA0" w:rsidR="00B5312C" w:rsidRDefault="00877D17">
      <w:pPr>
        <w:pStyle w:val="af5"/>
      </w:pPr>
      <w:r>
        <w:rPr>
          <w:rFonts w:hint="eastAsia"/>
        </w:rPr>
        <w:t>数据输入层：对用户所有学习行为数据进行收集，</w:t>
      </w:r>
      <w:r w:rsidR="00043448">
        <w:rPr>
          <w:rFonts w:hint="eastAsia"/>
        </w:rPr>
        <w:t>收集的数据</w:t>
      </w:r>
      <w:r>
        <w:rPr>
          <w:rFonts w:hint="eastAsia"/>
        </w:rPr>
        <w:t>包括</w:t>
      </w:r>
      <w:r w:rsidR="00657A11">
        <w:rPr>
          <w:rFonts w:hint="eastAsia"/>
        </w:rPr>
        <w:t>但不限于</w:t>
      </w:r>
      <w:r>
        <w:rPr>
          <w:rFonts w:hint="eastAsia"/>
        </w:rPr>
        <w:t>用户注册信息、单科考试分数、单科学习时长、课后作业成绩、用户视频和音频数据等</w:t>
      </w:r>
      <w:r w:rsidR="001B2B0A">
        <w:rPr>
          <w:rFonts w:hint="eastAsia"/>
        </w:rPr>
        <w:t>。</w:t>
      </w:r>
    </w:p>
    <w:p w14:paraId="3D55D205" w14:textId="5253D0D0" w:rsidR="00B5312C" w:rsidRDefault="00877D17" w:rsidP="00F63E9F">
      <w:pPr>
        <w:pStyle w:val="af5"/>
      </w:pPr>
      <w:r>
        <w:rPr>
          <w:rFonts w:hint="eastAsia"/>
        </w:rPr>
        <w:t>数据</w:t>
      </w:r>
      <w:r w:rsidR="00034CAF">
        <w:rPr>
          <w:rFonts w:hint="eastAsia"/>
        </w:rPr>
        <w:t>预</w:t>
      </w:r>
      <w:r>
        <w:rPr>
          <w:rFonts w:hint="eastAsia"/>
        </w:rPr>
        <w:t>处理层：对原始数据</w:t>
      </w:r>
      <w:r w:rsidR="00657A11">
        <w:rPr>
          <w:rFonts w:hint="eastAsia"/>
        </w:rPr>
        <w:t>开展</w:t>
      </w:r>
      <w:r>
        <w:rPr>
          <w:rFonts w:hint="eastAsia"/>
        </w:rPr>
        <w:t>数据预处理，</w:t>
      </w:r>
      <w:r w:rsidR="00043448">
        <w:rPr>
          <w:rFonts w:hint="eastAsia"/>
        </w:rPr>
        <w:t>预处理方法</w:t>
      </w:r>
      <w:r>
        <w:rPr>
          <w:rFonts w:hint="eastAsia"/>
        </w:rPr>
        <w:t>包括</w:t>
      </w:r>
      <w:r w:rsidR="00657A11">
        <w:rPr>
          <w:rFonts w:hint="eastAsia"/>
        </w:rPr>
        <w:t>但不限于</w:t>
      </w:r>
      <w:bookmarkStart w:id="46" w:name="OLE_LINK9"/>
      <w:r w:rsidR="00657A11">
        <w:rPr>
          <w:rFonts w:hint="eastAsia"/>
        </w:rPr>
        <w:t>数据分类、数据清洗、数据裁剪、数据标注</w:t>
      </w:r>
      <w:bookmarkEnd w:id="46"/>
      <w:r w:rsidR="00657A11">
        <w:rPr>
          <w:rFonts w:hint="eastAsia"/>
        </w:rPr>
        <w:t>等</w:t>
      </w:r>
      <w:r w:rsidR="001B2B0A">
        <w:rPr>
          <w:rFonts w:hint="eastAsia"/>
        </w:rPr>
        <w:t>。</w:t>
      </w:r>
    </w:p>
    <w:p w14:paraId="2066DAD1" w14:textId="6514881D" w:rsidR="00B5312C" w:rsidRDefault="00877D17">
      <w:pPr>
        <w:pStyle w:val="af5"/>
      </w:pPr>
      <w:r>
        <w:rPr>
          <w:rFonts w:hint="eastAsia"/>
        </w:rPr>
        <w:t>数据存储层：</w:t>
      </w:r>
      <w:r w:rsidR="00043448">
        <w:rPr>
          <w:rFonts w:hint="eastAsia"/>
        </w:rPr>
        <w:t>实现数据存储，</w:t>
      </w:r>
      <w:r w:rsidR="00657A11">
        <w:rPr>
          <w:rFonts w:hint="eastAsia"/>
        </w:rPr>
        <w:t>存储的数据包括但不限于预处理数据和用户画像维度数据</w:t>
      </w:r>
      <w:r w:rsidR="00F038D9">
        <w:rPr>
          <w:rFonts w:hint="eastAsia"/>
        </w:rPr>
        <w:t>。</w:t>
      </w:r>
    </w:p>
    <w:p w14:paraId="5855F5F4" w14:textId="092890C8" w:rsidR="00B5312C" w:rsidRDefault="00877D17" w:rsidP="003E5A14">
      <w:pPr>
        <w:pStyle w:val="af5"/>
      </w:pPr>
      <w:r>
        <w:rPr>
          <w:rFonts w:hint="eastAsia"/>
        </w:rPr>
        <w:t>模型层：</w:t>
      </w:r>
      <w:r w:rsidR="00043448">
        <w:rPr>
          <w:rFonts w:hint="eastAsia"/>
        </w:rPr>
        <w:t>多维度用户数据处理与特征提取，</w:t>
      </w:r>
      <w:r w:rsidR="00657A11">
        <w:rPr>
          <w:rFonts w:hint="eastAsia"/>
        </w:rPr>
        <w:t>提供的处理能力包括但不限于</w:t>
      </w:r>
      <w:r>
        <w:rPr>
          <w:rFonts w:hint="eastAsia"/>
        </w:rPr>
        <w:t>统计类、算术规则类和机器学习类</w:t>
      </w:r>
      <w:r w:rsidR="00657A11">
        <w:rPr>
          <w:rFonts w:hint="eastAsia"/>
        </w:rPr>
        <w:t>处理能力，其中：</w:t>
      </w:r>
    </w:p>
    <w:p w14:paraId="74C97D4F" w14:textId="47AF2133" w:rsidR="00B5312C" w:rsidRDefault="00877D17" w:rsidP="001B2B0A">
      <w:pPr>
        <w:pStyle w:val="af6"/>
      </w:pPr>
      <w:r>
        <w:rPr>
          <w:rFonts w:hint="eastAsia"/>
        </w:rPr>
        <w:t>统计类</w:t>
      </w:r>
      <w:r w:rsidR="00657A11">
        <w:rPr>
          <w:rFonts w:hint="eastAsia"/>
        </w:rPr>
        <w:t>处理能力</w:t>
      </w:r>
      <w:r>
        <w:rPr>
          <w:rFonts w:hint="eastAsia"/>
        </w:rPr>
        <w:t>：</w:t>
      </w:r>
      <w:r w:rsidR="00657A11">
        <w:rPr>
          <w:rFonts w:hint="eastAsia"/>
        </w:rPr>
        <w:t>对输入数据开展</w:t>
      </w:r>
      <w:r>
        <w:rPr>
          <w:rFonts w:hint="eastAsia"/>
        </w:rPr>
        <w:t>累加、取平均值、取百分数等算术</w:t>
      </w:r>
      <w:r w:rsidR="00657A11">
        <w:rPr>
          <w:rFonts w:hint="eastAsia"/>
        </w:rPr>
        <w:t>处理，生成统计类数据</w:t>
      </w:r>
      <w:r>
        <w:rPr>
          <w:rFonts w:hint="eastAsia"/>
        </w:rPr>
        <w:t>；</w:t>
      </w:r>
    </w:p>
    <w:p w14:paraId="70D94093" w14:textId="24998795" w:rsidR="00B5312C" w:rsidRDefault="00877D17" w:rsidP="001B2B0A">
      <w:pPr>
        <w:pStyle w:val="af6"/>
      </w:pPr>
      <w:r>
        <w:rPr>
          <w:rFonts w:hint="eastAsia"/>
        </w:rPr>
        <w:t>算术规则</w:t>
      </w:r>
      <w:r w:rsidR="00657A11">
        <w:rPr>
          <w:rFonts w:hint="eastAsia"/>
        </w:rPr>
        <w:t>处理能力</w:t>
      </w:r>
      <w:r>
        <w:rPr>
          <w:rFonts w:hint="eastAsia"/>
        </w:rPr>
        <w:t>：不同类型的维度根据有关资料或经验得到的数学公式或数学模型对预处理数据进行处理；</w:t>
      </w:r>
    </w:p>
    <w:p w14:paraId="3B9E11CD" w14:textId="39776BE2" w:rsidR="00A40DAD" w:rsidRDefault="00877D17" w:rsidP="001B2B0A">
      <w:pPr>
        <w:pStyle w:val="af6"/>
      </w:pPr>
      <w:r>
        <w:rPr>
          <w:rFonts w:hint="eastAsia"/>
        </w:rPr>
        <w:t>机器学习类标签处理：主要为获取预处理数据根据机器学习方法获取相应类型数据，</w:t>
      </w:r>
      <w:r w:rsidR="005755AB">
        <w:rPr>
          <w:rFonts w:hint="eastAsia"/>
        </w:rPr>
        <w:t>完成</w:t>
      </w:r>
      <w:r>
        <w:rPr>
          <w:rFonts w:hint="eastAsia"/>
        </w:rPr>
        <w:t>模型训练、验证和更新</w:t>
      </w:r>
      <w:r w:rsidR="001B2B0A">
        <w:rPr>
          <w:rFonts w:hint="eastAsia"/>
        </w:rPr>
        <w:t>。</w:t>
      </w:r>
    </w:p>
    <w:p w14:paraId="06506C3A" w14:textId="357299F1" w:rsidR="00B5312C" w:rsidRDefault="00877D17">
      <w:pPr>
        <w:pStyle w:val="af5"/>
      </w:pPr>
      <w:r>
        <w:rPr>
          <w:rFonts w:hint="eastAsia"/>
        </w:rPr>
        <w:t>数据输出层：用户画像</w:t>
      </w:r>
      <w:r w:rsidR="00043448">
        <w:rPr>
          <w:rFonts w:hint="eastAsia"/>
        </w:rPr>
        <w:t>输出</w:t>
      </w:r>
      <w:r>
        <w:rPr>
          <w:rFonts w:hint="eastAsia"/>
        </w:rPr>
        <w:t>。</w:t>
      </w:r>
    </w:p>
    <w:p w14:paraId="172AC002" w14:textId="7FE576FA" w:rsidR="00954314" w:rsidRPr="00954314" w:rsidRDefault="00954314" w:rsidP="001F003D">
      <w:pPr>
        <w:pStyle w:val="affc"/>
        <w:spacing w:before="312" w:after="312"/>
      </w:pPr>
      <w:r>
        <w:rPr>
          <w:rFonts w:hint="eastAsia"/>
        </w:rPr>
        <w:t>设计要求</w:t>
      </w:r>
    </w:p>
    <w:p w14:paraId="4F987FDF" w14:textId="0FD7C926" w:rsidR="00B5312C" w:rsidRDefault="00E770B0">
      <w:pPr>
        <w:pStyle w:val="affd"/>
        <w:spacing w:before="156" w:after="156"/>
      </w:pPr>
      <w:r>
        <w:rPr>
          <w:rFonts w:hint="eastAsia"/>
        </w:rPr>
        <w:t>数据输入层</w:t>
      </w:r>
    </w:p>
    <w:p w14:paraId="2F2F6B85" w14:textId="356C8321" w:rsidR="00043448" w:rsidRDefault="00043448" w:rsidP="00387BAB">
      <w:pPr>
        <w:pStyle w:val="afffffffff3"/>
      </w:pPr>
      <w:r>
        <w:rPr>
          <w:rFonts w:hint="eastAsia"/>
        </w:rPr>
        <w:t>数据输入层应实现与不同类型用户数据源的接入适配，接入的方式包括但不限于：</w:t>
      </w:r>
    </w:p>
    <w:p w14:paraId="05544DD9" w14:textId="0246E1D1" w:rsidR="00043448" w:rsidRDefault="00043448" w:rsidP="005544DA">
      <w:pPr>
        <w:pStyle w:val="af5"/>
        <w:numPr>
          <w:ilvl w:val="0"/>
          <w:numId w:val="57"/>
        </w:numPr>
      </w:pPr>
      <w:r>
        <w:rPr>
          <w:rFonts w:hint="eastAsia"/>
        </w:rPr>
        <w:t>数据库连接；</w:t>
      </w:r>
    </w:p>
    <w:p w14:paraId="561EADA9" w14:textId="77545CD4" w:rsidR="00043448" w:rsidRDefault="00043448" w:rsidP="005544DA">
      <w:pPr>
        <w:pStyle w:val="af5"/>
      </w:pPr>
      <w:r>
        <w:rPr>
          <w:rFonts w:hint="eastAsia"/>
        </w:rPr>
        <w:lastRenderedPageBreak/>
        <w:t>数据接口获取；</w:t>
      </w:r>
    </w:p>
    <w:p w14:paraId="27EEC8F2" w14:textId="308D782A" w:rsidR="00043448" w:rsidRDefault="00043448" w:rsidP="005544DA">
      <w:pPr>
        <w:pStyle w:val="af5"/>
      </w:pPr>
      <w:r>
        <w:rPr>
          <w:rFonts w:hint="eastAsia"/>
        </w:rPr>
        <w:t>文件导入；</w:t>
      </w:r>
    </w:p>
    <w:p w14:paraId="70A41C02" w14:textId="6660ADB2" w:rsidR="00043448" w:rsidRPr="00043448" w:rsidRDefault="00043448" w:rsidP="005544DA">
      <w:pPr>
        <w:pStyle w:val="af5"/>
      </w:pPr>
      <w:r>
        <w:rPr>
          <w:rFonts w:hint="eastAsia"/>
        </w:rPr>
        <w:t>界面输入。</w:t>
      </w:r>
    </w:p>
    <w:p w14:paraId="43904100" w14:textId="17C670F2" w:rsidR="00E770B0" w:rsidRDefault="00043448" w:rsidP="00387BAB">
      <w:pPr>
        <w:pStyle w:val="afffffffff3"/>
      </w:pPr>
      <w:r>
        <w:rPr>
          <w:rFonts w:hint="eastAsia"/>
        </w:rPr>
        <w:t>数据输入层</w:t>
      </w:r>
      <w:r w:rsidR="00E770B0">
        <w:rPr>
          <w:rFonts w:hint="eastAsia"/>
        </w:rPr>
        <w:t>输入</w:t>
      </w:r>
      <w:r w:rsidR="00657A11">
        <w:rPr>
          <w:rFonts w:hint="eastAsia"/>
        </w:rPr>
        <w:t>数据</w:t>
      </w:r>
      <w:r>
        <w:rPr>
          <w:rFonts w:hint="eastAsia"/>
        </w:rPr>
        <w:t>的类型</w:t>
      </w:r>
      <w:r w:rsidR="00E770B0">
        <w:rPr>
          <w:rFonts w:hint="eastAsia"/>
        </w:rPr>
        <w:t>应包括但不限于：</w:t>
      </w:r>
    </w:p>
    <w:p w14:paraId="101A7EB6" w14:textId="0E4BA73F" w:rsidR="00E770B0" w:rsidRDefault="00E770B0" w:rsidP="00E770B0">
      <w:pPr>
        <w:pStyle w:val="af5"/>
        <w:numPr>
          <w:ilvl w:val="0"/>
          <w:numId w:val="34"/>
        </w:numPr>
      </w:pPr>
      <w:r>
        <w:rPr>
          <w:rFonts w:hint="eastAsia"/>
        </w:rPr>
        <w:t>用户注册信息：用户在平台注册时提供个人信息，包括姓名、年龄、性别、学历、联系方式等；</w:t>
      </w:r>
    </w:p>
    <w:p w14:paraId="6F67332C" w14:textId="1BA70350" w:rsidR="007F4897" w:rsidRDefault="007F4897" w:rsidP="00E770B0">
      <w:pPr>
        <w:pStyle w:val="af5"/>
        <w:numPr>
          <w:ilvl w:val="0"/>
          <w:numId w:val="34"/>
        </w:numPr>
      </w:pPr>
      <w:r>
        <w:rPr>
          <w:rFonts w:hint="eastAsia"/>
        </w:rPr>
        <w:t>课程基本信息：</w:t>
      </w:r>
      <w:r w:rsidR="00D14DFB">
        <w:rPr>
          <w:rFonts w:hint="eastAsia"/>
        </w:rPr>
        <w:t>用户</w:t>
      </w:r>
      <w:r w:rsidR="00387BAB">
        <w:rPr>
          <w:rFonts w:hint="eastAsia"/>
        </w:rPr>
        <w:t>在平台</w:t>
      </w:r>
      <w:r w:rsidR="00D14DFB">
        <w:rPr>
          <w:rFonts w:hint="eastAsia"/>
        </w:rPr>
        <w:t>所选课程的基础信息，</w:t>
      </w:r>
      <w:r w:rsidR="00D14DFB" w:rsidRPr="00D14DFB">
        <w:rPr>
          <w:rFonts w:hint="eastAsia"/>
        </w:rPr>
        <w:t>包括课程编号、名称、类别、所属学科、授课教师、学分、开课学期等基本信息。</w:t>
      </w:r>
      <w:r>
        <w:rPr>
          <w:rFonts w:hint="eastAsia"/>
        </w:rPr>
        <w:t>；</w:t>
      </w:r>
    </w:p>
    <w:p w14:paraId="637BBA32" w14:textId="76346FE4" w:rsidR="00E770B0" w:rsidRDefault="00E770B0" w:rsidP="00E770B0">
      <w:pPr>
        <w:pStyle w:val="af5"/>
      </w:pPr>
      <w:r>
        <w:rPr>
          <w:rFonts w:hint="eastAsia"/>
        </w:rPr>
        <w:t>单科考试分数：用户在</w:t>
      </w:r>
      <w:r w:rsidR="00043448">
        <w:rPr>
          <w:rFonts w:hint="eastAsia"/>
        </w:rPr>
        <w:t>某</w:t>
      </w:r>
      <w:r>
        <w:rPr>
          <w:rFonts w:hint="eastAsia"/>
        </w:rPr>
        <w:t>课程的所有正式考试分数，并计算该用户班级平均单科考试分数；</w:t>
      </w:r>
    </w:p>
    <w:p w14:paraId="1CA30534" w14:textId="54B5696D" w:rsidR="00E770B0" w:rsidRDefault="00E770B0" w:rsidP="00E770B0">
      <w:pPr>
        <w:pStyle w:val="af5"/>
      </w:pPr>
      <w:r>
        <w:rPr>
          <w:rFonts w:hint="eastAsia"/>
        </w:rPr>
        <w:t>单科学习时长：记录用户在</w:t>
      </w:r>
      <w:r w:rsidR="00043448">
        <w:rPr>
          <w:rFonts w:hint="eastAsia"/>
        </w:rPr>
        <w:t>某</w:t>
      </w:r>
      <w:r>
        <w:rPr>
          <w:rFonts w:hint="eastAsia"/>
        </w:rPr>
        <w:t>课程上的学习时长，包括</w:t>
      </w:r>
      <w:r w:rsidR="00657A11">
        <w:rPr>
          <w:rFonts w:hint="eastAsia"/>
        </w:rPr>
        <w:t>但不限于</w:t>
      </w:r>
      <w:r>
        <w:rPr>
          <w:rFonts w:hint="eastAsia"/>
        </w:rPr>
        <w:t>在线学习视频观看时间、在线学习页面浏览时长、作业完成时长，并计算该用户班级平均单科学习时长；</w:t>
      </w:r>
    </w:p>
    <w:p w14:paraId="350B6B17" w14:textId="7DCCC9FE" w:rsidR="00E770B0" w:rsidRDefault="00E770B0" w:rsidP="00E770B0">
      <w:pPr>
        <w:pStyle w:val="af5"/>
      </w:pPr>
      <w:r>
        <w:rPr>
          <w:rFonts w:hint="eastAsia"/>
        </w:rPr>
        <w:t>课后作业成绩：记录用户在</w:t>
      </w:r>
      <w:r w:rsidR="00043448">
        <w:rPr>
          <w:rFonts w:hint="eastAsia"/>
        </w:rPr>
        <w:t>每课时</w:t>
      </w:r>
      <w:r>
        <w:rPr>
          <w:rFonts w:hint="eastAsia"/>
        </w:rPr>
        <w:t>之后，学生完成课后作业成绩得分，并计算该用户班级平均课后作业成绩；</w:t>
      </w:r>
    </w:p>
    <w:p w14:paraId="12182AF9" w14:textId="346E10C2" w:rsidR="00E770B0" w:rsidRDefault="00E770B0" w:rsidP="00E770B0">
      <w:pPr>
        <w:pStyle w:val="af5"/>
      </w:pPr>
      <w:r>
        <w:rPr>
          <w:rFonts w:hint="eastAsia"/>
        </w:rPr>
        <w:t>发帖数：用户在课程中发布的帖子数量，并计算该用户班级平均发帖数；</w:t>
      </w:r>
    </w:p>
    <w:p w14:paraId="44354F39" w14:textId="7D85A323" w:rsidR="00E770B0" w:rsidRDefault="00E770B0" w:rsidP="00E770B0">
      <w:pPr>
        <w:pStyle w:val="af5"/>
      </w:pPr>
      <w:r>
        <w:rPr>
          <w:rFonts w:hint="eastAsia"/>
        </w:rPr>
        <w:t>发帖内容：用户在课程发布的帖子内容，包括</w:t>
      </w:r>
      <w:bookmarkStart w:id="47" w:name="OLE_LINK8"/>
      <w:r w:rsidR="00657A11">
        <w:rPr>
          <w:rFonts w:hint="eastAsia"/>
        </w:rPr>
        <w:t>但不限于</w:t>
      </w:r>
      <w:bookmarkEnd w:id="47"/>
      <w:r>
        <w:rPr>
          <w:rFonts w:hint="eastAsia"/>
        </w:rPr>
        <w:t>提出问题、讨论、笔记等文字内容；</w:t>
      </w:r>
    </w:p>
    <w:p w14:paraId="4C2D2376" w14:textId="0AD06C8E" w:rsidR="00E770B0" w:rsidRDefault="00E770B0" w:rsidP="00E770B0">
      <w:pPr>
        <w:pStyle w:val="af5"/>
      </w:pPr>
      <w:r>
        <w:rPr>
          <w:rFonts w:hint="eastAsia"/>
        </w:rPr>
        <w:t>学习次数：记录用户在课程上学习的次数，包括</w:t>
      </w:r>
      <w:r w:rsidR="00657A11">
        <w:rPr>
          <w:rFonts w:hint="eastAsia"/>
        </w:rPr>
        <w:t>但不限于</w:t>
      </w:r>
      <w:r>
        <w:rPr>
          <w:rFonts w:hint="eastAsia"/>
        </w:rPr>
        <w:t>登录次数、课程点击次数</w:t>
      </w:r>
      <w:r w:rsidR="00F038D9">
        <w:rPr>
          <w:rFonts w:hint="eastAsia"/>
        </w:rPr>
        <w:t>、</w:t>
      </w:r>
      <w:r>
        <w:rPr>
          <w:rFonts w:hint="eastAsia"/>
        </w:rPr>
        <w:t>视频浏览次数</w:t>
      </w:r>
      <w:r w:rsidR="00F038D9">
        <w:rPr>
          <w:rFonts w:hint="eastAsia"/>
        </w:rPr>
        <w:t>、</w:t>
      </w:r>
      <w:r>
        <w:rPr>
          <w:rFonts w:hint="eastAsia"/>
        </w:rPr>
        <w:t>页面浏览次数等；</w:t>
      </w:r>
    </w:p>
    <w:p w14:paraId="7AB632F7" w14:textId="400ADF31" w:rsidR="00E770B0" w:rsidRDefault="00E770B0" w:rsidP="00E770B0">
      <w:pPr>
        <w:pStyle w:val="af5"/>
      </w:pPr>
      <w:r>
        <w:rPr>
          <w:rFonts w:hint="eastAsia"/>
        </w:rPr>
        <w:t>师生互评评语：用户和教师之间的互相评价和反馈</w:t>
      </w:r>
      <w:r w:rsidR="00657A11">
        <w:rPr>
          <w:rFonts w:hint="eastAsia"/>
        </w:rPr>
        <w:t>信息</w:t>
      </w:r>
      <w:r>
        <w:rPr>
          <w:rFonts w:hint="eastAsia"/>
        </w:rPr>
        <w:t>，包括</w:t>
      </w:r>
      <w:r w:rsidR="00657A11">
        <w:rPr>
          <w:rFonts w:hint="eastAsia"/>
        </w:rPr>
        <w:t>但不限于</w:t>
      </w:r>
      <w:r>
        <w:rPr>
          <w:rFonts w:hint="eastAsia"/>
        </w:rPr>
        <w:t>对用户学习态度、作业完成情况，课堂表现等</w:t>
      </w:r>
      <w:r w:rsidR="00657A11">
        <w:rPr>
          <w:rFonts w:hint="eastAsia"/>
        </w:rPr>
        <w:t>内容</w:t>
      </w:r>
      <w:r>
        <w:rPr>
          <w:rFonts w:hint="eastAsia"/>
        </w:rPr>
        <w:t>；</w:t>
      </w:r>
    </w:p>
    <w:p w14:paraId="3ACE2A69" w14:textId="78E13A5B" w:rsidR="00E770B0" w:rsidRDefault="00E770B0" w:rsidP="00E770B0">
      <w:pPr>
        <w:pStyle w:val="af5"/>
      </w:pPr>
      <w:r>
        <w:rPr>
          <w:rFonts w:hint="eastAsia"/>
        </w:rPr>
        <w:t>知识点与学习资源：记录用户在课程学习过程中接触到的知识点和学习资源，包括</w:t>
      </w:r>
      <w:r w:rsidR="00657A11">
        <w:rPr>
          <w:rFonts w:hint="eastAsia"/>
        </w:rPr>
        <w:t>但不限于</w:t>
      </w:r>
      <w:r>
        <w:rPr>
          <w:rFonts w:hint="eastAsia"/>
        </w:rPr>
        <w:t>教材、视频、练习题等；</w:t>
      </w:r>
    </w:p>
    <w:p w14:paraId="123DE194" w14:textId="72C38602" w:rsidR="00E770B0" w:rsidRDefault="00E770B0" w:rsidP="00E770B0">
      <w:pPr>
        <w:pStyle w:val="af5"/>
      </w:pPr>
      <w:r>
        <w:rPr>
          <w:rFonts w:hint="eastAsia"/>
        </w:rPr>
        <w:t>用户测评题库：用户参与的各种测评题目和试题库；</w:t>
      </w:r>
    </w:p>
    <w:p w14:paraId="649EFD5D" w14:textId="7388ACCB" w:rsidR="00E770B0" w:rsidRDefault="00E770B0">
      <w:pPr>
        <w:pStyle w:val="af5"/>
      </w:pPr>
      <w:r>
        <w:rPr>
          <w:rFonts w:hint="eastAsia"/>
        </w:rPr>
        <w:t>用户视频与音频数据：用户在课程中学习过程中产生的视频和音频数据。</w:t>
      </w:r>
    </w:p>
    <w:p w14:paraId="0A4280F7" w14:textId="6DDF46F4" w:rsidR="00E770B0" w:rsidRDefault="00E770B0">
      <w:pPr>
        <w:pStyle w:val="affd"/>
        <w:spacing w:before="156" w:after="156"/>
      </w:pPr>
      <w:r>
        <w:rPr>
          <w:rFonts w:hint="eastAsia"/>
        </w:rPr>
        <w:t>数据预处理层</w:t>
      </w:r>
    </w:p>
    <w:p w14:paraId="733CA769" w14:textId="6ADC91CD" w:rsidR="00604299" w:rsidRDefault="00150212" w:rsidP="008D53D8">
      <w:pPr>
        <w:pStyle w:val="affe"/>
        <w:spacing w:before="156" w:after="156"/>
      </w:pPr>
      <w:bookmarkStart w:id="48" w:name="_Hlk196402022"/>
      <w:r>
        <w:rPr>
          <w:rFonts w:hint="eastAsia"/>
        </w:rPr>
        <w:t>结构化</w:t>
      </w:r>
      <w:r w:rsidR="00604299" w:rsidRPr="008D53D8">
        <w:rPr>
          <w:rFonts w:hint="eastAsia"/>
        </w:rPr>
        <w:t>数据</w:t>
      </w:r>
      <w:r w:rsidR="00604299">
        <w:rPr>
          <w:rFonts w:hint="eastAsia"/>
        </w:rPr>
        <w:t>预处理</w:t>
      </w:r>
    </w:p>
    <w:p w14:paraId="78EF67B8" w14:textId="2A22402D" w:rsidR="00604299" w:rsidRDefault="00150212" w:rsidP="00360C6E">
      <w:pPr>
        <w:pStyle w:val="afffff7"/>
        <w:ind w:firstLine="420"/>
      </w:pPr>
      <w:r>
        <w:rPr>
          <w:rFonts w:hint="eastAsia"/>
        </w:rPr>
        <w:t>结构化</w:t>
      </w:r>
      <w:r w:rsidR="00604299">
        <w:rPr>
          <w:rFonts w:hint="eastAsia"/>
        </w:rPr>
        <w:t>数据预处理应符合下列</w:t>
      </w:r>
      <w:r w:rsidR="00F038D9">
        <w:rPr>
          <w:rFonts w:hint="eastAsia"/>
        </w:rPr>
        <w:t>要求</w:t>
      </w:r>
      <w:r w:rsidR="00604299">
        <w:rPr>
          <w:rFonts w:hint="eastAsia"/>
        </w:rPr>
        <w:t>：</w:t>
      </w:r>
    </w:p>
    <w:p w14:paraId="136AF25C" w14:textId="274ED319" w:rsidR="00604299" w:rsidRDefault="00150212" w:rsidP="00EC5BE9">
      <w:pPr>
        <w:pStyle w:val="af5"/>
        <w:numPr>
          <w:ilvl w:val="0"/>
          <w:numId w:val="47"/>
        </w:numPr>
      </w:pPr>
      <w:r>
        <w:rPr>
          <w:rFonts w:hint="eastAsia"/>
        </w:rPr>
        <w:t>预处理</w:t>
      </w:r>
      <w:r w:rsidR="00604299">
        <w:rPr>
          <w:rFonts w:hint="eastAsia"/>
        </w:rPr>
        <w:t>对象：包括系统</w:t>
      </w:r>
      <w:bookmarkEnd w:id="48"/>
      <w:r w:rsidR="00604299">
        <w:rPr>
          <w:rFonts w:hint="eastAsia"/>
        </w:rPr>
        <w:t>操作日志、用户行为日志、设备访问日志等结构化或半结构化日志数据；</w:t>
      </w:r>
    </w:p>
    <w:p w14:paraId="08E07849" w14:textId="5E953EE5" w:rsidR="00604299" w:rsidRDefault="00C47764" w:rsidP="00EC5BE9">
      <w:pPr>
        <w:pStyle w:val="af5"/>
      </w:pPr>
      <w:r>
        <w:rPr>
          <w:rFonts w:hint="eastAsia"/>
        </w:rPr>
        <w:t>预处理</w:t>
      </w:r>
      <w:r w:rsidR="00604299">
        <w:rPr>
          <w:rFonts w:hint="eastAsia"/>
        </w:rPr>
        <w:t>方式：支持自动化批量</w:t>
      </w:r>
      <w:r>
        <w:rPr>
          <w:rFonts w:hint="eastAsia"/>
        </w:rPr>
        <w:t>预处理</w:t>
      </w:r>
      <w:r w:rsidR="00604299">
        <w:rPr>
          <w:rFonts w:hint="eastAsia"/>
        </w:rPr>
        <w:t>，包含字段解析、去重、异常值检测、时间戳标准化、非法字符过滤等操作；</w:t>
      </w:r>
    </w:p>
    <w:p w14:paraId="2D671C18" w14:textId="196BE75F" w:rsidR="00604299" w:rsidRDefault="00150212" w:rsidP="00EC5BE9">
      <w:pPr>
        <w:pStyle w:val="af5"/>
      </w:pPr>
      <w:r>
        <w:rPr>
          <w:rFonts w:hint="eastAsia"/>
        </w:rPr>
        <w:t>数据标准化</w:t>
      </w:r>
      <w:r w:rsidR="00604299">
        <w:rPr>
          <w:rFonts w:hint="eastAsia"/>
        </w:rPr>
        <w:t>：</w:t>
      </w:r>
      <w:r w:rsidR="00C47764">
        <w:rPr>
          <w:rFonts w:hint="eastAsia"/>
        </w:rPr>
        <w:t>预处理后的</w:t>
      </w:r>
      <w:r w:rsidR="007A2C8C">
        <w:rPr>
          <w:rFonts w:hint="eastAsia"/>
        </w:rPr>
        <w:t>日志</w:t>
      </w:r>
      <w:r w:rsidR="00C47764">
        <w:rPr>
          <w:rFonts w:hint="eastAsia"/>
        </w:rPr>
        <w:t>数据应具备统一字段命名规范、</w:t>
      </w:r>
      <w:r w:rsidR="00C47764" w:rsidRPr="008465F9">
        <w:rPr>
          <w:rFonts w:hint="eastAsia"/>
        </w:rPr>
        <w:t>标准时间格式</w:t>
      </w:r>
      <w:r w:rsidR="00C47764">
        <w:rPr>
          <w:rFonts w:hint="eastAsia"/>
        </w:rPr>
        <w:t>及字段完整性校验机制，</w:t>
      </w:r>
      <w:r w:rsidR="00604299">
        <w:rPr>
          <w:rFonts w:hint="eastAsia"/>
        </w:rPr>
        <w:t>设置</w:t>
      </w:r>
      <w:r w:rsidR="007A2C8C">
        <w:rPr>
          <w:rFonts w:hint="eastAsia"/>
        </w:rPr>
        <w:t>预处理</w:t>
      </w:r>
      <w:r w:rsidR="00604299">
        <w:rPr>
          <w:rFonts w:hint="eastAsia"/>
        </w:rPr>
        <w:t>成功率指标，异常率不</w:t>
      </w:r>
      <w:r w:rsidR="00604299" w:rsidRPr="00EC5BE9">
        <w:rPr>
          <w:rFonts w:hint="eastAsia"/>
        </w:rPr>
        <w:t>宜</w:t>
      </w:r>
      <w:r w:rsidR="00604299">
        <w:rPr>
          <w:rFonts w:hint="eastAsia"/>
        </w:rPr>
        <w:t>高于5%，并支持清洗任务日志记录与回溯。</w:t>
      </w:r>
    </w:p>
    <w:p w14:paraId="67AD9D22" w14:textId="5B97EC85" w:rsidR="00604299" w:rsidRDefault="00150212" w:rsidP="002C3A1D">
      <w:pPr>
        <w:pStyle w:val="affe"/>
        <w:spacing w:before="156" w:after="156"/>
      </w:pPr>
      <w:r>
        <w:rPr>
          <w:rFonts w:hint="eastAsia"/>
        </w:rPr>
        <w:t>非结构化</w:t>
      </w:r>
      <w:r w:rsidR="00604299" w:rsidRPr="008D53D8">
        <w:rPr>
          <w:rFonts w:hint="eastAsia"/>
        </w:rPr>
        <w:t>数据</w:t>
      </w:r>
      <w:r w:rsidR="00604299">
        <w:rPr>
          <w:rFonts w:hint="eastAsia"/>
        </w:rPr>
        <w:t>预处理</w:t>
      </w:r>
    </w:p>
    <w:p w14:paraId="0A720815" w14:textId="2C1E9E8F" w:rsidR="00604299" w:rsidRDefault="00604299" w:rsidP="00F038D9">
      <w:pPr>
        <w:pStyle w:val="afffffffff2"/>
      </w:pPr>
      <w:r w:rsidRPr="002C3A1D">
        <w:rPr>
          <w:rFonts w:hint="eastAsia"/>
        </w:rPr>
        <w:t>音频数据</w:t>
      </w:r>
      <w:r>
        <w:rPr>
          <w:rFonts w:hint="eastAsia"/>
        </w:rPr>
        <w:t>预</w:t>
      </w:r>
      <w:r w:rsidRPr="002C3A1D">
        <w:rPr>
          <w:rFonts w:hint="eastAsia"/>
        </w:rPr>
        <w:t>处理</w:t>
      </w:r>
      <w:r>
        <w:rPr>
          <w:rFonts w:hint="eastAsia"/>
        </w:rPr>
        <w:t>应</w:t>
      </w:r>
      <w:r w:rsidRPr="002C3A1D">
        <w:rPr>
          <w:rFonts w:hint="eastAsia"/>
        </w:rPr>
        <w:t>符合下列</w:t>
      </w:r>
      <w:r w:rsidR="00F038D9">
        <w:rPr>
          <w:rFonts w:hint="eastAsia"/>
        </w:rPr>
        <w:t>要求</w:t>
      </w:r>
      <w:r>
        <w:rPr>
          <w:rFonts w:hint="eastAsia"/>
        </w:rPr>
        <w:t>：</w:t>
      </w:r>
    </w:p>
    <w:p w14:paraId="53ACC23A" w14:textId="6E598F51" w:rsidR="00604299" w:rsidRDefault="00150212" w:rsidP="00EC5BE9">
      <w:pPr>
        <w:pStyle w:val="af5"/>
        <w:numPr>
          <w:ilvl w:val="0"/>
          <w:numId w:val="46"/>
        </w:numPr>
      </w:pPr>
      <w:r>
        <w:rPr>
          <w:rFonts w:hint="eastAsia"/>
        </w:rPr>
        <w:t>预处理</w:t>
      </w:r>
      <w:r w:rsidR="00604299">
        <w:rPr>
          <w:rFonts w:hint="eastAsia"/>
        </w:rPr>
        <w:t>对象：支持多种音频输入格式（如WAV、MP3），重点关注语音片段及环境音数据；</w:t>
      </w:r>
    </w:p>
    <w:p w14:paraId="25A4188B" w14:textId="7CDC10EE" w:rsidR="00604299" w:rsidRDefault="00150212" w:rsidP="00EC5BE9">
      <w:pPr>
        <w:pStyle w:val="af5"/>
      </w:pPr>
      <w:r>
        <w:rPr>
          <w:rFonts w:hint="eastAsia"/>
        </w:rPr>
        <w:t>预处理方式</w:t>
      </w:r>
      <w:r w:rsidR="00604299">
        <w:rPr>
          <w:rFonts w:hint="eastAsia"/>
        </w:rPr>
        <w:t>：采用梅尔频率倒谱系数作为主要语音特征，支持配置帧长、帧移、滤波器组数等参数；</w:t>
      </w:r>
    </w:p>
    <w:p w14:paraId="234E4E6F" w14:textId="77777777" w:rsidR="00604299" w:rsidRDefault="00604299" w:rsidP="00EC5BE9">
      <w:pPr>
        <w:pStyle w:val="af5"/>
      </w:pPr>
      <w:r>
        <w:rPr>
          <w:rFonts w:hint="eastAsia"/>
        </w:rPr>
        <w:t>数据标准化：提取结果应统一为定长定维格式，支持静音段剔除、幅度归一化处理；</w:t>
      </w:r>
    </w:p>
    <w:p w14:paraId="0E5C7147" w14:textId="13F17310" w:rsidR="00604299" w:rsidRDefault="00604299" w:rsidP="00F038D9">
      <w:pPr>
        <w:pStyle w:val="afffffffff2"/>
      </w:pPr>
      <w:r>
        <w:rPr>
          <w:rFonts w:hint="eastAsia"/>
        </w:rPr>
        <w:t>视频与图像数据预处理应符合下列</w:t>
      </w:r>
      <w:r w:rsidR="00F038D9">
        <w:rPr>
          <w:rFonts w:hint="eastAsia"/>
        </w:rPr>
        <w:t>要求</w:t>
      </w:r>
      <w:r>
        <w:rPr>
          <w:rFonts w:hint="eastAsia"/>
        </w:rPr>
        <w:t>：</w:t>
      </w:r>
    </w:p>
    <w:p w14:paraId="0B727A9A" w14:textId="77777777" w:rsidR="00604299" w:rsidRDefault="00604299" w:rsidP="00EC5BE9">
      <w:pPr>
        <w:pStyle w:val="af5"/>
        <w:numPr>
          <w:ilvl w:val="0"/>
          <w:numId w:val="44"/>
        </w:numPr>
      </w:pPr>
      <w:r>
        <w:rPr>
          <w:rFonts w:hint="eastAsia"/>
        </w:rPr>
        <w:t>处理对象：包括用户上传的视频文件、图像截图、学习任务截图、界面截屏等，支持主流格式视频或图像格式；</w:t>
      </w:r>
    </w:p>
    <w:p w14:paraId="41D61633" w14:textId="02371C82" w:rsidR="00604299" w:rsidRDefault="00150212" w:rsidP="00EC5BE9">
      <w:pPr>
        <w:pStyle w:val="af5"/>
      </w:pPr>
      <w:r>
        <w:rPr>
          <w:rFonts w:hint="eastAsia"/>
        </w:rPr>
        <w:lastRenderedPageBreak/>
        <w:t>预处理方式</w:t>
      </w:r>
      <w:r w:rsidR="00604299">
        <w:rPr>
          <w:rFonts w:hint="eastAsia"/>
        </w:rPr>
        <w:t>：对视频类数据应执行关键帧提取，采用内容变化检测、图像差值法等方法提取信息代表帧；</w:t>
      </w:r>
    </w:p>
    <w:p w14:paraId="4D1E7B77" w14:textId="174D6485" w:rsidR="00604299" w:rsidRDefault="00150212" w:rsidP="00EC5BE9">
      <w:pPr>
        <w:pStyle w:val="af5"/>
      </w:pPr>
      <w:r>
        <w:rPr>
          <w:rFonts w:hint="eastAsia"/>
        </w:rPr>
        <w:t>数据标准化</w:t>
      </w:r>
      <w:r w:rsidR="00604299">
        <w:rPr>
          <w:rFonts w:hint="eastAsia"/>
        </w:rPr>
        <w:t>：应对图像和视频帧进行尺寸统一、格式转换、去噪、亮度归一、色彩标准化等操作；</w:t>
      </w:r>
    </w:p>
    <w:p w14:paraId="25737560" w14:textId="77777777" w:rsidR="00604299" w:rsidRDefault="00604299" w:rsidP="00EC5BE9">
      <w:pPr>
        <w:pStyle w:val="af5"/>
      </w:pPr>
      <w:r>
        <w:rPr>
          <w:rFonts w:hint="eastAsia"/>
        </w:rPr>
        <w:t>标注与对齐：每帧图像应保留与原始数据关联的标识信息（如帧时间戳、视频编号），用于模型训练中的顺序对齐与溯源操作。</w:t>
      </w:r>
    </w:p>
    <w:p w14:paraId="6AD55700" w14:textId="31F6222F" w:rsidR="00604299" w:rsidRDefault="00150212" w:rsidP="00F038D9">
      <w:pPr>
        <w:pStyle w:val="afffffffff2"/>
      </w:pPr>
      <w:r>
        <w:rPr>
          <w:rFonts w:hint="eastAsia"/>
        </w:rPr>
        <w:t>文本</w:t>
      </w:r>
      <w:r w:rsidR="00604299" w:rsidRPr="002C3A1D">
        <w:rPr>
          <w:rFonts w:hint="eastAsia"/>
        </w:rPr>
        <w:t>数据</w:t>
      </w:r>
      <w:r w:rsidR="00604299">
        <w:rPr>
          <w:rFonts w:hint="eastAsia"/>
        </w:rPr>
        <w:t>预</w:t>
      </w:r>
      <w:r w:rsidR="00604299" w:rsidRPr="002C3A1D">
        <w:rPr>
          <w:rFonts w:hint="eastAsia"/>
        </w:rPr>
        <w:t>处理</w:t>
      </w:r>
      <w:r w:rsidR="00604299">
        <w:rPr>
          <w:rFonts w:hint="eastAsia"/>
        </w:rPr>
        <w:t>应</w:t>
      </w:r>
      <w:r w:rsidR="00604299" w:rsidRPr="002C3A1D">
        <w:rPr>
          <w:rFonts w:hint="eastAsia"/>
        </w:rPr>
        <w:t>符合下列</w:t>
      </w:r>
      <w:r w:rsidR="00F038D9">
        <w:rPr>
          <w:rFonts w:hint="eastAsia"/>
        </w:rPr>
        <w:t>要求</w:t>
      </w:r>
      <w:r w:rsidR="00604299">
        <w:rPr>
          <w:rFonts w:hint="eastAsia"/>
        </w:rPr>
        <w:t>：</w:t>
      </w:r>
    </w:p>
    <w:p w14:paraId="15779104" w14:textId="3BB2FF0A" w:rsidR="00604299" w:rsidRDefault="00150212" w:rsidP="00EC5BE9">
      <w:pPr>
        <w:pStyle w:val="af5"/>
        <w:numPr>
          <w:ilvl w:val="0"/>
          <w:numId w:val="45"/>
        </w:numPr>
      </w:pPr>
      <w:r>
        <w:rPr>
          <w:rFonts w:hint="eastAsia"/>
        </w:rPr>
        <w:t>预</w:t>
      </w:r>
      <w:r w:rsidR="00604299">
        <w:rPr>
          <w:rFonts w:hint="eastAsia"/>
        </w:rPr>
        <w:t>处理对象：包括用户评论、搜索关键词、教学问答、学习笔记、对话内容等原始文本数据；</w:t>
      </w:r>
    </w:p>
    <w:p w14:paraId="2702FD3A" w14:textId="35300E60" w:rsidR="00604299" w:rsidRDefault="00150212" w:rsidP="00EC5BE9">
      <w:pPr>
        <w:pStyle w:val="af5"/>
      </w:pPr>
      <w:r>
        <w:rPr>
          <w:rFonts w:hint="eastAsia"/>
        </w:rPr>
        <w:t>预</w:t>
      </w:r>
      <w:r w:rsidR="00604299">
        <w:rPr>
          <w:rFonts w:hint="eastAsia"/>
        </w:rPr>
        <w:t>处理方式：应包含分词、去停用词、词干还原、特殊字符清除、拼写纠错等基础清洗流程，并支持命名实体识别、情感分析等语义增强模块；</w:t>
      </w:r>
    </w:p>
    <w:p w14:paraId="38B96B71" w14:textId="77777777" w:rsidR="00604299" w:rsidRDefault="00604299" w:rsidP="00EC5BE9">
      <w:pPr>
        <w:pStyle w:val="af5"/>
      </w:pPr>
      <w:r>
        <w:rPr>
          <w:rFonts w:hint="eastAsia"/>
        </w:rPr>
        <w:t>编码与格式：文本处理后应统一编码格式，支持向量化输出形式；</w:t>
      </w:r>
    </w:p>
    <w:p w14:paraId="6E9A0841" w14:textId="3C5BB1EE" w:rsidR="00960EE9" w:rsidRPr="00B2408F" w:rsidRDefault="00604299" w:rsidP="00EC5BE9">
      <w:pPr>
        <w:pStyle w:val="af5"/>
      </w:pPr>
      <w:r>
        <w:rPr>
          <w:rFonts w:hint="eastAsia"/>
        </w:rPr>
        <w:t>隐私脱敏：对包含个人身份信息的文本，应执行正则脱敏、脱标记化处理。</w:t>
      </w:r>
    </w:p>
    <w:p w14:paraId="09F6DA76" w14:textId="4F9C8198" w:rsidR="00E770B0" w:rsidRDefault="00E770B0">
      <w:pPr>
        <w:pStyle w:val="affd"/>
        <w:spacing w:before="156" w:after="156"/>
      </w:pPr>
      <w:r>
        <w:rPr>
          <w:rFonts w:hint="eastAsia"/>
        </w:rPr>
        <w:t>数据存储层</w:t>
      </w:r>
    </w:p>
    <w:p w14:paraId="187C0FB0" w14:textId="2D251219" w:rsidR="00A747EF" w:rsidRDefault="00CB06AC" w:rsidP="00A747EF">
      <w:pPr>
        <w:pStyle w:val="affe"/>
        <w:spacing w:before="156" w:after="156"/>
      </w:pPr>
      <w:r w:rsidRPr="00CB06AC">
        <w:rPr>
          <w:rFonts w:hint="eastAsia"/>
        </w:rPr>
        <w:t>预处理数据存储</w:t>
      </w:r>
    </w:p>
    <w:p w14:paraId="1EC2DBF9" w14:textId="77777777" w:rsidR="00CB06AC" w:rsidRDefault="00CB06AC" w:rsidP="00CB06AC">
      <w:pPr>
        <w:pStyle w:val="afffff7"/>
        <w:ind w:firstLine="420"/>
      </w:pPr>
      <w:r>
        <w:rPr>
          <w:rFonts w:hint="eastAsia"/>
        </w:rPr>
        <w:t>预处理数据存储应满足以下要求：</w:t>
      </w:r>
    </w:p>
    <w:p w14:paraId="347D90C3" w14:textId="0149CC14" w:rsidR="00CB06AC" w:rsidRDefault="00CB06AC" w:rsidP="00F038D9">
      <w:pPr>
        <w:pStyle w:val="af5"/>
        <w:numPr>
          <w:ilvl w:val="0"/>
          <w:numId w:val="56"/>
        </w:numPr>
      </w:pPr>
      <w:r>
        <w:rPr>
          <w:rFonts w:hint="eastAsia"/>
        </w:rPr>
        <w:t>数据类型支持：应支持结构化、半结构化、非结构化等多种数据格式的统一存储；</w:t>
      </w:r>
    </w:p>
    <w:p w14:paraId="5027503F" w14:textId="7ED658F2" w:rsidR="00CB06AC" w:rsidRDefault="00CB06AC" w:rsidP="00F038D9">
      <w:pPr>
        <w:pStyle w:val="af5"/>
      </w:pPr>
      <w:r>
        <w:rPr>
          <w:rFonts w:hint="eastAsia"/>
        </w:rPr>
        <w:t>存储结构设计：应依据数据来源与处理阶段进行目录划分与标签管理，支持按照数据类型、时间戳、来源标识等进行索引与快速检索；</w:t>
      </w:r>
    </w:p>
    <w:p w14:paraId="0F3E5EB3" w14:textId="2C34E8D2" w:rsidR="00CB06AC" w:rsidRDefault="00CB06AC" w:rsidP="00F038D9">
      <w:pPr>
        <w:pStyle w:val="af5"/>
      </w:pPr>
      <w:r>
        <w:rPr>
          <w:rFonts w:hint="eastAsia"/>
        </w:rPr>
        <w:t>可扩展性：应支持横向扩展，满足大规模预处理数据的持续增长需求；</w:t>
      </w:r>
    </w:p>
    <w:p w14:paraId="66C3BC63" w14:textId="71B549BD" w:rsidR="00CB06AC" w:rsidRDefault="00CB06AC" w:rsidP="00F038D9">
      <w:pPr>
        <w:pStyle w:val="af5"/>
      </w:pPr>
      <w:r>
        <w:rPr>
          <w:rFonts w:hint="eastAsia"/>
        </w:rPr>
        <w:t>数据一致性与备份：应保障多源写入情况下的最终一致性，支持版本控制与定期快照备份机制，防止数据丢失与误操作。</w:t>
      </w:r>
    </w:p>
    <w:p w14:paraId="38809C81" w14:textId="5AC41945" w:rsidR="00CB06AC" w:rsidRDefault="00CB06AC" w:rsidP="00CB06AC">
      <w:pPr>
        <w:pStyle w:val="affe"/>
        <w:spacing w:before="156" w:after="156"/>
      </w:pPr>
      <w:r w:rsidRPr="00CB06AC">
        <w:rPr>
          <w:rFonts w:hint="eastAsia"/>
        </w:rPr>
        <w:t>用户画像维度数据存储</w:t>
      </w:r>
    </w:p>
    <w:p w14:paraId="5A40037F" w14:textId="15D8CCD4" w:rsidR="007C3BC4" w:rsidRDefault="007C3BC4" w:rsidP="007C3BC4">
      <w:pPr>
        <w:pStyle w:val="afffff7"/>
        <w:ind w:firstLine="420"/>
      </w:pPr>
      <w:r>
        <w:rPr>
          <w:rFonts w:hint="eastAsia"/>
        </w:rPr>
        <w:t>用户画像维度数据的存储需满足以下要求：</w:t>
      </w:r>
    </w:p>
    <w:p w14:paraId="64D31632" w14:textId="5E40871A" w:rsidR="007C3BC4" w:rsidRDefault="007C3BC4" w:rsidP="00EC5BE9">
      <w:pPr>
        <w:pStyle w:val="af5"/>
        <w:numPr>
          <w:ilvl w:val="0"/>
          <w:numId w:val="48"/>
        </w:numPr>
      </w:pPr>
      <w:r>
        <w:rPr>
          <w:rFonts w:hint="eastAsia"/>
        </w:rPr>
        <w:t>数据模型设计：应采用宽表设计或图数据库结构，支持多维度特征统一映射与快速联结查询；</w:t>
      </w:r>
    </w:p>
    <w:p w14:paraId="11076E0F" w14:textId="4CBD47D8" w:rsidR="007C3BC4" w:rsidRDefault="007C3BC4" w:rsidP="00EC5BE9">
      <w:pPr>
        <w:pStyle w:val="af5"/>
      </w:pPr>
      <w:r>
        <w:rPr>
          <w:rFonts w:hint="eastAsia"/>
        </w:rPr>
        <w:t>实时性支持：应支持实时或准实时的特征更新机制，确保画像维度可根据用户行为及时刷新，可采用缓存+数据库组合架构；</w:t>
      </w:r>
    </w:p>
    <w:p w14:paraId="6515EC85" w14:textId="676F3864" w:rsidR="007C3BC4" w:rsidRDefault="007C3BC4" w:rsidP="00EC5BE9">
      <w:pPr>
        <w:pStyle w:val="af5"/>
      </w:pPr>
      <w:r>
        <w:rPr>
          <w:rFonts w:hint="eastAsia"/>
        </w:rPr>
        <w:t>多版本记录：应支持用户画像历史版本的保存与回溯功能，保障时间序列分析与特征变迁建模的可行性；</w:t>
      </w:r>
    </w:p>
    <w:p w14:paraId="151F9791" w14:textId="23AD2A9E" w:rsidR="007C3BC4" w:rsidRDefault="007C3BC4" w:rsidP="00EC5BE9">
      <w:pPr>
        <w:pStyle w:val="af5"/>
      </w:pPr>
      <w:r>
        <w:rPr>
          <w:rFonts w:hint="eastAsia"/>
        </w:rPr>
        <w:t>数据压缩与清理：对于长期未更新或使用频率较低的画像维度数据，应提供压缩归档机制，避免主库膨胀；</w:t>
      </w:r>
    </w:p>
    <w:p w14:paraId="780642B4" w14:textId="3F6EE313" w:rsidR="007C3BC4" w:rsidRDefault="007C3BC4" w:rsidP="00EC5BE9">
      <w:pPr>
        <w:pStyle w:val="af5"/>
      </w:pPr>
      <w:r>
        <w:rPr>
          <w:rFonts w:hint="eastAsia"/>
        </w:rPr>
        <w:t>数据一致性保障：应设有主键索引、外键约束及事务机制，确保画像数据的完整性与一致性，防止因异步更新导致画像失真；</w:t>
      </w:r>
    </w:p>
    <w:p w14:paraId="5997402F" w14:textId="4D89C591" w:rsidR="00CB06AC" w:rsidRDefault="007C3BC4" w:rsidP="00EC5BE9">
      <w:pPr>
        <w:pStyle w:val="af5"/>
      </w:pPr>
      <w:r>
        <w:rPr>
          <w:rFonts w:hint="eastAsia"/>
        </w:rPr>
        <w:t>安全与隐私：应对画像维度中包含的敏感特征（如</w:t>
      </w:r>
      <w:r w:rsidR="00B30F03">
        <w:rPr>
          <w:rFonts w:hint="eastAsia"/>
        </w:rPr>
        <w:t>个人基本信息、</w:t>
      </w:r>
      <w:r>
        <w:rPr>
          <w:rFonts w:hint="eastAsia"/>
        </w:rPr>
        <w:t>教育背景、行为标签）进行分类标识与权限分级管控，支持合规的数据访问审计和脱敏展示</w:t>
      </w:r>
      <w:r w:rsidR="00F97688">
        <w:rPr>
          <w:rFonts w:hint="eastAsia"/>
        </w:rPr>
        <w:t>，符合</w:t>
      </w:r>
      <w:r w:rsidR="00F97688" w:rsidRPr="00F97688">
        <w:t>GB/T 35273</w:t>
      </w:r>
      <w:r w:rsidR="00F97688">
        <w:rPr>
          <w:rFonts w:hint="eastAsia"/>
        </w:rPr>
        <w:t>的相关规定</w:t>
      </w:r>
      <w:r>
        <w:rPr>
          <w:rFonts w:hint="eastAsia"/>
        </w:rPr>
        <w:t>。</w:t>
      </w:r>
    </w:p>
    <w:p w14:paraId="508D619A" w14:textId="4EAD7C53" w:rsidR="00C07A3D" w:rsidRDefault="00E770B0" w:rsidP="00C07A3D">
      <w:pPr>
        <w:pStyle w:val="affd"/>
        <w:spacing w:before="156" w:after="156"/>
      </w:pPr>
      <w:r>
        <w:rPr>
          <w:rFonts w:hint="eastAsia"/>
        </w:rPr>
        <w:t>模型层</w:t>
      </w:r>
    </w:p>
    <w:p w14:paraId="3858E90E" w14:textId="78818203" w:rsidR="00E770B0" w:rsidRDefault="00E770B0">
      <w:pPr>
        <w:pStyle w:val="affe"/>
        <w:spacing w:before="156" w:after="156"/>
      </w:pPr>
      <w:r>
        <w:rPr>
          <w:rFonts w:hint="eastAsia"/>
        </w:rPr>
        <w:t>统计类</w:t>
      </w:r>
    </w:p>
    <w:p w14:paraId="60033F91" w14:textId="77777777" w:rsidR="009A06C8" w:rsidRDefault="009A06C8" w:rsidP="009A06C8">
      <w:pPr>
        <w:pStyle w:val="afffff7"/>
        <w:ind w:firstLine="420"/>
      </w:pPr>
      <w:r>
        <w:rPr>
          <w:rFonts w:hint="eastAsia"/>
        </w:rPr>
        <w:lastRenderedPageBreak/>
        <w:t>统计类模型应满足以下设计要求：</w:t>
      </w:r>
    </w:p>
    <w:p w14:paraId="77AA9602" w14:textId="2B74E6DA" w:rsidR="009A06C8" w:rsidRDefault="009A06C8" w:rsidP="00EC5BE9">
      <w:pPr>
        <w:pStyle w:val="af5"/>
        <w:numPr>
          <w:ilvl w:val="0"/>
          <w:numId w:val="49"/>
        </w:numPr>
      </w:pPr>
      <w:r>
        <w:rPr>
          <w:rFonts w:hint="eastAsia"/>
        </w:rPr>
        <w:t>模型范畴：应包括频率统计、比例分析、加权均值、中位数、标准差、变化率等基础统计类方法；</w:t>
      </w:r>
    </w:p>
    <w:p w14:paraId="6649BFFD" w14:textId="1EC42902" w:rsidR="009A06C8" w:rsidRDefault="009A06C8" w:rsidP="00EC5BE9">
      <w:pPr>
        <w:pStyle w:val="af5"/>
      </w:pPr>
      <w:r>
        <w:rPr>
          <w:rFonts w:hint="eastAsia"/>
        </w:rPr>
        <w:t>数据依赖：应直接作用于清洗与聚合后的预处理数据或画像维度数据，支持批处理与增量更新模式；</w:t>
      </w:r>
    </w:p>
    <w:p w14:paraId="36573117" w14:textId="6D3BF500" w:rsidR="009A06C8" w:rsidRDefault="009A06C8" w:rsidP="00EC5BE9">
      <w:pPr>
        <w:pStyle w:val="af5"/>
      </w:pPr>
      <w:r>
        <w:rPr>
          <w:rFonts w:hint="eastAsia"/>
        </w:rPr>
        <w:t>时序支持：统计指标应支持基于时间窗口的滑动计算与对比分析；</w:t>
      </w:r>
    </w:p>
    <w:p w14:paraId="4A031393" w14:textId="49808BC4" w:rsidR="009A06C8" w:rsidRDefault="009A06C8" w:rsidP="00EC5BE9">
      <w:pPr>
        <w:pStyle w:val="af5"/>
      </w:pPr>
      <w:r>
        <w:rPr>
          <w:rFonts w:hint="eastAsia"/>
        </w:rPr>
        <w:t>精度与可追溯性：所有统计结果应保留计算来源与时间戳，支持结果溯源与二次验证；</w:t>
      </w:r>
    </w:p>
    <w:p w14:paraId="04C54B52" w14:textId="18FBD68C" w:rsidR="009A06C8" w:rsidRPr="009A06C8" w:rsidRDefault="009A06C8" w:rsidP="00EC5BE9">
      <w:pPr>
        <w:pStyle w:val="af5"/>
      </w:pPr>
      <w:r>
        <w:rPr>
          <w:rFonts w:hint="eastAsia"/>
        </w:rPr>
        <w:t>异常处理能力：应设有缺失值补全、极端值排除、归一化等前置机制，保证统计模型鲁棒性。</w:t>
      </w:r>
    </w:p>
    <w:p w14:paraId="2F8148FC" w14:textId="2C5E08CA" w:rsidR="00E770B0" w:rsidRDefault="00E770B0">
      <w:pPr>
        <w:pStyle w:val="affe"/>
        <w:spacing w:before="156" w:after="156"/>
      </w:pPr>
      <w:r>
        <w:rPr>
          <w:rFonts w:hint="eastAsia"/>
        </w:rPr>
        <w:t>算术规则类</w:t>
      </w:r>
    </w:p>
    <w:p w14:paraId="18F6B88A" w14:textId="77777777" w:rsidR="00ED4B20" w:rsidRDefault="00ED4B20" w:rsidP="00ED4B20">
      <w:pPr>
        <w:pStyle w:val="afffff7"/>
        <w:ind w:firstLine="420"/>
      </w:pPr>
      <w:r>
        <w:rPr>
          <w:rFonts w:hint="eastAsia"/>
        </w:rPr>
        <w:t>算术规则类模型应满足以下设计要求：</w:t>
      </w:r>
    </w:p>
    <w:p w14:paraId="4C125661" w14:textId="0239B55A" w:rsidR="00ED4B20" w:rsidRDefault="00ED4B20" w:rsidP="00EC5BE9">
      <w:pPr>
        <w:pStyle w:val="af5"/>
        <w:numPr>
          <w:ilvl w:val="0"/>
          <w:numId w:val="50"/>
        </w:numPr>
      </w:pPr>
      <w:r>
        <w:rPr>
          <w:rFonts w:hint="eastAsia"/>
        </w:rPr>
        <w:t>模型范畴：应采用基于特征字段的加权评分、区间映射、规则匹配、逻辑判断等算术逻辑规则；</w:t>
      </w:r>
    </w:p>
    <w:p w14:paraId="7688B5AE" w14:textId="42602376" w:rsidR="00ED4B20" w:rsidRDefault="00ED4B20" w:rsidP="00EC5BE9">
      <w:pPr>
        <w:pStyle w:val="af5"/>
      </w:pPr>
      <w:r>
        <w:rPr>
          <w:rFonts w:hint="eastAsia"/>
        </w:rPr>
        <w:t>规则来源：规则设定应基于专家经验、业务逻辑或调研问卷，具备可解释性与人工校验能力；</w:t>
      </w:r>
    </w:p>
    <w:p w14:paraId="75AECA5F" w14:textId="6AF08058" w:rsidR="00ED4B20" w:rsidRDefault="00ED4B20" w:rsidP="00EC5BE9">
      <w:pPr>
        <w:pStyle w:val="af5"/>
      </w:pPr>
      <w:r>
        <w:rPr>
          <w:rFonts w:hint="eastAsia"/>
        </w:rPr>
        <w:t>规则管理：应支持规则模块化配置、版本控制与策略更新机制；</w:t>
      </w:r>
    </w:p>
    <w:p w14:paraId="4D968995" w14:textId="5DA58B48" w:rsidR="00ED4B20" w:rsidRDefault="00ED4B20" w:rsidP="00EC5BE9">
      <w:pPr>
        <w:pStyle w:val="af5"/>
      </w:pPr>
      <w:r>
        <w:rPr>
          <w:rFonts w:hint="eastAsia"/>
        </w:rPr>
        <w:t>结果透明性：每条规则触发记录应具备完整日志，输出结果应可标注来源规则、计算过程及所依赖维度；</w:t>
      </w:r>
    </w:p>
    <w:p w14:paraId="232908B3" w14:textId="1ACC61E6" w:rsidR="00ED4B20" w:rsidRDefault="00ED4B20" w:rsidP="00EC5BE9">
      <w:pPr>
        <w:pStyle w:val="af5"/>
      </w:pPr>
      <w:r>
        <w:rPr>
          <w:rFonts w:hint="eastAsia"/>
        </w:rPr>
        <w:t>冲突检测与优先级机制：当多条规则可适配同一数据时，应支持冲突检测与优先级判定机制，确保结果一致性；</w:t>
      </w:r>
    </w:p>
    <w:p w14:paraId="57765A4A" w14:textId="6FAB06C9" w:rsidR="00E770B0" w:rsidRDefault="00E770B0" w:rsidP="001B2B0A">
      <w:pPr>
        <w:pStyle w:val="affe"/>
        <w:spacing w:before="156" w:after="156"/>
      </w:pPr>
      <w:r>
        <w:rPr>
          <w:rFonts w:hint="eastAsia"/>
        </w:rPr>
        <w:t>机器学习类</w:t>
      </w:r>
    </w:p>
    <w:p w14:paraId="507DBC0A" w14:textId="5A88D3D6" w:rsidR="00E770B0" w:rsidRPr="00E770B0" w:rsidRDefault="005630BD" w:rsidP="001B2B0A">
      <w:pPr>
        <w:pStyle w:val="afffff7"/>
        <w:ind w:firstLine="420"/>
      </w:pPr>
      <w:r>
        <w:rPr>
          <w:rFonts w:hint="eastAsia"/>
        </w:rPr>
        <w:t>机器学习类模型</w:t>
      </w:r>
      <w:r w:rsidR="00B0414C">
        <w:rPr>
          <w:rFonts w:hint="eastAsia"/>
        </w:rPr>
        <w:t>应符合</w:t>
      </w:r>
      <w:r w:rsidR="00B0414C" w:rsidRPr="005A3A2D">
        <w:rPr>
          <w:rFonts w:ascii="Times New Roman"/>
        </w:rPr>
        <w:t xml:space="preserve"> </w:t>
      </w:r>
      <w:bookmarkStart w:id="49" w:name="OLE_LINK3"/>
      <w:r w:rsidRPr="005A3A2D">
        <w:rPr>
          <w:rFonts w:ascii="Times New Roman"/>
        </w:rPr>
        <w:t>GB/T 43782</w:t>
      </w:r>
      <w:bookmarkEnd w:id="49"/>
      <w:r w:rsidR="001B2B0A">
        <w:rPr>
          <w:rFonts w:hint="eastAsia"/>
        </w:rPr>
        <w:t xml:space="preserve"> </w:t>
      </w:r>
      <w:r w:rsidR="00B0414C">
        <w:rPr>
          <w:rFonts w:hint="eastAsia"/>
        </w:rPr>
        <w:t>的相关规定。</w:t>
      </w:r>
    </w:p>
    <w:p w14:paraId="2F33E8C0" w14:textId="158C1E2C" w:rsidR="00E770B0" w:rsidRDefault="00E770B0" w:rsidP="001B2B0A">
      <w:pPr>
        <w:pStyle w:val="affd"/>
        <w:spacing w:before="156" w:after="156"/>
      </w:pPr>
      <w:r>
        <w:rPr>
          <w:rFonts w:hint="eastAsia"/>
        </w:rPr>
        <w:t>数据输出层</w:t>
      </w:r>
    </w:p>
    <w:p w14:paraId="7883BE67" w14:textId="1E150F52" w:rsidR="009A7031" w:rsidRDefault="009A7031" w:rsidP="009A7031">
      <w:pPr>
        <w:pStyle w:val="affe"/>
        <w:spacing w:before="156" w:after="156"/>
      </w:pPr>
      <w:r w:rsidRPr="009A7031">
        <w:rPr>
          <w:rFonts w:hint="eastAsia"/>
        </w:rPr>
        <w:t>数据</w:t>
      </w:r>
      <w:r>
        <w:rPr>
          <w:rFonts w:hint="eastAsia"/>
        </w:rPr>
        <w:t>输出</w:t>
      </w:r>
      <w:r w:rsidRPr="009A7031">
        <w:rPr>
          <w:rFonts w:hint="eastAsia"/>
        </w:rPr>
        <w:t>接口</w:t>
      </w:r>
    </w:p>
    <w:p w14:paraId="3254341C" w14:textId="5745D679" w:rsidR="009A7031" w:rsidRDefault="009A7031" w:rsidP="009A7031">
      <w:pPr>
        <w:pStyle w:val="afffff7"/>
        <w:ind w:firstLine="420"/>
      </w:pPr>
      <w:r>
        <w:rPr>
          <w:rFonts w:hint="eastAsia"/>
        </w:rPr>
        <w:t>用户画像数据</w:t>
      </w:r>
      <w:r w:rsidR="00CA71DA">
        <w:rPr>
          <w:rFonts w:hint="eastAsia"/>
        </w:rPr>
        <w:t>输出</w:t>
      </w:r>
      <w:r>
        <w:rPr>
          <w:rFonts w:hint="eastAsia"/>
        </w:rPr>
        <w:t>接口应满足以下要求：</w:t>
      </w:r>
    </w:p>
    <w:p w14:paraId="635FEC1D" w14:textId="6F1792A2" w:rsidR="009A7031" w:rsidRDefault="009A7031" w:rsidP="00EC5BE9">
      <w:pPr>
        <w:pStyle w:val="af5"/>
        <w:numPr>
          <w:ilvl w:val="0"/>
          <w:numId w:val="51"/>
        </w:numPr>
      </w:pPr>
      <w:r>
        <w:rPr>
          <w:rFonts w:hint="eastAsia"/>
        </w:rPr>
        <w:t>数据源定义：接口应明确从数据存储层中提取“用户画像维度数据”，支持按用户</w:t>
      </w:r>
      <w:r w:rsidR="00BF36BC">
        <w:rPr>
          <w:rFonts w:hint="eastAsia"/>
        </w:rPr>
        <w:t>账号</w:t>
      </w:r>
      <w:r>
        <w:rPr>
          <w:rFonts w:hint="eastAsia"/>
        </w:rPr>
        <w:t>、标签维度、时间窗口等条件查询；</w:t>
      </w:r>
    </w:p>
    <w:p w14:paraId="71F1FB7C" w14:textId="69B6A055" w:rsidR="009A7031" w:rsidRDefault="009A7031" w:rsidP="00EC5BE9">
      <w:pPr>
        <w:pStyle w:val="af5"/>
      </w:pPr>
      <w:r>
        <w:rPr>
          <w:rFonts w:hint="eastAsia"/>
        </w:rPr>
        <w:t>接口规范：响应格式</w:t>
      </w:r>
      <w:r w:rsidR="008465F9">
        <w:rPr>
          <w:rFonts w:hint="eastAsia"/>
        </w:rPr>
        <w:t>应进行</w:t>
      </w:r>
      <w:r>
        <w:rPr>
          <w:rFonts w:hint="eastAsia"/>
        </w:rPr>
        <w:t>统一，字段命名清晰、结构扁平或嵌套可配置；</w:t>
      </w:r>
    </w:p>
    <w:p w14:paraId="6B49B3EA" w14:textId="550D8052" w:rsidR="009A7031" w:rsidRDefault="009A7031" w:rsidP="00EC5BE9">
      <w:pPr>
        <w:pStyle w:val="af5"/>
      </w:pPr>
      <w:r>
        <w:rPr>
          <w:rFonts w:hint="eastAsia"/>
        </w:rPr>
        <w:t>实时性能：接口应支持高并发访问；</w:t>
      </w:r>
    </w:p>
    <w:p w14:paraId="0587F932" w14:textId="1987D1C2" w:rsidR="009A7031" w:rsidRDefault="009A7031" w:rsidP="00EC5BE9">
      <w:pPr>
        <w:pStyle w:val="af5"/>
      </w:pPr>
      <w:r>
        <w:rPr>
          <w:rFonts w:hint="eastAsia"/>
        </w:rPr>
        <w:t>数据一致性：应采用读写分离机制或缓存同步策略，确保读取的画像数据为最新稳定版本；</w:t>
      </w:r>
    </w:p>
    <w:p w14:paraId="5481F4DE" w14:textId="40744298" w:rsidR="00F64753" w:rsidRDefault="009A7031" w:rsidP="00EC5BE9">
      <w:pPr>
        <w:pStyle w:val="af5"/>
      </w:pPr>
      <w:r>
        <w:rPr>
          <w:rFonts w:hint="eastAsia"/>
        </w:rPr>
        <w:t>接口权限控制：应支持多重访问控制机制，防止非法调用</w:t>
      </w:r>
      <w:r w:rsidR="00A20ADD">
        <w:rPr>
          <w:rFonts w:hint="eastAsia"/>
        </w:rPr>
        <w:t>。</w:t>
      </w:r>
    </w:p>
    <w:p w14:paraId="72A8764E" w14:textId="2CC4744F" w:rsidR="00A20ADD" w:rsidRDefault="00A20ADD" w:rsidP="00A20ADD">
      <w:pPr>
        <w:pStyle w:val="affe"/>
        <w:spacing w:before="156" w:after="156"/>
      </w:pPr>
      <w:r>
        <w:rPr>
          <w:rFonts w:hint="eastAsia"/>
        </w:rPr>
        <w:t>前端输出展示</w:t>
      </w:r>
    </w:p>
    <w:p w14:paraId="236A23EE" w14:textId="6F96126A" w:rsidR="00A20ADD" w:rsidRDefault="00A20ADD" w:rsidP="00A20ADD">
      <w:pPr>
        <w:pStyle w:val="afffff7"/>
        <w:ind w:firstLine="420"/>
      </w:pPr>
      <w:r>
        <w:rPr>
          <w:rFonts w:hint="eastAsia"/>
        </w:rPr>
        <w:t>前端输出展示应</w:t>
      </w:r>
      <w:r w:rsidRPr="00A20ADD">
        <w:rPr>
          <w:rFonts w:hint="eastAsia"/>
        </w:rPr>
        <w:t>支持多种终端与系统的接入需求，满足画像在不同业务系统中的可视化展示与智能调用</w:t>
      </w:r>
      <w:r w:rsidR="001B2B0A">
        <w:rPr>
          <w:rFonts w:hint="eastAsia"/>
        </w:rPr>
        <w:t>：</w:t>
      </w:r>
    </w:p>
    <w:p w14:paraId="2080D1EA" w14:textId="50E14141" w:rsidR="00A20ADD" w:rsidRDefault="00A20ADD" w:rsidP="00EC5BE9">
      <w:pPr>
        <w:pStyle w:val="af5"/>
        <w:numPr>
          <w:ilvl w:val="0"/>
          <w:numId w:val="52"/>
        </w:numPr>
      </w:pPr>
      <w:r>
        <w:rPr>
          <w:rFonts w:hint="eastAsia"/>
        </w:rPr>
        <w:t>输出形式：应支持前端系统展示、移动端</w:t>
      </w:r>
      <w:r w:rsidR="00AE05AD">
        <w:rPr>
          <w:rFonts w:hint="eastAsia"/>
        </w:rPr>
        <w:t>应用</w:t>
      </w:r>
      <w:r>
        <w:rPr>
          <w:rFonts w:hint="eastAsia"/>
        </w:rPr>
        <w:t>集成、第三方系统拉取等输出方式；</w:t>
      </w:r>
    </w:p>
    <w:p w14:paraId="0901CBA3" w14:textId="60D3270E" w:rsidR="00A20ADD" w:rsidRDefault="00A20ADD" w:rsidP="00EC5BE9">
      <w:pPr>
        <w:pStyle w:val="af5"/>
      </w:pPr>
      <w:r>
        <w:rPr>
          <w:rFonts w:hint="eastAsia"/>
        </w:rPr>
        <w:t>数据展示适配：支持将画像结果格式化为图表（如雷达图、热力图）、标签列表、指标评分等结构化展示格式；</w:t>
      </w:r>
    </w:p>
    <w:p w14:paraId="55B3CF13" w14:textId="72C438E9" w:rsidR="00A20ADD" w:rsidRDefault="00A20ADD" w:rsidP="00EC5BE9">
      <w:pPr>
        <w:pStyle w:val="af5"/>
      </w:pPr>
      <w:r>
        <w:rPr>
          <w:rFonts w:hint="eastAsia"/>
        </w:rPr>
        <w:t>数据导出功能：应支持将画像数据供分析或归档使用；</w:t>
      </w:r>
    </w:p>
    <w:p w14:paraId="7E11967A" w14:textId="6F7EDFFE" w:rsidR="00203BE0" w:rsidRPr="00203BE0" w:rsidRDefault="00A20ADD" w:rsidP="00387BAB">
      <w:pPr>
        <w:pStyle w:val="af5"/>
      </w:pPr>
      <w:r>
        <w:rPr>
          <w:rFonts w:hint="eastAsia"/>
        </w:rPr>
        <w:t>调用频率控制：对不同级别用户（系统内部、第三方平台）应设定日调用次数限制和访问速率上限</w:t>
      </w:r>
      <w:r w:rsidR="00387BAB">
        <w:rPr>
          <w:rFonts w:hint="eastAsia"/>
        </w:rPr>
        <w:t>。</w:t>
      </w:r>
    </w:p>
    <w:p w14:paraId="712470C0" w14:textId="417B0415" w:rsidR="009E731D" w:rsidRDefault="009E731D" w:rsidP="009E731D">
      <w:pPr>
        <w:pStyle w:val="affe"/>
        <w:spacing w:before="156" w:after="156"/>
      </w:pPr>
      <w:r w:rsidRPr="009E731D">
        <w:rPr>
          <w:rFonts w:hint="eastAsia"/>
        </w:rPr>
        <w:lastRenderedPageBreak/>
        <w:t>数据输出</w:t>
      </w:r>
      <w:r>
        <w:rPr>
          <w:rFonts w:hint="eastAsia"/>
        </w:rPr>
        <w:t>流程</w:t>
      </w:r>
      <w:r w:rsidRPr="009E731D">
        <w:rPr>
          <w:rFonts w:hint="eastAsia"/>
        </w:rPr>
        <w:t>管理与</w:t>
      </w:r>
      <w:r w:rsidR="0091226F">
        <w:rPr>
          <w:rFonts w:hint="eastAsia"/>
        </w:rPr>
        <w:t>安全</w:t>
      </w:r>
    </w:p>
    <w:p w14:paraId="7C2CA16D" w14:textId="2529C2FA" w:rsidR="009E731D" w:rsidRPr="00B0414C" w:rsidRDefault="009E731D" w:rsidP="009E731D">
      <w:pPr>
        <w:pStyle w:val="afffff7"/>
        <w:ind w:firstLine="420"/>
      </w:pPr>
      <w:r w:rsidRPr="009E731D">
        <w:rPr>
          <w:rFonts w:hint="eastAsia"/>
        </w:rPr>
        <w:t>数据输出流程管理与</w:t>
      </w:r>
      <w:r w:rsidR="0091226F">
        <w:rPr>
          <w:rFonts w:hint="eastAsia"/>
        </w:rPr>
        <w:t>安全</w:t>
      </w:r>
      <w:r>
        <w:rPr>
          <w:rFonts w:hint="eastAsia"/>
        </w:rPr>
        <w:t>应符合</w:t>
      </w:r>
      <w:r w:rsidRPr="009E731D">
        <w:t xml:space="preserve"> </w:t>
      </w:r>
      <w:r w:rsidRPr="005A3A2D">
        <w:rPr>
          <w:rFonts w:ascii="Times New Roman"/>
        </w:rPr>
        <w:t>GB/T 40094.3</w:t>
      </w:r>
      <w:r w:rsidR="005A3A2D">
        <w:rPr>
          <w:rFonts w:hint="eastAsia"/>
        </w:rPr>
        <w:t xml:space="preserve"> </w:t>
      </w:r>
      <w:r>
        <w:rPr>
          <w:rFonts w:hint="eastAsia"/>
        </w:rPr>
        <w:t>的相关规定。</w:t>
      </w:r>
    </w:p>
    <w:p w14:paraId="1C51BEE6" w14:textId="77777777" w:rsidR="00B0414C" w:rsidRDefault="00B0414C" w:rsidP="00014B99">
      <w:pPr>
        <w:pStyle w:val="afffff7"/>
        <w:ind w:firstLine="420"/>
        <w:sectPr w:rsidR="00B0414C">
          <w:pgSz w:w="11906" w:h="16838"/>
          <w:pgMar w:top="2410" w:right="1134" w:bottom="1134" w:left="1134" w:header="1418" w:footer="1134" w:gutter="284"/>
          <w:pgNumType w:start="1"/>
          <w:cols w:space="425"/>
          <w:formProt w:val="0"/>
          <w:docGrid w:type="lines" w:linePitch="312"/>
        </w:sectPr>
      </w:pPr>
    </w:p>
    <w:p w14:paraId="1FE9B7B8" w14:textId="77777777" w:rsidR="00B0414C" w:rsidRDefault="00B0414C" w:rsidP="00B0414C">
      <w:pPr>
        <w:pStyle w:val="af8"/>
        <w:rPr>
          <w:rFonts w:hint="eastAsia"/>
          <w:vanish w:val="0"/>
        </w:rPr>
      </w:pPr>
      <w:bookmarkStart w:id="50" w:name="BookMark5"/>
      <w:bookmarkEnd w:id="22"/>
    </w:p>
    <w:p w14:paraId="6E612540" w14:textId="77777777" w:rsidR="00B0414C" w:rsidRDefault="00B0414C" w:rsidP="00B0414C">
      <w:pPr>
        <w:pStyle w:val="afe"/>
        <w:rPr>
          <w:vanish w:val="0"/>
        </w:rPr>
      </w:pPr>
    </w:p>
    <w:p w14:paraId="6997F676" w14:textId="7F2AC227" w:rsidR="00B0414C" w:rsidRDefault="00B0414C" w:rsidP="00B0414C">
      <w:pPr>
        <w:pStyle w:val="aff3"/>
        <w:spacing w:before="78" w:after="156"/>
      </w:pPr>
      <w:r>
        <w:br/>
      </w:r>
      <w:r>
        <w:rPr>
          <w:rFonts w:hint="eastAsia"/>
        </w:rPr>
        <w:t>（资料性）</w:t>
      </w:r>
      <w:r>
        <w:br/>
      </w:r>
      <w:r>
        <w:rPr>
          <w:rFonts w:hint="eastAsia"/>
        </w:rPr>
        <w:t>用户画像维度设计</w:t>
      </w:r>
      <w:r w:rsidR="00EC5BE9">
        <w:rPr>
          <w:rFonts w:hint="eastAsia"/>
        </w:rPr>
        <w:t>示</w:t>
      </w:r>
      <w:r w:rsidR="00356B1A">
        <w:rPr>
          <w:rFonts w:hint="eastAsia"/>
        </w:rPr>
        <w:t>例</w:t>
      </w:r>
    </w:p>
    <w:p w14:paraId="7E8C6888" w14:textId="7729E544" w:rsidR="00B0414C" w:rsidRPr="00B0414C" w:rsidRDefault="00B0414C" w:rsidP="001B2B0A">
      <w:pPr>
        <w:pStyle w:val="afffff7"/>
        <w:ind w:firstLine="420"/>
      </w:pPr>
      <w:r>
        <w:rPr>
          <w:rFonts w:hint="eastAsia"/>
        </w:rPr>
        <w:t>用户画像维度设计</w:t>
      </w:r>
      <w:r w:rsidR="00EC5BE9">
        <w:rPr>
          <w:rFonts w:hint="eastAsia"/>
        </w:rPr>
        <w:t>示</w:t>
      </w:r>
      <w:r w:rsidR="00356B1A">
        <w:rPr>
          <w:rFonts w:hint="eastAsia"/>
        </w:rPr>
        <w:t>例</w:t>
      </w:r>
      <w:r>
        <w:rPr>
          <w:rFonts w:hint="eastAsia"/>
        </w:rPr>
        <w:t>见表A.1。</w:t>
      </w:r>
    </w:p>
    <w:p w14:paraId="499844C6" w14:textId="2098A130" w:rsidR="00B0414C" w:rsidRDefault="00B0414C" w:rsidP="001B2B0A">
      <w:pPr>
        <w:pStyle w:val="aff"/>
        <w:spacing w:before="156" w:after="156"/>
      </w:pPr>
      <w:r>
        <w:rPr>
          <w:rFonts w:hint="eastAsia"/>
        </w:rPr>
        <w:t>用户画像维度设计</w:t>
      </w:r>
      <w:r w:rsidR="00F766E2">
        <w:rPr>
          <w:rFonts w:hint="eastAsia"/>
        </w:rPr>
        <w:t>示</w:t>
      </w:r>
      <w:r w:rsidR="00356B1A">
        <w:rPr>
          <w:rFonts w:hint="eastAsia"/>
        </w:rPr>
        <w:t>例</w:t>
      </w:r>
    </w:p>
    <w:tbl>
      <w:tblPr>
        <w:tblStyle w:val="affff9"/>
        <w:tblW w:w="5000" w:type="pct"/>
        <w:jc w:val="center"/>
        <w:tblLayout w:type="fixed"/>
        <w:tblLook w:val="04A0" w:firstRow="1" w:lastRow="0" w:firstColumn="1" w:lastColumn="0" w:noHBand="0" w:noVBand="1"/>
      </w:tblPr>
      <w:tblGrid>
        <w:gridCol w:w="1786"/>
        <w:gridCol w:w="1048"/>
        <w:gridCol w:w="992"/>
        <w:gridCol w:w="3683"/>
        <w:gridCol w:w="1835"/>
      </w:tblGrid>
      <w:tr w:rsidR="00387BAB" w14:paraId="2D4464BB" w14:textId="77777777" w:rsidTr="00387BAB">
        <w:trPr>
          <w:trHeight w:val="276"/>
          <w:tblHeader/>
          <w:jc w:val="center"/>
        </w:trPr>
        <w:tc>
          <w:tcPr>
            <w:tcW w:w="955" w:type="pct"/>
            <w:noWrap/>
            <w:vAlign w:val="center"/>
          </w:tcPr>
          <w:p w14:paraId="71934814"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维度名称</w:t>
            </w:r>
          </w:p>
        </w:tc>
        <w:tc>
          <w:tcPr>
            <w:tcW w:w="561" w:type="pct"/>
            <w:noWrap/>
            <w:vAlign w:val="center"/>
          </w:tcPr>
          <w:p w14:paraId="3A41138A" w14:textId="77777777" w:rsidR="00B768A5" w:rsidRDefault="00B768A5" w:rsidP="00EC5BE9">
            <w:pPr>
              <w:pStyle w:val="afffff7"/>
              <w:ind w:firstLineChars="0" w:firstLine="0"/>
              <w:jc w:val="center"/>
              <w:rPr>
                <w:rFonts w:hAnsi="宋体" w:hint="eastAsia"/>
                <w:sz w:val="18"/>
                <w:szCs w:val="18"/>
              </w:rPr>
            </w:pPr>
            <w:r w:rsidRPr="00EE7AD5">
              <w:rPr>
                <w:rFonts w:hAnsi="宋体" w:hint="eastAsia"/>
                <w:sz w:val="18"/>
                <w:szCs w:val="18"/>
              </w:rPr>
              <w:t>统计层级</w:t>
            </w:r>
          </w:p>
        </w:tc>
        <w:tc>
          <w:tcPr>
            <w:tcW w:w="531" w:type="pct"/>
            <w:noWrap/>
            <w:vAlign w:val="center"/>
          </w:tcPr>
          <w:p w14:paraId="6D975AB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数据来源</w:t>
            </w:r>
          </w:p>
        </w:tc>
        <w:tc>
          <w:tcPr>
            <w:tcW w:w="1971" w:type="pct"/>
            <w:noWrap/>
            <w:vAlign w:val="center"/>
          </w:tcPr>
          <w:p w14:paraId="6280FB0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维度处理方式</w:t>
            </w:r>
          </w:p>
        </w:tc>
        <w:tc>
          <w:tcPr>
            <w:tcW w:w="982" w:type="pct"/>
            <w:noWrap/>
            <w:vAlign w:val="center"/>
          </w:tcPr>
          <w:p w14:paraId="526FFCD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是否统计班级平均</w:t>
            </w:r>
          </w:p>
        </w:tc>
      </w:tr>
      <w:tr w:rsidR="00387BAB" w14:paraId="24B0BF56" w14:textId="77777777" w:rsidTr="00387BAB">
        <w:trPr>
          <w:trHeight w:val="276"/>
          <w:jc w:val="center"/>
        </w:trPr>
        <w:tc>
          <w:tcPr>
            <w:tcW w:w="955" w:type="pct"/>
            <w:noWrap/>
            <w:vAlign w:val="center"/>
          </w:tcPr>
          <w:p w14:paraId="33D9277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个人基础信息</w:t>
            </w:r>
          </w:p>
        </w:tc>
        <w:tc>
          <w:tcPr>
            <w:tcW w:w="561" w:type="pct"/>
            <w:noWrap/>
            <w:vAlign w:val="center"/>
          </w:tcPr>
          <w:p w14:paraId="2CCC99D0"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40358B44"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612C8D3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直接查询用户个人注册信息</w:t>
            </w:r>
          </w:p>
        </w:tc>
        <w:tc>
          <w:tcPr>
            <w:tcW w:w="982" w:type="pct"/>
            <w:noWrap/>
            <w:vAlign w:val="center"/>
          </w:tcPr>
          <w:p w14:paraId="0AACDD4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342BC4D5" w14:textId="77777777" w:rsidTr="00387BAB">
        <w:trPr>
          <w:trHeight w:val="276"/>
          <w:jc w:val="center"/>
        </w:trPr>
        <w:tc>
          <w:tcPr>
            <w:tcW w:w="955" w:type="pct"/>
            <w:noWrap/>
            <w:vAlign w:val="center"/>
          </w:tcPr>
          <w:p w14:paraId="2BA90CFA"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总体学习成绩</w:t>
            </w:r>
          </w:p>
        </w:tc>
        <w:tc>
          <w:tcPr>
            <w:tcW w:w="561" w:type="pct"/>
            <w:noWrap/>
            <w:vAlign w:val="center"/>
          </w:tcPr>
          <w:p w14:paraId="0F63984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7AD5C43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75D6604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求平均值</w:t>
            </w:r>
          </w:p>
        </w:tc>
        <w:tc>
          <w:tcPr>
            <w:tcW w:w="982" w:type="pct"/>
            <w:noWrap/>
            <w:vAlign w:val="center"/>
          </w:tcPr>
          <w:p w14:paraId="14EF1CA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4759E83C" w14:textId="77777777" w:rsidTr="00387BAB">
        <w:trPr>
          <w:trHeight w:val="276"/>
          <w:jc w:val="center"/>
        </w:trPr>
        <w:tc>
          <w:tcPr>
            <w:tcW w:w="955" w:type="pct"/>
            <w:noWrap/>
            <w:vAlign w:val="center"/>
          </w:tcPr>
          <w:p w14:paraId="0E2B01C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总体学习时长</w:t>
            </w:r>
          </w:p>
        </w:tc>
        <w:tc>
          <w:tcPr>
            <w:tcW w:w="561" w:type="pct"/>
            <w:noWrap/>
            <w:vAlign w:val="center"/>
          </w:tcPr>
          <w:p w14:paraId="22EF5C4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53B3B96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30DB90CF"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累加</w:t>
            </w:r>
          </w:p>
        </w:tc>
        <w:tc>
          <w:tcPr>
            <w:tcW w:w="982" w:type="pct"/>
            <w:noWrap/>
            <w:vAlign w:val="center"/>
          </w:tcPr>
          <w:p w14:paraId="61D8705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5E9D16A8" w14:textId="77777777" w:rsidTr="00387BAB">
        <w:trPr>
          <w:trHeight w:val="276"/>
          <w:jc w:val="center"/>
        </w:trPr>
        <w:tc>
          <w:tcPr>
            <w:tcW w:w="955" w:type="pct"/>
            <w:noWrap/>
            <w:vAlign w:val="center"/>
          </w:tcPr>
          <w:p w14:paraId="5F2F159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总体学习进度</w:t>
            </w:r>
          </w:p>
        </w:tc>
        <w:tc>
          <w:tcPr>
            <w:tcW w:w="561" w:type="pct"/>
            <w:noWrap/>
            <w:vAlign w:val="center"/>
          </w:tcPr>
          <w:p w14:paraId="2C5C533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6CF14D8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0037369E"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求平均值</w:t>
            </w:r>
          </w:p>
        </w:tc>
        <w:tc>
          <w:tcPr>
            <w:tcW w:w="982" w:type="pct"/>
            <w:noWrap/>
            <w:vAlign w:val="center"/>
          </w:tcPr>
          <w:p w14:paraId="0480DCA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72573A97" w14:textId="77777777" w:rsidTr="00387BAB">
        <w:trPr>
          <w:trHeight w:val="276"/>
          <w:jc w:val="center"/>
        </w:trPr>
        <w:tc>
          <w:tcPr>
            <w:tcW w:w="955" w:type="pct"/>
            <w:noWrap/>
            <w:vAlign w:val="center"/>
          </w:tcPr>
          <w:p w14:paraId="4B7B02C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总体学习投入度</w:t>
            </w:r>
          </w:p>
        </w:tc>
        <w:tc>
          <w:tcPr>
            <w:tcW w:w="561" w:type="pct"/>
            <w:noWrap/>
            <w:vAlign w:val="center"/>
          </w:tcPr>
          <w:p w14:paraId="4926344E"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59B16E0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06D6C64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求平均值</w:t>
            </w:r>
          </w:p>
        </w:tc>
        <w:tc>
          <w:tcPr>
            <w:tcW w:w="982" w:type="pct"/>
            <w:noWrap/>
            <w:vAlign w:val="center"/>
          </w:tcPr>
          <w:p w14:paraId="4461ADD9"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2A727DCC" w14:textId="77777777" w:rsidTr="00387BAB">
        <w:trPr>
          <w:trHeight w:val="276"/>
          <w:jc w:val="center"/>
        </w:trPr>
        <w:tc>
          <w:tcPr>
            <w:tcW w:w="955" w:type="pct"/>
            <w:noWrap/>
            <w:vAlign w:val="center"/>
          </w:tcPr>
          <w:p w14:paraId="176FAE1E" w14:textId="77777777" w:rsidR="00B768A5" w:rsidRPr="007B2B5B" w:rsidRDefault="00B768A5" w:rsidP="00EC5BE9">
            <w:pPr>
              <w:pStyle w:val="afffff7"/>
              <w:ind w:firstLineChars="0" w:firstLine="0"/>
              <w:jc w:val="center"/>
              <w:rPr>
                <w:rFonts w:hAnsi="宋体" w:hint="eastAsia"/>
                <w:color w:val="000000" w:themeColor="text1"/>
                <w:sz w:val="18"/>
                <w:szCs w:val="18"/>
              </w:rPr>
            </w:pPr>
            <w:r w:rsidRPr="007B2B5B">
              <w:rPr>
                <w:rFonts w:hAnsi="宋体" w:hint="eastAsia"/>
                <w:color w:val="000000" w:themeColor="text1"/>
                <w:sz w:val="18"/>
                <w:szCs w:val="18"/>
              </w:rPr>
              <w:t>总体学习心情</w:t>
            </w:r>
          </w:p>
        </w:tc>
        <w:tc>
          <w:tcPr>
            <w:tcW w:w="561" w:type="pct"/>
            <w:noWrap/>
            <w:vAlign w:val="center"/>
          </w:tcPr>
          <w:p w14:paraId="327760BC" w14:textId="77777777" w:rsidR="00B768A5" w:rsidRPr="007B2B5B" w:rsidRDefault="00B768A5" w:rsidP="00EC5BE9">
            <w:pPr>
              <w:pStyle w:val="afffff7"/>
              <w:ind w:firstLineChars="0" w:firstLine="0"/>
              <w:jc w:val="center"/>
              <w:rPr>
                <w:rFonts w:hAnsi="宋体" w:hint="eastAsia"/>
                <w:color w:val="000000" w:themeColor="text1"/>
                <w:sz w:val="18"/>
                <w:szCs w:val="18"/>
              </w:rPr>
            </w:pPr>
            <w:r w:rsidRPr="007B2B5B">
              <w:rPr>
                <w:rFonts w:hAnsi="宋体" w:hint="eastAsia"/>
                <w:color w:val="000000" w:themeColor="text1"/>
                <w:sz w:val="18"/>
                <w:szCs w:val="18"/>
              </w:rPr>
              <w:t>总体</w:t>
            </w:r>
          </w:p>
        </w:tc>
        <w:tc>
          <w:tcPr>
            <w:tcW w:w="531" w:type="pct"/>
            <w:noWrap/>
            <w:vAlign w:val="center"/>
          </w:tcPr>
          <w:p w14:paraId="28C6C9BD" w14:textId="77777777" w:rsidR="00B768A5" w:rsidRPr="007B2B5B" w:rsidRDefault="00B768A5" w:rsidP="00EC5BE9">
            <w:pPr>
              <w:pStyle w:val="afffff7"/>
              <w:ind w:firstLineChars="0" w:firstLine="0"/>
              <w:jc w:val="center"/>
              <w:rPr>
                <w:rFonts w:hAnsi="宋体" w:hint="eastAsia"/>
                <w:color w:val="000000" w:themeColor="text1"/>
                <w:sz w:val="18"/>
                <w:szCs w:val="18"/>
              </w:rPr>
            </w:pPr>
            <w:r w:rsidRPr="007B2B5B">
              <w:rPr>
                <w:rFonts w:hAnsi="宋体" w:hint="eastAsia"/>
                <w:color w:val="000000" w:themeColor="text1"/>
                <w:sz w:val="18"/>
                <w:szCs w:val="18"/>
              </w:rPr>
              <w:t>统计</w:t>
            </w:r>
          </w:p>
        </w:tc>
        <w:tc>
          <w:tcPr>
            <w:tcW w:w="1971" w:type="pct"/>
            <w:noWrap/>
            <w:vAlign w:val="center"/>
          </w:tcPr>
          <w:p w14:paraId="6D362F66" w14:textId="77777777" w:rsidR="00B768A5" w:rsidRPr="007B2B5B" w:rsidRDefault="00B768A5" w:rsidP="00EC5BE9">
            <w:pPr>
              <w:pStyle w:val="afffff7"/>
              <w:ind w:firstLineChars="0" w:firstLine="0"/>
              <w:jc w:val="center"/>
              <w:rPr>
                <w:rFonts w:hAnsi="宋体" w:hint="eastAsia"/>
                <w:color w:val="000000" w:themeColor="text1"/>
                <w:sz w:val="18"/>
                <w:szCs w:val="18"/>
              </w:rPr>
            </w:pPr>
            <w:r w:rsidRPr="007B2B5B">
              <w:rPr>
                <w:rFonts w:hAnsi="宋体" w:hint="eastAsia"/>
                <w:color w:val="000000" w:themeColor="text1"/>
                <w:sz w:val="18"/>
                <w:szCs w:val="18"/>
              </w:rPr>
              <w:t>求平均值</w:t>
            </w:r>
          </w:p>
        </w:tc>
        <w:tc>
          <w:tcPr>
            <w:tcW w:w="982" w:type="pct"/>
            <w:noWrap/>
            <w:vAlign w:val="center"/>
          </w:tcPr>
          <w:p w14:paraId="3F152D2A"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36AE92F5" w14:textId="77777777" w:rsidTr="00387BAB">
        <w:trPr>
          <w:trHeight w:val="276"/>
          <w:jc w:val="center"/>
        </w:trPr>
        <w:tc>
          <w:tcPr>
            <w:tcW w:w="955" w:type="pct"/>
            <w:noWrap/>
            <w:vAlign w:val="center"/>
          </w:tcPr>
          <w:p w14:paraId="0550D74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总体学习性格</w:t>
            </w:r>
          </w:p>
        </w:tc>
        <w:tc>
          <w:tcPr>
            <w:tcW w:w="561" w:type="pct"/>
            <w:noWrap/>
            <w:vAlign w:val="center"/>
          </w:tcPr>
          <w:p w14:paraId="095F5BF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2A56F947"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65A5F2A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性格分析机器学习模型</w:t>
            </w:r>
          </w:p>
        </w:tc>
        <w:tc>
          <w:tcPr>
            <w:tcW w:w="982" w:type="pct"/>
            <w:noWrap/>
            <w:vAlign w:val="center"/>
          </w:tcPr>
          <w:p w14:paraId="0B7F88C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1759925A" w14:textId="77777777" w:rsidTr="00387BAB">
        <w:trPr>
          <w:trHeight w:val="276"/>
          <w:jc w:val="center"/>
        </w:trPr>
        <w:tc>
          <w:tcPr>
            <w:tcW w:w="955" w:type="pct"/>
            <w:noWrap/>
            <w:vAlign w:val="center"/>
          </w:tcPr>
          <w:p w14:paraId="62488CF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总体师生印象</w:t>
            </w:r>
          </w:p>
        </w:tc>
        <w:tc>
          <w:tcPr>
            <w:tcW w:w="561" w:type="pct"/>
            <w:noWrap/>
            <w:vAlign w:val="center"/>
          </w:tcPr>
          <w:p w14:paraId="14555A1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296D12B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58730C4E"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求平均值</w:t>
            </w:r>
          </w:p>
        </w:tc>
        <w:tc>
          <w:tcPr>
            <w:tcW w:w="982" w:type="pct"/>
            <w:noWrap/>
            <w:vAlign w:val="center"/>
          </w:tcPr>
          <w:p w14:paraId="62F2CAC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69F16DCB" w14:textId="77777777" w:rsidTr="00387BAB">
        <w:trPr>
          <w:trHeight w:val="276"/>
          <w:jc w:val="center"/>
        </w:trPr>
        <w:tc>
          <w:tcPr>
            <w:tcW w:w="955" w:type="pct"/>
            <w:noWrap/>
            <w:vAlign w:val="center"/>
          </w:tcPr>
          <w:p w14:paraId="625055A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个人词云</w:t>
            </w:r>
          </w:p>
        </w:tc>
        <w:tc>
          <w:tcPr>
            <w:tcW w:w="561" w:type="pct"/>
            <w:noWrap/>
            <w:vAlign w:val="center"/>
          </w:tcPr>
          <w:p w14:paraId="3EF36C3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总体</w:t>
            </w:r>
          </w:p>
        </w:tc>
        <w:tc>
          <w:tcPr>
            <w:tcW w:w="531" w:type="pct"/>
            <w:noWrap/>
            <w:vAlign w:val="center"/>
          </w:tcPr>
          <w:p w14:paraId="1B8A834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2BDBB8E0" w14:textId="77777777" w:rsidR="00B768A5" w:rsidRDefault="00B768A5" w:rsidP="00EC5BE9">
            <w:pPr>
              <w:pStyle w:val="afffff7"/>
              <w:ind w:firstLineChars="0" w:firstLine="0"/>
              <w:jc w:val="left"/>
              <w:rPr>
                <w:rFonts w:hAnsi="宋体" w:hint="eastAsia"/>
                <w:sz w:val="18"/>
                <w:szCs w:val="18"/>
              </w:rPr>
            </w:pPr>
            <w:r>
              <w:rPr>
                <w:rFonts w:hAnsi="宋体" w:hint="eastAsia"/>
                <w:sz w:val="18"/>
                <w:szCs w:val="18"/>
              </w:rPr>
              <w:t>根据其他维度取值范围确定用户词云</w:t>
            </w:r>
          </w:p>
        </w:tc>
        <w:tc>
          <w:tcPr>
            <w:tcW w:w="982" w:type="pct"/>
            <w:noWrap/>
            <w:vAlign w:val="center"/>
          </w:tcPr>
          <w:p w14:paraId="3087EF3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0868FC02" w14:textId="77777777" w:rsidTr="00387BAB">
        <w:trPr>
          <w:trHeight w:val="276"/>
          <w:jc w:val="center"/>
        </w:trPr>
        <w:tc>
          <w:tcPr>
            <w:tcW w:w="955" w:type="pct"/>
            <w:noWrap/>
            <w:vAlign w:val="center"/>
          </w:tcPr>
          <w:p w14:paraId="6E0DE9E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单科学习成绩</w:t>
            </w:r>
          </w:p>
        </w:tc>
        <w:tc>
          <w:tcPr>
            <w:tcW w:w="561" w:type="pct"/>
            <w:noWrap/>
            <w:vAlign w:val="center"/>
          </w:tcPr>
          <w:p w14:paraId="26D2FEA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077F8437"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41FFF305" w14:textId="77777777" w:rsidR="00B768A5" w:rsidRDefault="00B768A5" w:rsidP="00EC5BE9">
            <w:pPr>
              <w:pStyle w:val="afffff7"/>
              <w:ind w:firstLineChars="0" w:firstLine="0"/>
              <w:rPr>
                <w:rFonts w:hAnsi="宋体" w:hint="eastAsia"/>
                <w:sz w:val="18"/>
                <w:szCs w:val="18"/>
              </w:rPr>
            </w:pPr>
            <w:r>
              <w:rPr>
                <w:rFonts w:hAnsi="宋体" w:hint="eastAsia"/>
                <w:sz w:val="18"/>
                <w:szCs w:val="18"/>
              </w:rPr>
              <w:t>直接查询用户单科考试分数+求班级平均值</w:t>
            </w:r>
          </w:p>
        </w:tc>
        <w:tc>
          <w:tcPr>
            <w:tcW w:w="982" w:type="pct"/>
            <w:noWrap/>
            <w:vAlign w:val="center"/>
          </w:tcPr>
          <w:p w14:paraId="7BD3D39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5992786E" w14:textId="77777777" w:rsidTr="00387BAB">
        <w:trPr>
          <w:trHeight w:val="276"/>
          <w:jc w:val="center"/>
        </w:trPr>
        <w:tc>
          <w:tcPr>
            <w:tcW w:w="955" w:type="pct"/>
            <w:noWrap/>
            <w:vAlign w:val="center"/>
          </w:tcPr>
          <w:p w14:paraId="3E989C6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单科学习时长</w:t>
            </w:r>
          </w:p>
        </w:tc>
        <w:tc>
          <w:tcPr>
            <w:tcW w:w="561" w:type="pct"/>
            <w:noWrap/>
            <w:vAlign w:val="center"/>
          </w:tcPr>
          <w:p w14:paraId="7FB45CA0"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45525E1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统计</w:t>
            </w:r>
          </w:p>
        </w:tc>
        <w:tc>
          <w:tcPr>
            <w:tcW w:w="1971" w:type="pct"/>
            <w:noWrap/>
            <w:vAlign w:val="center"/>
          </w:tcPr>
          <w:p w14:paraId="03F0447E" w14:textId="77777777" w:rsidR="00B768A5" w:rsidRDefault="00B768A5" w:rsidP="00EC5BE9">
            <w:pPr>
              <w:pStyle w:val="afffff7"/>
              <w:ind w:firstLineChars="0" w:firstLine="0"/>
              <w:rPr>
                <w:rFonts w:hAnsi="宋体" w:hint="eastAsia"/>
                <w:sz w:val="18"/>
                <w:szCs w:val="18"/>
              </w:rPr>
            </w:pPr>
            <w:r>
              <w:rPr>
                <w:rFonts w:hAnsi="宋体" w:hint="eastAsia"/>
                <w:sz w:val="18"/>
                <w:szCs w:val="18"/>
              </w:rPr>
              <w:t>直接查询单科学习时长+求班级平均值</w:t>
            </w:r>
          </w:p>
        </w:tc>
        <w:tc>
          <w:tcPr>
            <w:tcW w:w="982" w:type="pct"/>
            <w:noWrap/>
            <w:vAlign w:val="center"/>
          </w:tcPr>
          <w:p w14:paraId="5E756AE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56523061" w14:textId="77777777" w:rsidTr="00387BAB">
        <w:trPr>
          <w:trHeight w:val="276"/>
          <w:jc w:val="center"/>
        </w:trPr>
        <w:tc>
          <w:tcPr>
            <w:tcW w:w="955" w:type="pct"/>
            <w:noWrap/>
            <w:vAlign w:val="center"/>
          </w:tcPr>
          <w:p w14:paraId="6322F85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单科学习进度</w:t>
            </w:r>
          </w:p>
        </w:tc>
        <w:tc>
          <w:tcPr>
            <w:tcW w:w="561" w:type="pct"/>
            <w:noWrap/>
            <w:vAlign w:val="center"/>
          </w:tcPr>
          <w:p w14:paraId="4F9EF0E9"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1F8CEE6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7CA33531" w14:textId="77777777" w:rsidR="00B768A5" w:rsidRDefault="00B768A5" w:rsidP="00EC5BE9">
            <w:pPr>
              <w:pStyle w:val="afffff7"/>
              <w:ind w:firstLineChars="0" w:firstLine="0"/>
              <w:rPr>
                <w:rFonts w:hAnsi="宋体" w:hint="eastAsia"/>
                <w:sz w:val="18"/>
                <w:szCs w:val="18"/>
              </w:rPr>
            </w:pPr>
            <w:r>
              <w:rPr>
                <w:rFonts w:hAnsi="宋体" w:hint="eastAsia"/>
                <w:sz w:val="18"/>
                <w:szCs w:val="18"/>
              </w:rPr>
              <w:t>单科学习进度分数+求班级平均值</w:t>
            </w:r>
          </w:p>
        </w:tc>
        <w:tc>
          <w:tcPr>
            <w:tcW w:w="982" w:type="pct"/>
            <w:noWrap/>
            <w:vAlign w:val="center"/>
          </w:tcPr>
          <w:p w14:paraId="6D61A70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250B6946" w14:textId="77777777" w:rsidTr="00387BAB">
        <w:trPr>
          <w:trHeight w:val="276"/>
          <w:jc w:val="center"/>
        </w:trPr>
        <w:tc>
          <w:tcPr>
            <w:tcW w:w="955" w:type="pct"/>
            <w:noWrap/>
            <w:vAlign w:val="center"/>
          </w:tcPr>
          <w:p w14:paraId="2A16DBE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单科学习活跃度</w:t>
            </w:r>
          </w:p>
        </w:tc>
        <w:tc>
          <w:tcPr>
            <w:tcW w:w="561" w:type="pct"/>
            <w:noWrap/>
            <w:vAlign w:val="center"/>
          </w:tcPr>
          <w:p w14:paraId="49FFA8A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6FF6DAA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6C2FF2EA" w14:textId="77777777" w:rsidR="00B768A5" w:rsidRDefault="00B768A5" w:rsidP="00EC5BE9">
            <w:pPr>
              <w:pStyle w:val="afffff7"/>
              <w:ind w:firstLineChars="0" w:firstLine="0"/>
              <w:rPr>
                <w:rFonts w:hAnsi="宋体" w:hint="eastAsia"/>
                <w:sz w:val="18"/>
                <w:szCs w:val="18"/>
              </w:rPr>
            </w:pPr>
            <w:r>
              <w:rPr>
                <w:rFonts w:hAnsi="宋体" w:hint="eastAsia"/>
                <w:sz w:val="18"/>
                <w:szCs w:val="18"/>
              </w:rPr>
              <w:t>单科学习活跃度分数+求班级平均值</w:t>
            </w:r>
          </w:p>
        </w:tc>
        <w:tc>
          <w:tcPr>
            <w:tcW w:w="982" w:type="pct"/>
            <w:noWrap/>
            <w:vAlign w:val="center"/>
          </w:tcPr>
          <w:p w14:paraId="05122B1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176DCCE4" w14:textId="77777777" w:rsidTr="00387BAB">
        <w:trPr>
          <w:trHeight w:val="276"/>
          <w:jc w:val="center"/>
        </w:trPr>
        <w:tc>
          <w:tcPr>
            <w:tcW w:w="955" w:type="pct"/>
            <w:noWrap/>
            <w:vAlign w:val="center"/>
          </w:tcPr>
          <w:p w14:paraId="41D2661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单科学习完成度</w:t>
            </w:r>
          </w:p>
        </w:tc>
        <w:tc>
          <w:tcPr>
            <w:tcW w:w="561" w:type="pct"/>
            <w:noWrap/>
            <w:vAlign w:val="center"/>
          </w:tcPr>
          <w:p w14:paraId="3FA2FF0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6B1F2F3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26628814" w14:textId="77777777" w:rsidR="00B768A5" w:rsidRDefault="00B768A5" w:rsidP="00EC5BE9">
            <w:pPr>
              <w:pStyle w:val="afffff7"/>
              <w:ind w:firstLineChars="0" w:firstLine="0"/>
              <w:rPr>
                <w:rFonts w:hAnsi="宋体" w:hint="eastAsia"/>
                <w:sz w:val="18"/>
                <w:szCs w:val="18"/>
              </w:rPr>
            </w:pPr>
            <w:r>
              <w:rPr>
                <w:rFonts w:hAnsi="宋体" w:hint="eastAsia"/>
                <w:sz w:val="18"/>
                <w:szCs w:val="18"/>
              </w:rPr>
              <w:t>单科学习完成度分数+求班级平均值</w:t>
            </w:r>
          </w:p>
        </w:tc>
        <w:tc>
          <w:tcPr>
            <w:tcW w:w="982" w:type="pct"/>
            <w:noWrap/>
            <w:vAlign w:val="center"/>
          </w:tcPr>
          <w:p w14:paraId="25751330"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45371DF6" w14:textId="77777777" w:rsidTr="00387BAB">
        <w:trPr>
          <w:trHeight w:val="276"/>
          <w:jc w:val="center"/>
        </w:trPr>
        <w:tc>
          <w:tcPr>
            <w:tcW w:w="955" w:type="pct"/>
            <w:noWrap/>
            <w:vAlign w:val="center"/>
          </w:tcPr>
          <w:p w14:paraId="6A59FFFF"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单科学习效率</w:t>
            </w:r>
          </w:p>
        </w:tc>
        <w:tc>
          <w:tcPr>
            <w:tcW w:w="561" w:type="pct"/>
            <w:noWrap/>
            <w:vAlign w:val="center"/>
          </w:tcPr>
          <w:p w14:paraId="19BECA2F"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475F19CE"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266DDE89" w14:textId="77777777" w:rsidR="00B768A5" w:rsidRDefault="00B768A5" w:rsidP="00EC5BE9">
            <w:pPr>
              <w:pStyle w:val="afffff7"/>
              <w:ind w:firstLineChars="0" w:firstLine="0"/>
              <w:rPr>
                <w:rFonts w:hAnsi="宋体" w:hint="eastAsia"/>
                <w:sz w:val="18"/>
                <w:szCs w:val="18"/>
              </w:rPr>
            </w:pPr>
            <w:r>
              <w:rPr>
                <w:rFonts w:hAnsi="宋体" w:hint="eastAsia"/>
                <w:sz w:val="18"/>
                <w:szCs w:val="18"/>
              </w:rPr>
              <w:t>单科学习效率分数+求班级平均值</w:t>
            </w:r>
          </w:p>
        </w:tc>
        <w:tc>
          <w:tcPr>
            <w:tcW w:w="982" w:type="pct"/>
            <w:noWrap/>
            <w:vAlign w:val="center"/>
          </w:tcPr>
          <w:p w14:paraId="66AAE599"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075E5EE0" w14:textId="77777777" w:rsidTr="00387BAB">
        <w:trPr>
          <w:trHeight w:val="276"/>
          <w:jc w:val="center"/>
        </w:trPr>
        <w:tc>
          <w:tcPr>
            <w:tcW w:w="955" w:type="pct"/>
            <w:noWrap/>
            <w:vAlign w:val="center"/>
          </w:tcPr>
          <w:p w14:paraId="6E85381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单科学习效果</w:t>
            </w:r>
          </w:p>
        </w:tc>
        <w:tc>
          <w:tcPr>
            <w:tcW w:w="561" w:type="pct"/>
            <w:noWrap/>
            <w:vAlign w:val="center"/>
          </w:tcPr>
          <w:p w14:paraId="07C690E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67B16B7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算术规则</w:t>
            </w:r>
          </w:p>
        </w:tc>
        <w:tc>
          <w:tcPr>
            <w:tcW w:w="1971" w:type="pct"/>
            <w:noWrap/>
            <w:vAlign w:val="center"/>
          </w:tcPr>
          <w:p w14:paraId="1C73CE7B" w14:textId="77777777" w:rsidR="00B768A5" w:rsidRDefault="00B768A5" w:rsidP="00EC5BE9">
            <w:pPr>
              <w:pStyle w:val="afffff7"/>
              <w:ind w:firstLineChars="0" w:firstLine="0"/>
              <w:rPr>
                <w:rFonts w:hAnsi="宋体" w:hint="eastAsia"/>
                <w:sz w:val="18"/>
                <w:szCs w:val="18"/>
              </w:rPr>
            </w:pPr>
            <w:r>
              <w:rPr>
                <w:rFonts w:hAnsi="宋体" w:hint="eastAsia"/>
                <w:sz w:val="18"/>
                <w:szCs w:val="18"/>
              </w:rPr>
              <w:t>单科学习效果分数+求班级平均值</w:t>
            </w:r>
          </w:p>
        </w:tc>
        <w:tc>
          <w:tcPr>
            <w:tcW w:w="982" w:type="pct"/>
            <w:noWrap/>
            <w:vAlign w:val="center"/>
          </w:tcPr>
          <w:p w14:paraId="730AFB7A"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5A3FDD6D" w14:textId="77777777" w:rsidTr="00387BAB">
        <w:trPr>
          <w:trHeight w:val="276"/>
          <w:jc w:val="center"/>
        </w:trPr>
        <w:tc>
          <w:tcPr>
            <w:tcW w:w="955" w:type="pct"/>
            <w:noWrap/>
            <w:vAlign w:val="center"/>
          </w:tcPr>
          <w:p w14:paraId="4A6A6C0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单科学习投入度</w:t>
            </w:r>
          </w:p>
        </w:tc>
        <w:tc>
          <w:tcPr>
            <w:tcW w:w="561" w:type="pct"/>
            <w:noWrap/>
            <w:vAlign w:val="center"/>
          </w:tcPr>
          <w:p w14:paraId="6FBFFCCC"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3352024A"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6C2EA52D" w14:textId="77777777" w:rsidR="00B768A5" w:rsidRDefault="00B768A5" w:rsidP="00EC5BE9">
            <w:pPr>
              <w:pStyle w:val="afffff7"/>
              <w:ind w:firstLineChars="0" w:firstLine="0"/>
              <w:rPr>
                <w:rFonts w:hAnsi="宋体" w:hint="eastAsia"/>
                <w:sz w:val="18"/>
                <w:szCs w:val="18"/>
              </w:rPr>
            </w:pPr>
            <w:r>
              <w:rPr>
                <w:rFonts w:hAnsi="宋体" w:hint="eastAsia"/>
                <w:sz w:val="18"/>
                <w:szCs w:val="18"/>
              </w:rPr>
              <w:t>学习投入度分析机器学习模型输出值+求班级平均值</w:t>
            </w:r>
          </w:p>
        </w:tc>
        <w:tc>
          <w:tcPr>
            <w:tcW w:w="982" w:type="pct"/>
            <w:noWrap/>
            <w:vAlign w:val="center"/>
          </w:tcPr>
          <w:p w14:paraId="56E2EA3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7CF700A5" w14:textId="77777777" w:rsidTr="00387BAB">
        <w:trPr>
          <w:trHeight w:val="276"/>
          <w:jc w:val="center"/>
        </w:trPr>
        <w:tc>
          <w:tcPr>
            <w:tcW w:w="955" w:type="pct"/>
            <w:noWrap/>
            <w:vAlign w:val="center"/>
          </w:tcPr>
          <w:p w14:paraId="5F1E873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单科师生印象</w:t>
            </w:r>
          </w:p>
        </w:tc>
        <w:tc>
          <w:tcPr>
            <w:tcW w:w="561" w:type="pct"/>
            <w:noWrap/>
            <w:vAlign w:val="center"/>
          </w:tcPr>
          <w:p w14:paraId="313578E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6B6B4945"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0DE6CDBC" w14:textId="77777777" w:rsidR="00B768A5" w:rsidRDefault="00B768A5" w:rsidP="00EC5BE9">
            <w:pPr>
              <w:pStyle w:val="afffff7"/>
              <w:ind w:firstLineChars="0" w:firstLine="0"/>
              <w:rPr>
                <w:rFonts w:hAnsi="宋体" w:hint="eastAsia"/>
                <w:sz w:val="18"/>
                <w:szCs w:val="18"/>
              </w:rPr>
            </w:pPr>
            <w:r>
              <w:rPr>
                <w:rFonts w:hAnsi="宋体" w:hint="eastAsia"/>
                <w:sz w:val="18"/>
                <w:szCs w:val="18"/>
              </w:rPr>
              <w:t>文本分析机器学习模型输出值+求班级平均值</w:t>
            </w:r>
          </w:p>
        </w:tc>
        <w:tc>
          <w:tcPr>
            <w:tcW w:w="982" w:type="pct"/>
            <w:noWrap/>
            <w:vAlign w:val="center"/>
          </w:tcPr>
          <w:p w14:paraId="2F16138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146FD90F" w14:textId="77777777" w:rsidTr="00387BAB">
        <w:trPr>
          <w:trHeight w:val="276"/>
          <w:jc w:val="center"/>
        </w:trPr>
        <w:tc>
          <w:tcPr>
            <w:tcW w:w="955" w:type="pct"/>
            <w:noWrap/>
            <w:vAlign w:val="center"/>
          </w:tcPr>
          <w:p w14:paraId="2AE0B06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单科学习心情</w:t>
            </w:r>
          </w:p>
        </w:tc>
        <w:tc>
          <w:tcPr>
            <w:tcW w:w="561" w:type="pct"/>
            <w:noWrap/>
            <w:vAlign w:val="center"/>
          </w:tcPr>
          <w:p w14:paraId="08DC400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04901F03"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280275DB" w14:textId="77777777" w:rsidR="00B768A5" w:rsidRDefault="00B768A5" w:rsidP="00EC5BE9">
            <w:pPr>
              <w:pStyle w:val="afffff7"/>
              <w:ind w:firstLineChars="0" w:firstLine="0"/>
              <w:rPr>
                <w:rFonts w:hAnsi="宋体" w:hint="eastAsia"/>
                <w:sz w:val="18"/>
                <w:szCs w:val="18"/>
              </w:rPr>
            </w:pPr>
            <w:r>
              <w:rPr>
                <w:rFonts w:hAnsi="宋体" w:hint="eastAsia"/>
                <w:sz w:val="18"/>
                <w:szCs w:val="18"/>
              </w:rPr>
              <w:t>多模态情感分析模型</w:t>
            </w:r>
          </w:p>
        </w:tc>
        <w:tc>
          <w:tcPr>
            <w:tcW w:w="982" w:type="pct"/>
            <w:noWrap/>
            <w:vAlign w:val="center"/>
          </w:tcPr>
          <w:p w14:paraId="6C18F4AF"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否</w:t>
            </w:r>
          </w:p>
        </w:tc>
      </w:tr>
      <w:tr w:rsidR="00387BAB" w14:paraId="4E1E0334" w14:textId="77777777" w:rsidTr="00387BAB">
        <w:trPr>
          <w:trHeight w:val="276"/>
          <w:jc w:val="center"/>
        </w:trPr>
        <w:tc>
          <w:tcPr>
            <w:tcW w:w="955" w:type="pct"/>
            <w:noWrap/>
            <w:vAlign w:val="center"/>
          </w:tcPr>
          <w:p w14:paraId="21E6D51D"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单科知识体系完成度</w:t>
            </w:r>
          </w:p>
        </w:tc>
        <w:tc>
          <w:tcPr>
            <w:tcW w:w="561" w:type="pct"/>
            <w:noWrap/>
            <w:vAlign w:val="center"/>
          </w:tcPr>
          <w:p w14:paraId="2F8A8A0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70DD4BB6"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74AE6EEA" w14:textId="77777777" w:rsidR="00B768A5" w:rsidRDefault="00B768A5" w:rsidP="00EC5BE9">
            <w:pPr>
              <w:pStyle w:val="afffff7"/>
              <w:ind w:firstLineChars="0" w:firstLine="0"/>
              <w:rPr>
                <w:rFonts w:hAnsi="宋体" w:hint="eastAsia"/>
                <w:sz w:val="18"/>
                <w:szCs w:val="18"/>
              </w:rPr>
            </w:pPr>
            <w:r>
              <w:rPr>
                <w:rFonts w:hAnsi="宋体" w:hint="eastAsia"/>
                <w:sz w:val="18"/>
                <w:szCs w:val="18"/>
              </w:rPr>
              <w:t>知识点路径规划模型</w:t>
            </w:r>
          </w:p>
        </w:tc>
        <w:tc>
          <w:tcPr>
            <w:tcW w:w="982" w:type="pct"/>
            <w:noWrap/>
            <w:vAlign w:val="center"/>
          </w:tcPr>
          <w:p w14:paraId="56351972"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r w:rsidR="00387BAB" w14:paraId="2F6CFB1E" w14:textId="77777777" w:rsidTr="00387BAB">
        <w:trPr>
          <w:trHeight w:val="276"/>
          <w:jc w:val="center"/>
        </w:trPr>
        <w:tc>
          <w:tcPr>
            <w:tcW w:w="955" w:type="pct"/>
            <w:noWrap/>
            <w:vAlign w:val="center"/>
          </w:tcPr>
          <w:p w14:paraId="706DC518"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单科学习能力</w:t>
            </w:r>
          </w:p>
        </w:tc>
        <w:tc>
          <w:tcPr>
            <w:tcW w:w="561" w:type="pct"/>
            <w:noWrap/>
            <w:vAlign w:val="center"/>
          </w:tcPr>
          <w:p w14:paraId="3E2F1671"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单科</w:t>
            </w:r>
          </w:p>
        </w:tc>
        <w:tc>
          <w:tcPr>
            <w:tcW w:w="531" w:type="pct"/>
            <w:noWrap/>
            <w:vAlign w:val="center"/>
          </w:tcPr>
          <w:p w14:paraId="2F7CB61B"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机器学习</w:t>
            </w:r>
          </w:p>
        </w:tc>
        <w:tc>
          <w:tcPr>
            <w:tcW w:w="1971" w:type="pct"/>
            <w:noWrap/>
            <w:vAlign w:val="center"/>
          </w:tcPr>
          <w:p w14:paraId="5E630778" w14:textId="77777777" w:rsidR="00B768A5" w:rsidRDefault="00B768A5" w:rsidP="00EC5BE9">
            <w:pPr>
              <w:pStyle w:val="afffff7"/>
              <w:ind w:firstLineChars="0" w:firstLine="0"/>
              <w:rPr>
                <w:rFonts w:hAnsi="宋体" w:hint="eastAsia"/>
                <w:sz w:val="18"/>
                <w:szCs w:val="18"/>
              </w:rPr>
            </w:pPr>
            <w:r>
              <w:rPr>
                <w:rFonts w:hAnsi="宋体" w:hint="eastAsia"/>
                <w:sz w:val="18"/>
                <w:szCs w:val="18"/>
              </w:rPr>
              <w:t>教学自适应测评模型</w:t>
            </w:r>
          </w:p>
        </w:tc>
        <w:tc>
          <w:tcPr>
            <w:tcW w:w="982" w:type="pct"/>
            <w:noWrap/>
            <w:vAlign w:val="center"/>
          </w:tcPr>
          <w:p w14:paraId="7AFBF82E" w14:textId="77777777" w:rsidR="00B768A5" w:rsidRDefault="00B768A5" w:rsidP="00EC5BE9">
            <w:pPr>
              <w:pStyle w:val="afffff7"/>
              <w:ind w:firstLineChars="0" w:firstLine="0"/>
              <w:jc w:val="center"/>
              <w:rPr>
                <w:rFonts w:hAnsi="宋体" w:hint="eastAsia"/>
                <w:sz w:val="18"/>
                <w:szCs w:val="18"/>
              </w:rPr>
            </w:pPr>
            <w:r>
              <w:rPr>
                <w:rFonts w:hAnsi="宋体" w:hint="eastAsia"/>
                <w:sz w:val="18"/>
                <w:szCs w:val="18"/>
              </w:rPr>
              <w:t>是</w:t>
            </w:r>
          </w:p>
        </w:tc>
      </w:tr>
    </w:tbl>
    <w:p w14:paraId="1A4B6FB7" w14:textId="77777777" w:rsidR="00F766E2" w:rsidRDefault="00F766E2">
      <w:pPr>
        <w:pStyle w:val="afffff7"/>
        <w:ind w:firstLineChars="0" w:firstLine="0"/>
        <w:jc w:val="center"/>
      </w:pPr>
      <w:bookmarkStart w:id="51" w:name="BookMark8"/>
      <w:bookmarkEnd w:id="50"/>
    </w:p>
    <w:p w14:paraId="00769E87" w14:textId="77777777" w:rsidR="00F766E2" w:rsidRDefault="00F766E2">
      <w:pPr>
        <w:pStyle w:val="afffff7"/>
        <w:ind w:firstLineChars="0" w:firstLine="0"/>
        <w:jc w:val="center"/>
      </w:pPr>
    </w:p>
    <w:p w14:paraId="13540548" w14:textId="77777777" w:rsidR="00F766E2" w:rsidRDefault="00F766E2">
      <w:pPr>
        <w:pStyle w:val="afffff7"/>
        <w:ind w:firstLineChars="0" w:firstLine="0"/>
        <w:jc w:val="center"/>
      </w:pPr>
    </w:p>
    <w:p w14:paraId="21CCF8CE" w14:textId="2CC16BDF" w:rsidR="00B5312C" w:rsidRDefault="00877D17">
      <w:pPr>
        <w:pStyle w:val="afffff7"/>
        <w:ind w:firstLineChars="0" w:firstLine="0"/>
        <w:jc w:val="center"/>
      </w:pPr>
      <w:r>
        <w:rPr>
          <w:noProof/>
        </w:rPr>
        <w:drawing>
          <wp:inline distT="0" distB="0" distL="0" distR="0" wp14:anchorId="51328C53" wp14:editId="1B3E253F">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B5312C" w:rsidSect="00360C6E">
      <w:pgSz w:w="11906" w:h="16838"/>
      <w:pgMar w:top="2410" w:right="1134" w:bottom="1134" w:left="1134" w:header="1418" w:footer="1134" w:gutter="284"/>
      <w:pgNumType w:start="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49B86" w14:textId="77777777" w:rsidR="004F7473" w:rsidRDefault="004F7473">
      <w:pPr>
        <w:spacing w:line="240" w:lineRule="auto"/>
      </w:pPr>
      <w:r>
        <w:separator/>
      </w:r>
    </w:p>
  </w:endnote>
  <w:endnote w:type="continuationSeparator" w:id="0">
    <w:p w14:paraId="17A0D979" w14:textId="77777777" w:rsidR="004F7473" w:rsidRDefault="004F74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8838" w14:textId="77777777" w:rsidR="00993F1B" w:rsidRDefault="00993F1B">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437D" w14:textId="77777777" w:rsidR="00B0414C" w:rsidRDefault="00B0414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76FF6" w14:textId="77777777" w:rsidR="00993F1B" w:rsidRDefault="00993F1B">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0A4E" w14:textId="77777777" w:rsidR="00993F1B" w:rsidRDefault="00993F1B">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F141" w14:textId="77777777" w:rsidR="004F7473" w:rsidRDefault="004F7473">
      <w:pPr>
        <w:spacing w:line="240" w:lineRule="auto"/>
      </w:pPr>
      <w:r>
        <w:separator/>
      </w:r>
    </w:p>
  </w:footnote>
  <w:footnote w:type="continuationSeparator" w:id="0">
    <w:p w14:paraId="0CD4EA7A" w14:textId="77777777" w:rsidR="004F7473" w:rsidRDefault="004F74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B9CD0" w14:textId="77777777" w:rsidR="00B0414C" w:rsidRDefault="00B0414C">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96F3" w14:textId="77777777" w:rsidR="00993F1B" w:rsidRDefault="00993F1B">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68CC" w14:textId="77777777" w:rsidR="00993F1B" w:rsidRDefault="00993F1B">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34CEF" w14:textId="77777777" w:rsidR="00993F1B" w:rsidRDefault="00993F1B">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DB34/T XXXX—2024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A4A7" w14:textId="2CDA2E93" w:rsidR="00993F1B" w:rsidRDefault="00993F1B">
    <w:pPr>
      <w:pStyle w:val="afffffc"/>
      <w:rPr>
        <w:rFonts w:hint="eastAsia"/>
      </w:rPr>
    </w:pPr>
    <w:r>
      <w:fldChar w:fldCharType="begin"/>
    </w:r>
    <w:r>
      <w:instrText xml:space="preserve"> STYLEREF  标准文件_文件编号  \* MERGEFORMAT </w:instrText>
    </w:r>
    <w:r>
      <w:fldChar w:fldCharType="separate"/>
    </w:r>
    <w:r w:rsidR="007B2B5B">
      <w:rPr>
        <w:rFonts w:hint="eastAsia"/>
        <w:noProof/>
      </w:rPr>
      <w:t>DB34/T XXXX—2024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6182"/>
        </w:tabs>
        <w:ind w:left="6182" w:hanging="648"/>
      </w:pPr>
    </w:lvl>
    <w:lvl w:ilvl="1">
      <w:start w:val="1"/>
      <w:numFmt w:val="lowerLetter"/>
      <w:lvlText w:val="%2)"/>
      <w:lvlJc w:val="left"/>
      <w:pPr>
        <w:tabs>
          <w:tab w:val="left" w:pos="6374"/>
        </w:tabs>
        <w:ind w:left="6374" w:hanging="420"/>
      </w:pPr>
    </w:lvl>
    <w:lvl w:ilvl="2">
      <w:start w:val="1"/>
      <w:numFmt w:val="lowerRoman"/>
      <w:lvlText w:val="%3."/>
      <w:lvlJc w:val="right"/>
      <w:pPr>
        <w:tabs>
          <w:tab w:val="left" w:pos="6794"/>
        </w:tabs>
        <w:ind w:left="6794" w:hanging="420"/>
      </w:pPr>
    </w:lvl>
    <w:lvl w:ilvl="3">
      <w:start w:val="1"/>
      <w:numFmt w:val="decimal"/>
      <w:lvlText w:val="%4."/>
      <w:lvlJc w:val="left"/>
      <w:pPr>
        <w:tabs>
          <w:tab w:val="left" w:pos="7214"/>
        </w:tabs>
        <w:ind w:left="7214" w:hanging="420"/>
      </w:pPr>
    </w:lvl>
    <w:lvl w:ilvl="4">
      <w:start w:val="1"/>
      <w:numFmt w:val="lowerLetter"/>
      <w:lvlText w:val="%5)"/>
      <w:lvlJc w:val="left"/>
      <w:pPr>
        <w:tabs>
          <w:tab w:val="left" w:pos="7634"/>
        </w:tabs>
        <w:ind w:left="7634" w:hanging="420"/>
      </w:pPr>
    </w:lvl>
    <w:lvl w:ilvl="5">
      <w:start w:val="1"/>
      <w:numFmt w:val="lowerRoman"/>
      <w:lvlText w:val="%6."/>
      <w:lvlJc w:val="right"/>
      <w:pPr>
        <w:tabs>
          <w:tab w:val="left" w:pos="8054"/>
        </w:tabs>
        <w:ind w:left="8054" w:hanging="420"/>
      </w:pPr>
    </w:lvl>
    <w:lvl w:ilvl="6">
      <w:start w:val="1"/>
      <w:numFmt w:val="decimal"/>
      <w:lvlText w:val="%7."/>
      <w:lvlJc w:val="left"/>
      <w:pPr>
        <w:tabs>
          <w:tab w:val="left" w:pos="8474"/>
        </w:tabs>
        <w:ind w:left="8474" w:hanging="420"/>
      </w:pPr>
    </w:lvl>
    <w:lvl w:ilvl="7">
      <w:start w:val="1"/>
      <w:numFmt w:val="lowerLetter"/>
      <w:lvlText w:val="%8)"/>
      <w:lvlJc w:val="left"/>
      <w:pPr>
        <w:tabs>
          <w:tab w:val="left" w:pos="8894"/>
        </w:tabs>
        <w:ind w:left="8894" w:hanging="420"/>
      </w:pPr>
    </w:lvl>
    <w:lvl w:ilvl="8">
      <w:start w:val="1"/>
      <w:numFmt w:val="lowerRoman"/>
      <w:lvlText w:val="%9."/>
      <w:lvlJc w:val="right"/>
      <w:pPr>
        <w:tabs>
          <w:tab w:val="left" w:pos="9314"/>
        </w:tabs>
        <w:ind w:left="9314"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0B2309A"/>
    <w:multiLevelType w:val="hybridMultilevel"/>
    <w:tmpl w:val="F5C4F536"/>
    <w:lvl w:ilvl="0" w:tplc="C55AAB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D184910"/>
    <w:lvl w:ilvl="0">
      <w:start w:val="1"/>
      <w:numFmt w:val="none"/>
      <w:pStyle w:val="af2"/>
      <w:lvlText w:val="%1——"/>
      <w:lvlJc w:val="left"/>
      <w:pPr>
        <w:tabs>
          <w:tab w:val="left" w:pos="1561"/>
        </w:tabs>
        <w:ind w:left="156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4B554D3"/>
    <w:multiLevelType w:val="hybridMultilevel"/>
    <w:tmpl w:val="BC4E98FC"/>
    <w:lvl w:ilvl="0" w:tplc="0ED2F216">
      <w:start w:val="1"/>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3B11372F"/>
    <w:multiLevelType w:val="hybridMultilevel"/>
    <w:tmpl w:val="512C8F14"/>
    <w:lvl w:ilvl="0" w:tplc="709EBC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FCC4065"/>
    <w:multiLevelType w:val="hybridMultilevel"/>
    <w:tmpl w:val="12EEBC0A"/>
    <w:lvl w:ilvl="0" w:tplc="04090019">
      <w:start w:val="1"/>
      <w:numFmt w:val="lowerLetter"/>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16"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62A7F53"/>
    <w:multiLevelType w:val="hybridMultilevel"/>
    <w:tmpl w:val="CF707DB6"/>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DC94FBE"/>
    <w:multiLevelType w:val="multilevel"/>
    <w:tmpl w:val="4DC94FBE"/>
    <w:lvl w:ilvl="0">
      <w:start w:val="1"/>
      <w:numFmt w:val="lowerLetter"/>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1"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95452122">
    <w:abstractNumId w:val="0"/>
  </w:num>
  <w:num w:numId="2" w16cid:durableId="1836341610">
    <w:abstractNumId w:val="33"/>
  </w:num>
  <w:num w:numId="3" w16cid:durableId="548424240">
    <w:abstractNumId w:val="5"/>
  </w:num>
  <w:num w:numId="4" w16cid:durableId="600918941">
    <w:abstractNumId w:val="29"/>
  </w:num>
  <w:num w:numId="5" w16cid:durableId="537477494">
    <w:abstractNumId w:val="24"/>
  </w:num>
  <w:num w:numId="6" w16cid:durableId="1712998553">
    <w:abstractNumId w:val="18"/>
  </w:num>
  <w:num w:numId="7" w16cid:durableId="2087192078">
    <w:abstractNumId w:val="9"/>
  </w:num>
  <w:num w:numId="8" w16cid:durableId="250089341">
    <w:abstractNumId w:val="3"/>
  </w:num>
  <w:num w:numId="9" w16cid:durableId="1175724790">
    <w:abstractNumId w:val="10"/>
  </w:num>
  <w:num w:numId="10" w16cid:durableId="1455834245">
    <w:abstractNumId w:val="22"/>
  </w:num>
  <w:num w:numId="11" w16cid:durableId="1910991055">
    <w:abstractNumId w:val="31"/>
  </w:num>
  <w:num w:numId="12" w16cid:durableId="1762919484">
    <w:abstractNumId w:val="12"/>
  </w:num>
  <w:num w:numId="13" w16cid:durableId="368335434">
    <w:abstractNumId w:val="16"/>
  </w:num>
  <w:num w:numId="14" w16cid:durableId="407045747">
    <w:abstractNumId w:val="8"/>
  </w:num>
  <w:num w:numId="15" w16cid:durableId="1050148946">
    <w:abstractNumId w:val="25"/>
  </w:num>
  <w:num w:numId="16" w16cid:durableId="404765904">
    <w:abstractNumId w:val="27"/>
  </w:num>
  <w:num w:numId="17" w16cid:durableId="1316884308">
    <w:abstractNumId w:val="23"/>
  </w:num>
  <w:num w:numId="18" w16cid:durableId="828061478">
    <w:abstractNumId w:val="35"/>
  </w:num>
  <w:num w:numId="19" w16cid:durableId="489450164">
    <w:abstractNumId w:val="21"/>
  </w:num>
  <w:num w:numId="20" w16cid:durableId="1575049652">
    <w:abstractNumId w:val="1"/>
  </w:num>
  <w:num w:numId="21" w16cid:durableId="1721126040">
    <w:abstractNumId w:val="11"/>
  </w:num>
  <w:num w:numId="22" w16cid:durableId="36972363">
    <w:abstractNumId w:val="36"/>
  </w:num>
  <w:num w:numId="23" w16cid:durableId="372777513">
    <w:abstractNumId w:val="26"/>
  </w:num>
  <w:num w:numId="24" w16cid:durableId="1943419554">
    <w:abstractNumId w:val="6"/>
  </w:num>
  <w:num w:numId="25" w16cid:durableId="1752460301">
    <w:abstractNumId w:val="32"/>
  </w:num>
  <w:num w:numId="26" w16cid:durableId="124279225">
    <w:abstractNumId w:val="34"/>
  </w:num>
  <w:num w:numId="27" w16cid:durableId="1059136257">
    <w:abstractNumId w:val="2"/>
  </w:num>
  <w:num w:numId="28" w16cid:durableId="883520349">
    <w:abstractNumId w:val="4"/>
  </w:num>
  <w:num w:numId="29" w16cid:durableId="1162306806">
    <w:abstractNumId w:val="19"/>
  </w:num>
  <w:num w:numId="30" w16cid:durableId="1061636984">
    <w:abstractNumId w:val="30"/>
  </w:num>
  <w:num w:numId="31" w16cid:durableId="808594875">
    <w:abstractNumId w:val="28"/>
  </w:num>
  <w:num w:numId="32" w16cid:durableId="341444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1989181">
    <w:abstractNumId w:val="20"/>
  </w:num>
  <w:num w:numId="34" w16cid:durableId="16196051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64759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03915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33438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3313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6738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5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8002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2270558">
    <w:abstractNumId w:val="15"/>
  </w:num>
  <w:num w:numId="43" w16cid:durableId="2022003525">
    <w:abstractNumId w:val="17"/>
  </w:num>
  <w:num w:numId="44" w16cid:durableId="7250339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35135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5134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963032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840062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734903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30607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23568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47792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93643922">
    <w:abstractNumId w:val="13"/>
  </w:num>
  <w:num w:numId="54" w16cid:durableId="1990742527">
    <w:abstractNumId w:val="7"/>
  </w:num>
  <w:num w:numId="55" w16cid:durableId="1533879596">
    <w:abstractNumId w:val="14"/>
  </w:num>
  <w:num w:numId="56" w16cid:durableId="7183609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0577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documentProtection w:edit="forms" w:enforcement="1" w:cryptProviderType="rsaAES" w:cryptAlgorithmClass="hash" w:cryptAlgorithmType="typeAny" w:cryptAlgorithmSid="14" w:cryptSpinCount="100000" w:hash="Mu+Rtsfg8vf3wvQdf5khoqtpZO7+ZqV++xhjvCBB/G+qJkxpVBluKZS+lBttlwEIO9t8C83uhIvTQGgGfY9f2w==" w:salt="tlwrr3ryXRz+pu2N85Otf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ljYzUzMWQ4OWI0YzBkYjYzMDRhZTY5ZjZkYmFmYTgifQ=="/>
  </w:docVars>
  <w:rsids>
    <w:rsidRoot w:val="00B14D7B"/>
    <w:rsid w:val="0000040A"/>
    <w:rsid w:val="00000A94"/>
    <w:rsid w:val="00001972"/>
    <w:rsid w:val="00001D9A"/>
    <w:rsid w:val="00007B3A"/>
    <w:rsid w:val="000107E0"/>
    <w:rsid w:val="00011FDE"/>
    <w:rsid w:val="00012FFD"/>
    <w:rsid w:val="00014162"/>
    <w:rsid w:val="00014340"/>
    <w:rsid w:val="00014B99"/>
    <w:rsid w:val="00016A9C"/>
    <w:rsid w:val="00022184"/>
    <w:rsid w:val="00022762"/>
    <w:rsid w:val="00023383"/>
    <w:rsid w:val="000238E0"/>
    <w:rsid w:val="000249DB"/>
    <w:rsid w:val="0002595E"/>
    <w:rsid w:val="000303C3"/>
    <w:rsid w:val="000328F4"/>
    <w:rsid w:val="000331D3"/>
    <w:rsid w:val="000346A5"/>
    <w:rsid w:val="00034CAF"/>
    <w:rsid w:val="00035074"/>
    <w:rsid w:val="000359C3"/>
    <w:rsid w:val="00035A7D"/>
    <w:rsid w:val="000365ED"/>
    <w:rsid w:val="0004249A"/>
    <w:rsid w:val="00043282"/>
    <w:rsid w:val="00043448"/>
    <w:rsid w:val="00044286"/>
    <w:rsid w:val="00047F28"/>
    <w:rsid w:val="000503AA"/>
    <w:rsid w:val="000506A1"/>
    <w:rsid w:val="00050CBE"/>
    <w:rsid w:val="000515DD"/>
    <w:rsid w:val="0005265A"/>
    <w:rsid w:val="000539DD"/>
    <w:rsid w:val="00053BD3"/>
    <w:rsid w:val="000556ED"/>
    <w:rsid w:val="00055FE2"/>
    <w:rsid w:val="0005616F"/>
    <w:rsid w:val="00060C2E"/>
    <w:rsid w:val="00061033"/>
    <w:rsid w:val="000619E9"/>
    <w:rsid w:val="000622D4"/>
    <w:rsid w:val="0006357D"/>
    <w:rsid w:val="000650B8"/>
    <w:rsid w:val="00067F1E"/>
    <w:rsid w:val="0007037F"/>
    <w:rsid w:val="00071CC0"/>
    <w:rsid w:val="00073C8C"/>
    <w:rsid w:val="00073DED"/>
    <w:rsid w:val="000748F0"/>
    <w:rsid w:val="00077B64"/>
    <w:rsid w:val="00080A1C"/>
    <w:rsid w:val="00082317"/>
    <w:rsid w:val="00083D2C"/>
    <w:rsid w:val="00086AA1"/>
    <w:rsid w:val="00087A77"/>
    <w:rsid w:val="00090CA6"/>
    <w:rsid w:val="00092B8A"/>
    <w:rsid w:val="00092FB0"/>
    <w:rsid w:val="000934C5"/>
    <w:rsid w:val="000936FA"/>
    <w:rsid w:val="00093D25"/>
    <w:rsid w:val="00093DAB"/>
    <w:rsid w:val="00094D73"/>
    <w:rsid w:val="000956A0"/>
    <w:rsid w:val="0009661B"/>
    <w:rsid w:val="00096D63"/>
    <w:rsid w:val="000A0B60"/>
    <w:rsid w:val="000A0EB8"/>
    <w:rsid w:val="000A195D"/>
    <w:rsid w:val="000A19FC"/>
    <w:rsid w:val="000A296B"/>
    <w:rsid w:val="000A44A4"/>
    <w:rsid w:val="000A7311"/>
    <w:rsid w:val="000B060F"/>
    <w:rsid w:val="000B1592"/>
    <w:rsid w:val="000B1FF2"/>
    <w:rsid w:val="000B29E8"/>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9E"/>
    <w:rsid w:val="000F06E1"/>
    <w:rsid w:val="000F0E3C"/>
    <w:rsid w:val="000F19D5"/>
    <w:rsid w:val="000F4AEA"/>
    <w:rsid w:val="000F633F"/>
    <w:rsid w:val="000F67E9"/>
    <w:rsid w:val="00104926"/>
    <w:rsid w:val="00113B1E"/>
    <w:rsid w:val="00113BFC"/>
    <w:rsid w:val="00114DDF"/>
    <w:rsid w:val="00114E53"/>
    <w:rsid w:val="0011694F"/>
    <w:rsid w:val="0011711C"/>
    <w:rsid w:val="0012059C"/>
    <w:rsid w:val="0012152B"/>
    <w:rsid w:val="001217C2"/>
    <w:rsid w:val="00122E88"/>
    <w:rsid w:val="00124E4F"/>
    <w:rsid w:val="001260B7"/>
    <w:rsid w:val="001265CB"/>
    <w:rsid w:val="00127B92"/>
    <w:rsid w:val="001321C6"/>
    <w:rsid w:val="001325C4"/>
    <w:rsid w:val="00133010"/>
    <w:rsid w:val="001338EE"/>
    <w:rsid w:val="00133AAE"/>
    <w:rsid w:val="00135323"/>
    <w:rsid w:val="001356AC"/>
    <w:rsid w:val="001356C4"/>
    <w:rsid w:val="00140852"/>
    <w:rsid w:val="00141114"/>
    <w:rsid w:val="00142969"/>
    <w:rsid w:val="001446C2"/>
    <w:rsid w:val="001457E7"/>
    <w:rsid w:val="00145D9D"/>
    <w:rsid w:val="00146388"/>
    <w:rsid w:val="00150212"/>
    <w:rsid w:val="001529E5"/>
    <w:rsid w:val="00153C7E"/>
    <w:rsid w:val="00156B25"/>
    <w:rsid w:val="00156E1A"/>
    <w:rsid w:val="00157894"/>
    <w:rsid w:val="00157B55"/>
    <w:rsid w:val="0016196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34A"/>
    <w:rsid w:val="001913C4"/>
    <w:rsid w:val="0019348F"/>
    <w:rsid w:val="00193A07"/>
    <w:rsid w:val="0019441B"/>
    <w:rsid w:val="00194C95"/>
    <w:rsid w:val="00195C34"/>
    <w:rsid w:val="00196EF5"/>
    <w:rsid w:val="001A1A53"/>
    <w:rsid w:val="001A234A"/>
    <w:rsid w:val="001A4CF3"/>
    <w:rsid w:val="001A5A40"/>
    <w:rsid w:val="001B06E8"/>
    <w:rsid w:val="001B1190"/>
    <w:rsid w:val="001B2B0A"/>
    <w:rsid w:val="001B71D0"/>
    <w:rsid w:val="001B71EE"/>
    <w:rsid w:val="001C04A8"/>
    <w:rsid w:val="001C2C03"/>
    <w:rsid w:val="001C42F7"/>
    <w:rsid w:val="001C4752"/>
    <w:rsid w:val="001C49E5"/>
    <w:rsid w:val="001C680C"/>
    <w:rsid w:val="001C7FEA"/>
    <w:rsid w:val="001D0499"/>
    <w:rsid w:val="001D0BBE"/>
    <w:rsid w:val="001D0ED4"/>
    <w:rsid w:val="001D212F"/>
    <w:rsid w:val="001D29D7"/>
    <w:rsid w:val="001D2DE7"/>
    <w:rsid w:val="001D411C"/>
    <w:rsid w:val="001D7F3B"/>
    <w:rsid w:val="001E1B6A"/>
    <w:rsid w:val="001E2484"/>
    <w:rsid w:val="001E3CC4"/>
    <w:rsid w:val="001E4882"/>
    <w:rsid w:val="001E73AB"/>
    <w:rsid w:val="001F003D"/>
    <w:rsid w:val="001F092D"/>
    <w:rsid w:val="001F143A"/>
    <w:rsid w:val="001F1605"/>
    <w:rsid w:val="001F2508"/>
    <w:rsid w:val="001F4816"/>
    <w:rsid w:val="001F4EE9"/>
    <w:rsid w:val="001F69B4"/>
    <w:rsid w:val="001F77C7"/>
    <w:rsid w:val="00200183"/>
    <w:rsid w:val="00200333"/>
    <w:rsid w:val="00200851"/>
    <w:rsid w:val="0020107D"/>
    <w:rsid w:val="002021EA"/>
    <w:rsid w:val="00202AA4"/>
    <w:rsid w:val="002031F7"/>
    <w:rsid w:val="00203BE0"/>
    <w:rsid w:val="002040E6"/>
    <w:rsid w:val="0020527B"/>
    <w:rsid w:val="00205F2C"/>
    <w:rsid w:val="00210B15"/>
    <w:rsid w:val="002142EA"/>
    <w:rsid w:val="002204BB"/>
    <w:rsid w:val="00221B79"/>
    <w:rsid w:val="00221C6B"/>
    <w:rsid w:val="002253A1"/>
    <w:rsid w:val="00225B80"/>
    <w:rsid w:val="00225CF8"/>
    <w:rsid w:val="0022794E"/>
    <w:rsid w:val="00233D64"/>
    <w:rsid w:val="0023482A"/>
    <w:rsid w:val="002359CB"/>
    <w:rsid w:val="00237B0B"/>
    <w:rsid w:val="00243540"/>
    <w:rsid w:val="0024497B"/>
    <w:rsid w:val="00244EBA"/>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A02"/>
    <w:rsid w:val="002752EF"/>
    <w:rsid w:val="00280A03"/>
    <w:rsid w:val="00281BB8"/>
    <w:rsid w:val="00281E9E"/>
    <w:rsid w:val="00282405"/>
    <w:rsid w:val="00285170"/>
    <w:rsid w:val="00285361"/>
    <w:rsid w:val="002869D8"/>
    <w:rsid w:val="002905EE"/>
    <w:rsid w:val="00292B3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F82"/>
    <w:rsid w:val="002B7332"/>
    <w:rsid w:val="002B7F51"/>
    <w:rsid w:val="002C09E7"/>
    <w:rsid w:val="002C1E06"/>
    <w:rsid w:val="002C1E1C"/>
    <w:rsid w:val="002C3A1D"/>
    <w:rsid w:val="002C3F07"/>
    <w:rsid w:val="002C5278"/>
    <w:rsid w:val="002C7EBB"/>
    <w:rsid w:val="002D06C1"/>
    <w:rsid w:val="002D42B5"/>
    <w:rsid w:val="002D4F1A"/>
    <w:rsid w:val="002D6EC6"/>
    <w:rsid w:val="002D79AC"/>
    <w:rsid w:val="002E039D"/>
    <w:rsid w:val="002E1135"/>
    <w:rsid w:val="002E4D5A"/>
    <w:rsid w:val="002E6326"/>
    <w:rsid w:val="002F30E0"/>
    <w:rsid w:val="002F35E4"/>
    <w:rsid w:val="002F3730"/>
    <w:rsid w:val="002F38E1"/>
    <w:rsid w:val="002F7AF6"/>
    <w:rsid w:val="00300E63"/>
    <w:rsid w:val="003016E1"/>
    <w:rsid w:val="00302F5F"/>
    <w:rsid w:val="0030441D"/>
    <w:rsid w:val="00306063"/>
    <w:rsid w:val="00313B85"/>
    <w:rsid w:val="00317988"/>
    <w:rsid w:val="00320F80"/>
    <w:rsid w:val="003221B4"/>
    <w:rsid w:val="0032258D"/>
    <w:rsid w:val="00322E62"/>
    <w:rsid w:val="00324D13"/>
    <w:rsid w:val="00324D2A"/>
    <w:rsid w:val="00324EDD"/>
    <w:rsid w:val="003331E4"/>
    <w:rsid w:val="00336C64"/>
    <w:rsid w:val="00337162"/>
    <w:rsid w:val="0034194F"/>
    <w:rsid w:val="00344605"/>
    <w:rsid w:val="003468F3"/>
    <w:rsid w:val="003474AA"/>
    <w:rsid w:val="00350D1D"/>
    <w:rsid w:val="00352C83"/>
    <w:rsid w:val="00356B1A"/>
    <w:rsid w:val="0035733A"/>
    <w:rsid w:val="00360C6E"/>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87BAB"/>
    <w:rsid w:val="00390020"/>
    <w:rsid w:val="003903D6"/>
    <w:rsid w:val="00390EE6"/>
    <w:rsid w:val="0039118F"/>
    <w:rsid w:val="00392AD7"/>
    <w:rsid w:val="003938D9"/>
    <w:rsid w:val="00394376"/>
    <w:rsid w:val="003943FF"/>
    <w:rsid w:val="00395700"/>
    <w:rsid w:val="003974EB"/>
    <w:rsid w:val="00397CC5"/>
    <w:rsid w:val="003A1582"/>
    <w:rsid w:val="003A4077"/>
    <w:rsid w:val="003A4ED2"/>
    <w:rsid w:val="003A6328"/>
    <w:rsid w:val="003B09AD"/>
    <w:rsid w:val="003B1F18"/>
    <w:rsid w:val="003B39BF"/>
    <w:rsid w:val="003B5BF0"/>
    <w:rsid w:val="003B60BF"/>
    <w:rsid w:val="003B6BE3"/>
    <w:rsid w:val="003C010C"/>
    <w:rsid w:val="003C0A6C"/>
    <w:rsid w:val="003C14F8"/>
    <w:rsid w:val="003C1639"/>
    <w:rsid w:val="003C5A43"/>
    <w:rsid w:val="003D0308"/>
    <w:rsid w:val="003D0519"/>
    <w:rsid w:val="003D0FF6"/>
    <w:rsid w:val="003D262C"/>
    <w:rsid w:val="003D6D61"/>
    <w:rsid w:val="003E091D"/>
    <w:rsid w:val="003E1C53"/>
    <w:rsid w:val="003E2A69"/>
    <w:rsid w:val="003E2D49"/>
    <w:rsid w:val="003E2FD4"/>
    <w:rsid w:val="003E49F6"/>
    <w:rsid w:val="003E5A14"/>
    <w:rsid w:val="003E660F"/>
    <w:rsid w:val="003F0841"/>
    <w:rsid w:val="003F23D3"/>
    <w:rsid w:val="003F3E15"/>
    <w:rsid w:val="003F3F08"/>
    <w:rsid w:val="003F49F1"/>
    <w:rsid w:val="003F6272"/>
    <w:rsid w:val="00400E72"/>
    <w:rsid w:val="00401400"/>
    <w:rsid w:val="00404869"/>
    <w:rsid w:val="00405884"/>
    <w:rsid w:val="00407D39"/>
    <w:rsid w:val="0041477A"/>
    <w:rsid w:val="004167A3"/>
    <w:rsid w:val="00432DAA"/>
    <w:rsid w:val="00434305"/>
    <w:rsid w:val="00435DF7"/>
    <w:rsid w:val="0043735A"/>
    <w:rsid w:val="0044083F"/>
    <w:rsid w:val="00441AE7"/>
    <w:rsid w:val="00442B3B"/>
    <w:rsid w:val="004442AB"/>
    <w:rsid w:val="00445574"/>
    <w:rsid w:val="004467FB"/>
    <w:rsid w:val="00452D6B"/>
    <w:rsid w:val="00454484"/>
    <w:rsid w:val="0045517B"/>
    <w:rsid w:val="004617EB"/>
    <w:rsid w:val="004631EF"/>
    <w:rsid w:val="0046366B"/>
    <w:rsid w:val="00463B77"/>
    <w:rsid w:val="00463C7B"/>
    <w:rsid w:val="004644A6"/>
    <w:rsid w:val="004659BD"/>
    <w:rsid w:val="004667F1"/>
    <w:rsid w:val="00470775"/>
    <w:rsid w:val="004746B1"/>
    <w:rsid w:val="0047583F"/>
    <w:rsid w:val="00475DE8"/>
    <w:rsid w:val="00476788"/>
    <w:rsid w:val="00481C44"/>
    <w:rsid w:val="00484936"/>
    <w:rsid w:val="00485C89"/>
    <w:rsid w:val="00486BE3"/>
    <w:rsid w:val="004872B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A1E"/>
    <w:rsid w:val="004C3F1D"/>
    <w:rsid w:val="004C458D"/>
    <w:rsid w:val="004C7556"/>
    <w:rsid w:val="004C7E8B"/>
    <w:rsid w:val="004C7E9D"/>
    <w:rsid w:val="004C7F67"/>
    <w:rsid w:val="004D076D"/>
    <w:rsid w:val="004D0EF1"/>
    <w:rsid w:val="004D16C4"/>
    <w:rsid w:val="004D2253"/>
    <w:rsid w:val="004D4406"/>
    <w:rsid w:val="004D7C42"/>
    <w:rsid w:val="004E0465"/>
    <w:rsid w:val="004E127B"/>
    <w:rsid w:val="004E1C0A"/>
    <w:rsid w:val="004E2476"/>
    <w:rsid w:val="004E2B06"/>
    <w:rsid w:val="004E30C5"/>
    <w:rsid w:val="004E4AA5"/>
    <w:rsid w:val="004E4AEE"/>
    <w:rsid w:val="004E59E3"/>
    <w:rsid w:val="004E67C0"/>
    <w:rsid w:val="004F391A"/>
    <w:rsid w:val="004F3CFB"/>
    <w:rsid w:val="004F6456"/>
    <w:rsid w:val="004F696E"/>
    <w:rsid w:val="004F6C71"/>
    <w:rsid w:val="004F7473"/>
    <w:rsid w:val="00501139"/>
    <w:rsid w:val="00502770"/>
    <w:rsid w:val="0050363E"/>
    <w:rsid w:val="005039BC"/>
    <w:rsid w:val="00503F9E"/>
    <w:rsid w:val="005043BB"/>
    <w:rsid w:val="00504A3D"/>
    <w:rsid w:val="00505767"/>
    <w:rsid w:val="005073F0"/>
    <w:rsid w:val="00510A7B"/>
    <w:rsid w:val="00512F6E"/>
    <w:rsid w:val="00513038"/>
    <w:rsid w:val="00514174"/>
    <w:rsid w:val="00516088"/>
    <w:rsid w:val="00516B0B"/>
    <w:rsid w:val="005203AA"/>
    <w:rsid w:val="005220EC"/>
    <w:rsid w:val="00522611"/>
    <w:rsid w:val="00523F95"/>
    <w:rsid w:val="00524D65"/>
    <w:rsid w:val="00525189"/>
    <w:rsid w:val="00525B16"/>
    <w:rsid w:val="00533D04"/>
    <w:rsid w:val="00534804"/>
    <w:rsid w:val="00534BDF"/>
    <w:rsid w:val="005354EA"/>
    <w:rsid w:val="0053585F"/>
    <w:rsid w:val="00535EC4"/>
    <w:rsid w:val="00535ED9"/>
    <w:rsid w:val="0053692B"/>
    <w:rsid w:val="00541853"/>
    <w:rsid w:val="00542623"/>
    <w:rsid w:val="00543BDA"/>
    <w:rsid w:val="005441CC"/>
    <w:rsid w:val="00544269"/>
    <w:rsid w:val="005479DA"/>
    <w:rsid w:val="00547BCC"/>
    <w:rsid w:val="0055013B"/>
    <w:rsid w:val="00550527"/>
    <w:rsid w:val="00551F6F"/>
    <w:rsid w:val="005544DA"/>
    <w:rsid w:val="00555044"/>
    <w:rsid w:val="00561475"/>
    <w:rsid w:val="005630BD"/>
    <w:rsid w:val="0056487B"/>
    <w:rsid w:val="00564FB9"/>
    <w:rsid w:val="00573D9E"/>
    <w:rsid w:val="005755AB"/>
    <w:rsid w:val="005801E3"/>
    <w:rsid w:val="00581802"/>
    <w:rsid w:val="005836A8"/>
    <w:rsid w:val="0058409C"/>
    <w:rsid w:val="00584262"/>
    <w:rsid w:val="00585078"/>
    <w:rsid w:val="00586630"/>
    <w:rsid w:val="00587ADD"/>
    <w:rsid w:val="00591E27"/>
    <w:rsid w:val="00596160"/>
    <w:rsid w:val="005966E2"/>
    <w:rsid w:val="00597007"/>
    <w:rsid w:val="005A0966"/>
    <w:rsid w:val="005A11B7"/>
    <w:rsid w:val="005A260B"/>
    <w:rsid w:val="005A3A2D"/>
    <w:rsid w:val="005A3FCC"/>
    <w:rsid w:val="005A4A1B"/>
    <w:rsid w:val="005A7830"/>
    <w:rsid w:val="005A7FCE"/>
    <w:rsid w:val="005B038E"/>
    <w:rsid w:val="005B0F3F"/>
    <w:rsid w:val="005B1245"/>
    <w:rsid w:val="005B4903"/>
    <w:rsid w:val="005B4C97"/>
    <w:rsid w:val="005B51CE"/>
    <w:rsid w:val="005B5885"/>
    <w:rsid w:val="005B5CD7"/>
    <w:rsid w:val="005B6CF6"/>
    <w:rsid w:val="005B7422"/>
    <w:rsid w:val="005C29B8"/>
    <w:rsid w:val="005C5700"/>
    <w:rsid w:val="005C5F21"/>
    <w:rsid w:val="005C7156"/>
    <w:rsid w:val="005D0C75"/>
    <w:rsid w:val="005D4171"/>
    <w:rsid w:val="005D6A95"/>
    <w:rsid w:val="005D6B2C"/>
    <w:rsid w:val="005D6B6E"/>
    <w:rsid w:val="005D6D9C"/>
    <w:rsid w:val="005E0602"/>
    <w:rsid w:val="005E2335"/>
    <w:rsid w:val="005E34CA"/>
    <w:rsid w:val="005E3C18"/>
    <w:rsid w:val="005E6019"/>
    <w:rsid w:val="005E6812"/>
    <w:rsid w:val="005E7881"/>
    <w:rsid w:val="005E78E0"/>
    <w:rsid w:val="005F0D9C"/>
    <w:rsid w:val="005F284E"/>
    <w:rsid w:val="005F4712"/>
    <w:rsid w:val="005F5C75"/>
    <w:rsid w:val="006015CE"/>
    <w:rsid w:val="00603E62"/>
    <w:rsid w:val="00604299"/>
    <w:rsid w:val="00604784"/>
    <w:rsid w:val="00606419"/>
    <w:rsid w:val="00607D29"/>
    <w:rsid w:val="00612952"/>
    <w:rsid w:val="00614CC1"/>
    <w:rsid w:val="00615A9D"/>
    <w:rsid w:val="00617387"/>
    <w:rsid w:val="006205D6"/>
    <w:rsid w:val="006252D8"/>
    <w:rsid w:val="006259BC"/>
    <w:rsid w:val="0062636B"/>
    <w:rsid w:val="006304E3"/>
    <w:rsid w:val="00632182"/>
    <w:rsid w:val="00632AE0"/>
    <w:rsid w:val="00633C17"/>
    <w:rsid w:val="00634D9E"/>
    <w:rsid w:val="00636E3E"/>
    <w:rsid w:val="006379F7"/>
    <w:rsid w:val="00637E4D"/>
    <w:rsid w:val="00640620"/>
    <w:rsid w:val="00641A1F"/>
    <w:rsid w:val="00643F01"/>
    <w:rsid w:val="00645904"/>
    <w:rsid w:val="00645C8B"/>
    <w:rsid w:val="00651ACB"/>
    <w:rsid w:val="00651C47"/>
    <w:rsid w:val="00652AB2"/>
    <w:rsid w:val="00652C83"/>
    <w:rsid w:val="00653FED"/>
    <w:rsid w:val="00654EC0"/>
    <w:rsid w:val="0065525B"/>
    <w:rsid w:val="00655D4F"/>
    <w:rsid w:val="00656D29"/>
    <w:rsid w:val="00657A11"/>
    <w:rsid w:val="0066114B"/>
    <w:rsid w:val="006640E5"/>
    <w:rsid w:val="006646F1"/>
    <w:rsid w:val="00664929"/>
    <w:rsid w:val="00664F62"/>
    <w:rsid w:val="006655E1"/>
    <w:rsid w:val="00667A1A"/>
    <w:rsid w:val="00672060"/>
    <w:rsid w:val="00672BFD"/>
    <w:rsid w:val="006770F4"/>
    <w:rsid w:val="00677A84"/>
    <w:rsid w:val="0068026D"/>
    <w:rsid w:val="00680A27"/>
    <w:rsid w:val="006816A4"/>
    <w:rsid w:val="006819B8"/>
    <w:rsid w:val="006840A6"/>
    <w:rsid w:val="006850CD"/>
    <w:rsid w:val="00685AAB"/>
    <w:rsid w:val="00691A91"/>
    <w:rsid w:val="00695D22"/>
    <w:rsid w:val="006A00A5"/>
    <w:rsid w:val="006A07AA"/>
    <w:rsid w:val="006A25E5"/>
    <w:rsid w:val="006A2B46"/>
    <w:rsid w:val="006A336D"/>
    <w:rsid w:val="006A37B9"/>
    <w:rsid w:val="006A500E"/>
    <w:rsid w:val="006A57B9"/>
    <w:rsid w:val="006B2672"/>
    <w:rsid w:val="006B36C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F0"/>
    <w:rsid w:val="006D6189"/>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3010"/>
    <w:rsid w:val="00714F58"/>
    <w:rsid w:val="00722FBF"/>
    <w:rsid w:val="00722FC2"/>
    <w:rsid w:val="00723990"/>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114"/>
    <w:rsid w:val="007444E8"/>
    <w:rsid w:val="0074548E"/>
    <w:rsid w:val="00745773"/>
    <w:rsid w:val="00746800"/>
    <w:rsid w:val="007470CE"/>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6605"/>
    <w:rsid w:val="0078114B"/>
    <w:rsid w:val="00781DD2"/>
    <w:rsid w:val="00783ECF"/>
    <w:rsid w:val="0078413A"/>
    <w:rsid w:val="007933C6"/>
    <w:rsid w:val="007959E8"/>
    <w:rsid w:val="00795E9C"/>
    <w:rsid w:val="007A0521"/>
    <w:rsid w:val="007A2C8C"/>
    <w:rsid w:val="007A2E12"/>
    <w:rsid w:val="007A3475"/>
    <w:rsid w:val="007A41C8"/>
    <w:rsid w:val="007A54CE"/>
    <w:rsid w:val="007A6FD9"/>
    <w:rsid w:val="007A7FFA"/>
    <w:rsid w:val="007B04EB"/>
    <w:rsid w:val="007B0D4F"/>
    <w:rsid w:val="007B0DEC"/>
    <w:rsid w:val="007B21EC"/>
    <w:rsid w:val="007B2B5B"/>
    <w:rsid w:val="007B5A3D"/>
    <w:rsid w:val="007B5B95"/>
    <w:rsid w:val="007B68EA"/>
    <w:rsid w:val="007B7453"/>
    <w:rsid w:val="007C1E8B"/>
    <w:rsid w:val="007C2C16"/>
    <w:rsid w:val="007C2D89"/>
    <w:rsid w:val="007C3BC4"/>
    <w:rsid w:val="007C4593"/>
    <w:rsid w:val="007C5309"/>
    <w:rsid w:val="007C577B"/>
    <w:rsid w:val="007C6069"/>
    <w:rsid w:val="007D06C4"/>
    <w:rsid w:val="007D1352"/>
    <w:rsid w:val="007D2508"/>
    <w:rsid w:val="007D346A"/>
    <w:rsid w:val="007D6518"/>
    <w:rsid w:val="007D76BD"/>
    <w:rsid w:val="007E0BF1"/>
    <w:rsid w:val="007E6121"/>
    <w:rsid w:val="007F0ED8"/>
    <w:rsid w:val="007F0F63"/>
    <w:rsid w:val="007F4897"/>
    <w:rsid w:val="007F49F6"/>
    <w:rsid w:val="007F75CE"/>
    <w:rsid w:val="008013A4"/>
    <w:rsid w:val="008027CE"/>
    <w:rsid w:val="00802F42"/>
    <w:rsid w:val="0080387A"/>
    <w:rsid w:val="00804383"/>
    <w:rsid w:val="00804BB7"/>
    <w:rsid w:val="00804D41"/>
    <w:rsid w:val="00810257"/>
    <w:rsid w:val="008104F5"/>
    <w:rsid w:val="00811072"/>
    <w:rsid w:val="00811369"/>
    <w:rsid w:val="008122E7"/>
    <w:rsid w:val="0081270F"/>
    <w:rsid w:val="00815419"/>
    <w:rsid w:val="008163C8"/>
    <w:rsid w:val="008164A1"/>
    <w:rsid w:val="00817325"/>
    <w:rsid w:val="008209E6"/>
    <w:rsid w:val="00823303"/>
    <w:rsid w:val="008233B2"/>
    <w:rsid w:val="00823A9F"/>
    <w:rsid w:val="00823C85"/>
    <w:rsid w:val="00825138"/>
    <w:rsid w:val="00825970"/>
    <w:rsid w:val="00825CB6"/>
    <w:rsid w:val="008269DD"/>
    <w:rsid w:val="00830621"/>
    <w:rsid w:val="008323F1"/>
    <w:rsid w:val="0083348C"/>
    <w:rsid w:val="008373D3"/>
    <w:rsid w:val="00840617"/>
    <w:rsid w:val="00840F84"/>
    <w:rsid w:val="00841503"/>
    <w:rsid w:val="00842A47"/>
    <w:rsid w:val="00843C13"/>
    <w:rsid w:val="008454F8"/>
    <w:rsid w:val="008465F9"/>
    <w:rsid w:val="00847ADA"/>
    <w:rsid w:val="0085173A"/>
    <w:rsid w:val="00851CB2"/>
    <w:rsid w:val="00856316"/>
    <w:rsid w:val="008603CE"/>
    <w:rsid w:val="008620FC"/>
    <w:rsid w:val="008627A5"/>
    <w:rsid w:val="00863E05"/>
    <w:rsid w:val="00865ACA"/>
    <w:rsid w:val="00865D28"/>
    <w:rsid w:val="00865F85"/>
    <w:rsid w:val="00867C10"/>
    <w:rsid w:val="00870439"/>
    <w:rsid w:val="00870DA1"/>
    <w:rsid w:val="00876873"/>
    <w:rsid w:val="00877D1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F9D"/>
    <w:rsid w:val="008A1893"/>
    <w:rsid w:val="008A3215"/>
    <w:rsid w:val="008A57E6"/>
    <w:rsid w:val="008A6195"/>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19B"/>
    <w:rsid w:val="008D0CE8"/>
    <w:rsid w:val="008D2D1D"/>
    <w:rsid w:val="008D453D"/>
    <w:rsid w:val="008D53AD"/>
    <w:rsid w:val="008D53D8"/>
    <w:rsid w:val="008D562B"/>
    <w:rsid w:val="008D5733"/>
    <w:rsid w:val="008D5E86"/>
    <w:rsid w:val="008D622B"/>
    <w:rsid w:val="008D666C"/>
    <w:rsid w:val="008D7B54"/>
    <w:rsid w:val="008E0C9D"/>
    <w:rsid w:val="008E1648"/>
    <w:rsid w:val="008E1B3E"/>
    <w:rsid w:val="008E1CEF"/>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DFC"/>
    <w:rsid w:val="009062E6"/>
    <w:rsid w:val="009064AC"/>
    <w:rsid w:val="00911BE5"/>
    <w:rsid w:val="0091226F"/>
    <w:rsid w:val="00913CA9"/>
    <w:rsid w:val="009145AE"/>
    <w:rsid w:val="009146CE"/>
    <w:rsid w:val="00914CA7"/>
    <w:rsid w:val="00915C3E"/>
    <w:rsid w:val="009161A8"/>
    <w:rsid w:val="009227F9"/>
    <w:rsid w:val="009245F5"/>
    <w:rsid w:val="009249EC"/>
    <w:rsid w:val="009273B3"/>
    <w:rsid w:val="00927903"/>
    <w:rsid w:val="009305B5"/>
    <w:rsid w:val="00931981"/>
    <w:rsid w:val="009429D5"/>
    <w:rsid w:val="00942BF1"/>
    <w:rsid w:val="009431F1"/>
    <w:rsid w:val="00945180"/>
    <w:rsid w:val="00945428"/>
    <w:rsid w:val="00945F11"/>
    <w:rsid w:val="0094607B"/>
    <w:rsid w:val="009465A9"/>
    <w:rsid w:val="00953604"/>
    <w:rsid w:val="00954314"/>
    <w:rsid w:val="0095496B"/>
    <w:rsid w:val="00960EE9"/>
    <w:rsid w:val="009610DC"/>
    <w:rsid w:val="00961490"/>
    <w:rsid w:val="0096381A"/>
    <w:rsid w:val="00965E04"/>
    <w:rsid w:val="009674AD"/>
    <w:rsid w:val="00970CDC"/>
    <w:rsid w:val="00971212"/>
    <w:rsid w:val="00971C88"/>
    <w:rsid w:val="00977010"/>
    <w:rsid w:val="00977D02"/>
    <w:rsid w:val="009809BB"/>
    <w:rsid w:val="009812AA"/>
    <w:rsid w:val="0098364B"/>
    <w:rsid w:val="00987224"/>
    <w:rsid w:val="009911AF"/>
    <w:rsid w:val="00991875"/>
    <w:rsid w:val="00991F92"/>
    <w:rsid w:val="00992985"/>
    <w:rsid w:val="00992BA1"/>
    <w:rsid w:val="00993889"/>
    <w:rsid w:val="00993F1B"/>
    <w:rsid w:val="0099551B"/>
    <w:rsid w:val="00997BF1"/>
    <w:rsid w:val="009A06C8"/>
    <w:rsid w:val="009A089C"/>
    <w:rsid w:val="009A118E"/>
    <w:rsid w:val="009A21CD"/>
    <w:rsid w:val="009A278C"/>
    <w:rsid w:val="009A2BC2"/>
    <w:rsid w:val="009A42C1"/>
    <w:rsid w:val="009A5429"/>
    <w:rsid w:val="009A5EB2"/>
    <w:rsid w:val="009A7031"/>
    <w:rsid w:val="009A72AD"/>
    <w:rsid w:val="009A7410"/>
    <w:rsid w:val="009A7A64"/>
    <w:rsid w:val="009B09E0"/>
    <w:rsid w:val="009B0BC5"/>
    <w:rsid w:val="009B1247"/>
    <w:rsid w:val="009B6029"/>
    <w:rsid w:val="009B6971"/>
    <w:rsid w:val="009C27F1"/>
    <w:rsid w:val="009C3152"/>
    <w:rsid w:val="009C4CFA"/>
    <w:rsid w:val="009C5070"/>
    <w:rsid w:val="009D112C"/>
    <w:rsid w:val="009D47FA"/>
    <w:rsid w:val="009D4C5B"/>
    <w:rsid w:val="009D50D2"/>
    <w:rsid w:val="009D633B"/>
    <w:rsid w:val="009D6BCA"/>
    <w:rsid w:val="009E0F62"/>
    <w:rsid w:val="009E19CA"/>
    <w:rsid w:val="009E4A58"/>
    <w:rsid w:val="009E5A2D"/>
    <w:rsid w:val="009E5AB2"/>
    <w:rsid w:val="009E6219"/>
    <w:rsid w:val="009E731D"/>
    <w:rsid w:val="009F03B3"/>
    <w:rsid w:val="009F30CA"/>
    <w:rsid w:val="009F70CA"/>
    <w:rsid w:val="00A0096C"/>
    <w:rsid w:val="00A01240"/>
    <w:rsid w:val="00A01757"/>
    <w:rsid w:val="00A028C0"/>
    <w:rsid w:val="00A02BAE"/>
    <w:rsid w:val="00A03413"/>
    <w:rsid w:val="00A05C8E"/>
    <w:rsid w:val="00A06A6B"/>
    <w:rsid w:val="00A07E47"/>
    <w:rsid w:val="00A129D0"/>
    <w:rsid w:val="00A12C33"/>
    <w:rsid w:val="00A138BA"/>
    <w:rsid w:val="00A14C8E"/>
    <w:rsid w:val="00A153D9"/>
    <w:rsid w:val="00A15F09"/>
    <w:rsid w:val="00A16914"/>
    <w:rsid w:val="00A169B6"/>
    <w:rsid w:val="00A20ADD"/>
    <w:rsid w:val="00A2271D"/>
    <w:rsid w:val="00A237D5"/>
    <w:rsid w:val="00A25B00"/>
    <w:rsid w:val="00A30EFC"/>
    <w:rsid w:val="00A318A9"/>
    <w:rsid w:val="00A31984"/>
    <w:rsid w:val="00A32D73"/>
    <w:rsid w:val="00A3367B"/>
    <w:rsid w:val="00A33F84"/>
    <w:rsid w:val="00A3597D"/>
    <w:rsid w:val="00A36DD1"/>
    <w:rsid w:val="00A37712"/>
    <w:rsid w:val="00A4006C"/>
    <w:rsid w:val="00A40091"/>
    <w:rsid w:val="00A4030F"/>
    <w:rsid w:val="00A40DAD"/>
    <w:rsid w:val="00A41C79"/>
    <w:rsid w:val="00A41CB5"/>
    <w:rsid w:val="00A42CDF"/>
    <w:rsid w:val="00A4349F"/>
    <w:rsid w:val="00A4452E"/>
    <w:rsid w:val="00A4472C"/>
    <w:rsid w:val="00A44E69"/>
    <w:rsid w:val="00A4661E"/>
    <w:rsid w:val="00A47102"/>
    <w:rsid w:val="00A51446"/>
    <w:rsid w:val="00A55BD6"/>
    <w:rsid w:val="00A55D50"/>
    <w:rsid w:val="00A57142"/>
    <w:rsid w:val="00A648CD"/>
    <w:rsid w:val="00A6537A"/>
    <w:rsid w:val="00A6698D"/>
    <w:rsid w:val="00A67866"/>
    <w:rsid w:val="00A70B07"/>
    <w:rsid w:val="00A723F8"/>
    <w:rsid w:val="00A73ED0"/>
    <w:rsid w:val="00A747EF"/>
    <w:rsid w:val="00A77CCB"/>
    <w:rsid w:val="00A80708"/>
    <w:rsid w:val="00A83D8D"/>
    <w:rsid w:val="00A8446B"/>
    <w:rsid w:val="00A8473F"/>
    <w:rsid w:val="00A85110"/>
    <w:rsid w:val="00A862D6"/>
    <w:rsid w:val="00A8715E"/>
    <w:rsid w:val="00A873CC"/>
    <w:rsid w:val="00A9295B"/>
    <w:rsid w:val="00A93B09"/>
    <w:rsid w:val="00A94247"/>
    <w:rsid w:val="00A952D7"/>
    <w:rsid w:val="00A95B73"/>
    <w:rsid w:val="00A963F7"/>
    <w:rsid w:val="00A96AD8"/>
    <w:rsid w:val="00AA052C"/>
    <w:rsid w:val="00AA0DBC"/>
    <w:rsid w:val="00AA1DB2"/>
    <w:rsid w:val="00AA1E45"/>
    <w:rsid w:val="00AA37F0"/>
    <w:rsid w:val="00AA4286"/>
    <w:rsid w:val="00AA456B"/>
    <w:rsid w:val="00AA57F5"/>
    <w:rsid w:val="00AA672E"/>
    <w:rsid w:val="00AA6EC9"/>
    <w:rsid w:val="00AB41D5"/>
    <w:rsid w:val="00AB6309"/>
    <w:rsid w:val="00AB6C5F"/>
    <w:rsid w:val="00AB7129"/>
    <w:rsid w:val="00AC27A6"/>
    <w:rsid w:val="00AC30F7"/>
    <w:rsid w:val="00AC380F"/>
    <w:rsid w:val="00AC3A5A"/>
    <w:rsid w:val="00AC3D7A"/>
    <w:rsid w:val="00AC4D95"/>
    <w:rsid w:val="00AC5DF4"/>
    <w:rsid w:val="00AD0AEF"/>
    <w:rsid w:val="00AD11B7"/>
    <w:rsid w:val="00AD1A94"/>
    <w:rsid w:val="00AD1C05"/>
    <w:rsid w:val="00AD4126"/>
    <w:rsid w:val="00AD421C"/>
    <w:rsid w:val="00AD44FA"/>
    <w:rsid w:val="00AE05AD"/>
    <w:rsid w:val="00AE070A"/>
    <w:rsid w:val="00AE101C"/>
    <w:rsid w:val="00AE37E5"/>
    <w:rsid w:val="00AE457C"/>
    <w:rsid w:val="00AE5EB4"/>
    <w:rsid w:val="00AF0C18"/>
    <w:rsid w:val="00AF2259"/>
    <w:rsid w:val="00AF3E09"/>
    <w:rsid w:val="00AF47C5"/>
    <w:rsid w:val="00AF5398"/>
    <w:rsid w:val="00B006BD"/>
    <w:rsid w:val="00B0414C"/>
    <w:rsid w:val="00B049AF"/>
    <w:rsid w:val="00B05320"/>
    <w:rsid w:val="00B05D18"/>
    <w:rsid w:val="00B07242"/>
    <w:rsid w:val="00B10534"/>
    <w:rsid w:val="00B113DB"/>
    <w:rsid w:val="00B11D8A"/>
    <w:rsid w:val="00B12981"/>
    <w:rsid w:val="00B131B3"/>
    <w:rsid w:val="00B147DD"/>
    <w:rsid w:val="00B14D7B"/>
    <w:rsid w:val="00B156FD"/>
    <w:rsid w:val="00B21F61"/>
    <w:rsid w:val="00B2408F"/>
    <w:rsid w:val="00B261F1"/>
    <w:rsid w:val="00B265BC"/>
    <w:rsid w:val="00B30F03"/>
    <w:rsid w:val="00B31FB1"/>
    <w:rsid w:val="00B33952"/>
    <w:rsid w:val="00B33C5E"/>
    <w:rsid w:val="00B342F4"/>
    <w:rsid w:val="00B34369"/>
    <w:rsid w:val="00B34DC2"/>
    <w:rsid w:val="00B378E5"/>
    <w:rsid w:val="00B4346D"/>
    <w:rsid w:val="00B440F4"/>
    <w:rsid w:val="00B447A5"/>
    <w:rsid w:val="00B4654C"/>
    <w:rsid w:val="00B47293"/>
    <w:rsid w:val="00B50A09"/>
    <w:rsid w:val="00B50E50"/>
    <w:rsid w:val="00B52120"/>
    <w:rsid w:val="00B5312C"/>
    <w:rsid w:val="00B53E1D"/>
    <w:rsid w:val="00B54ABC"/>
    <w:rsid w:val="00B54DDE"/>
    <w:rsid w:val="00B56FBE"/>
    <w:rsid w:val="00B60ACF"/>
    <w:rsid w:val="00B62B58"/>
    <w:rsid w:val="00B65149"/>
    <w:rsid w:val="00B66567"/>
    <w:rsid w:val="00B66F52"/>
    <w:rsid w:val="00B66FE5"/>
    <w:rsid w:val="00B71BAA"/>
    <w:rsid w:val="00B72880"/>
    <w:rsid w:val="00B758BF"/>
    <w:rsid w:val="00B768A5"/>
    <w:rsid w:val="00B77EC8"/>
    <w:rsid w:val="00B827A6"/>
    <w:rsid w:val="00B831CE"/>
    <w:rsid w:val="00B86677"/>
    <w:rsid w:val="00B87131"/>
    <w:rsid w:val="00B929A4"/>
    <w:rsid w:val="00B939B1"/>
    <w:rsid w:val="00B96B71"/>
    <w:rsid w:val="00B96D40"/>
    <w:rsid w:val="00B97386"/>
    <w:rsid w:val="00BA0149"/>
    <w:rsid w:val="00BA1B1F"/>
    <w:rsid w:val="00BA263B"/>
    <w:rsid w:val="00BA29DA"/>
    <w:rsid w:val="00BA42B2"/>
    <w:rsid w:val="00BA523E"/>
    <w:rsid w:val="00BA58D4"/>
    <w:rsid w:val="00BA5B9E"/>
    <w:rsid w:val="00BA7C9A"/>
    <w:rsid w:val="00BB1DBC"/>
    <w:rsid w:val="00BB5F8F"/>
    <w:rsid w:val="00BB6156"/>
    <w:rsid w:val="00BB657A"/>
    <w:rsid w:val="00BC1A4E"/>
    <w:rsid w:val="00BC5DC7"/>
    <w:rsid w:val="00BC62BA"/>
    <w:rsid w:val="00BC6B8B"/>
    <w:rsid w:val="00BC73D8"/>
    <w:rsid w:val="00BD52D7"/>
    <w:rsid w:val="00BD5AC3"/>
    <w:rsid w:val="00BD5AD2"/>
    <w:rsid w:val="00BD648F"/>
    <w:rsid w:val="00BD79B6"/>
    <w:rsid w:val="00BE0F21"/>
    <w:rsid w:val="00BE2155"/>
    <w:rsid w:val="00BE22F3"/>
    <w:rsid w:val="00BE2C8A"/>
    <w:rsid w:val="00BE5B52"/>
    <w:rsid w:val="00BE7B8D"/>
    <w:rsid w:val="00BF0993"/>
    <w:rsid w:val="00BF10A9"/>
    <w:rsid w:val="00BF1703"/>
    <w:rsid w:val="00BF231C"/>
    <w:rsid w:val="00BF36BC"/>
    <w:rsid w:val="00BF4DDD"/>
    <w:rsid w:val="00BF51E5"/>
    <w:rsid w:val="00BF74A6"/>
    <w:rsid w:val="00C013AD"/>
    <w:rsid w:val="00C04904"/>
    <w:rsid w:val="00C056B3"/>
    <w:rsid w:val="00C06161"/>
    <w:rsid w:val="00C0631C"/>
    <w:rsid w:val="00C07A3D"/>
    <w:rsid w:val="00C103E5"/>
    <w:rsid w:val="00C13319"/>
    <w:rsid w:val="00C13EE9"/>
    <w:rsid w:val="00C21540"/>
    <w:rsid w:val="00C21906"/>
    <w:rsid w:val="00C21BFA"/>
    <w:rsid w:val="00C21D16"/>
    <w:rsid w:val="00C22148"/>
    <w:rsid w:val="00C24C8D"/>
    <w:rsid w:val="00C25FE2"/>
    <w:rsid w:val="00C26B53"/>
    <w:rsid w:val="00C279B2"/>
    <w:rsid w:val="00C312E7"/>
    <w:rsid w:val="00C33E50"/>
    <w:rsid w:val="00C34C20"/>
    <w:rsid w:val="00C35A3E"/>
    <w:rsid w:val="00C42130"/>
    <w:rsid w:val="00C423A4"/>
    <w:rsid w:val="00C44BF5"/>
    <w:rsid w:val="00C47764"/>
    <w:rsid w:val="00C47CA5"/>
    <w:rsid w:val="00C521D6"/>
    <w:rsid w:val="00C55232"/>
    <w:rsid w:val="00C553A4"/>
    <w:rsid w:val="00C55A06"/>
    <w:rsid w:val="00C55D03"/>
    <w:rsid w:val="00C601BC"/>
    <w:rsid w:val="00C6329F"/>
    <w:rsid w:val="00C63340"/>
    <w:rsid w:val="00C643F9"/>
    <w:rsid w:val="00C64D89"/>
    <w:rsid w:val="00C64E95"/>
    <w:rsid w:val="00C71372"/>
    <w:rsid w:val="00C72410"/>
    <w:rsid w:val="00C7287F"/>
    <w:rsid w:val="00C80CB8"/>
    <w:rsid w:val="00C819F8"/>
    <w:rsid w:val="00C8248C"/>
    <w:rsid w:val="00C848B8"/>
    <w:rsid w:val="00C84E33"/>
    <w:rsid w:val="00C86D6F"/>
    <w:rsid w:val="00C905FC"/>
    <w:rsid w:val="00C92D03"/>
    <w:rsid w:val="00C9319C"/>
    <w:rsid w:val="00C9435D"/>
    <w:rsid w:val="00C94DF2"/>
    <w:rsid w:val="00C96741"/>
    <w:rsid w:val="00C96D1D"/>
    <w:rsid w:val="00CA2D1B"/>
    <w:rsid w:val="00CA375D"/>
    <w:rsid w:val="00CA3FDA"/>
    <w:rsid w:val="00CA662A"/>
    <w:rsid w:val="00CA71DA"/>
    <w:rsid w:val="00CA7AFD"/>
    <w:rsid w:val="00CA7C3C"/>
    <w:rsid w:val="00CB0189"/>
    <w:rsid w:val="00CB06AC"/>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7AA"/>
    <w:rsid w:val="00CD2808"/>
    <w:rsid w:val="00CD28BF"/>
    <w:rsid w:val="00CD4092"/>
    <w:rsid w:val="00CD4A20"/>
    <w:rsid w:val="00CD4FEE"/>
    <w:rsid w:val="00CD50A1"/>
    <w:rsid w:val="00CD519E"/>
    <w:rsid w:val="00CE0C4F"/>
    <w:rsid w:val="00CE30EA"/>
    <w:rsid w:val="00CF048A"/>
    <w:rsid w:val="00CF155A"/>
    <w:rsid w:val="00CF2947"/>
    <w:rsid w:val="00CF686F"/>
    <w:rsid w:val="00CF6E60"/>
    <w:rsid w:val="00CF792E"/>
    <w:rsid w:val="00CF7BCA"/>
    <w:rsid w:val="00D00674"/>
    <w:rsid w:val="00D008FD"/>
    <w:rsid w:val="00D0321C"/>
    <w:rsid w:val="00D035EC"/>
    <w:rsid w:val="00D06AB1"/>
    <w:rsid w:val="00D072ED"/>
    <w:rsid w:val="00D07A16"/>
    <w:rsid w:val="00D1067E"/>
    <w:rsid w:val="00D10F50"/>
    <w:rsid w:val="00D11272"/>
    <w:rsid w:val="00D126F5"/>
    <w:rsid w:val="00D1489E"/>
    <w:rsid w:val="00D14DFB"/>
    <w:rsid w:val="00D20737"/>
    <w:rsid w:val="00D21E81"/>
    <w:rsid w:val="00D223DE"/>
    <w:rsid w:val="00D25E37"/>
    <w:rsid w:val="00D2661A"/>
    <w:rsid w:val="00D27582"/>
    <w:rsid w:val="00D27EC4"/>
    <w:rsid w:val="00D32719"/>
    <w:rsid w:val="00D33333"/>
    <w:rsid w:val="00D33457"/>
    <w:rsid w:val="00D3351E"/>
    <w:rsid w:val="00D352A2"/>
    <w:rsid w:val="00D35EBD"/>
    <w:rsid w:val="00D414ED"/>
    <w:rsid w:val="00D4162B"/>
    <w:rsid w:val="00D4514F"/>
    <w:rsid w:val="00D451E2"/>
    <w:rsid w:val="00D45E89"/>
    <w:rsid w:val="00D45E8D"/>
    <w:rsid w:val="00D466AE"/>
    <w:rsid w:val="00D4734F"/>
    <w:rsid w:val="00D51BF3"/>
    <w:rsid w:val="00D52259"/>
    <w:rsid w:val="00D60413"/>
    <w:rsid w:val="00D631BA"/>
    <w:rsid w:val="00D66846"/>
    <w:rsid w:val="00D675FB"/>
    <w:rsid w:val="00D67B52"/>
    <w:rsid w:val="00D7112C"/>
    <w:rsid w:val="00D71F25"/>
    <w:rsid w:val="00D72A9C"/>
    <w:rsid w:val="00D72ABA"/>
    <w:rsid w:val="00D77031"/>
    <w:rsid w:val="00D81702"/>
    <w:rsid w:val="00D84941"/>
    <w:rsid w:val="00D84FA1"/>
    <w:rsid w:val="00D851F0"/>
    <w:rsid w:val="00D86DB7"/>
    <w:rsid w:val="00D926D0"/>
    <w:rsid w:val="00D93030"/>
    <w:rsid w:val="00D950E1"/>
    <w:rsid w:val="00D952A6"/>
    <w:rsid w:val="00D9640E"/>
    <w:rsid w:val="00D97F99"/>
    <w:rsid w:val="00DA1E08"/>
    <w:rsid w:val="00DA24F8"/>
    <w:rsid w:val="00DA28E8"/>
    <w:rsid w:val="00DA38D3"/>
    <w:rsid w:val="00DA3932"/>
    <w:rsid w:val="00DA3AFC"/>
    <w:rsid w:val="00DA64F8"/>
    <w:rsid w:val="00DA6C15"/>
    <w:rsid w:val="00DB0258"/>
    <w:rsid w:val="00DB38EE"/>
    <w:rsid w:val="00DB498B"/>
    <w:rsid w:val="00DB66CA"/>
    <w:rsid w:val="00DB685E"/>
    <w:rsid w:val="00DB6BCA"/>
    <w:rsid w:val="00DB6E44"/>
    <w:rsid w:val="00DB73F7"/>
    <w:rsid w:val="00DB75B8"/>
    <w:rsid w:val="00DC0321"/>
    <w:rsid w:val="00DC3067"/>
    <w:rsid w:val="00DC370B"/>
    <w:rsid w:val="00DC5B90"/>
    <w:rsid w:val="00DC61BF"/>
    <w:rsid w:val="00DD00FF"/>
    <w:rsid w:val="00DD0619"/>
    <w:rsid w:val="00DD07FB"/>
    <w:rsid w:val="00DD25C6"/>
    <w:rsid w:val="00DD37A1"/>
    <w:rsid w:val="00DD4FE5"/>
    <w:rsid w:val="00DD54B0"/>
    <w:rsid w:val="00DD57B1"/>
    <w:rsid w:val="00DD57EE"/>
    <w:rsid w:val="00DD5E27"/>
    <w:rsid w:val="00DD6BCC"/>
    <w:rsid w:val="00DE0A4B"/>
    <w:rsid w:val="00DE14DE"/>
    <w:rsid w:val="00DE2410"/>
    <w:rsid w:val="00DE2939"/>
    <w:rsid w:val="00DE69F1"/>
    <w:rsid w:val="00DE6E81"/>
    <w:rsid w:val="00DE703F"/>
    <w:rsid w:val="00DE7595"/>
    <w:rsid w:val="00DF1961"/>
    <w:rsid w:val="00DF44DE"/>
    <w:rsid w:val="00DF5F11"/>
    <w:rsid w:val="00E01138"/>
    <w:rsid w:val="00E024CC"/>
    <w:rsid w:val="00E02DFB"/>
    <w:rsid w:val="00E030F9"/>
    <w:rsid w:val="00E0311A"/>
    <w:rsid w:val="00E03138"/>
    <w:rsid w:val="00E03A8A"/>
    <w:rsid w:val="00E050D8"/>
    <w:rsid w:val="00E06404"/>
    <w:rsid w:val="00E07168"/>
    <w:rsid w:val="00E11A85"/>
    <w:rsid w:val="00E120EC"/>
    <w:rsid w:val="00E12495"/>
    <w:rsid w:val="00E15CCD"/>
    <w:rsid w:val="00E202EF"/>
    <w:rsid w:val="00E210B5"/>
    <w:rsid w:val="00E23D99"/>
    <w:rsid w:val="00E24773"/>
    <w:rsid w:val="00E2552F"/>
    <w:rsid w:val="00E3137A"/>
    <w:rsid w:val="00E32CCF"/>
    <w:rsid w:val="00E34A98"/>
    <w:rsid w:val="00E35D1E"/>
    <w:rsid w:val="00E364F9"/>
    <w:rsid w:val="00E365FA"/>
    <w:rsid w:val="00E36789"/>
    <w:rsid w:val="00E40C8D"/>
    <w:rsid w:val="00E44A83"/>
    <w:rsid w:val="00E502C1"/>
    <w:rsid w:val="00E502DD"/>
    <w:rsid w:val="00E50D3A"/>
    <w:rsid w:val="00E51387"/>
    <w:rsid w:val="00E51E68"/>
    <w:rsid w:val="00E52EFD"/>
    <w:rsid w:val="00E5408A"/>
    <w:rsid w:val="00E55111"/>
    <w:rsid w:val="00E55396"/>
    <w:rsid w:val="00E56800"/>
    <w:rsid w:val="00E60C63"/>
    <w:rsid w:val="00E619C9"/>
    <w:rsid w:val="00E62FF9"/>
    <w:rsid w:val="00E635D6"/>
    <w:rsid w:val="00E639BC"/>
    <w:rsid w:val="00E63C2B"/>
    <w:rsid w:val="00E65B42"/>
    <w:rsid w:val="00E664CC"/>
    <w:rsid w:val="00E70388"/>
    <w:rsid w:val="00E70F92"/>
    <w:rsid w:val="00E74C54"/>
    <w:rsid w:val="00E770B0"/>
    <w:rsid w:val="00E77A03"/>
    <w:rsid w:val="00E822E8"/>
    <w:rsid w:val="00E82554"/>
    <w:rsid w:val="00E82606"/>
    <w:rsid w:val="00E845CD"/>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745"/>
    <w:rsid w:val="00EB74DB"/>
    <w:rsid w:val="00EC531D"/>
    <w:rsid w:val="00EC5359"/>
    <w:rsid w:val="00EC562A"/>
    <w:rsid w:val="00EC5BE9"/>
    <w:rsid w:val="00EC64E0"/>
    <w:rsid w:val="00ED067A"/>
    <w:rsid w:val="00ED2B50"/>
    <w:rsid w:val="00ED4B20"/>
    <w:rsid w:val="00EE0350"/>
    <w:rsid w:val="00EE0719"/>
    <w:rsid w:val="00EE0B4D"/>
    <w:rsid w:val="00EE0E80"/>
    <w:rsid w:val="00EE3D49"/>
    <w:rsid w:val="00EE54A6"/>
    <w:rsid w:val="00EE613F"/>
    <w:rsid w:val="00EE7295"/>
    <w:rsid w:val="00EE7869"/>
    <w:rsid w:val="00EE7AD5"/>
    <w:rsid w:val="00EF054A"/>
    <w:rsid w:val="00EF0E72"/>
    <w:rsid w:val="00EF3235"/>
    <w:rsid w:val="00EF4E64"/>
    <w:rsid w:val="00EF7E72"/>
    <w:rsid w:val="00F00A27"/>
    <w:rsid w:val="00F00D2E"/>
    <w:rsid w:val="00F038D9"/>
    <w:rsid w:val="00F06D37"/>
    <w:rsid w:val="00F07B9D"/>
    <w:rsid w:val="00F1085E"/>
    <w:rsid w:val="00F11586"/>
    <w:rsid w:val="00F1183B"/>
    <w:rsid w:val="00F11BAE"/>
    <w:rsid w:val="00F11C9F"/>
    <w:rsid w:val="00F12263"/>
    <w:rsid w:val="00F1409D"/>
    <w:rsid w:val="00F14214"/>
    <w:rsid w:val="00F157A9"/>
    <w:rsid w:val="00F25BB6"/>
    <w:rsid w:val="00F26B7E"/>
    <w:rsid w:val="00F27A3B"/>
    <w:rsid w:val="00F33817"/>
    <w:rsid w:val="00F420D5"/>
    <w:rsid w:val="00F43FA9"/>
    <w:rsid w:val="00F451EA"/>
    <w:rsid w:val="00F45447"/>
    <w:rsid w:val="00F456C6"/>
    <w:rsid w:val="00F4577B"/>
    <w:rsid w:val="00F46496"/>
    <w:rsid w:val="00F474D0"/>
    <w:rsid w:val="00F50179"/>
    <w:rsid w:val="00F515EE"/>
    <w:rsid w:val="00F54AB3"/>
    <w:rsid w:val="00F56511"/>
    <w:rsid w:val="00F6194E"/>
    <w:rsid w:val="00F623AC"/>
    <w:rsid w:val="00F6412A"/>
    <w:rsid w:val="00F64753"/>
    <w:rsid w:val="00F65893"/>
    <w:rsid w:val="00F66A4A"/>
    <w:rsid w:val="00F71E22"/>
    <w:rsid w:val="00F72142"/>
    <w:rsid w:val="00F72AE7"/>
    <w:rsid w:val="00F74C6A"/>
    <w:rsid w:val="00F751AD"/>
    <w:rsid w:val="00F766E2"/>
    <w:rsid w:val="00F76E4E"/>
    <w:rsid w:val="00F81141"/>
    <w:rsid w:val="00F833BA"/>
    <w:rsid w:val="00F84FD0"/>
    <w:rsid w:val="00F859A8"/>
    <w:rsid w:val="00F86D87"/>
    <w:rsid w:val="00F9108B"/>
    <w:rsid w:val="00F91349"/>
    <w:rsid w:val="00F93A8A"/>
    <w:rsid w:val="00F95248"/>
    <w:rsid w:val="00F956A9"/>
    <w:rsid w:val="00F963ED"/>
    <w:rsid w:val="00F966CF"/>
    <w:rsid w:val="00F96CAE"/>
    <w:rsid w:val="00F97688"/>
    <w:rsid w:val="00F97C99"/>
    <w:rsid w:val="00FA2B6F"/>
    <w:rsid w:val="00FA4966"/>
    <w:rsid w:val="00FA4DAC"/>
    <w:rsid w:val="00FA5684"/>
    <w:rsid w:val="00FA662D"/>
    <w:rsid w:val="00FA73B1"/>
    <w:rsid w:val="00FB0CB9"/>
    <w:rsid w:val="00FB231D"/>
    <w:rsid w:val="00FB45F1"/>
    <w:rsid w:val="00FB4A72"/>
    <w:rsid w:val="00FB54E8"/>
    <w:rsid w:val="00FB633D"/>
    <w:rsid w:val="00FB7054"/>
    <w:rsid w:val="00FC17B7"/>
    <w:rsid w:val="00FC2CB7"/>
    <w:rsid w:val="00FC4090"/>
    <w:rsid w:val="00FC55B4"/>
    <w:rsid w:val="00FD00E6"/>
    <w:rsid w:val="00FD09A1"/>
    <w:rsid w:val="00FD2A7C"/>
    <w:rsid w:val="00FD59EB"/>
    <w:rsid w:val="00FD7299"/>
    <w:rsid w:val="00FE1FBE"/>
    <w:rsid w:val="00FE3155"/>
    <w:rsid w:val="00FE3901"/>
    <w:rsid w:val="00FE39D3"/>
    <w:rsid w:val="00FE4BCE"/>
    <w:rsid w:val="00FE54AE"/>
    <w:rsid w:val="00FE576A"/>
    <w:rsid w:val="00FE7415"/>
    <w:rsid w:val="00FE7E79"/>
    <w:rsid w:val="00FF06BF"/>
    <w:rsid w:val="00FF20C6"/>
    <w:rsid w:val="00FF3E7D"/>
    <w:rsid w:val="00FF5B99"/>
    <w:rsid w:val="00FF730C"/>
    <w:rsid w:val="00FF73F4"/>
    <w:rsid w:val="00FF7CE4"/>
    <w:rsid w:val="00FF7E39"/>
    <w:rsid w:val="0BD04916"/>
    <w:rsid w:val="0E6357A1"/>
    <w:rsid w:val="41944CD8"/>
    <w:rsid w:val="685C1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C349D96"/>
  <w15:docId w15:val="{81E40B5A-91C6-4D25-9295-BB96C95BB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rPr>
  </w:style>
  <w:style w:type="character" w:customStyle="1" w:styleId="affff8">
    <w:name w:val="标题 字符"/>
    <w:link w:val="affff7"/>
    <w:qFormat/>
    <w:rPr>
      <w:rFonts w:ascii="Arial" w:eastAsia="宋体" w:hAnsi="Arial" w:cs="Arial"/>
      <w:b/>
      <w:bCs/>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clear" w:pos="1561"/>
        <w:tab w:val="left" w:pos="851"/>
      </w:tabs>
      <w:ind w:left="851"/>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next w:val="afffff7"/>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paragraph" w:styleId="afffffffffffc">
    <w:name w:val="Revision"/>
    <w:hidden/>
    <w:uiPriority w:val="99"/>
    <w:semiHidden/>
    <w:rsid w:val="003468F3"/>
    <w:rPr>
      <w:kern w:val="2"/>
      <w:sz w:val="21"/>
      <w:szCs w:val="21"/>
    </w:rPr>
  </w:style>
  <w:style w:type="character" w:styleId="afffffffffffd">
    <w:name w:val="annotation reference"/>
    <w:basedOn w:val="afff6"/>
    <w:uiPriority w:val="99"/>
    <w:semiHidden/>
    <w:unhideWhenUsed/>
    <w:rsid w:val="00140852"/>
    <w:rPr>
      <w:sz w:val="21"/>
      <w:szCs w:val="21"/>
    </w:rPr>
  </w:style>
  <w:style w:type="paragraph" w:styleId="afffffffffffe">
    <w:name w:val="annotation subject"/>
    <w:basedOn w:val="afffa"/>
    <w:next w:val="afffa"/>
    <w:link w:val="affffffffffff"/>
    <w:uiPriority w:val="99"/>
    <w:semiHidden/>
    <w:unhideWhenUsed/>
    <w:rsid w:val="00140852"/>
    <w:rPr>
      <w:b/>
      <w:bCs/>
    </w:rPr>
  </w:style>
  <w:style w:type="character" w:customStyle="1" w:styleId="afffb">
    <w:name w:val="批注文字 字符"/>
    <w:basedOn w:val="afff6"/>
    <w:link w:val="afffa"/>
    <w:uiPriority w:val="99"/>
    <w:semiHidden/>
    <w:rsid w:val="00140852"/>
    <w:rPr>
      <w:kern w:val="2"/>
      <w:sz w:val="21"/>
      <w:szCs w:val="21"/>
    </w:rPr>
  </w:style>
  <w:style w:type="character" w:customStyle="1" w:styleId="affffffffffff">
    <w:name w:val="批注主题 字符"/>
    <w:basedOn w:val="afffb"/>
    <w:link w:val="afffffffffffe"/>
    <w:uiPriority w:val="99"/>
    <w:semiHidden/>
    <w:rsid w:val="00140852"/>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32481">
      <w:bodyDiv w:val="1"/>
      <w:marLeft w:val="0"/>
      <w:marRight w:val="0"/>
      <w:marTop w:val="0"/>
      <w:marBottom w:val="0"/>
      <w:divBdr>
        <w:top w:val="none" w:sz="0" w:space="0" w:color="auto"/>
        <w:left w:val="none" w:sz="0" w:space="0" w:color="auto"/>
        <w:bottom w:val="none" w:sz="0" w:space="0" w:color="auto"/>
        <w:right w:val="none" w:sz="0" w:space="0" w:color="auto"/>
      </w:divBdr>
    </w:div>
    <w:div w:id="330452662">
      <w:bodyDiv w:val="1"/>
      <w:marLeft w:val="0"/>
      <w:marRight w:val="0"/>
      <w:marTop w:val="0"/>
      <w:marBottom w:val="0"/>
      <w:divBdr>
        <w:top w:val="none" w:sz="0" w:space="0" w:color="auto"/>
        <w:left w:val="none" w:sz="0" w:space="0" w:color="auto"/>
        <w:bottom w:val="none" w:sz="0" w:space="0" w:color="auto"/>
        <w:right w:val="none" w:sz="0" w:space="0" w:color="auto"/>
      </w:divBdr>
    </w:div>
    <w:div w:id="481964586">
      <w:bodyDiv w:val="1"/>
      <w:marLeft w:val="0"/>
      <w:marRight w:val="0"/>
      <w:marTop w:val="0"/>
      <w:marBottom w:val="0"/>
      <w:divBdr>
        <w:top w:val="none" w:sz="0" w:space="0" w:color="auto"/>
        <w:left w:val="none" w:sz="0" w:space="0" w:color="auto"/>
        <w:bottom w:val="none" w:sz="0" w:space="0" w:color="auto"/>
        <w:right w:val="none" w:sz="0" w:space="0" w:color="auto"/>
      </w:divBdr>
    </w:div>
    <w:div w:id="841428584">
      <w:bodyDiv w:val="1"/>
      <w:marLeft w:val="0"/>
      <w:marRight w:val="0"/>
      <w:marTop w:val="0"/>
      <w:marBottom w:val="0"/>
      <w:divBdr>
        <w:top w:val="none" w:sz="0" w:space="0" w:color="auto"/>
        <w:left w:val="none" w:sz="0" w:space="0" w:color="auto"/>
        <w:bottom w:val="none" w:sz="0" w:space="0" w:color="auto"/>
        <w:right w:val="none" w:sz="0" w:space="0" w:color="auto"/>
      </w:divBdr>
    </w:div>
    <w:div w:id="1254776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A47AB68FE4166B7FBA038F0D2EEE4"/>
        <w:category>
          <w:name w:val="常规"/>
          <w:gallery w:val="placeholder"/>
        </w:category>
        <w:types>
          <w:type w:val="bbPlcHdr"/>
        </w:types>
        <w:behaviors>
          <w:behavior w:val="content"/>
        </w:behaviors>
        <w:guid w:val="{37D5CC41-8243-4856-B493-082AE95B2C48}"/>
      </w:docPartPr>
      <w:docPartBody>
        <w:p w:rsidR="00AD62D0" w:rsidRDefault="00840EEE">
          <w:pPr>
            <w:pStyle w:val="934A47AB68FE4166B7FBA038F0D2EEE4"/>
            <w:rPr>
              <w:rFonts w:hint="eastAsia"/>
            </w:rPr>
          </w:pPr>
          <w:r>
            <w:rPr>
              <w:rStyle w:val="a3"/>
              <w:rFonts w:hint="eastAsia"/>
            </w:rPr>
            <w:t>单击或点击此处输入文字。</w:t>
          </w:r>
        </w:p>
      </w:docPartBody>
    </w:docPart>
    <w:docPart>
      <w:docPartPr>
        <w:name w:val="C9C87DAB85B147FFBC91AD8A636509B3"/>
        <w:category>
          <w:name w:val="常规"/>
          <w:gallery w:val="placeholder"/>
        </w:category>
        <w:types>
          <w:type w:val="bbPlcHdr"/>
        </w:types>
        <w:behaviors>
          <w:behavior w:val="content"/>
        </w:behaviors>
        <w:guid w:val="{4A1A397B-F843-4708-B7D3-D245E0A0F204}"/>
      </w:docPartPr>
      <w:docPartBody>
        <w:p w:rsidR="00AD62D0" w:rsidRDefault="00840EEE">
          <w:pPr>
            <w:pStyle w:val="C9C87DAB85B147FFBC91AD8A636509B3"/>
            <w:rPr>
              <w:rFonts w:hint="eastAsia"/>
            </w:rPr>
          </w:pPr>
          <w:r>
            <w:rPr>
              <w:rStyle w:val="a3"/>
              <w:rFonts w:hint="eastAsia"/>
            </w:rPr>
            <w:t>选择一项。</w:t>
          </w:r>
        </w:p>
      </w:docPartBody>
    </w:docPart>
    <w:docPart>
      <w:docPartPr>
        <w:name w:val="8BFE62B4D06D45F481947B08011C7BB5"/>
        <w:category>
          <w:name w:val="常规"/>
          <w:gallery w:val="placeholder"/>
        </w:category>
        <w:types>
          <w:type w:val="bbPlcHdr"/>
        </w:types>
        <w:behaviors>
          <w:behavior w:val="content"/>
        </w:behaviors>
        <w:guid w:val="{8BBDAD81-B60D-42D3-8BC6-97A9D7F8B3C6}"/>
      </w:docPartPr>
      <w:docPartBody>
        <w:p w:rsidR="00AD62D0" w:rsidRDefault="00840EEE">
          <w:pPr>
            <w:pStyle w:val="8BFE62B4D06D45F481947B08011C7BB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5B7"/>
    <w:rsid w:val="000002BC"/>
    <w:rsid w:val="00014C18"/>
    <w:rsid w:val="00073165"/>
    <w:rsid w:val="00127651"/>
    <w:rsid w:val="0013552E"/>
    <w:rsid w:val="00140A3C"/>
    <w:rsid w:val="0014413B"/>
    <w:rsid w:val="001C0279"/>
    <w:rsid w:val="001E27B2"/>
    <w:rsid w:val="002078F2"/>
    <w:rsid w:val="00213CA2"/>
    <w:rsid w:val="00222B39"/>
    <w:rsid w:val="002B0931"/>
    <w:rsid w:val="003016E1"/>
    <w:rsid w:val="0030217F"/>
    <w:rsid w:val="0033204D"/>
    <w:rsid w:val="0033229E"/>
    <w:rsid w:val="003826D5"/>
    <w:rsid w:val="003900A9"/>
    <w:rsid w:val="00390C3E"/>
    <w:rsid w:val="00412857"/>
    <w:rsid w:val="004667F1"/>
    <w:rsid w:val="004741BB"/>
    <w:rsid w:val="004A1DF6"/>
    <w:rsid w:val="004C4BB9"/>
    <w:rsid w:val="004C5A56"/>
    <w:rsid w:val="004E2476"/>
    <w:rsid w:val="00542991"/>
    <w:rsid w:val="005E7958"/>
    <w:rsid w:val="006255B7"/>
    <w:rsid w:val="006304E3"/>
    <w:rsid w:val="00632362"/>
    <w:rsid w:val="006D0B83"/>
    <w:rsid w:val="006D6189"/>
    <w:rsid w:val="0075209F"/>
    <w:rsid w:val="00776605"/>
    <w:rsid w:val="007923F0"/>
    <w:rsid w:val="007B0DEC"/>
    <w:rsid w:val="007F49F6"/>
    <w:rsid w:val="0081270F"/>
    <w:rsid w:val="00840EEE"/>
    <w:rsid w:val="008D0C7A"/>
    <w:rsid w:val="00903C8F"/>
    <w:rsid w:val="00925077"/>
    <w:rsid w:val="009431F1"/>
    <w:rsid w:val="0095416E"/>
    <w:rsid w:val="00954264"/>
    <w:rsid w:val="0097386E"/>
    <w:rsid w:val="00A16593"/>
    <w:rsid w:val="00A259B1"/>
    <w:rsid w:val="00A25B00"/>
    <w:rsid w:val="00A46674"/>
    <w:rsid w:val="00A61BE6"/>
    <w:rsid w:val="00A64B9A"/>
    <w:rsid w:val="00A86FF6"/>
    <w:rsid w:val="00AA37F0"/>
    <w:rsid w:val="00AC2546"/>
    <w:rsid w:val="00AD62D0"/>
    <w:rsid w:val="00AF24A9"/>
    <w:rsid w:val="00B05320"/>
    <w:rsid w:val="00B34BFD"/>
    <w:rsid w:val="00B62CA2"/>
    <w:rsid w:val="00B82E77"/>
    <w:rsid w:val="00BD79B6"/>
    <w:rsid w:val="00C233D3"/>
    <w:rsid w:val="00C33E5A"/>
    <w:rsid w:val="00C50E1E"/>
    <w:rsid w:val="00C51585"/>
    <w:rsid w:val="00C8620E"/>
    <w:rsid w:val="00CA4D2F"/>
    <w:rsid w:val="00DC79DE"/>
    <w:rsid w:val="00DF5628"/>
    <w:rsid w:val="00E049B9"/>
    <w:rsid w:val="00E52519"/>
    <w:rsid w:val="00E63C2B"/>
    <w:rsid w:val="00EB6DD3"/>
    <w:rsid w:val="00EC3F7F"/>
    <w:rsid w:val="00EC5B61"/>
    <w:rsid w:val="00EC64E0"/>
    <w:rsid w:val="00ED66D5"/>
    <w:rsid w:val="00F1085E"/>
    <w:rsid w:val="00F52A5F"/>
    <w:rsid w:val="00F66FFE"/>
    <w:rsid w:val="00FD1876"/>
    <w:rsid w:val="00FD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6DD3"/>
    <w:rPr>
      <w:color w:val="808080"/>
    </w:rPr>
  </w:style>
  <w:style w:type="paragraph" w:customStyle="1" w:styleId="934A47AB68FE4166B7FBA038F0D2EEE4">
    <w:name w:val="934A47AB68FE4166B7FBA038F0D2EEE4"/>
    <w:qFormat/>
    <w:pPr>
      <w:widowControl w:val="0"/>
      <w:jc w:val="both"/>
    </w:pPr>
    <w:rPr>
      <w:kern w:val="2"/>
      <w:sz w:val="21"/>
      <w:szCs w:val="22"/>
    </w:rPr>
  </w:style>
  <w:style w:type="paragraph" w:customStyle="1" w:styleId="C9C87DAB85B147FFBC91AD8A636509B3">
    <w:name w:val="C9C87DAB85B147FFBC91AD8A636509B3"/>
    <w:pPr>
      <w:widowControl w:val="0"/>
      <w:jc w:val="both"/>
    </w:pPr>
    <w:rPr>
      <w:kern w:val="2"/>
      <w:sz w:val="21"/>
      <w:szCs w:val="22"/>
    </w:rPr>
  </w:style>
  <w:style w:type="paragraph" w:customStyle="1" w:styleId="8BFE62B4D06D45F481947B08011C7BB5">
    <w:name w:val="8BFE62B4D06D45F481947B08011C7BB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45317-FEBC-498A-B63F-24474299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328</TotalTime>
  <Pages>9</Pages>
  <Words>854</Words>
  <Characters>4871</Characters>
  <Application>Microsoft Office Word</Application>
  <DocSecurity>0</DocSecurity>
  <Lines>40</Lines>
  <Paragraphs>11</Paragraphs>
  <ScaleCrop>false</ScaleCrop>
  <Company>PCMI</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程鸣</dc:creator>
  <dc:description>&lt;config cover="true" show_menu="true" version="1.0.0" doctype="SDKXY"&gt;_x000d_
&lt;/config&gt;</dc:description>
  <cp:lastModifiedBy>闵芳</cp:lastModifiedBy>
  <cp:revision>17</cp:revision>
  <cp:lastPrinted>2022-03-22T00:02:00Z</cp:lastPrinted>
  <dcterms:created xsi:type="dcterms:W3CDTF">2025-05-07T06:55:00Z</dcterms:created>
  <dcterms:modified xsi:type="dcterms:W3CDTF">2025-05-09T11:54:00Z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CWM50d9ebf0f6d511ee80005fd400005ed4">
    <vt:lpwstr>CWMv520IH4lehX1b4J4MliTAcSPsqTg/KbTi5T5iGEKJjM0jMSn0cDZHz0efBBL/6oWqH0pYvpLxVbhyIrDoFOhuA==</vt:lpwstr>
  </property>
  <property fmtid="{D5CDD505-2E9C-101B-9397-08002B2CF9AE}" pid="15" name="CWMb1518ff03e6b11ef80007d7800007d78">
    <vt:lpwstr>CWMZKqxaf69F8uOag4TM4LZgG9ejy/hSLj9ehzuGimIuXrWF4HIw2U8opu6VCDbYRDwViz0Y/gaUszCu+v0cqQATQ==</vt:lpwstr>
  </property>
  <property fmtid="{D5CDD505-2E9C-101B-9397-08002B2CF9AE}" pid="16" name="KSOProductBuildVer">
    <vt:lpwstr>2052-12.1.0.17827</vt:lpwstr>
  </property>
  <property fmtid="{D5CDD505-2E9C-101B-9397-08002B2CF9AE}" pid="17" name="ICV">
    <vt:lpwstr>959D75BC5BD04F9384E53653EEFA1262</vt:lpwstr>
  </property>
  <property fmtid="{D5CDD505-2E9C-101B-9397-08002B2CF9AE}" pid="18" name="CWM2be60ba0698811ef800013d5000013d5">
    <vt:lpwstr>CWMphlzmr3HKRIjaz7vLdiZQgkRuBDGP4xCsO/9rvwGNOHEl/mx9ojr7XdNfCzrSvxf7c85/Kbr/f5gr9KbuXp7EA==</vt:lpwstr>
  </property>
  <property fmtid="{D5CDD505-2E9C-101B-9397-08002B2CF9AE}" pid="19" name="CWMe9532320699811ef8000590d0000590d">
    <vt:lpwstr>CWMH/EnRa2bcMKKaIpQ5+sg7aPLDoTFCuV6CK06zGhf4lLPngkKbPI8OWiaOwcl8mDtgdR94yDgEZbWnmE4msUSMQ==</vt:lpwstr>
  </property>
</Properties>
</file>