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BAE510">
      <w:pPr>
        <w:spacing w:line="300" w:lineRule="auto"/>
        <w:jc w:val="center"/>
        <w:rPr>
          <w:rFonts w:hint="eastAsia" w:ascii="宋体" w:hAnsi="宋体" w:eastAsia="宋体" w:cs="宋体"/>
          <w:b/>
          <w:bCs/>
          <w:color w:val="000000"/>
          <w:spacing w:val="6"/>
          <w:kern w:val="0"/>
          <w:sz w:val="30"/>
          <w:szCs w:val="30"/>
        </w:rPr>
      </w:pPr>
      <w:bookmarkStart w:id="1" w:name="_GoBack"/>
      <w:bookmarkStart w:id="0" w:name="_Hlk155338358"/>
      <w:r>
        <w:rPr>
          <w:rFonts w:hint="eastAsia" w:ascii="宋体" w:hAnsi="宋体" w:eastAsia="宋体" w:cs="宋体"/>
          <w:b/>
          <w:bCs/>
          <w:color w:val="000000"/>
          <w:spacing w:val="6"/>
          <w:kern w:val="0"/>
          <w:sz w:val="32"/>
          <w:szCs w:val="32"/>
          <w:lang w:eastAsia="zh-CN"/>
        </w:rPr>
        <w:t>福建省农村专业技术协会</w:t>
      </w:r>
      <w:r>
        <w:rPr>
          <w:rFonts w:hint="eastAsia" w:ascii="宋体" w:hAnsi="宋体" w:eastAsia="宋体" w:cs="宋体"/>
          <w:b/>
          <w:bCs/>
          <w:color w:val="000000"/>
          <w:spacing w:val="6"/>
          <w:kern w:val="0"/>
          <w:sz w:val="32"/>
          <w:szCs w:val="32"/>
        </w:rPr>
        <w:t>团体</w:t>
      </w:r>
      <w:r>
        <w:rPr>
          <w:rFonts w:hint="eastAsia" w:ascii="宋体" w:hAnsi="宋体" w:eastAsia="宋体" w:cs="宋体"/>
          <w:b/>
          <w:bCs/>
          <w:color w:val="000000"/>
          <w:spacing w:val="6"/>
          <w:kern w:val="0"/>
          <w:sz w:val="32"/>
          <w:szCs w:val="32"/>
        </w:rPr>
        <w:t>标准</w:t>
      </w:r>
      <w:r>
        <w:rPr>
          <w:rFonts w:hint="eastAsia" w:ascii="宋体" w:hAnsi="宋体" w:eastAsia="宋体" w:cs="宋体"/>
          <w:b/>
          <w:bCs/>
          <w:color w:val="000000"/>
          <w:spacing w:val="6"/>
          <w:kern w:val="0"/>
          <w:sz w:val="32"/>
          <w:szCs w:val="32"/>
        </w:rPr>
        <w:t>征求</w:t>
      </w:r>
      <w:r>
        <w:rPr>
          <w:rFonts w:hint="eastAsia" w:ascii="宋体" w:hAnsi="宋体" w:eastAsia="宋体" w:cs="宋体"/>
          <w:b/>
          <w:bCs/>
          <w:color w:val="000000"/>
          <w:spacing w:val="6"/>
          <w:kern w:val="0"/>
          <w:sz w:val="32"/>
          <w:szCs w:val="32"/>
        </w:rPr>
        <w:t>意见</w:t>
      </w:r>
      <w:r>
        <w:rPr>
          <w:rFonts w:hint="eastAsia" w:ascii="宋体" w:hAnsi="宋体" w:eastAsia="宋体" w:cs="宋体"/>
          <w:b/>
          <w:bCs/>
          <w:color w:val="000000"/>
          <w:spacing w:val="6"/>
          <w:kern w:val="0"/>
          <w:sz w:val="32"/>
          <w:szCs w:val="32"/>
          <w:lang w:eastAsia="zh-CN"/>
        </w:rPr>
        <w:t>反馈</w:t>
      </w:r>
      <w:r>
        <w:rPr>
          <w:rFonts w:hint="eastAsia" w:ascii="宋体" w:hAnsi="宋体" w:eastAsia="宋体" w:cs="宋体"/>
          <w:b/>
          <w:bCs/>
          <w:color w:val="000000"/>
          <w:spacing w:val="6"/>
          <w:kern w:val="0"/>
          <w:sz w:val="32"/>
          <w:szCs w:val="32"/>
        </w:rPr>
        <w:t>表</w:t>
      </w:r>
      <w:bookmarkEnd w:id="1"/>
    </w:p>
    <w:p w14:paraId="4CF29D75">
      <w:pPr>
        <w:spacing w:line="300" w:lineRule="auto"/>
        <w:jc w:val="left"/>
        <w:rPr>
          <w:rFonts w:hint="eastAsia" w:ascii="仿宋" w:hAnsi="仿宋" w:eastAsia="仿宋" w:cs="宋体"/>
          <w:b/>
          <w:color w:val="000000"/>
          <w:spacing w:val="6"/>
          <w:kern w:val="0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填表日期：     年    月    日                                                                共  页   第  页</w:t>
      </w:r>
    </w:p>
    <w:tbl>
      <w:tblPr>
        <w:tblStyle w:val="4"/>
        <w:tblW w:w="503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1246"/>
        <w:gridCol w:w="2607"/>
        <w:gridCol w:w="1161"/>
        <w:gridCol w:w="1740"/>
        <w:gridCol w:w="1449"/>
        <w:gridCol w:w="1452"/>
        <w:gridCol w:w="3543"/>
      </w:tblGrid>
      <w:tr w14:paraId="72A44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  <w:tblHeader/>
          <w:jc w:val="center"/>
        </w:trPr>
        <w:tc>
          <w:tcPr>
            <w:tcW w:w="373" w:type="pct"/>
            <w:vAlign w:val="center"/>
          </w:tcPr>
          <w:p w14:paraId="010D521C">
            <w:pPr>
              <w:spacing w:line="300" w:lineRule="auto"/>
              <w:jc w:val="center"/>
              <w:rPr>
                <w:rFonts w:hint="eastAsia" w:ascii="仿宋" w:hAnsi="仿宋" w:eastAsia="仿宋"/>
                <w:bCs/>
                <w:sz w:val="24"/>
                <w:szCs w:val="24"/>
                <w:lang w:val="fr-FR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  <w:lang w:val="fr-FR"/>
              </w:rPr>
              <w:t>标准</w:t>
            </w:r>
          </w:p>
          <w:p w14:paraId="7713AFDF">
            <w:pPr>
              <w:spacing w:line="300" w:lineRule="auto"/>
              <w:jc w:val="center"/>
              <w:rPr>
                <w:rFonts w:hint="eastAsia" w:ascii="仿宋" w:hAnsi="仿宋" w:eastAsia="仿宋"/>
                <w:bCs/>
                <w:sz w:val="24"/>
                <w:szCs w:val="24"/>
                <w:lang w:val="fr-FR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  <w:lang w:val="fr-FR"/>
              </w:rPr>
              <w:t>名称</w:t>
            </w:r>
          </w:p>
        </w:tc>
        <w:tc>
          <w:tcPr>
            <w:tcW w:w="4627" w:type="pct"/>
            <w:gridSpan w:val="7"/>
            <w:vAlign w:val="center"/>
          </w:tcPr>
          <w:p w14:paraId="494EE497">
            <w:pPr>
              <w:spacing w:line="300" w:lineRule="auto"/>
              <w:jc w:val="center"/>
              <w:rPr>
                <w:rFonts w:hint="eastAsia" w:ascii="仿宋" w:hAnsi="仿宋" w:eastAsia="仿宋"/>
                <w:bCs/>
                <w:color w:val="FF0000"/>
                <w:sz w:val="24"/>
                <w:szCs w:val="24"/>
              </w:rPr>
            </w:pPr>
          </w:p>
        </w:tc>
      </w:tr>
      <w:tr w14:paraId="25645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tblHeader/>
          <w:jc w:val="center"/>
        </w:trPr>
        <w:tc>
          <w:tcPr>
            <w:tcW w:w="373" w:type="pct"/>
            <w:vMerge w:val="restart"/>
            <w:vAlign w:val="center"/>
          </w:tcPr>
          <w:p w14:paraId="243DD668">
            <w:pPr>
              <w:spacing w:line="300" w:lineRule="auto"/>
              <w:jc w:val="center"/>
              <w:rPr>
                <w:rFonts w:hint="eastAsia"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主要起草单位</w:t>
            </w:r>
          </w:p>
        </w:tc>
        <w:tc>
          <w:tcPr>
            <w:tcW w:w="1758" w:type="pct"/>
            <w:gridSpan w:val="3"/>
            <w:vMerge w:val="restart"/>
            <w:vAlign w:val="center"/>
          </w:tcPr>
          <w:p w14:paraId="73572287">
            <w:pPr>
              <w:spacing w:line="30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610" w:type="pct"/>
            <w:vAlign w:val="center"/>
          </w:tcPr>
          <w:p w14:paraId="70D49192">
            <w:pPr>
              <w:spacing w:line="30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起草组负责人</w:t>
            </w:r>
          </w:p>
        </w:tc>
        <w:tc>
          <w:tcPr>
            <w:tcW w:w="508" w:type="pct"/>
            <w:vAlign w:val="center"/>
          </w:tcPr>
          <w:p w14:paraId="25E18A0C">
            <w:pPr>
              <w:spacing w:line="30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黄鹏羽</w:t>
            </w:r>
          </w:p>
        </w:tc>
        <w:tc>
          <w:tcPr>
            <w:tcW w:w="509" w:type="pct"/>
            <w:vAlign w:val="center"/>
          </w:tcPr>
          <w:p w14:paraId="5879B983">
            <w:pPr>
              <w:spacing w:line="30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电话</w:t>
            </w:r>
          </w:p>
        </w:tc>
        <w:tc>
          <w:tcPr>
            <w:tcW w:w="1241" w:type="pct"/>
          </w:tcPr>
          <w:p w14:paraId="50CEB78C">
            <w:pPr>
              <w:spacing w:line="30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 w14:paraId="579BD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tblHeader/>
          <w:jc w:val="center"/>
        </w:trPr>
        <w:tc>
          <w:tcPr>
            <w:tcW w:w="373" w:type="pct"/>
            <w:vMerge w:val="continue"/>
            <w:vAlign w:val="center"/>
          </w:tcPr>
          <w:p w14:paraId="149194DB">
            <w:pPr>
              <w:spacing w:line="300" w:lineRule="auto"/>
              <w:jc w:val="center"/>
              <w:rPr>
                <w:rFonts w:hint="eastAsia" w:ascii="仿宋" w:hAnsi="仿宋" w:eastAsia="仿宋"/>
                <w:bCs/>
                <w:sz w:val="24"/>
                <w:szCs w:val="24"/>
              </w:rPr>
            </w:pPr>
          </w:p>
        </w:tc>
        <w:tc>
          <w:tcPr>
            <w:tcW w:w="1758" w:type="pct"/>
            <w:gridSpan w:val="3"/>
            <w:vMerge w:val="continue"/>
            <w:vAlign w:val="center"/>
          </w:tcPr>
          <w:p w14:paraId="30086103">
            <w:pPr>
              <w:spacing w:line="30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610" w:type="pct"/>
            <w:vAlign w:val="center"/>
          </w:tcPr>
          <w:p w14:paraId="4C7E868F">
            <w:pPr>
              <w:spacing w:line="30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职务</w:t>
            </w:r>
          </w:p>
        </w:tc>
        <w:tc>
          <w:tcPr>
            <w:tcW w:w="508" w:type="pct"/>
            <w:vAlign w:val="center"/>
          </w:tcPr>
          <w:p w14:paraId="2CFCE6F4">
            <w:pPr>
              <w:spacing w:line="30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509" w:type="pct"/>
            <w:vAlign w:val="center"/>
          </w:tcPr>
          <w:p w14:paraId="7D34F1A8">
            <w:pPr>
              <w:spacing w:line="30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电子邮箱</w:t>
            </w:r>
          </w:p>
        </w:tc>
        <w:tc>
          <w:tcPr>
            <w:tcW w:w="1241" w:type="pct"/>
          </w:tcPr>
          <w:p w14:paraId="7327C41F">
            <w:pPr>
              <w:spacing w:line="30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 w14:paraId="3B82E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tblHeader/>
          <w:jc w:val="center"/>
        </w:trPr>
        <w:tc>
          <w:tcPr>
            <w:tcW w:w="373" w:type="pct"/>
            <w:vMerge w:val="restart"/>
            <w:vAlign w:val="center"/>
          </w:tcPr>
          <w:p w14:paraId="0F998B80">
            <w:pPr>
              <w:spacing w:line="300" w:lineRule="auto"/>
              <w:jc w:val="center"/>
              <w:rPr>
                <w:rFonts w:hint="eastAsia"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序号</w:t>
            </w:r>
          </w:p>
        </w:tc>
        <w:tc>
          <w:tcPr>
            <w:tcW w:w="437" w:type="pct"/>
            <w:vMerge w:val="restart"/>
            <w:vAlign w:val="center"/>
          </w:tcPr>
          <w:p w14:paraId="1089634D">
            <w:pPr>
              <w:spacing w:line="300" w:lineRule="auto"/>
              <w:jc w:val="center"/>
              <w:rPr>
                <w:rFonts w:hint="eastAsia"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章条编号</w:t>
            </w:r>
          </w:p>
        </w:tc>
        <w:tc>
          <w:tcPr>
            <w:tcW w:w="1931" w:type="pct"/>
            <w:gridSpan w:val="3"/>
            <w:vAlign w:val="center"/>
          </w:tcPr>
          <w:p w14:paraId="01B3447D">
            <w:pPr>
              <w:spacing w:line="300" w:lineRule="auto"/>
              <w:jc w:val="center"/>
              <w:rPr>
                <w:rFonts w:hint="eastAsia"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意    见    内    容</w:t>
            </w:r>
          </w:p>
        </w:tc>
        <w:tc>
          <w:tcPr>
            <w:tcW w:w="1017" w:type="pct"/>
            <w:gridSpan w:val="2"/>
            <w:vMerge w:val="restart"/>
            <w:vAlign w:val="center"/>
          </w:tcPr>
          <w:p w14:paraId="555715C6">
            <w:pPr>
              <w:spacing w:line="300" w:lineRule="auto"/>
              <w:jc w:val="center"/>
              <w:rPr>
                <w:rFonts w:hint="eastAsia"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提议专家/单位</w:t>
            </w:r>
          </w:p>
        </w:tc>
        <w:tc>
          <w:tcPr>
            <w:tcW w:w="1241" w:type="pct"/>
            <w:vMerge w:val="restart"/>
          </w:tcPr>
          <w:p w14:paraId="08EB26C6">
            <w:pPr>
              <w:spacing w:line="300" w:lineRule="auto"/>
              <w:jc w:val="center"/>
              <w:rPr>
                <w:rFonts w:hint="eastAsia"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处理意见</w:t>
            </w:r>
          </w:p>
          <w:p w14:paraId="403B3C3E">
            <w:pPr>
              <w:spacing w:line="300" w:lineRule="auto"/>
              <w:jc w:val="center"/>
              <w:rPr>
                <w:rFonts w:hint="eastAsia"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（采纳、不采纳、部分采纳）</w:t>
            </w:r>
          </w:p>
        </w:tc>
      </w:tr>
      <w:tr w14:paraId="7A93C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8" w:hRule="atLeast"/>
          <w:jc w:val="center"/>
        </w:trPr>
        <w:tc>
          <w:tcPr>
            <w:tcW w:w="373" w:type="pct"/>
            <w:vMerge w:val="continue"/>
            <w:vAlign w:val="center"/>
          </w:tcPr>
          <w:p w14:paraId="27DEE1E2">
            <w:pPr>
              <w:spacing w:line="300" w:lineRule="auto"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437" w:type="pct"/>
            <w:vMerge w:val="continue"/>
            <w:vAlign w:val="center"/>
          </w:tcPr>
          <w:p w14:paraId="2C8C66C8">
            <w:pPr>
              <w:spacing w:line="300" w:lineRule="auto"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914" w:type="pct"/>
            <w:vAlign w:val="center"/>
          </w:tcPr>
          <w:p w14:paraId="214FCBAB">
            <w:pPr>
              <w:spacing w:line="300" w:lineRule="auto"/>
              <w:jc w:val="center"/>
              <w:rPr>
                <w:rFonts w:hint="eastAsia"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原文为</w:t>
            </w:r>
          </w:p>
        </w:tc>
        <w:tc>
          <w:tcPr>
            <w:tcW w:w="1017" w:type="pct"/>
            <w:gridSpan w:val="2"/>
            <w:vAlign w:val="center"/>
          </w:tcPr>
          <w:p w14:paraId="0D451DC4">
            <w:pPr>
              <w:spacing w:line="300" w:lineRule="auto"/>
              <w:jc w:val="center"/>
              <w:rPr>
                <w:rFonts w:hint="eastAsia"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修改为</w:t>
            </w:r>
          </w:p>
        </w:tc>
        <w:tc>
          <w:tcPr>
            <w:tcW w:w="1017" w:type="pct"/>
            <w:gridSpan w:val="2"/>
            <w:vMerge w:val="continue"/>
            <w:vAlign w:val="center"/>
          </w:tcPr>
          <w:p w14:paraId="2F9395FC">
            <w:pPr>
              <w:spacing w:line="300" w:lineRule="auto"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241" w:type="pct"/>
            <w:vMerge w:val="continue"/>
          </w:tcPr>
          <w:p w14:paraId="4BEDBDB6">
            <w:pPr>
              <w:spacing w:line="300" w:lineRule="auto"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</w:tr>
      <w:tr w14:paraId="016F3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8" w:hRule="atLeast"/>
          <w:jc w:val="center"/>
        </w:trPr>
        <w:tc>
          <w:tcPr>
            <w:tcW w:w="373" w:type="pct"/>
            <w:vAlign w:val="center"/>
          </w:tcPr>
          <w:p w14:paraId="13716697">
            <w:pPr>
              <w:spacing w:line="30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437" w:type="pct"/>
            <w:vAlign w:val="center"/>
          </w:tcPr>
          <w:p w14:paraId="007979B7">
            <w:pPr>
              <w:spacing w:line="30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914" w:type="pct"/>
            <w:vAlign w:val="center"/>
          </w:tcPr>
          <w:p w14:paraId="4F3F0033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3EF79080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3A6F59FD">
            <w:pPr>
              <w:spacing w:line="300" w:lineRule="auto"/>
              <w:jc w:val="center"/>
              <w:rPr>
                <w:rFonts w:hint="eastAsia" w:ascii="仿宋" w:hAnsi="仿宋" w:eastAsia="仿宋"/>
                <w:bCs/>
                <w:sz w:val="24"/>
                <w:szCs w:val="24"/>
              </w:rPr>
            </w:pPr>
          </w:p>
        </w:tc>
        <w:tc>
          <w:tcPr>
            <w:tcW w:w="1241" w:type="pct"/>
          </w:tcPr>
          <w:p w14:paraId="5CDC106E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 w14:paraId="4D41D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8" w:hRule="atLeast"/>
          <w:jc w:val="center"/>
        </w:trPr>
        <w:tc>
          <w:tcPr>
            <w:tcW w:w="373" w:type="pct"/>
            <w:vAlign w:val="center"/>
          </w:tcPr>
          <w:p w14:paraId="23A1D1C3">
            <w:pPr>
              <w:spacing w:line="30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437" w:type="pct"/>
            <w:vAlign w:val="center"/>
          </w:tcPr>
          <w:p w14:paraId="11F8F0D9">
            <w:pPr>
              <w:spacing w:line="30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914" w:type="pct"/>
            <w:vAlign w:val="center"/>
          </w:tcPr>
          <w:p w14:paraId="163C6CFE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272E184A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2E66A012">
            <w:pPr>
              <w:spacing w:line="300" w:lineRule="auto"/>
              <w:jc w:val="center"/>
              <w:rPr>
                <w:rFonts w:hint="eastAsia" w:ascii="仿宋" w:hAnsi="仿宋" w:eastAsia="仿宋"/>
                <w:bCs/>
                <w:sz w:val="24"/>
                <w:szCs w:val="24"/>
              </w:rPr>
            </w:pPr>
          </w:p>
        </w:tc>
        <w:tc>
          <w:tcPr>
            <w:tcW w:w="1241" w:type="pct"/>
          </w:tcPr>
          <w:p w14:paraId="321791D1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 w14:paraId="7CA7E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8" w:hRule="atLeast"/>
          <w:jc w:val="center"/>
        </w:trPr>
        <w:tc>
          <w:tcPr>
            <w:tcW w:w="373" w:type="pct"/>
            <w:vAlign w:val="center"/>
          </w:tcPr>
          <w:p w14:paraId="718BDFCB">
            <w:pPr>
              <w:spacing w:line="30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</w:p>
        </w:tc>
        <w:tc>
          <w:tcPr>
            <w:tcW w:w="437" w:type="pct"/>
            <w:vAlign w:val="center"/>
          </w:tcPr>
          <w:p w14:paraId="1E1551A7">
            <w:pPr>
              <w:spacing w:line="30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914" w:type="pct"/>
            <w:vAlign w:val="center"/>
          </w:tcPr>
          <w:p w14:paraId="32EA4484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6053556A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7800BF10">
            <w:pPr>
              <w:spacing w:line="300" w:lineRule="auto"/>
              <w:jc w:val="center"/>
              <w:rPr>
                <w:rFonts w:hint="eastAsia" w:ascii="仿宋" w:hAnsi="仿宋" w:eastAsia="仿宋"/>
                <w:bCs/>
                <w:sz w:val="24"/>
                <w:szCs w:val="24"/>
              </w:rPr>
            </w:pPr>
          </w:p>
        </w:tc>
        <w:tc>
          <w:tcPr>
            <w:tcW w:w="1241" w:type="pct"/>
          </w:tcPr>
          <w:p w14:paraId="4FAEB6CE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 w14:paraId="5394F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8" w:hRule="atLeast"/>
          <w:jc w:val="center"/>
        </w:trPr>
        <w:tc>
          <w:tcPr>
            <w:tcW w:w="373" w:type="pct"/>
            <w:vAlign w:val="center"/>
          </w:tcPr>
          <w:p w14:paraId="519DD195">
            <w:pPr>
              <w:spacing w:line="30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</w:t>
            </w:r>
          </w:p>
        </w:tc>
        <w:tc>
          <w:tcPr>
            <w:tcW w:w="437" w:type="pct"/>
            <w:vAlign w:val="center"/>
          </w:tcPr>
          <w:p w14:paraId="2E7E278F">
            <w:pPr>
              <w:spacing w:line="30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914" w:type="pct"/>
            <w:vAlign w:val="center"/>
          </w:tcPr>
          <w:p w14:paraId="38C0580A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45FE4F39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48322482">
            <w:pPr>
              <w:spacing w:line="300" w:lineRule="auto"/>
              <w:jc w:val="center"/>
              <w:rPr>
                <w:rFonts w:hint="eastAsia" w:ascii="仿宋" w:hAnsi="仿宋" w:eastAsia="仿宋"/>
                <w:bCs/>
                <w:sz w:val="24"/>
                <w:szCs w:val="24"/>
              </w:rPr>
            </w:pPr>
          </w:p>
        </w:tc>
        <w:tc>
          <w:tcPr>
            <w:tcW w:w="1241" w:type="pct"/>
          </w:tcPr>
          <w:p w14:paraId="46AF712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 w14:paraId="1CA8F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8" w:hRule="atLeast"/>
          <w:jc w:val="center"/>
        </w:trPr>
        <w:tc>
          <w:tcPr>
            <w:tcW w:w="373" w:type="pct"/>
            <w:vAlign w:val="center"/>
          </w:tcPr>
          <w:p w14:paraId="1483446B">
            <w:pPr>
              <w:spacing w:line="30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</w:t>
            </w:r>
          </w:p>
        </w:tc>
        <w:tc>
          <w:tcPr>
            <w:tcW w:w="437" w:type="pct"/>
            <w:vAlign w:val="center"/>
          </w:tcPr>
          <w:p w14:paraId="0AE466D6">
            <w:pPr>
              <w:spacing w:line="30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914" w:type="pct"/>
            <w:vAlign w:val="center"/>
          </w:tcPr>
          <w:p w14:paraId="7749C86D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649AEFA3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26E82BBD">
            <w:pPr>
              <w:spacing w:line="300" w:lineRule="auto"/>
              <w:jc w:val="center"/>
              <w:rPr>
                <w:rFonts w:hint="eastAsia" w:ascii="仿宋" w:hAnsi="仿宋" w:eastAsia="仿宋"/>
                <w:bCs/>
                <w:sz w:val="24"/>
                <w:szCs w:val="24"/>
              </w:rPr>
            </w:pPr>
          </w:p>
        </w:tc>
        <w:tc>
          <w:tcPr>
            <w:tcW w:w="1241" w:type="pct"/>
          </w:tcPr>
          <w:p w14:paraId="33E2BE3D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 w14:paraId="593E7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8" w:hRule="atLeast"/>
          <w:jc w:val="center"/>
        </w:trPr>
        <w:tc>
          <w:tcPr>
            <w:tcW w:w="373" w:type="pct"/>
            <w:vAlign w:val="center"/>
          </w:tcPr>
          <w:p w14:paraId="18F49DBB">
            <w:pPr>
              <w:spacing w:line="30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6</w:t>
            </w:r>
          </w:p>
        </w:tc>
        <w:tc>
          <w:tcPr>
            <w:tcW w:w="437" w:type="pct"/>
            <w:vAlign w:val="center"/>
          </w:tcPr>
          <w:p w14:paraId="7B53C135">
            <w:pPr>
              <w:spacing w:line="30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914" w:type="pct"/>
            <w:vAlign w:val="center"/>
          </w:tcPr>
          <w:p w14:paraId="572809E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36101837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227DCC26">
            <w:pPr>
              <w:spacing w:line="300" w:lineRule="auto"/>
              <w:jc w:val="center"/>
              <w:rPr>
                <w:rFonts w:hint="eastAsia" w:ascii="仿宋" w:hAnsi="仿宋" w:eastAsia="仿宋"/>
                <w:bCs/>
                <w:sz w:val="24"/>
                <w:szCs w:val="24"/>
              </w:rPr>
            </w:pPr>
          </w:p>
        </w:tc>
        <w:tc>
          <w:tcPr>
            <w:tcW w:w="1241" w:type="pct"/>
          </w:tcPr>
          <w:p w14:paraId="4F0DA34C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 w14:paraId="69655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373" w:type="pct"/>
            <w:vAlign w:val="center"/>
          </w:tcPr>
          <w:p w14:paraId="4D7900C4">
            <w:pPr>
              <w:spacing w:line="30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……</w:t>
            </w:r>
          </w:p>
        </w:tc>
        <w:tc>
          <w:tcPr>
            <w:tcW w:w="437" w:type="pct"/>
            <w:vAlign w:val="center"/>
          </w:tcPr>
          <w:p w14:paraId="361F3E10">
            <w:pPr>
              <w:spacing w:line="30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914" w:type="pct"/>
            <w:vAlign w:val="center"/>
          </w:tcPr>
          <w:p w14:paraId="679CC400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04182C30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2E63EE67">
            <w:pPr>
              <w:spacing w:line="300" w:lineRule="auto"/>
              <w:jc w:val="center"/>
              <w:rPr>
                <w:rFonts w:hint="eastAsia" w:ascii="仿宋" w:hAnsi="仿宋" w:eastAsia="仿宋"/>
                <w:bCs/>
                <w:sz w:val="24"/>
                <w:szCs w:val="24"/>
              </w:rPr>
            </w:pPr>
          </w:p>
        </w:tc>
        <w:tc>
          <w:tcPr>
            <w:tcW w:w="1241" w:type="pct"/>
          </w:tcPr>
          <w:p w14:paraId="4ABDAB67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</w:tbl>
    <w:p w14:paraId="392D200F">
      <w:pPr>
        <w:spacing w:line="300" w:lineRule="auto"/>
        <w:jc w:val="lef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注：一、“处理意见”中，需首先明确是“采纳”、“不采纳”、“部分采纳”。其中，“不采纳”和“部分采纳”要注明理由。</w:t>
      </w:r>
    </w:p>
    <w:p w14:paraId="5AF8A0E6">
      <w:pPr>
        <w:numPr>
          <w:ilvl w:val="0"/>
          <w:numId w:val="1"/>
        </w:numPr>
        <w:spacing w:line="300" w:lineRule="auto"/>
        <w:ind w:firstLine="480" w:firstLineChars="200"/>
        <w:jc w:val="lef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如篇幅不够可增加附页。</w:t>
      </w:r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4C0F59"/>
    <w:multiLevelType w:val="singleLevel"/>
    <w:tmpl w:val="564C0F59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DEA"/>
    <w:rsid w:val="0000505D"/>
    <w:rsid w:val="00214E94"/>
    <w:rsid w:val="004910A2"/>
    <w:rsid w:val="00572DEA"/>
    <w:rsid w:val="007F1126"/>
    <w:rsid w:val="00824722"/>
    <w:rsid w:val="009032FE"/>
    <w:rsid w:val="009A7757"/>
    <w:rsid w:val="009D0C31"/>
    <w:rsid w:val="009F7A44"/>
    <w:rsid w:val="00A32E12"/>
    <w:rsid w:val="00B83B29"/>
    <w:rsid w:val="00E906B7"/>
    <w:rsid w:val="00EB799E"/>
    <w:rsid w:val="00ED4705"/>
    <w:rsid w:val="00EF7F06"/>
    <w:rsid w:val="00F37EE1"/>
    <w:rsid w:val="0E7020BB"/>
    <w:rsid w:val="7A5F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none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MSG_EN_FONT_STYLE_NAME_TEMPLATE_ROLE_NUMBER MSG_EN_FONT_STYLE_NAME_BY_ROLE_TEXT 21"/>
    <w:basedOn w:val="1"/>
    <w:qFormat/>
    <w:uiPriority w:val="0"/>
    <w:pPr>
      <w:shd w:val="clear" w:color="auto" w:fill="FFFFFF"/>
      <w:spacing w:line="658" w:lineRule="exact"/>
      <w:jc w:val="center"/>
    </w:pPr>
    <w:rPr>
      <w:rFonts w:ascii="宋体" w:hAnsi="宋体" w:eastAsia="宋体" w:cs="宋体"/>
      <w:sz w:val="26"/>
      <w:szCs w:val="26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5"/>
    <w:link w:val="3"/>
    <w:qFormat/>
    <w:uiPriority w:val="99"/>
    <w:rPr>
      <w:sz w:val="18"/>
      <w:szCs w:val="18"/>
      <w14:ligatures w14:val="none"/>
    </w:rPr>
  </w:style>
  <w:style w:type="character" w:customStyle="1" w:styleId="9">
    <w:name w:val="页脚 字符"/>
    <w:basedOn w:val="5"/>
    <w:link w:val="2"/>
    <w:qFormat/>
    <w:uiPriority w:val="99"/>
    <w:rPr>
      <w:sz w:val="18"/>
      <w:szCs w:val="18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187</Words>
  <Characters>187</Characters>
  <Lines>5</Lines>
  <Paragraphs>1</Paragraphs>
  <TotalTime>5</TotalTime>
  <ScaleCrop>false</ScaleCrop>
  <LinksUpToDate>false</LinksUpToDate>
  <CharactersWithSpaces>283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2024-01-05T01:15:00Z</dcterms:created>
  <dc:creator>. .</dc:creator>
  <cp:lastModifiedBy>FJSNJX</cp:lastModifiedBy>
  <dcterms:modified xsi:type="dcterms:W3CDTF">2025-05-15T09:56:26Z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eyJoZGlkIjoiYmVmOWU5ODUwMWQwYWU5ZDhlODkyYzA1NWUzZTc5YTciLCJ1c2VySWQiOiI1NTMxMjg1OTcifQ==</vt:lpwstr>
  </property>
  <property fmtid="{D5CDD505-2E9C-101B-9397-08002B2CF9AE}" pid="3" name="KSOProductBuildVer">
    <vt:lpwstr>2052-12.1.0.20784</vt:lpwstr>
  </property>
  <property fmtid="{D5CDD505-2E9C-101B-9397-08002B2CF9AE}" pid="4" name="ICV">
    <vt:lpwstr>AF8BEC1A6F6E480A8FB158BB9B8E4A25_13</vt:lpwstr>
  </property>
</Properties>
</file>