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A033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74EF5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bookmarkStart w:id="42" w:name="_GoBack"/>
            <w:bookmarkEnd w:id="42"/>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FF9B45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689C4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A85F4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20C57A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8CEE72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F93B637">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40608011">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甘肃省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7DDE7B8">
      <w:pPr>
        <w:pStyle w:val="196"/>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821BAFC">
      <w:pPr>
        <w:pStyle w:val="197"/>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2C4A57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9EA2156">
      <w:pPr>
        <w:pStyle w:val="51"/>
        <w:framePr w:w="9639" w:h="6976" w:hRule="exact" w:hSpace="0" w:vSpace="0" w:wrap="around" w:hAnchor="page" w:y="6408"/>
        <w:jc w:val="center"/>
        <w:rPr>
          <w:rFonts w:ascii="黑体" w:hAnsi="黑体" w:eastAsia="黑体"/>
          <w:b w:val="0"/>
          <w:bCs w:val="0"/>
          <w:w w:val="100"/>
        </w:rPr>
      </w:pPr>
    </w:p>
    <w:p w14:paraId="447A931A">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太平鸡</w:t>
      </w:r>
      <w:r>
        <w:fldChar w:fldCharType="end"/>
      </w:r>
      <w:bookmarkEnd w:id="9"/>
    </w:p>
    <w:p w14:paraId="09C7DCB3">
      <w:pPr>
        <w:framePr w:w="9639" w:h="6974" w:hRule="exact" w:wrap="around" w:vAnchor="page" w:hAnchor="page" w:x="1419" w:y="6408" w:anchorLock="1"/>
        <w:ind w:left="-1418"/>
      </w:pPr>
    </w:p>
    <w:p w14:paraId="5484B00C">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Taiping chicken</w:t>
      </w:r>
    </w:p>
    <w:p w14:paraId="62A3114B">
      <w:pPr>
        <w:pStyle w:val="126"/>
        <w:framePr w:w="9639" w:h="6974" w:hRule="exact" w:wrap="around" w:vAnchor="page" w:hAnchor="page" w:x="1419" w:y="6408" w:anchorLock="1"/>
        <w:textAlignment w:val="bottom"/>
        <w:rPr>
          <w:rFonts w:eastAsia="黑体"/>
          <w:szCs w:val="28"/>
        </w:rPr>
      </w:pPr>
      <w:r>
        <w:rPr>
          <w:rFonts w:eastAsia="黑体"/>
          <w:szCs w:val="28"/>
        </w:rPr>
        <w:t xml:space="preserve"> </w:t>
      </w:r>
      <w:r>
        <w:rPr>
          <w:rFonts w:eastAsia="黑体"/>
          <w:szCs w:val="28"/>
        </w:rPr>
        <w:fldChar w:fldCharType="end"/>
      </w:r>
      <w:bookmarkEnd w:id="10"/>
    </w:p>
    <w:p w14:paraId="36E1DD54">
      <w:pPr>
        <w:framePr w:w="9639" w:h="6974" w:hRule="exact" w:wrap="around" w:vAnchor="page" w:hAnchor="page" w:x="1419" w:y="6408" w:anchorLock="1"/>
        <w:spacing w:line="760" w:lineRule="exact"/>
        <w:ind w:left="-1418"/>
      </w:pPr>
    </w:p>
    <w:p w14:paraId="4A9F5BAA">
      <w:pPr>
        <w:pStyle w:val="126"/>
        <w:framePr w:w="9639" w:h="6974" w:hRule="exact" w:wrap="around" w:vAnchor="page" w:hAnchor="page" w:x="1419" w:y="6408" w:anchorLock="1"/>
        <w:textAlignment w:val="bottom"/>
        <w:rPr>
          <w:rFonts w:eastAsia="黑体"/>
          <w:szCs w:val="28"/>
        </w:rPr>
      </w:pPr>
    </w:p>
    <w:p w14:paraId="7DD4E959">
      <w:pPr>
        <w:pStyle w:val="126"/>
        <w:framePr w:w="9639" w:h="6974" w:hRule="exact" w:wrap="around" w:vAnchor="page" w:hAnchor="page" w:x="1419" w:y="6408" w:anchorLock="1"/>
        <w:spacing w:before="440" w:after="160"/>
        <w:textAlignment w:val="bottom"/>
        <w:rPr>
          <w:sz w:val="24"/>
          <w:szCs w:val="28"/>
        </w:rPr>
      </w:pPr>
      <w:bookmarkStart w:id="11"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报批稿）"/>
              <w:listEntry w:val=" "/>
              <w:listEntry w:val="草案版次选择"/>
              <w:listEntry w:val="（工作组讨论稿）"/>
              <w:listEntry w:val="（征求意见稿）"/>
              <w:listEntry w:val="（送审讨论稿）"/>
              <w:listEntry w:val="（送审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1"/>
    </w:p>
    <w:p w14:paraId="4E3BA9B8">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24EF82C">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4EA8E14">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8A1C971">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2F78B72">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甘肃省市场监督管理局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1A4FB04">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A0B57E5">
      <w:pPr>
        <w:pStyle w:val="90"/>
        <w:spacing w:after="468"/>
      </w:pPr>
      <w:bookmarkStart w:id="21" w:name="BookMark2"/>
      <w:r>
        <w:rPr>
          <w:spacing w:val="320"/>
        </w:rPr>
        <w:t>前</w:t>
      </w:r>
      <w:r>
        <w:t>言</w:t>
      </w:r>
    </w:p>
    <w:p w14:paraId="28A25E2A">
      <w:pPr>
        <w:pStyle w:val="57"/>
        <w:ind w:firstLine="420"/>
      </w:pPr>
      <w:r>
        <w:rPr>
          <w:rFonts w:hint="eastAsia"/>
        </w:rPr>
        <w:t>本文件按照GB/T 1.1—2020《标准化工作导则  第1部分：标准化文件的结构和起草规则》的规定起草。</w:t>
      </w:r>
    </w:p>
    <w:p w14:paraId="1CEEA2BB">
      <w:pPr>
        <w:pStyle w:val="57"/>
        <w:ind w:firstLine="420"/>
      </w:pPr>
      <w:r>
        <w:rPr>
          <w:rFonts w:hint="eastAsia"/>
        </w:rPr>
        <w:t>本文件由甘肃省农业农村厅提出并监督实施。</w:t>
      </w:r>
    </w:p>
    <w:p w14:paraId="4B14CA36">
      <w:pPr>
        <w:pStyle w:val="57"/>
        <w:ind w:firstLine="420"/>
      </w:pPr>
      <w:r>
        <w:rPr>
          <w:rFonts w:hint="eastAsia"/>
        </w:rPr>
        <w:t>本文件由甘肃省畜牧业标准化技术委员会归口。</w:t>
      </w:r>
    </w:p>
    <w:p w14:paraId="3ED7059B">
      <w:pPr>
        <w:pStyle w:val="57"/>
        <w:ind w:firstLine="420"/>
      </w:pPr>
      <w:r>
        <w:rPr>
          <w:rFonts w:hint="eastAsia"/>
        </w:rPr>
        <w:t>本文件起草单位：甘肃农业大学。</w:t>
      </w:r>
    </w:p>
    <w:p w14:paraId="6F54F536">
      <w:pPr>
        <w:pStyle w:val="57"/>
        <w:ind w:firstLine="420"/>
        <w:rPr>
          <w:rFonts w:hint="eastAsia" w:eastAsia="宋体"/>
          <w:lang w:val="en-US" w:eastAsia="zh-CN"/>
        </w:rPr>
      </w:pPr>
      <w:r>
        <w:rPr>
          <w:rFonts w:hint="eastAsia"/>
        </w:rPr>
        <w:t>本文件主要起草人：赵生国</w:t>
      </w:r>
      <w:r>
        <w:rPr>
          <w:rFonts w:hint="eastAsia"/>
          <w:lang w:eastAsia="zh-CN"/>
        </w:rPr>
        <w:t>、文璟、车陇杰、张爱文、焦婷。</w:t>
      </w:r>
    </w:p>
    <w:p w14:paraId="66C5B335">
      <w:pPr>
        <w:pStyle w:val="57"/>
        <w:ind w:firstLine="420"/>
      </w:pPr>
      <w:r>
        <w:rPr>
          <w:rFonts w:hint="eastAsia"/>
        </w:rPr>
        <w:t>本文件由甘肃农业大学解释。</w:t>
      </w:r>
    </w:p>
    <w:p w14:paraId="176980B3">
      <w:pPr>
        <w:widowControl/>
        <w:autoSpaceDE w:val="0"/>
        <w:autoSpaceDN w:val="0"/>
        <w:adjustRightInd/>
        <w:spacing w:line="240" w:lineRule="auto"/>
        <w:ind w:firstLine="420" w:firstLineChars="200"/>
        <w:rPr>
          <w:rFonts w:hint="eastAsia" w:ascii="宋体" w:hAnsi="Times New Roman" w:eastAsia="宋体"/>
          <w:kern w:val="0"/>
          <w:szCs w:val="20"/>
          <w:lang w:eastAsia="zh-CN"/>
        </w:rPr>
        <w:sectPr>
          <w:headerReference r:id="rId10" w:type="default"/>
          <w:footerReference r:id="rId12" w:type="default"/>
          <w:headerReference r:id="rId11" w:type="even"/>
          <w:pgSz w:w="11906" w:h="16838"/>
          <w:pgMar w:top="567" w:right="1134" w:bottom="1134" w:left="1134" w:header="1418" w:footer="1134" w:gutter="284"/>
          <w:pgNumType w:fmt="upperRoman" w:start="1"/>
          <w:cols w:space="425" w:num="1"/>
          <w:formProt w:val="0"/>
          <w:docGrid w:type="lines" w:linePitch="312" w:charSpace="0"/>
        </w:sectPr>
      </w:pPr>
      <w:r>
        <w:rPr>
          <w:rFonts w:hint="eastAsia" w:ascii="宋体" w:hAnsi="Times New Roman"/>
          <w:kern w:val="0"/>
          <w:szCs w:val="20"/>
        </w:rPr>
        <w:t>各单位或个人在执行本文件过程中如发现需要修改和补充之处，请随时将意见和建议反馈至《太平鸡》地方标准编制组（地址：甘肃省兰州市安宁区营门村1号，邮编：7300</w:t>
      </w:r>
      <w:r>
        <w:rPr>
          <w:rFonts w:ascii="宋体" w:hAnsi="Times New Roman"/>
          <w:kern w:val="0"/>
          <w:szCs w:val="20"/>
        </w:rPr>
        <w:t>7</w:t>
      </w:r>
      <w:r>
        <w:rPr>
          <w:rFonts w:hint="eastAsia" w:ascii="宋体" w:hAnsi="Times New Roman"/>
          <w:kern w:val="0"/>
          <w:szCs w:val="20"/>
        </w:rPr>
        <w:t>0，联系人：</w:t>
      </w:r>
      <w:r>
        <w:rPr>
          <w:rFonts w:hint="eastAsia" w:ascii="宋体" w:hAnsi="Times New Roman"/>
          <w:kern w:val="0"/>
          <w:szCs w:val="20"/>
          <w:lang w:eastAsia="zh-CN"/>
        </w:rPr>
        <w:t>车陇杰</w:t>
      </w:r>
      <w:r>
        <w:rPr>
          <w:rFonts w:hint="eastAsia" w:ascii="宋体" w:hAnsi="Times New Roman"/>
          <w:kern w:val="0"/>
          <w:szCs w:val="20"/>
        </w:rPr>
        <w:t>，E-mail:</w:t>
      </w:r>
      <w:r>
        <w:rPr>
          <w:rFonts w:hint="eastAsia" w:ascii="宋体" w:hAnsi="Times New Roman"/>
          <w:kern w:val="0"/>
          <w:szCs w:val="20"/>
          <w:lang w:val="en-US" w:eastAsia="zh-CN"/>
        </w:rPr>
        <w:t>879486250</w:t>
      </w:r>
      <w:r>
        <w:rPr>
          <w:rFonts w:ascii="宋体" w:hAnsi="Times New Roman"/>
          <w:kern w:val="0"/>
          <w:szCs w:val="20"/>
        </w:rPr>
        <w:t>@</w:t>
      </w:r>
      <w:r>
        <w:rPr>
          <w:rFonts w:hint="eastAsia" w:ascii="宋体" w:hAnsi="Times New Roman"/>
          <w:kern w:val="0"/>
          <w:szCs w:val="20"/>
          <w:lang w:val="en-US" w:eastAsia="zh-CN"/>
        </w:rPr>
        <w:t>qq.com</w:t>
      </w:r>
      <w:r>
        <w:rPr>
          <w:rFonts w:ascii="宋体" w:hAnsi="Times New Roman"/>
          <w:kern w:val="0"/>
          <w:szCs w:val="20"/>
        </w:rPr>
        <w:t>，</w:t>
      </w:r>
      <w:r>
        <w:rPr>
          <w:rFonts w:hint="eastAsia" w:ascii="宋体" w:hAnsi="Times New Roman"/>
          <w:kern w:val="0"/>
          <w:szCs w:val="20"/>
        </w:rPr>
        <w:t>联系方式：0</w:t>
      </w:r>
      <w:r>
        <w:rPr>
          <w:rFonts w:ascii="宋体" w:hAnsi="Times New Roman"/>
          <w:kern w:val="0"/>
          <w:szCs w:val="20"/>
        </w:rPr>
        <w:t>931-7631225</w:t>
      </w:r>
      <w:r>
        <w:rPr>
          <w:rFonts w:hint="eastAsia" w:ascii="宋体" w:hAnsi="Times New Roman"/>
          <w:kern w:val="0"/>
          <w:szCs w:val="20"/>
        </w:rPr>
        <w:t>），以供今后修订时</w:t>
      </w:r>
      <w:r>
        <w:rPr>
          <w:rFonts w:hint="eastAsia" w:ascii="宋体" w:hAnsi="Times New Roman"/>
          <w:kern w:val="0"/>
          <w:szCs w:val="20"/>
          <w:lang w:eastAsia="zh-CN"/>
        </w:rPr>
        <w:t>参考。</w:t>
      </w:r>
    </w:p>
    <w:bookmarkEnd w:id="21"/>
    <w:p w14:paraId="6341B251">
      <w:pPr>
        <w:spacing w:line="20" w:lineRule="exact"/>
        <w:jc w:val="center"/>
        <w:rPr>
          <w:rFonts w:ascii="黑体" w:hAnsi="黑体" w:eastAsia="黑体"/>
          <w:sz w:val="32"/>
          <w:szCs w:val="32"/>
        </w:rPr>
      </w:pPr>
      <w:bookmarkStart w:id="22" w:name="BookMark4"/>
    </w:p>
    <w:p w14:paraId="5B9766DD">
      <w:pPr>
        <w:spacing w:line="20" w:lineRule="exact"/>
        <w:jc w:val="center"/>
        <w:rPr>
          <w:rFonts w:ascii="黑体" w:hAnsi="黑体" w:eastAsia="黑体"/>
          <w:sz w:val="32"/>
          <w:szCs w:val="32"/>
        </w:rPr>
      </w:pPr>
    </w:p>
    <w:sdt>
      <w:sdtPr>
        <w:tag w:val="NEW_STAND_NAME"/>
        <w:id w:val="595910757"/>
        <w:lock w:val="sdtLocked"/>
        <w:placeholder>
          <w:docPart w:val="589CE00CA76A4C2D91017E9530B600EE"/>
        </w:placeholder>
      </w:sdtPr>
      <w:sdtContent>
        <w:p w14:paraId="6EC6881E">
          <w:pPr>
            <w:pStyle w:val="178"/>
            <w:spacing w:before="3" w:beforeLines="1" w:after="686" w:afterLines="220"/>
          </w:pPr>
          <w:bookmarkStart w:id="23" w:name="NEW_STAND_NAME"/>
          <w:r>
            <w:rPr>
              <w:rFonts w:hint="eastAsia"/>
              <w:lang w:eastAsia="zh-CN"/>
            </w:rPr>
            <w:t>太平鸡</w:t>
          </w:r>
        </w:p>
      </w:sdtContent>
    </w:sdt>
    <w:bookmarkEnd w:id="22"/>
    <w:bookmarkEnd w:id="23"/>
    <w:p w14:paraId="12ACEB30">
      <w:pPr>
        <w:pStyle w:val="105"/>
        <w:spacing w:before="312" w:after="312"/>
      </w:pPr>
      <w:bookmarkStart w:id="24" w:name="_Toc17233325"/>
      <w:bookmarkStart w:id="25" w:name="_Toc26648465"/>
      <w:bookmarkStart w:id="26" w:name="_Toc24884211"/>
      <w:bookmarkStart w:id="27" w:name="_Toc17233333"/>
      <w:bookmarkStart w:id="28" w:name="_Toc24884218"/>
      <w:bookmarkStart w:id="29" w:name="_Toc26986530"/>
      <w:bookmarkStart w:id="30" w:name="_Toc26718930"/>
      <w:bookmarkStart w:id="31" w:name="_Toc26986771"/>
      <w:r>
        <w:rPr>
          <w:rFonts w:hint="eastAsia"/>
        </w:rPr>
        <w:t>范围</w:t>
      </w:r>
      <w:bookmarkEnd w:id="24"/>
      <w:bookmarkEnd w:id="25"/>
      <w:bookmarkEnd w:id="26"/>
      <w:bookmarkEnd w:id="27"/>
      <w:bookmarkEnd w:id="28"/>
      <w:bookmarkEnd w:id="29"/>
      <w:bookmarkEnd w:id="30"/>
      <w:bookmarkEnd w:id="31"/>
      <w:bookmarkStart w:id="32" w:name="_Toc24884212"/>
      <w:bookmarkStart w:id="33" w:name="_Toc24884219"/>
      <w:bookmarkStart w:id="34" w:name="_Toc17233326"/>
      <w:bookmarkStart w:id="35" w:name="_Toc26648466"/>
      <w:bookmarkStart w:id="36" w:name="_Toc17233334"/>
    </w:p>
    <w:p w14:paraId="28CE3BC2">
      <w:pPr>
        <w:pStyle w:val="105"/>
        <w:numPr>
          <w:ilvl w:val="0"/>
          <w:numId w:val="0"/>
        </w:numPr>
        <w:spacing w:before="312" w:after="312"/>
        <w:ind w:firstLine="420" w:firstLineChars="200"/>
      </w:pPr>
      <w:r>
        <w:rPr>
          <w:rFonts w:hint="eastAsia" w:ascii="宋体" w:eastAsia="宋体"/>
        </w:rPr>
        <w:t>本文件规定了太平鸡的品种来源、</w:t>
      </w:r>
      <w:r>
        <w:rPr>
          <w:rFonts w:hint="eastAsia" w:ascii="宋体" w:eastAsia="宋体"/>
          <w:color w:val="000000" w:themeColor="text1"/>
          <w14:textFill>
            <w14:solidFill>
              <w14:schemeClr w14:val="tx1"/>
            </w14:solidFill>
          </w14:textFill>
        </w:rPr>
        <w:t>体型外貌</w:t>
      </w:r>
      <w:r>
        <w:rPr>
          <w:rFonts w:hint="eastAsia" w:ascii="宋体" w:eastAsia="宋体"/>
        </w:rPr>
        <w:t>、生长性能、</w:t>
      </w:r>
      <w:r>
        <w:rPr>
          <w:rFonts w:hint="eastAsia" w:ascii="宋体" w:eastAsia="宋体"/>
          <w:lang w:eastAsia="zh-CN"/>
        </w:rPr>
        <w:t>屠宰</w:t>
      </w:r>
      <w:r>
        <w:rPr>
          <w:rFonts w:ascii="宋体" w:eastAsia="宋体"/>
        </w:rPr>
        <w:t>性能</w:t>
      </w:r>
      <w:r>
        <w:rPr>
          <w:rFonts w:hint="eastAsia" w:ascii="宋体" w:eastAsia="宋体"/>
        </w:rPr>
        <w:t>、繁殖性能及测定方法。</w:t>
      </w:r>
    </w:p>
    <w:p w14:paraId="4A2DB670">
      <w:pPr>
        <w:pStyle w:val="57"/>
        <w:ind w:firstLine="420"/>
      </w:pPr>
      <w:r>
        <w:rPr>
          <w:rFonts w:hint="eastAsia"/>
        </w:rPr>
        <w:t>本文件适用于太平鸡的品种鉴定。</w:t>
      </w:r>
    </w:p>
    <w:p w14:paraId="086A8563">
      <w:pPr>
        <w:pStyle w:val="105"/>
        <w:spacing w:before="312" w:after="312"/>
      </w:pPr>
      <w:bookmarkStart w:id="37" w:name="_Toc26718931"/>
      <w:bookmarkStart w:id="38" w:name="_Toc26986772"/>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c62a994f-915c-4855-979e-7a4ab192af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C4DFC5F">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3CAA967">
      <w:pPr>
        <w:pStyle w:val="57"/>
        <w:ind w:firstLine="420"/>
        <w:rPr>
          <w:lang w:val="en-GB"/>
        </w:rPr>
      </w:pPr>
      <w:r>
        <w:rPr>
          <w:lang w:val="en-GB"/>
        </w:rPr>
        <w:t>NY/T 823 家禽生产性能名词术语和度量统计方法</w:t>
      </w:r>
    </w:p>
    <w:p w14:paraId="588765E1">
      <w:pPr>
        <w:pStyle w:val="105"/>
        <w:spacing w:before="312" w:after="312"/>
      </w:pPr>
      <w:r>
        <w:rPr>
          <w:rFonts w:hint="eastAsia"/>
          <w:szCs w:val="21"/>
        </w:rPr>
        <w:t>术语和定义</w:t>
      </w:r>
    </w:p>
    <w:sdt>
      <w:sdtPr>
        <w:id w:val="-1909835108"/>
        <w:placeholder>
          <w:docPart w:val="{41f0a487-79a8-4280-a521-f9a1ded7ce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17F0D7">
          <w:pPr>
            <w:pStyle w:val="57"/>
            <w:ind w:firstLine="420"/>
          </w:pPr>
          <w:bookmarkStart w:id="40" w:name="_Toc26986532"/>
          <w:bookmarkEnd w:id="40"/>
          <w:r>
            <w:t>本文件没有需要界定的术语和定义。</w:t>
          </w:r>
        </w:p>
      </w:sdtContent>
    </w:sdt>
    <w:p w14:paraId="2B999BFB">
      <w:pPr>
        <w:pStyle w:val="105"/>
        <w:spacing w:before="312" w:after="312"/>
      </w:pPr>
      <w:r>
        <w:rPr>
          <w:rFonts w:hint="eastAsia"/>
        </w:rPr>
        <w:t>品种来源</w:t>
      </w:r>
    </w:p>
    <w:p w14:paraId="177ACC8F">
      <w:pPr>
        <w:pStyle w:val="57"/>
        <w:ind w:firstLine="420"/>
      </w:pPr>
      <w:r>
        <w:rPr>
          <w:rFonts w:hint="eastAsia"/>
        </w:rPr>
        <w:t>太平鸡（</w:t>
      </w:r>
      <w:r>
        <w:rPr>
          <w:rFonts w:ascii="Times New Roman"/>
        </w:rPr>
        <w:t>Taiping chicken</w:t>
      </w:r>
      <w:r>
        <w:rPr>
          <w:rFonts w:hint="eastAsia"/>
        </w:rPr>
        <w:t>）</w:t>
      </w:r>
      <w:r>
        <w:rPr>
          <w:rFonts w:hint="eastAsia"/>
          <w:lang w:eastAsia="zh-CN"/>
        </w:rPr>
        <w:t>核心产区位于</w:t>
      </w:r>
      <w:r>
        <w:rPr>
          <w:rFonts w:hint="eastAsia"/>
        </w:rPr>
        <w:t>甘肃省康县阳坝镇及其周边区域，因属太平河流域</w:t>
      </w:r>
      <w:r>
        <w:rPr>
          <w:rFonts w:hint="eastAsia"/>
          <w:lang w:eastAsia="zh-CN"/>
        </w:rPr>
        <w:t>原</w:t>
      </w:r>
      <w:r>
        <w:rPr>
          <w:rFonts w:hint="eastAsia"/>
        </w:rPr>
        <w:t>太平乡（后撤乡并镇，现属康县阳坝镇）辖区而得名</w:t>
      </w:r>
      <w:r>
        <w:rPr>
          <w:rFonts w:hint="eastAsia"/>
          <w:lang w:eastAsia="zh-CN"/>
        </w:rPr>
        <w:t>，</w:t>
      </w:r>
      <w:r>
        <w:rPr>
          <w:rFonts w:hint="eastAsia"/>
        </w:rPr>
        <w:t>属于当地古老的原始品种之一</w:t>
      </w:r>
      <w:r>
        <w:rPr>
          <w:rFonts w:hint="eastAsia"/>
          <w:lang w:eastAsia="zh-CN"/>
        </w:rPr>
        <w:t>。</w:t>
      </w:r>
      <w:r>
        <w:rPr>
          <w:rFonts w:hint="eastAsia"/>
        </w:rPr>
        <w:t>太平鸡是经长期</w:t>
      </w:r>
      <w:r>
        <w:rPr>
          <w:rFonts w:hint="eastAsia"/>
          <w:lang w:eastAsia="zh-CN"/>
        </w:rPr>
        <w:t>人工选育</w:t>
      </w:r>
      <w:r>
        <w:rPr>
          <w:rFonts w:hint="eastAsia"/>
        </w:rPr>
        <w:t>和自然选择而形成的地方鸡品种，母系来源属于我国西南地区四个典型的驯化中心之一。</w:t>
      </w:r>
      <w:r>
        <w:rPr>
          <w:rFonts w:ascii="仿宋" w:hAnsi="仿宋"/>
        </w:rPr>
        <w:t>在相对封闭的环境中，太平鸡</w:t>
      </w:r>
      <w:r>
        <w:t>经历了群体扩张事件，</w:t>
      </w:r>
      <w:r>
        <w:rPr>
          <w:rFonts w:hint="eastAsia"/>
          <w:lang w:eastAsia="zh-CN"/>
        </w:rPr>
        <w:t>形成</w:t>
      </w:r>
      <w:r>
        <w:rPr>
          <w:rFonts w:hint="eastAsia"/>
        </w:rPr>
        <w:t>独特的遗传背景</w:t>
      </w:r>
      <w:r>
        <w:t>。</w:t>
      </w:r>
    </w:p>
    <w:p w14:paraId="207C9691">
      <w:pPr>
        <w:pStyle w:val="105"/>
        <w:spacing w:before="312" w:after="312"/>
      </w:pPr>
      <w:r>
        <w:rPr>
          <w:rFonts w:hint="eastAsia"/>
        </w:rPr>
        <w:t>体型外貌</w:t>
      </w:r>
    </w:p>
    <w:p w14:paraId="3EEC792E">
      <w:pPr>
        <w:pStyle w:val="106"/>
        <w:spacing w:before="156" w:after="156"/>
        <w:ind w:left="0"/>
      </w:pPr>
      <w:r>
        <w:rPr>
          <w:rFonts w:hint="eastAsia"/>
        </w:rPr>
        <w:t>公鸡</w:t>
      </w:r>
    </w:p>
    <w:p w14:paraId="7B2A8FB7">
      <w:pPr>
        <w:pStyle w:val="57"/>
        <w:ind w:firstLine="420"/>
      </w:pPr>
      <w:r>
        <w:t>公鸡羽色以黑色为主，辅有花羽，颈、翅、背羽为红色，冠型多为单冠，部分豆冠、玫瑰冠，冠色鲜红，喙黑色，胫黑色，肤色粉红</w:t>
      </w:r>
      <w:r>
        <w:rPr>
          <w:rFonts w:hint="eastAsia"/>
        </w:rPr>
        <w:t>。体型外貌参见附录A图A</w:t>
      </w:r>
      <w:r>
        <w:t>.1</w:t>
      </w:r>
      <w:r>
        <w:rPr>
          <w:rFonts w:hint="eastAsia"/>
        </w:rPr>
        <w:t>。</w:t>
      </w:r>
    </w:p>
    <w:p w14:paraId="2342C698">
      <w:pPr>
        <w:pStyle w:val="106"/>
        <w:spacing w:before="156" w:after="156"/>
        <w:ind w:left="0"/>
      </w:pPr>
      <w:r>
        <w:rPr>
          <w:rFonts w:hint="eastAsia"/>
        </w:rPr>
        <w:t>母鸡</w:t>
      </w:r>
    </w:p>
    <w:p w14:paraId="7259B9F9">
      <w:pPr>
        <w:pStyle w:val="57"/>
        <w:ind w:firstLine="420"/>
      </w:pPr>
      <w:r>
        <w:t>母鸡羽色多为黑色，少数为黑红、麻色、黄色等花羽，冠型多为单冠，部分为玫瑰冠和豆冠，冠色鲜红，肉垂有胡须，胫黑色，肤色粉红，喙黑色，蛋壳白色</w:t>
      </w:r>
      <w:r>
        <w:rPr>
          <w:rFonts w:hint="eastAsia"/>
        </w:rPr>
        <w:t>。体型外貌参见附录A图A</w:t>
      </w:r>
      <w:r>
        <w:t>.2</w:t>
      </w:r>
      <w:r>
        <w:rPr>
          <w:rFonts w:hint="eastAsia"/>
        </w:rPr>
        <w:t>。</w:t>
      </w:r>
    </w:p>
    <w:p w14:paraId="6C8A6FA2">
      <w:pPr>
        <w:pStyle w:val="105"/>
        <w:spacing w:before="312" w:after="312"/>
      </w:pPr>
      <w:r>
        <w:rPr>
          <w:rFonts w:hint="eastAsia"/>
        </w:rPr>
        <w:t>生长</w:t>
      </w:r>
      <w:r>
        <w:t>性能</w:t>
      </w:r>
    </w:p>
    <w:p w14:paraId="1204F337">
      <w:pPr>
        <w:pStyle w:val="106"/>
        <w:spacing w:before="156" w:after="156"/>
        <w:ind w:left="0"/>
      </w:pPr>
      <w:r>
        <w:rPr>
          <w:rFonts w:hint="eastAsia"/>
        </w:rPr>
        <w:t>体尺</w:t>
      </w:r>
    </w:p>
    <w:p w14:paraId="1C601AD2">
      <w:pPr>
        <w:pStyle w:val="57"/>
        <w:ind w:firstLine="420"/>
      </w:pPr>
      <w:r>
        <w:rPr>
          <w:rFonts w:hint="eastAsia"/>
        </w:rPr>
        <w:t>太平鸡不同周龄体尺见表1。</w:t>
      </w:r>
    </w:p>
    <w:p w14:paraId="117D9C59">
      <w:pPr>
        <w:pStyle w:val="113"/>
        <w:numPr>
          <w:ilvl w:val="0"/>
          <w:numId w:val="0"/>
        </w:numPr>
        <w:spacing w:before="156" w:after="156"/>
        <w:ind w:left="3686"/>
        <w:jc w:val="both"/>
      </w:pPr>
      <w:r>
        <w:rPr>
          <w:rFonts w:hint="eastAsia"/>
        </w:rPr>
        <w:t>表1</w:t>
      </w:r>
      <w:r>
        <w:t xml:space="preserve">  </w:t>
      </w:r>
      <w:r>
        <w:rPr>
          <w:rFonts w:hint="eastAsia"/>
        </w:rPr>
        <w:t>太平鸡体尺</w:t>
      </w:r>
    </w:p>
    <w:p w14:paraId="0585CA3F">
      <w:pPr>
        <w:jc w:val="center"/>
        <w:rPr>
          <w:rFonts w:ascii="宋体" w:hAnsi="宋体"/>
          <w:bCs/>
          <w:sz w:val="18"/>
          <w:szCs w:val="18"/>
        </w:rPr>
      </w:pPr>
      <w:r>
        <w:rPr>
          <w:rFonts w:hint="eastAsia" w:asciiTheme="minorEastAsia" w:hAnsiTheme="minorEastAsia" w:eastAsiaTheme="minorEastAsia"/>
          <w:bCs/>
          <w:sz w:val="18"/>
          <w:szCs w:val="18"/>
        </w:rPr>
        <w:t xml:space="preserve"> </w:t>
      </w:r>
      <w:r>
        <w:rPr>
          <w:rFonts w:asciiTheme="minorEastAsia" w:hAnsiTheme="minorEastAsia" w:eastAsiaTheme="minorEastAsia"/>
          <w:bCs/>
          <w:sz w:val="18"/>
          <w:szCs w:val="18"/>
        </w:rPr>
        <w:t xml:space="preserve">                                                                                   </w:t>
      </w:r>
      <w:r>
        <w:rPr>
          <w:rFonts w:ascii="宋体" w:hAnsi="宋体"/>
          <w:bCs/>
          <w:sz w:val="18"/>
          <w:szCs w:val="18"/>
        </w:rPr>
        <w:t xml:space="preserve"> 单位</w:t>
      </w:r>
      <w:r>
        <w:rPr>
          <w:rFonts w:hint="eastAsia" w:ascii="宋体" w:hAnsi="宋体"/>
          <w:bCs/>
          <w:sz w:val="18"/>
          <w:szCs w:val="18"/>
        </w:rPr>
        <w:t>为厘米</w:t>
      </w:r>
    </w:p>
    <w:tbl>
      <w:tblPr>
        <w:tblStyle w:val="28"/>
        <w:tblpPr w:leftFromText="180" w:rightFromText="180" w:vertAnchor="text" w:tblpXSpec="center" w:tblpY="1"/>
        <w:tblOverlap w:val="never"/>
        <w:tblW w:w="86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281"/>
        <w:gridCol w:w="1281"/>
        <w:gridCol w:w="1281"/>
        <w:gridCol w:w="1281"/>
        <w:gridCol w:w="1281"/>
        <w:gridCol w:w="1283"/>
      </w:tblGrid>
      <w:tr w14:paraId="38F0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17D8EEEB">
            <w:pPr>
              <w:spacing w:line="320" w:lineRule="exact"/>
              <w:jc w:val="center"/>
              <w:rPr>
                <w:rFonts w:ascii="宋体" w:hAnsi="宋体"/>
                <w:bCs/>
                <w:sz w:val="18"/>
                <w:szCs w:val="18"/>
              </w:rPr>
            </w:pPr>
            <w:r>
              <w:rPr>
                <w:rFonts w:ascii="宋体" w:hAnsi="宋体"/>
                <w:bCs/>
                <w:sz w:val="18"/>
                <w:szCs w:val="18"/>
              </w:rPr>
              <w:t>周龄</w:t>
            </w:r>
          </w:p>
        </w:tc>
        <w:tc>
          <w:tcPr>
            <w:tcW w:w="2562" w:type="dxa"/>
            <w:gridSpan w:val="2"/>
            <w:vAlign w:val="center"/>
          </w:tcPr>
          <w:p w14:paraId="4069FB4E">
            <w:pPr>
              <w:spacing w:line="320" w:lineRule="exact"/>
              <w:jc w:val="center"/>
              <w:rPr>
                <w:rFonts w:ascii="宋体" w:hAnsi="宋体"/>
                <w:bCs/>
                <w:sz w:val="18"/>
                <w:szCs w:val="18"/>
              </w:rPr>
            </w:pPr>
            <w:r>
              <w:rPr>
                <w:rFonts w:ascii="宋体" w:hAnsi="宋体"/>
                <w:bCs/>
                <w:sz w:val="18"/>
                <w:szCs w:val="18"/>
              </w:rPr>
              <w:t>2</w:t>
            </w:r>
          </w:p>
        </w:tc>
        <w:tc>
          <w:tcPr>
            <w:tcW w:w="2562" w:type="dxa"/>
            <w:gridSpan w:val="2"/>
            <w:vAlign w:val="center"/>
          </w:tcPr>
          <w:p w14:paraId="5E17BC42">
            <w:pPr>
              <w:spacing w:line="320" w:lineRule="exact"/>
              <w:jc w:val="center"/>
              <w:rPr>
                <w:rFonts w:ascii="宋体" w:hAnsi="宋体"/>
                <w:bCs/>
                <w:sz w:val="18"/>
                <w:szCs w:val="18"/>
              </w:rPr>
            </w:pPr>
            <w:r>
              <w:rPr>
                <w:rFonts w:ascii="宋体" w:hAnsi="宋体"/>
                <w:bCs/>
                <w:sz w:val="18"/>
                <w:szCs w:val="18"/>
              </w:rPr>
              <w:t>6</w:t>
            </w:r>
          </w:p>
        </w:tc>
        <w:tc>
          <w:tcPr>
            <w:tcW w:w="2564" w:type="dxa"/>
            <w:gridSpan w:val="2"/>
            <w:vAlign w:val="center"/>
          </w:tcPr>
          <w:p w14:paraId="2DE88954">
            <w:pPr>
              <w:spacing w:line="320" w:lineRule="exact"/>
              <w:jc w:val="center"/>
              <w:rPr>
                <w:rFonts w:ascii="宋体" w:hAnsi="宋体"/>
                <w:bCs/>
                <w:sz w:val="18"/>
                <w:szCs w:val="18"/>
              </w:rPr>
            </w:pPr>
            <w:r>
              <w:rPr>
                <w:rFonts w:ascii="宋体" w:hAnsi="宋体"/>
                <w:bCs/>
                <w:sz w:val="18"/>
                <w:szCs w:val="18"/>
              </w:rPr>
              <w:t>8</w:t>
            </w:r>
          </w:p>
        </w:tc>
      </w:tr>
      <w:tr w14:paraId="03CE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73B06817">
            <w:pPr>
              <w:spacing w:line="320" w:lineRule="exact"/>
              <w:jc w:val="center"/>
              <w:rPr>
                <w:rFonts w:ascii="宋体" w:hAnsi="宋体"/>
                <w:bCs/>
                <w:sz w:val="18"/>
                <w:szCs w:val="18"/>
              </w:rPr>
            </w:pPr>
            <w:r>
              <w:rPr>
                <w:rFonts w:ascii="宋体" w:hAnsi="宋体"/>
                <w:bCs/>
                <w:sz w:val="18"/>
                <w:szCs w:val="18"/>
              </w:rPr>
              <w:t>性别</w:t>
            </w:r>
          </w:p>
        </w:tc>
        <w:tc>
          <w:tcPr>
            <w:tcW w:w="1281" w:type="dxa"/>
            <w:vAlign w:val="center"/>
          </w:tcPr>
          <w:p w14:paraId="1F8E1A5D">
            <w:pPr>
              <w:spacing w:line="320" w:lineRule="exact"/>
              <w:jc w:val="center"/>
              <w:rPr>
                <w:rFonts w:ascii="宋体" w:hAnsi="宋体"/>
                <w:bCs/>
                <w:sz w:val="18"/>
                <w:szCs w:val="18"/>
              </w:rPr>
            </w:pPr>
            <w:r>
              <w:rPr>
                <w:rFonts w:ascii="宋体" w:hAnsi="宋体"/>
                <w:bCs/>
                <w:sz w:val="18"/>
                <w:szCs w:val="18"/>
              </w:rPr>
              <w:t>公</w:t>
            </w:r>
          </w:p>
        </w:tc>
        <w:tc>
          <w:tcPr>
            <w:tcW w:w="1281" w:type="dxa"/>
            <w:vAlign w:val="center"/>
          </w:tcPr>
          <w:p w14:paraId="00150D18">
            <w:pPr>
              <w:spacing w:line="320" w:lineRule="exact"/>
              <w:jc w:val="center"/>
              <w:rPr>
                <w:rFonts w:ascii="宋体" w:hAnsi="宋体"/>
                <w:bCs/>
                <w:sz w:val="18"/>
                <w:szCs w:val="18"/>
              </w:rPr>
            </w:pPr>
            <w:r>
              <w:rPr>
                <w:rFonts w:ascii="宋体" w:hAnsi="宋体"/>
                <w:bCs/>
                <w:sz w:val="18"/>
                <w:szCs w:val="18"/>
              </w:rPr>
              <w:t>母</w:t>
            </w:r>
          </w:p>
        </w:tc>
        <w:tc>
          <w:tcPr>
            <w:tcW w:w="1281" w:type="dxa"/>
            <w:vAlign w:val="center"/>
          </w:tcPr>
          <w:p w14:paraId="770CF3FF">
            <w:pPr>
              <w:spacing w:line="320" w:lineRule="exact"/>
              <w:jc w:val="center"/>
              <w:rPr>
                <w:rFonts w:ascii="宋体" w:hAnsi="宋体"/>
                <w:bCs/>
                <w:sz w:val="18"/>
                <w:szCs w:val="18"/>
              </w:rPr>
            </w:pPr>
            <w:r>
              <w:rPr>
                <w:rFonts w:ascii="宋体" w:hAnsi="宋体"/>
                <w:bCs/>
                <w:sz w:val="18"/>
                <w:szCs w:val="18"/>
              </w:rPr>
              <w:t>公</w:t>
            </w:r>
          </w:p>
        </w:tc>
        <w:tc>
          <w:tcPr>
            <w:tcW w:w="1281" w:type="dxa"/>
            <w:vAlign w:val="center"/>
          </w:tcPr>
          <w:p w14:paraId="10A7E620">
            <w:pPr>
              <w:spacing w:line="320" w:lineRule="exact"/>
              <w:jc w:val="center"/>
              <w:rPr>
                <w:rFonts w:ascii="宋体" w:hAnsi="宋体"/>
                <w:bCs/>
                <w:sz w:val="18"/>
                <w:szCs w:val="18"/>
              </w:rPr>
            </w:pPr>
            <w:r>
              <w:rPr>
                <w:rFonts w:ascii="宋体" w:hAnsi="宋体"/>
                <w:bCs/>
                <w:sz w:val="18"/>
                <w:szCs w:val="18"/>
              </w:rPr>
              <w:t>母</w:t>
            </w:r>
          </w:p>
        </w:tc>
        <w:tc>
          <w:tcPr>
            <w:tcW w:w="1281" w:type="dxa"/>
            <w:vAlign w:val="center"/>
          </w:tcPr>
          <w:p w14:paraId="1933A6A7">
            <w:pPr>
              <w:spacing w:line="320" w:lineRule="exact"/>
              <w:jc w:val="center"/>
              <w:rPr>
                <w:rFonts w:ascii="宋体" w:hAnsi="宋体"/>
                <w:bCs/>
                <w:sz w:val="18"/>
                <w:szCs w:val="18"/>
              </w:rPr>
            </w:pPr>
            <w:r>
              <w:rPr>
                <w:rFonts w:ascii="宋体" w:hAnsi="宋体"/>
                <w:bCs/>
                <w:sz w:val="18"/>
                <w:szCs w:val="18"/>
              </w:rPr>
              <w:t>公</w:t>
            </w:r>
          </w:p>
        </w:tc>
        <w:tc>
          <w:tcPr>
            <w:tcW w:w="1283" w:type="dxa"/>
            <w:vAlign w:val="center"/>
          </w:tcPr>
          <w:p w14:paraId="2F84BE9E">
            <w:pPr>
              <w:spacing w:line="320" w:lineRule="exact"/>
              <w:jc w:val="center"/>
              <w:rPr>
                <w:rFonts w:ascii="宋体" w:hAnsi="宋体"/>
                <w:bCs/>
                <w:sz w:val="18"/>
                <w:szCs w:val="18"/>
              </w:rPr>
            </w:pPr>
            <w:r>
              <w:rPr>
                <w:rFonts w:ascii="宋体" w:hAnsi="宋体"/>
                <w:bCs/>
                <w:sz w:val="18"/>
                <w:szCs w:val="18"/>
              </w:rPr>
              <w:t>母</w:t>
            </w:r>
          </w:p>
        </w:tc>
      </w:tr>
      <w:tr w14:paraId="40FD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13105F72">
            <w:pPr>
              <w:spacing w:line="320" w:lineRule="exact"/>
              <w:jc w:val="center"/>
              <w:rPr>
                <w:rFonts w:ascii="宋体" w:hAnsi="宋体"/>
                <w:bCs/>
                <w:sz w:val="18"/>
                <w:szCs w:val="18"/>
              </w:rPr>
            </w:pPr>
            <w:r>
              <w:rPr>
                <w:rFonts w:ascii="宋体" w:hAnsi="宋体"/>
                <w:bCs/>
                <w:sz w:val="18"/>
                <w:szCs w:val="18"/>
              </w:rPr>
              <w:t>体斜长</w:t>
            </w:r>
          </w:p>
        </w:tc>
        <w:tc>
          <w:tcPr>
            <w:tcW w:w="1281" w:type="dxa"/>
            <w:vAlign w:val="center"/>
          </w:tcPr>
          <w:p w14:paraId="5F6DC055">
            <w:pPr>
              <w:spacing w:line="320" w:lineRule="exact"/>
              <w:jc w:val="center"/>
              <w:rPr>
                <w:rFonts w:ascii="宋体" w:hAnsi="宋体"/>
                <w:bCs/>
                <w:sz w:val="18"/>
                <w:szCs w:val="18"/>
              </w:rPr>
            </w:pPr>
            <w:r>
              <w:rPr>
                <w:rFonts w:ascii="宋体" w:hAnsi="宋体"/>
                <w:bCs/>
                <w:sz w:val="18"/>
                <w:szCs w:val="18"/>
              </w:rPr>
              <w:t>7.32±0.53</w:t>
            </w:r>
          </w:p>
        </w:tc>
        <w:tc>
          <w:tcPr>
            <w:tcW w:w="1281" w:type="dxa"/>
            <w:vAlign w:val="center"/>
          </w:tcPr>
          <w:p w14:paraId="1A8F4F6F">
            <w:pPr>
              <w:spacing w:line="320" w:lineRule="exact"/>
              <w:jc w:val="center"/>
              <w:rPr>
                <w:rFonts w:ascii="宋体" w:hAnsi="宋体"/>
                <w:bCs/>
                <w:sz w:val="18"/>
                <w:szCs w:val="18"/>
              </w:rPr>
            </w:pPr>
            <w:r>
              <w:rPr>
                <w:rFonts w:ascii="宋体" w:hAnsi="宋体"/>
                <w:bCs/>
                <w:sz w:val="18"/>
                <w:szCs w:val="18"/>
              </w:rPr>
              <w:t>7.23±0.49</w:t>
            </w:r>
          </w:p>
        </w:tc>
        <w:tc>
          <w:tcPr>
            <w:tcW w:w="1281" w:type="dxa"/>
            <w:vAlign w:val="center"/>
          </w:tcPr>
          <w:p w14:paraId="165BDC52">
            <w:pPr>
              <w:spacing w:line="320" w:lineRule="exact"/>
              <w:jc w:val="center"/>
              <w:rPr>
                <w:rFonts w:ascii="宋体" w:hAnsi="宋体"/>
                <w:bCs/>
                <w:sz w:val="18"/>
                <w:szCs w:val="18"/>
              </w:rPr>
            </w:pPr>
            <w:r>
              <w:rPr>
                <w:rFonts w:ascii="宋体" w:hAnsi="宋体"/>
                <w:bCs/>
                <w:w w:val="90"/>
                <w:sz w:val="18"/>
                <w:szCs w:val="18"/>
              </w:rPr>
              <w:t>15.08±1.01</w:t>
            </w:r>
          </w:p>
        </w:tc>
        <w:tc>
          <w:tcPr>
            <w:tcW w:w="1281" w:type="dxa"/>
            <w:vAlign w:val="center"/>
          </w:tcPr>
          <w:p w14:paraId="5F0251CC">
            <w:pPr>
              <w:spacing w:line="320" w:lineRule="exact"/>
              <w:jc w:val="center"/>
              <w:rPr>
                <w:rFonts w:ascii="宋体" w:hAnsi="宋体"/>
                <w:bCs/>
                <w:sz w:val="18"/>
                <w:szCs w:val="18"/>
              </w:rPr>
            </w:pPr>
            <w:r>
              <w:rPr>
                <w:rFonts w:ascii="宋体" w:hAnsi="宋体"/>
                <w:bCs/>
                <w:w w:val="90"/>
                <w:sz w:val="18"/>
                <w:szCs w:val="18"/>
              </w:rPr>
              <w:t>14.15±1.29</w:t>
            </w:r>
          </w:p>
        </w:tc>
        <w:tc>
          <w:tcPr>
            <w:tcW w:w="1281" w:type="dxa"/>
            <w:vAlign w:val="center"/>
          </w:tcPr>
          <w:p w14:paraId="7A2A0B2A">
            <w:pPr>
              <w:spacing w:line="320" w:lineRule="exact"/>
              <w:jc w:val="center"/>
              <w:rPr>
                <w:rFonts w:ascii="宋体" w:hAnsi="宋体"/>
                <w:bCs/>
                <w:sz w:val="18"/>
                <w:szCs w:val="18"/>
              </w:rPr>
            </w:pPr>
            <w:r>
              <w:rPr>
                <w:rFonts w:ascii="宋体" w:hAnsi="宋体"/>
                <w:bCs/>
                <w:sz w:val="18"/>
                <w:szCs w:val="18"/>
              </w:rPr>
              <w:t>16.78±1.04</w:t>
            </w:r>
          </w:p>
        </w:tc>
        <w:tc>
          <w:tcPr>
            <w:tcW w:w="1283" w:type="dxa"/>
            <w:vAlign w:val="center"/>
          </w:tcPr>
          <w:p w14:paraId="1EAB402B">
            <w:pPr>
              <w:spacing w:line="320" w:lineRule="exact"/>
              <w:jc w:val="center"/>
              <w:rPr>
                <w:rFonts w:ascii="宋体" w:hAnsi="宋体"/>
                <w:bCs/>
                <w:sz w:val="18"/>
                <w:szCs w:val="18"/>
              </w:rPr>
            </w:pPr>
            <w:r>
              <w:rPr>
                <w:rFonts w:ascii="宋体" w:hAnsi="宋体"/>
                <w:bCs/>
                <w:sz w:val="18"/>
                <w:szCs w:val="18"/>
              </w:rPr>
              <w:t>15.27±1.19</w:t>
            </w:r>
          </w:p>
        </w:tc>
      </w:tr>
      <w:tr w14:paraId="5E10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61D8833B">
            <w:pPr>
              <w:spacing w:line="320" w:lineRule="exact"/>
              <w:jc w:val="center"/>
              <w:rPr>
                <w:rFonts w:ascii="宋体" w:hAnsi="宋体"/>
                <w:bCs/>
                <w:sz w:val="18"/>
                <w:szCs w:val="18"/>
              </w:rPr>
            </w:pPr>
            <w:r>
              <w:rPr>
                <w:rFonts w:ascii="宋体" w:hAnsi="宋体"/>
                <w:bCs/>
                <w:sz w:val="18"/>
                <w:szCs w:val="18"/>
              </w:rPr>
              <w:t>龙骨长</w:t>
            </w:r>
          </w:p>
        </w:tc>
        <w:tc>
          <w:tcPr>
            <w:tcW w:w="1281" w:type="dxa"/>
            <w:vAlign w:val="center"/>
          </w:tcPr>
          <w:p w14:paraId="195A7959">
            <w:pPr>
              <w:spacing w:line="320" w:lineRule="exact"/>
              <w:jc w:val="center"/>
              <w:rPr>
                <w:rFonts w:ascii="宋体" w:hAnsi="宋体"/>
                <w:bCs/>
                <w:sz w:val="18"/>
                <w:szCs w:val="18"/>
              </w:rPr>
            </w:pPr>
            <w:r>
              <w:rPr>
                <w:rFonts w:ascii="宋体" w:hAnsi="宋体"/>
                <w:bCs/>
                <w:sz w:val="18"/>
                <w:szCs w:val="18"/>
              </w:rPr>
              <w:t>3.91±0.31</w:t>
            </w:r>
          </w:p>
        </w:tc>
        <w:tc>
          <w:tcPr>
            <w:tcW w:w="1281" w:type="dxa"/>
            <w:vAlign w:val="center"/>
          </w:tcPr>
          <w:p w14:paraId="45EDCCB5">
            <w:pPr>
              <w:spacing w:line="320" w:lineRule="exact"/>
              <w:jc w:val="center"/>
              <w:rPr>
                <w:rFonts w:ascii="宋体" w:hAnsi="宋体"/>
                <w:bCs/>
                <w:sz w:val="18"/>
                <w:szCs w:val="18"/>
              </w:rPr>
            </w:pPr>
            <w:r>
              <w:rPr>
                <w:rFonts w:ascii="宋体" w:hAnsi="宋体"/>
                <w:bCs/>
                <w:sz w:val="18"/>
                <w:szCs w:val="18"/>
              </w:rPr>
              <w:t>3.90±0.30</w:t>
            </w:r>
          </w:p>
        </w:tc>
        <w:tc>
          <w:tcPr>
            <w:tcW w:w="1281" w:type="dxa"/>
            <w:vAlign w:val="center"/>
          </w:tcPr>
          <w:p w14:paraId="2A544D50">
            <w:pPr>
              <w:spacing w:line="320" w:lineRule="exact"/>
              <w:jc w:val="center"/>
              <w:rPr>
                <w:rFonts w:ascii="宋体" w:hAnsi="宋体"/>
                <w:bCs/>
                <w:sz w:val="18"/>
                <w:szCs w:val="18"/>
              </w:rPr>
            </w:pPr>
            <w:r>
              <w:rPr>
                <w:rFonts w:ascii="宋体" w:hAnsi="宋体"/>
                <w:bCs/>
                <w:sz w:val="18"/>
                <w:szCs w:val="18"/>
              </w:rPr>
              <w:t>6.67±0.77</w:t>
            </w:r>
          </w:p>
        </w:tc>
        <w:tc>
          <w:tcPr>
            <w:tcW w:w="1281" w:type="dxa"/>
            <w:vAlign w:val="center"/>
          </w:tcPr>
          <w:p w14:paraId="0600E0DF">
            <w:pPr>
              <w:spacing w:line="320" w:lineRule="exact"/>
              <w:jc w:val="center"/>
              <w:rPr>
                <w:rFonts w:ascii="宋体" w:hAnsi="宋体"/>
                <w:bCs/>
                <w:sz w:val="18"/>
                <w:szCs w:val="18"/>
              </w:rPr>
            </w:pPr>
            <w:r>
              <w:rPr>
                <w:rFonts w:ascii="宋体" w:hAnsi="宋体"/>
                <w:bCs/>
                <w:sz w:val="18"/>
                <w:szCs w:val="18"/>
              </w:rPr>
              <w:t>6.24±0.52</w:t>
            </w:r>
          </w:p>
        </w:tc>
        <w:tc>
          <w:tcPr>
            <w:tcW w:w="1281" w:type="dxa"/>
            <w:vAlign w:val="center"/>
          </w:tcPr>
          <w:p w14:paraId="6B71EE4C">
            <w:pPr>
              <w:spacing w:line="320" w:lineRule="exact"/>
              <w:jc w:val="center"/>
              <w:rPr>
                <w:rFonts w:ascii="宋体" w:hAnsi="宋体"/>
                <w:bCs/>
                <w:sz w:val="18"/>
                <w:szCs w:val="18"/>
              </w:rPr>
            </w:pPr>
            <w:r>
              <w:rPr>
                <w:rFonts w:ascii="宋体" w:hAnsi="宋体"/>
                <w:bCs/>
                <w:sz w:val="18"/>
                <w:szCs w:val="18"/>
              </w:rPr>
              <w:t>8.14±0.67</w:t>
            </w:r>
          </w:p>
        </w:tc>
        <w:tc>
          <w:tcPr>
            <w:tcW w:w="1283" w:type="dxa"/>
            <w:vAlign w:val="center"/>
          </w:tcPr>
          <w:p w14:paraId="7616907C">
            <w:pPr>
              <w:spacing w:line="320" w:lineRule="exact"/>
              <w:jc w:val="center"/>
              <w:rPr>
                <w:rFonts w:ascii="宋体" w:hAnsi="宋体"/>
                <w:bCs/>
                <w:sz w:val="18"/>
                <w:szCs w:val="18"/>
              </w:rPr>
            </w:pPr>
            <w:r>
              <w:rPr>
                <w:rFonts w:ascii="宋体" w:hAnsi="宋体"/>
                <w:bCs/>
                <w:sz w:val="18"/>
                <w:szCs w:val="18"/>
              </w:rPr>
              <w:t>7.51±0.57</w:t>
            </w:r>
          </w:p>
        </w:tc>
      </w:tr>
      <w:tr w14:paraId="5BF1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5AB87481">
            <w:pPr>
              <w:spacing w:line="320" w:lineRule="exact"/>
              <w:jc w:val="center"/>
              <w:rPr>
                <w:rFonts w:ascii="宋体" w:hAnsi="宋体"/>
                <w:bCs/>
                <w:sz w:val="18"/>
                <w:szCs w:val="18"/>
              </w:rPr>
            </w:pPr>
            <w:r>
              <w:rPr>
                <w:rFonts w:ascii="宋体" w:hAnsi="宋体"/>
                <w:bCs/>
                <w:sz w:val="18"/>
                <w:szCs w:val="18"/>
              </w:rPr>
              <w:t>胫长</w:t>
            </w:r>
          </w:p>
        </w:tc>
        <w:tc>
          <w:tcPr>
            <w:tcW w:w="1281" w:type="dxa"/>
            <w:vAlign w:val="center"/>
          </w:tcPr>
          <w:p w14:paraId="23E5BF1D">
            <w:pPr>
              <w:spacing w:line="320" w:lineRule="exact"/>
              <w:jc w:val="center"/>
              <w:rPr>
                <w:rFonts w:ascii="宋体" w:hAnsi="宋体"/>
                <w:bCs/>
                <w:sz w:val="18"/>
                <w:szCs w:val="18"/>
              </w:rPr>
            </w:pPr>
            <w:r>
              <w:rPr>
                <w:rFonts w:ascii="宋体" w:hAnsi="宋体"/>
                <w:bCs/>
                <w:sz w:val="18"/>
                <w:szCs w:val="18"/>
              </w:rPr>
              <w:t>2.71±0.41</w:t>
            </w:r>
          </w:p>
        </w:tc>
        <w:tc>
          <w:tcPr>
            <w:tcW w:w="1281" w:type="dxa"/>
            <w:vAlign w:val="center"/>
          </w:tcPr>
          <w:p w14:paraId="00A139B6">
            <w:pPr>
              <w:spacing w:line="320" w:lineRule="exact"/>
              <w:jc w:val="center"/>
              <w:rPr>
                <w:rFonts w:ascii="宋体" w:hAnsi="宋体"/>
                <w:bCs/>
                <w:sz w:val="18"/>
                <w:szCs w:val="18"/>
              </w:rPr>
            </w:pPr>
            <w:r>
              <w:rPr>
                <w:rFonts w:ascii="宋体" w:hAnsi="宋体"/>
                <w:bCs/>
                <w:sz w:val="18"/>
                <w:szCs w:val="18"/>
              </w:rPr>
              <w:t>2.64±0.39</w:t>
            </w:r>
          </w:p>
        </w:tc>
        <w:tc>
          <w:tcPr>
            <w:tcW w:w="1281" w:type="dxa"/>
            <w:vAlign w:val="center"/>
          </w:tcPr>
          <w:p w14:paraId="405911DA">
            <w:pPr>
              <w:spacing w:line="320" w:lineRule="exact"/>
              <w:jc w:val="center"/>
              <w:rPr>
                <w:rFonts w:ascii="宋体" w:hAnsi="宋体"/>
                <w:bCs/>
                <w:sz w:val="18"/>
                <w:szCs w:val="18"/>
              </w:rPr>
            </w:pPr>
            <w:r>
              <w:rPr>
                <w:rFonts w:ascii="宋体" w:hAnsi="宋体"/>
                <w:bCs/>
                <w:sz w:val="18"/>
                <w:szCs w:val="18"/>
              </w:rPr>
              <w:t>6.20±0.46</w:t>
            </w:r>
          </w:p>
        </w:tc>
        <w:tc>
          <w:tcPr>
            <w:tcW w:w="1281" w:type="dxa"/>
            <w:vAlign w:val="center"/>
          </w:tcPr>
          <w:p w14:paraId="0211081E">
            <w:pPr>
              <w:spacing w:line="320" w:lineRule="exact"/>
              <w:jc w:val="center"/>
              <w:rPr>
                <w:rFonts w:ascii="宋体" w:hAnsi="宋体"/>
                <w:bCs/>
                <w:sz w:val="18"/>
                <w:szCs w:val="18"/>
              </w:rPr>
            </w:pPr>
            <w:r>
              <w:rPr>
                <w:rFonts w:ascii="宋体" w:hAnsi="宋体"/>
                <w:bCs/>
                <w:sz w:val="18"/>
                <w:szCs w:val="18"/>
              </w:rPr>
              <w:t>5.80±0.36</w:t>
            </w:r>
          </w:p>
        </w:tc>
        <w:tc>
          <w:tcPr>
            <w:tcW w:w="1281" w:type="dxa"/>
            <w:vAlign w:val="center"/>
          </w:tcPr>
          <w:p w14:paraId="51C5CDC3">
            <w:pPr>
              <w:spacing w:line="320" w:lineRule="exact"/>
              <w:jc w:val="center"/>
              <w:rPr>
                <w:rFonts w:ascii="宋体" w:hAnsi="宋体"/>
                <w:bCs/>
                <w:sz w:val="18"/>
                <w:szCs w:val="18"/>
              </w:rPr>
            </w:pPr>
            <w:r>
              <w:rPr>
                <w:rFonts w:ascii="宋体" w:hAnsi="宋体"/>
                <w:bCs/>
                <w:sz w:val="18"/>
                <w:szCs w:val="18"/>
              </w:rPr>
              <w:t>6.43±0.64</w:t>
            </w:r>
          </w:p>
        </w:tc>
        <w:tc>
          <w:tcPr>
            <w:tcW w:w="1283" w:type="dxa"/>
            <w:vAlign w:val="center"/>
          </w:tcPr>
          <w:p w14:paraId="3048A5CD">
            <w:pPr>
              <w:spacing w:line="320" w:lineRule="exact"/>
              <w:jc w:val="center"/>
              <w:rPr>
                <w:rFonts w:ascii="宋体" w:hAnsi="宋体"/>
                <w:bCs/>
                <w:sz w:val="18"/>
                <w:szCs w:val="18"/>
              </w:rPr>
            </w:pPr>
            <w:r>
              <w:rPr>
                <w:rFonts w:ascii="宋体" w:hAnsi="宋体"/>
                <w:bCs/>
                <w:sz w:val="18"/>
                <w:szCs w:val="18"/>
              </w:rPr>
              <w:t>5.99±0.42</w:t>
            </w:r>
          </w:p>
        </w:tc>
      </w:tr>
      <w:tr w14:paraId="509A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339E3258">
            <w:pPr>
              <w:spacing w:line="320" w:lineRule="exact"/>
              <w:jc w:val="center"/>
              <w:rPr>
                <w:rFonts w:ascii="宋体" w:hAnsi="宋体"/>
                <w:bCs/>
                <w:sz w:val="18"/>
                <w:szCs w:val="18"/>
              </w:rPr>
            </w:pPr>
            <w:r>
              <w:rPr>
                <w:rFonts w:ascii="宋体" w:hAnsi="宋体"/>
                <w:bCs/>
                <w:sz w:val="18"/>
                <w:szCs w:val="18"/>
              </w:rPr>
              <w:t>胫围</w:t>
            </w:r>
          </w:p>
        </w:tc>
        <w:tc>
          <w:tcPr>
            <w:tcW w:w="1281" w:type="dxa"/>
            <w:vAlign w:val="center"/>
          </w:tcPr>
          <w:p w14:paraId="3CA6DBC0">
            <w:pPr>
              <w:spacing w:line="320" w:lineRule="exact"/>
              <w:jc w:val="center"/>
              <w:rPr>
                <w:rFonts w:ascii="宋体" w:hAnsi="宋体"/>
                <w:bCs/>
                <w:sz w:val="18"/>
                <w:szCs w:val="18"/>
              </w:rPr>
            </w:pPr>
            <w:r>
              <w:rPr>
                <w:rFonts w:ascii="宋体" w:hAnsi="宋体"/>
                <w:bCs/>
                <w:sz w:val="18"/>
                <w:szCs w:val="18"/>
              </w:rPr>
              <w:t>2.32±0.18</w:t>
            </w:r>
          </w:p>
        </w:tc>
        <w:tc>
          <w:tcPr>
            <w:tcW w:w="1281" w:type="dxa"/>
            <w:vAlign w:val="center"/>
          </w:tcPr>
          <w:p w14:paraId="64F1835E">
            <w:pPr>
              <w:spacing w:line="320" w:lineRule="exact"/>
              <w:jc w:val="center"/>
              <w:rPr>
                <w:rFonts w:ascii="宋体" w:hAnsi="宋体"/>
                <w:bCs/>
                <w:sz w:val="18"/>
                <w:szCs w:val="18"/>
              </w:rPr>
            </w:pPr>
            <w:r>
              <w:rPr>
                <w:rFonts w:ascii="宋体" w:hAnsi="宋体"/>
                <w:bCs/>
                <w:sz w:val="18"/>
                <w:szCs w:val="18"/>
              </w:rPr>
              <w:t>2.23±0.17</w:t>
            </w:r>
          </w:p>
        </w:tc>
        <w:tc>
          <w:tcPr>
            <w:tcW w:w="1281" w:type="dxa"/>
            <w:vAlign w:val="center"/>
          </w:tcPr>
          <w:p w14:paraId="034B7481">
            <w:pPr>
              <w:spacing w:line="320" w:lineRule="exact"/>
              <w:jc w:val="center"/>
              <w:rPr>
                <w:rFonts w:ascii="宋体" w:hAnsi="宋体"/>
                <w:bCs/>
                <w:sz w:val="18"/>
                <w:szCs w:val="18"/>
              </w:rPr>
            </w:pPr>
            <w:r>
              <w:rPr>
                <w:rFonts w:ascii="宋体" w:hAnsi="宋体"/>
                <w:bCs/>
                <w:sz w:val="18"/>
                <w:szCs w:val="18"/>
              </w:rPr>
              <w:t>3.05±0.23</w:t>
            </w:r>
          </w:p>
        </w:tc>
        <w:tc>
          <w:tcPr>
            <w:tcW w:w="1281" w:type="dxa"/>
            <w:vAlign w:val="center"/>
          </w:tcPr>
          <w:p w14:paraId="5E21F2B7">
            <w:pPr>
              <w:spacing w:line="320" w:lineRule="exact"/>
              <w:jc w:val="center"/>
              <w:rPr>
                <w:rFonts w:ascii="宋体" w:hAnsi="宋体"/>
                <w:bCs/>
                <w:sz w:val="18"/>
                <w:szCs w:val="18"/>
              </w:rPr>
            </w:pPr>
            <w:r>
              <w:rPr>
                <w:rFonts w:ascii="宋体" w:hAnsi="宋体"/>
                <w:bCs/>
                <w:sz w:val="18"/>
                <w:szCs w:val="18"/>
              </w:rPr>
              <w:t>3.05±0.23</w:t>
            </w:r>
          </w:p>
        </w:tc>
        <w:tc>
          <w:tcPr>
            <w:tcW w:w="1281" w:type="dxa"/>
            <w:vAlign w:val="center"/>
          </w:tcPr>
          <w:p w14:paraId="559E28EF">
            <w:pPr>
              <w:spacing w:line="320" w:lineRule="exact"/>
              <w:jc w:val="center"/>
              <w:rPr>
                <w:rFonts w:ascii="宋体" w:hAnsi="宋体"/>
                <w:bCs/>
                <w:sz w:val="18"/>
                <w:szCs w:val="18"/>
              </w:rPr>
            </w:pPr>
            <w:r>
              <w:rPr>
                <w:rFonts w:ascii="宋体" w:hAnsi="宋体"/>
                <w:bCs/>
                <w:sz w:val="18"/>
                <w:szCs w:val="18"/>
              </w:rPr>
              <w:t>3.42±0.32</w:t>
            </w:r>
          </w:p>
        </w:tc>
        <w:tc>
          <w:tcPr>
            <w:tcW w:w="1283" w:type="dxa"/>
            <w:vAlign w:val="center"/>
          </w:tcPr>
          <w:p w14:paraId="2375D4B2">
            <w:pPr>
              <w:spacing w:line="320" w:lineRule="exact"/>
              <w:jc w:val="center"/>
              <w:rPr>
                <w:rFonts w:ascii="宋体" w:hAnsi="宋体"/>
                <w:bCs/>
                <w:sz w:val="18"/>
                <w:szCs w:val="18"/>
              </w:rPr>
            </w:pPr>
            <w:r>
              <w:rPr>
                <w:rFonts w:ascii="宋体" w:hAnsi="宋体"/>
                <w:bCs/>
                <w:sz w:val="18"/>
                <w:szCs w:val="18"/>
              </w:rPr>
              <w:t>3.40±0.33</w:t>
            </w:r>
          </w:p>
        </w:tc>
      </w:tr>
      <w:tr w14:paraId="2153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1D736D41">
            <w:pPr>
              <w:spacing w:line="320" w:lineRule="exact"/>
              <w:jc w:val="center"/>
              <w:rPr>
                <w:rFonts w:ascii="宋体" w:hAnsi="宋体"/>
                <w:bCs/>
                <w:sz w:val="18"/>
                <w:szCs w:val="18"/>
              </w:rPr>
            </w:pPr>
            <w:r>
              <w:rPr>
                <w:rFonts w:ascii="宋体" w:hAnsi="宋体"/>
                <w:bCs/>
                <w:sz w:val="18"/>
                <w:szCs w:val="18"/>
              </w:rPr>
              <w:t>胸宽</w:t>
            </w:r>
          </w:p>
        </w:tc>
        <w:tc>
          <w:tcPr>
            <w:tcW w:w="1281" w:type="dxa"/>
            <w:vAlign w:val="center"/>
          </w:tcPr>
          <w:p w14:paraId="6241AE05">
            <w:pPr>
              <w:spacing w:line="320" w:lineRule="exact"/>
              <w:jc w:val="center"/>
              <w:rPr>
                <w:rFonts w:ascii="宋体" w:hAnsi="宋体"/>
                <w:bCs/>
                <w:sz w:val="18"/>
                <w:szCs w:val="18"/>
              </w:rPr>
            </w:pPr>
          </w:p>
        </w:tc>
        <w:tc>
          <w:tcPr>
            <w:tcW w:w="1281" w:type="dxa"/>
            <w:vAlign w:val="center"/>
          </w:tcPr>
          <w:p w14:paraId="235FA75A">
            <w:pPr>
              <w:spacing w:line="320" w:lineRule="exact"/>
              <w:jc w:val="center"/>
              <w:rPr>
                <w:rFonts w:ascii="宋体" w:hAnsi="宋体"/>
                <w:bCs/>
                <w:sz w:val="18"/>
                <w:szCs w:val="18"/>
              </w:rPr>
            </w:pPr>
          </w:p>
        </w:tc>
        <w:tc>
          <w:tcPr>
            <w:tcW w:w="1281" w:type="dxa"/>
            <w:vAlign w:val="center"/>
          </w:tcPr>
          <w:p w14:paraId="0AEB3478">
            <w:pPr>
              <w:spacing w:line="320" w:lineRule="exact"/>
              <w:jc w:val="center"/>
              <w:rPr>
                <w:rFonts w:ascii="宋体" w:hAnsi="宋体"/>
                <w:bCs/>
                <w:sz w:val="18"/>
                <w:szCs w:val="18"/>
              </w:rPr>
            </w:pPr>
            <w:r>
              <w:rPr>
                <w:rFonts w:ascii="宋体" w:hAnsi="宋体"/>
                <w:bCs/>
                <w:sz w:val="18"/>
                <w:szCs w:val="18"/>
              </w:rPr>
              <w:t>4.25±0.66</w:t>
            </w:r>
          </w:p>
        </w:tc>
        <w:tc>
          <w:tcPr>
            <w:tcW w:w="1281" w:type="dxa"/>
            <w:vAlign w:val="center"/>
          </w:tcPr>
          <w:p w14:paraId="26464191">
            <w:pPr>
              <w:spacing w:line="320" w:lineRule="exact"/>
              <w:jc w:val="center"/>
              <w:rPr>
                <w:rFonts w:ascii="宋体" w:hAnsi="宋体"/>
                <w:bCs/>
                <w:sz w:val="18"/>
                <w:szCs w:val="18"/>
              </w:rPr>
            </w:pPr>
            <w:r>
              <w:rPr>
                <w:rFonts w:ascii="宋体" w:hAnsi="宋体"/>
                <w:bCs/>
                <w:sz w:val="18"/>
                <w:szCs w:val="18"/>
              </w:rPr>
              <w:t>4.04±0.32</w:t>
            </w:r>
          </w:p>
        </w:tc>
        <w:tc>
          <w:tcPr>
            <w:tcW w:w="1281" w:type="dxa"/>
            <w:vAlign w:val="center"/>
          </w:tcPr>
          <w:p w14:paraId="79333C01">
            <w:pPr>
              <w:spacing w:line="320" w:lineRule="exact"/>
              <w:jc w:val="center"/>
              <w:rPr>
                <w:rFonts w:ascii="宋体" w:hAnsi="宋体"/>
                <w:bCs/>
                <w:sz w:val="18"/>
                <w:szCs w:val="18"/>
              </w:rPr>
            </w:pPr>
            <w:r>
              <w:rPr>
                <w:rFonts w:ascii="宋体" w:hAnsi="宋体"/>
                <w:bCs/>
                <w:sz w:val="18"/>
                <w:szCs w:val="18"/>
              </w:rPr>
              <w:t>5.45±0.67</w:t>
            </w:r>
          </w:p>
        </w:tc>
        <w:tc>
          <w:tcPr>
            <w:tcW w:w="1283" w:type="dxa"/>
            <w:vAlign w:val="center"/>
          </w:tcPr>
          <w:p w14:paraId="0A2D9FB6">
            <w:pPr>
              <w:spacing w:line="320" w:lineRule="exact"/>
              <w:jc w:val="center"/>
              <w:rPr>
                <w:rFonts w:ascii="宋体" w:hAnsi="宋体"/>
                <w:bCs/>
                <w:sz w:val="18"/>
                <w:szCs w:val="18"/>
              </w:rPr>
            </w:pPr>
            <w:r>
              <w:rPr>
                <w:rFonts w:ascii="宋体" w:hAnsi="宋体"/>
                <w:bCs/>
                <w:sz w:val="18"/>
                <w:szCs w:val="18"/>
              </w:rPr>
              <w:t>5.58±0.45</w:t>
            </w:r>
          </w:p>
        </w:tc>
      </w:tr>
      <w:tr w14:paraId="13516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622EA07D">
            <w:pPr>
              <w:spacing w:line="320" w:lineRule="exact"/>
              <w:jc w:val="center"/>
              <w:rPr>
                <w:rFonts w:ascii="宋体" w:hAnsi="宋体"/>
                <w:bCs/>
                <w:sz w:val="18"/>
                <w:szCs w:val="18"/>
              </w:rPr>
            </w:pPr>
            <w:r>
              <w:rPr>
                <w:rFonts w:ascii="宋体" w:hAnsi="宋体"/>
                <w:bCs/>
                <w:sz w:val="18"/>
                <w:szCs w:val="18"/>
              </w:rPr>
              <w:t>骨盆宽</w:t>
            </w:r>
          </w:p>
        </w:tc>
        <w:tc>
          <w:tcPr>
            <w:tcW w:w="1281" w:type="dxa"/>
            <w:vAlign w:val="center"/>
          </w:tcPr>
          <w:p w14:paraId="523212C9">
            <w:pPr>
              <w:spacing w:line="320" w:lineRule="exact"/>
              <w:jc w:val="center"/>
              <w:rPr>
                <w:rFonts w:ascii="宋体" w:hAnsi="宋体"/>
                <w:bCs/>
                <w:sz w:val="18"/>
                <w:szCs w:val="18"/>
              </w:rPr>
            </w:pPr>
          </w:p>
        </w:tc>
        <w:tc>
          <w:tcPr>
            <w:tcW w:w="1281" w:type="dxa"/>
            <w:vAlign w:val="center"/>
          </w:tcPr>
          <w:p w14:paraId="35ECF018">
            <w:pPr>
              <w:spacing w:line="320" w:lineRule="exact"/>
              <w:jc w:val="center"/>
              <w:rPr>
                <w:rFonts w:ascii="宋体" w:hAnsi="宋体"/>
                <w:bCs/>
                <w:sz w:val="18"/>
                <w:szCs w:val="18"/>
              </w:rPr>
            </w:pPr>
          </w:p>
        </w:tc>
        <w:tc>
          <w:tcPr>
            <w:tcW w:w="1281" w:type="dxa"/>
            <w:vAlign w:val="center"/>
          </w:tcPr>
          <w:p w14:paraId="6FBD771E">
            <w:pPr>
              <w:spacing w:line="320" w:lineRule="exact"/>
              <w:jc w:val="center"/>
              <w:rPr>
                <w:rFonts w:ascii="宋体" w:hAnsi="宋体"/>
                <w:bCs/>
                <w:sz w:val="18"/>
                <w:szCs w:val="18"/>
              </w:rPr>
            </w:pPr>
            <w:r>
              <w:rPr>
                <w:rFonts w:ascii="宋体" w:hAnsi="宋体"/>
                <w:bCs/>
                <w:sz w:val="18"/>
                <w:szCs w:val="18"/>
              </w:rPr>
              <w:t>5.20±0.55</w:t>
            </w:r>
          </w:p>
        </w:tc>
        <w:tc>
          <w:tcPr>
            <w:tcW w:w="1281" w:type="dxa"/>
            <w:vAlign w:val="center"/>
          </w:tcPr>
          <w:p w14:paraId="79D5B6C5">
            <w:pPr>
              <w:spacing w:line="320" w:lineRule="exact"/>
              <w:jc w:val="center"/>
              <w:rPr>
                <w:rFonts w:ascii="宋体" w:hAnsi="宋体"/>
                <w:bCs/>
                <w:sz w:val="18"/>
                <w:szCs w:val="18"/>
              </w:rPr>
            </w:pPr>
            <w:r>
              <w:rPr>
                <w:rFonts w:ascii="宋体" w:hAnsi="宋体"/>
                <w:bCs/>
                <w:sz w:val="18"/>
                <w:szCs w:val="18"/>
              </w:rPr>
              <w:t>5.24±0.48</w:t>
            </w:r>
          </w:p>
        </w:tc>
        <w:tc>
          <w:tcPr>
            <w:tcW w:w="1281" w:type="dxa"/>
            <w:vAlign w:val="center"/>
          </w:tcPr>
          <w:p w14:paraId="171F06DE">
            <w:pPr>
              <w:spacing w:line="320" w:lineRule="exact"/>
              <w:jc w:val="center"/>
              <w:rPr>
                <w:rFonts w:ascii="宋体" w:hAnsi="宋体"/>
                <w:bCs/>
                <w:sz w:val="18"/>
                <w:szCs w:val="18"/>
              </w:rPr>
            </w:pPr>
            <w:r>
              <w:rPr>
                <w:rFonts w:ascii="宋体" w:hAnsi="宋体"/>
                <w:bCs/>
                <w:sz w:val="18"/>
                <w:szCs w:val="18"/>
              </w:rPr>
              <w:t>6.79±0.50</w:t>
            </w:r>
          </w:p>
        </w:tc>
        <w:tc>
          <w:tcPr>
            <w:tcW w:w="1283" w:type="dxa"/>
            <w:vAlign w:val="center"/>
          </w:tcPr>
          <w:p w14:paraId="3118549A">
            <w:pPr>
              <w:spacing w:line="320" w:lineRule="exact"/>
              <w:jc w:val="center"/>
              <w:rPr>
                <w:rFonts w:ascii="宋体" w:hAnsi="宋体"/>
                <w:bCs/>
                <w:sz w:val="18"/>
                <w:szCs w:val="18"/>
              </w:rPr>
            </w:pPr>
            <w:r>
              <w:rPr>
                <w:rFonts w:ascii="宋体" w:hAnsi="宋体"/>
                <w:bCs/>
                <w:sz w:val="18"/>
                <w:szCs w:val="18"/>
              </w:rPr>
              <w:t>6.52±0.62</w:t>
            </w:r>
          </w:p>
        </w:tc>
      </w:tr>
      <w:tr w14:paraId="4514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1438A9EE">
            <w:pPr>
              <w:spacing w:line="320" w:lineRule="exact"/>
              <w:jc w:val="center"/>
              <w:rPr>
                <w:rFonts w:ascii="宋体" w:hAnsi="宋体"/>
                <w:bCs/>
                <w:sz w:val="18"/>
                <w:szCs w:val="18"/>
              </w:rPr>
            </w:pPr>
            <w:r>
              <w:rPr>
                <w:rFonts w:ascii="宋体" w:hAnsi="宋体"/>
                <w:bCs/>
                <w:sz w:val="18"/>
                <w:szCs w:val="18"/>
              </w:rPr>
              <w:t>周龄</w:t>
            </w:r>
          </w:p>
        </w:tc>
        <w:tc>
          <w:tcPr>
            <w:tcW w:w="2562" w:type="dxa"/>
            <w:gridSpan w:val="2"/>
            <w:vAlign w:val="center"/>
          </w:tcPr>
          <w:p w14:paraId="212A83DE">
            <w:pPr>
              <w:spacing w:line="320" w:lineRule="exact"/>
              <w:jc w:val="center"/>
              <w:rPr>
                <w:rFonts w:ascii="宋体" w:hAnsi="宋体"/>
                <w:bCs/>
                <w:sz w:val="18"/>
                <w:szCs w:val="18"/>
              </w:rPr>
            </w:pPr>
            <w:r>
              <w:rPr>
                <w:rFonts w:ascii="宋体" w:hAnsi="宋体"/>
                <w:bCs/>
                <w:sz w:val="18"/>
                <w:szCs w:val="18"/>
              </w:rPr>
              <w:t>13</w:t>
            </w:r>
          </w:p>
        </w:tc>
        <w:tc>
          <w:tcPr>
            <w:tcW w:w="2562" w:type="dxa"/>
            <w:gridSpan w:val="2"/>
            <w:vAlign w:val="center"/>
          </w:tcPr>
          <w:p w14:paraId="6C8FAC55">
            <w:pPr>
              <w:spacing w:line="320" w:lineRule="exact"/>
              <w:jc w:val="center"/>
              <w:rPr>
                <w:rFonts w:ascii="宋体" w:hAnsi="宋体"/>
                <w:bCs/>
                <w:sz w:val="18"/>
                <w:szCs w:val="18"/>
              </w:rPr>
            </w:pPr>
            <w:r>
              <w:rPr>
                <w:rFonts w:ascii="宋体" w:hAnsi="宋体"/>
                <w:bCs/>
                <w:sz w:val="18"/>
                <w:szCs w:val="18"/>
              </w:rPr>
              <w:t>32</w:t>
            </w:r>
          </w:p>
        </w:tc>
        <w:tc>
          <w:tcPr>
            <w:tcW w:w="2564" w:type="dxa"/>
            <w:gridSpan w:val="2"/>
            <w:vAlign w:val="center"/>
          </w:tcPr>
          <w:p w14:paraId="700BFEF0">
            <w:pPr>
              <w:spacing w:line="320" w:lineRule="exact"/>
              <w:jc w:val="center"/>
              <w:rPr>
                <w:rFonts w:ascii="宋体" w:hAnsi="宋体"/>
                <w:bCs/>
                <w:sz w:val="18"/>
                <w:szCs w:val="18"/>
              </w:rPr>
            </w:pPr>
            <w:r>
              <w:rPr>
                <w:rFonts w:ascii="宋体" w:hAnsi="宋体"/>
                <w:bCs/>
                <w:sz w:val="18"/>
                <w:szCs w:val="18"/>
              </w:rPr>
              <w:t>40</w:t>
            </w:r>
          </w:p>
        </w:tc>
      </w:tr>
      <w:tr w14:paraId="3969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1B27CC56">
            <w:pPr>
              <w:spacing w:line="320" w:lineRule="exact"/>
              <w:jc w:val="center"/>
              <w:rPr>
                <w:rFonts w:ascii="宋体" w:hAnsi="宋体"/>
                <w:bCs/>
                <w:sz w:val="18"/>
                <w:szCs w:val="18"/>
              </w:rPr>
            </w:pPr>
            <w:r>
              <w:rPr>
                <w:rFonts w:ascii="宋体" w:hAnsi="宋体"/>
                <w:bCs/>
                <w:sz w:val="18"/>
                <w:szCs w:val="18"/>
              </w:rPr>
              <w:t>性别</w:t>
            </w:r>
          </w:p>
        </w:tc>
        <w:tc>
          <w:tcPr>
            <w:tcW w:w="1281" w:type="dxa"/>
            <w:vAlign w:val="center"/>
          </w:tcPr>
          <w:p w14:paraId="31C2E305">
            <w:pPr>
              <w:spacing w:line="320" w:lineRule="exact"/>
              <w:jc w:val="center"/>
              <w:rPr>
                <w:rFonts w:ascii="宋体" w:hAnsi="宋体"/>
                <w:bCs/>
                <w:sz w:val="18"/>
                <w:szCs w:val="18"/>
              </w:rPr>
            </w:pPr>
            <w:r>
              <w:rPr>
                <w:rFonts w:ascii="宋体" w:hAnsi="宋体"/>
                <w:bCs/>
                <w:sz w:val="18"/>
                <w:szCs w:val="18"/>
              </w:rPr>
              <w:t>公</w:t>
            </w:r>
          </w:p>
        </w:tc>
        <w:tc>
          <w:tcPr>
            <w:tcW w:w="1281" w:type="dxa"/>
            <w:vAlign w:val="center"/>
          </w:tcPr>
          <w:p w14:paraId="2459CC58">
            <w:pPr>
              <w:spacing w:line="320" w:lineRule="exact"/>
              <w:jc w:val="center"/>
              <w:rPr>
                <w:rFonts w:ascii="宋体" w:hAnsi="宋体"/>
                <w:bCs/>
                <w:sz w:val="18"/>
                <w:szCs w:val="18"/>
              </w:rPr>
            </w:pPr>
            <w:r>
              <w:rPr>
                <w:rFonts w:ascii="宋体" w:hAnsi="宋体"/>
                <w:bCs/>
                <w:sz w:val="18"/>
                <w:szCs w:val="18"/>
              </w:rPr>
              <w:t>母</w:t>
            </w:r>
          </w:p>
        </w:tc>
        <w:tc>
          <w:tcPr>
            <w:tcW w:w="1281" w:type="dxa"/>
            <w:vAlign w:val="center"/>
          </w:tcPr>
          <w:p w14:paraId="29619B78">
            <w:pPr>
              <w:spacing w:line="320" w:lineRule="exact"/>
              <w:jc w:val="center"/>
              <w:rPr>
                <w:rFonts w:ascii="宋体" w:hAnsi="宋体"/>
                <w:bCs/>
                <w:sz w:val="18"/>
                <w:szCs w:val="18"/>
              </w:rPr>
            </w:pPr>
            <w:r>
              <w:rPr>
                <w:rFonts w:ascii="宋体" w:hAnsi="宋体"/>
                <w:bCs/>
                <w:sz w:val="18"/>
                <w:szCs w:val="18"/>
              </w:rPr>
              <w:t>公</w:t>
            </w:r>
          </w:p>
        </w:tc>
        <w:tc>
          <w:tcPr>
            <w:tcW w:w="1281" w:type="dxa"/>
            <w:vAlign w:val="center"/>
          </w:tcPr>
          <w:p w14:paraId="4E2DF495">
            <w:pPr>
              <w:spacing w:line="320" w:lineRule="exact"/>
              <w:jc w:val="center"/>
              <w:rPr>
                <w:rFonts w:ascii="宋体" w:hAnsi="宋体"/>
                <w:bCs/>
                <w:sz w:val="18"/>
                <w:szCs w:val="18"/>
              </w:rPr>
            </w:pPr>
            <w:r>
              <w:rPr>
                <w:rFonts w:ascii="宋体" w:hAnsi="宋体"/>
                <w:bCs/>
                <w:sz w:val="18"/>
                <w:szCs w:val="18"/>
              </w:rPr>
              <w:t>母</w:t>
            </w:r>
          </w:p>
        </w:tc>
        <w:tc>
          <w:tcPr>
            <w:tcW w:w="1281" w:type="dxa"/>
            <w:vAlign w:val="center"/>
          </w:tcPr>
          <w:p w14:paraId="6259C32D">
            <w:pPr>
              <w:spacing w:line="320" w:lineRule="exact"/>
              <w:jc w:val="center"/>
              <w:rPr>
                <w:rFonts w:ascii="宋体" w:hAnsi="宋体"/>
                <w:bCs/>
                <w:sz w:val="18"/>
                <w:szCs w:val="18"/>
              </w:rPr>
            </w:pPr>
            <w:r>
              <w:rPr>
                <w:rFonts w:ascii="宋体" w:hAnsi="宋体"/>
                <w:bCs/>
                <w:sz w:val="18"/>
                <w:szCs w:val="18"/>
              </w:rPr>
              <w:t>公</w:t>
            </w:r>
          </w:p>
        </w:tc>
        <w:tc>
          <w:tcPr>
            <w:tcW w:w="1283" w:type="dxa"/>
            <w:vAlign w:val="center"/>
          </w:tcPr>
          <w:p w14:paraId="6621F13B">
            <w:pPr>
              <w:spacing w:line="320" w:lineRule="exact"/>
              <w:jc w:val="center"/>
              <w:rPr>
                <w:rFonts w:ascii="宋体" w:hAnsi="宋体"/>
                <w:bCs/>
                <w:sz w:val="18"/>
                <w:szCs w:val="18"/>
              </w:rPr>
            </w:pPr>
            <w:r>
              <w:rPr>
                <w:rFonts w:ascii="宋体" w:hAnsi="宋体"/>
                <w:bCs/>
                <w:sz w:val="18"/>
                <w:szCs w:val="18"/>
              </w:rPr>
              <w:t>母</w:t>
            </w:r>
          </w:p>
        </w:tc>
      </w:tr>
      <w:tr w14:paraId="40FA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2542A765">
            <w:pPr>
              <w:spacing w:line="320" w:lineRule="exact"/>
              <w:jc w:val="center"/>
              <w:rPr>
                <w:rFonts w:ascii="宋体" w:hAnsi="宋体"/>
                <w:bCs/>
                <w:sz w:val="18"/>
                <w:szCs w:val="18"/>
              </w:rPr>
            </w:pPr>
            <w:r>
              <w:rPr>
                <w:rFonts w:ascii="宋体" w:hAnsi="宋体"/>
                <w:bCs/>
                <w:sz w:val="18"/>
                <w:szCs w:val="18"/>
              </w:rPr>
              <w:t>体斜长</w:t>
            </w:r>
          </w:p>
        </w:tc>
        <w:tc>
          <w:tcPr>
            <w:tcW w:w="1281" w:type="dxa"/>
            <w:vAlign w:val="center"/>
          </w:tcPr>
          <w:p w14:paraId="704DCBBC">
            <w:pPr>
              <w:spacing w:line="320" w:lineRule="exact"/>
              <w:jc w:val="center"/>
              <w:rPr>
                <w:rFonts w:ascii="宋体" w:hAnsi="宋体"/>
                <w:bCs/>
                <w:sz w:val="18"/>
                <w:szCs w:val="18"/>
              </w:rPr>
            </w:pPr>
            <w:r>
              <w:rPr>
                <w:rFonts w:ascii="宋体" w:hAnsi="宋体"/>
                <w:bCs/>
                <w:sz w:val="18"/>
                <w:szCs w:val="18"/>
              </w:rPr>
              <w:t>22.39±1.69</w:t>
            </w:r>
          </w:p>
        </w:tc>
        <w:tc>
          <w:tcPr>
            <w:tcW w:w="1281" w:type="dxa"/>
            <w:vAlign w:val="center"/>
          </w:tcPr>
          <w:p w14:paraId="1B716A28">
            <w:pPr>
              <w:spacing w:line="320" w:lineRule="exact"/>
              <w:jc w:val="center"/>
              <w:rPr>
                <w:rFonts w:ascii="宋体" w:hAnsi="宋体"/>
                <w:bCs/>
                <w:sz w:val="18"/>
                <w:szCs w:val="18"/>
              </w:rPr>
            </w:pPr>
            <w:r>
              <w:rPr>
                <w:rFonts w:ascii="宋体" w:hAnsi="宋体"/>
                <w:bCs/>
                <w:sz w:val="18"/>
                <w:szCs w:val="18"/>
              </w:rPr>
              <w:t>20.22±1.46</w:t>
            </w:r>
          </w:p>
        </w:tc>
        <w:tc>
          <w:tcPr>
            <w:tcW w:w="1281" w:type="dxa"/>
            <w:vAlign w:val="center"/>
          </w:tcPr>
          <w:p w14:paraId="34BF22D3">
            <w:pPr>
              <w:spacing w:line="320" w:lineRule="exact"/>
              <w:jc w:val="center"/>
              <w:rPr>
                <w:rFonts w:ascii="宋体" w:hAnsi="宋体"/>
                <w:bCs/>
                <w:sz w:val="18"/>
                <w:szCs w:val="18"/>
              </w:rPr>
            </w:pPr>
            <w:r>
              <w:rPr>
                <w:rFonts w:ascii="宋体" w:hAnsi="宋体"/>
                <w:bCs/>
                <w:w w:val="90"/>
                <w:sz w:val="18"/>
                <w:szCs w:val="18"/>
              </w:rPr>
              <w:t>21.30±1.79</w:t>
            </w:r>
          </w:p>
        </w:tc>
        <w:tc>
          <w:tcPr>
            <w:tcW w:w="1281" w:type="dxa"/>
            <w:vAlign w:val="center"/>
          </w:tcPr>
          <w:p w14:paraId="4C79A0A5">
            <w:pPr>
              <w:spacing w:line="320" w:lineRule="exact"/>
              <w:jc w:val="center"/>
              <w:rPr>
                <w:rFonts w:ascii="宋体" w:hAnsi="宋体"/>
                <w:bCs/>
                <w:sz w:val="18"/>
                <w:szCs w:val="18"/>
              </w:rPr>
            </w:pPr>
            <w:r>
              <w:rPr>
                <w:rFonts w:ascii="宋体" w:hAnsi="宋体"/>
                <w:bCs/>
                <w:w w:val="90"/>
                <w:sz w:val="18"/>
                <w:szCs w:val="18"/>
              </w:rPr>
              <w:t>20.79±1.64</w:t>
            </w:r>
          </w:p>
        </w:tc>
        <w:tc>
          <w:tcPr>
            <w:tcW w:w="1281" w:type="dxa"/>
            <w:vAlign w:val="center"/>
          </w:tcPr>
          <w:p w14:paraId="1CE6649F">
            <w:pPr>
              <w:spacing w:line="320" w:lineRule="exact"/>
              <w:jc w:val="center"/>
              <w:rPr>
                <w:rFonts w:ascii="宋体" w:hAnsi="宋体"/>
                <w:bCs/>
                <w:sz w:val="18"/>
                <w:szCs w:val="18"/>
              </w:rPr>
            </w:pPr>
            <w:r>
              <w:rPr>
                <w:rFonts w:ascii="宋体" w:hAnsi="宋体"/>
                <w:bCs/>
                <w:sz w:val="18"/>
                <w:szCs w:val="18"/>
              </w:rPr>
              <w:t>23.10±2.05</w:t>
            </w:r>
          </w:p>
        </w:tc>
        <w:tc>
          <w:tcPr>
            <w:tcW w:w="1283" w:type="dxa"/>
            <w:vAlign w:val="center"/>
          </w:tcPr>
          <w:p w14:paraId="2AABBA4A">
            <w:pPr>
              <w:spacing w:line="320" w:lineRule="exact"/>
              <w:jc w:val="center"/>
              <w:rPr>
                <w:rFonts w:ascii="宋体" w:hAnsi="宋体"/>
                <w:bCs/>
                <w:sz w:val="18"/>
                <w:szCs w:val="18"/>
              </w:rPr>
            </w:pPr>
            <w:r>
              <w:rPr>
                <w:rFonts w:ascii="宋体" w:hAnsi="宋体"/>
                <w:bCs/>
                <w:sz w:val="18"/>
                <w:szCs w:val="18"/>
              </w:rPr>
              <w:t>21.35±1.72</w:t>
            </w:r>
          </w:p>
        </w:tc>
      </w:tr>
      <w:tr w14:paraId="181E7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1BD94A92">
            <w:pPr>
              <w:spacing w:line="320" w:lineRule="exact"/>
              <w:jc w:val="center"/>
              <w:rPr>
                <w:rFonts w:ascii="宋体" w:hAnsi="宋体"/>
                <w:bCs/>
                <w:sz w:val="18"/>
                <w:szCs w:val="18"/>
              </w:rPr>
            </w:pPr>
            <w:r>
              <w:rPr>
                <w:rFonts w:ascii="宋体" w:hAnsi="宋体"/>
                <w:bCs/>
                <w:sz w:val="18"/>
                <w:szCs w:val="18"/>
              </w:rPr>
              <w:t>龙骨长</w:t>
            </w:r>
          </w:p>
        </w:tc>
        <w:tc>
          <w:tcPr>
            <w:tcW w:w="1281" w:type="dxa"/>
            <w:vAlign w:val="center"/>
          </w:tcPr>
          <w:p w14:paraId="37CF5B84">
            <w:pPr>
              <w:spacing w:line="320" w:lineRule="exact"/>
              <w:jc w:val="center"/>
              <w:rPr>
                <w:rFonts w:ascii="宋体" w:hAnsi="宋体"/>
                <w:bCs/>
                <w:sz w:val="18"/>
                <w:szCs w:val="18"/>
              </w:rPr>
            </w:pPr>
            <w:r>
              <w:rPr>
                <w:rFonts w:ascii="宋体" w:hAnsi="宋体"/>
                <w:bCs/>
                <w:sz w:val="18"/>
                <w:szCs w:val="18"/>
              </w:rPr>
              <w:t>9.44±0.66</w:t>
            </w:r>
          </w:p>
        </w:tc>
        <w:tc>
          <w:tcPr>
            <w:tcW w:w="1281" w:type="dxa"/>
            <w:vAlign w:val="center"/>
          </w:tcPr>
          <w:p w14:paraId="106DE280">
            <w:pPr>
              <w:spacing w:line="320" w:lineRule="exact"/>
              <w:jc w:val="center"/>
              <w:rPr>
                <w:rFonts w:ascii="宋体" w:hAnsi="宋体"/>
                <w:bCs/>
                <w:sz w:val="18"/>
                <w:szCs w:val="18"/>
              </w:rPr>
            </w:pPr>
            <w:r>
              <w:rPr>
                <w:rFonts w:ascii="宋体" w:hAnsi="宋体"/>
                <w:bCs/>
                <w:sz w:val="18"/>
                <w:szCs w:val="18"/>
              </w:rPr>
              <w:t>8.71±0.92</w:t>
            </w:r>
          </w:p>
        </w:tc>
        <w:tc>
          <w:tcPr>
            <w:tcW w:w="1281" w:type="dxa"/>
            <w:vAlign w:val="center"/>
          </w:tcPr>
          <w:p w14:paraId="5ACB9851">
            <w:pPr>
              <w:spacing w:line="320" w:lineRule="exact"/>
              <w:jc w:val="center"/>
              <w:rPr>
                <w:rFonts w:ascii="宋体" w:hAnsi="宋体"/>
                <w:bCs/>
                <w:sz w:val="18"/>
                <w:szCs w:val="18"/>
              </w:rPr>
            </w:pPr>
            <w:r>
              <w:rPr>
                <w:rFonts w:ascii="宋体" w:hAnsi="宋体"/>
                <w:bCs/>
                <w:sz w:val="18"/>
                <w:szCs w:val="18"/>
              </w:rPr>
              <w:t>9.82±0.69</w:t>
            </w:r>
          </w:p>
        </w:tc>
        <w:tc>
          <w:tcPr>
            <w:tcW w:w="1281" w:type="dxa"/>
            <w:vAlign w:val="center"/>
          </w:tcPr>
          <w:p w14:paraId="433715FF">
            <w:pPr>
              <w:spacing w:line="320" w:lineRule="exact"/>
              <w:jc w:val="center"/>
              <w:rPr>
                <w:rFonts w:ascii="宋体" w:hAnsi="宋体"/>
                <w:bCs/>
                <w:sz w:val="18"/>
                <w:szCs w:val="18"/>
              </w:rPr>
            </w:pPr>
            <w:r>
              <w:rPr>
                <w:rFonts w:ascii="宋体" w:hAnsi="宋体"/>
                <w:bCs/>
                <w:sz w:val="18"/>
                <w:szCs w:val="18"/>
              </w:rPr>
              <w:t>9.03±0.91</w:t>
            </w:r>
          </w:p>
        </w:tc>
        <w:tc>
          <w:tcPr>
            <w:tcW w:w="1281" w:type="dxa"/>
            <w:vAlign w:val="center"/>
          </w:tcPr>
          <w:p w14:paraId="42173E33">
            <w:pPr>
              <w:spacing w:line="320" w:lineRule="exact"/>
              <w:jc w:val="center"/>
              <w:rPr>
                <w:rFonts w:ascii="宋体" w:hAnsi="宋体"/>
                <w:bCs/>
                <w:sz w:val="18"/>
                <w:szCs w:val="18"/>
              </w:rPr>
            </w:pPr>
            <w:r>
              <w:rPr>
                <w:rFonts w:ascii="宋体" w:hAnsi="宋体"/>
                <w:bCs/>
                <w:sz w:val="18"/>
                <w:szCs w:val="18"/>
              </w:rPr>
              <w:t>10.10±0.80</w:t>
            </w:r>
          </w:p>
        </w:tc>
        <w:tc>
          <w:tcPr>
            <w:tcW w:w="1283" w:type="dxa"/>
            <w:vAlign w:val="center"/>
          </w:tcPr>
          <w:p w14:paraId="26E2147D">
            <w:pPr>
              <w:spacing w:line="320" w:lineRule="exact"/>
              <w:jc w:val="center"/>
              <w:rPr>
                <w:rFonts w:ascii="宋体" w:hAnsi="宋体"/>
                <w:bCs/>
                <w:sz w:val="18"/>
                <w:szCs w:val="18"/>
              </w:rPr>
            </w:pPr>
            <w:r>
              <w:rPr>
                <w:rFonts w:ascii="宋体" w:hAnsi="宋体"/>
                <w:bCs/>
                <w:sz w:val="18"/>
                <w:szCs w:val="18"/>
              </w:rPr>
              <w:t>9.24±0.62</w:t>
            </w:r>
          </w:p>
        </w:tc>
      </w:tr>
      <w:tr w14:paraId="3231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2ACD3E70">
            <w:pPr>
              <w:spacing w:line="320" w:lineRule="exact"/>
              <w:jc w:val="center"/>
              <w:rPr>
                <w:rFonts w:ascii="宋体" w:hAnsi="宋体"/>
                <w:bCs/>
                <w:sz w:val="18"/>
                <w:szCs w:val="18"/>
              </w:rPr>
            </w:pPr>
            <w:r>
              <w:rPr>
                <w:rFonts w:ascii="宋体" w:hAnsi="宋体"/>
                <w:bCs/>
                <w:sz w:val="18"/>
                <w:szCs w:val="18"/>
              </w:rPr>
              <w:t>胫长</w:t>
            </w:r>
          </w:p>
        </w:tc>
        <w:tc>
          <w:tcPr>
            <w:tcW w:w="1281" w:type="dxa"/>
            <w:vAlign w:val="center"/>
          </w:tcPr>
          <w:p w14:paraId="00CE1E57">
            <w:pPr>
              <w:spacing w:line="320" w:lineRule="exact"/>
              <w:jc w:val="center"/>
              <w:rPr>
                <w:rFonts w:ascii="宋体" w:hAnsi="宋体"/>
                <w:bCs/>
                <w:sz w:val="18"/>
                <w:szCs w:val="18"/>
              </w:rPr>
            </w:pPr>
            <w:r>
              <w:rPr>
                <w:rFonts w:ascii="宋体" w:hAnsi="宋体"/>
                <w:bCs/>
                <w:sz w:val="18"/>
                <w:szCs w:val="18"/>
              </w:rPr>
              <w:t>9.14±0.63</w:t>
            </w:r>
          </w:p>
        </w:tc>
        <w:tc>
          <w:tcPr>
            <w:tcW w:w="1281" w:type="dxa"/>
            <w:vAlign w:val="center"/>
          </w:tcPr>
          <w:p w14:paraId="125325B1">
            <w:pPr>
              <w:spacing w:line="320" w:lineRule="exact"/>
              <w:jc w:val="center"/>
              <w:rPr>
                <w:rFonts w:ascii="宋体" w:hAnsi="宋体"/>
                <w:bCs/>
                <w:sz w:val="18"/>
                <w:szCs w:val="18"/>
              </w:rPr>
            </w:pPr>
            <w:r>
              <w:rPr>
                <w:rFonts w:ascii="宋体" w:hAnsi="宋体"/>
                <w:bCs/>
                <w:sz w:val="18"/>
                <w:szCs w:val="18"/>
              </w:rPr>
              <w:t>8.16±0.74</w:t>
            </w:r>
          </w:p>
        </w:tc>
        <w:tc>
          <w:tcPr>
            <w:tcW w:w="1281" w:type="dxa"/>
            <w:vAlign w:val="center"/>
          </w:tcPr>
          <w:p w14:paraId="561572B2">
            <w:pPr>
              <w:spacing w:line="320" w:lineRule="exact"/>
              <w:jc w:val="center"/>
              <w:rPr>
                <w:rFonts w:ascii="宋体" w:hAnsi="宋体"/>
                <w:bCs/>
                <w:sz w:val="18"/>
                <w:szCs w:val="18"/>
              </w:rPr>
            </w:pPr>
            <w:r>
              <w:rPr>
                <w:rFonts w:ascii="宋体" w:hAnsi="宋体"/>
                <w:bCs/>
                <w:sz w:val="18"/>
                <w:szCs w:val="18"/>
              </w:rPr>
              <w:t>8.62±0.66</w:t>
            </w:r>
          </w:p>
        </w:tc>
        <w:tc>
          <w:tcPr>
            <w:tcW w:w="1281" w:type="dxa"/>
            <w:vAlign w:val="center"/>
          </w:tcPr>
          <w:p w14:paraId="73F54710">
            <w:pPr>
              <w:spacing w:line="320" w:lineRule="exact"/>
              <w:jc w:val="center"/>
              <w:rPr>
                <w:rFonts w:ascii="宋体" w:hAnsi="宋体"/>
                <w:bCs/>
                <w:sz w:val="18"/>
                <w:szCs w:val="18"/>
              </w:rPr>
            </w:pPr>
            <w:r>
              <w:rPr>
                <w:rFonts w:ascii="宋体" w:hAnsi="宋体"/>
                <w:bCs/>
                <w:sz w:val="18"/>
                <w:szCs w:val="18"/>
              </w:rPr>
              <w:t>7.23±0.83</w:t>
            </w:r>
          </w:p>
        </w:tc>
        <w:tc>
          <w:tcPr>
            <w:tcW w:w="1281" w:type="dxa"/>
            <w:vAlign w:val="center"/>
          </w:tcPr>
          <w:p w14:paraId="38730302">
            <w:pPr>
              <w:spacing w:line="320" w:lineRule="exact"/>
              <w:jc w:val="center"/>
              <w:rPr>
                <w:rFonts w:ascii="宋体" w:hAnsi="宋体"/>
                <w:bCs/>
                <w:sz w:val="18"/>
                <w:szCs w:val="18"/>
              </w:rPr>
            </w:pPr>
            <w:r>
              <w:rPr>
                <w:rFonts w:ascii="宋体" w:hAnsi="宋体"/>
                <w:bCs/>
                <w:sz w:val="18"/>
                <w:szCs w:val="18"/>
              </w:rPr>
              <w:t>9.63±0.77</w:t>
            </w:r>
          </w:p>
        </w:tc>
        <w:tc>
          <w:tcPr>
            <w:tcW w:w="1283" w:type="dxa"/>
            <w:vAlign w:val="center"/>
          </w:tcPr>
          <w:p w14:paraId="7A873770">
            <w:pPr>
              <w:spacing w:line="320" w:lineRule="exact"/>
              <w:jc w:val="center"/>
              <w:rPr>
                <w:rFonts w:ascii="宋体" w:hAnsi="宋体"/>
                <w:bCs/>
                <w:sz w:val="18"/>
                <w:szCs w:val="18"/>
              </w:rPr>
            </w:pPr>
            <w:r>
              <w:rPr>
                <w:rFonts w:ascii="宋体" w:hAnsi="宋体"/>
                <w:bCs/>
                <w:sz w:val="18"/>
                <w:szCs w:val="18"/>
              </w:rPr>
              <w:t>8.20±0.46</w:t>
            </w:r>
          </w:p>
        </w:tc>
      </w:tr>
      <w:tr w14:paraId="4CE8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6D759332">
            <w:pPr>
              <w:spacing w:line="320" w:lineRule="exact"/>
              <w:jc w:val="center"/>
              <w:rPr>
                <w:rFonts w:ascii="宋体" w:hAnsi="宋体"/>
                <w:bCs/>
                <w:sz w:val="18"/>
                <w:szCs w:val="18"/>
              </w:rPr>
            </w:pPr>
            <w:r>
              <w:rPr>
                <w:rFonts w:ascii="宋体" w:hAnsi="宋体"/>
                <w:bCs/>
                <w:sz w:val="18"/>
                <w:szCs w:val="18"/>
              </w:rPr>
              <w:t>胫围</w:t>
            </w:r>
          </w:p>
        </w:tc>
        <w:tc>
          <w:tcPr>
            <w:tcW w:w="1281" w:type="dxa"/>
            <w:vAlign w:val="center"/>
          </w:tcPr>
          <w:p w14:paraId="5002AA48">
            <w:pPr>
              <w:spacing w:line="320" w:lineRule="exact"/>
              <w:jc w:val="center"/>
              <w:rPr>
                <w:rFonts w:ascii="宋体" w:hAnsi="宋体"/>
                <w:bCs/>
                <w:sz w:val="18"/>
                <w:szCs w:val="18"/>
              </w:rPr>
            </w:pPr>
            <w:r>
              <w:rPr>
                <w:rFonts w:ascii="宋体" w:hAnsi="宋体"/>
                <w:bCs/>
                <w:sz w:val="18"/>
                <w:szCs w:val="18"/>
              </w:rPr>
              <w:t>3.93±0.38</w:t>
            </w:r>
          </w:p>
        </w:tc>
        <w:tc>
          <w:tcPr>
            <w:tcW w:w="1281" w:type="dxa"/>
            <w:vAlign w:val="center"/>
          </w:tcPr>
          <w:p w14:paraId="17774846">
            <w:pPr>
              <w:spacing w:line="320" w:lineRule="exact"/>
              <w:jc w:val="center"/>
              <w:rPr>
                <w:rFonts w:ascii="宋体" w:hAnsi="宋体"/>
                <w:bCs/>
                <w:sz w:val="18"/>
                <w:szCs w:val="18"/>
              </w:rPr>
            </w:pPr>
            <w:r>
              <w:rPr>
                <w:rFonts w:ascii="宋体" w:hAnsi="宋体"/>
                <w:bCs/>
                <w:sz w:val="18"/>
                <w:szCs w:val="18"/>
              </w:rPr>
              <w:t>3.62±0.37</w:t>
            </w:r>
          </w:p>
        </w:tc>
        <w:tc>
          <w:tcPr>
            <w:tcW w:w="1281" w:type="dxa"/>
            <w:vAlign w:val="center"/>
          </w:tcPr>
          <w:p w14:paraId="08BDA972">
            <w:pPr>
              <w:spacing w:line="320" w:lineRule="exact"/>
              <w:jc w:val="center"/>
              <w:rPr>
                <w:rFonts w:ascii="宋体" w:hAnsi="宋体"/>
                <w:bCs/>
                <w:sz w:val="18"/>
                <w:szCs w:val="18"/>
              </w:rPr>
            </w:pPr>
            <w:r>
              <w:rPr>
                <w:rFonts w:ascii="宋体" w:hAnsi="宋体"/>
                <w:bCs/>
                <w:sz w:val="18"/>
                <w:szCs w:val="18"/>
              </w:rPr>
              <w:t>4.12±0.45</w:t>
            </w:r>
          </w:p>
        </w:tc>
        <w:tc>
          <w:tcPr>
            <w:tcW w:w="1281" w:type="dxa"/>
            <w:vAlign w:val="center"/>
          </w:tcPr>
          <w:p w14:paraId="64976455">
            <w:pPr>
              <w:spacing w:line="320" w:lineRule="exact"/>
              <w:jc w:val="center"/>
              <w:rPr>
                <w:rFonts w:ascii="宋体" w:hAnsi="宋体"/>
                <w:bCs/>
                <w:sz w:val="18"/>
                <w:szCs w:val="18"/>
              </w:rPr>
            </w:pPr>
            <w:r>
              <w:rPr>
                <w:rFonts w:ascii="宋体" w:hAnsi="宋体"/>
                <w:bCs/>
                <w:sz w:val="18"/>
                <w:szCs w:val="18"/>
              </w:rPr>
              <w:t>3.77±0.46</w:t>
            </w:r>
          </w:p>
        </w:tc>
        <w:tc>
          <w:tcPr>
            <w:tcW w:w="1281" w:type="dxa"/>
            <w:vAlign w:val="center"/>
          </w:tcPr>
          <w:p w14:paraId="5FFB337D">
            <w:pPr>
              <w:spacing w:line="320" w:lineRule="exact"/>
              <w:jc w:val="center"/>
              <w:rPr>
                <w:rFonts w:ascii="宋体" w:hAnsi="宋体"/>
                <w:bCs/>
                <w:sz w:val="18"/>
                <w:szCs w:val="18"/>
              </w:rPr>
            </w:pPr>
            <w:r>
              <w:rPr>
                <w:rFonts w:ascii="宋体" w:hAnsi="宋体"/>
                <w:bCs/>
                <w:sz w:val="18"/>
                <w:szCs w:val="18"/>
              </w:rPr>
              <w:t>4.04±0.274</w:t>
            </w:r>
          </w:p>
        </w:tc>
        <w:tc>
          <w:tcPr>
            <w:tcW w:w="1283" w:type="dxa"/>
            <w:vAlign w:val="center"/>
          </w:tcPr>
          <w:p w14:paraId="41B6963A">
            <w:pPr>
              <w:spacing w:line="320" w:lineRule="exact"/>
              <w:jc w:val="center"/>
              <w:rPr>
                <w:rFonts w:ascii="宋体" w:hAnsi="宋体"/>
                <w:bCs/>
                <w:sz w:val="18"/>
                <w:szCs w:val="18"/>
              </w:rPr>
            </w:pPr>
            <w:r>
              <w:rPr>
                <w:rFonts w:ascii="宋体" w:hAnsi="宋体"/>
                <w:bCs/>
                <w:sz w:val="18"/>
                <w:szCs w:val="18"/>
              </w:rPr>
              <w:t>3.54±0.21</w:t>
            </w:r>
          </w:p>
        </w:tc>
      </w:tr>
      <w:tr w14:paraId="56B4C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46F4C375">
            <w:pPr>
              <w:spacing w:line="320" w:lineRule="exact"/>
              <w:jc w:val="center"/>
              <w:rPr>
                <w:rFonts w:ascii="宋体" w:hAnsi="宋体"/>
                <w:bCs/>
                <w:sz w:val="18"/>
                <w:szCs w:val="18"/>
              </w:rPr>
            </w:pPr>
            <w:r>
              <w:rPr>
                <w:rFonts w:ascii="宋体" w:hAnsi="宋体"/>
                <w:bCs/>
                <w:sz w:val="18"/>
                <w:szCs w:val="18"/>
              </w:rPr>
              <w:t>胸宽</w:t>
            </w:r>
          </w:p>
        </w:tc>
        <w:tc>
          <w:tcPr>
            <w:tcW w:w="1281" w:type="dxa"/>
            <w:vAlign w:val="center"/>
          </w:tcPr>
          <w:p w14:paraId="512E6E20">
            <w:pPr>
              <w:spacing w:line="320" w:lineRule="exact"/>
              <w:jc w:val="center"/>
              <w:rPr>
                <w:rFonts w:ascii="宋体" w:hAnsi="宋体"/>
                <w:bCs/>
                <w:sz w:val="18"/>
                <w:szCs w:val="18"/>
              </w:rPr>
            </w:pPr>
            <w:r>
              <w:rPr>
                <w:rFonts w:ascii="宋体" w:hAnsi="宋体"/>
                <w:bCs/>
                <w:sz w:val="18"/>
                <w:szCs w:val="18"/>
              </w:rPr>
              <w:t>5.97±0.35</w:t>
            </w:r>
          </w:p>
        </w:tc>
        <w:tc>
          <w:tcPr>
            <w:tcW w:w="1281" w:type="dxa"/>
            <w:vAlign w:val="center"/>
          </w:tcPr>
          <w:p w14:paraId="5EC02F7C">
            <w:pPr>
              <w:spacing w:line="320" w:lineRule="exact"/>
              <w:jc w:val="center"/>
              <w:rPr>
                <w:rFonts w:ascii="宋体" w:hAnsi="宋体"/>
                <w:bCs/>
                <w:sz w:val="18"/>
                <w:szCs w:val="18"/>
              </w:rPr>
            </w:pPr>
            <w:r>
              <w:rPr>
                <w:rFonts w:ascii="宋体" w:hAnsi="宋体"/>
                <w:bCs/>
                <w:sz w:val="18"/>
                <w:szCs w:val="18"/>
              </w:rPr>
              <w:t>5.73±0.75</w:t>
            </w:r>
          </w:p>
        </w:tc>
        <w:tc>
          <w:tcPr>
            <w:tcW w:w="1281" w:type="dxa"/>
            <w:vAlign w:val="center"/>
          </w:tcPr>
          <w:p w14:paraId="73472918">
            <w:pPr>
              <w:spacing w:line="320" w:lineRule="exact"/>
              <w:jc w:val="center"/>
              <w:rPr>
                <w:rFonts w:ascii="宋体" w:hAnsi="宋体"/>
                <w:bCs/>
                <w:sz w:val="18"/>
                <w:szCs w:val="18"/>
              </w:rPr>
            </w:pPr>
            <w:r>
              <w:rPr>
                <w:rFonts w:ascii="宋体" w:hAnsi="宋体"/>
                <w:bCs/>
                <w:sz w:val="18"/>
                <w:szCs w:val="18"/>
              </w:rPr>
              <w:t>6.13±0.52</w:t>
            </w:r>
          </w:p>
        </w:tc>
        <w:tc>
          <w:tcPr>
            <w:tcW w:w="1281" w:type="dxa"/>
            <w:vAlign w:val="center"/>
          </w:tcPr>
          <w:p w14:paraId="3601792E">
            <w:pPr>
              <w:spacing w:line="320" w:lineRule="exact"/>
              <w:jc w:val="center"/>
              <w:rPr>
                <w:rFonts w:ascii="宋体" w:hAnsi="宋体"/>
                <w:bCs/>
                <w:color w:val="FF0000"/>
                <w:sz w:val="18"/>
                <w:szCs w:val="18"/>
              </w:rPr>
            </w:pPr>
            <w:r>
              <w:rPr>
                <w:rFonts w:ascii="宋体" w:hAnsi="宋体"/>
                <w:bCs/>
                <w:sz w:val="18"/>
                <w:szCs w:val="18"/>
              </w:rPr>
              <w:t>5.76±0.71</w:t>
            </w:r>
          </w:p>
        </w:tc>
        <w:tc>
          <w:tcPr>
            <w:tcW w:w="1281" w:type="dxa"/>
            <w:vAlign w:val="center"/>
          </w:tcPr>
          <w:p w14:paraId="1C9E28B0">
            <w:pPr>
              <w:spacing w:line="320" w:lineRule="exact"/>
              <w:jc w:val="center"/>
              <w:rPr>
                <w:rFonts w:ascii="宋体" w:hAnsi="宋体"/>
                <w:bCs/>
                <w:sz w:val="18"/>
                <w:szCs w:val="18"/>
              </w:rPr>
            </w:pPr>
            <w:r>
              <w:rPr>
                <w:rFonts w:ascii="宋体" w:hAnsi="宋体"/>
                <w:bCs/>
                <w:sz w:val="18"/>
                <w:szCs w:val="18"/>
              </w:rPr>
              <w:t>6.43±0.61</w:t>
            </w:r>
          </w:p>
        </w:tc>
        <w:tc>
          <w:tcPr>
            <w:tcW w:w="1283" w:type="dxa"/>
            <w:vAlign w:val="center"/>
          </w:tcPr>
          <w:p w14:paraId="7AFE95B4">
            <w:pPr>
              <w:spacing w:line="320" w:lineRule="exact"/>
              <w:jc w:val="center"/>
              <w:rPr>
                <w:rFonts w:ascii="宋体" w:hAnsi="宋体"/>
                <w:bCs/>
                <w:sz w:val="18"/>
                <w:szCs w:val="18"/>
              </w:rPr>
            </w:pPr>
            <w:r>
              <w:rPr>
                <w:rFonts w:ascii="宋体" w:hAnsi="宋体"/>
                <w:bCs/>
                <w:sz w:val="18"/>
                <w:szCs w:val="18"/>
              </w:rPr>
              <w:t>5.84±0.63</w:t>
            </w:r>
          </w:p>
        </w:tc>
      </w:tr>
      <w:tr w14:paraId="644D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005" w:type="dxa"/>
            <w:vAlign w:val="center"/>
          </w:tcPr>
          <w:p w14:paraId="09CFD025">
            <w:pPr>
              <w:spacing w:line="320" w:lineRule="exact"/>
              <w:jc w:val="center"/>
              <w:rPr>
                <w:rFonts w:ascii="宋体" w:hAnsi="宋体"/>
                <w:bCs/>
                <w:sz w:val="18"/>
                <w:szCs w:val="18"/>
              </w:rPr>
            </w:pPr>
            <w:r>
              <w:rPr>
                <w:rFonts w:ascii="宋体" w:hAnsi="宋体"/>
                <w:bCs/>
                <w:sz w:val="18"/>
                <w:szCs w:val="18"/>
              </w:rPr>
              <w:t>骨盆宽</w:t>
            </w:r>
          </w:p>
        </w:tc>
        <w:tc>
          <w:tcPr>
            <w:tcW w:w="1281" w:type="dxa"/>
            <w:vAlign w:val="center"/>
          </w:tcPr>
          <w:p w14:paraId="13F924C7">
            <w:pPr>
              <w:spacing w:line="320" w:lineRule="exact"/>
              <w:jc w:val="center"/>
              <w:rPr>
                <w:rFonts w:ascii="宋体" w:hAnsi="宋体"/>
                <w:bCs/>
                <w:sz w:val="18"/>
                <w:szCs w:val="18"/>
              </w:rPr>
            </w:pPr>
            <w:r>
              <w:rPr>
                <w:rFonts w:ascii="宋体" w:hAnsi="宋体"/>
                <w:bCs/>
                <w:sz w:val="18"/>
                <w:szCs w:val="18"/>
              </w:rPr>
              <w:t>7.50±0.44</w:t>
            </w:r>
          </w:p>
        </w:tc>
        <w:tc>
          <w:tcPr>
            <w:tcW w:w="1281" w:type="dxa"/>
            <w:vAlign w:val="center"/>
          </w:tcPr>
          <w:p w14:paraId="622D73F3">
            <w:pPr>
              <w:spacing w:line="320" w:lineRule="exact"/>
              <w:jc w:val="center"/>
              <w:rPr>
                <w:rFonts w:ascii="宋体" w:hAnsi="宋体"/>
                <w:bCs/>
                <w:sz w:val="18"/>
                <w:szCs w:val="18"/>
              </w:rPr>
            </w:pPr>
            <w:r>
              <w:rPr>
                <w:rFonts w:ascii="宋体" w:hAnsi="宋体"/>
                <w:bCs/>
                <w:sz w:val="18"/>
                <w:szCs w:val="18"/>
              </w:rPr>
              <w:t>7.03±0.69</w:t>
            </w:r>
          </w:p>
        </w:tc>
        <w:tc>
          <w:tcPr>
            <w:tcW w:w="1281" w:type="dxa"/>
            <w:vAlign w:val="center"/>
          </w:tcPr>
          <w:p w14:paraId="72B2228D">
            <w:pPr>
              <w:spacing w:line="320" w:lineRule="exact"/>
              <w:jc w:val="center"/>
              <w:rPr>
                <w:rFonts w:ascii="宋体" w:hAnsi="宋体"/>
                <w:bCs/>
                <w:sz w:val="18"/>
                <w:szCs w:val="18"/>
              </w:rPr>
            </w:pPr>
            <w:r>
              <w:rPr>
                <w:rFonts w:ascii="宋体" w:hAnsi="宋体"/>
                <w:bCs/>
                <w:sz w:val="18"/>
                <w:szCs w:val="18"/>
              </w:rPr>
              <w:t>7.65±0.56</w:t>
            </w:r>
          </w:p>
        </w:tc>
        <w:tc>
          <w:tcPr>
            <w:tcW w:w="1281" w:type="dxa"/>
            <w:vAlign w:val="center"/>
          </w:tcPr>
          <w:p w14:paraId="318A1349">
            <w:pPr>
              <w:spacing w:line="320" w:lineRule="exact"/>
              <w:jc w:val="center"/>
              <w:rPr>
                <w:rFonts w:ascii="宋体" w:hAnsi="宋体"/>
                <w:bCs/>
                <w:sz w:val="18"/>
                <w:szCs w:val="18"/>
              </w:rPr>
            </w:pPr>
            <w:r>
              <w:rPr>
                <w:rFonts w:ascii="宋体" w:hAnsi="宋体"/>
                <w:bCs/>
                <w:sz w:val="18"/>
                <w:szCs w:val="18"/>
              </w:rPr>
              <w:t>7.29±0.60</w:t>
            </w:r>
          </w:p>
        </w:tc>
        <w:tc>
          <w:tcPr>
            <w:tcW w:w="1281" w:type="dxa"/>
            <w:vAlign w:val="center"/>
          </w:tcPr>
          <w:p w14:paraId="2885B6E8">
            <w:pPr>
              <w:spacing w:line="320" w:lineRule="exact"/>
              <w:jc w:val="center"/>
              <w:rPr>
                <w:rFonts w:ascii="宋体" w:hAnsi="宋体"/>
                <w:bCs/>
                <w:sz w:val="18"/>
                <w:szCs w:val="18"/>
              </w:rPr>
            </w:pPr>
            <w:r>
              <w:rPr>
                <w:rFonts w:ascii="宋体" w:hAnsi="宋体"/>
                <w:bCs/>
                <w:sz w:val="18"/>
                <w:szCs w:val="18"/>
              </w:rPr>
              <w:t>8.27±0.58</w:t>
            </w:r>
          </w:p>
        </w:tc>
        <w:tc>
          <w:tcPr>
            <w:tcW w:w="1283" w:type="dxa"/>
            <w:vAlign w:val="center"/>
          </w:tcPr>
          <w:p w14:paraId="00FD3E63">
            <w:pPr>
              <w:spacing w:line="320" w:lineRule="exact"/>
              <w:jc w:val="center"/>
              <w:rPr>
                <w:rFonts w:ascii="宋体" w:hAnsi="宋体"/>
                <w:bCs/>
                <w:sz w:val="18"/>
                <w:szCs w:val="18"/>
              </w:rPr>
            </w:pPr>
            <w:r>
              <w:rPr>
                <w:rFonts w:ascii="宋体" w:hAnsi="宋体"/>
                <w:bCs/>
                <w:sz w:val="18"/>
                <w:szCs w:val="18"/>
              </w:rPr>
              <w:t>7.40±1.49</w:t>
            </w:r>
          </w:p>
        </w:tc>
      </w:tr>
    </w:tbl>
    <w:p w14:paraId="34F9A4E3">
      <w:pPr>
        <w:pStyle w:val="57"/>
        <w:ind w:firstLine="420"/>
      </w:pPr>
    </w:p>
    <w:p w14:paraId="40722F5D">
      <w:pPr>
        <w:pStyle w:val="106"/>
        <w:spacing w:before="156" w:after="156"/>
        <w:ind w:left="0"/>
      </w:pPr>
      <w:r>
        <w:rPr>
          <w:rFonts w:hint="eastAsia"/>
        </w:rPr>
        <w:t>体重</w:t>
      </w:r>
    </w:p>
    <w:p w14:paraId="5B1A3C45">
      <w:pPr>
        <w:pStyle w:val="57"/>
        <w:ind w:firstLine="420"/>
      </w:pPr>
      <w:r>
        <w:rPr>
          <w:rFonts w:hint="eastAsia"/>
        </w:rPr>
        <w:t>太平鸡不同周龄体重见表</w:t>
      </w:r>
      <w:r>
        <w:t>2</w:t>
      </w:r>
      <w:r>
        <w:rPr>
          <w:rFonts w:hint="eastAsia"/>
        </w:rPr>
        <w:t>。</w:t>
      </w:r>
    </w:p>
    <w:p w14:paraId="2E4146F0">
      <w:pPr>
        <w:pStyle w:val="113"/>
        <w:numPr>
          <w:ilvl w:val="0"/>
          <w:numId w:val="0"/>
        </w:numPr>
        <w:spacing w:before="156" w:after="156"/>
        <w:ind w:left="3686"/>
        <w:jc w:val="both"/>
      </w:pPr>
      <w:r>
        <w:rPr>
          <w:rFonts w:hint="eastAsia"/>
        </w:rPr>
        <w:t>表2</w:t>
      </w:r>
      <w:r>
        <w:t xml:space="preserve">  </w:t>
      </w:r>
      <w:r>
        <w:rPr>
          <w:rFonts w:hint="eastAsia"/>
        </w:rPr>
        <w:t>太平鸡体重</w:t>
      </w:r>
    </w:p>
    <w:p w14:paraId="26760CFB">
      <w:pPr>
        <w:jc w:val="center"/>
        <w:rPr>
          <w:rFonts w:ascii="宋体" w:hAnsi="宋体"/>
          <w:bCs/>
          <w:sz w:val="18"/>
          <w:szCs w:val="18"/>
        </w:rPr>
      </w:pPr>
      <w:r>
        <w:rPr>
          <w:rFonts w:hint="eastAsia" w:asciiTheme="minorEastAsia" w:hAnsiTheme="minorEastAsia" w:eastAsiaTheme="minorEastAsia"/>
          <w:bCs/>
          <w:sz w:val="18"/>
          <w:szCs w:val="18"/>
        </w:rPr>
        <w:t xml:space="preserve"> </w:t>
      </w:r>
      <w:r>
        <w:rPr>
          <w:rFonts w:asciiTheme="minorEastAsia" w:hAnsiTheme="minorEastAsia" w:eastAsiaTheme="minorEastAsia"/>
          <w:bCs/>
          <w:sz w:val="18"/>
          <w:szCs w:val="18"/>
        </w:rPr>
        <w:t xml:space="preserve">                                                                                        </w:t>
      </w:r>
      <w:r>
        <w:rPr>
          <w:rFonts w:ascii="宋体" w:hAnsi="宋体"/>
          <w:bCs/>
          <w:sz w:val="18"/>
          <w:szCs w:val="18"/>
        </w:rPr>
        <w:t xml:space="preserve"> 单位</w:t>
      </w:r>
      <w:r>
        <w:rPr>
          <w:rFonts w:hint="eastAsia" w:ascii="宋体" w:hAnsi="宋体"/>
          <w:bCs/>
          <w:sz w:val="18"/>
          <w:szCs w:val="18"/>
        </w:rPr>
        <w:t>为克</w:t>
      </w:r>
    </w:p>
    <w:tbl>
      <w:tblPr>
        <w:tblStyle w:val="28"/>
        <w:tblW w:w="47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1568"/>
        <w:gridCol w:w="1840"/>
        <w:gridCol w:w="949"/>
        <w:gridCol w:w="1995"/>
        <w:gridCol w:w="1779"/>
      </w:tblGrid>
      <w:tr w14:paraId="0540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11" w:type="dxa"/>
            <w:tcBorders>
              <w:bottom w:val="single" w:color="auto" w:sz="4" w:space="0"/>
            </w:tcBorders>
            <w:vAlign w:val="center"/>
          </w:tcPr>
          <w:p w14:paraId="65DDB279">
            <w:pPr>
              <w:pStyle w:val="235"/>
              <w:widowControl/>
              <w:spacing w:line="240" w:lineRule="auto"/>
              <w:jc w:val="center"/>
              <w:rPr>
                <w:rFonts w:ascii="宋体" w:hAnsi="宋体" w:eastAsia="宋体"/>
                <w:sz w:val="18"/>
                <w:szCs w:val="18"/>
              </w:rPr>
            </w:pPr>
            <w:r>
              <w:rPr>
                <w:rFonts w:ascii="宋体" w:hAnsi="宋体" w:eastAsia="宋体"/>
                <w:sz w:val="18"/>
                <w:szCs w:val="18"/>
              </w:rPr>
              <w:t>周龄</w:t>
            </w:r>
          </w:p>
        </w:tc>
        <w:tc>
          <w:tcPr>
            <w:tcW w:w="1569" w:type="dxa"/>
            <w:tcBorders>
              <w:bottom w:val="single" w:color="auto" w:sz="4" w:space="0"/>
            </w:tcBorders>
            <w:vAlign w:val="center"/>
          </w:tcPr>
          <w:p w14:paraId="1752A9FB">
            <w:pPr>
              <w:pStyle w:val="235"/>
              <w:widowControl/>
              <w:spacing w:line="240" w:lineRule="auto"/>
              <w:jc w:val="center"/>
              <w:rPr>
                <w:rFonts w:ascii="宋体" w:hAnsi="宋体" w:eastAsia="宋体"/>
                <w:sz w:val="18"/>
                <w:szCs w:val="18"/>
              </w:rPr>
            </w:pPr>
            <w:r>
              <w:rPr>
                <w:rFonts w:ascii="宋体" w:hAnsi="宋体" w:eastAsia="宋体"/>
                <w:sz w:val="18"/>
                <w:szCs w:val="18"/>
              </w:rPr>
              <w:t>公鸡</w:t>
            </w:r>
          </w:p>
        </w:tc>
        <w:tc>
          <w:tcPr>
            <w:tcW w:w="1840" w:type="dxa"/>
            <w:tcBorders>
              <w:bottom w:val="single" w:color="auto" w:sz="4" w:space="0"/>
            </w:tcBorders>
            <w:vAlign w:val="center"/>
          </w:tcPr>
          <w:p w14:paraId="5B354A19">
            <w:pPr>
              <w:pStyle w:val="235"/>
              <w:widowControl/>
              <w:spacing w:line="240" w:lineRule="auto"/>
              <w:jc w:val="center"/>
              <w:rPr>
                <w:rFonts w:ascii="宋体" w:hAnsi="宋体" w:eastAsia="宋体"/>
                <w:sz w:val="18"/>
                <w:szCs w:val="18"/>
              </w:rPr>
            </w:pPr>
            <w:r>
              <w:rPr>
                <w:rFonts w:ascii="宋体" w:hAnsi="宋体" w:eastAsia="宋体"/>
                <w:sz w:val="18"/>
                <w:szCs w:val="18"/>
              </w:rPr>
              <w:t>母鸡</w:t>
            </w:r>
          </w:p>
        </w:tc>
        <w:tc>
          <w:tcPr>
            <w:tcW w:w="949" w:type="dxa"/>
            <w:tcBorders>
              <w:bottom w:val="single" w:color="auto" w:sz="4" w:space="0"/>
            </w:tcBorders>
            <w:vAlign w:val="center"/>
          </w:tcPr>
          <w:p w14:paraId="76F677CA">
            <w:pPr>
              <w:pStyle w:val="235"/>
              <w:widowControl/>
              <w:spacing w:line="240" w:lineRule="auto"/>
              <w:jc w:val="center"/>
              <w:rPr>
                <w:rFonts w:ascii="宋体" w:hAnsi="宋体" w:eastAsia="宋体"/>
                <w:sz w:val="18"/>
                <w:szCs w:val="18"/>
              </w:rPr>
            </w:pPr>
            <w:r>
              <w:rPr>
                <w:rFonts w:ascii="宋体" w:hAnsi="宋体" w:eastAsia="宋体"/>
                <w:sz w:val="18"/>
                <w:szCs w:val="18"/>
              </w:rPr>
              <w:t>周龄</w:t>
            </w:r>
          </w:p>
        </w:tc>
        <w:tc>
          <w:tcPr>
            <w:tcW w:w="1995" w:type="dxa"/>
            <w:tcBorders>
              <w:bottom w:val="single" w:color="auto" w:sz="4" w:space="0"/>
            </w:tcBorders>
            <w:vAlign w:val="center"/>
          </w:tcPr>
          <w:p w14:paraId="307F3825">
            <w:pPr>
              <w:pStyle w:val="235"/>
              <w:widowControl/>
              <w:spacing w:line="240" w:lineRule="auto"/>
              <w:jc w:val="center"/>
              <w:rPr>
                <w:rFonts w:ascii="宋体" w:hAnsi="宋体" w:eastAsia="宋体"/>
                <w:sz w:val="18"/>
                <w:szCs w:val="18"/>
              </w:rPr>
            </w:pPr>
            <w:r>
              <w:rPr>
                <w:rFonts w:ascii="宋体" w:hAnsi="宋体" w:eastAsia="宋体"/>
                <w:sz w:val="18"/>
                <w:szCs w:val="18"/>
              </w:rPr>
              <w:t>公鸡</w:t>
            </w:r>
          </w:p>
        </w:tc>
        <w:tc>
          <w:tcPr>
            <w:tcW w:w="1779" w:type="dxa"/>
            <w:tcBorders>
              <w:bottom w:val="single" w:color="auto" w:sz="4" w:space="0"/>
            </w:tcBorders>
            <w:vAlign w:val="center"/>
          </w:tcPr>
          <w:p w14:paraId="553214B6">
            <w:pPr>
              <w:pStyle w:val="235"/>
              <w:widowControl/>
              <w:spacing w:line="240" w:lineRule="auto"/>
              <w:jc w:val="center"/>
              <w:rPr>
                <w:rFonts w:ascii="宋体" w:hAnsi="宋体" w:eastAsia="宋体"/>
                <w:sz w:val="18"/>
                <w:szCs w:val="18"/>
              </w:rPr>
            </w:pPr>
            <w:r>
              <w:rPr>
                <w:rFonts w:ascii="宋体" w:hAnsi="宋体" w:eastAsia="宋体"/>
                <w:sz w:val="18"/>
                <w:szCs w:val="18"/>
              </w:rPr>
              <w:t>母鸡</w:t>
            </w:r>
          </w:p>
        </w:tc>
      </w:tr>
      <w:tr w14:paraId="0A98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11" w:type="dxa"/>
            <w:tcBorders>
              <w:bottom w:val="single" w:color="auto" w:sz="4" w:space="0"/>
            </w:tcBorders>
            <w:vAlign w:val="center"/>
          </w:tcPr>
          <w:p w14:paraId="6D95BA1E">
            <w:pPr>
              <w:pStyle w:val="235"/>
              <w:widowControl/>
              <w:spacing w:line="240" w:lineRule="auto"/>
              <w:ind w:right="-328" w:firstLine="360" w:firstLineChars="200"/>
              <w:rPr>
                <w:rFonts w:ascii="宋体" w:hAnsi="宋体" w:eastAsia="宋体"/>
                <w:bCs w:val="0"/>
                <w:color w:val="00000A"/>
                <w:sz w:val="18"/>
                <w:szCs w:val="18"/>
                <w:lang w:val="en-GB"/>
              </w:rPr>
            </w:pPr>
            <w:r>
              <w:rPr>
                <w:rFonts w:ascii="宋体" w:hAnsi="宋体" w:eastAsia="宋体"/>
                <w:bCs w:val="0"/>
                <w:color w:val="00000A"/>
                <w:sz w:val="18"/>
                <w:szCs w:val="18"/>
                <w:lang w:val="en-GB"/>
              </w:rPr>
              <w:t>0</w:t>
            </w:r>
          </w:p>
        </w:tc>
        <w:tc>
          <w:tcPr>
            <w:tcW w:w="1569" w:type="dxa"/>
            <w:tcBorders>
              <w:bottom w:val="single" w:color="auto" w:sz="4" w:space="0"/>
            </w:tcBorders>
            <w:vAlign w:val="center"/>
          </w:tcPr>
          <w:p w14:paraId="53C0B0D5">
            <w:pPr>
              <w:pStyle w:val="235"/>
              <w:widowControl/>
              <w:spacing w:line="240" w:lineRule="auto"/>
              <w:ind w:hanging="1"/>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37.13±4.38</w:t>
            </w:r>
          </w:p>
        </w:tc>
        <w:tc>
          <w:tcPr>
            <w:tcW w:w="1840" w:type="dxa"/>
            <w:tcBorders>
              <w:bottom w:val="single" w:color="auto" w:sz="4" w:space="0"/>
            </w:tcBorders>
            <w:vAlign w:val="center"/>
          </w:tcPr>
          <w:p w14:paraId="4250C835">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36.56±4.33</w:t>
            </w:r>
          </w:p>
        </w:tc>
        <w:tc>
          <w:tcPr>
            <w:tcW w:w="949" w:type="dxa"/>
            <w:tcBorders>
              <w:bottom w:val="single" w:color="auto" w:sz="4" w:space="0"/>
            </w:tcBorders>
            <w:vAlign w:val="center"/>
          </w:tcPr>
          <w:p w14:paraId="60F260F6">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8</w:t>
            </w:r>
          </w:p>
        </w:tc>
        <w:tc>
          <w:tcPr>
            <w:tcW w:w="1995" w:type="dxa"/>
            <w:tcBorders>
              <w:bottom w:val="single" w:color="auto" w:sz="4" w:space="0"/>
            </w:tcBorders>
            <w:vAlign w:val="center"/>
          </w:tcPr>
          <w:p w14:paraId="6EF6EA22">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635.70±66.40</w:t>
            </w:r>
          </w:p>
        </w:tc>
        <w:tc>
          <w:tcPr>
            <w:tcW w:w="1779" w:type="dxa"/>
            <w:tcBorders>
              <w:bottom w:val="single" w:color="auto" w:sz="4" w:space="0"/>
            </w:tcBorders>
            <w:vAlign w:val="center"/>
          </w:tcPr>
          <w:p w14:paraId="7D959117">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583.62±49.97</w:t>
            </w:r>
          </w:p>
        </w:tc>
      </w:tr>
      <w:tr w14:paraId="7A74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11" w:type="dxa"/>
            <w:vAlign w:val="center"/>
          </w:tcPr>
          <w:p w14:paraId="7FBE3979">
            <w:pPr>
              <w:pStyle w:val="235"/>
              <w:widowControl/>
              <w:spacing w:line="240" w:lineRule="auto"/>
              <w:ind w:firstLine="315"/>
              <w:rPr>
                <w:rFonts w:ascii="宋体" w:hAnsi="宋体" w:eastAsia="宋体"/>
                <w:bCs w:val="0"/>
                <w:color w:val="00000A"/>
                <w:sz w:val="18"/>
                <w:szCs w:val="18"/>
                <w:lang w:val="en-GB"/>
              </w:rPr>
            </w:pPr>
            <w:r>
              <w:rPr>
                <w:rFonts w:ascii="宋体" w:hAnsi="宋体" w:eastAsia="宋体"/>
                <w:bCs w:val="0"/>
                <w:color w:val="00000A"/>
                <w:sz w:val="18"/>
                <w:szCs w:val="18"/>
                <w:lang w:val="en-GB"/>
              </w:rPr>
              <w:t>1</w:t>
            </w:r>
          </w:p>
        </w:tc>
        <w:tc>
          <w:tcPr>
            <w:tcW w:w="1569" w:type="dxa"/>
            <w:vAlign w:val="center"/>
          </w:tcPr>
          <w:p w14:paraId="0174DCB1">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50.70±4.23</w:t>
            </w:r>
          </w:p>
        </w:tc>
        <w:tc>
          <w:tcPr>
            <w:tcW w:w="1840" w:type="dxa"/>
            <w:vAlign w:val="center"/>
          </w:tcPr>
          <w:p w14:paraId="0B8D249C">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50.50±4.23</w:t>
            </w:r>
          </w:p>
        </w:tc>
        <w:tc>
          <w:tcPr>
            <w:tcW w:w="949" w:type="dxa"/>
            <w:vAlign w:val="center"/>
          </w:tcPr>
          <w:p w14:paraId="4AE20E79">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10</w:t>
            </w:r>
          </w:p>
        </w:tc>
        <w:tc>
          <w:tcPr>
            <w:tcW w:w="1995" w:type="dxa"/>
            <w:vAlign w:val="center"/>
          </w:tcPr>
          <w:p w14:paraId="65A126DC">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911.45±107.69</w:t>
            </w:r>
          </w:p>
        </w:tc>
        <w:tc>
          <w:tcPr>
            <w:tcW w:w="1779" w:type="dxa"/>
            <w:vAlign w:val="center"/>
          </w:tcPr>
          <w:p w14:paraId="1298E565">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766.83±69.99</w:t>
            </w:r>
          </w:p>
        </w:tc>
      </w:tr>
      <w:tr w14:paraId="728A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11" w:type="dxa"/>
            <w:vAlign w:val="center"/>
          </w:tcPr>
          <w:p w14:paraId="7426351D">
            <w:pPr>
              <w:pStyle w:val="235"/>
              <w:widowControl/>
              <w:spacing w:line="240" w:lineRule="auto"/>
              <w:ind w:firstLine="315"/>
              <w:rPr>
                <w:rFonts w:ascii="宋体" w:hAnsi="宋体" w:eastAsia="宋体"/>
                <w:bCs w:val="0"/>
                <w:color w:val="00000A"/>
                <w:sz w:val="18"/>
                <w:szCs w:val="18"/>
                <w:lang w:val="en-GB"/>
              </w:rPr>
            </w:pPr>
            <w:r>
              <w:rPr>
                <w:rFonts w:ascii="宋体" w:hAnsi="宋体" w:eastAsia="宋体"/>
                <w:bCs w:val="0"/>
                <w:color w:val="00000A"/>
                <w:sz w:val="18"/>
                <w:szCs w:val="18"/>
                <w:lang w:val="en-GB"/>
              </w:rPr>
              <w:t>2</w:t>
            </w:r>
          </w:p>
        </w:tc>
        <w:tc>
          <w:tcPr>
            <w:tcW w:w="1569" w:type="dxa"/>
            <w:vAlign w:val="center"/>
          </w:tcPr>
          <w:p w14:paraId="722225B0">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103.28±7.90</w:t>
            </w:r>
          </w:p>
        </w:tc>
        <w:tc>
          <w:tcPr>
            <w:tcW w:w="1840" w:type="dxa"/>
            <w:vAlign w:val="center"/>
          </w:tcPr>
          <w:p w14:paraId="3D9EDD7F">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101.94±9.85</w:t>
            </w:r>
          </w:p>
        </w:tc>
        <w:tc>
          <w:tcPr>
            <w:tcW w:w="949" w:type="dxa"/>
            <w:vAlign w:val="center"/>
          </w:tcPr>
          <w:p w14:paraId="11E6FECE">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12</w:t>
            </w:r>
          </w:p>
        </w:tc>
        <w:tc>
          <w:tcPr>
            <w:tcW w:w="1995" w:type="dxa"/>
            <w:vAlign w:val="center"/>
          </w:tcPr>
          <w:p w14:paraId="3EBC6CEB">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1067.90±135.19</w:t>
            </w:r>
          </w:p>
        </w:tc>
        <w:tc>
          <w:tcPr>
            <w:tcW w:w="1779" w:type="dxa"/>
            <w:vAlign w:val="center"/>
          </w:tcPr>
          <w:p w14:paraId="081C5189">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865.65±85.54</w:t>
            </w:r>
          </w:p>
        </w:tc>
      </w:tr>
      <w:tr w14:paraId="32AE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11" w:type="dxa"/>
            <w:vAlign w:val="center"/>
          </w:tcPr>
          <w:p w14:paraId="15975AC8">
            <w:pPr>
              <w:pStyle w:val="235"/>
              <w:widowControl/>
              <w:spacing w:line="240" w:lineRule="auto"/>
              <w:ind w:firstLine="315"/>
              <w:rPr>
                <w:rFonts w:ascii="宋体" w:hAnsi="宋体" w:eastAsia="宋体"/>
                <w:bCs w:val="0"/>
                <w:color w:val="00000A"/>
                <w:sz w:val="18"/>
                <w:szCs w:val="18"/>
                <w:lang w:val="en-GB"/>
              </w:rPr>
            </w:pPr>
            <w:r>
              <w:rPr>
                <w:rFonts w:ascii="宋体" w:hAnsi="宋体" w:eastAsia="宋体"/>
                <w:bCs w:val="0"/>
                <w:color w:val="00000A"/>
                <w:sz w:val="18"/>
                <w:szCs w:val="18"/>
                <w:lang w:val="en-GB"/>
              </w:rPr>
              <w:t>3</w:t>
            </w:r>
          </w:p>
        </w:tc>
        <w:tc>
          <w:tcPr>
            <w:tcW w:w="1569" w:type="dxa"/>
            <w:vAlign w:val="center"/>
          </w:tcPr>
          <w:p w14:paraId="0A2716E8">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169.14±11.23</w:t>
            </w:r>
          </w:p>
        </w:tc>
        <w:tc>
          <w:tcPr>
            <w:tcW w:w="1840" w:type="dxa"/>
            <w:vAlign w:val="center"/>
          </w:tcPr>
          <w:p w14:paraId="1182EC45">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160.93±15.17</w:t>
            </w:r>
          </w:p>
        </w:tc>
        <w:tc>
          <w:tcPr>
            <w:tcW w:w="949" w:type="dxa"/>
            <w:vAlign w:val="center"/>
          </w:tcPr>
          <w:p w14:paraId="4F002152">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13</w:t>
            </w:r>
          </w:p>
        </w:tc>
        <w:tc>
          <w:tcPr>
            <w:tcW w:w="1995" w:type="dxa"/>
            <w:vAlign w:val="center"/>
          </w:tcPr>
          <w:p w14:paraId="0B80EC96">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1133.06±126.75</w:t>
            </w:r>
          </w:p>
        </w:tc>
        <w:tc>
          <w:tcPr>
            <w:tcW w:w="1779" w:type="dxa"/>
            <w:vAlign w:val="center"/>
          </w:tcPr>
          <w:p w14:paraId="06AB10E3">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928.87±101.00</w:t>
            </w:r>
          </w:p>
        </w:tc>
      </w:tr>
      <w:tr w14:paraId="3C2D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11" w:type="dxa"/>
            <w:vAlign w:val="center"/>
          </w:tcPr>
          <w:p w14:paraId="5E4482C9">
            <w:pPr>
              <w:pStyle w:val="235"/>
              <w:widowControl/>
              <w:spacing w:line="240" w:lineRule="auto"/>
              <w:ind w:firstLine="315"/>
              <w:rPr>
                <w:rFonts w:ascii="宋体" w:hAnsi="宋体" w:eastAsia="宋体"/>
                <w:bCs w:val="0"/>
                <w:color w:val="00000A"/>
                <w:sz w:val="18"/>
                <w:szCs w:val="18"/>
                <w:lang w:val="en-GB"/>
              </w:rPr>
            </w:pPr>
            <w:r>
              <w:rPr>
                <w:rFonts w:ascii="宋体" w:hAnsi="宋体" w:eastAsia="宋体"/>
                <w:bCs w:val="0"/>
                <w:color w:val="00000A"/>
                <w:sz w:val="18"/>
                <w:szCs w:val="18"/>
                <w:lang w:val="en-GB"/>
              </w:rPr>
              <w:t>4</w:t>
            </w:r>
          </w:p>
        </w:tc>
        <w:tc>
          <w:tcPr>
            <w:tcW w:w="1569" w:type="dxa"/>
            <w:vAlign w:val="center"/>
          </w:tcPr>
          <w:p w14:paraId="7D18FD00">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269.45±30.09</w:t>
            </w:r>
          </w:p>
        </w:tc>
        <w:tc>
          <w:tcPr>
            <w:tcW w:w="1840" w:type="dxa"/>
            <w:vAlign w:val="center"/>
          </w:tcPr>
          <w:p w14:paraId="7D3F4340">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246.03±23.18</w:t>
            </w:r>
          </w:p>
        </w:tc>
        <w:tc>
          <w:tcPr>
            <w:tcW w:w="949" w:type="dxa"/>
            <w:vAlign w:val="center"/>
          </w:tcPr>
          <w:p w14:paraId="6FEB3835">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15</w:t>
            </w:r>
          </w:p>
        </w:tc>
        <w:tc>
          <w:tcPr>
            <w:tcW w:w="1995" w:type="dxa"/>
            <w:vAlign w:val="center"/>
          </w:tcPr>
          <w:p w14:paraId="0B533E66">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1247.74±157.39</w:t>
            </w:r>
          </w:p>
        </w:tc>
        <w:tc>
          <w:tcPr>
            <w:tcW w:w="1779" w:type="dxa"/>
            <w:vAlign w:val="center"/>
          </w:tcPr>
          <w:p w14:paraId="6EDC62E9">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1072.23±189.89</w:t>
            </w:r>
          </w:p>
        </w:tc>
      </w:tr>
      <w:tr w14:paraId="678E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11" w:type="dxa"/>
            <w:vAlign w:val="center"/>
          </w:tcPr>
          <w:p w14:paraId="04145E16">
            <w:pPr>
              <w:pStyle w:val="235"/>
              <w:widowControl/>
              <w:spacing w:line="240" w:lineRule="auto"/>
              <w:ind w:firstLine="315"/>
              <w:rPr>
                <w:rFonts w:ascii="宋体" w:hAnsi="宋体" w:eastAsia="宋体"/>
                <w:bCs w:val="0"/>
                <w:color w:val="00000A"/>
                <w:sz w:val="18"/>
                <w:szCs w:val="18"/>
                <w:lang w:val="en-GB"/>
              </w:rPr>
            </w:pPr>
            <w:r>
              <w:rPr>
                <w:rFonts w:ascii="宋体" w:hAnsi="宋体" w:eastAsia="宋体"/>
                <w:bCs w:val="0"/>
                <w:color w:val="00000A"/>
                <w:sz w:val="18"/>
                <w:szCs w:val="18"/>
                <w:lang w:val="en-GB"/>
              </w:rPr>
              <w:t>6</w:t>
            </w:r>
          </w:p>
        </w:tc>
        <w:tc>
          <w:tcPr>
            <w:tcW w:w="1569" w:type="dxa"/>
            <w:vAlign w:val="center"/>
          </w:tcPr>
          <w:p w14:paraId="52978E1A">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455.68±29.27</w:t>
            </w:r>
          </w:p>
        </w:tc>
        <w:tc>
          <w:tcPr>
            <w:tcW w:w="1840" w:type="dxa"/>
            <w:vAlign w:val="center"/>
          </w:tcPr>
          <w:p w14:paraId="05F81ECD">
            <w:pPr>
              <w:pStyle w:val="235"/>
              <w:widowControl/>
              <w:spacing w:line="240" w:lineRule="auto"/>
              <w:jc w:val="center"/>
              <w:rPr>
                <w:rFonts w:ascii="宋体" w:hAnsi="宋体" w:eastAsia="宋体"/>
                <w:bCs w:val="0"/>
                <w:color w:val="00000A"/>
                <w:sz w:val="18"/>
                <w:szCs w:val="18"/>
                <w:lang w:val="en-GB"/>
              </w:rPr>
            </w:pPr>
            <w:r>
              <w:rPr>
                <w:rFonts w:ascii="宋体" w:hAnsi="宋体" w:eastAsia="宋体"/>
                <w:bCs w:val="0"/>
                <w:color w:val="00000A"/>
                <w:sz w:val="18"/>
                <w:szCs w:val="18"/>
                <w:lang w:val="en-GB"/>
              </w:rPr>
              <w:t>387.67±28.8</w:t>
            </w:r>
          </w:p>
        </w:tc>
        <w:tc>
          <w:tcPr>
            <w:tcW w:w="949" w:type="dxa"/>
            <w:vAlign w:val="center"/>
          </w:tcPr>
          <w:p w14:paraId="52ADC527">
            <w:pPr>
              <w:pStyle w:val="235"/>
              <w:widowControl/>
              <w:spacing w:line="240" w:lineRule="auto"/>
              <w:jc w:val="center"/>
              <w:rPr>
                <w:rFonts w:hint="default" w:ascii="宋体" w:hAnsi="宋体" w:eastAsia="宋体"/>
                <w:bCs w:val="0"/>
                <w:color w:val="00000A"/>
                <w:sz w:val="18"/>
                <w:szCs w:val="18"/>
                <w:lang w:val="en-US" w:eastAsia="zh-CN"/>
              </w:rPr>
            </w:pPr>
            <w:r>
              <w:rPr>
                <w:rFonts w:hint="eastAsia" w:ascii="宋体" w:hAnsi="宋体" w:eastAsia="宋体"/>
                <w:bCs w:val="0"/>
                <w:color w:val="00000A"/>
                <w:sz w:val="18"/>
                <w:szCs w:val="18"/>
                <w:lang w:val="en-US" w:eastAsia="zh-CN"/>
              </w:rPr>
              <w:t>40</w:t>
            </w:r>
          </w:p>
        </w:tc>
        <w:tc>
          <w:tcPr>
            <w:tcW w:w="1995" w:type="dxa"/>
            <w:vAlign w:val="center"/>
          </w:tcPr>
          <w:p w14:paraId="2DC215F8">
            <w:pPr>
              <w:pStyle w:val="235"/>
              <w:widowControl/>
              <w:spacing w:line="240" w:lineRule="auto"/>
              <w:jc w:val="center"/>
              <w:rPr>
                <w:rFonts w:hint="default" w:ascii="宋体" w:hAnsi="宋体" w:eastAsia="宋体"/>
                <w:bCs w:val="0"/>
                <w:color w:val="00000A"/>
                <w:sz w:val="18"/>
                <w:szCs w:val="18"/>
                <w:lang w:val="en-US" w:eastAsia="zh-CN"/>
              </w:rPr>
            </w:pPr>
            <w:r>
              <w:rPr>
                <w:rFonts w:ascii="宋体" w:hAnsi="宋体"/>
                <w:color w:val="000000"/>
                <w:sz w:val="18"/>
                <w:szCs w:val="18"/>
              </w:rPr>
              <w:t>2087.8±67.43</w:t>
            </w:r>
          </w:p>
        </w:tc>
        <w:tc>
          <w:tcPr>
            <w:tcW w:w="1779" w:type="dxa"/>
            <w:vAlign w:val="center"/>
          </w:tcPr>
          <w:p w14:paraId="4BE3BD1D">
            <w:pPr>
              <w:pStyle w:val="235"/>
              <w:widowControl/>
              <w:spacing w:line="240" w:lineRule="auto"/>
              <w:jc w:val="center"/>
              <w:rPr>
                <w:rFonts w:hint="default" w:ascii="宋体" w:hAnsi="宋体" w:eastAsia="宋体"/>
                <w:bCs w:val="0"/>
                <w:color w:val="00000A"/>
                <w:sz w:val="18"/>
                <w:szCs w:val="18"/>
                <w:lang w:val="en-US" w:eastAsia="zh-CN"/>
              </w:rPr>
            </w:pPr>
            <w:r>
              <w:rPr>
                <w:rFonts w:ascii="宋体" w:hAnsi="宋体"/>
                <w:color w:val="000000"/>
                <w:sz w:val="18"/>
                <w:szCs w:val="18"/>
              </w:rPr>
              <w:t>1526.2±98.76</w:t>
            </w:r>
          </w:p>
        </w:tc>
      </w:tr>
    </w:tbl>
    <w:p w14:paraId="51570C46">
      <w:pPr>
        <w:pStyle w:val="105"/>
        <w:spacing w:before="312" w:after="312"/>
      </w:pPr>
      <w:r>
        <w:rPr>
          <w:rFonts w:hint="eastAsia"/>
        </w:rPr>
        <w:t>屠宰性能</w:t>
      </w:r>
    </w:p>
    <w:p w14:paraId="709FBB3D">
      <w:pPr>
        <w:pStyle w:val="57"/>
        <w:ind w:firstLine="420"/>
      </w:pPr>
      <w:r>
        <w:t>40周龄太平鸡屠宰性能</w:t>
      </w:r>
      <w:r>
        <w:rPr>
          <w:rFonts w:hint="eastAsia"/>
        </w:rPr>
        <w:t>见表</w:t>
      </w:r>
      <w:r>
        <w:t>3</w:t>
      </w:r>
      <w:r>
        <w:rPr>
          <w:rFonts w:hint="eastAsia"/>
        </w:rPr>
        <w:t>。</w:t>
      </w:r>
    </w:p>
    <w:p w14:paraId="68DC0A47">
      <w:pPr>
        <w:pStyle w:val="113"/>
        <w:numPr>
          <w:ilvl w:val="0"/>
          <w:numId w:val="0"/>
        </w:numPr>
        <w:spacing w:before="156" w:after="156"/>
        <w:ind w:left="3686"/>
        <w:jc w:val="both"/>
      </w:pPr>
      <w:r>
        <w:rPr>
          <w:rFonts w:hint="eastAsia"/>
        </w:rPr>
        <w:t>表3</w:t>
      </w:r>
      <w:r>
        <w:t xml:space="preserve">  </w:t>
      </w:r>
      <w:r>
        <w:rPr>
          <w:rFonts w:hint="eastAsia"/>
        </w:rPr>
        <w:t>太平鸡屠宰性能</w:t>
      </w:r>
    </w:p>
    <w:tbl>
      <w:tblPr>
        <w:tblStyle w:val="28"/>
        <w:tblW w:w="5079"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1746"/>
        <w:gridCol w:w="1657"/>
        <w:gridCol w:w="1603"/>
        <w:gridCol w:w="1603"/>
        <w:gridCol w:w="1603"/>
      </w:tblGrid>
      <w:tr w14:paraId="68A2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474" w:type="dxa"/>
            <w:vAlign w:val="center"/>
          </w:tcPr>
          <w:p w14:paraId="03461857">
            <w:pPr>
              <w:widowControl/>
              <w:spacing w:line="280" w:lineRule="exact"/>
              <w:jc w:val="center"/>
              <w:rPr>
                <w:rFonts w:ascii="宋体" w:hAnsi="宋体"/>
                <w:color w:val="000000"/>
                <w:sz w:val="18"/>
                <w:szCs w:val="18"/>
              </w:rPr>
            </w:pPr>
            <w:r>
              <w:rPr>
                <w:rFonts w:ascii="宋体" w:hAnsi="宋体"/>
                <w:color w:val="000000"/>
                <w:sz w:val="18"/>
                <w:szCs w:val="18"/>
              </w:rPr>
              <w:t>指标</w:t>
            </w:r>
          </w:p>
        </w:tc>
        <w:tc>
          <w:tcPr>
            <w:tcW w:w="1705" w:type="dxa"/>
            <w:vAlign w:val="center"/>
          </w:tcPr>
          <w:p w14:paraId="73AEE548">
            <w:pPr>
              <w:widowControl/>
              <w:spacing w:line="280" w:lineRule="exact"/>
              <w:jc w:val="center"/>
              <w:rPr>
                <w:rFonts w:ascii="宋体" w:hAnsi="宋体"/>
                <w:color w:val="000000"/>
                <w:sz w:val="18"/>
                <w:szCs w:val="18"/>
              </w:rPr>
            </w:pPr>
            <w:r>
              <w:rPr>
                <w:rFonts w:ascii="宋体" w:hAnsi="宋体"/>
                <w:color w:val="000000"/>
                <w:sz w:val="18"/>
                <w:szCs w:val="18"/>
              </w:rPr>
              <w:t>公鸡</w:t>
            </w:r>
          </w:p>
        </w:tc>
        <w:tc>
          <w:tcPr>
            <w:tcW w:w="1618" w:type="dxa"/>
            <w:vAlign w:val="center"/>
          </w:tcPr>
          <w:p w14:paraId="216FB8DB">
            <w:pPr>
              <w:widowControl/>
              <w:spacing w:line="280" w:lineRule="exact"/>
              <w:jc w:val="center"/>
              <w:rPr>
                <w:rFonts w:ascii="宋体" w:hAnsi="宋体"/>
                <w:color w:val="000000"/>
                <w:sz w:val="18"/>
                <w:szCs w:val="18"/>
              </w:rPr>
            </w:pPr>
            <w:r>
              <w:rPr>
                <w:rFonts w:ascii="宋体" w:hAnsi="宋体"/>
                <w:color w:val="000000"/>
                <w:sz w:val="18"/>
                <w:szCs w:val="18"/>
              </w:rPr>
              <w:t>母鸡</w:t>
            </w:r>
          </w:p>
        </w:tc>
        <w:tc>
          <w:tcPr>
            <w:tcW w:w="1565" w:type="dxa"/>
            <w:vAlign w:val="center"/>
          </w:tcPr>
          <w:p w14:paraId="1FB81206">
            <w:pPr>
              <w:widowControl/>
              <w:spacing w:line="280" w:lineRule="exact"/>
              <w:jc w:val="center"/>
              <w:rPr>
                <w:rFonts w:ascii="宋体" w:hAnsi="宋体"/>
                <w:color w:val="000000"/>
                <w:sz w:val="18"/>
                <w:szCs w:val="18"/>
              </w:rPr>
            </w:pPr>
            <w:r>
              <w:rPr>
                <w:rFonts w:ascii="宋体" w:hAnsi="宋体"/>
                <w:color w:val="000000"/>
                <w:sz w:val="18"/>
                <w:szCs w:val="18"/>
              </w:rPr>
              <w:t>指标</w:t>
            </w:r>
          </w:p>
        </w:tc>
        <w:tc>
          <w:tcPr>
            <w:tcW w:w="1565" w:type="dxa"/>
            <w:vAlign w:val="center"/>
          </w:tcPr>
          <w:p w14:paraId="479C6ECB">
            <w:pPr>
              <w:widowControl/>
              <w:spacing w:line="280" w:lineRule="exact"/>
              <w:jc w:val="center"/>
              <w:rPr>
                <w:rFonts w:ascii="宋体" w:hAnsi="宋体"/>
                <w:color w:val="000000"/>
                <w:sz w:val="18"/>
                <w:szCs w:val="18"/>
              </w:rPr>
            </w:pPr>
            <w:r>
              <w:rPr>
                <w:rFonts w:ascii="宋体" w:hAnsi="宋体"/>
                <w:color w:val="000000"/>
                <w:sz w:val="18"/>
                <w:szCs w:val="18"/>
              </w:rPr>
              <w:t>公鸡</w:t>
            </w:r>
          </w:p>
        </w:tc>
        <w:tc>
          <w:tcPr>
            <w:tcW w:w="1565" w:type="dxa"/>
            <w:vAlign w:val="center"/>
          </w:tcPr>
          <w:p w14:paraId="656108A5">
            <w:pPr>
              <w:widowControl/>
              <w:spacing w:line="280" w:lineRule="exact"/>
              <w:jc w:val="center"/>
              <w:rPr>
                <w:rFonts w:ascii="宋体" w:hAnsi="宋体"/>
                <w:color w:val="000000"/>
                <w:sz w:val="18"/>
                <w:szCs w:val="18"/>
              </w:rPr>
            </w:pPr>
            <w:r>
              <w:rPr>
                <w:rFonts w:ascii="宋体" w:hAnsi="宋体"/>
                <w:color w:val="000000"/>
                <w:sz w:val="18"/>
                <w:szCs w:val="18"/>
              </w:rPr>
              <w:t>母鸡</w:t>
            </w:r>
          </w:p>
        </w:tc>
      </w:tr>
      <w:tr w14:paraId="4B6D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2FC5159F">
            <w:pPr>
              <w:widowControl/>
              <w:spacing w:line="280" w:lineRule="exact"/>
              <w:jc w:val="center"/>
              <w:rPr>
                <w:rFonts w:hint="eastAsia" w:ascii="宋体" w:hAnsi="宋体"/>
                <w:color w:val="000000"/>
                <w:sz w:val="18"/>
                <w:szCs w:val="18"/>
              </w:rPr>
            </w:pPr>
            <w:r>
              <w:rPr>
                <w:rFonts w:ascii="宋体" w:hAnsi="宋体"/>
                <w:color w:val="000000"/>
                <w:sz w:val="18"/>
                <w:szCs w:val="18"/>
              </w:rPr>
              <w:t>宰前活重</w:t>
            </w:r>
            <w:r>
              <w:rPr>
                <w:rFonts w:hint="eastAsia" w:ascii="宋体" w:hAnsi="宋体"/>
                <w:color w:val="000000"/>
                <w:sz w:val="18"/>
                <w:szCs w:val="18"/>
              </w:rPr>
              <w:t>/</w:t>
            </w:r>
            <w:r>
              <w:rPr>
                <w:rFonts w:ascii="宋体" w:hAnsi="宋体"/>
                <w:color w:val="000000"/>
                <w:sz w:val="18"/>
                <w:szCs w:val="18"/>
              </w:rPr>
              <w:t>g</w:t>
            </w:r>
          </w:p>
        </w:tc>
        <w:tc>
          <w:tcPr>
            <w:tcW w:w="1705" w:type="dxa"/>
            <w:vAlign w:val="center"/>
          </w:tcPr>
          <w:p w14:paraId="53F309E1">
            <w:pPr>
              <w:widowControl/>
              <w:spacing w:line="280" w:lineRule="exact"/>
              <w:jc w:val="center"/>
              <w:rPr>
                <w:rFonts w:ascii="宋体" w:hAnsi="宋体"/>
                <w:color w:val="000000"/>
                <w:sz w:val="18"/>
                <w:szCs w:val="18"/>
              </w:rPr>
            </w:pPr>
            <w:r>
              <w:rPr>
                <w:rFonts w:ascii="宋体" w:hAnsi="宋体"/>
                <w:color w:val="000000"/>
                <w:sz w:val="18"/>
                <w:szCs w:val="18"/>
              </w:rPr>
              <w:t>2087.8±67.43</w:t>
            </w:r>
          </w:p>
        </w:tc>
        <w:tc>
          <w:tcPr>
            <w:tcW w:w="1618" w:type="dxa"/>
            <w:vAlign w:val="center"/>
          </w:tcPr>
          <w:p w14:paraId="3DF2A7EC">
            <w:pPr>
              <w:widowControl/>
              <w:spacing w:line="280" w:lineRule="exact"/>
              <w:jc w:val="center"/>
              <w:rPr>
                <w:rFonts w:ascii="宋体" w:hAnsi="宋体"/>
                <w:color w:val="000000"/>
                <w:sz w:val="18"/>
                <w:szCs w:val="18"/>
              </w:rPr>
            </w:pPr>
            <w:r>
              <w:rPr>
                <w:rFonts w:ascii="宋体" w:hAnsi="宋体"/>
                <w:color w:val="000000"/>
                <w:sz w:val="18"/>
                <w:szCs w:val="18"/>
              </w:rPr>
              <w:t>1526.2±98.76</w:t>
            </w:r>
          </w:p>
        </w:tc>
        <w:tc>
          <w:tcPr>
            <w:tcW w:w="1565" w:type="dxa"/>
            <w:vAlign w:val="center"/>
          </w:tcPr>
          <w:p w14:paraId="4EB259AF">
            <w:pPr>
              <w:widowControl/>
              <w:spacing w:line="280" w:lineRule="exact"/>
              <w:jc w:val="center"/>
              <w:rPr>
                <w:rFonts w:ascii="宋体" w:hAnsi="宋体"/>
                <w:color w:val="000000"/>
                <w:sz w:val="18"/>
                <w:szCs w:val="18"/>
              </w:rPr>
            </w:pPr>
            <w:r>
              <w:rPr>
                <w:rFonts w:ascii="宋体" w:hAnsi="宋体"/>
                <w:sz w:val="18"/>
                <w:szCs w:val="18"/>
              </w:rPr>
              <w:t>腿肌重</w:t>
            </w:r>
            <w:r>
              <w:rPr>
                <w:rFonts w:hint="eastAsia" w:ascii="宋体" w:hAnsi="宋体"/>
                <w:color w:val="000000"/>
                <w:sz w:val="18"/>
                <w:szCs w:val="18"/>
              </w:rPr>
              <w:t>/</w:t>
            </w:r>
            <w:r>
              <w:rPr>
                <w:rFonts w:ascii="宋体" w:hAnsi="宋体"/>
                <w:color w:val="000000"/>
                <w:sz w:val="18"/>
                <w:szCs w:val="18"/>
              </w:rPr>
              <w:t>g</w:t>
            </w:r>
          </w:p>
        </w:tc>
        <w:tc>
          <w:tcPr>
            <w:tcW w:w="1565" w:type="dxa"/>
            <w:vAlign w:val="center"/>
          </w:tcPr>
          <w:p w14:paraId="4D780D72">
            <w:pPr>
              <w:widowControl/>
              <w:spacing w:line="280" w:lineRule="exact"/>
              <w:jc w:val="center"/>
              <w:rPr>
                <w:rFonts w:ascii="宋体" w:hAnsi="宋体"/>
                <w:color w:val="000000"/>
                <w:sz w:val="18"/>
                <w:szCs w:val="18"/>
              </w:rPr>
            </w:pPr>
            <w:r>
              <w:rPr>
                <w:rFonts w:ascii="宋体" w:hAnsi="宋体"/>
                <w:color w:val="000000"/>
                <w:sz w:val="18"/>
                <w:szCs w:val="18"/>
              </w:rPr>
              <w:t>436.0±93.83</w:t>
            </w:r>
          </w:p>
        </w:tc>
        <w:tc>
          <w:tcPr>
            <w:tcW w:w="1565" w:type="dxa"/>
            <w:vAlign w:val="center"/>
          </w:tcPr>
          <w:p w14:paraId="4E21F53B">
            <w:pPr>
              <w:widowControl/>
              <w:spacing w:line="280" w:lineRule="exact"/>
              <w:jc w:val="center"/>
              <w:rPr>
                <w:rFonts w:ascii="宋体" w:hAnsi="宋体"/>
                <w:color w:val="000000"/>
                <w:sz w:val="18"/>
                <w:szCs w:val="18"/>
              </w:rPr>
            </w:pPr>
            <w:r>
              <w:rPr>
                <w:rFonts w:ascii="宋体" w:hAnsi="宋体"/>
                <w:color w:val="000000"/>
                <w:sz w:val="18"/>
                <w:szCs w:val="18"/>
              </w:rPr>
              <w:t>255.0±24.72</w:t>
            </w:r>
          </w:p>
        </w:tc>
      </w:tr>
      <w:tr w14:paraId="53B6F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33F9FDE0">
            <w:pPr>
              <w:widowControl/>
              <w:spacing w:line="280" w:lineRule="exact"/>
              <w:jc w:val="center"/>
              <w:rPr>
                <w:rFonts w:ascii="宋体" w:hAnsi="宋体"/>
                <w:color w:val="000000"/>
                <w:sz w:val="18"/>
                <w:szCs w:val="18"/>
              </w:rPr>
            </w:pPr>
            <w:r>
              <w:rPr>
                <w:rFonts w:ascii="宋体" w:hAnsi="宋体"/>
                <w:color w:val="000000"/>
                <w:sz w:val="18"/>
                <w:szCs w:val="18"/>
              </w:rPr>
              <w:t>屠体重</w:t>
            </w:r>
            <w:r>
              <w:rPr>
                <w:rFonts w:hint="eastAsia" w:ascii="宋体" w:hAnsi="宋体"/>
                <w:color w:val="000000"/>
                <w:sz w:val="18"/>
                <w:szCs w:val="18"/>
              </w:rPr>
              <w:t>/</w:t>
            </w:r>
            <w:r>
              <w:rPr>
                <w:rFonts w:ascii="宋体" w:hAnsi="宋体"/>
                <w:color w:val="000000"/>
                <w:sz w:val="18"/>
                <w:szCs w:val="18"/>
              </w:rPr>
              <w:t>g</w:t>
            </w:r>
          </w:p>
        </w:tc>
        <w:tc>
          <w:tcPr>
            <w:tcW w:w="1705" w:type="dxa"/>
            <w:vAlign w:val="center"/>
          </w:tcPr>
          <w:p w14:paraId="64BC9C13">
            <w:pPr>
              <w:widowControl/>
              <w:spacing w:line="280" w:lineRule="exact"/>
              <w:jc w:val="center"/>
              <w:rPr>
                <w:rFonts w:ascii="宋体" w:hAnsi="宋体"/>
                <w:color w:val="000000"/>
                <w:sz w:val="18"/>
                <w:szCs w:val="18"/>
              </w:rPr>
            </w:pPr>
            <w:r>
              <w:rPr>
                <w:rFonts w:ascii="宋体" w:hAnsi="宋体"/>
                <w:color w:val="000000"/>
                <w:sz w:val="18"/>
                <w:szCs w:val="18"/>
              </w:rPr>
              <w:t>1899.4±97.02</w:t>
            </w:r>
          </w:p>
        </w:tc>
        <w:tc>
          <w:tcPr>
            <w:tcW w:w="1618" w:type="dxa"/>
            <w:vAlign w:val="center"/>
          </w:tcPr>
          <w:p w14:paraId="72699BCE">
            <w:pPr>
              <w:widowControl/>
              <w:spacing w:line="280" w:lineRule="exact"/>
              <w:jc w:val="center"/>
              <w:rPr>
                <w:rFonts w:ascii="宋体" w:hAnsi="宋体"/>
                <w:color w:val="000000"/>
                <w:sz w:val="18"/>
                <w:szCs w:val="18"/>
              </w:rPr>
            </w:pPr>
            <w:r>
              <w:rPr>
                <w:rFonts w:ascii="宋体" w:hAnsi="宋体"/>
                <w:color w:val="000000"/>
                <w:sz w:val="18"/>
                <w:szCs w:val="18"/>
              </w:rPr>
              <w:t>1386.6±103.39</w:t>
            </w:r>
          </w:p>
        </w:tc>
        <w:tc>
          <w:tcPr>
            <w:tcW w:w="1565" w:type="dxa"/>
            <w:vAlign w:val="center"/>
          </w:tcPr>
          <w:p w14:paraId="1CD26BF4">
            <w:pPr>
              <w:widowControl/>
              <w:spacing w:line="280" w:lineRule="exact"/>
              <w:jc w:val="center"/>
              <w:rPr>
                <w:rFonts w:ascii="宋体" w:hAnsi="宋体"/>
                <w:color w:val="000000"/>
                <w:sz w:val="18"/>
                <w:szCs w:val="18"/>
              </w:rPr>
            </w:pPr>
            <w:r>
              <w:rPr>
                <w:rFonts w:ascii="宋体" w:hAnsi="宋体"/>
                <w:sz w:val="18"/>
                <w:szCs w:val="18"/>
              </w:rPr>
              <w:t>腿肌率</w:t>
            </w:r>
            <w:r>
              <w:rPr>
                <w:rFonts w:hint="eastAsia" w:ascii="宋体" w:hAnsi="宋体"/>
                <w:color w:val="000000"/>
                <w:sz w:val="18"/>
                <w:szCs w:val="18"/>
              </w:rPr>
              <w:t>/</w:t>
            </w:r>
            <w:r>
              <w:rPr>
                <w:rFonts w:ascii="宋体" w:hAnsi="宋体"/>
                <w:color w:val="000000"/>
                <w:sz w:val="18"/>
                <w:szCs w:val="18"/>
              </w:rPr>
              <w:t>%</w:t>
            </w:r>
          </w:p>
        </w:tc>
        <w:tc>
          <w:tcPr>
            <w:tcW w:w="1565" w:type="dxa"/>
            <w:vAlign w:val="center"/>
          </w:tcPr>
          <w:p w14:paraId="21E92FFE">
            <w:pPr>
              <w:widowControl/>
              <w:spacing w:line="280" w:lineRule="exact"/>
              <w:jc w:val="center"/>
              <w:rPr>
                <w:rFonts w:ascii="宋体" w:hAnsi="宋体"/>
                <w:color w:val="000000"/>
                <w:sz w:val="18"/>
                <w:szCs w:val="18"/>
              </w:rPr>
            </w:pPr>
            <w:r>
              <w:rPr>
                <w:rFonts w:ascii="宋体" w:hAnsi="宋体"/>
                <w:color w:val="000000"/>
                <w:sz w:val="18"/>
                <w:szCs w:val="18"/>
              </w:rPr>
              <w:t>29.3±6.44</w:t>
            </w:r>
          </w:p>
        </w:tc>
        <w:tc>
          <w:tcPr>
            <w:tcW w:w="1565" w:type="dxa"/>
            <w:vAlign w:val="center"/>
          </w:tcPr>
          <w:p w14:paraId="15F0C93E">
            <w:pPr>
              <w:widowControl/>
              <w:spacing w:line="280" w:lineRule="exact"/>
              <w:jc w:val="center"/>
              <w:rPr>
                <w:rFonts w:ascii="宋体" w:hAnsi="宋体"/>
                <w:color w:val="000000"/>
                <w:sz w:val="18"/>
                <w:szCs w:val="18"/>
              </w:rPr>
            </w:pPr>
            <w:r>
              <w:rPr>
                <w:rFonts w:ascii="宋体" w:hAnsi="宋体"/>
                <w:color w:val="000000"/>
                <w:sz w:val="18"/>
                <w:szCs w:val="18"/>
              </w:rPr>
              <w:t>27.5±1.06</w:t>
            </w:r>
          </w:p>
        </w:tc>
      </w:tr>
      <w:tr w14:paraId="27D51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19130DA9">
            <w:pPr>
              <w:widowControl/>
              <w:spacing w:line="280" w:lineRule="exact"/>
              <w:jc w:val="center"/>
              <w:rPr>
                <w:rFonts w:ascii="宋体" w:hAnsi="宋体"/>
                <w:color w:val="000000"/>
                <w:sz w:val="18"/>
                <w:szCs w:val="18"/>
              </w:rPr>
            </w:pPr>
            <w:r>
              <w:rPr>
                <w:rFonts w:ascii="宋体" w:hAnsi="宋体"/>
                <w:color w:val="000000"/>
                <w:sz w:val="18"/>
                <w:szCs w:val="18"/>
              </w:rPr>
              <w:t>屠宰率</w:t>
            </w:r>
            <w:r>
              <w:rPr>
                <w:rFonts w:hint="eastAsia" w:ascii="宋体" w:hAnsi="宋体"/>
                <w:color w:val="000000"/>
                <w:sz w:val="18"/>
                <w:szCs w:val="18"/>
              </w:rPr>
              <w:t>/</w:t>
            </w:r>
            <w:r>
              <w:rPr>
                <w:rFonts w:ascii="宋体" w:hAnsi="宋体"/>
                <w:color w:val="000000"/>
                <w:sz w:val="18"/>
                <w:szCs w:val="18"/>
              </w:rPr>
              <w:t>%</w:t>
            </w:r>
          </w:p>
        </w:tc>
        <w:tc>
          <w:tcPr>
            <w:tcW w:w="1705" w:type="dxa"/>
            <w:vAlign w:val="center"/>
          </w:tcPr>
          <w:p w14:paraId="6E6535D1">
            <w:pPr>
              <w:widowControl/>
              <w:spacing w:line="280" w:lineRule="exact"/>
              <w:jc w:val="center"/>
              <w:rPr>
                <w:rFonts w:ascii="宋体" w:hAnsi="宋体"/>
                <w:color w:val="000000"/>
                <w:sz w:val="18"/>
                <w:szCs w:val="18"/>
              </w:rPr>
            </w:pPr>
            <w:r>
              <w:rPr>
                <w:rFonts w:ascii="宋体" w:hAnsi="宋体"/>
                <w:color w:val="000000"/>
                <w:sz w:val="18"/>
                <w:szCs w:val="18"/>
              </w:rPr>
              <w:t>91.0±0.76</w:t>
            </w:r>
          </w:p>
        </w:tc>
        <w:tc>
          <w:tcPr>
            <w:tcW w:w="1618" w:type="dxa"/>
            <w:vAlign w:val="center"/>
          </w:tcPr>
          <w:p w14:paraId="732CE8CF">
            <w:pPr>
              <w:widowControl/>
              <w:spacing w:line="280" w:lineRule="exact"/>
              <w:jc w:val="center"/>
              <w:rPr>
                <w:rFonts w:ascii="宋体" w:hAnsi="宋体"/>
                <w:color w:val="000000"/>
                <w:sz w:val="18"/>
                <w:szCs w:val="18"/>
              </w:rPr>
            </w:pPr>
            <w:r>
              <w:rPr>
                <w:rFonts w:ascii="宋体" w:hAnsi="宋体"/>
                <w:color w:val="000000"/>
                <w:sz w:val="18"/>
                <w:szCs w:val="18"/>
              </w:rPr>
              <w:t>91.0±1.89</w:t>
            </w:r>
          </w:p>
        </w:tc>
        <w:tc>
          <w:tcPr>
            <w:tcW w:w="1565" w:type="dxa"/>
            <w:vAlign w:val="center"/>
          </w:tcPr>
          <w:p w14:paraId="5683CC76">
            <w:pPr>
              <w:widowControl/>
              <w:spacing w:line="280" w:lineRule="exact"/>
              <w:jc w:val="center"/>
              <w:rPr>
                <w:rFonts w:ascii="宋体" w:hAnsi="宋体"/>
                <w:color w:val="000000"/>
                <w:sz w:val="18"/>
                <w:szCs w:val="18"/>
              </w:rPr>
            </w:pPr>
            <w:r>
              <w:rPr>
                <w:rFonts w:ascii="宋体" w:hAnsi="宋体"/>
                <w:sz w:val="18"/>
                <w:szCs w:val="18"/>
              </w:rPr>
              <w:t>腹脂重</w:t>
            </w:r>
            <w:r>
              <w:rPr>
                <w:rFonts w:hint="eastAsia" w:ascii="宋体" w:hAnsi="宋体"/>
                <w:color w:val="000000"/>
                <w:sz w:val="18"/>
                <w:szCs w:val="18"/>
              </w:rPr>
              <w:t>/</w:t>
            </w:r>
            <w:r>
              <w:rPr>
                <w:rFonts w:ascii="宋体" w:hAnsi="宋体"/>
                <w:color w:val="000000"/>
                <w:sz w:val="18"/>
                <w:szCs w:val="18"/>
              </w:rPr>
              <w:t>g</w:t>
            </w:r>
          </w:p>
        </w:tc>
        <w:tc>
          <w:tcPr>
            <w:tcW w:w="1565" w:type="dxa"/>
            <w:vAlign w:val="center"/>
          </w:tcPr>
          <w:p w14:paraId="4AEC94C7">
            <w:pPr>
              <w:widowControl/>
              <w:spacing w:line="280" w:lineRule="exact"/>
              <w:jc w:val="center"/>
              <w:rPr>
                <w:rFonts w:ascii="宋体" w:hAnsi="宋体"/>
                <w:color w:val="000000"/>
                <w:sz w:val="18"/>
                <w:szCs w:val="18"/>
              </w:rPr>
            </w:pPr>
            <w:r>
              <w:rPr>
                <w:rFonts w:ascii="宋体" w:hAnsi="宋体"/>
                <w:color w:val="000000"/>
                <w:sz w:val="18"/>
                <w:szCs w:val="18"/>
              </w:rPr>
              <w:t>4.5±0.56</w:t>
            </w:r>
          </w:p>
        </w:tc>
        <w:tc>
          <w:tcPr>
            <w:tcW w:w="1565" w:type="dxa"/>
            <w:vAlign w:val="center"/>
          </w:tcPr>
          <w:p w14:paraId="2F7E18AD">
            <w:pPr>
              <w:widowControl/>
              <w:spacing w:line="280" w:lineRule="exact"/>
              <w:jc w:val="center"/>
              <w:rPr>
                <w:rFonts w:ascii="宋体" w:hAnsi="宋体"/>
                <w:color w:val="000000"/>
                <w:sz w:val="18"/>
                <w:szCs w:val="18"/>
              </w:rPr>
            </w:pPr>
            <w:r>
              <w:rPr>
                <w:rFonts w:ascii="宋体" w:hAnsi="宋体"/>
                <w:color w:val="000000"/>
                <w:sz w:val="18"/>
                <w:szCs w:val="18"/>
              </w:rPr>
              <w:t>17.75±2.35</w:t>
            </w:r>
          </w:p>
        </w:tc>
      </w:tr>
      <w:tr w14:paraId="7CAA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0D9D8B42">
            <w:pPr>
              <w:widowControl/>
              <w:spacing w:line="280" w:lineRule="exact"/>
              <w:jc w:val="center"/>
              <w:rPr>
                <w:rFonts w:ascii="宋体" w:hAnsi="宋体"/>
                <w:sz w:val="18"/>
                <w:szCs w:val="18"/>
              </w:rPr>
            </w:pPr>
            <w:r>
              <w:rPr>
                <w:rFonts w:ascii="宋体" w:hAnsi="宋体"/>
                <w:sz w:val="18"/>
                <w:szCs w:val="18"/>
              </w:rPr>
              <w:t>半净膛重</w:t>
            </w:r>
            <w:r>
              <w:rPr>
                <w:rFonts w:hint="eastAsia" w:ascii="宋体" w:hAnsi="宋体"/>
                <w:color w:val="000000"/>
                <w:sz w:val="18"/>
                <w:szCs w:val="18"/>
              </w:rPr>
              <w:t>/</w:t>
            </w:r>
            <w:r>
              <w:rPr>
                <w:rFonts w:ascii="宋体" w:hAnsi="宋体"/>
                <w:color w:val="000000"/>
                <w:sz w:val="18"/>
                <w:szCs w:val="18"/>
              </w:rPr>
              <w:t>g</w:t>
            </w:r>
          </w:p>
        </w:tc>
        <w:tc>
          <w:tcPr>
            <w:tcW w:w="1705" w:type="dxa"/>
            <w:vAlign w:val="center"/>
          </w:tcPr>
          <w:p w14:paraId="7DEEA030">
            <w:pPr>
              <w:widowControl/>
              <w:spacing w:line="280" w:lineRule="exact"/>
              <w:jc w:val="center"/>
              <w:rPr>
                <w:rFonts w:ascii="宋体" w:hAnsi="宋体"/>
                <w:color w:val="000000"/>
                <w:sz w:val="18"/>
                <w:szCs w:val="18"/>
              </w:rPr>
            </w:pPr>
            <w:r>
              <w:rPr>
                <w:rFonts w:ascii="宋体" w:hAnsi="宋体"/>
                <w:color w:val="000000"/>
                <w:sz w:val="18"/>
                <w:szCs w:val="18"/>
              </w:rPr>
              <w:t>1667.0±195.42</w:t>
            </w:r>
          </w:p>
        </w:tc>
        <w:tc>
          <w:tcPr>
            <w:tcW w:w="1618" w:type="dxa"/>
            <w:vAlign w:val="center"/>
          </w:tcPr>
          <w:p w14:paraId="7F2BCB45">
            <w:pPr>
              <w:widowControl/>
              <w:spacing w:line="280" w:lineRule="exact"/>
              <w:jc w:val="center"/>
              <w:rPr>
                <w:rFonts w:ascii="宋体" w:hAnsi="宋体"/>
                <w:color w:val="000000"/>
                <w:sz w:val="18"/>
                <w:szCs w:val="18"/>
              </w:rPr>
            </w:pPr>
            <w:r>
              <w:rPr>
                <w:rFonts w:ascii="宋体" w:hAnsi="宋体"/>
                <w:color w:val="000000"/>
                <w:sz w:val="18"/>
                <w:szCs w:val="18"/>
              </w:rPr>
              <w:t>1103.3±84.97</w:t>
            </w:r>
          </w:p>
        </w:tc>
        <w:tc>
          <w:tcPr>
            <w:tcW w:w="1565" w:type="dxa"/>
            <w:vAlign w:val="center"/>
          </w:tcPr>
          <w:p w14:paraId="52EC07A3">
            <w:pPr>
              <w:widowControl/>
              <w:spacing w:line="280" w:lineRule="exact"/>
              <w:jc w:val="center"/>
              <w:rPr>
                <w:rFonts w:ascii="宋体" w:hAnsi="宋体"/>
                <w:color w:val="000000"/>
                <w:sz w:val="18"/>
                <w:szCs w:val="18"/>
              </w:rPr>
            </w:pPr>
            <w:r>
              <w:rPr>
                <w:rFonts w:ascii="宋体" w:hAnsi="宋体"/>
                <w:sz w:val="18"/>
                <w:szCs w:val="18"/>
              </w:rPr>
              <w:t>腹脂率</w:t>
            </w:r>
            <w:r>
              <w:rPr>
                <w:rFonts w:hint="eastAsia" w:ascii="宋体" w:hAnsi="宋体"/>
                <w:color w:val="000000"/>
                <w:sz w:val="18"/>
                <w:szCs w:val="18"/>
              </w:rPr>
              <w:t>/</w:t>
            </w:r>
            <w:r>
              <w:rPr>
                <w:rFonts w:ascii="宋体" w:hAnsi="宋体"/>
                <w:color w:val="000000"/>
                <w:sz w:val="18"/>
                <w:szCs w:val="18"/>
              </w:rPr>
              <w:t>%</w:t>
            </w:r>
          </w:p>
        </w:tc>
        <w:tc>
          <w:tcPr>
            <w:tcW w:w="1565" w:type="dxa"/>
            <w:vAlign w:val="center"/>
          </w:tcPr>
          <w:p w14:paraId="36407E3C">
            <w:pPr>
              <w:widowControl/>
              <w:spacing w:line="280" w:lineRule="exact"/>
              <w:jc w:val="center"/>
              <w:rPr>
                <w:rFonts w:ascii="宋体" w:hAnsi="宋体"/>
                <w:color w:val="000000"/>
                <w:sz w:val="18"/>
                <w:szCs w:val="18"/>
              </w:rPr>
            </w:pPr>
            <w:r>
              <w:rPr>
                <w:rFonts w:ascii="宋体" w:hAnsi="宋体"/>
                <w:color w:val="000000"/>
                <w:sz w:val="18"/>
                <w:szCs w:val="18"/>
              </w:rPr>
              <w:t>0.3±0.04</w:t>
            </w:r>
          </w:p>
        </w:tc>
        <w:tc>
          <w:tcPr>
            <w:tcW w:w="1565" w:type="dxa"/>
            <w:vAlign w:val="center"/>
          </w:tcPr>
          <w:p w14:paraId="632D70E6">
            <w:pPr>
              <w:widowControl/>
              <w:spacing w:line="280" w:lineRule="exact"/>
              <w:jc w:val="center"/>
              <w:rPr>
                <w:rFonts w:ascii="宋体" w:hAnsi="宋体"/>
                <w:color w:val="000000"/>
                <w:sz w:val="18"/>
                <w:szCs w:val="18"/>
              </w:rPr>
            </w:pPr>
            <w:r>
              <w:rPr>
                <w:rFonts w:ascii="宋体" w:hAnsi="宋体"/>
                <w:color w:val="000000"/>
                <w:sz w:val="18"/>
                <w:szCs w:val="18"/>
              </w:rPr>
              <w:t>1.84.±0.26</w:t>
            </w:r>
          </w:p>
        </w:tc>
      </w:tr>
      <w:tr w14:paraId="4C19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6F750F87">
            <w:pPr>
              <w:widowControl/>
              <w:spacing w:line="280" w:lineRule="exact"/>
              <w:jc w:val="center"/>
              <w:rPr>
                <w:rFonts w:ascii="宋体" w:hAnsi="宋体"/>
                <w:sz w:val="18"/>
                <w:szCs w:val="18"/>
              </w:rPr>
            </w:pPr>
            <w:r>
              <w:rPr>
                <w:rFonts w:ascii="宋体" w:hAnsi="宋体"/>
                <w:sz w:val="18"/>
                <w:szCs w:val="18"/>
              </w:rPr>
              <w:t>半净膛率</w:t>
            </w:r>
            <w:r>
              <w:rPr>
                <w:rFonts w:hint="eastAsia" w:ascii="宋体" w:hAnsi="宋体"/>
                <w:color w:val="000000"/>
                <w:sz w:val="18"/>
                <w:szCs w:val="18"/>
              </w:rPr>
              <w:t>/</w:t>
            </w:r>
            <w:r>
              <w:rPr>
                <w:rFonts w:ascii="宋体" w:hAnsi="宋体"/>
                <w:color w:val="000000"/>
                <w:sz w:val="18"/>
                <w:szCs w:val="18"/>
              </w:rPr>
              <w:t>%</w:t>
            </w:r>
          </w:p>
        </w:tc>
        <w:tc>
          <w:tcPr>
            <w:tcW w:w="1705" w:type="dxa"/>
            <w:vAlign w:val="center"/>
          </w:tcPr>
          <w:p w14:paraId="622878AF">
            <w:pPr>
              <w:widowControl/>
              <w:spacing w:line="280" w:lineRule="exact"/>
              <w:jc w:val="center"/>
              <w:rPr>
                <w:rFonts w:ascii="宋体" w:hAnsi="宋体"/>
                <w:color w:val="000000"/>
                <w:sz w:val="18"/>
                <w:szCs w:val="18"/>
              </w:rPr>
            </w:pPr>
            <w:r>
              <w:rPr>
                <w:rFonts w:ascii="宋体" w:hAnsi="宋体"/>
                <w:color w:val="000000"/>
                <w:sz w:val="18"/>
                <w:szCs w:val="18"/>
              </w:rPr>
              <w:t>79.8±7.52</w:t>
            </w:r>
          </w:p>
        </w:tc>
        <w:tc>
          <w:tcPr>
            <w:tcW w:w="1618" w:type="dxa"/>
            <w:vAlign w:val="center"/>
          </w:tcPr>
          <w:p w14:paraId="1856E6B4">
            <w:pPr>
              <w:widowControl/>
              <w:spacing w:line="280" w:lineRule="exact"/>
              <w:jc w:val="center"/>
              <w:rPr>
                <w:rFonts w:ascii="宋体" w:hAnsi="宋体"/>
                <w:color w:val="000000"/>
                <w:sz w:val="18"/>
                <w:szCs w:val="18"/>
              </w:rPr>
            </w:pPr>
            <w:r>
              <w:rPr>
                <w:rFonts w:ascii="宋体" w:hAnsi="宋体"/>
                <w:color w:val="000000"/>
                <w:sz w:val="18"/>
                <w:szCs w:val="18"/>
              </w:rPr>
              <w:t>72.5±4.36</w:t>
            </w:r>
          </w:p>
        </w:tc>
        <w:tc>
          <w:tcPr>
            <w:tcW w:w="1565" w:type="dxa"/>
            <w:vAlign w:val="center"/>
          </w:tcPr>
          <w:p w14:paraId="60116DA8">
            <w:pPr>
              <w:widowControl/>
              <w:spacing w:line="280" w:lineRule="exact"/>
              <w:jc w:val="center"/>
              <w:rPr>
                <w:rFonts w:ascii="宋体" w:hAnsi="宋体"/>
                <w:color w:val="000000"/>
                <w:sz w:val="18"/>
                <w:szCs w:val="18"/>
              </w:rPr>
            </w:pPr>
            <w:r>
              <w:rPr>
                <w:rFonts w:ascii="宋体" w:hAnsi="宋体"/>
                <w:sz w:val="18"/>
                <w:szCs w:val="18"/>
              </w:rPr>
              <w:t>心重</w:t>
            </w:r>
            <w:r>
              <w:rPr>
                <w:rFonts w:hint="eastAsia" w:ascii="宋体" w:hAnsi="宋体"/>
                <w:color w:val="000000"/>
                <w:sz w:val="18"/>
                <w:szCs w:val="18"/>
              </w:rPr>
              <w:t>/</w:t>
            </w:r>
            <w:r>
              <w:rPr>
                <w:rFonts w:ascii="宋体" w:hAnsi="宋体"/>
                <w:color w:val="000000"/>
                <w:sz w:val="18"/>
                <w:szCs w:val="18"/>
              </w:rPr>
              <w:t>g</w:t>
            </w:r>
          </w:p>
        </w:tc>
        <w:tc>
          <w:tcPr>
            <w:tcW w:w="1565" w:type="dxa"/>
            <w:vAlign w:val="center"/>
          </w:tcPr>
          <w:p w14:paraId="75BAE496">
            <w:pPr>
              <w:widowControl/>
              <w:spacing w:line="280" w:lineRule="exact"/>
              <w:jc w:val="center"/>
              <w:rPr>
                <w:rFonts w:ascii="宋体" w:hAnsi="宋体"/>
                <w:color w:val="000000"/>
                <w:sz w:val="18"/>
                <w:szCs w:val="18"/>
              </w:rPr>
            </w:pPr>
            <w:r>
              <w:rPr>
                <w:rFonts w:ascii="宋体" w:hAnsi="宋体"/>
                <w:color w:val="000000"/>
                <w:sz w:val="18"/>
                <w:szCs w:val="18"/>
              </w:rPr>
              <w:t>12.9±2.16</w:t>
            </w:r>
          </w:p>
        </w:tc>
        <w:tc>
          <w:tcPr>
            <w:tcW w:w="1565" w:type="dxa"/>
            <w:vAlign w:val="center"/>
          </w:tcPr>
          <w:p w14:paraId="6B140519">
            <w:pPr>
              <w:widowControl/>
              <w:spacing w:line="280" w:lineRule="exact"/>
              <w:jc w:val="center"/>
              <w:rPr>
                <w:rFonts w:ascii="宋体" w:hAnsi="宋体"/>
                <w:color w:val="000000"/>
                <w:sz w:val="18"/>
                <w:szCs w:val="18"/>
              </w:rPr>
            </w:pPr>
            <w:r>
              <w:rPr>
                <w:rFonts w:ascii="宋体" w:hAnsi="宋体"/>
                <w:color w:val="000000"/>
                <w:sz w:val="18"/>
                <w:szCs w:val="18"/>
              </w:rPr>
              <w:t>7.1±1.19</w:t>
            </w:r>
          </w:p>
        </w:tc>
      </w:tr>
      <w:tr w14:paraId="36C3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088DACA6">
            <w:pPr>
              <w:widowControl/>
              <w:spacing w:line="280" w:lineRule="exact"/>
              <w:jc w:val="center"/>
              <w:rPr>
                <w:rFonts w:ascii="宋体" w:hAnsi="宋体"/>
                <w:sz w:val="18"/>
                <w:szCs w:val="18"/>
              </w:rPr>
            </w:pPr>
            <w:r>
              <w:rPr>
                <w:rFonts w:ascii="宋体" w:hAnsi="宋体"/>
                <w:sz w:val="18"/>
                <w:szCs w:val="18"/>
              </w:rPr>
              <w:t>全净膛重</w:t>
            </w:r>
            <w:r>
              <w:rPr>
                <w:rFonts w:hint="eastAsia" w:ascii="宋体" w:hAnsi="宋体"/>
                <w:color w:val="000000"/>
                <w:sz w:val="18"/>
                <w:szCs w:val="18"/>
              </w:rPr>
              <w:t>/</w:t>
            </w:r>
            <w:r>
              <w:rPr>
                <w:rFonts w:ascii="宋体" w:hAnsi="宋体"/>
                <w:color w:val="000000"/>
                <w:sz w:val="18"/>
                <w:szCs w:val="18"/>
              </w:rPr>
              <w:t>g</w:t>
            </w:r>
          </w:p>
        </w:tc>
        <w:tc>
          <w:tcPr>
            <w:tcW w:w="1705" w:type="dxa"/>
            <w:vAlign w:val="center"/>
          </w:tcPr>
          <w:p w14:paraId="0765DA48">
            <w:pPr>
              <w:widowControl/>
              <w:spacing w:line="280" w:lineRule="exact"/>
              <w:jc w:val="center"/>
              <w:rPr>
                <w:rFonts w:ascii="宋体" w:hAnsi="宋体"/>
                <w:color w:val="000000"/>
                <w:sz w:val="18"/>
                <w:szCs w:val="18"/>
              </w:rPr>
            </w:pPr>
            <w:r>
              <w:rPr>
                <w:rFonts w:ascii="宋体" w:hAnsi="宋体"/>
                <w:color w:val="000000"/>
                <w:sz w:val="18"/>
                <w:szCs w:val="18"/>
              </w:rPr>
              <w:t>1492.2±68.03</w:t>
            </w:r>
          </w:p>
        </w:tc>
        <w:tc>
          <w:tcPr>
            <w:tcW w:w="1618" w:type="dxa"/>
            <w:vAlign w:val="center"/>
          </w:tcPr>
          <w:p w14:paraId="639FAD8C">
            <w:pPr>
              <w:widowControl/>
              <w:spacing w:line="280" w:lineRule="exact"/>
              <w:jc w:val="center"/>
              <w:rPr>
                <w:rFonts w:ascii="宋体" w:hAnsi="宋体"/>
                <w:color w:val="000000"/>
                <w:sz w:val="18"/>
                <w:szCs w:val="18"/>
              </w:rPr>
            </w:pPr>
            <w:r>
              <w:rPr>
                <w:rFonts w:ascii="宋体" w:hAnsi="宋体"/>
                <w:color w:val="000000"/>
                <w:sz w:val="18"/>
                <w:szCs w:val="18"/>
              </w:rPr>
              <w:t>924.8±64.15</w:t>
            </w:r>
          </w:p>
        </w:tc>
        <w:tc>
          <w:tcPr>
            <w:tcW w:w="1565" w:type="dxa"/>
            <w:vAlign w:val="center"/>
          </w:tcPr>
          <w:p w14:paraId="49412F01">
            <w:pPr>
              <w:widowControl/>
              <w:spacing w:line="280" w:lineRule="exact"/>
              <w:jc w:val="center"/>
              <w:rPr>
                <w:rFonts w:ascii="宋体" w:hAnsi="宋体"/>
                <w:color w:val="000000"/>
                <w:sz w:val="18"/>
                <w:szCs w:val="18"/>
              </w:rPr>
            </w:pPr>
            <w:r>
              <w:rPr>
                <w:rFonts w:ascii="宋体" w:hAnsi="宋体"/>
                <w:sz w:val="18"/>
                <w:szCs w:val="18"/>
              </w:rPr>
              <w:t>心重率</w:t>
            </w:r>
            <w:r>
              <w:rPr>
                <w:rFonts w:hint="eastAsia" w:ascii="宋体" w:hAnsi="宋体"/>
                <w:color w:val="000000"/>
                <w:sz w:val="18"/>
                <w:szCs w:val="18"/>
              </w:rPr>
              <w:t>/</w:t>
            </w:r>
            <w:r>
              <w:rPr>
                <w:rFonts w:ascii="宋体" w:hAnsi="宋体"/>
                <w:color w:val="000000"/>
                <w:sz w:val="18"/>
                <w:szCs w:val="18"/>
              </w:rPr>
              <w:t>%</w:t>
            </w:r>
          </w:p>
        </w:tc>
        <w:tc>
          <w:tcPr>
            <w:tcW w:w="1565" w:type="dxa"/>
            <w:vAlign w:val="center"/>
          </w:tcPr>
          <w:p w14:paraId="7D54953E">
            <w:pPr>
              <w:widowControl/>
              <w:spacing w:line="280" w:lineRule="exact"/>
              <w:jc w:val="center"/>
              <w:rPr>
                <w:rFonts w:ascii="宋体" w:hAnsi="宋体"/>
                <w:color w:val="000000"/>
                <w:sz w:val="18"/>
                <w:szCs w:val="18"/>
              </w:rPr>
            </w:pPr>
            <w:r>
              <w:rPr>
                <w:rFonts w:ascii="宋体" w:hAnsi="宋体"/>
                <w:color w:val="000000"/>
                <w:sz w:val="18"/>
                <w:szCs w:val="18"/>
              </w:rPr>
              <w:t>0.6±0.09</w:t>
            </w:r>
          </w:p>
        </w:tc>
        <w:tc>
          <w:tcPr>
            <w:tcW w:w="1565" w:type="dxa"/>
            <w:vAlign w:val="center"/>
          </w:tcPr>
          <w:p w14:paraId="73080762">
            <w:pPr>
              <w:widowControl/>
              <w:spacing w:line="280" w:lineRule="exact"/>
              <w:jc w:val="center"/>
              <w:rPr>
                <w:rFonts w:ascii="宋体" w:hAnsi="宋体"/>
                <w:color w:val="000000"/>
                <w:sz w:val="18"/>
                <w:szCs w:val="18"/>
              </w:rPr>
            </w:pPr>
            <w:r>
              <w:rPr>
                <w:rFonts w:ascii="宋体" w:hAnsi="宋体"/>
                <w:color w:val="000000"/>
                <w:sz w:val="18"/>
                <w:szCs w:val="18"/>
              </w:rPr>
              <w:t>0.5±0.06</w:t>
            </w:r>
          </w:p>
        </w:tc>
      </w:tr>
      <w:tr w14:paraId="09F5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15158E37">
            <w:pPr>
              <w:widowControl/>
              <w:spacing w:line="280" w:lineRule="exact"/>
              <w:jc w:val="center"/>
              <w:rPr>
                <w:rFonts w:ascii="宋体" w:hAnsi="宋体"/>
                <w:sz w:val="18"/>
                <w:szCs w:val="18"/>
              </w:rPr>
            </w:pPr>
            <w:r>
              <w:rPr>
                <w:rFonts w:ascii="宋体" w:hAnsi="宋体"/>
                <w:sz w:val="18"/>
                <w:szCs w:val="18"/>
              </w:rPr>
              <w:t>全净膛率</w:t>
            </w:r>
            <w:r>
              <w:rPr>
                <w:rFonts w:hint="eastAsia" w:ascii="宋体" w:hAnsi="宋体"/>
                <w:color w:val="000000"/>
                <w:sz w:val="18"/>
                <w:szCs w:val="18"/>
              </w:rPr>
              <w:t>/</w:t>
            </w:r>
            <w:r>
              <w:rPr>
                <w:rFonts w:ascii="宋体" w:hAnsi="宋体"/>
                <w:color w:val="000000"/>
                <w:sz w:val="18"/>
                <w:szCs w:val="18"/>
              </w:rPr>
              <w:t>%</w:t>
            </w:r>
          </w:p>
        </w:tc>
        <w:tc>
          <w:tcPr>
            <w:tcW w:w="1705" w:type="dxa"/>
            <w:vAlign w:val="center"/>
          </w:tcPr>
          <w:p w14:paraId="7F6AC4F5">
            <w:pPr>
              <w:widowControl/>
              <w:spacing w:line="280" w:lineRule="exact"/>
              <w:jc w:val="center"/>
              <w:rPr>
                <w:rFonts w:ascii="宋体" w:hAnsi="宋体"/>
                <w:color w:val="000000"/>
                <w:sz w:val="18"/>
                <w:szCs w:val="18"/>
              </w:rPr>
            </w:pPr>
            <w:r>
              <w:rPr>
                <w:rFonts w:ascii="宋体" w:hAnsi="宋体"/>
                <w:color w:val="000000"/>
                <w:sz w:val="18"/>
                <w:szCs w:val="18"/>
              </w:rPr>
              <w:t>71.5±2.12</w:t>
            </w:r>
          </w:p>
        </w:tc>
        <w:tc>
          <w:tcPr>
            <w:tcW w:w="1618" w:type="dxa"/>
            <w:vAlign w:val="center"/>
          </w:tcPr>
          <w:p w14:paraId="3F921CB8">
            <w:pPr>
              <w:widowControl/>
              <w:spacing w:line="280" w:lineRule="exact"/>
              <w:jc w:val="center"/>
              <w:rPr>
                <w:rFonts w:ascii="宋体" w:hAnsi="宋体"/>
                <w:color w:val="000000"/>
                <w:sz w:val="18"/>
                <w:szCs w:val="18"/>
              </w:rPr>
            </w:pPr>
            <w:r>
              <w:rPr>
                <w:rFonts w:ascii="宋体" w:hAnsi="宋体"/>
                <w:color w:val="000000"/>
                <w:sz w:val="18"/>
                <w:szCs w:val="18"/>
              </w:rPr>
              <w:t>60.8±4.17</w:t>
            </w:r>
          </w:p>
        </w:tc>
        <w:tc>
          <w:tcPr>
            <w:tcW w:w="1565" w:type="dxa"/>
            <w:vAlign w:val="center"/>
          </w:tcPr>
          <w:p w14:paraId="1D1AD222">
            <w:pPr>
              <w:widowControl/>
              <w:spacing w:line="280" w:lineRule="exact"/>
              <w:jc w:val="center"/>
              <w:rPr>
                <w:rFonts w:ascii="宋体" w:hAnsi="宋体"/>
                <w:color w:val="000000"/>
                <w:sz w:val="18"/>
                <w:szCs w:val="18"/>
              </w:rPr>
            </w:pPr>
            <w:r>
              <w:rPr>
                <w:rFonts w:ascii="宋体" w:hAnsi="宋体"/>
                <w:sz w:val="18"/>
                <w:szCs w:val="18"/>
              </w:rPr>
              <w:t>肌胃重</w:t>
            </w:r>
            <w:r>
              <w:rPr>
                <w:rFonts w:hint="eastAsia" w:ascii="宋体" w:hAnsi="宋体"/>
                <w:color w:val="000000"/>
                <w:sz w:val="18"/>
                <w:szCs w:val="18"/>
              </w:rPr>
              <w:t>/</w:t>
            </w:r>
            <w:r>
              <w:rPr>
                <w:rFonts w:ascii="宋体" w:hAnsi="宋体"/>
                <w:color w:val="000000"/>
                <w:sz w:val="18"/>
                <w:szCs w:val="18"/>
              </w:rPr>
              <w:t>g</w:t>
            </w:r>
          </w:p>
        </w:tc>
        <w:tc>
          <w:tcPr>
            <w:tcW w:w="1565" w:type="dxa"/>
            <w:vAlign w:val="center"/>
          </w:tcPr>
          <w:p w14:paraId="11F87AB5">
            <w:pPr>
              <w:widowControl/>
              <w:spacing w:line="280" w:lineRule="exact"/>
              <w:jc w:val="center"/>
              <w:rPr>
                <w:rFonts w:ascii="宋体" w:hAnsi="宋体"/>
                <w:color w:val="000000"/>
                <w:sz w:val="18"/>
                <w:szCs w:val="18"/>
              </w:rPr>
            </w:pPr>
            <w:r>
              <w:rPr>
                <w:rFonts w:ascii="宋体" w:hAnsi="宋体"/>
                <w:color w:val="000000"/>
                <w:sz w:val="18"/>
                <w:szCs w:val="18"/>
              </w:rPr>
              <w:t>35.6±3.07</w:t>
            </w:r>
          </w:p>
        </w:tc>
        <w:tc>
          <w:tcPr>
            <w:tcW w:w="1565" w:type="dxa"/>
            <w:vAlign w:val="center"/>
          </w:tcPr>
          <w:p w14:paraId="1E8EBDAD">
            <w:pPr>
              <w:widowControl/>
              <w:spacing w:line="280" w:lineRule="exact"/>
              <w:jc w:val="center"/>
              <w:rPr>
                <w:rFonts w:ascii="宋体" w:hAnsi="宋体"/>
                <w:color w:val="000000"/>
                <w:sz w:val="18"/>
                <w:szCs w:val="18"/>
              </w:rPr>
            </w:pPr>
            <w:r>
              <w:rPr>
                <w:rFonts w:ascii="宋体" w:hAnsi="宋体"/>
                <w:color w:val="000000"/>
                <w:sz w:val="18"/>
                <w:szCs w:val="18"/>
              </w:rPr>
              <w:t>26.7±3.75</w:t>
            </w:r>
          </w:p>
        </w:tc>
      </w:tr>
      <w:tr w14:paraId="4615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085FACBB">
            <w:pPr>
              <w:widowControl/>
              <w:spacing w:line="280" w:lineRule="exact"/>
              <w:jc w:val="center"/>
              <w:rPr>
                <w:rFonts w:ascii="宋体" w:hAnsi="宋体"/>
                <w:sz w:val="18"/>
                <w:szCs w:val="18"/>
              </w:rPr>
            </w:pPr>
            <w:r>
              <w:rPr>
                <w:rFonts w:ascii="宋体" w:hAnsi="宋体"/>
                <w:sz w:val="18"/>
                <w:szCs w:val="18"/>
              </w:rPr>
              <w:t>胸肌重</w:t>
            </w:r>
            <w:r>
              <w:rPr>
                <w:rFonts w:hint="eastAsia" w:ascii="宋体" w:hAnsi="宋体"/>
                <w:color w:val="000000"/>
                <w:sz w:val="18"/>
                <w:szCs w:val="18"/>
              </w:rPr>
              <w:t>/</w:t>
            </w:r>
            <w:r>
              <w:rPr>
                <w:rFonts w:ascii="宋体" w:hAnsi="宋体"/>
                <w:color w:val="000000"/>
                <w:sz w:val="18"/>
                <w:szCs w:val="18"/>
              </w:rPr>
              <w:t>g</w:t>
            </w:r>
          </w:p>
        </w:tc>
        <w:tc>
          <w:tcPr>
            <w:tcW w:w="1705" w:type="dxa"/>
            <w:vAlign w:val="center"/>
          </w:tcPr>
          <w:p w14:paraId="73DFA047">
            <w:pPr>
              <w:widowControl/>
              <w:spacing w:line="280" w:lineRule="exact"/>
              <w:jc w:val="center"/>
              <w:rPr>
                <w:rFonts w:ascii="宋体" w:hAnsi="宋体"/>
                <w:color w:val="000000"/>
                <w:sz w:val="18"/>
                <w:szCs w:val="18"/>
              </w:rPr>
            </w:pPr>
            <w:r>
              <w:rPr>
                <w:rFonts w:ascii="宋体" w:hAnsi="宋体"/>
                <w:color w:val="000000"/>
                <w:sz w:val="18"/>
                <w:szCs w:val="18"/>
              </w:rPr>
              <w:t>280.6±43.30</w:t>
            </w:r>
          </w:p>
        </w:tc>
        <w:tc>
          <w:tcPr>
            <w:tcW w:w="1618" w:type="dxa"/>
            <w:vAlign w:val="center"/>
          </w:tcPr>
          <w:p w14:paraId="06D1FC2F">
            <w:pPr>
              <w:widowControl/>
              <w:spacing w:line="280" w:lineRule="exact"/>
              <w:jc w:val="center"/>
              <w:rPr>
                <w:rFonts w:ascii="宋体" w:hAnsi="宋体"/>
                <w:color w:val="000000"/>
                <w:sz w:val="18"/>
                <w:szCs w:val="18"/>
              </w:rPr>
            </w:pPr>
            <w:r>
              <w:rPr>
                <w:rFonts w:ascii="宋体" w:hAnsi="宋体"/>
                <w:color w:val="000000"/>
                <w:sz w:val="18"/>
                <w:szCs w:val="18"/>
              </w:rPr>
              <w:t>210.4±24.72</w:t>
            </w:r>
          </w:p>
        </w:tc>
        <w:tc>
          <w:tcPr>
            <w:tcW w:w="1565" w:type="dxa"/>
            <w:vAlign w:val="center"/>
          </w:tcPr>
          <w:p w14:paraId="2170B6AC">
            <w:pPr>
              <w:widowControl/>
              <w:spacing w:line="280" w:lineRule="exact"/>
              <w:jc w:val="center"/>
              <w:rPr>
                <w:rFonts w:hint="eastAsia" w:ascii="宋体" w:hAnsi="宋体"/>
                <w:color w:val="000000"/>
                <w:sz w:val="18"/>
                <w:szCs w:val="18"/>
              </w:rPr>
            </w:pPr>
            <w:r>
              <w:rPr>
                <w:rFonts w:ascii="宋体" w:hAnsi="宋体"/>
                <w:sz w:val="18"/>
                <w:szCs w:val="18"/>
              </w:rPr>
              <w:t>肌胃率</w:t>
            </w:r>
            <w:r>
              <w:rPr>
                <w:rFonts w:hint="eastAsia" w:ascii="宋体" w:hAnsi="宋体"/>
                <w:color w:val="000000"/>
                <w:sz w:val="18"/>
                <w:szCs w:val="18"/>
              </w:rPr>
              <w:t>/</w:t>
            </w:r>
            <w:r>
              <w:rPr>
                <w:rFonts w:ascii="宋体" w:hAnsi="宋体"/>
                <w:color w:val="000000"/>
                <w:sz w:val="18"/>
                <w:szCs w:val="18"/>
              </w:rPr>
              <w:t>%</w:t>
            </w:r>
          </w:p>
        </w:tc>
        <w:tc>
          <w:tcPr>
            <w:tcW w:w="1565" w:type="dxa"/>
            <w:vAlign w:val="center"/>
          </w:tcPr>
          <w:p w14:paraId="082B0023">
            <w:pPr>
              <w:widowControl/>
              <w:spacing w:line="280" w:lineRule="exact"/>
              <w:jc w:val="center"/>
              <w:rPr>
                <w:rFonts w:ascii="宋体" w:hAnsi="宋体"/>
                <w:color w:val="000000"/>
                <w:sz w:val="18"/>
                <w:szCs w:val="18"/>
              </w:rPr>
            </w:pPr>
            <w:r>
              <w:rPr>
                <w:rFonts w:ascii="宋体" w:hAnsi="宋体"/>
                <w:color w:val="000000"/>
                <w:sz w:val="18"/>
                <w:szCs w:val="18"/>
              </w:rPr>
              <w:t>1.7±0.19</w:t>
            </w:r>
          </w:p>
        </w:tc>
        <w:tc>
          <w:tcPr>
            <w:tcW w:w="1565" w:type="dxa"/>
            <w:vAlign w:val="center"/>
          </w:tcPr>
          <w:p w14:paraId="1EC8CA5C">
            <w:pPr>
              <w:widowControl/>
              <w:spacing w:line="280" w:lineRule="exact"/>
              <w:jc w:val="center"/>
              <w:rPr>
                <w:rFonts w:ascii="宋体" w:hAnsi="宋体"/>
                <w:color w:val="000000"/>
                <w:sz w:val="18"/>
                <w:szCs w:val="18"/>
              </w:rPr>
            </w:pPr>
            <w:r>
              <w:rPr>
                <w:rFonts w:ascii="宋体" w:hAnsi="宋体"/>
                <w:color w:val="000000"/>
                <w:sz w:val="18"/>
                <w:szCs w:val="18"/>
              </w:rPr>
              <w:t>1.7±0.20</w:t>
            </w:r>
          </w:p>
        </w:tc>
      </w:tr>
      <w:tr w14:paraId="7D0C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74" w:type="dxa"/>
            <w:vAlign w:val="center"/>
          </w:tcPr>
          <w:p w14:paraId="084FC01E">
            <w:pPr>
              <w:widowControl/>
              <w:spacing w:line="280" w:lineRule="exact"/>
              <w:jc w:val="center"/>
              <w:rPr>
                <w:rFonts w:ascii="宋体" w:hAnsi="宋体"/>
                <w:sz w:val="18"/>
                <w:szCs w:val="18"/>
              </w:rPr>
            </w:pPr>
            <w:r>
              <w:rPr>
                <w:rFonts w:ascii="宋体" w:hAnsi="宋体"/>
                <w:sz w:val="18"/>
                <w:szCs w:val="18"/>
              </w:rPr>
              <w:t>胸肌率</w:t>
            </w:r>
            <w:r>
              <w:rPr>
                <w:rFonts w:hint="eastAsia" w:ascii="宋体" w:hAnsi="宋体"/>
                <w:color w:val="000000"/>
                <w:sz w:val="18"/>
                <w:szCs w:val="18"/>
              </w:rPr>
              <w:t>/</w:t>
            </w:r>
            <w:r>
              <w:rPr>
                <w:rFonts w:ascii="宋体" w:hAnsi="宋体"/>
                <w:color w:val="000000"/>
                <w:sz w:val="18"/>
                <w:szCs w:val="18"/>
              </w:rPr>
              <w:t>%</w:t>
            </w:r>
          </w:p>
        </w:tc>
        <w:tc>
          <w:tcPr>
            <w:tcW w:w="1705" w:type="dxa"/>
            <w:vAlign w:val="center"/>
          </w:tcPr>
          <w:p w14:paraId="0E9A98A0">
            <w:pPr>
              <w:widowControl/>
              <w:spacing w:line="280" w:lineRule="exact"/>
              <w:jc w:val="center"/>
              <w:rPr>
                <w:rFonts w:ascii="宋体" w:hAnsi="宋体"/>
                <w:color w:val="000000"/>
                <w:sz w:val="18"/>
                <w:szCs w:val="18"/>
              </w:rPr>
            </w:pPr>
            <w:r>
              <w:rPr>
                <w:rFonts w:ascii="宋体" w:hAnsi="宋体"/>
                <w:color w:val="000000"/>
                <w:sz w:val="18"/>
                <w:szCs w:val="18"/>
              </w:rPr>
              <w:t>18.9±3.42</w:t>
            </w:r>
          </w:p>
        </w:tc>
        <w:tc>
          <w:tcPr>
            <w:tcW w:w="1618" w:type="dxa"/>
            <w:vAlign w:val="center"/>
          </w:tcPr>
          <w:p w14:paraId="7A19C64F">
            <w:pPr>
              <w:widowControl/>
              <w:spacing w:line="280" w:lineRule="exact"/>
              <w:jc w:val="center"/>
              <w:rPr>
                <w:rFonts w:ascii="宋体" w:hAnsi="宋体"/>
                <w:color w:val="000000"/>
                <w:sz w:val="18"/>
                <w:szCs w:val="18"/>
              </w:rPr>
            </w:pPr>
            <w:r>
              <w:rPr>
                <w:rFonts w:ascii="宋体" w:hAnsi="宋体"/>
                <w:color w:val="000000"/>
                <w:sz w:val="18"/>
                <w:szCs w:val="18"/>
              </w:rPr>
              <w:t>22.8±2.34</w:t>
            </w:r>
          </w:p>
        </w:tc>
        <w:tc>
          <w:tcPr>
            <w:tcW w:w="1565" w:type="dxa"/>
            <w:vAlign w:val="center"/>
          </w:tcPr>
          <w:p w14:paraId="0D5EC765">
            <w:pPr>
              <w:widowControl/>
              <w:spacing w:line="280" w:lineRule="exact"/>
              <w:jc w:val="center"/>
              <w:rPr>
                <w:rFonts w:ascii="宋体" w:hAnsi="宋体"/>
                <w:color w:val="000000"/>
                <w:sz w:val="18"/>
                <w:szCs w:val="18"/>
              </w:rPr>
            </w:pPr>
          </w:p>
        </w:tc>
        <w:tc>
          <w:tcPr>
            <w:tcW w:w="1565" w:type="dxa"/>
            <w:vAlign w:val="center"/>
          </w:tcPr>
          <w:p w14:paraId="0B38D73E">
            <w:pPr>
              <w:widowControl/>
              <w:spacing w:line="280" w:lineRule="exact"/>
              <w:jc w:val="center"/>
              <w:rPr>
                <w:rFonts w:ascii="宋体" w:hAnsi="宋体"/>
                <w:color w:val="000000"/>
                <w:sz w:val="18"/>
                <w:szCs w:val="18"/>
              </w:rPr>
            </w:pPr>
          </w:p>
        </w:tc>
        <w:tc>
          <w:tcPr>
            <w:tcW w:w="1565" w:type="dxa"/>
            <w:vAlign w:val="center"/>
          </w:tcPr>
          <w:p w14:paraId="447380C6">
            <w:pPr>
              <w:widowControl/>
              <w:spacing w:line="280" w:lineRule="exact"/>
              <w:jc w:val="center"/>
              <w:rPr>
                <w:rFonts w:ascii="宋体" w:hAnsi="宋体"/>
                <w:color w:val="000000"/>
                <w:sz w:val="18"/>
                <w:szCs w:val="18"/>
              </w:rPr>
            </w:pPr>
          </w:p>
        </w:tc>
      </w:tr>
    </w:tbl>
    <w:p w14:paraId="7998C8C1">
      <w:pPr>
        <w:pStyle w:val="105"/>
        <w:spacing w:before="312" w:after="312"/>
      </w:pPr>
      <w:r>
        <w:rPr>
          <w:rFonts w:hint="eastAsia"/>
        </w:rPr>
        <w:t>繁殖性能</w:t>
      </w:r>
    </w:p>
    <w:p w14:paraId="21ED8F10">
      <w:pPr>
        <w:widowControl/>
        <w:spacing w:before="156" w:line="500" w:lineRule="exact"/>
        <w:ind w:firstLine="560"/>
        <w:rPr>
          <w:rFonts w:ascii="宋体" w:hAnsi="宋体"/>
        </w:rPr>
      </w:pPr>
      <w:r>
        <w:rPr>
          <w:rFonts w:ascii="宋体" w:hAnsi="宋体"/>
        </w:rPr>
        <w:t>太平鸡属于肉蛋兼用型，一般142日龄开产，开产蛋重为40 g左右，产蛋高峰期蛋重为48 g</w:t>
      </w:r>
      <w:r>
        <w:rPr>
          <w:rFonts w:hint="eastAsia" w:ascii="宋体" w:hAnsi="宋体"/>
        </w:rPr>
        <w:t>～</w:t>
      </w:r>
      <w:r>
        <w:rPr>
          <w:rFonts w:ascii="宋体" w:hAnsi="宋体"/>
        </w:rPr>
        <w:t>50 g，产蛋后期蛋重为55 g左右</w:t>
      </w:r>
      <w:r>
        <w:rPr>
          <w:rFonts w:hint="eastAsia" w:ascii="宋体" w:hAnsi="宋体"/>
        </w:rPr>
        <w:t>。</w:t>
      </w:r>
      <w:r>
        <w:rPr>
          <w:rFonts w:ascii="宋体" w:hAnsi="宋体"/>
        </w:rPr>
        <w:t>一般66周龄时的产蛋数为130枚，太平鸡</w:t>
      </w:r>
      <w:r>
        <w:rPr>
          <w:rFonts w:hint="eastAsia" w:ascii="宋体" w:hAnsi="宋体"/>
        </w:rPr>
        <w:t>繁殖性能见表</w:t>
      </w:r>
      <w:r>
        <w:rPr>
          <w:rFonts w:hint="eastAsia" w:ascii="宋体" w:hAnsi="宋体"/>
          <w:lang w:val="en-US" w:eastAsia="zh-CN"/>
        </w:rPr>
        <w:t>4</w:t>
      </w:r>
      <w:r>
        <w:rPr>
          <w:rFonts w:hint="eastAsia" w:ascii="宋体" w:hAnsi="宋体"/>
        </w:rPr>
        <w:t>。</w:t>
      </w:r>
    </w:p>
    <w:p w14:paraId="3075D7CA">
      <w:pPr>
        <w:pStyle w:val="113"/>
        <w:numPr>
          <w:ilvl w:val="0"/>
          <w:numId w:val="0"/>
        </w:numPr>
        <w:spacing w:before="156" w:after="156"/>
        <w:ind w:left="3686"/>
        <w:jc w:val="both"/>
      </w:pPr>
      <w:r>
        <w:rPr>
          <w:rFonts w:hint="eastAsia"/>
        </w:rPr>
        <w:t>表</w:t>
      </w:r>
      <w:r>
        <w:rPr>
          <w:rFonts w:hint="eastAsia"/>
          <w:lang w:val="en-US" w:eastAsia="zh-CN"/>
        </w:rPr>
        <w:t>4</w:t>
      </w:r>
      <w:r>
        <w:t xml:space="preserve">  </w:t>
      </w:r>
      <w:r>
        <w:rPr>
          <w:rFonts w:hint="eastAsia"/>
        </w:rPr>
        <w:t>太平鸡繁殖性能</w:t>
      </w:r>
    </w:p>
    <w:tbl>
      <w:tblPr>
        <w:tblStyle w:val="28"/>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1186"/>
        <w:gridCol w:w="1199"/>
        <w:gridCol w:w="1201"/>
        <w:gridCol w:w="1262"/>
        <w:gridCol w:w="1497"/>
        <w:gridCol w:w="1525"/>
      </w:tblGrid>
      <w:tr w14:paraId="4BF1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061" w:type="dxa"/>
            <w:vAlign w:val="center"/>
          </w:tcPr>
          <w:p w14:paraId="4C96239A">
            <w:pPr>
              <w:widowControl/>
              <w:spacing w:line="240" w:lineRule="exact"/>
              <w:jc w:val="center"/>
              <w:rPr>
                <w:rFonts w:ascii="宋体" w:hAnsi="宋体"/>
                <w:bCs/>
                <w:sz w:val="18"/>
                <w:szCs w:val="18"/>
              </w:rPr>
            </w:pPr>
            <w:bookmarkStart w:id="41" w:name="_Hlk118126498"/>
            <w:r>
              <w:rPr>
                <w:rFonts w:ascii="宋体" w:hAnsi="宋体"/>
                <w:bCs/>
                <w:sz w:val="18"/>
                <w:szCs w:val="18"/>
              </w:rPr>
              <w:t>孵化批次</w:t>
            </w:r>
          </w:p>
        </w:tc>
        <w:tc>
          <w:tcPr>
            <w:tcW w:w="1186" w:type="dxa"/>
            <w:vAlign w:val="center"/>
          </w:tcPr>
          <w:p w14:paraId="7B772D00">
            <w:pPr>
              <w:widowControl/>
              <w:spacing w:line="240" w:lineRule="exact"/>
              <w:jc w:val="center"/>
              <w:rPr>
                <w:rFonts w:ascii="宋体" w:hAnsi="宋体"/>
                <w:bCs/>
                <w:sz w:val="18"/>
                <w:szCs w:val="18"/>
              </w:rPr>
            </w:pPr>
            <w:r>
              <w:rPr>
                <w:rFonts w:ascii="宋体" w:hAnsi="宋体"/>
                <w:bCs/>
                <w:sz w:val="18"/>
                <w:szCs w:val="18"/>
              </w:rPr>
              <w:t>入孵蛋数</w:t>
            </w:r>
          </w:p>
          <w:p w14:paraId="137320BB">
            <w:pPr>
              <w:widowControl/>
              <w:spacing w:line="240" w:lineRule="exact"/>
              <w:jc w:val="center"/>
              <w:rPr>
                <w:rFonts w:hint="eastAsia" w:ascii="宋体" w:hAnsi="宋体"/>
                <w:bCs/>
                <w:sz w:val="18"/>
                <w:szCs w:val="18"/>
              </w:rPr>
            </w:pPr>
            <w:r>
              <w:rPr>
                <w:rFonts w:hint="eastAsia" w:ascii="宋体" w:hAnsi="宋体"/>
                <w:color w:val="000000"/>
                <w:sz w:val="18"/>
                <w:szCs w:val="18"/>
              </w:rPr>
              <w:t>/</w:t>
            </w:r>
            <w:r>
              <w:rPr>
                <w:rFonts w:ascii="宋体" w:hAnsi="宋体"/>
                <w:bCs/>
                <w:sz w:val="18"/>
                <w:szCs w:val="18"/>
              </w:rPr>
              <w:t>枚</w:t>
            </w:r>
          </w:p>
        </w:tc>
        <w:tc>
          <w:tcPr>
            <w:tcW w:w="1199" w:type="dxa"/>
            <w:vAlign w:val="center"/>
          </w:tcPr>
          <w:p w14:paraId="13F7F1EA">
            <w:pPr>
              <w:widowControl/>
              <w:spacing w:line="240" w:lineRule="exact"/>
              <w:jc w:val="center"/>
              <w:rPr>
                <w:rFonts w:hint="eastAsia" w:ascii="宋体" w:hAnsi="宋体"/>
                <w:bCs/>
                <w:sz w:val="18"/>
                <w:szCs w:val="18"/>
              </w:rPr>
            </w:pPr>
            <w:r>
              <w:rPr>
                <w:rFonts w:ascii="宋体" w:hAnsi="宋体"/>
                <w:bCs/>
                <w:sz w:val="18"/>
                <w:szCs w:val="18"/>
              </w:rPr>
              <w:t>出雏数</w:t>
            </w:r>
            <w:r>
              <w:rPr>
                <w:rFonts w:hint="eastAsia" w:ascii="宋体" w:hAnsi="宋体"/>
                <w:color w:val="000000"/>
                <w:sz w:val="18"/>
                <w:szCs w:val="18"/>
              </w:rPr>
              <w:t>/</w:t>
            </w:r>
            <w:r>
              <w:rPr>
                <w:rFonts w:ascii="宋体" w:hAnsi="宋体"/>
                <w:bCs/>
                <w:sz w:val="18"/>
                <w:szCs w:val="18"/>
              </w:rPr>
              <w:t>只</w:t>
            </w:r>
          </w:p>
        </w:tc>
        <w:tc>
          <w:tcPr>
            <w:tcW w:w="1201" w:type="dxa"/>
            <w:vAlign w:val="center"/>
          </w:tcPr>
          <w:p w14:paraId="6A4922D5">
            <w:pPr>
              <w:widowControl/>
              <w:spacing w:line="240" w:lineRule="exact"/>
              <w:jc w:val="center"/>
              <w:rPr>
                <w:rFonts w:ascii="宋体" w:hAnsi="宋体"/>
                <w:bCs/>
                <w:sz w:val="18"/>
                <w:szCs w:val="18"/>
              </w:rPr>
            </w:pPr>
            <w:r>
              <w:rPr>
                <w:rFonts w:ascii="宋体" w:hAnsi="宋体"/>
                <w:bCs/>
                <w:sz w:val="18"/>
                <w:szCs w:val="18"/>
              </w:rPr>
              <w:t>受精蛋数</w:t>
            </w:r>
          </w:p>
          <w:p w14:paraId="183BC202">
            <w:pPr>
              <w:widowControl/>
              <w:spacing w:line="240" w:lineRule="exact"/>
              <w:jc w:val="center"/>
              <w:rPr>
                <w:rFonts w:hint="eastAsia" w:ascii="宋体" w:hAnsi="宋体"/>
                <w:bCs/>
                <w:sz w:val="18"/>
                <w:szCs w:val="18"/>
              </w:rPr>
            </w:pPr>
            <w:r>
              <w:rPr>
                <w:rFonts w:hint="eastAsia" w:ascii="宋体" w:hAnsi="宋体"/>
                <w:color w:val="000000"/>
                <w:sz w:val="18"/>
                <w:szCs w:val="18"/>
              </w:rPr>
              <w:t>/</w:t>
            </w:r>
            <w:r>
              <w:rPr>
                <w:rFonts w:ascii="宋体" w:hAnsi="宋体"/>
                <w:bCs/>
                <w:sz w:val="18"/>
                <w:szCs w:val="18"/>
              </w:rPr>
              <w:t>枚</w:t>
            </w:r>
          </w:p>
        </w:tc>
        <w:tc>
          <w:tcPr>
            <w:tcW w:w="1262" w:type="dxa"/>
            <w:vAlign w:val="center"/>
          </w:tcPr>
          <w:p w14:paraId="3301991C">
            <w:pPr>
              <w:widowControl/>
              <w:spacing w:line="240" w:lineRule="exact"/>
              <w:jc w:val="center"/>
              <w:rPr>
                <w:rFonts w:ascii="宋体" w:hAnsi="宋体"/>
                <w:sz w:val="18"/>
                <w:szCs w:val="18"/>
              </w:rPr>
            </w:pPr>
            <w:r>
              <w:rPr>
                <w:rFonts w:ascii="宋体" w:hAnsi="宋体"/>
                <w:bCs/>
                <w:sz w:val="18"/>
                <w:szCs w:val="18"/>
              </w:rPr>
              <w:t>受精率</w:t>
            </w:r>
            <w:r>
              <w:rPr>
                <w:rFonts w:hint="eastAsia" w:ascii="宋体" w:hAnsi="宋体"/>
                <w:color w:val="000000"/>
                <w:sz w:val="18"/>
                <w:szCs w:val="18"/>
              </w:rPr>
              <w:t>/</w:t>
            </w:r>
            <w:r>
              <w:rPr>
                <w:rFonts w:ascii="宋体" w:hAnsi="宋体"/>
                <w:color w:val="000000"/>
                <w:sz w:val="18"/>
                <w:szCs w:val="18"/>
              </w:rPr>
              <w:t>%</w:t>
            </w:r>
          </w:p>
        </w:tc>
        <w:tc>
          <w:tcPr>
            <w:tcW w:w="1497" w:type="dxa"/>
            <w:vAlign w:val="center"/>
          </w:tcPr>
          <w:p w14:paraId="75CF2E3F">
            <w:pPr>
              <w:widowControl/>
              <w:spacing w:line="240" w:lineRule="exact"/>
              <w:jc w:val="center"/>
              <w:rPr>
                <w:rFonts w:ascii="宋体" w:hAnsi="宋体"/>
                <w:bCs/>
                <w:sz w:val="18"/>
                <w:szCs w:val="18"/>
              </w:rPr>
            </w:pPr>
            <w:r>
              <w:rPr>
                <w:rFonts w:ascii="宋体" w:hAnsi="宋体"/>
                <w:bCs/>
                <w:sz w:val="18"/>
                <w:szCs w:val="18"/>
              </w:rPr>
              <w:t>受精蛋孵化率</w:t>
            </w:r>
          </w:p>
          <w:p w14:paraId="3448550F">
            <w:pPr>
              <w:widowControl/>
              <w:spacing w:line="240" w:lineRule="exact"/>
              <w:jc w:val="center"/>
              <w:rPr>
                <w:rFonts w:ascii="宋体" w:hAnsi="宋体"/>
                <w:bCs/>
                <w:sz w:val="18"/>
                <w:szCs w:val="18"/>
              </w:rPr>
            </w:pPr>
            <w:r>
              <w:rPr>
                <w:rFonts w:hint="eastAsia" w:ascii="宋体" w:hAnsi="宋体"/>
                <w:color w:val="000000"/>
                <w:sz w:val="18"/>
                <w:szCs w:val="18"/>
              </w:rPr>
              <w:t>/</w:t>
            </w:r>
            <w:r>
              <w:rPr>
                <w:rFonts w:ascii="宋体" w:hAnsi="宋体"/>
                <w:color w:val="000000"/>
                <w:sz w:val="18"/>
                <w:szCs w:val="18"/>
              </w:rPr>
              <w:t>%</w:t>
            </w:r>
          </w:p>
        </w:tc>
        <w:tc>
          <w:tcPr>
            <w:tcW w:w="1525" w:type="dxa"/>
            <w:vAlign w:val="center"/>
          </w:tcPr>
          <w:p w14:paraId="5F53286D">
            <w:pPr>
              <w:widowControl/>
              <w:spacing w:line="240" w:lineRule="exact"/>
              <w:jc w:val="center"/>
              <w:rPr>
                <w:rFonts w:ascii="宋体" w:hAnsi="宋体"/>
                <w:bCs/>
                <w:sz w:val="18"/>
                <w:szCs w:val="18"/>
              </w:rPr>
            </w:pPr>
            <w:r>
              <w:rPr>
                <w:rFonts w:ascii="宋体" w:hAnsi="宋体"/>
                <w:bCs/>
                <w:sz w:val="18"/>
                <w:szCs w:val="18"/>
              </w:rPr>
              <w:t>入孵蛋孵化率</w:t>
            </w:r>
            <w:r>
              <w:rPr>
                <w:rFonts w:hint="eastAsia" w:ascii="宋体" w:hAnsi="宋体"/>
                <w:color w:val="000000"/>
                <w:sz w:val="18"/>
                <w:szCs w:val="18"/>
              </w:rPr>
              <w:t>/</w:t>
            </w:r>
            <w:r>
              <w:rPr>
                <w:rFonts w:ascii="宋体" w:hAnsi="宋体"/>
                <w:color w:val="000000"/>
                <w:sz w:val="18"/>
                <w:szCs w:val="18"/>
              </w:rPr>
              <w:t>%</w:t>
            </w:r>
          </w:p>
        </w:tc>
      </w:tr>
      <w:bookmarkEnd w:id="41"/>
      <w:tr w14:paraId="7BEF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70CF87FD">
            <w:pPr>
              <w:widowControl/>
              <w:spacing w:line="280" w:lineRule="exact"/>
              <w:jc w:val="center"/>
              <w:rPr>
                <w:rFonts w:ascii="宋体" w:hAnsi="宋体"/>
                <w:color w:val="000000"/>
                <w:sz w:val="18"/>
                <w:szCs w:val="18"/>
              </w:rPr>
            </w:pPr>
            <w:r>
              <w:rPr>
                <w:rFonts w:ascii="宋体" w:hAnsi="宋体"/>
                <w:color w:val="000000"/>
                <w:sz w:val="18"/>
                <w:szCs w:val="18"/>
              </w:rPr>
              <w:t>1</w:t>
            </w:r>
          </w:p>
        </w:tc>
        <w:tc>
          <w:tcPr>
            <w:tcW w:w="1186" w:type="dxa"/>
            <w:vAlign w:val="center"/>
          </w:tcPr>
          <w:p w14:paraId="4A3DCA79">
            <w:pPr>
              <w:widowControl/>
              <w:spacing w:line="280" w:lineRule="exact"/>
              <w:jc w:val="center"/>
              <w:rPr>
                <w:rFonts w:ascii="宋体" w:hAnsi="宋体"/>
                <w:color w:val="000000"/>
                <w:sz w:val="18"/>
                <w:szCs w:val="18"/>
              </w:rPr>
            </w:pPr>
            <w:r>
              <w:rPr>
                <w:rFonts w:ascii="宋体" w:hAnsi="宋体"/>
                <w:color w:val="000000"/>
                <w:sz w:val="18"/>
                <w:szCs w:val="18"/>
              </w:rPr>
              <w:t>8000</w:t>
            </w:r>
          </w:p>
        </w:tc>
        <w:tc>
          <w:tcPr>
            <w:tcW w:w="1199" w:type="dxa"/>
            <w:vAlign w:val="center"/>
          </w:tcPr>
          <w:p w14:paraId="7F4952BA">
            <w:pPr>
              <w:widowControl/>
              <w:spacing w:line="280" w:lineRule="exact"/>
              <w:jc w:val="center"/>
              <w:rPr>
                <w:rFonts w:ascii="宋体" w:hAnsi="宋体"/>
                <w:color w:val="000000"/>
                <w:sz w:val="18"/>
                <w:szCs w:val="18"/>
              </w:rPr>
            </w:pPr>
            <w:r>
              <w:rPr>
                <w:rFonts w:ascii="宋体" w:hAnsi="宋体"/>
                <w:color w:val="000000"/>
                <w:sz w:val="18"/>
                <w:szCs w:val="18"/>
              </w:rPr>
              <w:t>6482</w:t>
            </w:r>
          </w:p>
        </w:tc>
        <w:tc>
          <w:tcPr>
            <w:tcW w:w="1201" w:type="dxa"/>
            <w:vAlign w:val="center"/>
          </w:tcPr>
          <w:p w14:paraId="77CF3ADD">
            <w:pPr>
              <w:widowControl/>
              <w:spacing w:line="280" w:lineRule="exact"/>
              <w:jc w:val="center"/>
              <w:rPr>
                <w:rFonts w:ascii="宋体" w:hAnsi="宋体"/>
                <w:color w:val="000000"/>
                <w:sz w:val="18"/>
                <w:szCs w:val="18"/>
              </w:rPr>
            </w:pPr>
            <w:r>
              <w:rPr>
                <w:rFonts w:ascii="宋体" w:hAnsi="宋体"/>
                <w:color w:val="000000"/>
                <w:sz w:val="18"/>
                <w:szCs w:val="18"/>
              </w:rPr>
              <w:t>7506</w:t>
            </w:r>
          </w:p>
        </w:tc>
        <w:tc>
          <w:tcPr>
            <w:tcW w:w="1262" w:type="dxa"/>
            <w:vAlign w:val="center"/>
          </w:tcPr>
          <w:p w14:paraId="50709BD0">
            <w:pPr>
              <w:widowControl/>
              <w:spacing w:line="280" w:lineRule="exact"/>
              <w:jc w:val="center"/>
              <w:rPr>
                <w:rFonts w:ascii="宋体" w:hAnsi="宋体"/>
                <w:color w:val="000000"/>
                <w:sz w:val="18"/>
                <w:szCs w:val="18"/>
              </w:rPr>
            </w:pPr>
            <w:r>
              <w:rPr>
                <w:rFonts w:ascii="宋体" w:hAnsi="宋体"/>
                <w:color w:val="000000"/>
                <w:sz w:val="18"/>
                <w:szCs w:val="18"/>
              </w:rPr>
              <w:t>93.83</w:t>
            </w:r>
          </w:p>
        </w:tc>
        <w:tc>
          <w:tcPr>
            <w:tcW w:w="1497" w:type="dxa"/>
            <w:vAlign w:val="center"/>
          </w:tcPr>
          <w:p w14:paraId="370BF3C3">
            <w:pPr>
              <w:widowControl/>
              <w:spacing w:line="280" w:lineRule="exact"/>
              <w:jc w:val="center"/>
              <w:rPr>
                <w:rFonts w:ascii="宋体" w:hAnsi="宋体"/>
                <w:color w:val="000000"/>
                <w:sz w:val="18"/>
                <w:szCs w:val="18"/>
              </w:rPr>
            </w:pPr>
            <w:r>
              <w:rPr>
                <w:rFonts w:ascii="宋体" w:hAnsi="宋体"/>
                <w:color w:val="000000"/>
                <w:sz w:val="18"/>
                <w:szCs w:val="18"/>
              </w:rPr>
              <w:t>86.36</w:t>
            </w:r>
          </w:p>
        </w:tc>
        <w:tc>
          <w:tcPr>
            <w:tcW w:w="1525" w:type="dxa"/>
            <w:vAlign w:val="center"/>
          </w:tcPr>
          <w:p w14:paraId="4A75935C">
            <w:pPr>
              <w:widowControl/>
              <w:spacing w:line="280" w:lineRule="exact"/>
              <w:jc w:val="center"/>
              <w:rPr>
                <w:rFonts w:ascii="宋体" w:hAnsi="宋体"/>
                <w:color w:val="000000"/>
                <w:sz w:val="18"/>
                <w:szCs w:val="18"/>
              </w:rPr>
            </w:pPr>
            <w:r>
              <w:rPr>
                <w:rFonts w:ascii="宋体" w:hAnsi="宋体"/>
                <w:color w:val="000000"/>
                <w:sz w:val="18"/>
                <w:szCs w:val="18"/>
              </w:rPr>
              <w:t>81.03</w:t>
            </w:r>
          </w:p>
        </w:tc>
      </w:tr>
      <w:tr w14:paraId="027C9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2335DC62">
            <w:pPr>
              <w:widowControl/>
              <w:spacing w:line="280" w:lineRule="exact"/>
              <w:jc w:val="center"/>
              <w:rPr>
                <w:rFonts w:ascii="宋体" w:hAnsi="宋体"/>
                <w:color w:val="000000"/>
                <w:sz w:val="18"/>
                <w:szCs w:val="18"/>
              </w:rPr>
            </w:pPr>
            <w:r>
              <w:rPr>
                <w:rFonts w:ascii="宋体" w:hAnsi="宋体"/>
                <w:color w:val="000000"/>
                <w:sz w:val="18"/>
                <w:szCs w:val="18"/>
              </w:rPr>
              <w:t>2</w:t>
            </w:r>
          </w:p>
        </w:tc>
        <w:tc>
          <w:tcPr>
            <w:tcW w:w="1186" w:type="dxa"/>
            <w:vAlign w:val="center"/>
          </w:tcPr>
          <w:p w14:paraId="2EF26CE0">
            <w:pPr>
              <w:widowControl/>
              <w:spacing w:line="280" w:lineRule="exact"/>
              <w:jc w:val="center"/>
              <w:rPr>
                <w:rFonts w:ascii="宋体" w:hAnsi="宋体"/>
                <w:color w:val="000000"/>
                <w:sz w:val="18"/>
                <w:szCs w:val="18"/>
              </w:rPr>
            </w:pPr>
            <w:r>
              <w:rPr>
                <w:rFonts w:ascii="宋体" w:hAnsi="宋体"/>
                <w:color w:val="000000"/>
                <w:sz w:val="18"/>
                <w:szCs w:val="18"/>
              </w:rPr>
              <w:t>8000</w:t>
            </w:r>
          </w:p>
        </w:tc>
        <w:tc>
          <w:tcPr>
            <w:tcW w:w="1199" w:type="dxa"/>
            <w:vAlign w:val="center"/>
          </w:tcPr>
          <w:p w14:paraId="36F758A6">
            <w:pPr>
              <w:widowControl/>
              <w:spacing w:line="280" w:lineRule="exact"/>
              <w:jc w:val="center"/>
              <w:rPr>
                <w:rFonts w:ascii="宋体" w:hAnsi="宋体"/>
                <w:color w:val="000000"/>
                <w:sz w:val="18"/>
                <w:szCs w:val="18"/>
              </w:rPr>
            </w:pPr>
            <w:r>
              <w:rPr>
                <w:rFonts w:ascii="宋体" w:hAnsi="宋体"/>
                <w:color w:val="000000"/>
                <w:sz w:val="18"/>
                <w:szCs w:val="18"/>
              </w:rPr>
              <w:t>6392</w:t>
            </w:r>
          </w:p>
        </w:tc>
        <w:tc>
          <w:tcPr>
            <w:tcW w:w="1201" w:type="dxa"/>
            <w:vAlign w:val="center"/>
          </w:tcPr>
          <w:p w14:paraId="65F8F196">
            <w:pPr>
              <w:widowControl/>
              <w:spacing w:line="280" w:lineRule="exact"/>
              <w:jc w:val="center"/>
              <w:rPr>
                <w:rFonts w:ascii="宋体" w:hAnsi="宋体"/>
                <w:color w:val="000000"/>
                <w:sz w:val="18"/>
                <w:szCs w:val="18"/>
              </w:rPr>
            </w:pPr>
            <w:r>
              <w:rPr>
                <w:rFonts w:ascii="宋体" w:hAnsi="宋体"/>
                <w:color w:val="000000"/>
                <w:sz w:val="18"/>
                <w:szCs w:val="18"/>
              </w:rPr>
              <w:t>7595</w:t>
            </w:r>
          </w:p>
        </w:tc>
        <w:tc>
          <w:tcPr>
            <w:tcW w:w="1262" w:type="dxa"/>
            <w:vAlign w:val="center"/>
          </w:tcPr>
          <w:p w14:paraId="5E0ABF33">
            <w:pPr>
              <w:widowControl/>
              <w:spacing w:line="280" w:lineRule="exact"/>
              <w:jc w:val="center"/>
              <w:rPr>
                <w:rFonts w:ascii="宋体" w:hAnsi="宋体"/>
                <w:color w:val="000000"/>
                <w:sz w:val="18"/>
                <w:szCs w:val="18"/>
              </w:rPr>
            </w:pPr>
            <w:r>
              <w:rPr>
                <w:rFonts w:ascii="宋体" w:hAnsi="宋体"/>
                <w:color w:val="000000"/>
                <w:sz w:val="18"/>
                <w:szCs w:val="18"/>
              </w:rPr>
              <w:t>94.94</w:t>
            </w:r>
          </w:p>
        </w:tc>
        <w:tc>
          <w:tcPr>
            <w:tcW w:w="1497" w:type="dxa"/>
            <w:vAlign w:val="center"/>
          </w:tcPr>
          <w:p w14:paraId="60B6DE48">
            <w:pPr>
              <w:widowControl/>
              <w:spacing w:line="280" w:lineRule="exact"/>
              <w:jc w:val="center"/>
              <w:rPr>
                <w:rFonts w:ascii="宋体" w:hAnsi="宋体"/>
                <w:color w:val="000000"/>
                <w:sz w:val="18"/>
                <w:szCs w:val="18"/>
              </w:rPr>
            </w:pPr>
            <w:r>
              <w:rPr>
                <w:rFonts w:ascii="宋体" w:hAnsi="宋体"/>
                <w:color w:val="000000"/>
                <w:sz w:val="18"/>
                <w:szCs w:val="18"/>
              </w:rPr>
              <w:t>84.16</w:t>
            </w:r>
          </w:p>
        </w:tc>
        <w:tc>
          <w:tcPr>
            <w:tcW w:w="1525" w:type="dxa"/>
            <w:vAlign w:val="center"/>
          </w:tcPr>
          <w:p w14:paraId="2A798B2E">
            <w:pPr>
              <w:widowControl/>
              <w:spacing w:line="280" w:lineRule="exact"/>
              <w:jc w:val="center"/>
              <w:rPr>
                <w:rFonts w:ascii="宋体" w:hAnsi="宋体"/>
                <w:color w:val="000000"/>
                <w:sz w:val="18"/>
                <w:szCs w:val="18"/>
              </w:rPr>
            </w:pPr>
            <w:r>
              <w:rPr>
                <w:rFonts w:ascii="宋体" w:hAnsi="宋体"/>
                <w:color w:val="000000"/>
                <w:sz w:val="18"/>
                <w:szCs w:val="18"/>
              </w:rPr>
              <w:t>79.90</w:t>
            </w:r>
          </w:p>
        </w:tc>
      </w:tr>
      <w:tr w14:paraId="3242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631AFF0F">
            <w:pPr>
              <w:widowControl/>
              <w:spacing w:line="280" w:lineRule="exact"/>
              <w:jc w:val="center"/>
              <w:rPr>
                <w:rFonts w:ascii="宋体" w:hAnsi="宋体"/>
                <w:color w:val="000000"/>
                <w:sz w:val="18"/>
                <w:szCs w:val="18"/>
              </w:rPr>
            </w:pPr>
            <w:r>
              <w:rPr>
                <w:rFonts w:ascii="宋体" w:hAnsi="宋体"/>
                <w:color w:val="000000"/>
                <w:sz w:val="18"/>
                <w:szCs w:val="18"/>
              </w:rPr>
              <w:t>3</w:t>
            </w:r>
          </w:p>
        </w:tc>
        <w:tc>
          <w:tcPr>
            <w:tcW w:w="1186" w:type="dxa"/>
            <w:vAlign w:val="center"/>
          </w:tcPr>
          <w:p w14:paraId="50AA9D09">
            <w:pPr>
              <w:widowControl/>
              <w:spacing w:line="280" w:lineRule="exact"/>
              <w:jc w:val="center"/>
              <w:rPr>
                <w:rFonts w:ascii="宋体" w:hAnsi="宋体"/>
                <w:color w:val="000000"/>
                <w:sz w:val="18"/>
                <w:szCs w:val="18"/>
              </w:rPr>
            </w:pPr>
            <w:r>
              <w:rPr>
                <w:rFonts w:ascii="宋体" w:hAnsi="宋体"/>
                <w:color w:val="000000"/>
                <w:sz w:val="18"/>
                <w:szCs w:val="18"/>
              </w:rPr>
              <w:t>8160</w:t>
            </w:r>
          </w:p>
        </w:tc>
        <w:tc>
          <w:tcPr>
            <w:tcW w:w="1199" w:type="dxa"/>
            <w:vAlign w:val="center"/>
          </w:tcPr>
          <w:p w14:paraId="69B23DA6">
            <w:pPr>
              <w:widowControl/>
              <w:spacing w:line="280" w:lineRule="exact"/>
              <w:jc w:val="center"/>
              <w:rPr>
                <w:rFonts w:ascii="宋体" w:hAnsi="宋体"/>
                <w:color w:val="000000"/>
                <w:sz w:val="18"/>
                <w:szCs w:val="18"/>
              </w:rPr>
            </w:pPr>
            <w:r>
              <w:rPr>
                <w:rFonts w:ascii="宋体" w:hAnsi="宋体"/>
                <w:color w:val="000000"/>
                <w:sz w:val="18"/>
                <w:szCs w:val="18"/>
              </w:rPr>
              <w:t>6536</w:t>
            </w:r>
          </w:p>
        </w:tc>
        <w:tc>
          <w:tcPr>
            <w:tcW w:w="1201" w:type="dxa"/>
            <w:vAlign w:val="center"/>
          </w:tcPr>
          <w:p w14:paraId="753DB851">
            <w:pPr>
              <w:widowControl/>
              <w:spacing w:line="280" w:lineRule="exact"/>
              <w:jc w:val="center"/>
              <w:rPr>
                <w:rFonts w:ascii="宋体" w:hAnsi="宋体"/>
                <w:color w:val="000000"/>
                <w:sz w:val="18"/>
                <w:szCs w:val="18"/>
              </w:rPr>
            </w:pPr>
            <w:r>
              <w:rPr>
                <w:rFonts w:ascii="宋体" w:hAnsi="宋体"/>
                <w:color w:val="000000"/>
                <w:sz w:val="18"/>
                <w:szCs w:val="18"/>
              </w:rPr>
              <w:t>7632</w:t>
            </w:r>
          </w:p>
        </w:tc>
        <w:tc>
          <w:tcPr>
            <w:tcW w:w="1262" w:type="dxa"/>
            <w:vAlign w:val="center"/>
          </w:tcPr>
          <w:p w14:paraId="6420D804">
            <w:pPr>
              <w:widowControl/>
              <w:spacing w:line="280" w:lineRule="exact"/>
              <w:jc w:val="center"/>
              <w:rPr>
                <w:rFonts w:ascii="宋体" w:hAnsi="宋体"/>
                <w:color w:val="000000"/>
                <w:sz w:val="18"/>
                <w:szCs w:val="18"/>
              </w:rPr>
            </w:pPr>
            <w:r>
              <w:rPr>
                <w:rFonts w:ascii="宋体" w:hAnsi="宋体"/>
                <w:color w:val="000000"/>
                <w:sz w:val="18"/>
                <w:szCs w:val="18"/>
              </w:rPr>
              <w:t>93.53</w:t>
            </w:r>
          </w:p>
        </w:tc>
        <w:tc>
          <w:tcPr>
            <w:tcW w:w="1497" w:type="dxa"/>
            <w:vAlign w:val="center"/>
          </w:tcPr>
          <w:p w14:paraId="0714A607">
            <w:pPr>
              <w:widowControl/>
              <w:spacing w:line="280" w:lineRule="exact"/>
              <w:jc w:val="center"/>
              <w:rPr>
                <w:rFonts w:ascii="宋体" w:hAnsi="宋体"/>
                <w:color w:val="000000"/>
                <w:sz w:val="18"/>
                <w:szCs w:val="18"/>
              </w:rPr>
            </w:pPr>
            <w:r>
              <w:rPr>
                <w:rFonts w:ascii="宋体" w:hAnsi="宋体"/>
                <w:color w:val="000000"/>
                <w:sz w:val="18"/>
                <w:szCs w:val="18"/>
              </w:rPr>
              <w:t>85.64</w:t>
            </w:r>
          </w:p>
        </w:tc>
        <w:tc>
          <w:tcPr>
            <w:tcW w:w="1525" w:type="dxa"/>
            <w:vAlign w:val="center"/>
          </w:tcPr>
          <w:p w14:paraId="177EABE6">
            <w:pPr>
              <w:widowControl/>
              <w:spacing w:line="280" w:lineRule="exact"/>
              <w:jc w:val="center"/>
              <w:rPr>
                <w:rFonts w:ascii="宋体" w:hAnsi="宋体"/>
                <w:color w:val="000000"/>
                <w:sz w:val="18"/>
                <w:szCs w:val="18"/>
              </w:rPr>
            </w:pPr>
            <w:r>
              <w:rPr>
                <w:rFonts w:ascii="宋体" w:hAnsi="宋体"/>
                <w:color w:val="000000"/>
                <w:sz w:val="18"/>
                <w:szCs w:val="18"/>
              </w:rPr>
              <w:t>80.10</w:t>
            </w:r>
          </w:p>
        </w:tc>
      </w:tr>
      <w:tr w14:paraId="5292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1147E147">
            <w:pPr>
              <w:widowControl/>
              <w:spacing w:line="280" w:lineRule="exact"/>
              <w:jc w:val="center"/>
              <w:rPr>
                <w:rFonts w:ascii="宋体" w:hAnsi="宋体"/>
                <w:color w:val="000000"/>
                <w:sz w:val="18"/>
                <w:szCs w:val="18"/>
              </w:rPr>
            </w:pPr>
            <w:r>
              <w:rPr>
                <w:rFonts w:ascii="宋体" w:hAnsi="宋体"/>
                <w:color w:val="000000"/>
                <w:sz w:val="18"/>
                <w:szCs w:val="18"/>
              </w:rPr>
              <w:t>4</w:t>
            </w:r>
          </w:p>
        </w:tc>
        <w:tc>
          <w:tcPr>
            <w:tcW w:w="1186" w:type="dxa"/>
            <w:vAlign w:val="center"/>
          </w:tcPr>
          <w:p w14:paraId="73A27DE4">
            <w:pPr>
              <w:widowControl/>
              <w:spacing w:line="280" w:lineRule="exact"/>
              <w:jc w:val="center"/>
              <w:rPr>
                <w:rFonts w:ascii="宋体" w:hAnsi="宋体"/>
                <w:color w:val="000000"/>
                <w:sz w:val="18"/>
                <w:szCs w:val="18"/>
              </w:rPr>
            </w:pPr>
            <w:r>
              <w:rPr>
                <w:rFonts w:ascii="宋体" w:hAnsi="宋体"/>
                <w:color w:val="000000"/>
                <w:sz w:val="18"/>
                <w:szCs w:val="18"/>
              </w:rPr>
              <w:t>7660</w:t>
            </w:r>
          </w:p>
        </w:tc>
        <w:tc>
          <w:tcPr>
            <w:tcW w:w="1199" w:type="dxa"/>
            <w:vAlign w:val="center"/>
          </w:tcPr>
          <w:p w14:paraId="6A47BDC1">
            <w:pPr>
              <w:widowControl/>
              <w:spacing w:line="280" w:lineRule="exact"/>
              <w:jc w:val="center"/>
              <w:rPr>
                <w:rFonts w:ascii="宋体" w:hAnsi="宋体"/>
                <w:color w:val="000000"/>
                <w:sz w:val="18"/>
                <w:szCs w:val="18"/>
              </w:rPr>
            </w:pPr>
            <w:r>
              <w:rPr>
                <w:rFonts w:ascii="宋体" w:hAnsi="宋体"/>
                <w:color w:val="000000"/>
                <w:sz w:val="18"/>
                <w:szCs w:val="18"/>
              </w:rPr>
              <w:t>6284</w:t>
            </w:r>
          </w:p>
        </w:tc>
        <w:tc>
          <w:tcPr>
            <w:tcW w:w="1201" w:type="dxa"/>
            <w:vAlign w:val="center"/>
          </w:tcPr>
          <w:p w14:paraId="49C13B1F">
            <w:pPr>
              <w:widowControl/>
              <w:spacing w:line="280" w:lineRule="exact"/>
              <w:jc w:val="center"/>
              <w:rPr>
                <w:rFonts w:ascii="宋体" w:hAnsi="宋体"/>
                <w:color w:val="000000"/>
                <w:sz w:val="18"/>
                <w:szCs w:val="18"/>
              </w:rPr>
            </w:pPr>
            <w:r>
              <w:rPr>
                <w:rFonts w:ascii="宋体" w:hAnsi="宋体"/>
                <w:color w:val="000000"/>
                <w:sz w:val="18"/>
                <w:szCs w:val="18"/>
              </w:rPr>
              <w:t>7165</w:t>
            </w:r>
          </w:p>
        </w:tc>
        <w:tc>
          <w:tcPr>
            <w:tcW w:w="1262" w:type="dxa"/>
            <w:vAlign w:val="center"/>
          </w:tcPr>
          <w:p w14:paraId="0A5D0756">
            <w:pPr>
              <w:widowControl/>
              <w:spacing w:line="280" w:lineRule="exact"/>
              <w:jc w:val="center"/>
              <w:rPr>
                <w:rFonts w:ascii="宋体" w:hAnsi="宋体"/>
                <w:color w:val="000000"/>
                <w:sz w:val="18"/>
                <w:szCs w:val="18"/>
              </w:rPr>
            </w:pPr>
            <w:r>
              <w:rPr>
                <w:rFonts w:ascii="宋体" w:hAnsi="宋体"/>
                <w:color w:val="000000"/>
                <w:sz w:val="18"/>
                <w:szCs w:val="18"/>
              </w:rPr>
              <w:t>93.54</w:t>
            </w:r>
          </w:p>
        </w:tc>
        <w:tc>
          <w:tcPr>
            <w:tcW w:w="1497" w:type="dxa"/>
            <w:vAlign w:val="center"/>
          </w:tcPr>
          <w:p w14:paraId="6CCB52C6">
            <w:pPr>
              <w:widowControl/>
              <w:spacing w:line="280" w:lineRule="exact"/>
              <w:jc w:val="center"/>
              <w:rPr>
                <w:rFonts w:ascii="宋体" w:hAnsi="宋体"/>
                <w:color w:val="000000"/>
                <w:sz w:val="18"/>
                <w:szCs w:val="18"/>
              </w:rPr>
            </w:pPr>
            <w:r>
              <w:rPr>
                <w:rFonts w:ascii="宋体" w:hAnsi="宋体"/>
                <w:color w:val="000000"/>
                <w:sz w:val="18"/>
                <w:szCs w:val="18"/>
              </w:rPr>
              <w:t>87.70</w:t>
            </w:r>
          </w:p>
        </w:tc>
        <w:tc>
          <w:tcPr>
            <w:tcW w:w="1525" w:type="dxa"/>
            <w:vAlign w:val="center"/>
          </w:tcPr>
          <w:p w14:paraId="4C88BABD">
            <w:pPr>
              <w:widowControl/>
              <w:spacing w:line="280" w:lineRule="exact"/>
              <w:jc w:val="center"/>
              <w:rPr>
                <w:rFonts w:ascii="宋体" w:hAnsi="宋体"/>
                <w:color w:val="000000"/>
                <w:sz w:val="18"/>
                <w:szCs w:val="18"/>
              </w:rPr>
            </w:pPr>
            <w:r>
              <w:rPr>
                <w:rFonts w:ascii="宋体" w:hAnsi="宋体"/>
                <w:color w:val="000000"/>
                <w:sz w:val="18"/>
                <w:szCs w:val="18"/>
              </w:rPr>
              <w:t>82.04</w:t>
            </w:r>
          </w:p>
        </w:tc>
      </w:tr>
      <w:tr w14:paraId="6AA7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0015F2AC">
            <w:pPr>
              <w:widowControl/>
              <w:spacing w:line="280" w:lineRule="exact"/>
              <w:jc w:val="center"/>
              <w:rPr>
                <w:rFonts w:ascii="宋体" w:hAnsi="宋体"/>
                <w:color w:val="000000"/>
                <w:sz w:val="18"/>
                <w:szCs w:val="18"/>
              </w:rPr>
            </w:pPr>
            <w:r>
              <w:rPr>
                <w:rFonts w:ascii="宋体" w:hAnsi="宋体"/>
                <w:color w:val="000000"/>
                <w:sz w:val="18"/>
                <w:szCs w:val="18"/>
              </w:rPr>
              <w:t>5</w:t>
            </w:r>
          </w:p>
        </w:tc>
        <w:tc>
          <w:tcPr>
            <w:tcW w:w="1186" w:type="dxa"/>
            <w:vAlign w:val="center"/>
          </w:tcPr>
          <w:p w14:paraId="0D66CDCA">
            <w:pPr>
              <w:widowControl/>
              <w:spacing w:line="280" w:lineRule="exact"/>
              <w:jc w:val="center"/>
              <w:rPr>
                <w:rFonts w:ascii="宋体" w:hAnsi="宋体"/>
                <w:color w:val="000000"/>
                <w:sz w:val="18"/>
                <w:szCs w:val="18"/>
              </w:rPr>
            </w:pPr>
            <w:r>
              <w:rPr>
                <w:rFonts w:ascii="宋体" w:hAnsi="宋体"/>
                <w:color w:val="000000"/>
                <w:sz w:val="18"/>
                <w:szCs w:val="18"/>
              </w:rPr>
              <w:t>8016</w:t>
            </w:r>
          </w:p>
        </w:tc>
        <w:tc>
          <w:tcPr>
            <w:tcW w:w="1199" w:type="dxa"/>
            <w:vAlign w:val="center"/>
          </w:tcPr>
          <w:p w14:paraId="04E7EE13">
            <w:pPr>
              <w:widowControl/>
              <w:spacing w:line="280" w:lineRule="exact"/>
              <w:jc w:val="center"/>
              <w:rPr>
                <w:rFonts w:ascii="宋体" w:hAnsi="宋体"/>
                <w:color w:val="000000"/>
                <w:sz w:val="18"/>
                <w:szCs w:val="18"/>
              </w:rPr>
            </w:pPr>
            <w:r>
              <w:rPr>
                <w:rFonts w:ascii="宋体" w:hAnsi="宋体"/>
                <w:color w:val="000000"/>
                <w:sz w:val="18"/>
                <w:szCs w:val="18"/>
              </w:rPr>
              <w:t>6477</w:t>
            </w:r>
          </w:p>
        </w:tc>
        <w:tc>
          <w:tcPr>
            <w:tcW w:w="1201" w:type="dxa"/>
            <w:vAlign w:val="center"/>
          </w:tcPr>
          <w:p w14:paraId="3E1D5B26">
            <w:pPr>
              <w:widowControl/>
              <w:spacing w:line="280" w:lineRule="exact"/>
              <w:jc w:val="center"/>
              <w:rPr>
                <w:rFonts w:ascii="宋体" w:hAnsi="宋体"/>
                <w:color w:val="000000"/>
                <w:sz w:val="18"/>
                <w:szCs w:val="18"/>
              </w:rPr>
            </w:pPr>
            <w:r>
              <w:rPr>
                <w:rFonts w:ascii="宋体" w:hAnsi="宋体"/>
                <w:color w:val="000000"/>
                <w:sz w:val="18"/>
                <w:szCs w:val="18"/>
              </w:rPr>
              <w:t>7643</w:t>
            </w:r>
          </w:p>
        </w:tc>
        <w:tc>
          <w:tcPr>
            <w:tcW w:w="1262" w:type="dxa"/>
            <w:vAlign w:val="center"/>
          </w:tcPr>
          <w:p w14:paraId="123C4365">
            <w:pPr>
              <w:widowControl/>
              <w:spacing w:line="280" w:lineRule="exact"/>
              <w:jc w:val="center"/>
              <w:rPr>
                <w:rFonts w:ascii="宋体" w:hAnsi="宋体"/>
                <w:color w:val="000000"/>
                <w:sz w:val="18"/>
                <w:szCs w:val="18"/>
              </w:rPr>
            </w:pPr>
            <w:r>
              <w:rPr>
                <w:rFonts w:ascii="宋体" w:hAnsi="宋体"/>
                <w:color w:val="000000"/>
                <w:sz w:val="18"/>
                <w:szCs w:val="18"/>
              </w:rPr>
              <w:t>95.35</w:t>
            </w:r>
          </w:p>
        </w:tc>
        <w:tc>
          <w:tcPr>
            <w:tcW w:w="1497" w:type="dxa"/>
            <w:vAlign w:val="center"/>
          </w:tcPr>
          <w:p w14:paraId="1C9D45DD">
            <w:pPr>
              <w:widowControl/>
              <w:spacing w:line="280" w:lineRule="exact"/>
              <w:jc w:val="center"/>
              <w:rPr>
                <w:rFonts w:ascii="宋体" w:hAnsi="宋体"/>
                <w:color w:val="000000"/>
                <w:sz w:val="18"/>
                <w:szCs w:val="18"/>
              </w:rPr>
            </w:pPr>
            <w:r>
              <w:rPr>
                <w:rFonts w:ascii="宋体" w:hAnsi="宋体"/>
                <w:color w:val="000000"/>
                <w:sz w:val="18"/>
                <w:szCs w:val="18"/>
              </w:rPr>
              <w:t>84.74</w:t>
            </w:r>
          </w:p>
        </w:tc>
        <w:tc>
          <w:tcPr>
            <w:tcW w:w="1525" w:type="dxa"/>
            <w:vAlign w:val="center"/>
          </w:tcPr>
          <w:p w14:paraId="009CF098">
            <w:pPr>
              <w:widowControl/>
              <w:spacing w:line="280" w:lineRule="exact"/>
              <w:jc w:val="center"/>
              <w:rPr>
                <w:rFonts w:ascii="宋体" w:hAnsi="宋体"/>
                <w:color w:val="000000"/>
                <w:sz w:val="18"/>
                <w:szCs w:val="18"/>
              </w:rPr>
            </w:pPr>
            <w:r>
              <w:rPr>
                <w:rFonts w:ascii="宋体" w:hAnsi="宋体"/>
                <w:color w:val="000000"/>
                <w:sz w:val="18"/>
                <w:szCs w:val="18"/>
              </w:rPr>
              <w:t>80.80</w:t>
            </w:r>
          </w:p>
        </w:tc>
      </w:tr>
      <w:tr w14:paraId="5953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1EB28AF7">
            <w:pPr>
              <w:widowControl/>
              <w:spacing w:line="280" w:lineRule="exact"/>
              <w:jc w:val="center"/>
              <w:rPr>
                <w:rFonts w:ascii="宋体" w:hAnsi="宋体"/>
                <w:color w:val="000000"/>
                <w:sz w:val="18"/>
                <w:szCs w:val="18"/>
              </w:rPr>
            </w:pPr>
            <w:r>
              <w:rPr>
                <w:rFonts w:ascii="宋体" w:hAnsi="宋体"/>
                <w:color w:val="000000"/>
                <w:sz w:val="18"/>
                <w:szCs w:val="18"/>
              </w:rPr>
              <w:t>6</w:t>
            </w:r>
          </w:p>
        </w:tc>
        <w:tc>
          <w:tcPr>
            <w:tcW w:w="1186" w:type="dxa"/>
            <w:vAlign w:val="center"/>
          </w:tcPr>
          <w:p w14:paraId="4858B4AC">
            <w:pPr>
              <w:widowControl/>
              <w:spacing w:line="280" w:lineRule="exact"/>
              <w:jc w:val="center"/>
              <w:rPr>
                <w:rFonts w:ascii="宋体" w:hAnsi="宋体"/>
                <w:color w:val="000000"/>
                <w:sz w:val="18"/>
                <w:szCs w:val="18"/>
              </w:rPr>
            </w:pPr>
            <w:r>
              <w:rPr>
                <w:rFonts w:ascii="宋体" w:hAnsi="宋体"/>
                <w:color w:val="000000"/>
                <w:sz w:val="18"/>
                <w:szCs w:val="18"/>
              </w:rPr>
              <w:t>8000</w:t>
            </w:r>
          </w:p>
        </w:tc>
        <w:tc>
          <w:tcPr>
            <w:tcW w:w="1199" w:type="dxa"/>
            <w:vAlign w:val="center"/>
          </w:tcPr>
          <w:p w14:paraId="6957EE0D">
            <w:pPr>
              <w:widowControl/>
              <w:spacing w:line="280" w:lineRule="exact"/>
              <w:jc w:val="center"/>
              <w:rPr>
                <w:rFonts w:ascii="宋体" w:hAnsi="宋体"/>
                <w:color w:val="000000"/>
                <w:sz w:val="18"/>
                <w:szCs w:val="18"/>
              </w:rPr>
            </w:pPr>
            <w:r>
              <w:rPr>
                <w:rFonts w:ascii="宋体" w:hAnsi="宋体"/>
                <w:color w:val="000000"/>
                <w:sz w:val="18"/>
                <w:szCs w:val="18"/>
              </w:rPr>
              <w:t>6300</w:t>
            </w:r>
          </w:p>
        </w:tc>
        <w:tc>
          <w:tcPr>
            <w:tcW w:w="1201" w:type="dxa"/>
            <w:vAlign w:val="center"/>
          </w:tcPr>
          <w:p w14:paraId="76F00291">
            <w:pPr>
              <w:widowControl/>
              <w:spacing w:line="280" w:lineRule="exact"/>
              <w:jc w:val="center"/>
              <w:rPr>
                <w:rFonts w:ascii="宋体" w:hAnsi="宋体"/>
                <w:color w:val="000000"/>
                <w:sz w:val="18"/>
                <w:szCs w:val="18"/>
              </w:rPr>
            </w:pPr>
            <w:r>
              <w:rPr>
                <w:rFonts w:ascii="宋体" w:hAnsi="宋体"/>
                <w:color w:val="000000"/>
                <w:sz w:val="18"/>
                <w:szCs w:val="18"/>
              </w:rPr>
              <w:t>7438</w:t>
            </w:r>
          </w:p>
        </w:tc>
        <w:tc>
          <w:tcPr>
            <w:tcW w:w="1262" w:type="dxa"/>
            <w:vAlign w:val="center"/>
          </w:tcPr>
          <w:p w14:paraId="22575D69">
            <w:pPr>
              <w:widowControl/>
              <w:spacing w:line="280" w:lineRule="exact"/>
              <w:jc w:val="center"/>
              <w:rPr>
                <w:rFonts w:ascii="宋体" w:hAnsi="宋体"/>
                <w:color w:val="000000"/>
                <w:sz w:val="18"/>
                <w:szCs w:val="18"/>
              </w:rPr>
            </w:pPr>
            <w:r>
              <w:rPr>
                <w:rFonts w:ascii="宋体" w:hAnsi="宋体"/>
                <w:color w:val="000000"/>
                <w:sz w:val="18"/>
                <w:szCs w:val="18"/>
              </w:rPr>
              <w:t>92.98</w:t>
            </w:r>
          </w:p>
        </w:tc>
        <w:tc>
          <w:tcPr>
            <w:tcW w:w="1497" w:type="dxa"/>
            <w:vAlign w:val="center"/>
          </w:tcPr>
          <w:p w14:paraId="0D83999F">
            <w:pPr>
              <w:widowControl/>
              <w:spacing w:line="280" w:lineRule="exact"/>
              <w:jc w:val="center"/>
              <w:rPr>
                <w:rFonts w:ascii="宋体" w:hAnsi="宋体"/>
                <w:color w:val="000000"/>
                <w:sz w:val="18"/>
                <w:szCs w:val="18"/>
              </w:rPr>
            </w:pPr>
            <w:r>
              <w:rPr>
                <w:rFonts w:ascii="宋体" w:hAnsi="宋体"/>
                <w:color w:val="000000"/>
                <w:sz w:val="18"/>
                <w:szCs w:val="18"/>
              </w:rPr>
              <w:t>84.70</w:t>
            </w:r>
          </w:p>
        </w:tc>
        <w:tc>
          <w:tcPr>
            <w:tcW w:w="1525" w:type="dxa"/>
            <w:vAlign w:val="center"/>
          </w:tcPr>
          <w:p w14:paraId="0C76C034">
            <w:pPr>
              <w:widowControl/>
              <w:spacing w:line="280" w:lineRule="exact"/>
              <w:jc w:val="center"/>
              <w:rPr>
                <w:rFonts w:ascii="宋体" w:hAnsi="宋体"/>
                <w:color w:val="000000"/>
                <w:sz w:val="18"/>
                <w:szCs w:val="18"/>
              </w:rPr>
            </w:pPr>
            <w:r>
              <w:rPr>
                <w:rFonts w:ascii="宋体" w:hAnsi="宋体"/>
                <w:color w:val="000000"/>
                <w:sz w:val="18"/>
                <w:szCs w:val="18"/>
              </w:rPr>
              <w:t>78.75</w:t>
            </w:r>
          </w:p>
        </w:tc>
      </w:tr>
      <w:tr w14:paraId="6CDA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193AA3E4">
            <w:pPr>
              <w:widowControl/>
              <w:spacing w:line="280" w:lineRule="exact"/>
              <w:jc w:val="center"/>
              <w:rPr>
                <w:rFonts w:ascii="宋体" w:hAnsi="宋体"/>
                <w:color w:val="000000"/>
                <w:sz w:val="18"/>
                <w:szCs w:val="18"/>
              </w:rPr>
            </w:pPr>
            <w:r>
              <w:rPr>
                <w:rFonts w:ascii="宋体" w:hAnsi="宋体"/>
                <w:color w:val="000000"/>
                <w:sz w:val="18"/>
                <w:szCs w:val="18"/>
              </w:rPr>
              <w:t>7</w:t>
            </w:r>
          </w:p>
        </w:tc>
        <w:tc>
          <w:tcPr>
            <w:tcW w:w="1186" w:type="dxa"/>
            <w:vAlign w:val="center"/>
          </w:tcPr>
          <w:p w14:paraId="22D65FF0">
            <w:pPr>
              <w:widowControl/>
              <w:spacing w:line="280" w:lineRule="exact"/>
              <w:jc w:val="center"/>
              <w:rPr>
                <w:rFonts w:ascii="宋体" w:hAnsi="宋体"/>
                <w:color w:val="000000"/>
                <w:sz w:val="18"/>
                <w:szCs w:val="18"/>
              </w:rPr>
            </w:pPr>
            <w:r>
              <w:rPr>
                <w:rFonts w:ascii="宋体" w:hAnsi="宋体"/>
                <w:color w:val="000000"/>
                <w:sz w:val="18"/>
                <w:szCs w:val="18"/>
              </w:rPr>
              <w:t>9002</w:t>
            </w:r>
          </w:p>
        </w:tc>
        <w:tc>
          <w:tcPr>
            <w:tcW w:w="1199" w:type="dxa"/>
            <w:vAlign w:val="center"/>
          </w:tcPr>
          <w:p w14:paraId="03CEC747">
            <w:pPr>
              <w:widowControl/>
              <w:spacing w:line="280" w:lineRule="exact"/>
              <w:jc w:val="center"/>
              <w:rPr>
                <w:rFonts w:ascii="宋体" w:hAnsi="宋体"/>
                <w:color w:val="000000"/>
                <w:sz w:val="18"/>
                <w:szCs w:val="18"/>
              </w:rPr>
            </w:pPr>
            <w:r>
              <w:rPr>
                <w:rFonts w:ascii="宋体" w:hAnsi="宋体"/>
                <w:color w:val="000000"/>
                <w:sz w:val="18"/>
                <w:szCs w:val="18"/>
              </w:rPr>
              <w:t>8284</w:t>
            </w:r>
          </w:p>
        </w:tc>
        <w:tc>
          <w:tcPr>
            <w:tcW w:w="1201" w:type="dxa"/>
            <w:vAlign w:val="center"/>
          </w:tcPr>
          <w:p w14:paraId="5F46E3C1">
            <w:pPr>
              <w:widowControl/>
              <w:spacing w:line="280" w:lineRule="exact"/>
              <w:jc w:val="center"/>
              <w:rPr>
                <w:rFonts w:ascii="宋体" w:hAnsi="宋体"/>
                <w:color w:val="000000"/>
                <w:sz w:val="18"/>
                <w:szCs w:val="18"/>
              </w:rPr>
            </w:pPr>
            <w:r>
              <w:rPr>
                <w:rFonts w:ascii="宋体" w:hAnsi="宋体"/>
                <w:color w:val="000000"/>
                <w:sz w:val="18"/>
                <w:szCs w:val="18"/>
              </w:rPr>
              <w:t>8570</w:t>
            </w:r>
          </w:p>
        </w:tc>
        <w:tc>
          <w:tcPr>
            <w:tcW w:w="1262" w:type="dxa"/>
            <w:vAlign w:val="center"/>
          </w:tcPr>
          <w:p w14:paraId="481E8AC7">
            <w:pPr>
              <w:widowControl/>
              <w:spacing w:line="280" w:lineRule="exact"/>
              <w:jc w:val="center"/>
              <w:rPr>
                <w:rFonts w:ascii="宋体" w:hAnsi="宋体"/>
                <w:color w:val="000000"/>
                <w:sz w:val="18"/>
                <w:szCs w:val="18"/>
              </w:rPr>
            </w:pPr>
            <w:r>
              <w:rPr>
                <w:rFonts w:ascii="宋体" w:hAnsi="宋体"/>
                <w:color w:val="000000"/>
                <w:sz w:val="18"/>
                <w:szCs w:val="18"/>
              </w:rPr>
              <w:t>95.20</w:t>
            </w:r>
          </w:p>
        </w:tc>
        <w:tc>
          <w:tcPr>
            <w:tcW w:w="1497" w:type="dxa"/>
            <w:vAlign w:val="center"/>
          </w:tcPr>
          <w:p w14:paraId="033483BD">
            <w:pPr>
              <w:widowControl/>
              <w:spacing w:line="280" w:lineRule="exact"/>
              <w:jc w:val="center"/>
              <w:rPr>
                <w:rFonts w:ascii="宋体" w:hAnsi="宋体"/>
                <w:color w:val="000000"/>
                <w:sz w:val="18"/>
                <w:szCs w:val="18"/>
              </w:rPr>
            </w:pPr>
            <w:r>
              <w:rPr>
                <w:rFonts w:ascii="宋体" w:hAnsi="宋体"/>
                <w:color w:val="000000"/>
                <w:sz w:val="18"/>
                <w:szCs w:val="18"/>
              </w:rPr>
              <w:t>96.66</w:t>
            </w:r>
          </w:p>
        </w:tc>
        <w:tc>
          <w:tcPr>
            <w:tcW w:w="1525" w:type="dxa"/>
            <w:vAlign w:val="center"/>
          </w:tcPr>
          <w:p w14:paraId="56049EB6">
            <w:pPr>
              <w:widowControl/>
              <w:spacing w:line="280" w:lineRule="exact"/>
              <w:jc w:val="center"/>
              <w:rPr>
                <w:rFonts w:ascii="宋体" w:hAnsi="宋体"/>
                <w:color w:val="000000"/>
                <w:sz w:val="18"/>
                <w:szCs w:val="18"/>
              </w:rPr>
            </w:pPr>
            <w:r>
              <w:rPr>
                <w:rFonts w:ascii="宋体" w:hAnsi="宋体"/>
                <w:color w:val="000000"/>
                <w:sz w:val="18"/>
                <w:szCs w:val="18"/>
              </w:rPr>
              <w:t>92.02</w:t>
            </w:r>
          </w:p>
        </w:tc>
      </w:tr>
      <w:tr w14:paraId="2306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18F2FDF4">
            <w:pPr>
              <w:widowControl/>
              <w:spacing w:line="280" w:lineRule="exact"/>
              <w:jc w:val="center"/>
              <w:rPr>
                <w:rFonts w:ascii="宋体" w:hAnsi="宋体"/>
                <w:color w:val="000000"/>
                <w:sz w:val="18"/>
                <w:szCs w:val="18"/>
              </w:rPr>
            </w:pPr>
            <w:r>
              <w:rPr>
                <w:rFonts w:ascii="宋体" w:hAnsi="宋体"/>
                <w:color w:val="000000"/>
                <w:sz w:val="18"/>
                <w:szCs w:val="18"/>
              </w:rPr>
              <w:t>8</w:t>
            </w:r>
          </w:p>
        </w:tc>
        <w:tc>
          <w:tcPr>
            <w:tcW w:w="1186" w:type="dxa"/>
            <w:vAlign w:val="center"/>
          </w:tcPr>
          <w:p w14:paraId="4C4F0D3A">
            <w:pPr>
              <w:widowControl/>
              <w:spacing w:line="280" w:lineRule="exact"/>
              <w:jc w:val="center"/>
              <w:rPr>
                <w:rFonts w:ascii="宋体" w:hAnsi="宋体"/>
                <w:color w:val="000000"/>
                <w:sz w:val="18"/>
                <w:szCs w:val="18"/>
              </w:rPr>
            </w:pPr>
            <w:r>
              <w:rPr>
                <w:rFonts w:ascii="宋体" w:hAnsi="宋体"/>
                <w:color w:val="000000"/>
                <w:sz w:val="18"/>
                <w:szCs w:val="18"/>
              </w:rPr>
              <w:t>7360</w:t>
            </w:r>
          </w:p>
        </w:tc>
        <w:tc>
          <w:tcPr>
            <w:tcW w:w="1199" w:type="dxa"/>
            <w:vAlign w:val="center"/>
          </w:tcPr>
          <w:p w14:paraId="2BFA0A81">
            <w:pPr>
              <w:widowControl/>
              <w:spacing w:line="280" w:lineRule="exact"/>
              <w:jc w:val="center"/>
              <w:rPr>
                <w:rFonts w:ascii="宋体" w:hAnsi="宋体"/>
                <w:color w:val="000000"/>
                <w:sz w:val="18"/>
                <w:szCs w:val="18"/>
              </w:rPr>
            </w:pPr>
            <w:r>
              <w:rPr>
                <w:rFonts w:ascii="宋体" w:hAnsi="宋体"/>
                <w:color w:val="000000"/>
                <w:sz w:val="18"/>
                <w:szCs w:val="18"/>
              </w:rPr>
              <w:t>6608</w:t>
            </w:r>
          </w:p>
        </w:tc>
        <w:tc>
          <w:tcPr>
            <w:tcW w:w="1201" w:type="dxa"/>
            <w:vAlign w:val="center"/>
          </w:tcPr>
          <w:p w14:paraId="0D9F6C5D">
            <w:pPr>
              <w:widowControl/>
              <w:spacing w:line="280" w:lineRule="exact"/>
              <w:jc w:val="center"/>
              <w:rPr>
                <w:rFonts w:ascii="宋体" w:hAnsi="宋体"/>
                <w:color w:val="000000"/>
                <w:sz w:val="18"/>
                <w:szCs w:val="18"/>
              </w:rPr>
            </w:pPr>
            <w:r>
              <w:rPr>
                <w:rFonts w:ascii="宋体" w:hAnsi="宋体"/>
                <w:color w:val="000000"/>
                <w:sz w:val="18"/>
                <w:szCs w:val="18"/>
              </w:rPr>
              <w:t>6945</w:t>
            </w:r>
          </w:p>
        </w:tc>
        <w:tc>
          <w:tcPr>
            <w:tcW w:w="1262" w:type="dxa"/>
            <w:vAlign w:val="center"/>
          </w:tcPr>
          <w:p w14:paraId="13481169">
            <w:pPr>
              <w:widowControl/>
              <w:spacing w:line="280" w:lineRule="exact"/>
              <w:jc w:val="center"/>
              <w:rPr>
                <w:rFonts w:ascii="宋体" w:hAnsi="宋体"/>
                <w:color w:val="000000"/>
                <w:sz w:val="18"/>
                <w:szCs w:val="18"/>
              </w:rPr>
            </w:pPr>
            <w:r>
              <w:rPr>
                <w:rFonts w:ascii="宋体" w:hAnsi="宋体"/>
                <w:color w:val="000000"/>
                <w:sz w:val="18"/>
                <w:szCs w:val="18"/>
              </w:rPr>
              <w:t>94.36</w:t>
            </w:r>
          </w:p>
        </w:tc>
        <w:tc>
          <w:tcPr>
            <w:tcW w:w="1497" w:type="dxa"/>
            <w:vAlign w:val="center"/>
          </w:tcPr>
          <w:p w14:paraId="104D0103">
            <w:pPr>
              <w:widowControl/>
              <w:spacing w:line="280" w:lineRule="exact"/>
              <w:jc w:val="center"/>
              <w:rPr>
                <w:rFonts w:ascii="宋体" w:hAnsi="宋体"/>
                <w:color w:val="000000"/>
                <w:sz w:val="18"/>
                <w:szCs w:val="18"/>
              </w:rPr>
            </w:pPr>
            <w:r>
              <w:rPr>
                <w:rFonts w:ascii="宋体" w:hAnsi="宋体"/>
                <w:color w:val="000000"/>
                <w:sz w:val="18"/>
                <w:szCs w:val="18"/>
              </w:rPr>
              <w:t>95.15</w:t>
            </w:r>
          </w:p>
        </w:tc>
        <w:tc>
          <w:tcPr>
            <w:tcW w:w="1525" w:type="dxa"/>
            <w:vAlign w:val="center"/>
          </w:tcPr>
          <w:p w14:paraId="0B9183B5">
            <w:pPr>
              <w:widowControl/>
              <w:spacing w:line="280" w:lineRule="exact"/>
              <w:jc w:val="center"/>
              <w:rPr>
                <w:rFonts w:ascii="宋体" w:hAnsi="宋体"/>
                <w:color w:val="000000"/>
                <w:sz w:val="18"/>
                <w:szCs w:val="18"/>
              </w:rPr>
            </w:pPr>
            <w:r>
              <w:rPr>
                <w:rFonts w:ascii="宋体" w:hAnsi="宋体"/>
                <w:color w:val="000000"/>
                <w:sz w:val="18"/>
                <w:szCs w:val="18"/>
              </w:rPr>
              <w:t>89.78</w:t>
            </w:r>
          </w:p>
        </w:tc>
      </w:tr>
      <w:tr w14:paraId="79D9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7E780638">
            <w:pPr>
              <w:widowControl/>
              <w:spacing w:line="280" w:lineRule="exact"/>
              <w:jc w:val="center"/>
              <w:rPr>
                <w:rFonts w:ascii="宋体" w:hAnsi="宋体"/>
                <w:color w:val="000000"/>
                <w:sz w:val="18"/>
                <w:szCs w:val="18"/>
              </w:rPr>
            </w:pPr>
            <w:r>
              <w:rPr>
                <w:rFonts w:ascii="宋体" w:hAnsi="宋体"/>
                <w:color w:val="000000"/>
                <w:sz w:val="18"/>
                <w:szCs w:val="18"/>
              </w:rPr>
              <w:t>9</w:t>
            </w:r>
          </w:p>
        </w:tc>
        <w:tc>
          <w:tcPr>
            <w:tcW w:w="1186" w:type="dxa"/>
            <w:vAlign w:val="center"/>
          </w:tcPr>
          <w:p w14:paraId="61239F2F">
            <w:pPr>
              <w:widowControl/>
              <w:spacing w:line="280" w:lineRule="exact"/>
              <w:jc w:val="center"/>
              <w:rPr>
                <w:rFonts w:ascii="宋体" w:hAnsi="宋体"/>
                <w:color w:val="000000"/>
                <w:sz w:val="18"/>
                <w:szCs w:val="18"/>
              </w:rPr>
            </w:pPr>
            <w:r>
              <w:rPr>
                <w:rFonts w:ascii="宋体" w:hAnsi="宋体"/>
                <w:color w:val="000000"/>
                <w:sz w:val="18"/>
                <w:szCs w:val="18"/>
              </w:rPr>
              <w:t>7192</w:t>
            </w:r>
          </w:p>
        </w:tc>
        <w:tc>
          <w:tcPr>
            <w:tcW w:w="1199" w:type="dxa"/>
            <w:vAlign w:val="center"/>
          </w:tcPr>
          <w:p w14:paraId="34EE558A">
            <w:pPr>
              <w:widowControl/>
              <w:spacing w:line="280" w:lineRule="exact"/>
              <w:jc w:val="center"/>
              <w:rPr>
                <w:rFonts w:ascii="宋体" w:hAnsi="宋体"/>
                <w:color w:val="000000"/>
                <w:sz w:val="18"/>
                <w:szCs w:val="18"/>
              </w:rPr>
            </w:pPr>
            <w:r>
              <w:rPr>
                <w:rFonts w:ascii="宋体" w:hAnsi="宋体"/>
                <w:color w:val="000000"/>
                <w:sz w:val="18"/>
                <w:szCs w:val="18"/>
              </w:rPr>
              <w:t>6569</w:t>
            </w:r>
          </w:p>
        </w:tc>
        <w:tc>
          <w:tcPr>
            <w:tcW w:w="1201" w:type="dxa"/>
            <w:vAlign w:val="center"/>
          </w:tcPr>
          <w:p w14:paraId="061B56D7">
            <w:pPr>
              <w:widowControl/>
              <w:spacing w:line="280" w:lineRule="exact"/>
              <w:jc w:val="center"/>
              <w:rPr>
                <w:rFonts w:ascii="宋体" w:hAnsi="宋体"/>
                <w:color w:val="000000"/>
                <w:sz w:val="18"/>
                <w:szCs w:val="18"/>
              </w:rPr>
            </w:pPr>
            <w:r>
              <w:rPr>
                <w:rFonts w:ascii="宋体" w:hAnsi="宋体"/>
                <w:color w:val="000000"/>
                <w:sz w:val="18"/>
                <w:szCs w:val="18"/>
              </w:rPr>
              <w:t>6852</w:t>
            </w:r>
          </w:p>
        </w:tc>
        <w:tc>
          <w:tcPr>
            <w:tcW w:w="1262" w:type="dxa"/>
            <w:vAlign w:val="center"/>
          </w:tcPr>
          <w:p w14:paraId="134039E8">
            <w:pPr>
              <w:widowControl/>
              <w:spacing w:line="280" w:lineRule="exact"/>
              <w:jc w:val="center"/>
              <w:rPr>
                <w:rFonts w:ascii="宋体" w:hAnsi="宋体"/>
                <w:color w:val="000000"/>
                <w:sz w:val="18"/>
                <w:szCs w:val="18"/>
              </w:rPr>
            </w:pPr>
            <w:r>
              <w:rPr>
                <w:rFonts w:ascii="宋体" w:hAnsi="宋体"/>
                <w:color w:val="000000"/>
                <w:sz w:val="18"/>
                <w:szCs w:val="18"/>
              </w:rPr>
              <w:t>95.27</w:t>
            </w:r>
          </w:p>
        </w:tc>
        <w:tc>
          <w:tcPr>
            <w:tcW w:w="1497" w:type="dxa"/>
            <w:vAlign w:val="center"/>
          </w:tcPr>
          <w:p w14:paraId="051EFCAB">
            <w:pPr>
              <w:widowControl/>
              <w:spacing w:line="280" w:lineRule="exact"/>
              <w:jc w:val="center"/>
              <w:rPr>
                <w:rFonts w:ascii="宋体" w:hAnsi="宋体"/>
                <w:color w:val="000000"/>
                <w:sz w:val="18"/>
                <w:szCs w:val="18"/>
              </w:rPr>
            </w:pPr>
            <w:r>
              <w:rPr>
                <w:rFonts w:ascii="宋体" w:hAnsi="宋体"/>
                <w:color w:val="000000"/>
                <w:sz w:val="18"/>
                <w:szCs w:val="18"/>
              </w:rPr>
              <w:t>95.87</w:t>
            </w:r>
          </w:p>
        </w:tc>
        <w:tc>
          <w:tcPr>
            <w:tcW w:w="1525" w:type="dxa"/>
            <w:vAlign w:val="center"/>
          </w:tcPr>
          <w:p w14:paraId="0DF7863C">
            <w:pPr>
              <w:widowControl/>
              <w:spacing w:line="280" w:lineRule="exact"/>
              <w:jc w:val="center"/>
              <w:rPr>
                <w:rFonts w:ascii="宋体" w:hAnsi="宋体"/>
                <w:color w:val="000000"/>
                <w:sz w:val="18"/>
                <w:szCs w:val="18"/>
              </w:rPr>
            </w:pPr>
            <w:r>
              <w:rPr>
                <w:rFonts w:ascii="宋体" w:hAnsi="宋体"/>
                <w:color w:val="000000"/>
                <w:sz w:val="18"/>
                <w:szCs w:val="18"/>
              </w:rPr>
              <w:t>91.34</w:t>
            </w:r>
          </w:p>
        </w:tc>
      </w:tr>
      <w:tr w14:paraId="090AB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44C44E44">
            <w:pPr>
              <w:widowControl/>
              <w:spacing w:line="280" w:lineRule="exact"/>
              <w:jc w:val="center"/>
              <w:rPr>
                <w:rFonts w:ascii="宋体" w:hAnsi="宋体"/>
                <w:color w:val="000000"/>
                <w:sz w:val="18"/>
                <w:szCs w:val="18"/>
              </w:rPr>
            </w:pPr>
            <w:r>
              <w:rPr>
                <w:rFonts w:ascii="宋体" w:hAnsi="宋体"/>
                <w:color w:val="000000"/>
                <w:sz w:val="18"/>
                <w:szCs w:val="18"/>
              </w:rPr>
              <w:t>10</w:t>
            </w:r>
          </w:p>
        </w:tc>
        <w:tc>
          <w:tcPr>
            <w:tcW w:w="1186" w:type="dxa"/>
            <w:vAlign w:val="center"/>
          </w:tcPr>
          <w:p w14:paraId="2353B0EB">
            <w:pPr>
              <w:widowControl/>
              <w:spacing w:line="280" w:lineRule="exact"/>
              <w:jc w:val="center"/>
              <w:rPr>
                <w:rFonts w:ascii="宋体" w:hAnsi="宋体"/>
                <w:color w:val="000000"/>
                <w:sz w:val="18"/>
                <w:szCs w:val="18"/>
              </w:rPr>
            </w:pPr>
            <w:r>
              <w:rPr>
                <w:rFonts w:ascii="宋体" w:hAnsi="宋体"/>
                <w:color w:val="000000"/>
                <w:sz w:val="18"/>
                <w:szCs w:val="18"/>
              </w:rPr>
              <w:t>5481</w:t>
            </w:r>
          </w:p>
        </w:tc>
        <w:tc>
          <w:tcPr>
            <w:tcW w:w="1199" w:type="dxa"/>
            <w:vAlign w:val="center"/>
          </w:tcPr>
          <w:p w14:paraId="6E1A464C">
            <w:pPr>
              <w:widowControl/>
              <w:spacing w:line="280" w:lineRule="exact"/>
              <w:jc w:val="center"/>
              <w:rPr>
                <w:rFonts w:ascii="宋体" w:hAnsi="宋体"/>
                <w:color w:val="000000"/>
                <w:sz w:val="18"/>
                <w:szCs w:val="18"/>
              </w:rPr>
            </w:pPr>
            <w:r>
              <w:rPr>
                <w:rFonts w:ascii="宋体" w:hAnsi="宋体"/>
                <w:color w:val="000000"/>
                <w:sz w:val="18"/>
                <w:szCs w:val="18"/>
              </w:rPr>
              <w:t>4877</w:t>
            </w:r>
          </w:p>
        </w:tc>
        <w:tc>
          <w:tcPr>
            <w:tcW w:w="1201" w:type="dxa"/>
            <w:vAlign w:val="center"/>
          </w:tcPr>
          <w:p w14:paraId="38955F2A">
            <w:pPr>
              <w:widowControl/>
              <w:spacing w:line="280" w:lineRule="exact"/>
              <w:jc w:val="center"/>
              <w:rPr>
                <w:rFonts w:ascii="宋体" w:hAnsi="宋体"/>
                <w:color w:val="000000"/>
                <w:sz w:val="18"/>
                <w:szCs w:val="18"/>
              </w:rPr>
            </w:pPr>
            <w:r>
              <w:rPr>
                <w:rFonts w:ascii="宋体" w:hAnsi="宋体"/>
                <w:color w:val="000000"/>
                <w:sz w:val="18"/>
                <w:szCs w:val="18"/>
              </w:rPr>
              <w:t>5125</w:t>
            </w:r>
          </w:p>
        </w:tc>
        <w:tc>
          <w:tcPr>
            <w:tcW w:w="1262" w:type="dxa"/>
            <w:vAlign w:val="center"/>
          </w:tcPr>
          <w:p w14:paraId="447AEF60">
            <w:pPr>
              <w:widowControl/>
              <w:spacing w:line="280" w:lineRule="exact"/>
              <w:jc w:val="center"/>
              <w:rPr>
                <w:rFonts w:ascii="宋体" w:hAnsi="宋体"/>
                <w:color w:val="000000"/>
                <w:sz w:val="18"/>
                <w:szCs w:val="18"/>
              </w:rPr>
            </w:pPr>
            <w:r>
              <w:rPr>
                <w:rFonts w:ascii="宋体" w:hAnsi="宋体"/>
                <w:color w:val="000000"/>
                <w:sz w:val="18"/>
                <w:szCs w:val="18"/>
              </w:rPr>
              <w:t>93.50</w:t>
            </w:r>
          </w:p>
        </w:tc>
        <w:tc>
          <w:tcPr>
            <w:tcW w:w="1497" w:type="dxa"/>
            <w:vAlign w:val="center"/>
          </w:tcPr>
          <w:p w14:paraId="6A57A5B9">
            <w:pPr>
              <w:widowControl/>
              <w:spacing w:line="280" w:lineRule="exact"/>
              <w:jc w:val="center"/>
              <w:rPr>
                <w:rFonts w:ascii="宋体" w:hAnsi="宋体"/>
                <w:color w:val="000000"/>
                <w:sz w:val="18"/>
                <w:szCs w:val="18"/>
              </w:rPr>
            </w:pPr>
            <w:r>
              <w:rPr>
                <w:rFonts w:ascii="宋体" w:hAnsi="宋体"/>
                <w:color w:val="000000"/>
                <w:sz w:val="18"/>
                <w:szCs w:val="18"/>
              </w:rPr>
              <w:t>95.16</w:t>
            </w:r>
          </w:p>
        </w:tc>
        <w:tc>
          <w:tcPr>
            <w:tcW w:w="1525" w:type="dxa"/>
            <w:vAlign w:val="center"/>
          </w:tcPr>
          <w:p w14:paraId="4F878792">
            <w:pPr>
              <w:widowControl/>
              <w:spacing w:line="280" w:lineRule="exact"/>
              <w:jc w:val="center"/>
              <w:rPr>
                <w:rFonts w:ascii="宋体" w:hAnsi="宋体"/>
                <w:color w:val="000000"/>
                <w:sz w:val="18"/>
                <w:szCs w:val="18"/>
              </w:rPr>
            </w:pPr>
            <w:r>
              <w:rPr>
                <w:rFonts w:ascii="宋体" w:hAnsi="宋体"/>
                <w:color w:val="000000"/>
                <w:sz w:val="18"/>
                <w:szCs w:val="18"/>
              </w:rPr>
              <w:t>88.98</w:t>
            </w:r>
          </w:p>
        </w:tc>
      </w:tr>
      <w:tr w14:paraId="738A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1061" w:type="dxa"/>
            <w:vAlign w:val="center"/>
          </w:tcPr>
          <w:p w14:paraId="4C40B9B9">
            <w:pPr>
              <w:widowControl/>
              <w:spacing w:line="280" w:lineRule="exact"/>
              <w:jc w:val="center"/>
              <w:rPr>
                <w:rFonts w:ascii="宋体" w:hAnsi="宋体"/>
                <w:color w:val="000000"/>
                <w:sz w:val="18"/>
                <w:szCs w:val="18"/>
              </w:rPr>
            </w:pPr>
            <w:r>
              <w:rPr>
                <w:rFonts w:ascii="宋体" w:hAnsi="宋体"/>
                <w:color w:val="000000"/>
                <w:sz w:val="18"/>
                <w:szCs w:val="18"/>
              </w:rPr>
              <w:t>合计</w:t>
            </w:r>
          </w:p>
        </w:tc>
        <w:tc>
          <w:tcPr>
            <w:tcW w:w="1186" w:type="dxa"/>
            <w:vAlign w:val="center"/>
          </w:tcPr>
          <w:p w14:paraId="7414EC4E">
            <w:pPr>
              <w:widowControl/>
              <w:spacing w:line="280" w:lineRule="exact"/>
              <w:jc w:val="center"/>
              <w:rPr>
                <w:rFonts w:ascii="宋体" w:hAnsi="宋体"/>
                <w:color w:val="000000"/>
                <w:sz w:val="18"/>
                <w:szCs w:val="18"/>
              </w:rPr>
            </w:pPr>
            <w:r>
              <w:rPr>
                <w:rFonts w:ascii="宋体" w:hAnsi="宋体"/>
                <w:color w:val="000000"/>
                <w:sz w:val="18"/>
                <w:szCs w:val="18"/>
              </w:rPr>
              <w:t>76871</w:t>
            </w:r>
          </w:p>
        </w:tc>
        <w:tc>
          <w:tcPr>
            <w:tcW w:w="1199" w:type="dxa"/>
            <w:vAlign w:val="center"/>
          </w:tcPr>
          <w:p w14:paraId="1B47AAF9">
            <w:pPr>
              <w:widowControl/>
              <w:spacing w:line="280" w:lineRule="exact"/>
              <w:jc w:val="center"/>
              <w:rPr>
                <w:rFonts w:ascii="宋体" w:hAnsi="宋体"/>
                <w:color w:val="000000"/>
                <w:sz w:val="18"/>
                <w:szCs w:val="18"/>
              </w:rPr>
            </w:pPr>
            <w:r>
              <w:rPr>
                <w:rFonts w:ascii="宋体" w:hAnsi="宋体"/>
                <w:color w:val="000000"/>
                <w:sz w:val="18"/>
                <w:szCs w:val="18"/>
              </w:rPr>
              <w:t>64809</w:t>
            </w:r>
          </w:p>
        </w:tc>
        <w:tc>
          <w:tcPr>
            <w:tcW w:w="1201" w:type="dxa"/>
            <w:vAlign w:val="center"/>
          </w:tcPr>
          <w:p w14:paraId="5693CD9F">
            <w:pPr>
              <w:widowControl/>
              <w:spacing w:line="280" w:lineRule="exact"/>
              <w:jc w:val="center"/>
              <w:rPr>
                <w:rFonts w:ascii="宋体" w:hAnsi="宋体"/>
                <w:color w:val="000000"/>
                <w:sz w:val="18"/>
                <w:szCs w:val="18"/>
              </w:rPr>
            </w:pPr>
            <w:r>
              <w:rPr>
                <w:rFonts w:ascii="宋体" w:hAnsi="宋体"/>
                <w:color w:val="000000"/>
                <w:sz w:val="18"/>
                <w:szCs w:val="18"/>
              </w:rPr>
              <w:t>72471</w:t>
            </w:r>
          </w:p>
        </w:tc>
        <w:tc>
          <w:tcPr>
            <w:tcW w:w="1262" w:type="dxa"/>
            <w:vAlign w:val="center"/>
          </w:tcPr>
          <w:p w14:paraId="22C9C86D">
            <w:pPr>
              <w:widowControl/>
              <w:spacing w:line="280" w:lineRule="exact"/>
              <w:jc w:val="center"/>
              <w:rPr>
                <w:rFonts w:ascii="宋体" w:hAnsi="宋体"/>
                <w:color w:val="000000"/>
                <w:sz w:val="18"/>
                <w:szCs w:val="18"/>
              </w:rPr>
            </w:pPr>
            <w:r>
              <w:rPr>
                <w:rFonts w:ascii="宋体" w:hAnsi="宋体"/>
                <w:color w:val="000000"/>
                <w:sz w:val="18"/>
                <w:szCs w:val="18"/>
              </w:rPr>
              <w:t>94.28</w:t>
            </w:r>
          </w:p>
        </w:tc>
        <w:tc>
          <w:tcPr>
            <w:tcW w:w="1497" w:type="dxa"/>
            <w:vAlign w:val="center"/>
          </w:tcPr>
          <w:p w14:paraId="3684E9E7">
            <w:pPr>
              <w:widowControl/>
              <w:spacing w:line="280" w:lineRule="exact"/>
              <w:jc w:val="center"/>
              <w:rPr>
                <w:rFonts w:ascii="宋体" w:hAnsi="宋体"/>
                <w:color w:val="000000"/>
                <w:sz w:val="18"/>
                <w:szCs w:val="18"/>
              </w:rPr>
            </w:pPr>
            <w:r>
              <w:rPr>
                <w:rFonts w:ascii="宋体" w:hAnsi="宋体"/>
                <w:color w:val="000000"/>
                <w:sz w:val="18"/>
                <w:szCs w:val="18"/>
              </w:rPr>
              <w:t>89.43</w:t>
            </w:r>
          </w:p>
        </w:tc>
        <w:tc>
          <w:tcPr>
            <w:tcW w:w="1525" w:type="dxa"/>
            <w:vAlign w:val="center"/>
          </w:tcPr>
          <w:p w14:paraId="61A3DC4B">
            <w:pPr>
              <w:widowControl/>
              <w:spacing w:line="280" w:lineRule="exact"/>
              <w:jc w:val="center"/>
              <w:rPr>
                <w:rFonts w:ascii="宋体" w:hAnsi="宋体"/>
                <w:color w:val="000000"/>
                <w:sz w:val="18"/>
                <w:szCs w:val="18"/>
              </w:rPr>
            </w:pPr>
            <w:r>
              <w:rPr>
                <w:rFonts w:ascii="宋体" w:hAnsi="宋体"/>
                <w:color w:val="000000"/>
                <w:sz w:val="18"/>
                <w:szCs w:val="18"/>
              </w:rPr>
              <w:t>84.31</w:t>
            </w:r>
          </w:p>
        </w:tc>
      </w:tr>
    </w:tbl>
    <w:p w14:paraId="2CEB3A24">
      <w:pPr>
        <w:pStyle w:val="57"/>
        <w:ind w:firstLine="0" w:firstLineChars="0"/>
      </w:pPr>
    </w:p>
    <w:p w14:paraId="480F0EAF">
      <w:pPr>
        <w:pStyle w:val="105"/>
        <w:spacing w:before="312" w:after="312"/>
      </w:pPr>
      <w:r>
        <w:rPr>
          <w:rFonts w:hint="eastAsia"/>
        </w:rPr>
        <w:t>测定（测量）方法</w:t>
      </w:r>
    </w:p>
    <w:p w14:paraId="7C0257B6">
      <w:pPr>
        <w:widowControl/>
        <w:spacing w:before="156" w:line="500" w:lineRule="exact"/>
        <w:ind w:firstLine="560"/>
        <w:rPr>
          <w:rFonts w:ascii="宋体" w:hAnsi="宋体"/>
        </w:rPr>
      </w:pPr>
      <w:r>
        <w:rPr>
          <w:rFonts w:hint="eastAsia" w:ascii="宋体" w:hAnsi="宋体"/>
        </w:rPr>
        <w:t>体尺、体重的测量，屠宰性能、繁殖性能的测定按照</w:t>
      </w:r>
      <w:r>
        <w:rPr>
          <w:rFonts w:ascii="宋体" w:hAnsi="宋体"/>
          <w:lang w:val="en-GB"/>
        </w:rPr>
        <w:t>NY/T 823</w:t>
      </w:r>
      <w:r>
        <w:rPr>
          <w:rFonts w:hint="eastAsia" w:ascii="宋体" w:hAnsi="宋体"/>
        </w:rPr>
        <w:t>的规定执行。</w:t>
      </w:r>
    </w:p>
    <w:p w14:paraId="2281189B">
      <w:pPr>
        <w:widowControl/>
        <w:spacing w:before="156" w:line="500" w:lineRule="exact"/>
        <w:ind w:firstLine="630" w:firstLineChars="300"/>
        <w:rPr>
          <w:rFonts w:ascii="宋体" w:hAnsi="Times New Roman"/>
          <w:kern w:val="0"/>
          <w:szCs w:val="20"/>
        </w:rPr>
      </w:pPr>
    </w:p>
    <w:p w14:paraId="686B5DA1">
      <w:pPr>
        <w:widowControl/>
        <w:spacing w:before="156" w:line="500" w:lineRule="exact"/>
        <w:ind w:firstLine="630" w:firstLineChars="300"/>
        <w:rPr>
          <w:rFonts w:ascii="宋体" w:hAnsi="Times New Roman"/>
          <w:kern w:val="0"/>
          <w:szCs w:val="20"/>
          <w:lang w:val="en-GB"/>
        </w:rPr>
      </w:pPr>
    </w:p>
    <w:p w14:paraId="0F95F81D">
      <w:pPr>
        <w:widowControl/>
        <w:spacing w:before="156" w:line="500" w:lineRule="exact"/>
        <w:ind w:firstLine="630" w:firstLineChars="300"/>
        <w:rPr>
          <w:rFonts w:ascii="宋体" w:hAnsi="Times New Roman"/>
          <w:kern w:val="0"/>
          <w:szCs w:val="20"/>
          <w:lang w:val="en-GB"/>
        </w:rPr>
      </w:pPr>
    </w:p>
    <w:p w14:paraId="144D8C48">
      <w:pPr>
        <w:widowControl/>
        <w:spacing w:before="156" w:line="500" w:lineRule="exact"/>
        <w:ind w:firstLine="630" w:firstLineChars="300"/>
        <w:rPr>
          <w:rFonts w:ascii="宋体" w:hAnsi="Times New Roman"/>
          <w:kern w:val="0"/>
          <w:szCs w:val="20"/>
          <w:lang w:val="en-GB"/>
        </w:rPr>
      </w:pPr>
    </w:p>
    <w:p w14:paraId="14521287">
      <w:pPr>
        <w:widowControl/>
        <w:spacing w:before="156" w:line="500" w:lineRule="exact"/>
        <w:ind w:firstLine="630" w:firstLineChars="300"/>
        <w:rPr>
          <w:rFonts w:ascii="宋体" w:hAnsi="Times New Roman"/>
          <w:kern w:val="0"/>
          <w:szCs w:val="20"/>
          <w:lang w:val="en-GB"/>
        </w:rPr>
      </w:pPr>
    </w:p>
    <w:p w14:paraId="66228882">
      <w:pPr>
        <w:widowControl/>
        <w:spacing w:before="156" w:line="500" w:lineRule="exact"/>
        <w:ind w:firstLine="630" w:firstLineChars="300"/>
        <w:rPr>
          <w:rFonts w:ascii="宋体" w:hAnsi="Times New Roman"/>
          <w:kern w:val="0"/>
          <w:szCs w:val="20"/>
          <w:lang w:val="en-GB"/>
        </w:rPr>
      </w:pPr>
    </w:p>
    <w:p w14:paraId="7AA4C4EE">
      <w:pPr>
        <w:widowControl/>
        <w:spacing w:before="156" w:line="500" w:lineRule="exact"/>
        <w:ind w:firstLine="630" w:firstLineChars="300"/>
        <w:rPr>
          <w:rFonts w:ascii="宋体" w:hAnsi="Times New Roman"/>
          <w:kern w:val="0"/>
          <w:szCs w:val="20"/>
          <w:lang w:val="en-GB"/>
        </w:rPr>
      </w:pPr>
    </w:p>
    <w:p w14:paraId="1DD85E36">
      <w:pPr>
        <w:widowControl/>
        <w:spacing w:before="156" w:line="500" w:lineRule="exact"/>
        <w:ind w:firstLine="630" w:firstLineChars="300"/>
        <w:rPr>
          <w:rFonts w:ascii="宋体" w:hAnsi="Times New Roman"/>
          <w:kern w:val="0"/>
          <w:szCs w:val="20"/>
          <w:lang w:val="en-GB"/>
        </w:rPr>
      </w:pPr>
    </w:p>
    <w:p w14:paraId="4D409191">
      <w:pPr>
        <w:widowControl/>
        <w:spacing w:before="156" w:line="500" w:lineRule="exact"/>
        <w:ind w:firstLine="630" w:firstLineChars="300"/>
        <w:rPr>
          <w:rFonts w:ascii="宋体" w:hAnsi="Times New Roman"/>
          <w:kern w:val="0"/>
          <w:szCs w:val="20"/>
          <w:lang w:val="en-GB"/>
        </w:rPr>
      </w:pPr>
    </w:p>
    <w:p w14:paraId="452C02B6">
      <w:pPr>
        <w:widowControl/>
        <w:spacing w:before="156" w:line="500" w:lineRule="exact"/>
        <w:ind w:firstLine="630" w:firstLineChars="300"/>
        <w:rPr>
          <w:rFonts w:ascii="宋体" w:hAnsi="Times New Roman"/>
          <w:kern w:val="0"/>
          <w:szCs w:val="20"/>
          <w:lang w:val="en-GB"/>
        </w:rPr>
      </w:pPr>
    </w:p>
    <w:p w14:paraId="4E0032A2">
      <w:pPr>
        <w:widowControl/>
        <w:spacing w:before="156" w:line="500" w:lineRule="exact"/>
        <w:ind w:firstLine="630" w:firstLineChars="300"/>
        <w:rPr>
          <w:rFonts w:ascii="宋体" w:hAnsi="Times New Roman"/>
          <w:kern w:val="0"/>
          <w:szCs w:val="20"/>
          <w:lang w:val="en-GB"/>
        </w:rPr>
      </w:pPr>
    </w:p>
    <w:p w14:paraId="3BB84DFB">
      <w:pPr>
        <w:widowControl/>
        <w:spacing w:before="156" w:line="500" w:lineRule="exact"/>
        <w:ind w:firstLine="630" w:firstLineChars="300"/>
        <w:rPr>
          <w:rFonts w:ascii="宋体" w:hAnsi="Times New Roman"/>
          <w:kern w:val="0"/>
          <w:szCs w:val="20"/>
          <w:lang w:val="en-GB"/>
        </w:rPr>
      </w:pPr>
    </w:p>
    <w:p w14:paraId="7449B81B">
      <w:pPr>
        <w:widowControl/>
        <w:spacing w:before="156" w:line="500" w:lineRule="exact"/>
        <w:ind w:firstLine="630" w:firstLineChars="300"/>
        <w:rPr>
          <w:rFonts w:ascii="宋体" w:hAnsi="Times New Roman"/>
          <w:kern w:val="0"/>
          <w:szCs w:val="20"/>
          <w:lang w:val="en-GB"/>
        </w:rPr>
      </w:pPr>
    </w:p>
    <w:p w14:paraId="5A612597">
      <w:pPr>
        <w:widowControl/>
        <w:spacing w:before="156" w:line="500" w:lineRule="exact"/>
        <w:ind w:firstLine="630" w:firstLineChars="300"/>
        <w:rPr>
          <w:rFonts w:ascii="宋体" w:hAnsi="Times New Roman"/>
          <w:kern w:val="0"/>
          <w:szCs w:val="20"/>
          <w:lang w:val="en-GB"/>
        </w:rPr>
      </w:pPr>
    </w:p>
    <w:p w14:paraId="2EA84FDC">
      <w:pPr>
        <w:widowControl/>
        <w:spacing w:before="156" w:line="500" w:lineRule="exact"/>
        <w:ind w:firstLine="630" w:firstLineChars="300"/>
        <w:rPr>
          <w:rFonts w:ascii="宋体" w:hAnsi="Times New Roman"/>
          <w:kern w:val="0"/>
          <w:szCs w:val="20"/>
          <w:lang w:val="en-GB"/>
        </w:rPr>
      </w:pPr>
    </w:p>
    <w:p w14:paraId="54157DD1">
      <w:pPr>
        <w:widowControl/>
        <w:spacing w:before="156" w:line="500" w:lineRule="exact"/>
        <w:ind w:firstLine="630" w:firstLineChars="300"/>
        <w:rPr>
          <w:rFonts w:hint="eastAsia" w:ascii="宋体" w:hAnsi="Times New Roman"/>
          <w:kern w:val="0"/>
          <w:szCs w:val="20"/>
          <w:lang w:val="en-GB"/>
        </w:rPr>
      </w:pPr>
    </w:p>
    <w:p w14:paraId="7A3A18A2">
      <w:pPr>
        <w:widowControl/>
        <w:spacing w:before="156" w:line="500" w:lineRule="exact"/>
        <w:ind w:firstLine="630" w:firstLineChars="300"/>
        <w:rPr>
          <w:rFonts w:hint="eastAsia" w:ascii="宋体" w:hAnsi="Times New Roman"/>
          <w:kern w:val="0"/>
          <w:szCs w:val="20"/>
          <w:lang w:val="en-GB"/>
        </w:rPr>
      </w:pPr>
    </w:p>
    <w:p w14:paraId="7C53BAA2">
      <w:pPr>
        <w:widowControl/>
        <w:spacing w:before="156" w:line="500" w:lineRule="exact"/>
        <w:ind w:firstLine="630" w:firstLineChars="300"/>
        <w:rPr>
          <w:rFonts w:hint="eastAsia" w:ascii="宋体" w:hAnsi="Times New Roman"/>
          <w:kern w:val="0"/>
          <w:szCs w:val="20"/>
          <w:lang w:val="en-GB"/>
        </w:rPr>
      </w:pPr>
    </w:p>
    <w:p w14:paraId="59ADD289">
      <w:pPr>
        <w:widowControl/>
        <w:spacing w:before="156" w:line="500" w:lineRule="exact"/>
        <w:ind w:firstLine="630" w:firstLineChars="300"/>
        <w:rPr>
          <w:rFonts w:hint="eastAsia" w:ascii="宋体" w:hAnsi="Times New Roman"/>
          <w:kern w:val="0"/>
          <w:szCs w:val="20"/>
          <w:lang w:val="en-GB"/>
        </w:rPr>
      </w:pPr>
    </w:p>
    <w:p w14:paraId="45AC3F1B">
      <w:pPr>
        <w:widowControl/>
        <w:spacing w:before="156" w:line="500" w:lineRule="exact"/>
        <w:rPr>
          <w:lang w:val="en-GB"/>
        </w:rPr>
      </w:pPr>
    </w:p>
    <w:p w14:paraId="5368B47D">
      <w:pPr>
        <w:pStyle w:val="77"/>
        <w:spacing w:before="78" w:after="156"/>
      </w:pPr>
    </w:p>
    <w:p w14:paraId="77F535D2">
      <w:pPr>
        <w:pStyle w:val="77"/>
        <w:numPr>
          <w:ilvl w:val="0"/>
          <w:numId w:val="0"/>
        </w:numPr>
        <w:spacing w:before="78" w:after="156"/>
        <w:ind w:leftChars="0" w:firstLine="3780" w:firstLineChars="1800"/>
        <w:jc w:val="both"/>
        <w:rPr>
          <w:rFonts w:hint="eastAsia"/>
        </w:rPr>
      </w:pPr>
      <w:r>
        <w:rPr>
          <w:rFonts w:hint="eastAsia"/>
        </w:rPr>
        <w:t>太平鸡体型外貌</w:t>
      </w:r>
    </w:p>
    <w:p w14:paraId="30935D46">
      <w:pPr>
        <w:pStyle w:val="77"/>
        <w:numPr>
          <w:ilvl w:val="0"/>
          <w:numId w:val="0"/>
        </w:numPr>
        <w:spacing w:before="78" w:after="156"/>
        <w:ind w:firstLine="3990" w:firstLineChars="1900"/>
        <w:jc w:val="both"/>
      </w:pPr>
      <w:r>
        <w:rPr>
          <w:rFonts w:hint="eastAsia"/>
        </w:rPr>
        <w:t>（资料性）</w:t>
      </w:r>
    </w:p>
    <w:p w14:paraId="35186318">
      <w:pPr>
        <w:pStyle w:val="57"/>
        <w:ind w:left="0" w:leftChars="0" w:firstLine="0" w:firstLineChars="0"/>
      </w:pPr>
      <w:r>
        <w:t xml:space="preserve">A.1 </w:t>
      </w:r>
      <w:r>
        <w:rPr>
          <w:rFonts w:hint="eastAsia"/>
        </w:rPr>
        <w:t>太平鸡公鸡见图A.1。</w:t>
      </w:r>
    </w:p>
    <w:p w14:paraId="64A334D3">
      <w:pPr>
        <w:pStyle w:val="57"/>
        <w:ind w:firstLine="420"/>
      </w:pPr>
      <w:r>
        <w:drawing>
          <wp:inline distT="0" distB="0" distL="0" distR="0">
            <wp:extent cx="5266690" cy="2475230"/>
            <wp:effectExtent l="0" t="0" r="6350" b="8890"/>
            <wp:docPr id="1" name="图片 4" descr="公鸡标准照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公鸡标准照2"/>
                    <pic:cNvPicPr>
                      <a:picLocks noChangeAspect="1" noChangeArrowheads="1"/>
                    </pic:cNvPicPr>
                  </pic:nvPicPr>
                  <pic:blipFill>
                    <a:blip r:embed="rId17"/>
                    <a:stretch>
                      <a:fillRect/>
                    </a:stretch>
                  </pic:blipFill>
                  <pic:spPr>
                    <a:xfrm>
                      <a:off x="0" y="0"/>
                      <a:ext cx="5266690" cy="2475230"/>
                    </a:xfrm>
                    <a:prstGeom prst="rect">
                      <a:avLst/>
                    </a:prstGeom>
                  </pic:spPr>
                </pic:pic>
              </a:graphicData>
            </a:graphic>
          </wp:inline>
        </w:drawing>
      </w:r>
    </w:p>
    <w:p w14:paraId="2BFD65DC">
      <w:pPr>
        <w:pStyle w:val="57"/>
        <w:ind w:firstLine="4095" w:firstLineChars="1950"/>
      </w:pPr>
      <w:r>
        <w:rPr>
          <w:rFonts w:hint="eastAsia"/>
        </w:rPr>
        <w:t>图A.</w:t>
      </w:r>
      <w:r>
        <w:t xml:space="preserve">1 </w:t>
      </w:r>
      <w:r>
        <w:rPr>
          <w:rFonts w:hint="eastAsia"/>
        </w:rPr>
        <w:t>公鸡</w:t>
      </w:r>
    </w:p>
    <w:p w14:paraId="14EE6B9D">
      <w:pPr>
        <w:pStyle w:val="57"/>
        <w:ind w:firstLine="0" w:firstLineChars="0"/>
        <w:jc w:val="left"/>
      </w:pPr>
      <w:r>
        <w:rPr>
          <w:rFonts w:hint="eastAsia"/>
        </w:rPr>
        <w:t>A.2 太平鸡母鸡见图A.2。</w:t>
      </w:r>
    </w:p>
    <w:p w14:paraId="17F5C256">
      <w:pPr>
        <w:pStyle w:val="57"/>
        <w:ind w:firstLine="420"/>
      </w:pPr>
      <w:r>
        <w:drawing>
          <wp:inline distT="0" distB="0" distL="0" distR="0">
            <wp:extent cx="5174615" cy="3133725"/>
            <wp:effectExtent l="0" t="0" r="6985" b="5715"/>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noChangeArrowheads="1"/>
                    </pic:cNvPicPr>
                  </pic:nvPicPr>
                  <pic:blipFill>
                    <a:blip r:embed="rId18">
                      <a:lum bright="6000"/>
                    </a:blip>
                    <a:stretch>
                      <a:fillRect/>
                    </a:stretch>
                  </pic:blipFill>
                  <pic:spPr>
                    <a:xfrm>
                      <a:off x="0" y="0"/>
                      <a:ext cx="5211859" cy="3133725"/>
                    </a:xfrm>
                    <a:prstGeom prst="rect">
                      <a:avLst/>
                    </a:prstGeom>
                  </pic:spPr>
                </pic:pic>
              </a:graphicData>
            </a:graphic>
          </wp:inline>
        </w:drawing>
      </w:r>
    </w:p>
    <w:p w14:paraId="28E7B60E">
      <w:pPr>
        <w:pStyle w:val="57"/>
        <w:ind w:firstLine="4305" w:firstLineChars="2050"/>
        <w:jc w:val="both"/>
        <w:rPr>
          <w:rFonts w:hint="eastAsia"/>
        </w:rPr>
      </w:pPr>
      <w:r>
        <w:rPr>
          <w:rFonts w:hint="eastAsia"/>
        </w:rPr>
        <w:t>图A.</w:t>
      </w:r>
      <w:r>
        <w:t xml:space="preserve">2 </w:t>
      </w:r>
      <w:r>
        <w:rPr>
          <w:rFonts w:hint="eastAsia"/>
        </w:rPr>
        <w:t>母鸡</w:t>
      </w:r>
    </w:p>
    <w:p w14:paraId="054B112A">
      <w:pPr>
        <w:pStyle w:val="57"/>
        <w:ind w:firstLine="0" w:firstLineChars="0"/>
        <w:jc w:val="center"/>
      </w:pPr>
      <w:r>
        <w:drawing>
          <wp:inline distT="0" distB="0" distL="0" distR="0">
            <wp:extent cx="1485900" cy="317500"/>
            <wp:effectExtent l="0" t="0" r="7620" b="254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headerReference r:id="rId13" w:type="default"/>
      <w:footerReference r:id="rId14" w:type="default"/>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E7931">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8B4C9">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3BD48">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D06F4">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8F77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2EE7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6649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827B5">
    <w:pPr>
      <w:pStyle w:val="62"/>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1B521">
    <w:pPr>
      <w:pStyle w:val="18"/>
      <w:jc w:val="right"/>
      <w:rPr>
        <w:lang w:val="fr-FR"/>
      </w:rPr>
    </w:pPr>
    <w:r>
      <w:rPr>
        <w:lang w:val="fr-FR"/>
      </w:rPr>
      <w:fldChar w:fldCharType="begin"/>
    </w:r>
    <w:r>
      <w:rPr>
        <w:lang w:val="fr-FR"/>
      </w:rPr>
      <w:instrText xml:space="preserve"> STYLEREF  标准文件_文件编号  \* MERGEFORMAT </w:instrText>
    </w:r>
    <w:r>
      <w:rPr>
        <w:lang w:val="fr-FR"/>
      </w:rPr>
      <w:fldChar w:fldCharType="separate"/>
    </w:r>
    <w:r>
      <w:rPr>
        <w:lang w:val="fr-FR"/>
      </w:rPr>
      <w:t>DB XX/T XXXX—XXXX</w:t>
    </w:r>
    <w:r>
      <w:rPr>
        <w:lang w:val="fr-F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12278">
    <w:pPr>
      <w:pStyle w:val="62"/>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pStyle w:val="233"/>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95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284"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mOWRlZmQ2YzI1MGJmYmU5ZTA5ZTJmZDgxZDgxMTIifQ=="/>
  </w:docVars>
  <w:rsids>
    <w:rsidRoot w:val="009F5F5C"/>
    <w:rsid w:val="0000040A"/>
    <w:rsid w:val="00000A94"/>
    <w:rsid w:val="00001972"/>
    <w:rsid w:val="00001D9A"/>
    <w:rsid w:val="00003BBD"/>
    <w:rsid w:val="0000452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FE8"/>
    <w:rsid w:val="000359C3"/>
    <w:rsid w:val="00035A7D"/>
    <w:rsid w:val="000365ED"/>
    <w:rsid w:val="0004249A"/>
    <w:rsid w:val="00043282"/>
    <w:rsid w:val="00044286"/>
    <w:rsid w:val="00045CAB"/>
    <w:rsid w:val="00047F28"/>
    <w:rsid w:val="000503AA"/>
    <w:rsid w:val="000506A1"/>
    <w:rsid w:val="000515DD"/>
    <w:rsid w:val="0005265A"/>
    <w:rsid w:val="00052A50"/>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BC6"/>
    <w:rsid w:val="00094D73"/>
    <w:rsid w:val="00096D63"/>
    <w:rsid w:val="000972A8"/>
    <w:rsid w:val="000A0B60"/>
    <w:rsid w:val="000A0EB8"/>
    <w:rsid w:val="000A19FC"/>
    <w:rsid w:val="000A296B"/>
    <w:rsid w:val="000A7311"/>
    <w:rsid w:val="000B060F"/>
    <w:rsid w:val="000B1592"/>
    <w:rsid w:val="000B1FF2"/>
    <w:rsid w:val="000B33AF"/>
    <w:rsid w:val="000B3CDA"/>
    <w:rsid w:val="000B483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6F7"/>
    <w:rsid w:val="000E4C9E"/>
    <w:rsid w:val="000E6FD7"/>
    <w:rsid w:val="000F06E1"/>
    <w:rsid w:val="000F0E3C"/>
    <w:rsid w:val="000F19D5"/>
    <w:rsid w:val="000F434F"/>
    <w:rsid w:val="000F4430"/>
    <w:rsid w:val="000F4AEA"/>
    <w:rsid w:val="000F633F"/>
    <w:rsid w:val="000F67E9"/>
    <w:rsid w:val="00104926"/>
    <w:rsid w:val="00113B1E"/>
    <w:rsid w:val="0011444B"/>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C86"/>
    <w:rsid w:val="00164FA8"/>
    <w:rsid w:val="00165065"/>
    <w:rsid w:val="00165434"/>
    <w:rsid w:val="0016580B"/>
    <w:rsid w:val="00165F49"/>
    <w:rsid w:val="00166B88"/>
    <w:rsid w:val="0016770A"/>
    <w:rsid w:val="00170804"/>
    <w:rsid w:val="001708E9"/>
    <w:rsid w:val="0017340B"/>
    <w:rsid w:val="00173FB1"/>
    <w:rsid w:val="0017509C"/>
    <w:rsid w:val="00176DFD"/>
    <w:rsid w:val="00183538"/>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634"/>
    <w:rsid w:val="001E73AB"/>
    <w:rsid w:val="001E7971"/>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B15"/>
    <w:rsid w:val="002204BB"/>
    <w:rsid w:val="00221B79"/>
    <w:rsid w:val="00221C6B"/>
    <w:rsid w:val="002253A1"/>
    <w:rsid w:val="00225CF8"/>
    <w:rsid w:val="0022794E"/>
    <w:rsid w:val="00233785"/>
    <w:rsid w:val="00233D64"/>
    <w:rsid w:val="0023482A"/>
    <w:rsid w:val="002359CB"/>
    <w:rsid w:val="00243540"/>
    <w:rsid w:val="0024497B"/>
    <w:rsid w:val="0024515B"/>
    <w:rsid w:val="00246021"/>
    <w:rsid w:val="0024666E"/>
    <w:rsid w:val="00247F52"/>
    <w:rsid w:val="00250B25"/>
    <w:rsid w:val="00250BBE"/>
    <w:rsid w:val="002515C2"/>
    <w:rsid w:val="0025194F"/>
    <w:rsid w:val="00256FFE"/>
    <w:rsid w:val="00257E6D"/>
    <w:rsid w:val="0026148A"/>
    <w:rsid w:val="00261F70"/>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9DA"/>
    <w:rsid w:val="00296C66"/>
    <w:rsid w:val="00296EBE"/>
    <w:rsid w:val="002974E3"/>
    <w:rsid w:val="002A084B"/>
    <w:rsid w:val="002A1260"/>
    <w:rsid w:val="002A1589"/>
    <w:rsid w:val="002A1608"/>
    <w:rsid w:val="002A25DC"/>
    <w:rsid w:val="002A3AAB"/>
    <w:rsid w:val="002A45E5"/>
    <w:rsid w:val="002A4CEA"/>
    <w:rsid w:val="002A5977"/>
    <w:rsid w:val="002A5A13"/>
    <w:rsid w:val="002A757F"/>
    <w:rsid w:val="002A7F44"/>
    <w:rsid w:val="002B0C40"/>
    <w:rsid w:val="002B1518"/>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12B"/>
    <w:rsid w:val="002E6326"/>
    <w:rsid w:val="002E7636"/>
    <w:rsid w:val="002F30E0"/>
    <w:rsid w:val="002F35E4"/>
    <w:rsid w:val="002F3730"/>
    <w:rsid w:val="002F38E1"/>
    <w:rsid w:val="002F7AF6"/>
    <w:rsid w:val="00300E63"/>
    <w:rsid w:val="00302198"/>
    <w:rsid w:val="00302F5F"/>
    <w:rsid w:val="0030441D"/>
    <w:rsid w:val="00306063"/>
    <w:rsid w:val="00313B85"/>
    <w:rsid w:val="00317988"/>
    <w:rsid w:val="003221B4"/>
    <w:rsid w:val="0032258D"/>
    <w:rsid w:val="00322E62"/>
    <w:rsid w:val="0032463C"/>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3AD"/>
    <w:rsid w:val="00384FFC"/>
    <w:rsid w:val="00386632"/>
    <w:rsid w:val="003872FC"/>
    <w:rsid w:val="00387ADC"/>
    <w:rsid w:val="00390020"/>
    <w:rsid w:val="003903D6"/>
    <w:rsid w:val="00390EE6"/>
    <w:rsid w:val="0039118F"/>
    <w:rsid w:val="00392AD7"/>
    <w:rsid w:val="003938D9"/>
    <w:rsid w:val="00394376"/>
    <w:rsid w:val="003943FF"/>
    <w:rsid w:val="00395700"/>
    <w:rsid w:val="003974EB"/>
    <w:rsid w:val="00397CC5"/>
    <w:rsid w:val="003A0100"/>
    <w:rsid w:val="003A1582"/>
    <w:rsid w:val="003A4077"/>
    <w:rsid w:val="003B09AD"/>
    <w:rsid w:val="003B1F18"/>
    <w:rsid w:val="003B5BF0"/>
    <w:rsid w:val="003B60BF"/>
    <w:rsid w:val="003B6BE3"/>
    <w:rsid w:val="003C010C"/>
    <w:rsid w:val="003C0A6C"/>
    <w:rsid w:val="003C14F8"/>
    <w:rsid w:val="003C5A43"/>
    <w:rsid w:val="003D0519"/>
    <w:rsid w:val="003D0521"/>
    <w:rsid w:val="003D0FF6"/>
    <w:rsid w:val="003D262C"/>
    <w:rsid w:val="003D59D7"/>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07E4D"/>
    <w:rsid w:val="0041477A"/>
    <w:rsid w:val="004167A3"/>
    <w:rsid w:val="00432DAA"/>
    <w:rsid w:val="00434305"/>
    <w:rsid w:val="00434720"/>
    <w:rsid w:val="00435D64"/>
    <w:rsid w:val="00435DF7"/>
    <w:rsid w:val="0044083F"/>
    <w:rsid w:val="00441AE7"/>
    <w:rsid w:val="00445574"/>
    <w:rsid w:val="004467FB"/>
    <w:rsid w:val="0045205C"/>
    <w:rsid w:val="00452D6B"/>
    <w:rsid w:val="00454484"/>
    <w:rsid w:val="0045517B"/>
    <w:rsid w:val="00463B77"/>
    <w:rsid w:val="00463C7B"/>
    <w:rsid w:val="004644A6"/>
    <w:rsid w:val="004659BD"/>
    <w:rsid w:val="00465DFD"/>
    <w:rsid w:val="0047018E"/>
    <w:rsid w:val="00470775"/>
    <w:rsid w:val="004746B1"/>
    <w:rsid w:val="0047583F"/>
    <w:rsid w:val="00475DE8"/>
    <w:rsid w:val="00477DC9"/>
    <w:rsid w:val="00480B2C"/>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502"/>
    <w:rsid w:val="004B0272"/>
    <w:rsid w:val="004B2701"/>
    <w:rsid w:val="004B2806"/>
    <w:rsid w:val="004B2E1B"/>
    <w:rsid w:val="004B3AA8"/>
    <w:rsid w:val="004B3E93"/>
    <w:rsid w:val="004C1FBC"/>
    <w:rsid w:val="004C3874"/>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1C41"/>
    <w:rsid w:val="004E2B06"/>
    <w:rsid w:val="004E30C5"/>
    <w:rsid w:val="004E4AA5"/>
    <w:rsid w:val="004E4AEE"/>
    <w:rsid w:val="004E59E3"/>
    <w:rsid w:val="004E67C0"/>
    <w:rsid w:val="004F391A"/>
    <w:rsid w:val="004F3CFB"/>
    <w:rsid w:val="004F6456"/>
    <w:rsid w:val="004F696E"/>
    <w:rsid w:val="004F6C71"/>
    <w:rsid w:val="00501139"/>
    <w:rsid w:val="005028BC"/>
    <w:rsid w:val="0050363E"/>
    <w:rsid w:val="005039BC"/>
    <w:rsid w:val="005043BB"/>
    <w:rsid w:val="00504A3D"/>
    <w:rsid w:val="00505767"/>
    <w:rsid w:val="00506BFB"/>
    <w:rsid w:val="005073F0"/>
    <w:rsid w:val="00510A7B"/>
    <w:rsid w:val="00512F6E"/>
    <w:rsid w:val="00513038"/>
    <w:rsid w:val="00514174"/>
    <w:rsid w:val="00516088"/>
    <w:rsid w:val="00516B0B"/>
    <w:rsid w:val="00516B52"/>
    <w:rsid w:val="005220EC"/>
    <w:rsid w:val="00523F95"/>
    <w:rsid w:val="00524D65"/>
    <w:rsid w:val="00525B16"/>
    <w:rsid w:val="00533D04"/>
    <w:rsid w:val="00534804"/>
    <w:rsid w:val="00534BDF"/>
    <w:rsid w:val="005354EA"/>
    <w:rsid w:val="0053585F"/>
    <w:rsid w:val="00535EC4"/>
    <w:rsid w:val="00535ED9"/>
    <w:rsid w:val="0053692B"/>
    <w:rsid w:val="005402AC"/>
    <w:rsid w:val="00541853"/>
    <w:rsid w:val="00543BDA"/>
    <w:rsid w:val="005441CC"/>
    <w:rsid w:val="00544D0C"/>
    <w:rsid w:val="00544EF6"/>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5DB"/>
    <w:rsid w:val="005A4A1B"/>
    <w:rsid w:val="005A7830"/>
    <w:rsid w:val="005A7FCE"/>
    <w:rsid w:val="005B0F3F"/>
    <w:rsid w:val="005B2F44"/>
    <w:rsid w:val="005B4903"/>
    <w:rsid w:val="005B51CE"/>
    <w:rsid w:val="005B5578"/>
    <w:rsid w:val="005B5885"/>
    <w:rsid w:val="005B5CD7"/>
    <w:rsid w:val="005B6CF6"/>
    <w:rsid w:val="005B7422"/>
    <w:rsid w:val="005C29B8"/>
    <w:rsid w:val="005C5F21"/>
    <w:rsid w:val="005C692D"/>
    <w:rsid w:val="005C7156"/>
    <w:rsid w:val="005D0C75"/>
    <w:rsid w:val="005D4171"/>
    <w:rsid w:val="005D6A95"/>
    <w:rsid w:val="005D6B2C"/>
    <w:rsid w:val="005D6D9C"/>
    <w:rsid w:val="005E2335"/>
    <w:rsid w:val="005E34CA"/>
    <w:rsid w:val="005E3C18"/>
    <w:rsid w:val="005E55AA"/>
    <w:rsid w:val="005E6812"/>
    <w:rsid w:val="005E7881"/>
    <w:rsid w:val="005E78E0"/>
    <w:rsid w:val="005E7CCD"/>
    <w:rsid w:val="005F0D9C"/>
    <w:rsid w:val="005F284E"/>
    <w:rsid w:val="005F4712"/>
    <w:rsid w:val="005F6798"/>
    <w:rsid w:val="006015CE"/>
    <w:rsid w:val="00602CD8"/>
    <w:rsid w:val="00604784"/>
    <w:rsid w:val="00606419"/>
    <w:rsid w:val="0060783D"/>
    <w:rsid w:val="00607D29"/>
    <w:rsid w:val="00612952"/>
    <w:rsid w:val="00614CC1"/>
    <w:rsid w:val="00615A9D"/>
    <w:rsid w:val="00617387"/>
    <w:rsid w:val="006205D6"/>
    <w:rsid w:val="0062084F"/>
    <w:rsid w:val="006252D8"/>
    <w:rsid w:val="006259BC"/>
    <w:rsid w:val="0062636B"/>
    <w:rsid w:val="00632182"/>
    <w:rsid w:val="00632AE0"/>
    <w:rsid w:val="00633C17"/>
    <w:rsid w:val="006341A7"/>
    <w:rsid w:val="00634D9E"/>
    <w:rsid w:val="00636E3E"/>
    <w:rsid w:val="006379F7"/>
    <w:rsid w:val="00637E4D"/>
    <w:rsid w:val="006404AB"/>
    <w:rsid w:val="00640620"/>
    <w:rsid w:val="00641A1F"/>
    <w:rsid w:val="00645904"/>
    <w:rsid w:val="00647903"/>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E5E"/>
    <w:rsid w:val="006770F4"/>
    <w:rsid w:val="00677A84"/>
    <w:rsid w:val="0068026D"/>
    <w:rsid w:val="00680A27"/>
    <w:rsid w:val="006816A4"/>
    <w:rsid w:val="006819B8"/>
    <w:rsid w:val="006840A6"/>
    <w:rsid w:val="006850CD"/>
    <w:rsid w:val="00685AAB"/>
    <w:rsid w:val="00695D22"/>
    <w:rsid w:val="00697C7C"/>
    <w:rsid w:val="006A07AA"/>
    <w:rsid w:val="006A1896"/>
    <w:rsid w:val="006A25E5"/>
    <w:rsid w:val="006A2B46"/>
    <w:rsid w:val="006A336D"/>
    <w:rsid w:val="006A37B9"/>
    <w:rsid w:val="006B100D"/>
    <w:rsid w:val="006B2672"/>
    <w:rsid w:val="006B3649"/>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69F1"/>
    <w:rsid w:val="006E23EA"/>
    <w:rsid w:val="006F03A8"/>
    <w:rsid w:val="006F2ACA"/>
    <w:rsid w:val="006F2ADC"/>
    <w:rsid w:val="006F2BFE"/>
    <w:rsid w:val="006F31AA"/>
    <w:rsid w:val="006F31E9"/>
    <w:rsid w:val="006F6284"/>
    <w:rsid w:val="006F7ADC"/>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C4C"/>
    <w:rsid w:val="0074165C"/>
    <w:rsid w:val="00742BB5"/>
    <w:rsid w:val="00742C35"/>
    <w:rsid w:val="007432CA"/>
    <w:rsid w:val="007439EB"/>
    <w:rsid w:val="00743CB4"/>
    <w:rsid w:val="00743F0A"/>
    <w:rsid w:val="007444E8"/>
    <w:rsid w:val="0074548E"/>
    <w:rsid w:val="00745773"/>
    <w:rsid w:val="00745845"/>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43A"/>
    <w:rsid w:val="007A54CE"/>
    <w:rsid w:val="007A6FD9"/>
    <w:rsid w:val="007A7ACF"/>
    <w:rsid w:val="007A7FFA"/>
    <w:rsid w:val="007B04EB"/>
    <w:rsid w:val="007B0D4F"/>
    <w:rsid w:val="007B24E5"/>
    <w:rsid w:val="007B4659"/>
    <w:rsid w:val="007B5A3D"/>
    <w:rsid w:val="007B5B95"/>
    <w:rsid w:val="007B68EA"/>
    <w:rsid w:val="007B7453"/>
    <w:rsid w:val="007B78B4"/>
    <w:rsid w:val="007B7C18"/>
    <w:rsid w:val="007C1E8B"/>
    <w:rsid w:val="007C2D89"/>
    <w:rsid w:val="007C4593"/>
    <w:rsid w:val="007C5309"/>
    <w:rsid w:val="007C6069"/>
    <w:rsid w:val="007D06C4"/>
    <w:rsid w:val="007D10AC"/>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0ABF"/>
    <w:rsid w:val="008620FC"/>
    <w:rsid w:val="008627A5"/>
    <w:rsid w:val="00863E05"/>
    <w:rsid w:val="008652C9"/>
    <w:rsid w:val="00865ACA"/>
    <w:rsid w:val="00865D28"/>
    <w:rsid w:val="00865F85"/>
    <w:rsid w:val="00867C10"/>
    <w:rsid w:val="00870439"/>
    <w:rsid w:val="00870DA1"/>
    <w:rsid w:val="00883F93"/>
    <w:rsid w:val="00884DB3"/>
    <w:rsid w:val="00885A9D"/>
    <w:rsid w:val="008864F6"/>
    <w:rsid w:val="0089049D"/>
    <w:rsid w:val="008928C9"/>
    <w:rsid w:val="008930CB"/>
    <w:rsid w:val="0089344C"/>
    <w:rsid w:val="008938DC"/>
    <w:rsid w:val="00893FD1"/>
    <w:rsid w:val="00894836"/>
    <w:rsid w:val="00895172"/>
    <w:rsid w:val="00895680"/>
    <w:rsid w:val="00896BB7"/>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F54"/>
    <w:rsid w:val="008D0CE8"/>
    <w:rsid w:val="008D2D1D"/>
    <w:rsid w:val="008D453D"/>
    <w:rsid w:val="008D53AD"/>
    <w:rsid w:val="008D562B"/>
    <w:rsid w:val="008D5733"/>
    <w:rsid w:val="008D622B"/>
    <w:rsid w:val="008D666C"/>
    <w:rsid w:val="008D7B54"/>
    <w:rsid w:val="008E0C9D"/>
    <w:rsid w:val="008E0CF7"/>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6B9"/>
    <w:rsid w:val="009249EC"/>
    <w:rsid w:val="009273B3"/>
    <w:rsid w:val="0093008E"/>
    <w:rsid w:val="009305B5"/>
    <w:rsid w:val="009429D5"/>
    <w:rsid w:val="00942BF1"/>
    <w:rsid w:val="00945180"/>
    <w:rsid w:val="00945428"/>
    <w:rsid w:val="0094607B"/>
    <w:rsid w:val="00953604"/>
    <w:rsid w:val="00954020"/>
    <w:rsid w:val="0095496B"/>
    <w:rsid w:val="009610DC"/>
    <w:rsid w:val="00961490"/>
    <w:rsid w:val="0096381A"/>
    <w:rsid w:val="00965E04"/>
    <w:rsid w:val="009674AD"/>
    <w:rsid w:val="00970CDC"/>
    <w:rsid w:val="0097470A"/>
    <w:rsid w:val="009755B2"/>
    <w:rsid w:val="0097618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A2C"/>
    <w:rsid w:val="009D4C5B"/>
    <w:rsid w:val="009D50D2"/>
    <w:rsid w:val="009D6BCA"/>
    <w:rsid w:val="009E0F62"/>
    <w:rsid w:val="009E480F"/>
    <w:rsid w:val="009E4A58"/>
    <w:rsid w:val="009E5A2D"/>
    <w:rsid w:val="009E5AB2"/>
    <w:rsid w:val="009E6219"/>
    <w:rsid w:val="009F03B3"/>
    <w:rsid w:val="009F5F5C"/>
    <w:rsid w:val="00A0096C"/>
    <w:rsid w:val="00A01757"/>
    <w:rsid w:val="00A028C0"/>
    <w:rsid w:val="00A02BAE"/>
    <w:rsid w:val="00A06A6B"/>
    <w:rsid w:val="00A07E47"/>
    <w:rsid w:val="00A10F36"/>
    <w:rsid w:val="00A12807"/>
    <w:rsid w:val="00A129D0"/>
    <w:rsid w:val="00A12C33"/>
    <w:rsid w:val="00A138BA"/>
    <w:rsid w:val="00A14C8E"/>
    <w:rsid w:val="00A153D9"/>
    <w:rsid w:val="00A15F09"/>
    <w:rsid w:val="00A162BF"/>
    <w:rsid w:val="00A169B6"/>
    <w:rsid w:val="00A2271D"/>
    <w:rsid w:val="00A237D5"/>
    <w:rsid w:val="00A30EFC"/>
    <w:rsid w:val="00A31984"/>
    <w:rsid w:val="00A32D73"/>
    <w:rsid w:val="00A3367B"/>
    <w:rsid w:val="00A3597D"/>
    <w:rsid w:val="00A36DD1"/>
    <w:rsid w:val="00A37C10"/>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DC9"/>
    <w:rsid w:val="00A67866"/>
    <w:rsid w:val="00A70847"/>
    <w:rsid w:val="00A70B07"/>
    <w:rsid w:val="00A723F8"/>
    <w:rsid w:val="00A72A6C"/>
    <w:rsid w:val="00A7691F"/>
    <w:rsid w:val="00A77CCB"/>
    <w:rsid w:val="00A83D8D"/>
    <w:rsid w:val="00A842BF"/>
    <w:rsid w:val="00A8446B"/>
    <w:rsid w:val="00A8473F"/>
    <w:rsid w:val="00A862D6"/>
    <w:rsid w:val="00A8715E"/>
    <w:rsid w:val="00A9295B"/>
    <w:rsid w:val="00A93B09"/>
    <w:rsid w:val="00A94247"/>
    <w:rsid w:val="00A952D7"/>
    <w:rsid w:val="00A963F7"/>
    <w:rsid w:val="00A96AD8"/>
    <w:rsid w:val="00AA0142"/>
    <w:rsid w:val="00AA052C"/>
    <w:rsid w:val="00AA1E45"/>
    <w:rsid w:val="00AA4286"/>
    <w:rsid w:val="00AA456B"/>
    <w:rsid w:val="00AA57F5"/>
    <w:rsid w:val="00AA672E"/>
    <w:rsid w:val="00AA6EC9"/>
    <w:rsid w:val="00AB2A31"/>
    <w:rsid w:val="00AB3396"/>
    <w:rsid w:val="00AB41D5"/>
    <w:rsid w:val="00AB6309"/>
    <w:rsid w:val="00AB6C5F"/>
    <w:rsid w:val="00AB7129"/>
    <w:rsid w:val="00AC0A2A"/>
    <w:rsid w:val="00AC27A6"/>
    <w:rsid w:val="00AC30F7"/>
    <w:rsid w:val="00AC3A5A"/>
    <w:rsid w:val="00AC4D95"/>
    <w:rsid w:val="00AC5DF4"/>
    <w:rsid w:val="00AD0AEF"/>
    <w:rsid w:val="00AD11B7"/>
    <w:rsid w:val="00AD1A94"/>
    <w:rsid w:val="00AD1C05"/>
    <w:rsid w:val="00AD2A59"/>
    <w:rsid w:val="00AD4126"/>
    <w:rsid w:val="00AD421C"/>
    <w:rsid w:val="00AD44FA"/>
    <w:rsid w:val="00AD54BC"/>
    <w:rsid w:val="00AE070A"/>
    <w:rsid w:val="00AE101C"/>
    <w:rsid w:val="00AE37E5"/>
    <w:rsid w:val="00AE5EB4"/>
    <w:rsid w:val="00AE6A1C"/>
    <w:rsid w:val="00AF0C18"/>
    <w:rsid w:val="00AF47C5"/>
    <w:rsid w:val="00AF5398"/>
    <w:rsid w:val="00B01DBA"/>
    <w:rsid w:val="00B049AF"/>
    <w:rsid w:val="00B07242"/>
    <w:rsid w:val="00B10534"/>
    <w:rsid w:val="00B113DB"/>
    <w:rsid w:val="00B11D8A"/>
    <w:rsid w:val="00B12981"/>
    <w:rsid w:val="00B147DD"/>
    <w:rsid w:val="00B156FD"/>
    <w:rsid w:val="00B176AB"/>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59C"/>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2FD"/>
    <w:rsid w:val="00BC73D8"/>
    <w:rsid w:val="00BD52D7"/>
    <w:rsid w:val="00BD5AD2"/>
    <w:rsid w:val="00BE22F3"/>
    <w:rsid w:val="00BE5B52"/>
    <w:rsid w:val="00BE7B8D"/>
    <w:rsid w:val="00BF0993"/>
    <w:rsid w:val="00BF10A9"/>
    <w:rsid w:val="00BF1703"/>
    <w:rsid w:val="00BF231C"/>
    <w:rsid w:val="00BF51E5"/>
    <w:rsid w:val="00BF74A6"/>
    <w:rsid w:val="00C013AD"/>
    <w:rsid w:val="00C040FD"/>
    <w:rsid w:val="00C04904"/>
    <w:rsid w:val="00C056B3"/>
    <w:rsid w:val="00C103E5"/>
    <w:rsid w:val="00C13319"/>
    <w:rsid w:val="00C13EE9"/>
    <w:rsid w:val="00C21540"/>
    <w:rsid w:val="00C21906"/>
    <w:rsid w:val="00C21BFA"/>
    <w:rsid w:val="00C22148"/>
    <w:rsid w:val="00C229CA"/>
    <w:rsid w:val="00C24C8D"/>
    <w:rsid w:val="00C25FE2"/>
    <w:rsid w:val="00C26B53"/>
    <w:rsid w:val="00C279B2"/>
    <w:rsid w:val="00C33E50"/>
    <w:rsid w:val="00C34C20"/>
    <w:rsid w:val="00C35A3E"/>
    <w:rsid w:val="00C42130"/>
    <w:rsid w:val="00C423A4"/>
    <w:rsid w:val="00C44BF5"/>
    <w:rsid w:val="00C46E70"/>
    <w:rsid w:val="00C521D6"/>
    <w:rsid w:val="00C55232"/>
    <w:rsid w:val="00C553A4"/>
    <w:rsid w:val="00C55A06"/>
    <w:rsid w:val="00C55D03"/>
    <w:rsid w:val="00C601BC"/>
    <w:rsid w:val="00C6329F"/>
    <w:rsid w:val="00C63340"/>
    <w:rsid w:val="00C643F9"/>
    <w:rsid w:val="00C64E95"/>
    <w:rsid w:val="00C71372"/>
    <w:rsid w:val="00C71416"/>
    <w:rsid w:val="00C72410"/>
    <w:rsid w:val="00C7287F"/>
    <w:rsid w:val="00C80CB8"/>
    <w:rsid w:val="00C81606"/>
    <w:rsid w:val="00C819F8"/>
    <w:rsid w:val="00C8248C"/>
    <w:rsid w:val="00C84505"/>
    <w:rsid w:val="00C84E33"/>
    <w:rsid w:val="00C86D6F"/>
    <w:rsid w:val="00C905FC"/>
    <w:rsid w:val="00C91BB1"/>
    <w:rsid w:val="00C92D03"/>
    <w:rsid w:val="00C9319C"/>
    <w:rsid w:val="00C9435D"/>
    <w:rsid w:val="00C94DF2"/>
    <w:rsid w:val="00C96741"/>
    <w:rsid w:val="00CA2D1B"/>
    <w:rsid w:val="00CA329E"/>
    <w:rsid w:val="00CA375D"/>
    <w:rsid w:val="00CA662A"/>
    <w:rsid w:val="00CA7AFD"/>
    <w:rsid w:val="00CA7C3C"/>
    <w:rsid w:val="00CB0189"/>
    <w:rsid w:val="00CB0BA2"/>
    <w:rsid w:val="00CB1A42"/>
    <w:rsid w:val="00CB1B0C"/>
    <w:rsid w:val="00CB2C0B"/>
    <w:rsid w:val="00CB517D"/>
    <w:rsid w:val="00CB5BB1"/>
    <w:rsid w:val="00CC038D"/>
    <w:rsid w:val="00CC08DB"/>
    <w:rsid w:val="00CC39FF"/>
    <w:rsid w:val="00CC3C2F"/>
    <w:rsid w:val="00CC4AC8"/>
    <w:rsid w:val="00CC518B"/>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49A"/>
    <w:rsid w:val="00D21E81"/>
    <w:rsid w:val="00D223DE"/>
    <w:rsid w:val="00D25E37"/>
    <w:rsid w:val="00D2661A"/>
    <w:rsid w:val="00D27582"/>
    <w:rsid w:val="00D27EC4"/>
    <w:rsid w:val="00D32719"/>
    <w:rsid w:val="00D33333"/>
    <w:rsid w:val="00D33457"/>
    <w:rsid w:val="00D352A2"/>
    <w:rsid w:val="00D4162B"/>
    <w:rsid w:val="00D4238B"/>
    <w:rsid w:val="00D4426D"/>
    <w:rsid w:val="00D4514F"/>
    <w:rsid w:val="00D451E2"/>
    <w:rsid w:val="00D45E89"/>
    <w:rsid w:val="00D45E8D"/>
    <w:rsid w:val="00D466AE"/>
    <w:rsid w:val="00D4734F"/>
    <w:rsid w:val="00D51BF3"/>
    <w:rsid w:val="00D560D2"/>
    <w:rsid w:val="00D63FD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2C0"/>
    <w:rsid w:val="00DA64F8"/>
    <w:rsid w:val="00DA6C15"/>
    <w:rsid w:val="00DB0258"/>
    <w:rsid w:val="00DB38EE"/>
    <w:rsid w:val="00DB498B"/>
    <w:rsid w:val="00DB66CA"/>
    <w:rsid w:val="00DB6BCA"/>
    <w:rsid w:val="00DB6D3E"/>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6E37"/>
    <w:rsid w:val="00E11A85"/>
    <w:rsid w:val="00E12495"/>
    <w:rsid w:val="00E15CCD"/>
    <w:rsid w:val="00E202EF"/>
    <w:rsid w:val="00E210B5"/>
    <w:rsid w:val="00E21263"/>
    <w:rsid w:val="00E23D99"/>
    <w:rsid w:val="00E2552F"/>
    <w:rsid w:val="00E3137A"/>
    <w:rsid w:val="00E32CCF"/>
    <w:rsid w:val="00E34A98"/>
    <w:rsid w:val="00E35D1E"/>
    <w:rsid w:val="00E364F9"/>
    <w:rsid w:val="00E365FA"/>
    <w:rsid w:val="00E36789"/>
    <w:rsid w:val="00E42C2C"/>
    <w:rsid w:val="00E44A83"/>
    <w:rsid w:val="00E502C1"/>
    <w:rsid w:val="00E502DD"/>
    <w:rsid w:val="00E50D3A"/>
    <w:rsid w:val="00E51387"/>
    <w:rsid w:val="00E51E68"/>
    <w:rsid w:val="00E51F70"/>
    <w:rsid w:val="00E52EFD"/>
    <w:rsid w:val="00E5408A"/>
    <w:rsid w:val="00E56800"/>
    <w:rsid w:val="00E60C63"/>
    <w:rsid w:val="00E629A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696"/>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21D"/>
    <w:rsid w:val="00ED2B50"/>
    <w:rsid w:val="00EE0350"/>
    <w:rsid w:val="00EE0719"/>
    <w:rsid w:val="00EE0E80"/>
    <w:rsid w:val="00EE54A6"/>
    <w:rsid w:val="00EE613F"/>
    <w:rsid w:val="00EE7295"/>
    <w:rsid w:val="00EE7869"/>
    <w:rsid w:val="00EF054A"/>
    <w:rsid w:val="00EF3235"/>
    <w:rsid w:val="00EF5169"/>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3F5A"/>
    <w:rsid w:val="00F40245"/>
    <w:rsid w:val="00F40A61"/>
    <w:rsid w:val="00F420D5"/>
    <w:rsid w:val="00F451EA"/>
    <w:rsid w:val="00F45447"/>
    <w:rsid w:val="00F456C6"/>
    <w:rsid w:val="00F4577B"/>
    <w:rsid w:val="00F46496"/>
    <w:rsid w:val="00F474D0"/>
    <w:rsid w:val="00F50179"/>
    <w:rsid w:val="00F515EE"/>
    <w:rsid w:val="00F51D88"/>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317"/>
    <w:rsid w:val="00FA4DAC"/>
    <w:rsid w:val="00FA662D"/>
    <w:rsid w:val="00FA73B1"/>
    <w:rsid w:val="00FB0CB9"/>
    <w:rsid w:val="00FB231D"/>
    <w:rsid w:val="00FB3CAB"/>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15F"/>
    <w:rsid w:val="00FF2E94"/>
    <w:rsid w:val="00FF3E7D"/>
    <w:rsid w:val="00FF4475"/>
    <w:rsid w:val="00FF5B99"/>
    <w:rsid w:val="00FF730C"/>
    <w:rsid w:val="00FF73F4"/>
    <w:rsid w:val="00FF7CE4"/>
    <w:rsid w:val="00FF7E39"/>
    <w:rsid w:val="0313544C"/>
    <w:rsid w:val="043C5121"/>
    <w:rsid w:val="048A7018"/>
    <w:rsid w:val="04983E5B"/>
    <w:rsid w:val="05E11CF6"/>
    <w:rsid w:val="09713E3C"/>
    <w:rsid w:val="09D122E9"/>
    <w:rsid w:val="0B4F48BE"/>
    <w:rsid w:val="0BF3591A"/>
    <w:rsid w:val="0C684A5B"/>
    <w:rsid w:val="0DAC2495"/>
    <w:rsid w:val="0DF34B27"/>
    <w:rsid w:val="0E8E2D25"/>
    <w:rsid w:val="0E9E667F"/>
    <w:rsid w:val="105214FF"/>
    <w:rsid w:val="10725EA8"/>
    <w:rsid w:val="10BA2824"/>
    <w:rsid w:val="117D2D56"/>
    <w:rsid w:val="11803F7C"/>
    <w:rsid w:val="12FC1089"/>
    <w:rsid w:val="146111D2"/>
    <w:rsid w:val="14F74D18"/>
    <w:rsid w:val="15864359"/>
    <w:rsid w:val="15932B49"/>
    <w:rsid w:val="15D62A35"/>
    <w:rsid w:val="188E454D"/>
    <w:rsid w:val="18FC186E"/>
    <w:rsid w:val="19CC5CA7"/>
    <w:rsid w:val="1AD928F8"/>
    <w:rsid w:val="1AE856E5"/>
    <w:rsid w:val="1B406554"/>
    <w:rsid w:val="1C126DD9"/>
    <w:rsid w:val="1C7A2E6A"/>
    <w:rsid w:val="1CD64CCD"/>
    <w:rsid w:val="1D1C5CDF"/>
    <w:rsid w:val="1FE45909"/>
    <w:rsid w:val="204A043C"/>
    <w:rsid w:val="21116FBA"/>
    <w:rsid w:val="214116AB"/>
    <w:rsid w:val="21530DDD"/>
    <w:rsid w:val="217A0BDF"/>
    <w:rsid w:val="217A696B"/>
    <w:rsid w:val="217B0D09"/>
    <w:rsid w:val="21937A2C"/>
    <w:rsid w:val="21DC7625"/>
    <w:rsid w:val="220646A2"/>
    <w:rsid w:val="225B2C40"/>
    <w:rsid w:val="23647308"/>
    <w:rsid w:val="238606B6"/>
    <w:rsid w:val="24003A9F"/>
    <w:rsid w:val="25685200"/>
    <w:rsid w:val="25977B81"/>
    <w:rsid w:val="268A0303"/>
    <w:rsid w:val="26A3016A"/>
    <w:rsid w:val="26B76F82"/>
    <w:rsid w:val="27A95C55"/>
    <w:rsid w:val="286F2FA1"/>
    <w:rsid w:val="28893937"/>
    <w:rsid w:val="2B974298"/>
    <w:rsid w:val="2B97636B"/>
    <w:rsid w:val="2BB277DE"/>
    <w:rsid w:val="2E403867"/>
    <w:rsid w:val="2F057527"/>
    <w:rsid w:val="2FF80E78"/>
    <w:rsid w:val="3082283F"/>
    <w:rsid w:val="3106667B"/>
    <w:rsid w:val="311931A1"/>
    <w:rsid w:val="31DD5452"/>
    <w:rsid w:val="31DE657E"/>
    <w:rsid w:val="32096FB8"/>
    <w:rsid w:val="32B76771"/>
    <w:rsid w:val="33C00B55"/>
    <w:rsid w:val="34395261"/>
    <w:rsid w:val="35D73F34"/>
    <w:rsid w:val="368317FC"/>
    <w:rsid w:val="36A738F6"/>
    <w:rsid w:val="374464E6"/>
    <w:rsid w:val="3A341D88"/>
    <w:rsid w:val="3AD924FC"/>
    <w:rsid w:val="3B912242"/>
    <w:rsid w:val="3B951B61"/>
    <w:rsid w:val="3BC727E8"/>
    <w:rsid w:val="3E5A7DF8"/>
    <w:rsid w:val="3F8E1B07"/>
    <w:rsid w:val="3F916419"/>
    <w:rsid w:val="3FEF7EF5"/>
    <w:rsid w:val="4061546E"/>
    <w:rsid w:val="4266798E"/>
    <w:rsid w:val="444B3EC9"/>
    <w:rsid w:val="44D51F86"/>
    <w:rsid w:val="45A73923"/>
    <w:rsid w:val="45C920D3"/>
    <w:rsid w:val="465A5B6B"/>
    <w:rsid w:val="480155F8"/>
    <w:rsid w:val="4B19711F"/>
    <w:rsid w:val="4C670CB9"/>
    <w:rsid w:val="4CC95D12"/>
    <w:rsid w:val="4D0B6BA0"/>
    <w:rsid w:val="4D602609"/>
    <w:rsid w:val="4E881ADF"/>
    <w:rsid w:val="4F6D34C2"/>
    <w:rsid w:val="4F7F146C"/>
    <w:rsid w:val="502D0EC8"/>
    <w:rsid w:val="51610218"/>
    <w:rsid w:val="529B0417"/>
    <w:rsid w:val="539D5295"/>
    <w:rsid w:val="54297BF9"/>
    <w:rsid w:val="58E02E27"/>
    <w:rsid w:val="590429E2"/>
    <w:rsid w:val="59A10231"/>
    <w:rsid w:val="59D16C7D"/>
    <w:rsid w:val="5A4168EC"/>
    <w:rsid w:val="5A4D066C"/>
    <w:rsid w:val="5A512369"/>
    <w:rsid w:val="5A875679"/>
    <w:rsid w:val="5B04316E"/>
    <w:rsid w:val="5BA13827"/>
    <w:rsid w:val="5BB46942"/>
    <w:rsid w:val="5BBC25EB"/>
    <w:rsid w:val="5D4E18AD"/>
    <w:rsid w:val="5EFB1181"/>
    <w:rsid w:val="5F4E2C09"/>
    <w:rsid w:val="5F557AF4"/>
    <w:rsid w:val="60EC26DA"/>
    <w:rsid w:val="617F2D6C"/>
    <w:rsid w:val="61A84853"/>
    <w:rsid w:val="62997E4E"/>
    <w:rsid w:val="62E95123"/>
    <w:rsid w:val="63BE65AF"/>
    <w:rsid w:val="640F4C1A"/>
    <w:rsid w:val="643A375C"/>
    <w:rsid w:val="66920C88"/>
    <w:rsid w:val="67F67887"/>
    <w:rsid w:val="687B712A"/>
    <w:rsid w:val="6932365A"/>
    <w:rsid w:val="696B0E3F"/>
    <w:rsid w:val="696D0BC2"/>
    <w:rsid w:val="6CDA788A"/>
    <w:rsid w:val="6D3E1502"/>
    <w:rsid w:val="6D8B3969"/>
    <w:rsid w:val="6F215C44"/>
    <w:rsid w:val="6FAF34FC"/>
    <w:rsid w:val="6FD75207"/>
    <w:rsid w:val="7259590F"/>
    <w:rsid w:val="72646574"/>
    <w:rsid w:val="76384DDA"/>
    <w:rsid w:val="768070C1"/>
    <w:rsid w:val="7762107A"/>
    <w:rsid w:val="78395DAD"/>
    <w:rsid w:val="79405478"/>
    <w:rsid w:val="7A652729"/>
    <w:rsid w:val="7B5700DF"/>
    <w:rsid w:val="7BB02BA3"/>
    <w:rsid w:val="7DC720AD"/>
    <w:rsid w:val="7E745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link w:val="232"/>
    <w:qFormat/>
    <w:uiPriority w:val="0"/>
    <w:rPr>
      <w:rFonts w:ascii="宋体"/>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3">
    <w:name w:val="一级条标题"/>
    <w:next w:val="232"/>
    <w:qFormat/>
    <w:uiPriority w:val="0"/>
    <w:pPr>
      <w:numPr>
        <w:ilvl w:val="1"/>
        <w:numId w:val="7"/>
      </w:numPr>
      <w:spacing w:beforeLines="50" w:afterLines="50"/>
      <w:outlineLvl w:val="2"/>
    </w:pPr>
    <w:rPr>
      <w:rFonts w:ascii="黑体" w:hAnsi="Times New Roman" w:eastAsia="黑体" w:cs="Times New Roman"/>
      <w:sz w:val="21"/>
      <w:szCs w:val="21"/>
      <w:lang w:val="en-US" w:eastAsia="zh-CN" w:bidi="ar-SA"/>
    </w:rPr>
  </w:style>
  <w:style w:type="paragraph" w:styleId="234">
    <w:name w:val="List Paragraph"/>
    <w:basedOn w:val="1"/>
    <w:qFormat/>
    <w:uiPriority w:val="99"/>
    <w:pPr>
      <w:ind w:firstLine="420" w:firstLineChars="200"/>
    </w:pPr>
  </w:style>
  <w:style w:type="paragraph" w:customStyle="1" w:styleId="235">
    <w:name w:val="框架内容"/>
    <w:basedOn w:val="1"/>
    <w:qFormat/>
    <w:uiPriority w:val="0"/>
    <w:pPr>
      <w:suppressAutoHyphens/>
      <w:adjustRightInd/>
      <w:spacing w:line="500" w:lineRule="exact"/>
    </w:pPr>
    <w:rPr>
      <w:rFonts w:eastAsia="仿宋_GB2312"/>
      <w:bCs/>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png"/><Relationship Id="rId17" Type="http://schemas.openxmlformats.org/officeDocument/2006/relationships/image" Target="media/image2.jpe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89CE00CA76A4C2D91017E9530B600EE"/>
        <w:style w:val=""/>
        <w:category>
          <w:name w:val="常规"/>
          <w:gallery w:val="placeholder"/>
        </w:category>
        <w:types>
          <w:type w:val="bbPlcHdr"/>
        </w:types>
        <w:behaviors>
          <w:behavior w:val="content"/>
        </w:behaviors>
        <w:description w:val=""/>
        <w:guid w:val="{1FE90E37-6D56-4C70-98AF-E27B2DC62667}"/>
      </w:docPartPr>
      <w:docPartBody>
        <w:p w14:paraId="6834CA69">
          <w:pPr>
            <w:pStyle w:val="5"/>
          </w:pPr>
          <w:r>
            <w:rPr>
              <w:rStyle w:val="4"/>
              <w:rFonts w:hint="eastAsia"/>
            </w:rPr>
            <w:t>单击或点击此处输入文字。</w:t>
          </w:r>
        </w:p>
      </w:docPartBody>
    </w:docPart>
    <w:docPart>
      <w:docPartPr>
        <w:name w:val="{c62a994f-915c-4855-979e-7a4ab192af91}"/>
        <w:style w:val=""/>
        <w:category>
          <w:name w:val="常规"/>
          <w:gallery w:val="placeholder"/>
        </w:category>
        <w:types>
          <w:type w:val="bbPlcHdr"/>
        </w:types>
        <w:behaviors>
          <w:behavior w:val="content"/>
        </w:behaviors>
        <w:description w:val=""/>
        <w:guid w:val="{c62a994f-915c-4855-979e-7a4ab192af91}"/>
      </w:docPartPr>
      <w:docPartBody>
        <w:p w14:paraId="56AAE7D8">
          <w:pPr>
            <w:pStyle w:val="9"/>
          </w:pPr>
          <w:r>
            <w:rPr>
              <w:rStyle w:val="4"/>
              <w:rFonts w:hint="eastAsia"/>
            </w:rPr>
            <w:t>选择一项。</w:t>
          </w:r>
        </w:p>
      </w:docPartBody>
    </w:docPart>
    <w:docPart>
      <w:docPartPr>
        <w:name w:val="{41f0a487-79a8-4280-a521-f9a1ded7ce41}"/>
        <w:style w:val=""/>
        <w:category>
          <w:name w:val="常规"/>
          <w:gallery w:val="placeholder"/>
        </w:category>
        <w:types>
          <w:type w:val="bbPlcHdr"/>
        </w:types>
        <w:behaviors>
          <w:behavior w:val="content"/>
        </w:behaviors>
        <w:description w:val=""/>
        <w:guid w:val="{41f0a487-79a8-4280-a521-f9a1ded7ce41}"/>
      </w:docPartPr>
      <w:docPartBody>
        <w:p w14:paraId="29A676FA">
          <w:pPr>
            <w:pStyle w:val="10"/>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BDC"/>
    <w:rsid w:val="000E1E3B"/>
    <w:rsid w:val="0016444C"/>
    <w:rsid w:val="001B2265"/>
    <w:rsid w:val="002637A4"/>
    <w:rsid w:val="002A460B"/>
    <w:rsid w:val="003D5BDC"/>
    <w:rsid w:val="004F3342"/>
    <w:rsid w:val="006F7950"/>
    <w:rsid w:val="00731CCC"/>
    <w:rsid w:val="00920014"/>
    <w:rsid w:val="00937277"/>
    <w:rsid w:val="00963285"/>
    <w:rsid w:val="00A96700"/>
    <w:rsid w:val="00B22DCD"/>
    <w:rsid w:val="00C90C8D"/>
    <w:rsid w:val="00CE40A5"/>
    <w:rsid w:val="00F84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89CE00CA76A4C2D91017E9530B600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CEE6D31CE394939B0556C2702BAD93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EE02C13395648D2B5740737AC0EC4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5E884676501A4CBA894E51202150EAC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8C4B6E416D7642D88260A9D1766C916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F051E0302F69474F8D4D34A2310AB9A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1745</Words>
  <Characters>3022</Characters>
  <Lines>21</Lines>
  <Paragraphs>6</Paragraphs>
  <TotalTime>13</TotalTime>
  <ScaleCrop>false</ScaleCrop>
  <LinksUpToDate>false</LinksUpToDate>
  <CharactersWithSpaces>3237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2022-06-09T02:37:00Z</dcterms:created>
  <dc:creator>huawei</dc:creator>
  <dc:description>&lt;config cover="true" show_menu="true" version="1.0.0" doctype="SDKXY"&gt;_x000d_
&lt;/config&gt;</dc:description>
  <cp:lastModifiedBy>雪雪雪丽滋</cp:lastModifiedBy>
  <cp:lastPrinted>2020-08-30T10:00:00Z</cp:lastPrinted>
  <dcterms:modified xsi:type="dcterms:W3CDTF">2025-06-18T08:02:27Z</dcterms:modified>
  <dc:title>地方标准</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B597A602204C45D5898312186FBB15A5_13</vt:lpwstr>
  </property>
  <property fmtid="{D5CDD505-2E9C-101B-9397-08002B2CF9AE}" pid="16" name="KSOTemplateDocerSaveRecord">
    <vt:lpwstr>eyJoZGlkIjoiMDFmOWRlZmQ2YzI1MGJmYmU5ZTA5ZTJmZDgxZDgxMTIiLCJ1c2VySWQiOiI0NDY5MTEzNDkifQ==</vt:lpwstr>
  </property>
</Properties>
</file>