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151DA" w14:textId="1E3A1375" w:rsidR="009652DA" w:rsidRPr="00BC72FF" w:rsidRDefault="00801032" w:rsidP="009E57A3">
      <w:pPr>
        <w:pStyle w:val="afff"/>
        <w:rPr>
          <w:color w:val="000000" w:themeColor="text1"/>
        </w:rPr>
      </w:pPr>
      <w:bookmarkStart w:id="0" w:name="SectionMark0"/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380E223D" wp14:editId="56DE0386">
                <wp:extent cx="2540000" cy="558800"/>
                <wp:effectExtent l="0" t="0" r="3175" b="3175"/>
                <wp:docPr id="1944661163" name="fm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DE3C9A" w14:textId="77777777" w:rsidR="009652DA" w:rsidRPr="00C27019" w:rsidRDefault="009652DA" w:rsidP="009652DA">
                            <w:pPr>
                              <w:pStyle w:val="afffa"/>
                            </w:pPr>
                            <w:r w:rsidRPr="00C27019">
                              <w:t>ICS</w:t>
                            </w:r>
                          </w:p>
                          <w:p w14:paraId="47C7DDD3" w14:textId="77777777" w:rsidR="009652DA" w:rsidRDefault="009652DA" w:rsidP="0037746D">
                            <w:pPr>
                              <w:pStyle w:val="afffa"/>
                            </w:pPr>
                            <w:r w:rsidRPr="002A35B8">
                              <w:rPr>
                                <w:rFonts w:ascii="黑体" w:hAnsi="黑体" w:hint="eastAsia"/>
                              </w:rPr>
                              <w:t>中国标准文献分类号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80E223D" id="_x0000_t202" coordsize="21600,21600" o:spt="202" path="m,l,21600r21600,l21600,xe">
                <v:stroke joinstyle="miter"/>
                <v:path gradientshapeok="t" o:connecttype="rect"/>
              </v:shapetype>
              <v:shape id="fmFrame1" o:spid="_x0000_s1026" type="#_x0000_t202" style="width:200pt;height:4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" stroked="f">
                <v:textbox inset="0,0,0,0">
                  <w:txbxContent>
                    <w:p w14:paraId="6BDE3C9A" w14:textId="77777777" w:rsidR="009652DA" w:rsidRPr="00C27019" w:rsidRDefault="009652DA" w:rsidP="009652DA">
                      <w:pPr>
                        <w:pStyle w:val="afffa"/>
                      </w:pPr>
                      <w:r w:rsidRPr="00C27019">
                        <w:t>ICS</w:t>
                      </w:r>
                    </w:p>
                    <w:p w14:paraId="47C7DDD3" w14:textId="77777777" w:rsidR="009652DA" w:rsidRDefault="009652DA" w:rsidP="0037746D">
                      <w:pPr>
                        <w:pStyle w:val="afffa"/>
                      </w:pPr>
                      <w:r w:rsidRPr="002A35B8">
                        <w:rPr>
                          <w:rFonts w:ascii="黑体" w:hAnsi="黑体" w:hint="eastAsia"/>
                        </w:rPr>
                        <w:t>中国标准文献分类号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05FF2907" wp14:editId="39274322">
                <wp:extent cx="2541905" cy="720090"/>
                <wp:effectExtent l="0" t="0" r="1270" b="3810"/>
                <wp:docPr id="1148698462" name="fmFram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1905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2C619" w14:textId="77777777" w:rsidR="0037746D" w:rsidRPr="002A35B8" w:rsidRDefault="0037746D" w:rsidP="0037746D">
                            <w:pPr>
                              <w:pStyle w:val="afd"/>
                            </w:pPr>
                            <w:r w:rsidRPr="002A35B8">
                              <w:t>DB</w:t>
                            </w:r>
                            <w:r w:rsidRPr="002A35B8">
                              <w:rPr>
                                <w:rFonts w:hint="eastAsia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FF2907" id="fmFrame8" o:spid="_x0000_s1027" type="#_x0000_t202" style="width:200.15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" stroked="f">
                <v:textbox inset="0,0,0,0">
                  <w:txbxContent>
                    <w:p w14:paraId="6212C619" w14:textId="77777777" w:rsidR="0037746D" w:rsidRPr="002A35B8" w:rsidRDefault="0037746D" w:rsidP="0037746D">
                      <w:pPr>
                        <w:pStyle w:val="afd"/>
                      </w:pPr>
                      <w:r w:rsidRPr="002A35B8">
                        <w:t>DB</w:t>
                      </w:r>
                      <w:r w:rsidRPr="002A35B8">
                        <w:rPr>
                          <w:rFonts w:hint="eastAsia"/>
                        </w:rPr>
                        <w:t>13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2DE200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3943F09E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7E72B656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11C9F263" w14:textId="77777777" w:rsidR="009652DA" w:rsidRPr="00BC72FF" w:rsidRDefault="009652DA" w:rsidP="0083723E">
      <w:pPr>
        <w:pStyle w:val="afff"/>
        <w:jc w:val="right"/>
        <w:rPr>
          <w:color w:val="000000" w:themeColor="text1"/>
        </w:rPr>
      </w:pPr>
    </w:p>
    <w:p w14:paraId="0B647E3C" w14:textId="22003601" w:rsidR="009652DA" w:rsidRPr="00BC72FF" w:rsidRDefault="00801032" w:rsidP="009E57A3">
      <w:pPr>
        <w:pStyle w:val="afff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29C0849E" wp14:editId="0AD82B42">
                <wp:extent cx="6120130" cy="391160"/>
                <wp:effectExtent l="0" t="0" r="4445" b="0"/>
                <wp:docPr id="691031362" name="fm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78347" w14:textId="77777777" w:rsidR="009652DA" w:rsidRPr="00DD7B8A" w:rsidRDefault="009652DA" w:rsidP="009652DA">
                            <w:pPr>
                              <w:pStyle w:val="afe"/>
                              <w:rPr>
                                <w:rFonts w:ascii="黑体" w:eastAsia="黑体" w:hAnsi="黑体"/>
                                <w:b w:val="0"/>
                                <w:sz w:val="44"/>
                                <w:szCs w:val="48"/>
                              </w:rPr>
                            </w:pPr>
                            <w:r w:rsidRPr="00DD7B8A">
                              <w:rPr>
                                <w:rFonts w:ascii="黑体" w:eastAsia="黑体" w:hAnsi="黑体" w:hint="eastAsia"/>
                                <w:b w:val="0"/>
                                <w:sz w:val="44"/>
                                <w:szCs w:val="48"/>
                              </w:rPr>
                              <w:t>河北省地方标准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C0849E" id="fmFrame2" o:spid="_x0000_s1028" type="#_x0000_t202" style="width:481.9pt;height:3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" stroked="f">
                <v:textbox inset="0,0,0,0">
                  <w:txbxContent>
                    <w:p w14:paraId="7FF78347" w14:textId="77777777" w:rsidR="009652DA" w:rsidRPr="00DD7B8A" w:rsidRDefault="009652DA" w:rsidP="009652DA">
                      <w:pPr>
                        <w:pStyle w:val="afe"/>
                        <w:rPr>
                          <w:rFonts w:ascii="黑体" w:eastAsia="黑体" w:hAnsi="黑体"/>
                          <w:b w:val="0"/>
                          <w:sz w:val="44"/>
                          <w:szCs w:val="48"/>
                        </w:rPr>
                      </w:pPr>
                      <w:r w:rsidRPr="00DD7B8A">
                        <w:rPr>
                          <w:rFonts w:ascii="黑体" w:eastAsia="黑体" w:hAnsi="黑体" w:hint="eastAsia"/>
                          <w:b w:val="0"/>
                          <w:sz w:val="44"/>
                          <w:szCs w:val="48"/>
                        </w:rPr>
                        <w:t>河北省地方标准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4B751A" w14:textId="1D8ACE11" w:rsidR="009652DA" w:rsidRPr="00BC72FF" w:rsidRDefault="00801032" w:rsidP="009E57A3">
      <w:pPr>
        <w:pStyle w:val="afff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4440BB89" wp14:editId="7A39FC23">
                <wp:extent cx="6121400" cy="396875"/>
                <wp:effectExtent l="0" t="0" r="3175" b="3175"/>
                <wp:docPr id="1615762677" name="fmFram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0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B1873E" w14:textId="77777777" w:rsidR="009652DA" w:rsidRPr="002A35B8" w:rsidRDefault="009652DA" w:rsidP="0033267D">
                            <w:pPr>
                              <w:pStyle w:val="10"/>
                              <w:spacing w:before="0"/>
                              <w:rPr>
                                <w:rFonts w:eastAsia="黑体"/>
                              </w:rPr>
                            </w:pPr>
                            <w:r w:rsidRPr="002A35B8">
                              <w:rPr>
                                <w:rFonts w:eastAsia="黑体"/>
                              </w:rPr>
                              <w:t>DB</w:t>
                            </w:r>
                            <w:r>
                              <w:rPr>
                                <w:rFonts w:eastAsia="黑体" w:hint="eastAsia"/>
                              </w:rPr>
                              <w:t>13</w:t>
                            </w:r>
                            <w:r w:rsidRPr="002A35B8">
                              <w:rPr>
                                <w:rFonts w:eastAsia="黑体"/>
                              </w:rPr>
                              <w:t>/T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</w:t>
                            </w:r>
                            <w:r w:rsidRPr="002A35B8">
                              <w:rPr>
                                <w:rFonts w:ascii="黑体" w:eastAsia="黑体" w:hAnsi="黑体"/>
                              </w:rPr>
                              <w:t>—</w:t>
                            </w:r>
                          </w:p>
                          <w:p w14:paraId="7D9E39C6" w14:textId="77777777" w:rsidR="009652DA" w:rsidRPr="0038189E" w:rsidRDefault="009652DA" w:rsidP="009652DA">
                            <w:pPr>
                              <w:pStyle w:val="10"/>
                              <w:rPr>
                                <w:rFonts w:ascii="黑体" w:eastAsia="黑体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40BB89" id="fmFrame3" o:spid="_x0000_s1029" type="#_x0000_t202" style="width:482pt;height:3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" stroked="f">
                <v:textbox inset="0,0,0,0">
                  <w:txbxContent>
                    <w:p w14:paraId="68B1873E" w14:textId="77777777" w:rsidR="009652DA" w:rsidRPr="002A35B8" w:rsidRDefault="009652DA" w:rsidP="0033267D">
                      <w:pPr>
                        <w:pStyle w:val="10"/>
                        <w:spacing w:before="0"/>
                        <w:rPr>
                          <w:rFonts w:eastAsia="黑体"/>
                        </w:rPr>
                      </w:pPr>
                      <w:r w:rsidRPr="002A35B8">
                        <w:rPr>
                          <w:rFonts w:eastAsia="黑体"/>
                        </w:rPr>
                        <w:t>DB</w:t>
                      </w:r>
                      <w:r>
                        <w:rPr>
                          <w:rFonts w:eastAsia="黑体" w:hint="eastAsia"/>
                        </w:rPr>
                        <w:t>13</w:t>
                      </w:r>
                      <w:r w:rsidRPr="002A35B8">
                        <w:rPr>
                          <w:rFonts w:eastAsia="黑体"/>
                        </w:rPr>
                        <w:t>/T</w:t>
                      </w:r>
                      <w:r>
                        <w:rPr>
                          <w:rFonts w:ascii="黑体" w:eastAsia="黑体" w:hAnsi="黑体" w:hint="eastAsia"/>
                        </w:rPr>
                        <w:t>XXXX</w:t>
                      </w:r>
                      <w:r w:rsidRPr="002A35B8">
                        <w:rPr>
                          <w:rFonts w:ascii="黑体" w:eastAsia="黑体" w:hAnsi="黑体"/>
                        </w:rPr>
                        <w:t>—</w:t>
                      </w:r>
                    </w:p>
                    <w:p w14:paraId="7D9E39C6" w14:textId="77777777" w:rsidR="009652DA" w:rsidRPr="0038189E" w:rsidRDefault="009652DA" w:rsidP="009652DA">
                      <w:pPr>
                        <w:pStyle w:val="10"/>
                        <w:rPr>
                          <w:rFonts w:ascii="黑体" w:eastAsia="黑体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5301C605" wp14:editId="754E7E72">
                <wp:extent cx="6121400" cy="635"/>
                <wp:effectExtent l="0" t="0" r="3175" b="0"/>
                <wp:docPr id="18819977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6C8F06A" id="Line 8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" strokecolor="white">
                <w10:anchorlock/>
              </v:line>
            </w:pict>
          </mc:Fallback>
        </mc:AlternateContent>
      </w:r>
    </w:p>
    <w:p w14:paraId="4ED82DDA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5663E201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50E22A16" w14:textId="3D680F29" w:rsidR="009652DA" w:rsidRPr="00BC72FF" w:rsidRDefault="00801032" w:rsidP="009E57A3">
      <w:pPr>
        <w:pStyle w:val="afff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2C08620F" wp14:editId="348DC269">
                <wp:extent cx="5969000" cy="4261485"/>
                <wp:effectExtent l="0" t="0" r="3175" b="0"/>
                <wp:docPr id="759696486" name="fmFram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26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DE4C5" w14:textId="77777777" w:rsidR="00376087" w:rsidRPr="00376087" w:rsidRDefault="00376087" w:rsidP="00376087">
                            <w:pPr>
                              <w:pStyle w:val="affc"/>
                              <w:rPr>
                                <w:rFonts w:ascii="Times New Roman" w:eastAsia="黑体" w:hAnsi="宋体"/>
                                <w:b/>
                                <w:sz w:val="52"/>
                                <w:szCs w:val="36"/>
                              </w:rPr>
                            </w:pPr>
                            <w:r w:rsidRPr="00376087">
                              <w:rPr>
                                <w:rFonts w:ascii="Times New Roman" w:eastAsia="黑体" w:hAnsi="宋体" w:hint="eastAsia"/>
                                <w:b/>
                                <w:sz w:val="52"/>
                                <w:szCs w:val="36"/>
                              </w:rPr>
                              <w:t>梨产业链质量安全控制技术规程</w:t>
                            </w:r>
                          </w:p>
                          <w:p w14:paraId="0F5E3C7A" w14:textId="7EF7CE1A" w:rsidR="00204481" w:rsidRDefault="007230A1" w:rsidP="007230A1">
                            <w:pPr>
                              <w:pStyle w:val="affa"/>
                              <w:rPr>
                                <w:rFonts w:ascii="Times New Roman" w:hAnsi="宋体"/>
                                <w:b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宋体" w:hint="eastAsia"/>
                                <w:b/>
                                <w:szCs w:val="36"/>
                              </w:rPr>
                              <w:t>（</w:t>
                            </w:r>
                            <w:r w:rsidR="00762D5E">
                              <w:rPr>
                                <w:rFonts w:ascii="Times New Roman" w:hAnsi="宋体" w:hint="eastAsia"/>
                                <w:b/>
                                <w:szCs w:val="36"/>
                              </w:rPr>
                              <w:t>网上征求意见稿</w:t>
                            </w:r>
                            <w:r>
                              <w:rPr>
                                <w:rFonts w:ascii="Times New Roman" w:hAnsi="宋体" w:hint="eastAsia"/>
                                <w:b/>
                                <w:szCs w:val="36"/>
                              </w:rPr>
                              <w:t>）</w:t>
                            </w:r>
                          </w:p>
                          <w:p w14:paraId="2D42BECE" w14:textId="77777777" w:rsidR="009652DA" w:rsidRPr="00204481" w:rsidRDefault="009652DA" w:rsidP="009652DA">
                            <w:pPr>
                              <w:pStyle w:val="affc"/>
                            </w:pPr>
                          </w:p>
                          <w:p w14:paraId="749EBE4C" w14:textId="77777777" w:rsidR="009652DA" w:rsidRDefault="009652DA" w:rsidP="00D108CD">
                            <w:pPr>
                              <w:pStyle w:val="affc"/>
                              <w:jc w:val="both"/>
                            </w:pPr>
                          </w:p>
                          <w:p w14:paraId="08F7652B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15F0EA55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565A6BD6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65E7C9FB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083C88D7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155A4DBD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446516E3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752BEA63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30CBD5B2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16D1DFB7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0C801EFD" w14:textId="77777777" w:rsidR="009652DA" w:rsidRPr="002412D4" w:rsidRDefault="009652DA" w:rsidP="009652DA">
                            <w:pPr>
                              <w:pStyle w:val="affc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08620F" id="fmFrame4" o:spid="_x0000_s1030" type="#_x0000_t202" style="width:470pt;height:33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" stroked="f">
                <v:textbox inset="0,0,0,0">
                  <w:txbxContent>
                    <w:p w14:paraId="479DE4C5" w14:textId="77777777" w:rsidR="00376087" w:rsidRPr="00376087" w:rsidRDefault="00376087" w:rsidP="00376087">
                      <w:pPr>
                        <w:pStyle w:val="affc"/>
                        <w:rPr>
                          <w:rFonts w:ascii="Times New Roman" w:eastAsia="黑体" w:hAnsi="宋体"/>
                          <w:b/>
                          <w:sz w:val="52"/>
                          <w:szCs w:val="36"/>
                        </w:rPr>
                      </w:pPr>
                      <w:r w:rsidRPr="00376087">
                        <w:rPr>
                          <w:rFonts w:ascii="Times New Roman" w:eastAsia="黑体" w:hAnsi="宋体" w:hint="eastAsia"/>
                          <w:b/>
                          <w:sz w:val="52"/>
                          <w:szCs w:val="36"/>
                        </w:rPr>
                        <w:t>梨产业链质量安全控制技术规程</w:t>
                      </w:r>
                    </w:p>
                    <w:p w14:paraId="0F5E3C7A" w14:textId="7EF7CE1A" w:rsidR="00204481" w:rsidRDefault="007230A1" w:rsidP="007230A1">
                      <w:pPr>
                        <w:pStyle w:val="affa"/>
                        <w:rPr>
                          <w:rFonts w:ascii="Times New Roman" w:hAnsi="宋体"/>
                          <w:b/>
                          <w:szCs w:val="36"/>
                        </w:rPr>
                      </w:pPr>
                      <w:r>
                        <w:rPr>
                          <w:rFonts w:ascii="Times New Roman" w:hAnsi="宋体" w:hint="eastAsia"/>
                          <w:b/>
                          <w:szCs w:val="36"/>
                        </w:rPr>
                        <w:t>（</w:t>
                      </w:r>
                      <w:r w:rsidR="00762D5E">
                        <w:rPr>
                          <w:rFonts w:ascii="Times New Roman" w:hAnsi="宋体" w:hint="eastAsia"/>
                          <w:b/>
                          <w:szCs w:val="36"/>
                        </w:rPr>
                        <w:t>网上征求意见稿</w:t>
                      </w:r>
                      <w:r>
                        <w:rPr>
                          <w:rFonts w:ascii="Times New Roman" w:hAnsi="宋体" w:hint="eastAsia"/>
                          <w:b/>
                          <w:szCs w:val="36"/>
                        </w:rPr>
                        <w:t>）</w:t>
                      </w:r>
                    </w:p>
                    <w:p w14:paraId="2D42BECE" w14:textId="77777777" w:rsidR="009652DA" w:rsidRPr="00204481" w:rsidRDefault="009652DA" w:rsidP="009652DA">
                      <w:pPr>
                        <w:pStyle w:val="affc"/>
                      </w:pPr>
                    </w:p>
                    <w:p w14:paraId="749EBE4C" w14:textId="77777777" w:rsidR="009652DA" w:rsidRDefault="009652DA" w:rsidP="00D108CD">
                      <w:pPr>
                        <w:pStyle w:val="affc"/>
                        <w:jc w:val="both"/>
                      </w:pPr>
                    </w:p>
                    <w:p w14:paraId="08F7652B" w14:textId="77777777" w:rsidR="009652DA" w:rsidRDefault="009652DA" w:rsidP="009652DA">
                      <w:pPr>
                        <w:pStyle w:val="affc"/>
                      </w:pPr>
                    </w:p>
                    <w:p w14:paraId="15F0EA55" w14:textId="77777777" w:rsidR="009652DA" w:rsidRDefault="009652DA" w:rsidP="009652DA">
                      <w:pPr>
                        <w:pStyle w:val="affc"/>
                      </w:pPr>
                    </w:p>
                    <w:p w14:paraId="565A6BD6" w14:textId="77777777" w:rsidR="009652DA" w:rsidRDefault="009652DA" w:rsidP="009652DA">
                      <w:pPr>
                        <w:pStyle w:val="affc"/>
                      </w:pPr>
                    </w:p>
                    <w:p w14:paraId="65E7C9FB" w14:textId="77777777" w:rsidR="009652DA" w:rsidRDefault="009652DA" w:rsidP="009652DA">
                      <w:pPr>
                        <w:pStyle w:val="affc"/>
                      </w:pPr>
                    </w:p>
                    <w:p w14:paraId="083C88D7" w14:textId="77777777" w:rsidR="009652DA" w:rsidRDefault="009652DA" w:rsidP="009652DA">
                      <w:pPr>
                        <w:pStyle w:val="affc"/>
                      </w:pPr>
                    </w:p>
                    <w:p w14:paraId="155A4DBD" w14:textId="77777777" w:rsidR="009652DA" w:rsidRDefault="009652DA" w:rsidP="009652DA">
                      <w:pPr>
                        <w:pStyle w:val="affc"/>
                      </w:pPr>
                    </w:p>
                    <w:p w14:paraId="446516E3" w14:textId="77777777" w:rsidR="009652DA" w:rsidRDefault="009652DA" w:rsidP="009652DA">
                      <w:pPr>
                        <w:pStyle w:val="affc"/>
                      </w:pPr>
                    </w:p>
                    <w:p w14:paraId="752BEA63" w14:textId="77777777" w:rsidR="009652DA" w:rsidRDefault="009652DA" w:rsidP="009652DA">
                      <w:pPr>
                        <w:pStyle w:val="affc"/>
                      </w:pPr>
                    </w:p>
                    <w:p w14:paraId="30CBD5B2" w14:textId="77777777" w:rsidR="009652DA" w:rsidRDefault="009652DA" w:rsidP="009652DA">
                      <w:pPr>
                        <w:pStyle w:val="affc"/>
                      </w:pPr>
                    </w:p>
                    <w:p w14:paraId="16D1DFB7" w14:textId="77777777" w:rsidR="009652DA" w:rsidRDefault="009652DA" w:rsidP="009652DA">
                      <w:pPr>
                        <w:pStyle w:val="affc"/>
                      </w:pPr>
                    </w:p>
                    <w:p w14:paraId="0C801EFD" w14:textId="77777777" w:rsidR="009652DA" w:rsidRPr="002412D4" w:rsidRDefault="009652DA" w:rsidP="009652DA">
                      <w:pPr>
                        <w:pStyle w:val="affc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F757326" w14:textId="77777777" w:rsidR="0033267D" w:rsidRPr="00BC72FF" w:rsidRDefault="0033267D" w:rsidP="009E57A3">
      <w:pPr>
        <w:pStyle w:val="afff"/>
        <w:rPr>
          <w:color w:val="000000" w:themeColor="text1"/>
        </w:rPr>
      </w:pPr>
    </w:p>
    <w:p w14:paraId="27CF3486" w14:textId="77777777" w:rsidR="0033267D" w:rsidRPr="00BC72FF" w:rsidRDefault="0033267D" w:rsidP="009E57A3">
      <w:pPr>
        <w:pStyle w:val="afff"/>
        <w:rPr>
          <w:color w:val="000000" w:themeColor="text1"/>
        </w:rPr>
      </w:pPr>
    </w:p>
    <w:p w14:paraId="531EC99A" w14:textId="007F58B6" w:rsidR="009652DA" w:rsidRPr="00BC72FF" w:rsidRDefault="00801032" w:rsidP="009E57A3">
      <w:pPr>
        <w:pStyle w:val="afff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0A285E60" wp14:editId="7A35E42C">
                <wp:extent cx="1367790" cy="271145"/>
                <wp:effectExtent l="0" t="0" r="3810" b="0"/>
                <wp:docPr id="1102545047" name="fmFram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5F408" w14:textId="77777777" w:rsidR="0037746D" w:rsidRPr="002A35B8" w:rsidRDefault="0037746D" w:rsidP="0037746D">
                            <w:pPr>
                              <w:pStyle w:val="aff8"/>
                              <w:rPr>
                                <w:rFonts w:ascii="黑体" w:hAnsi="黑体"/>
                              </w:rPr>
                            </w:pPr>
                            <w:r>
                              <w:rPr>
                                <w:rFonts w:ascii="黑体" w:hAnsi="黑体" w:hint="eastAsia"/>
                              </w:rPr>
                              <w:t>XXXX</w:t>
                            </w:r>
                            <w:r w:rsidRPr="002A35B8">
                              <w:rPr>
                                <w:rFonts w:ascii="黑体" w:hAnsi="黑体" w:hint="eastAsia"/>
                              </w:rPr>
                              <w:t>-</w:t>
                            </w:r>
                            <w:r>
                              <w:rPr>
                                <w:rFonts w:ascii="黑体" w:hAnsi="黑体" w:hint="eastAsia"/>
                              </w:rPr>
                              <w:t>XX</w:t>
                            </w:r>
                            <w:r w:rsidRPr="002A35B8">
                              <w:rPr>
                                <w:rFonts w:ascii="黑体" w:hAnsi="黑体" w:hint="eastAsia"/>
                              </w:rPr>
                              <w:t>-</w:t>
                            </w:r>
                            <w:r>
                              <w:rPr>
                                <w:rFonts w:ascii="黑体" w:hAnsi="黑体" w:hint="eastAsia"/>
                              </w:rPr>
                              <w:t>XX</w:t>
                            </w:r>
                            <w:r w:rsidRPr="002A35B8">
                              <w:rPr>
                                <w:rFonts w:ascii="黑体" w:hAnsi="黑体"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285E60" id="fmFrame5" o:spid="_x0000_s1031" type="#_x0000_t202" style="width:107.7pt;height:2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" stroked="f">
                <v:textbox inset="0,0,0,0">
                  <w:txbxContent>
                    <w:p w14:paraId="4975F408" w14:textId="77777777" w:rsidR="0037746D" w:rsidRPr="002A35B8" w:rsidRDefault="0037746D" w:rsidP="0037746D">
                      <w:pPr>
                        <w:pStyle w:val="aff8"/>
                        <w:rPr>
                          <w:rFonts w:ascii="黑体" w:hAnsi="黑体"/>
                        </w:rPr>
                      </w:pPr>
                      <w:r>
                        <w:rPr>
                          <w:rFonts w:ascii="黑体" w:hAnsi="黑体" w:hint="eastAsia"/>
                        </w:rPr>
                        <w:t>XXXX</w:t>
                      </w:r>
                      <w:r w:rsidRPr="002A35B8">
                        <w:rPr>
                          <w:rFonts w:ascii="黑体" w:hAnsi="黑体" w:hint="eastAsia"/>
                        </w:rPr>
                        <w:t>-</w:t>
                      </w:r>
                      <w:r>
                        <w:rPr>
                          <w:rFonts w:ascii="黑体" w:hAnsi="黑体" w:hint="eastAsia"/>
                        </w:rPr>
                        <w:t>XX</w:t>
                      </w:r>
                      <w:r w:rsidRPr="002A35B8">
                        <w:rPr>
                          <w:rFonts w:ascii="黑体" w:hAnsi="黑体" w:hint="eastAsia"/>
                        </w:rPr>
                        <w:t>-</w:t>
                      </w:r>
                      <w:r>
                        <w:rPr>
                          <w:rFonts w:ascii="黑体" w:hAnsi="黑体" w:hint="eastAsia"/>
                        </w:rPr>
                        <w:t>XX</w:t>
                      </w:r>
                      <w:r w:rsidRPr="002A35B8">
                        <w:rPr>
                          <w:rFonts w:ascii="黑体" w:hAnsi="黑体"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619522A4" wp14:editId="732C4ADF">
                <wp:extent cx="1367790" cy="271780"/>
                <wp:effectExtent l="0" t="0" r="3810" b="4445"/>
                <wp:docPr id="575429375" name="fmFram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D4D529" w14:textId="77777777" w:rsidR="00F96F6A" w:rsidRDefault="00F96F6A" w:rsidP="00F96F6A">
                            <w:pPr>
                              <w:pStyle w:val="afff6"/>
                            </w:pPr>
                            <w:r>
                              <w:rPr>
                                <w:rFonts w:ascii="黑体" w:hAnsi="黑体" w:hint="eastAsia"/>
                              </w:rPr>
                              <w:t>XXXX</w:t>
                            </w:r>
                            <w:r>
                              <w:rPr>
                                <w:rFonts w:hint="eastAsia"/>
                              </w:rPr>
                              <w:t xml:space="preserve"> -</w:t>
                            </w:r>
                            <w:r>
                              <w:rPr>
                                <w:rFonts w:ascii="黑体" w:hAnsi="黑体" w:hint="eastAsia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ascii="黑体" w:hAnsi="黑体" w:hint="eastAsia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9522A4" id="fmFrame6" o:spid="_x0000_s1032" type="#_x0000_t202" style="width:107.7pt;height:2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" stroked="f">
                <v:textbox inset="0,0,0,0">
                  <w:txbxContent>
                    <w:p w14:paraId="54D4D529" w14:textId="77777777" w:rsidR="00F96F6A" w:rsidRDefault="00F96F6A" w:rsidP="00F96F6A">
                      <w:pPr>
                        <w:pStyle w:val="afff6"/>
                      </w:pPr>
                      <w:r>
                        <w:rPr>
                          <w:rFonts w:ascii="黑体" w:hAnsi="黑体" w:hint="eastAsia"/>
                        </w:rPr>
                        <w:t>XXXX</w:t>
                      </w:r>
                      <w:r>
                        <w:rPr>
                          <w:rFonts w:hint="eastAsia"/>
                        </w:rPr>
                        <w:t xml:space="preserve"> -</w:t>
                      </w:r>
                      <w:r>
                        <w:rPr>
                          <w:rFonts w:ascii="黑体" w:hAnsi="黑体" w:hint="eastAsia"/>
                        </w:rPr>
                        <w:t>XX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ascii="黑体" w:hAnsi="黑体" w:hint="eastAsia"/>
                        </w:rPr>
                        <w:t>XX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28F960" w14:textId="4F840A32" w:rsidR="00CB72E8" w:rsidRPr="00BC72FF" w:rsidRDefault="00801032" w:rsidP="0033267D">
      <w:pPr>
        <w:pStyle w:val="afff"/>
        <w:spacing w:line="60" w:lineRule="atLeast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210BAC62" wp14:editId="4CF78A5E">
                <wp:extent cx="6121400" cy="635"/>
                <wp:effectExtent l="0" t="0" r="3175" b="0"/>
                <wp:docPr id="118641522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31A8A24F"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" strokecolor="white">
                <w10:anchorlock/>
              </v:line>
            </w:pict>
          </mc:Fallback>
        </mc:AlternateContent>
      </w:r>
    </w:p>
    <w:p w14:paraId="41F3CF50" w14:textId="63C98D13" w:rsidR="00BC4900" w:rsidRPr="00BC72FF" w:rsidRDefault="00801032" w:rsidP="00376087">
      <w:pPr>
        <w:pStyle w:val="afff"/>
        <w:jc w:val="center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6BC6324F" wp14:editId="70DCDAFA">
                <wp:extent cx="5130165" cy="347345"/>
                <wp:effectExtent l="0" t="0" r="3810" b="0"/>
                <wp:docPr id="1277371754" name="fmFram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165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AB9FC" w14:textId="77777777" w:rsidR="00BC4900" w:rsidRPr="002A35B8" w:rsidRDefault="00BC4900" w:rsidP="00BC4900">
                            <w:pPr>
                              <w:pStyle w:val="aff7"/>
                              <w:rPr>
                                <w:rFonts w:ascii="黑体" w:eastAsia="黑体" w:hAnsi="黑体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A35B8">
                              <w:rPr>
                                <w:rFonts w:ascii="黑体" w:eastAsia="黑体" w:hAnsi="黑体" w:hint="eastAsia"/>
                                <w:b w:val="0"/>
                                <w:sz w:val="28"/>
                                <w:szCs w:val="28"/>
                              </w:rPr>
                              <w:t>河北省</w:t>
                            </w:r>
                            <w:r w:rsidR="00204481">
                              <w:rPr>
                                <w:rFonts w:ascii="黑体" w:eastAsia="黑体" w:hAnsi="黑体" w:hint="eastAsia"/>
                                <w:b w:val="0"/>
                                <w:sz w:val="28"/>
                                <w:szCs w:val="28"/>
                              </w:rPr>
                              <w:t>市场监管局</w:t>
                            </w:r>
                            <w:r w:rsidRPr="002A35B8">
                              <w:rPr>
                                <w:rStyle w:val="aff6"/>
                                <w:rFonts w:hAnsi="黑体" w:hint="eastAsia"/>
                                <w:b w:val="0"/>
                                <w:spacing w:val="100"/>
                                <w:szCs w:val="28"/>
                              </w:rPr>
                              <w:t>发</w:t>
                            </w:r>
                            <w:r w:rsidRPr="002A35B8">
                              <w:rPr>
                                <w:rStyle w:val="aff6"/>
                                <w:rFonts w:hAnsi="黑体" w:hint="eastAsia"/>
                                <w:b w:val="0"/>
                                <w:spacing w:val="50"/>
                                <w:szCs w:val="28"/>
                              </w:rPr>
                              <w:t>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C6324F" id="fmFrame7" o:spid="_x0000_s1033" type="#_x0000_t202" style="width:403.95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" stroked="f">
                <v:textbox inset="0,0,0,0">
                  <w:txbxContent>
                    <w:p w14:paraId="6ABAB9FC" w14:textId="77777777" w:rsidR="00BC4900" w:rsidRPr="002A35B8" w:rsidRDefault="00BC4900" w:rsidP="00BC4900">
                      <w:pPr>
                        <w:pStyle w:val="aff7"/>
                        <w:rPr>
                          <w:rFonts w:ascii="黑体" w:eastAsia="黑体" w:hAnsi="黑体"/>
                          <w:b w:val="0"/>
                          <w:sz w:val="28"/>
                          <w:szCs w:val="28"/>
                        </w:rPr>
                      </w:pPr>
                      <w:r w:rsidRPr="002A35B8">
                        <w:rPr>
                          <w:rFonts w:ascii="黑体" w:eastAsia="黑体" w:hAnsi="黑体" w:hint="eastAsia"/>
                          <w:b w:val="0"/>
                          <w:sz w:val="28"/>
                          <w:szCs w:val="28"/>
                        </w:rPr>
                        <w:t>河北省</w:t>
                      </w:r>
                      <w:r w:rsidR="00204481">
                        <w:rPr>
                          <w:rFonts w:ascii="黑体" w:eastAsia="黑体" w:hAnsi="黑体" w:hint="eastAsia"/>
                          <w:b w:val="0"/>
                          <w:sz w:val="28"/>
                          <w:szCs w:val="28"/>
                        </w:rPr>
                        <w:t>市场监管局</w:t>
                      </w:r>
                      <w:r w:rsidRPr="002A35B8">
                        <w:rPr>
                          <w:rStyle w:val="aff6"/>
                          <w:rFonts w:hAnsi="黑体" w:hint="eastAsia"/>
                          <w:b w:val="0"/>
                          <w:spacing w:val="100"/>
                          <w:szCs w:val="28"/>
                        </w:rPr>
                        <w:t>发</w:t>
                      </w:r>
                      <w:r w:rsidRPr="002A35B8">
                        <w:rPr>
                          <w:rStyle w:val="aff6"/>
                          <w:rFonts w:hAnsi="黑体" w:hint="eastAsia"/>
                          <w:b w:val="0"/>
                          <w:spacing w:val="50"/>
                          <w:szCs w:val="28"/>
                        </w:rPr>
                        <w:t>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C4900" w:rsidRPr="00BC72FF">
        <w:rPr>
          <w:color w:val="000000" w:themeColor="text1"/>
        </w:rPr>
        <w:br w:type="page"/>
      </w:r>
      <w:r w:rsidR="0037746D" w:rsidRPr="00BC72FF">
        <w:rPr>
          <w:color w:val="000000" w:themeColor="text1"/>
        </w:rPr>
        <w:lastRenderedPageBreak/>
        <w:tab/>
      </w:r>
    </w:p>
    <w:p w14:paraId="4164F812" w14:textId="77777777" w:rsidR="00BC4900" w:rsidRPr="00BC72FF" w:rsidRDefault="00BC4900" w:rsidP="00BC4900">
      <w:pPr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bookmarkStart w:id="1" w:name="SectionMark4"/>
      <w:r w:rsidRPr="00BC72FF">
        <w:rPr>
          <w:rFonts w:ascii="黑体" w:eastAsia="黑体" w:hAnsi="黑体"/>
          <w:color w:val="000000" w:themeColor="text1"/>
          <w:sz w:val="32"/>
          <w:szCs w:val="32"/>
        </w:rPr>
        <w:t>前言</w:t>
      </w:r>
    </w:p>
    <w:p w14:paraId="598D935E" w14:textId="77777777" w:rsidR="00BC4900" w:rsidRPr="00BC72FF" w:rsidRDefault="00BC4900" w:rsidP="00BC4900">
      <w:pPr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14:paraId="275B6C45" w14:textId="77777777" w:rsidR="00204481" w:rsidRPr="00BC72FF" w:rsidRDefault="00204481" w:rsidP="00202CDB">
      <w:pPr>
        <w:rPr>
          <w:rFonts w:hAnsi="宋体"/>
          <w:color w:val="000000" w:themeColor="text1"/>
          <w:szCs w:val="28"/>
        </w:rPr>
      </w:pPr>
      <w:r w:rsidRPr="00BC72FF">
        <w:rPr>
          <w:rFonts w:hAnsi="宋体" w:hint="eastAsia"/>
          <w:color w:val="000000" w:themeColor="text1"/>
          <w:szCs w:val="28"/>
        </w:rPr>
        <w:t>本</w:t>
      </w:r>
      <w:r w:rsidR="00F96F6A" w:rsidRPr="00BC72FF">
        <w:rPr>
          <w:rFonts w:hAnsi="宋体" w:hint="eastAsia"/>
          <w:color w:val="000000" w:themeColor="text1"/>
          <w:szCs w:val="28"/>
        </w:rPr>
        <w:t>文件</w:t>
      </w:r>
      <w:r w:rsidRPr="00BC72FF">
        <w:rPr>
          <w:rFonts w:hAnsi="宋体" w:hint="eastAsia"/>
          <w:color w:val="000000" w:themeColor="text1"/>
          <w:szCs w:val="28"/>
        </w:rPr>
        <w:t>按照</w:t>
      </w:r>
      <w:r w:rsidRPr="00BC72FF">
        <w:rPr>
          <w:rFonts w:hAnsi="宋体" w:hint="eastAsia"/>
          <w:color w:val="000000" w:themeColor="text1"/>
          <w:szCs w:val="28"/>
        </w:rPr>
        <w:t xml:space="preserve">GB/T 1.1-2020 </w:t>
      </w:r>
      <w:r w:rsidR="00F96F6A" w:rsidRPr="00BC72FF">
        <w:rPr>
          <w:rFonts w:hAnsi="宋体" w:hint="eastAsia"/>
          <w:color w:val="000000" w:themeColor="text1"/>
          <w:szCs w:val="28"/>
        </w:rPr>
        <w:t>《标准化工作导则</w:t>
      </w:r>
      <w:r w:rsidRPr="00BC72FF">
        <w:rPr>
          <w:rFonts w:hAnsi="宋体" w:hint="eastAsia"/>
          <w:color w:val="000000" w:themeColor="text1"/>
          <w:szCs w:val="28"/>
        </w:rPr>
        <w:t>第</w:t>
      </w:r>
      <w:r w:rsidRPr="00BC72FF">
        <w:rPr>
          <w:rFonts w:hAnsi="宋体" w:hint="eastAsia"/>
          <w:color w:val="000000" w:themeColor="text1"/>
          <w:szCs w:val="28"/>
        </w:rPr>
        <w:t>1</w:t>
      </w:r>
      <w:r w:rsidRPr="00BC72FF">
        <w:rPr>
          <w:rFonts w:hAnsi="宋体" w:hint="eastAsia"/>
          <w:color w:val="000000" w:themeColor="text1"/>
          <w:szCs w:val="28"/>
        </w:rPr>
        <w:t>部分：标准化文件的结构和起草规则</w:t>
      </w:r>
      <w:r w:rsidR="00F96F6A" w:rsidRPr="00BC72FF">
        <w:rPr>
          <w:rFonts w:hAnsi="宋体" w:hint="eastAsia"/>
          <w:color w:val="000000" w:themeColor="text1"/>
          <w:szCs w:val="28"/>
        </w:rPr>
        <w:t>》的规定</w:t>
      </w:r>
      <w:r w:rsidRPr="00BC72FF">
        <w:rPr>
          <w:rFonts w:hAnsi="宋体" w:hint="eastAsia"/>
          <w:color w:val="000000" w:themeColor="text1"/>
          <w:szCs w:val="28"/>
        </w:rPr>
        <w:t>起草。</w:t>
      </w:r>
    </w:p>
    <w:p w14:paraId="795554DA" w14:textId="77777777" w:rsidR="00911C72" w:rsidRPr="00BC72FF" w:rsidRDefault="00911C72" w:rsidP="00202CDB">
      <w:pPr>
        <w:rPr>
          <w:rFonts w:hAnsi="宋体"/>
          <w:color w:val="000000" w:themeColor="text1"/>
          <w:szCs w:val="28"/>
        </w:rPr>
      </w:pPr>
      <w:r w:rsidRPr="00BC72FF">
        <w:rPr>
          <w:rFonts w:hAnsi="宋体" w:hint="eastAsia"/>
          <w:color w:val="000000" w:themeColor="text1"/>
          <w:szCs w:val="28"/>
        </w:rPr>
        <w:t>本文件由</w:t>
      </w:r>
      <w:r w:rsidR="00376087" w:rsidRPr="00BC72FF">
        <w:rPr>
          <w:rFonts w:hAnsi="宋体" w:hint="eastAsia"/>
          <w:color w:val="000000" w:themeColor="text1"/>
          <w:szCs w:val="28"/>
        </w:rPr>
        <w:t>河北省农业农村厅</w:t>
      </w:r>
      <w:r w:rsidRPr="00BC72FF">
        <w:rPr>
          <w:rFonts w:hAnsi="宋体" w:hint="eastAsia"/>
          <w:color w:val="000000" w:themeColor="text1"/>
          <w:szCs w:val="28"/>
        </w:rPr>
        <w:t>提出。</w:t>
      </w:r>
    </w:p>
    <w:p w14:paraId="59A51B77" w14:textId="77777777" w:rsidR="00204481" w:rsidRPr="00BC72FF" w:rsidRDefault="00204481" w:rsidP="00202CDB">
      <w:pPr>
        <w:rPr>
          <w:color w:val="000000" w:themeColor="text1"/>
          <w:szCs w:val="28"/>
        </w:rPr>
      </w:pPr>
      <w:r w:rsidRPr="00BC72FF">
        <w:rPr>
          <w:rFonts w:hAnsi="宋体"/>
          <w:color w:val="000000" w:themeColor="text1"/>
          <w:szCs w:val="28"/>
        </w:rPr>
        <w:t>本</w:t>
      </w:r>
      <w:r w:rsidR="00911C72" w:rsidRPr="00BC72FF">
        <w:rPr>
          <w:rFonts w:hAnsi="宋体" w:hint="eastAsia"/>
          <w:color w:val="000000" w:themeColor="text1"/>
          <w:szCs w:val="28"/>
        </w:rPr>
        <w:t>文件</w:t>
      </w:r>
      <w:r w:rsidRPr="00BC72FF">
        <w:rPr>
          <w:rFonts w:hAnsi="宋体"/>
          <w:color w:val="000000" w:themeColor="text1"/>
          <w:szCs w:val="28"/>
        </w:rPr>
        <w:t>起草单位：河北省农林科学院</w:t>
      </w:r>
      <w:r w:rsidR="00376087" w:rsidRPr="00BC72FF">
        <w:rPr>
          <w:rFonts w:hAnsi="宋体" w:hint="eastAsia"/>
          <w:color w:val="000000" w:themeColor="text1"/>
          <w:szCs w:val="28"/>
        </w:rPr>
        <w:t>生物技术与食品科学研究所</w:t>
      </w:r>
      <w:r w:rsidRPr="00BC72FF">
        <w:rPr>
          <w:rFonts w:hAnsi="宋体"/>
          <w:color w:val="000000" w:themeColor="text1"/>
          <w:szCs w:val="28"/>
        </w:rPr>
        <w:t>。</w:t>
      </w:r>
    </w:p>
    <w:p w14:paraId="2E1B9034" w14:textId="77777777" w:rsidR="00204481" w:rsidRPr="00BC72FF" w:rsidRDefault="00204481" w:rsidP="00202CDB">
      <w:pPr>
        <w:rPr>
          <w:color w:val="000000" w:themeColor="text1"/>
          <w:szCs w:val="28"/>
        </w:rPr>
      </w:pPr>
      <w:r w:rsidRPr="00BC72FF">
        <w:rPr>
          <w:rFonts w:hAnsi="宋体"/>
          <w:color w:val="000000" w:themeColor="text1"/>
          <w:szCs w:val="28"/>
        </w:rPr>
        <w:t>本</w:t>
      </w:r>
      <w:r w:rsidR="00911C72" w:rsidRPr="00BC72FF">
        <w:rPr>
          <w:rFonts w:hAnsi="宋体" w:hint="eastAsia"/>
          <w:color w:val="000000" w:themeColor="text1"/>
          <w:szCs w:val="28"/>
        </w:rPr>
        <w:t>文件</w:t>
      </w:r>
      <w:r w:rsidRPr="00BC72FF">
        <w:rPr>
          <w:rFonts w:hAnsi="宋体"/>
          <w:color w:val="000000" w:themeColor="text1"/>
          <w:szCs w:val="28"/>
        </w:rPr>
        <w:t>主要起草人：关军锋、</w:t>
      </w:r>
      <w:r w:rsidRPr="00BC72FF">
        <w:rPr>
          <w:rFonts w:hAnsi="宋体" w:hint="eastAsia"/>
          <w:color w:val="000000" w:themeColor="text1"/>
          <w:szCs w:val="28"/>
        </w:rPr>
        <w:t>何近刚、</w:t>
      </w:r>
      <w:r w:rsidR="00376087" w:rsidRPr="00BC72FF">
        <w:rPr>
          <w:rFonts w:hAnsi="宋体" w:hint="eastAsia"/>
          <w:color w:val="000000" w:themeColor="text1"/>
          <w:szCs w:val="28"/>
        </w:rPr>
        <w:t>程玉豆</w:t>
      </w:r>
      <w:r w:rsidR="00376087" w:rsidRPr="00BC72FF">
        <w:rPr>
          <w:rFonts w:hAnsi="宋体"/>
          <w:color w:val="000000" w:themeColor="text1"/>
          <w:szCs w:val="28"/>
        </w:rPr>
        <w:t>、</w:t>
      </w:r>
      <w:r w:rsidRPr="00BC72FF">
        <w:rPr>
          <w:rFonts w:hAnsi="宋体"/>
          <w:color w:val="000000" w:themeColor="text1"/>
          <w:szCs w:val="28"/>
        </w:rPr>
        <w:t>冯云霄、</w:t>
      </w:r>
      <w:r w:rsidRPr="00BC72FF">
        <w:rPr>
          <w:rFonts w:hAnsi="宋体" w:hint="eastAsia"/>
          <w:color w:val="000000" w:themeColor="text1"/>
          <w:szCs w:val="28"/>
        </w:rPr>
        <w:t>关晔晴、</w:t>
      </w:r>
      <w:r w:rsidR="00E34894" w:rsidRPr="00BC72FF">
        <w:rPr>
          <w:rFonts w:hAnsi="宋体" w:hint="eastAsia"/>
          <w:color w:val="000000" w:themeColor="text1"/>
          <w:szCs w:val="28"/>
        </w:rPr>
        <w:t>赵江丽</w:t>
      </w:r>
      <w:r w:rsidR="00B00405" w:rsidRPr="00BC72FF">
        <w:rPr>
          <w:rFonts w:hAnsi="宋体" w:hint="eastAsia"/>
          <w:color w:val="000000" w:themeColor="text1"/>
          <w:szCs w:val="28"/>
        </w:rPr>
        <w:t>、魏创奇</w:t>
      </w:r>
      <w:r w:rsidRPr="00BC72FF">
        <w:rPr>
          <w:rFonts w:hAnsi="宋体" w:hint="eastAsia"/>
          <w:color w:val="000000" w:themeColor="text1"/>
          <w:szCs w:val="28"/>
        </w:rPr>
        <w:t>。</w:t>
      </w:r>
    </w:p>
    <w:p w14:paraId="7277EAE9" w14:textId="77777777" w:rsidR="00204481" w:rsidRPr="00BC72FF" w:rsidRDefault="00204481" w:rsidP="00202CDB">
      <w:pPr>
        <w:rPr>
          <w:color w:val="000000" w:themeColor="text1"/>
          <w:szCs w:val="28"/>
        </w:rPr>
      </w:pPr>
      <w:r w:rsidRPr="00BC72FF">
        <w:rPr>
          <w:rFonts w:hAnsi="宋体"/>
          <w:color w:val="000000" w:themeColor="text1"/>
          <w:szCs w:val="28"/>
        </w:rPr>
        <w:t>本</w:t>
      </w:r>
      <w:r w:rsidR="00911C72" w:rsidRPr="00BC72FF">
        <w:rPr>
          <w:rFonts w:hAnsi="宋体" w:hint="eastAsia"/>
          <w:color w:val="000000" w:themeColor="text1"/>
          <w:szCs w:val="28"/>
        </w:rPr>
        <w:t>文件</w:t>
      </w:r>
      <w:r w:rsidRPr="00BC72FF">
        <w:rPr>
          <w:rFonts w:hAnsi="宋体"/>
          <w:color w:val="000000" w:themeColor="text1"/>
          <w:szCs w:val="28"/>
        </w:rPr>
        <w:t>为首次发布。</w:t>
      </w:r>
    </w:p>
    <w:p w14:paraId="7D7BEC8B" w14:textId="77777777" w:rsidR="000051F7" w:rsidRPr="00BC72FF" w:rsidRDefault="000051F7" w:rsidP="00BC4900">
      <w:pPr>
        <w:spacing w:line="360" w:lineRule="auto"/>
        <w:jc w:val="center"/>
        <w:rPr>
          <w:rFonts w:ascii="仿宋_GB2312" w:eastAsia="仿宋_GB2312"/>
          <w:color w:val="000000" w:themeColor="text1"/>
          <w:szCs w:val="21"/>
        </w:rPr>
      </w:pPr>
    </w:p>
    <w:p w14:paraId="162E9319" w14:textId="77777777" w:rsidR="000051F7" w:rsidRPr="00BC72FF" w:rsidRDefault="000051F7" w:rsidP="000051F7">
      <w:pPr>
        <w:tabs>
          <w:tab w:val="left" w:pos="8179"/>
        </w:tabs>
        <w:spacing w:line="360" w:lineRule="auto"/>
        <w:jc w:val="left"/>
        <w:rPr>
          <w:rFonts w:ascii="仿宋_GB2312" w:eastAsia="仿宋_GB2312"/>
          <w:color w:val="000000" w:themeColor="text1"/>
          <w:szCs w:val="21"/>
        </w:rPr>
      </w:pPr>
      <w:r w:rsidRPr="00BC72FF">
        <w:rPr>
          <w:rFonts w:ascii="仿宋_GB2312" w:eastAsia="仿宋_GB2312"/>
          <w:color w:val="000000" w:themeColor="text1"/>
          <w:szCs w:val="21"/>
        </w:rPr>
        <w:tab/>
      </w:r>
    </w:p>
    <w:p w14:paraId="13CDF0A4" w14:textId="77777777" w:rsidR="00CB0959" w:rsidRPr="00BC72FF" w:rsidRDefault="00BC4900" w:rsidP="003D4B40">
      <w:pPr>
        <w:jc w:val="center"/>
        <w:rPr>
          <w:rFonts w:ascii="黑体" w:eastAsia="黑体" w:hAnsi="黑体"/>
          <w:b/>
          <w:color w:val="000000" w:themeColor="text1"/>
          <w:sz w:val="28"/>
          <w:szCs w:val="36"/>
        </w:rPr>
      </w:pPr>
      <w:r w:rsidRPr="00BC72FF">
        <w:rPr>
          <w:rFonts w:ascii="仿宋_GB2312" w:eastAsia="仿宋_GB2312"/>
          <w:color w:val="000000" w:themeColor="text1"/>
          <w:szCs w:val="21"/>
        </w:rPr>
        <w:br w:type="page"/>
      </w:r>
      <w:r w:rsidR="00376087" w:rsidRPr="00BC72FF">
        <w:rPr>
          <w:rFonts w:ascii="黑体" w:eastAsia="黑体" w:hAnsi="黑体" w:hint="eastAsia"/>
          <w:bCs/>
          <w:color w:val="000000" w:themeColor="text1"/>
          <w:sz w:val="28"/>
          <w:szCs w:val="21"/>
        </w:rPr>
        <w:lastRenderedPageBreak/>
        <w:t>梨产业链质量安全控制技术规程</w:t>
      </w:r>
    </w:p>
    <w:p w14:paraId="5E956CCA" w14:textId="77777777" w:rsidR="00D41D00" w:rsidRPr="00BC72FF" w:rsidRDefault="00D41D00" w:rsidP="003D4B40">
      <w:pPr>
        <w:jc w:val="center"/>
        <w:rPr>
          <w:rFonts w:ascii="仿宋_GB2312" w:eastAsia="仿宋_GB2312"/>
          <w:color w:val="000000" w:themeColor="text1"/>
          <w:sz w:val="11"/>
          <w:szCs w:val="21"/>
        </w:rPr>
      </w:pPr>
    </w:p>
    <w:p w14:paraId="257B577A" w14:textId="77777777" w:rsidR="00204481" w:rsidRPr="00BC72FF" w:rsidRDefault="00204481" w:rsidP="00C364E3">
      <w:pPr>
        <w:spacing w:line="360" w:lineRule="auto"/>
        <w:rPr>
          <w:rFonts w:ascii="黑体" w:eastAsia="黑体" w:hAnsi="黑体"/>
          <w:color w:val="000000" w:themeColor="text1"/>
          <w:szCs w:val="21"/>
        </w:rPr>
      </w:pPr>
      <w:r w:rsidRPr="00BC72FF">
        <w:rPr>
          <w:rFonts w:ascii="黑体" w:eastAsia="黑体" w:hAnsi="黑体"/>
          <w:color w:val="000000" w:themeColor="text1"/>
          <w:szCs w:val="21"/>
        </w:rPr>
        <w:t xml:space="preserve">1  范围 </w:t>
      </w:r>
    </w:p>
    <w:p w14:paraId="07D7B1D9" w14:textId="77777777" w:rsidR="00204481" w:rsidRPr="00BC72FF" w:rsidRDefault="00204481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本</w:t>
      </w:r>
      <w:r w:rsidR="00D96483" w:rsidRPr="00BC72FF">
        <w:rPr>
          <w:rFonts w:hint="eastAsia"/>
          <w:color w:val="000000" w:themeColor="text1"/>
          <w:szCs w:val="21"/>
        </w:rPr>
        <w:t>文件</w:t>
      </w:r>
      <w:r w:rsidRPr="00BC72FF">
        <w:rPr>
          <w:color w:val="000000" w:themeColor="text1"/>
          <w:szCs w:val="21"/>
        </w:rPr>
        <w:t>规定了</w:t>
      </w:r>
      <w:r w:rsidR="00153C2A" w:rsidRPr="00BC72FF">
        <w:rPr>
          <w:color w:val="000000" w:themeColor="text1"/>
          <w:szCs w:val="21"/>
        </w:rPr>
        <w:t>梨</w:t>
      </w:r>
      <w:r w:rsidR="00C364E3" w:rsidRPr="00BC72FF">
        <w:rPr>
          <w:rFonts w:hint="eastAsia"/>
          <w:color w:val="000000" w:themeColor="text1"/>
          <w:szCs w:val="21"/>
        </w:rPr>
        <w:t>果园地选择、品种与砧木选择、花果管理、土肥水管理、病虫害绿色综合防治、采后商品化处理、贮藏前处理、低温贮藏管理、出库管理、运输管理等</w:t>
      </w:r>
      <w:r w:rsidR="00153C2A" w:rsidRPr="00BC72FF">
        <w:rPr>
          <w:rFonts w:hint="eastAsia"/>
          <w:color w:val="000000" w:themeColor="text1"/>
          <w:szCs w:val="21"/>
        </w:rPr>
        <w:t>技术要求</w:t>
      </w:r>
      <w:r w:rsidRPr="00BC72FF">
        <w:rPr>
          <w:color w:val="000000" w:themeColor="text1"/>
          <w:szCs w:val="21"/>
        </w:rPr>
        <w:t>。</w:t>
      </w:r>
    </w:p>
    <w:p w14:paraId="78CE9317" w14:textId="77777777" w:rsidR="00204481" w:rsidRPr="00BC72FF" w:rsidRDefault="00204481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本</w:t>
      </w:r>
      <w:r w:rsidR="00D96483" w:rsidRPr="00BC72FF">
        <w:rPr>
          <w:rFonts w:hint="eastAsia"/>
          <w:color w:val="000000" w:themeColor="text1"/>
          <w:szCs w:val="21"/>
        </w:rPr>
        <w:t>文件</w:t>
      </w:r>
      <w:r w:rsidRPr="00BC72FF">
        <w:rPr>
          <w:color w:val="000000" w:themeColor="text1"/>
          <w:szCs w:val="21"/>
        </w:rPr>
        <w:t>适用于</w:t>
      </w:r>
      <w:r w:rsidR="002755D9" w:rsidRPr="00BC72FF">
        <w:rPr>
          <w:rFonts w:hint="eastAsia"/>
          <w:color w:val="000000" w:themeColor="text1"/>
          <w:szCs w:val="21"/>
        </w:rPr>
        <w:t>河北省主栽梨品种，其他品种</w:t>
      </w:r>
      <w:r w:rsidR="006E76B1" w:rsidRPr="00BC72FF">
        <w:rPr>
          <w:rFonts w:hint="eastAsia"/>
          <w:color w:val="000000" w:themeColor="text1"/>
          <w:szCs w:val="21"/>
        </w:rPr>
        <w:t>可</w:t>
      </w:r>
      <w:r w:rsidR="009043CE" w:rsidRPr="00BC72FF">
        <w:rPr>
          <w:rFonts w:hint="eastAsia"/>
          <w:color w:val="000000" w:themeColor="text1"/>
          <w:szCs w:val="21"/>
        </w:rPr>
        <w:t>参考</w:t>
      </w:r>
      <w:r w:rsidRPr="00BC72FF">
        <w:rPr>
          <w:color w:val="000000" w:themeColor="text1"/>
          <w:szCs w:val="21"/>
        </w:rPr>
        <w:t>。</w:t>
      </w:r>
    </w:p>
    <w:p w14:paraId="27EDE194" w14:textId="74225FC5" w:rsidR="00204481" w:rsidRPr="00BC72FF" w:rsidRDefault="00204481" w:rsidP="00C364E3">
      <w:pPr>
        <w:spacing w:line="360" w:lineRule="auto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 xml:space="preserve">2  </w:t>
      </w:r>
      <w:r w:rsidRPr="00BC72FF">
        <w:rPr>
          <w:color w:val="000000" w:themeColor="text1"/>
          <w:szCs w:val="21"/>
        </w:rPr>
        <w:t>规范性引用文件</w:t>
      </w:r>
    </w:p>
    <w:p w14:paraId="06F51E40" w14:textId="4952114B" w:rsidR="00A160AD" w:rsidRPr="00BC72FF" w:rsidRDefault="00447A2F" w:rsidP="00447A2F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14:paraId="7D57F331" w14:textId="1FBF3F89" w:rsidR="00593585" w:rsidRPr="00BC72FF" w:rsidRDefault="00336282" w:rsidP="00A160A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 xml:space="preserve">GB/T 10650 </w:t>
      </w:r>
      <w:r w:rsidRPr="00BC72FF">
        <w:rPr>
          <w:color w:val="000000" w:themeColor="text1"/>
          <w:szCs w:val="21"/>
        </w:rPr>
        <w:t>鲜梨</w:t>
      </w:r>
    </w:p>
    <w:p w14:paraId="32198D05" w14:textId="77777777" w:rsidR="00593585" w:rsidRPr="00BC72FF" w:rsidRDefault="00593585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 xml:space="preserve">GB 15618 </w:t>
      </w:r>
      <w:r w:rsidRPr="00BC72FF">
        <w:rPr>
          <w:rFonts w:hint="eastAsia"/>
          <w:color w:val="000000" w:themeColor="text1"/>
          <w:szCs w:val="21"/>
        </w:rPr>
        <w:t>土壤环境质量农用地土壤污染风险管控标准</w:t>
      </w:r>
    </w:p>
    <w:p w14:paraId="1943DA27" w14:textId="77777777" w:rsidR="00593585" w:rsidRPr="00BC72FF" w:rsidRDefault="003D4B40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GB 2762</w:t>
      </w:r>
      <w:r w:rsidRPr="00BC72FF">
        <w:rPr>
          <w:color w:val="000000" w:themeColor="text1"/>
          <w:szCs w:val="21"/>
        </w:rPr>
        <w:t>食品安全国家标准食品中污染物限量</w:t>
      </w:r>
    </w:p>
    <w:p w14:paraId="5B14BBC5" w14:textId="77777777" w:rsidR="003D4B40" w:rsidRPr="00BC72FF" w:rsidRDefault="003D4B40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GB 2763</w:t>
      </w:r>
      <w:r w:rsidRPr="00BC72FF">
        <w:rPr>
          <w:color w:val="000000" w:themeColor="text1"/>
          <w:szCs w:val="21"/>
        </w:rPr>
        <w:t>食品安全国家标准食品中农药最大残留限量</w:t>
      </w:r>
    </w:p>
    <w:p w14:paraId="457457D9" w14:textId="77777777" w:rsidR="00306AB5" w:rsidRPr="00BC72FF" w:rsidRDefault="00306AB5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 xml:space="preserve">GB/T 33129 </w:t>
      </w:r>
      <w:r w:rsidRPr="00BC72FF">
        <w:rPr>
          <w:color w:val="000000" w:themeColor="text1"/>
          <w:szCs w:val="21"/>
        </w:rPr>
        <w:t>新鲜水果、蔬菜包装和冷链运输通用操作规程</w:t>
      </w:r>
    </w:p>
    <w:p w14:paraId="1B5AED29" w14:textId="77777777" w:rsidR="00593585" w:rsidRPr="00BC72FF" w:rsidRDefault="00593585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GB 3</w:t>
      </w:r>
      <w:r w:rsidR="002E0D39" w:rsidRPr="00BC72FF">
        <w:rPr>
          <w:rFonts w:hint="eastAsia"/>
          <w:color w:val="000000" w:themeColor="text1"/>
          <w:szCs w:val="21"/>
        </w:rPr>
        <w:t>09</w:t>
      </w:r>
      <w:r w:rsidRPr="00BC72FF">
        <w:rPr>
          <w:rFonts w:hint="eastAsia"/>
          <w:color w:val="000000" w:themeColor="text1"/>
          <w:szCs w:val="21"/>
        </w:rPr>
        <w:t>5</w:t>
      </w:r>
      <w:r w:rsidR="00D264DC" w:rsidRPr="00BC72FF">
        <w:rPr>
          <w:rFonts w:hint="eastAsia"/>
          <w:color w:val="000000" w:themeColor="text1"/>
          <w:szCs w:val="21"/>
        </w:rPr>
        <w:t>环境空气质量标准</w:t>
      </w:r>
    </w:p>
    <w:p w14:paraId="0A4902C2" w14:textId="77777777" w:rsidR="00593585" w:rsidRPr="00BC72FF" w:rsidRDefault="00593585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GB 5084</w:t>
      </w:r>
      <w:r w:rsidR="00D264DC" w:rsidRPr="00BC72FF">
        <w:rPr>
          <w:rFonts w:hint="eastAsia"/>
          <w:color w:val="000000" w:themeColor="text1"/>
          <w:szCs w:val="21"/>
        </w:rPr>
        <w:t>农田灌溉水质标准</w:t>
      </w:r>
    </w:p>
    <w:p w14:paraId="2DFB7D2E" w14:textId="77777777" w:rsidR="00F245BC" w:rsidRPr="00BC72FF" w:rsidRDefault="00F245BC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GB/T 8321</w:t>
      </w:r>
      <w:r w:rsidRPr="00BC72FF">
        <w:rPr>
          <w:color w:val="000000" w:themeColor="text1"/>
          <w:szCs w:val="21"/>
        </w:rPr>
        <w:t>农药合理使用准则</w:t>
      </w:r>
    </w:p>
    <w:p w14:paraId="5284997D" w14:textId="36B2F561" w:rsidR="00BD65E3" w:rsidRPr="00BC72FF" w:rsidRDefault="00BD65E3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 xml:space="preserve">GB/T 34343 </w:t>
      </w:r>
      <w:r w:rsidRPr="00BC72FF">
        <w:rPr>
          <w:color w:val="000000" w:themeColor="text1"/>
          <w:szCs w:val="21"/>
        </w:rPr>
        <w:t>农产品物流包装容器通用技术要求</w:t>
      </w:r>
    </w:p>
    <w:p w14:paraId="53C099EC" w14:textId="4DADC782" w:rsidR="00A43C34" w:rsidRPr="00BC72FF" w:rsidRDefault="00A43C34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 xml:space="preserve">GB 43284 </w:t>
      </w:r>
      <w:r w:rsidRPr="00BC72FF">
        <w:rPr>
          <w:color w:val="000000" w:themeColor="text1"/>
          <w:szCs w:val="21"/>
        </w:rPr>
        <w:t>限制商品过度包装要求</w:t>
      </w:r>
      <w:r w:rsidRPr="00BC72FF">
        <w:rPr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生鲜食用农产品</w:t>
      </w:r>
    </w:p>
    <w:p w14:paraId="23FE2A19" w14:textId="77777777" w:rsidR="006E20AA" w:rsidRPr="00BC72FF" w:rsidRDefault="006E20AA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NY/T 1198</w:t>
      </w:r>
      <w:r w:rsidRPr="00BC72FF">
        <w:rPr>
          <w:color w:val="000000" w:themeColor="text1"/>
          <w:szCs w:val="21"/>
        </w:rPr>
        <w:t>梨贮运技术规范</w:t>
      </w:r>
    </w:p>
    <w:p w14:paraId="68A1D97F" w14:textId="77777777" w:rsidR="00F245BC" w:rsidRPr="00BC72FF" w:rsidRDefault="00F245BC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NY/T 393</w:t>
      </w:r>
      <w:r w:rsidRPr="00BC72FF">
        <w:rPr>
          <w:color w:val="000000" w:themeColor="text1"/>
          <w:szCs w:val="21"/>
        </w:rPr>
        <w:t>绿色食品农药使用准则</w:t>
      </w:r>
    </w:p>
    <w:p w14:paraId="2421C3DE" w14:textId="77777777" w:rsidR="00D264DC" w:rsidRPr="00BC72FF" w:rsidRDefault="00D264DC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 xml:space="preserve">NY/T 442 </w:t>
      </w:r>
      <w:r w:rsidRPr="00BC72FF">
        <w:rPr>
          <w:rFonts w:hint="eastAsia"/>
          <w:color w:val="000000" w:themeColor="text1"/>
          <w:szCs w:val="21"/>
        </w:rPr>
        <w:t>梨生产技术规程</w:t>
      </w:r>
    </w:p>
    <w:p w14:paraId="3E63D040" w14:textId="77777777" w:rsidR="008345A9" w:rsidRPr="00BC72FF" w:rsidRDefault="008345A9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NY</w:t>
      </w:r>
      <w:r w:rsidRPr="00BC72FF">
        <w:rPr>
          <w:rFonts w:hint="eastAsia"/>
          <w:color w:val="000000" w:themeColor="text1"/>
          <w:szCs w:val="21"/>
        </w:rPr>
        <w:t xml:space="preserve">/T </w:t>
      </w:r>
      <w:r w:rsidRPr="00BC72FF">
        <w:rPr>
          <w:color w:val="000000" w:themeColor="text1"/>
          <w:szCs w:val="21"/>
        </w:rPr>
        <w:t>525</w:t>
      </w:r>
      <w:r w:rsidRPr="00BC72FF">
        <w:rPr>
          <w:rFonts w:hint="eastAsia"/>
          <w:color w:val="000000" w:themeColor="text1"/>
          <w:szCs w:val="21"/>
        </w:rPr>
        <w:t>有机肥料</w:t>
      </w:r>
    </w:p>
    <w:p w14:paraId="01C6BB17" w14:textId="024B9991" w:rsidR="00801032" w:rsidRPr="00BC72FF" w:rsidRDefault="00801032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 xml:space="preserve">NY/T 423 </w:t>
      </w:r>
      <w:r w:rsidRPr="00BC72FF">
        <w:rPr>
          <w:color w:val="000000" w:themeColor="text1"/>
          <w:szCs w:val="21"/>
        </w:rPr>
        <w:t>绿色食品</w:t>
      </w:r>
      <w:r w:rsidRPr="00BC72FF">
        <w:rPr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鲜梨</w:t>
      </w:r>
    </w:p>
    <w:p w14:paraId="41C3393B" w14:textId="659E0DDF" w:rsidR="0024540E" w:rsidRPr="00BC72FF" w:rsidRDefault="0024540E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 xml:space="preserve">NY/T 2157 </w:t>
      </w:r>
      <w:r w:rsidRPr="00BC72FF">
        <w:rPr>
          <w:color w:val="000000" w:themeColor="text1"/>
          <w:szCs w:val="21"/>
        </w:rPr>
        <w:t>梨主要病虫害防治技术规程</w:t>
      </w:r>
    </w:p>
    <w:p w14:paraId="4B4B52F6" w14:textId="77B627F3" w:rsidR="003C306F" w:rsidRPr="00BC72FF" w:rsidRDefault="003C306F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 xml:space="preserve">NY/T 2000 </w:t>
      </w:r>
      <w:r w:rsidRPr="00BC72FF">
        <w:rPr>
          <w:color w:val="000000" w:themeColor="text1"/>
          <w:szCs w:val="21"/>
        </w:rPr>
        <w:t>水果气调库贮藏通则</w:t>
      </w:r>
    </w:p>
    <w:p w14:paraId="1638EE5C" w14:textId="77777777" w:rsidR="00204481" w:rsidRPr="00BC72FF" w:rsidRDefault="006929A5" w:rsidP="00C364E3">
      <w:pPr>
        <w:spacing w:line="360" w:lineRule="auto"/>
        <w:rPr>
          <w:rFonts w:ascii="黑体" w:eastAsia="黑体" w:hAnsi="黑体"/>
          <w:color w:val="000000" w:themeColor="text1"/>
          <w:szCs w:val="21"/>
        </w:rPr>
      </w:pPr>
      <w:r w:rsidRPr="00BC72FF">
        <w:rPr>
          <w:rFonts w:ascii="黑体" w:eastAsia="黑体" w:hAnsi="黑体" w:hint="eastAsia"/>
          <w:color w:val="000000" w:themeColor="text1"/>
          <w:szCs w:val="21"/>
        </w:rPr>
        <w:t>3园地选择</w:t>
      </w:r>
    </w:p>
    <w:p w14:paraId="211D015C" w14:textId="062711D4" w:rsidR="00204481" w:rsidRPr="00BC72FF" w:rsidRDefault="006929A5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园地土壤</w:t>
      </w:r>
      <w:r w:rsidR="00593585" w:rsidRPr="00BC72FF">
        <w:rPr>
          <w:rFonts w:hint="eastAsia"/>
          <w:color w:val="000000" w:themeColor="text1"/>
          <w:szCs w:val="21"/>
        </w:rPr>
        <w:t>环境质量应符合</w:t>
      </w:r>
      <w:r w:rsidR="00593585" w:rsidRPr="00BC72FF">
        <w:rPr>
          <w:rFonts w:hint="eastAsia"/>
          <w:color w:val="000000" w:themeColor="text1"/>
          <w:szCs w:val="21"/>
        </w:rPr>
        <w:t>GB 15618</w:t>
      </w:r>
      <w:r w:rsidR="00593585" w:rsidRPr="00BC72FF">
        <w:rPr>
          <w:rFonts w:hint="eastAsia"/>
          <w:color w:val="000000" w:themeColor="text1"/>
          <w:szCs w:val="21"/>
        </w:rPr>
        <w:t>的规定，灌溉水水质应符合</w:t>
      </w:r>
      <w:r w:rsidR="00593585" w:rsidRPr="00BC72FF">
        <w:rPr>
          <w:rFonts w:hint="eastAsia"/>
          <w:color w:val="000000" w:themeColor="text1"/>
          <w:szCs w:val="21"/>
        </w:rPr>
        <w:t>GB 5084</w:t>
      </w:r>
      <w:r w:rsidR="00593585" w:rsidRPr="00BC72FF">
        <w:rPr>
          <w:rFonts w:hint="eastAsia"/>
          <w:color w:val="000000" w:themeColor="text1"/>
          <w:szCs w:val="21"/>
        </w:rPr>
        <w:t>的规定，环境空气质量应符合</w:t>
      </w:r>
      <w:r w:rsidR="00593585" w:rsidRPr="00BC72FF">
        <w:rPr>
          <w:rFonts w:hint="eastAsia"/>
          <w:color w:val="000000" w:themeColor="text1"/>
          <w:szCs w:val="21"/>
        </w:rPr>
        <w:t>GB 3905</w:t>
      </w:r>
      <w:r w:rsidR="00593585" w:rsidRPr="00BC72FF">
        <w:rPr>
          <w:rFonts w:hint="eastAsia"/>
          <w:color w:val="000000" w:themeColor="text1"/>
          <w:szCs w:val="21"/>
        </w:rPr>
        <w:t>的规定。气候、土壤、地势等条件参照</w:t>
      </w:r>
      <w:r w:rsidR="00593585" w:rsidRPr="00BC72FF">
        <w:rPr>
          <w:rFonts w:hint="eastAsia"/>
          <w:color w:val="000000" w:themeColor="text1"/>
          <w:szCs w:val="21"/>
        </w:rPr>
        <w:t>NY/T 442</w:t>
      </w:r>
      <w:r w:rsidR="00593585" w:rsidRPr="00BC72FF">
        <w:rPr>
          <w:rFonts w:hint="eastAsia"/>
          <w:color w:val="000000" w:themeColor="text1"/>
          <w:szCs w:val="21"/>
        </w:rPr>
        <w:t>执行。</w:t>
      </w:r>
      <w:r w:rsidR="00C177D3" w:rsidRPr="00BC72FF">
        <w:rPr>
          <w:rFonts w:hint="eastAsia"/>
          <w:color w:val="000000" w:themeColor="text1"/>
          <w:szCs w:val="21"/>
        </w:rPr>
        <w:t>应</w:t>
      </w:r>
      <w:r w:rsidR="00C177D3" w:rsidRPr="00BC72FF">
        <w:rPr>
          <w:color w:val="000000" w:themeColor="text1"/>
          <w:szCs w:val="21"/>
        </w:rPr>
        <w:t>选择光照充足的地块建园，年日照时数</w:t>
      </w:r>
      <w:r w:rsidR="00C177D3" w:rsidRPr="00BC72FF">
        <w:rPr>
          <w:rFonts w:hint="eastAsia"/>
          <w:color w:val="000000" w:themeColor="text1"/>
          <w:szCs w:val="21"/>
        </w:rPr>
        <w:t>宜</w:t>
      </w:r>
      <w:r w:rsidR="00C177D3" w:rsidRPr="00BC72FF">
        <w:rPr>
          <w:color w:val="000000" w:themeColor="text1"/>
          <w:szCs w:val="21"/>
        </w:rPr>
        <w:t>在</w:t>
      </w:r>
      <w:r w:rsidR="00C177D3" w:rsidRPr="00BC72FF">
        <w:rPr>
          <w:color w:val="000000" w:themeColor="text1"/>
          <w:szCs w:val="21"/>
        </w:rPr>
        <w:t>1600</w:t>
      </w:r>
      <w:r w:rsidR="00AF125B" w:rsidRPr="00BC72FF">
        <w:rPr>
          <w:rFonts w:hint="eastAsia"/>
          <w:color w:val="000000" w:themeColor="text1"/>
          <w:szCs w:val="21"/>
        </w:rPr>
        <w:t xml:space="preserve"> h</w:t>
      </w:r>
      <w:r w:rsidR="00C177D3" w:rsidRPr="00BC72FF">
        <w:rPr>
          <w:color w:val="000000" w:themeColor="text1"/>
          <w:szCs w:val="21"/>
        </w:rPr>
        <w:t>～</w:t>
      </w:r>
      <w:r w:rsidR="00C177D3" w:rsidRPr="00BC72FF">
        <w:rPr>
          <w:color w:val="000000" w:themeColor="text1"/>
          <w:szCs w:val="21"/>
        </w:rPr>
        <w:t>1700</w:t>
      </w:r>
      <w:r w:rsidR="006E76B1" w:rsidRPr="00BC72FF">
        <w:rPr>
          <w:rFonts w:hint="eastAsia"/>
          <w:color w:val="000000" w:themeColor="text1"/>
          <w:szCs w:val="21"/>
        </w:rPr>
        <w:t xml:space="preserve"> </w:t>
      </w:r>
      <w:r w:rsidR="00C177D3" w:rsidRPr="00BC72FF">
        <w:rPr>
          <w:color w:val="000000" w:themeColor="text1"/>
          <w:szCs w:val="21"/>
        </w:rPr>
        <w:t>h</w:t>
      </w:r>
      <w:r w:rsidR="00C177D3" w:rsidRPr="00BC72FF">
        <w:rPr>
          <w:rFonts w:hint="eastAsia"/>
          <w:color w:val="000000" w:themeColor="text1"/>
          <w:szCs w:val="21"/>
        </w:rPr>
        <w:t>。</w:t>
      </w:r>
    </w:p>
    <w:p w14:paraId="70C9FA44" w14:textId="77777777" w:rsidR="00D264DC" w:rsidRPr="00BC72FF" w:rsidRDefault="00D264DC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lastRenderedPageBreak/>
        <w:t>4 品种与砧木选择</w:t>
      </w:r>
    </w:p>
    <w:p w14:paraId="0F92E65C" w14:textId="77777777" w:rsidR="00D264DC" w:rsidRPr="00BC72FF" w:rsidRDefault="006E76B1" w:rsidP="006E76B1">
      <w:pPr>
        <w:spacing w:line="360" w:lineRule="auto"/>
        <w:ind w:firstLineChars="200" w:firstLine="420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应</w:t>
      </w:r>
      <w:r w:rsidR="00D264DC" w:rsidRPr="00BC72FF">
        <w:rPr>
          <w:rFonts w:hint="eastAsia"/>
          <w:color w:val="000000" w:themeColor="text1"/>
          <w:szCs w:val="21"/>
        </w:rPr>
        <w:t>依据当地自然条件选择适宜的砧木和优良品种</w:t>
      </w:r>
      <w:r w:rsidR="00312C3A" w:rsidRPr="00BC72FF">
        <w:rPr>
          <w:rFonts w:hint="eastAsia"/>
          <w:color w:val="000000" w:themeColor="text1"/>
          <w:szCs w:val="21"/>
        </w:rPr>
        <w:t>。</w:t>
      </w:r>
    </w:p>
    <w:p w14:paraId="119C2161" w14:textId="77777777" w:rsidR="00204481" w:rsidRPr="00BC72FF" w:rsidRDefault="00D264DC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5</w:t>
      </w:r>
      <w:r w:rsidR="004D3954" w:rsidRPr="00BC72FF">
        <w:rPr>
          <w:rFonts w:ascii="黑体" w:eastAsia="黑体" w:hAnsi="黑体" w:hint="eastAsia"/>
          <w:bCs/>
          <w:color w:val="000000" w:themeColor="text1"/>
          <w:szCs w:val="21"/>
        </w:rPr>
        <w:t>花果管理</w:t>
      </w:r>
    </w:p>
    <w:p w14:paraId="2DB9446E" w14:textId="77777777" w:rsidR="00DB6F8C" w:rsidRPr="00BC72FF" w:rsidRDefault="000A08A3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/>
          <w:bCs/>
          <w:color w:val="000000" w:themeColor="text1"/>
          <w:szCs w:val="21"/>
        </w:rPr>
        <w:t>5</w:t>
      </w:r>
      <w:r w:rsidR="00204481" w:rsidRPr="00BC72FF">
        <w:rPr>
          <w:rFonts w:ascii="黑体" w:eastAsia="黑体" w:hAnsi="黑体"/>
          <w:bCs/>
          <w:color w:val="000000" w:themeColor="text1"/>
          <w:szCs w:val="21"/>
        </w:rPr>
        <w:t>.1</w:t>
      </w:r>
      <w:r w:rsidR="00292447"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 辅助授粉</w:t>
      </w:r>
    </w:p>
    <w:p w14:paraId="378300A9" w14:textId="77777777" w:rsidR="00204481" w:rsidRPr="00BC72FF" w:rsidRDefault="000A02FD" w:rsidP="00C364E3">
      <w:pPr>
        <w:spacing w:line="360" w:lineRule="auto"/>
        <w:ind w:firstLineChars="200" w:firstLine="420"/>
        <w:rPr>
          <w:color w:val="000000" w:themeColor="text1"/>
          <w:szCs w:val="21"/>
          <w:highlight w:val="yellow"/>
        </w:rPr>
      </w:pPr>
      <w:r w:rsidRPr="00BC72FF">
        <w:rPr>
          <w:rFonts w:hint="eastAsia"/>
          <w:color w:val="000000" w:themeColor="text1"/>
          <w:szCs w:val="21"/>
        </w:rPr>
        <w:t>宜</w:t>
      </w:r>
      <w:r w:rsidR="00C177D3" w:rsidRPr="00BC72FF">
        <w:rPr>
          <w:rFonts w:hint="eastAsia"/>
          <w:color w:val="000000" w:themeColor="text1"/>
          <w:szCs w:val="21"/>
        </w:rPr>
        <w:t>采用人工、果园放蜂等方法辅助授粉</w:t>
      </w:r>
      <w:r w:rsidR="00F821E5" w:rsidRPr="00BC72FF">
        <w:rPr>
          <w:rFonts w:hint="eastAsia"/>
          <w:color w:val="000000" w:themeColor="text1"/>
          <w:szCs w:val="21"/>
        </w:rPr>
        <w:t>。</w:t>
      </w:r>
    </w:p>
    <w:p w14:paraId="37BD1EEC" w14:textId="77777777" w:rsidR="00DB6F8C" w:rsidRPr="00BC72FF" w:rsidRDefault="00E1688E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/>
          <w:bCs/>
          <w:color w:val="000000" w:themeColor="text1"/>
          <w:szCs w:val="21"/>
        </w:rPr>
        <w:t>5</w:t>
      </w:r>
      <w:r w:rsidR="00204481" w:rsidRPr="00BC72FF">
        <w:rPr>
          <w:rFonts w:ascii="黑体" w:eastAsia="黑体" w:hAnsi="黑体"/>
          <w:bCs/>
          <w:color w:val="000000" w:themeColor="text1"/>
          <w:szCs w:val="21"/>
        </w:rPr>
        <w:t>.2</w:t>
      </w:r>
      <w:r w:rsidR="00292447" w:rsidRPr="00BC72FF">
        <w:rPr>
          <w:rFonts w:ascii="黑体" w:eastAsia="黑体" w:hAnsi="黑体"/>
          <w:bCs/>
          <w:color w:val="000000" w:themeColor="text1"/>
          <w:szCs w:val="21"/>
        </w:rPr>
        <w:t>疏花</w:t>
      </w:r>
      <w:r w:rsidR="00364D16" w:rsidRPr="00BC72FF">
        <w:rPr>
          <w:rFonts w:ascii="黑体" w:eastAsia="黑体" w:hAnsi="黑体"/>
          <w:bCs/>
          <w:color w:val="000000" w:themeColor="text1"/>
          <w:szCs w:val="21"/>
        </w:rPr>
        <w:t>疏</w:t>
      </w:r>
      <w:r w:rsidR="00DB6F8C" w:rsidRPr="00BC72FF">
        <w:rPr>
          <w:rFonts w:ascii="黑体" w:eastAsia="黑体" w:hAnsi="黑体" w:hint="eastAsia"/>
          <w:bCs/>
          <w:color w:val="000000" w:themeColor="text1"/>
          <w:szCs w:val="21"/>
        </w:rPr>
        <w:t>果</w:t>
      </w:r>
    </w:p>
    <w:p w14:paraId="6D58212B" w14:textId="081D1B31" w:rsidR="00397754" w:rsidRPr="00BC72FF" w:rsidRDefault="00F821E5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花序分离期至开花期开始疏花</w:t>
      </w:r>
      <w:r w:rsidRPr="00BC72FF">
        <w:rPr>
          <w:rFonts w:hint="eastAsia"/>
          <w:color w:val="000000" w:themeColor="text1"/>
          <w:szCs w:val="21"/>
        </w:rPr>
        <w:t>，</w:t>
      </w:r>
      <w:r w:rsidRPr="00BC72FF">
        <w:rPr>
          <w:color w:val="000000" w:themeColor="text1"/>
          <w:szCs w:val="21"/>
        </w:rPr>
        <w:t>应留花序基部的</w:t>
      </w:r>
      <w:r w:rsidRPr="00BC72FF">
        <w:rPr>
          <w:color w:val="000000" w:themeColor="text1"/>
          <w:szCs w:val="21"/>
        </w:rPr>
        <w:t>1</w:t>
      </w:r>
      <w:r w:rsidRPr="00BC72FF">
        <w:rPr>
          <w:color w:val="000000" w:themeColor="text1"/>
          <w:szCs w:val="21"/>
        </w:rPr>
        <w:t>～</w:t>
      </w:r>
      <w:r w:rsidR="00B21DCF" w:rsidRPr="00BC72FF">
        <w:rPr>
          <w:color w:val="000000" w:themeColor="text1"/>
          <w:szCs w:val="21"/>
        </w:rPr>
        <w:t>2</w:t>
      </w:r>
      <w:r w:rsidRPr="00BC72FF">
        <w:rPr>
          <w:color w:val="000000" w:themeColor="text1"/>
          <w:szCs w:val="21"/>
        </w:rPr>
        <w:t>朵花，其余疏除</w:t>
      </w:r>
      <w:r w:rsidRPr="00BC72FF">
        <w:rPr>
          <w:rFonts w:hint="eastAsia"/>
          <w:color w:val="000000" w:themeColor="text1"/>
          <w:szCs w:val="21"/>
        </w:rPr>
        <w:t>。</w:t>
      </w:r>
      <w:r w:rsidRPr="00BC72FF">
        <w:rPr>
          <w:color w:val="000000" w:themeColor="text1"/>
          <w:szCs w:val="21"/>
        </w:rPr>
        <w:t>谢花后</w:t>
      </w:r>
      <w:r w:rsidRPr="00BC72FF">
        <w:rPr>
          <w:color w:val="000000" w:themeColor="text1"/>
          <w:szCs w:val="21"/>
        </w:rPr>
        <w:t>7</w:t>
      </w:r>
      <w:r w:rsidR="00AF125B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d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40</w:t>
      </w:r>
      <w:r w:rsidR="00AF125B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d</w:t>
      </w:r>
      <w:r w:rsidRPr="00BC72FF">
        <w:rPr>
          <w:color w:val="000000" w:themeColor="text1"/>
          <w:szCs w:val="21"/>
        </w:rPr>
        <w:t>开始</w:t>
      </w:r>
      <w:r w:rsidR="001D6D0D" w:rsidRPr="00BC72FF">
        <w:rPr>
          <w:rFonts w:hint="eastAsia"/>
          <w:color w:val="000000" w:themeColor="text1"/>
          <w:szCs w:val="21"/>
        </w:rPr>
        <w:t>疏</w:t>
      </w:r>
      <w:r w:rsidRPr="00BC72FF">
        <w:rPr>
          <w:color w:val="000000" w:themeColor="text1"/>
          <w:szCs w:val="21"/>
        </w:rPr>
        <w:t>果，以谢花后</w:t>
      </w:r>
      <w:r w:rsidRPr="00BC72FF">
        <w:rPr>
          <w:color w:val="000000" w:themeColor="text1"/>
          <w:szCs w:val="21"/>
        </w:rPr>
        <w:t>10</w:t>
      </w:r>
      <w:r w:rsidR="00AF125B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d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20</w:t>
      </w:r>
      <w:r w:rsidR="00AF125B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d</w:t>
      </w:r>
      <w:r w:rsidRPr="00BC72FF">
        <w:rPr>
          <w:color w:val="000000" w:themeColor="text1"/>
          <w:szCs w:val="21"/>
        </w:rPr>
        <w:t>为佳</w:t>
      </w:r>
      <w:bookmarkEnd w:id="0"/>
      <w:bookmarkEnd w:id="1"/>
      <w:r w:rsidRPr="00BC72FF">
        <w:rPr>
          <w:rFonts w:hint="eastAsia"/>
          <w:color w:val="000000" w:themeColor="text1"/>
          <w:szCs w:val="21"/>
        </w:rPr>
        <w:t>。按照留优去劣的原则，</w:t>
      </w:r>
      <w:r w:rsidR="00B21DCF" w:rsidRPr="00BC72FF">
        <w:rPr>
          <w:color w:val="000000" w:themeColor="text1"/>
          <w:szCs w:val="21"/>
        </w:rPr>
        <w:t>间隔</w:t>
      </w:r>
      <w:r w:rsidR="00B21DCF" w:rsidRPr="00BC72FF">
        <w:rPr>
          <w:rFonts w:hint="eastAsia"/>
          <w:color w:val="000000" w:themeColor="text1"/>
          <w:szCs w:val="21"/>
        </w:rPr>
        <w:t>20</w:t>
      </w:r>
      <w:r w:rsidR="00AF125B" w:rsidRPr="00BC72FF">
        <w:rPr>
          <w:rFonts w:hint="eastAsia"/>
          <w:color w:val="000000" w:themeColor="text1"/>
          <w:szCs w:val="21"/>
        </w:rPr>
        <w:t xml:space="preserve"> </w:t>
      </w:r>
      <w:r w:rsidR="00B21DCF" w:rsidRPr="00BC72FF">
        <w:rPr>
          <w:rFonts w:hint="eastAsia"/>
          <w:color w:val="000000" w:themeColor="text1"/>
          <w:szCs w:val="21"/>
        </w:rPr>
        <w:t>cm</w:t>
      </w:r>
      <w:r w:rsidR="00B21DCF" w:rsidRPr="00BC72FF">
        <w:rPr>
          <w:rFonts w:hint="eastAsia"/>
          <w:color w:val="000000" w:themeColor="text1"/>
          <w:szCs w:val="21"/>
        </w:rPr>
        <w:t>～</w:t>
      </w:r>
      <w:r w:rsidR="00B21DCF" w:rsidRPr="00BC72FF">
        <w:rPr>
          <w:rFonts w:hint="eastAsia"/>
          <w:color w:val="000000" w:themeColor="text1"/>
          <w:szCs w:val="21"/>
        </w:rPr>
        <w:t>30</w:t>
      </w:r>
      <w:r w:rsidR="00AF125B" w:rsidRPr="00BC72FF">
        <w:rPr>
          <w:rFonts w:hint="eastAsia"/>
          <w:color w:val="000000" w:themeColor="text1"/>
          <w:szCs w:val="21"/>
        </w:rPr>
        <w:t xml:space="preserve"> </w:t>
      </w:r>
      <w:r w:rsidR="00B21DCF" w:rsidRPr="00BC72FF">
        <w:rPr>
          <w:rFonts w:hint="eastAsia"/>
          <w:color w:val="000000" w:themeColor="text1"/>
          <w:szCs w:val="21"/>
        </w:rPr>
        <w:t>cm</w:t>
      </w:r>
      <w:r w:rsidR="00B21DCF" w:rsidRPr="00BC72FF">
        <w:rPr>
          <w:rFonts w:hint="eastAsia"/>
          <w:color w:val="000000" w:themeColor="text1"/>
          <w:szCs w:val="21"/>
        </w:rPr>
        <w:t>留一个果（大型果间距适当大一些，小型果间距适当小一些）。</w:t>
      </w:r>
      <w:r w:rsidR="00B21DCF" w:rsidRPr="00BC72FF">
        <w:rPr>
          <w:color w:val="000000" w:themeColor="text1"/>
          <w:szCs w:val="21"/>
        </w:rPr>
        <w:t>树冠内堂和下层适当多留</w:t>
      </w:r>
      <w:r w:rsidR="00B21DCF" w:rsidRPr="00BC72FF">
        <w:rPr>
          <w:rFonts w:hint="eastAsia"/>
          <w:color w:val="000000" w:themeColor="text1"/>
          <w:szCs w:val="21"/>
        </w:rPr>
        <w:t>，</w:t>
      </w:r>
      <w:r w:rsidR="00B21DCF" w:rsidRPr="00BC72FF">
        <w:rPr>
          <w:color w:val="000000" w:themeColor="text1"/>
          <w:szCs w:val="21"/>
        </w:rPr>
        <w:t>外围和上层少留；辅养枝多留，骨干枝少留；盛果期背上枝多留，背后枝少留；花多树弱时少留</w:t>
      </w:r>
      <w:r w:rsidR="00B21DCF" w:rsidRPr="00BC72FF">
        <w:rPr>
          <w:rFonts w:hint="eastAsia"/>
          <w:color w:val="000000" w:themeColor="text1"/>
          <w:szCs w:val="21"/>
        </w:rPr>
        <w:t>。</w:t>
      </w:r>
    </w:p>
    <w:p w14:paraId="68FD5BDD" w14:textId="77777777" w:rsidR="00DB6F8C" w:rsidRPr="00BC72FF" w:rsidRDefault="00B21DCF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5.</w:t>
      </w:r>
      <w:r w:rsidR="00DB6F8C" w:rsidRPr="00BC72FF">
        <w:rPr>
          <w:rFonts w:ascii="黑体" w:eastAsia="黑体" w:hAnsi="黑体" w:hint="eastAsia"/>
          <w:bCs/>
          <w:color w:val="000000" w:themeColor="text1"/>
          <w:szCs w:val="21"/>
        </w:rPr>
        <w:t>3</w:t>
      </w:r>
      <w:r w:rsidR="00292447"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 套袋</w:t>
      </w:r>
    </w:p>
    <w:p w14:paraId="5ABA2731" w14:textId="54CBE421" w:rsidR="00B21DCF" w:rsidRPr="00BC72FF" w:rsidRDefault="00B21DCF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谢花后</w:t>
      </w:r>
      <w:r w:rsidRPr="00BC72FF">
        <w:rPr>
          <w:color w:val="000000" w:themeColor="text1"/>
          <w:szCs w:val="21"/>
        </w:rPr>
        <w:t>15</w:t>
      </w:r>
      <w:r w:rsidR="00785A24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d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50</w:t>
      </w:r>
      <w:r w:rsidR="00785A24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d</w:t>
      </w:r>
      <w:r w:rsidRPr="00BC72FF">
        <w:rPr>
          <w:color w:val="000000" w:themeColor="text1"/>
          <w:szCs w:val="21"/>
        </w:rPr>
        <w:t>开始套袋，以盛花后</w:t>
      </w:r>
      <w:r w:rsidRPr="00BC72FF">
        <w:rPr>
          <w:color w:val="000000" w:themeColor="text1"/>
          <w:szCs w:val="21"/>
        </w:rPr>
        <w:t>25</w:t>
      </w:r>
      <w:r w:rsidR="00785A24" w:rsidRPr="00BC72FF">
        <w:rPr>
          <w:rFonts w:hint="eastAsia"/>
          <w:color w:val="000000" w:themeColor="text1"/>
          <w:szCs w:val="21"/>
        </w:rPr>
        <w:t xml:space="preserve"> </w:t>
      </w:r>
      <w:r w:rsidR="007B2BA8" w:rsidRPr="00BC72FF">
        <w:rPr>
          <w:color w:val="000000" w:themeColor="text1"/>
          <w:szCs w:val="21"/>
        </w:rPr>
        <w:t>d</w:t>
      </w:r>
      <w:r w:rsidRPr="00BC72FF">
        <w:rPr>
          <w:color w:val="000000" w:themeColor="text1"/>
          <w:szCs w:val="21"/>
        </w:rPr>
        <w:t>左右为宜，持续</w:t>
      </w:r>
      <w:r w:rsidR="007B2BA8" w:rsidRPr="00BC72FF">
        <w:rPr>
          <w:color w:val="000000" w:themeColor="text1"/>
          <w:szCs w:val="21"/>
        </w:rPr>
        <w:t>25</w:t>
      </w:r>
      <w:r w:rsidR="00785A24" w:rsidRPr="00BC72FF">
        <w:rPr>
          <w:rFonts w:hint="eastAsia"/>
          <w:color w:val="000000" w:themeColor="text1"/>
          <w:szCs w:val="21"/>
        </w:rPr>
        <w:t xml:space="preserve"> </w:t>
      </w:r>
      <w:r w:rsidR="007B2BA8" w:rsidRPr="00BC72FF">
        <w:rPr>
          <w:color w:val="000000" w:themeColor="text1"/>
          <w:szCs w:val="21"/>
        </w:rPr>
        <w:t>d</w:t>
      </w:r>
      <w:r w:rsidRPr="00BC72FF">
        <w:rPr>
          <w:color w:val="000000" w:themeColor="text1"/>
          <w:szCs w:val="21"/>
        </w:rPr>
        <w:t>左右套完</w:t>
      </w:r>
      <w:r w:rsidRPr="00BC72FF">
        <w:rPr>
          <w:rFonts w:hint="eastAsia"/>
          <w:color w:val="000000" w:themeColor="text1"/>
          <w:szCs w:val="21"/>
        </w:rPr>
        <w:t>。选择抗风吹日晒雨淋强、透气性好的梨专用纸袋。</w:t>
      </w:r>
      <w:r w:rsidRPr="00BC72FF">
        <w:rPr>
          <w:color w:val="000000" w:themeColor="text1"/>
          <w:szCs w:val="21"/>
        </w:rPr>
        <w:t>套袋前重点对果实喷</w:t>
      </w:r>
      <w:r w:rsidRPr="00BC72FF">
        <w:rPr>
          <w:color w:val="000000" w:themeColor="text1"/>
          <w:szCs w:val="21"/>
        </w:rPr>
        <w:t>1</w:t>
      </w:r>
      <w:r w:rsidRPr="00BC72FF">
        <w:rPr>
          <w:color w:val="000000" w:themeColor="text1"/>
          <w:szCs w:val="21"/>
        </w:rPr>
        <w:t>次到</w:t>
      </w:r>
      <w:r w:rsidRPr="00BC72FF">
        <w:rPr>
          <w:color w:val="000000" w:themeColor="text1"/>
          <w:szCs w:val="21"/>
        </w:rPr>
        <w:t>2</w:t>
      </w:r>
      <w:r w:rsidRPr="00BC72FF">
        <w:rPr>
          <w:color w:val="000000" w:themeColor="text1"/>
          <w:szCs w:val="21"/>
        </w:rPr>
        <w:t>次高效低毒无残留的杀虫剂、杀菌剂，</w:t>
      </w:r>
      <w:r w:rsidRPr="00BC72FF">
        <w:rPr>
          <w:rFonts w:hint="eastAsia"/>
          <w:color w:val="000000" w:themeColor="text1"/>
          <w:szCs w:val="21"/>
        </w:rPr>
        <w:t>防止</w:t>
      </w:r>
      <w:r w:rsidRPr="00BC72FF">
        <w:rPr>
          <w:color w:val="000000" w:themeColor="text1"/>
          <w:szCs w:val="21"/>
        </w:rPr>
        <w:t>病虫害为害果实。避免使用乳油制剂和铜制剂，以防果面产生果锈。</w:t>
      </w:r>
    </w:p>
    <w:p w14:paraId="327E70F2" w14:textId="77777777" w:rsidR="005E6571" w:rsidRPr="00BC72FF" w:rsidRDefault="005E6571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5.</w:t>
      </w:r>
      <w:r w:rsidR="00DB6F8C" w:rsidRPr="00BC72FF">
        <w:rPr>
          <w:rFonts w:ascii="黑体" w:eastAsia="黑体" w:hAnsi="黑体" w:hint="eastAsia"/>
          <w:bCs/>
          <w:color w:val="000000" w:themeColor="text1"/>
          <w:szCs w:val="21"/>
        </w:rPr>
        <w:t>4</w:t>
      </w:r>
      <w:r w:rsidR="00292447"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采收 </w:t>
      </w:r>
    </w:p>
    <w:p w14:paraId="37BFCE34" w14:textId="77777777" w:rsidR="00923CB6" w:rsidRPr="00BC72FF" w:rsidRDefault="00923CB6" w:rsidP="00C364E3">
      <w:pPr>
        <w:spacing w:line="360" w:lineRule="auto"/>
        <w:rPr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5.4.1 </w:t>
      </w:r>
      <w:r w:rsidRPr="00BC72FF">
        <w:rPr>
          <w:rFonts w:hint="eastAsia"/>
          <w:color w:val="000000" w:themeColor="text1"/>
          <w:szCs w:val="21"/>
        </w:rPr>
        <w:t>适时采收</w:t>
      </w:r>
      <w:r w:rsidR="00877022" w:rsidRPr="00BC72FF">
        <w:rPr>
          <w:rFonts w:hint="eastAsia"/>
          <w:color w:val="000000" w:themeColor="text1"/>
          <w:szCs w:val="21"/>
        </w:rPr>
        <w:t>。</w:t>
      </w:r>
      <w:r w:rsidR="002359F5" w:rsidRPr="00BC72FF">
        <w:rPr>
          <w:rFonts w:hint="eastAsia"/>
          <w:color w:val="000000" w:themeColor="text1"/>
          <w:szCs w:val="21"/>
        </w:rPr>
        <w:t>采收时间应根据品种特性、果实成熟度及用途合理确定</w:t>
      </w:r>
      <w:r w:rsidRPr="00BC72FF">
        <w:rPr>
          <w:rFonts w:hint="eastAsia"/>
          <w:color w:val="000000" w:themeColor="text1"/>
          <w:szCs w:val="21"/>
        </w:rPr>
        <w:t>。鲜食梨果最适采收期应是果实呈现出该品种固有的特性，具体采收时期参照</w:t>
      </w:r>
      <w:r w:rsidRPr="00BC72FF">
        <w:rPr>
          <w:color w:val="000000" w:themeColor="text1"/>
          <w:szCs w:val="21"/>
        </w:rPr>
        <w:t>GB/T 10650</w:t>
      </w:r>
      <w:r w:rsidRPr="00BC72FF">
        <w:rPr>
          <w:color w:val="000000" w:themeColor="text1"/>
          <w:szCs w:val="21"/>
        </w:rPr>
        <w:t>执行</w:t>
      </w:r>
      <w:r w:rsidRPr="00BC72FF">
        <w:rPr>
          <w:rFonts w:hint="eastAsia"/>
          <w:color w:val="000000" w:themeColor="text1"/>
          <w:szCs w:val="21"/>
        </w:rPr>
        <w:t>。</w:t>
      </w:r>
    </w:p>
    <w:p w14:paraId="54567602" w14:textId="7AC756D4" w:rsidR="00DB6F8C" w:rsidRPr="00BC72FF" w:rsidRDefault="00923CB6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5.4.2</w:t>
      </w:r>
      <w:r w:rsidRPr="00BC72FF">
        <w:rPr>
          <w:rFonts w:hint="eastAsia"/>
          <w:color w:val="000000" w:themeColor="text1"/>
          <w:szCs w:val="21"/>
        </w:rPr>
        <w:t>采收事项</w:t>
      </w:r>
      <w:r w:rsidR="00682E44" w:rsidRPr="00BC72FF">
        <w:rPr>
          <w:rFonts w:hint="eastAsia"/>
          <w:color w:val="000000" w:themeColor="text1"/>
          <w:szCs w:val="21"/>
        </w:rPr>
        <w:t>。</w:t>
      </w:r>
      <w:r w:rsidRPr="00BC72FF">
        <w:rPr>
          <w:color w:val="000000" w:themeColor="text1"/>
          <w:kern w:val="0"/>
          <w:szCs w:val="21"/>
        </w:rPr>
        <w:t>采前</w:t>
      </w:r>
      <w:r w:rsidR="00682E44" w:rsidRPr="00BC72FF">
        <w:rPr>
          <w:color w:val="000000" w:themeColor="text1"/>
          <w:kern w:val="0"/>
          <w:szCs w:val="21"/>
        </w:rPr>
        <w:t>15</w:t>
      </w:r>
      <w:r w:rsidR="00682E44" w:rsidRPr="00BC72FF">
        <w:rPr>
          <w:rFonts w:hint="eastAsia"/>
          <w:color w:val="000000" w:themeColor="text1"/>
          <w:kern w:val="0"/>
          <w:szCs w:val="21"/>
        </w:rPr>
        <w:t xml:space="preserve"> </w:t>
      </w:r>
      <w:r w:rsidRPr="00BC72FF">
        <w:rPr>
          <w:color w:val="000000" w:themeColor="text1"/>
          <w:kern w:val="0"/>
          <w:szCs w:val="21"/>
        </w:rPr>
        <w:t>d</w:t>
      </w:r>
      <w:r w:rsidRPr="00BC72FF">
        <w:rPr>
          <w:color w:val="000000" w:themeColor="text1"/>
          <w:kern w:val="0"/>
          <w:szCs w:val="21"/>
        </w:rPr>
        <w:t>内果园应停止施肥、浇水、打药，</w:t>
      </w:r>
      <w:r w:rsidR="00202CDB" w:rsidRPr="00BC72FF">
        <w:rPr>
          <w:rFonts w:hint="eastAsia"/>
          <w:color w:val="000000" w:themeColor="text1"/>
          <w:kern w:val="0"/>
          <w:szCs w:val="21"/>
        </w:rPr>
        <w:t>避免带水</w:t>
      </w:r>
      <w:r w:rsidRPr="00BC72FF">
        <w:rPr>
          <w:color w:val="000000" w:themeColor="text1"/>
          <w:kern w:val="0"/>
          <w:szCs w:val="21"/>
        </w:rPr>
        <w:t>（雨水、露水等）采收</w:t>
      </w:r>
      <w:r w:rsidRPr="00BC72FF">
        <w:rPr>
          <w:rFonts w:hint="eastAsia"/>
          <w:color w:val="000000" w:themeColor="text1"/>
          <w:kern w:val="0"/>
          <w:szCs w:val="21"/>
        </w:rPr>
        <w:t>；</w:t>
      </w:r>
      <w:r w:rsidR="00010DEB" w:rsidRPr="00BC72FF">
        <w:rPr>
          <w:color w:val="000000" w:themeColor="text1"/>
          <w:kern w:val="0"/>
          <w:szCs w:val="21"/>
        </w:rPr>
        <w:t>宜</w:t>
      </w:r>
      <w:r w:rsidRPr="00BC72FF">
        <w:rPr>
          <w:color w:val="000000" w:themeColor="text1"/>
          <w:kern w:val="0"/>
          <w:szCs w:val="21"/>
        </w:rPr>
        <w:t>分批适时采收，选择晴天气温凉爽，按先外后内、先上后下的顺序分批采收</w:t>
      </w:r>
      <w:r w:rsidRPr="00BC72FF">
        <w:rPr>
          <w:rFonts w:hint="eastAsia"/>
          <w:color w:val="000000" w:themeColor="text1"/>
          <w:kern w:val="0"/>
          <w:szCs w:val="21"/>
        </w:rPr>
        <w:t>；</w:t>
      </w:r>
      <w:r w:rsidRPr="00BC72FF">
        <w:rPr>
          <w:color w:val="000000" w:themeColor="text1"/>
          <w:kern w:val="0"/>
          <w:szCs w:val="21"/>
        </w:rPr>
        <w:t>采摘过程要轻拿、轻放，采摘过程尽量不要拉拽果柄，防止造成内伤和果柄基部腐烂。</w:t>
      </w:r>
    </w:p>
    <w:p w14:paraId="13FA11C2" w14:textId="77777777" w:rsidR="005E6571" w:rsidRPr="00BC72FF" w:rsidRDefault="005E6571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6 土肥</w:t>
      </w:r>
      <w:r w:rsidR="00292447" w:rsidRPr="00BC72FF">
        <w:rPr>
          <w:rFonts w:ascii="黑体" w:eastAsia="黑体" w:hAnsi="黑体" w:hint="eastAsia"/>
          <w:bCs/>
          <w:color w:val="000000" w:themeColor="text1"/>
          <w:szCs w:val="21"/>
        </w:rPr>
        <w:t>水</w:t>
      </w: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管理</w:t>
      </w:r>
    </w:p>
    <w:p w14:paraId="7B87E995" w14:textId="77777777" w:rsidR="00DB6F8C" w:rsidRPr="00BC72FF" w:rsidRDefault="00292447" w:rsidP="00C364E3">
      <w:pPr>
        <w:spacing w:line="360" w:lineRule="auto"/>
        <w:rPr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6.1 深翻改土</w:t>
      </w:r>
    </w:p>
    <w:p w14:paraId="2818FC7B" w14:textId="77777777" w:rsidR="00292447" w:rsidRPr="00BC72FF" w:rsidRDefault="00292447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采果后到落叶前深翻土壤。深翻结合果园秋施基肥进行</w:t>
      </w:r>
      <w:r w:rsidRPr="00BC72FF">
        <w:rPr>
          <w:rFonts w:hint="eastAsia"/>
          <w:color w:val="000000" w:themeColor="text1"/>
          <w:szCs w:val="21"/>
        </w:rPr>
        <w:t>，</w:t>
      </w:r>
      <w:r w:rsidRPr="00BC72FF">
        <w:rPr>
          <w:color w:val="000000" w:themeColor="text1"/>
          <w:szCs w:val="21"/>
        </w:rPr>
        <w:t>用隔行深翻法，沟宽</w:t>
      </w:r>
      <w:r w:rsidRPr="00BC72FF">
        <w:rPr>
          <w:color w:val="000000" w:themeColor="text1"/>
          <w:szCs w:val="21"/>
        </w:rPr>
        <w:t>50</w:t>
      </w:r>
      <w:r w:rsidR="00356AE8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cm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60</w:t>
      </w:r>
      <w:r w:rsidR="00356AE8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cm</w:t>
      </w:r>
      <w:r w:rsidRPr="00BC72FF">
        <w:rPr>
          <w:color w:val="000000" w:themeColor="text1"/>
          <w:szCs w:val="21"/>
        </w:rPr>
        <w:t>、深</w:t>
      </w:r>
      <w:r w:rsidRPr="00BC72FF">
        <w:rPr>
          <w:color w:val="000000" w:themeColor="text1"/>
          <w:szCs w:val="21"/>
        </w:rPr>
        <w:t>60</w:t>
      </w:r>
      <w:r w:rsidR="00356AE8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cm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80</w:t>
      </w:r>
      <w:r w:rsidR="00356AE8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cm</w:t>
      </w:r>
      <w:r w:rsidRPr="00BC72FF">
        <w:rPr>
          <w:color w:val="000000" w:themeColor="text1"/>
          <w:szCs w:val="21"/>
        </w:rPr>
        <w:t>。土壤回填时混以有机肥</w:t>
      </w:r>
      <w:r w:rsidRPr="00BC72FF">
        <w:rPr>
          <w:rFonts w:hint="eastAsia"/>
          <w:color w:val="000000" w:themeColor="text1"/>
          <w:szCs w:val="21"/>
        </w:rPr>
        <w:t>。</w:t>
      </w:r>
    </w:p>
    <w:p w14:paraId="619ABE31" w14:textId="77777777" w:rsidR="00DB6F8C" w:rsidRPr="00BC72FF" w:rsidRDefault="00292447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6.2 </w:t>
      </w:r>
      <w:r w:rsidRPr="00BC72FF">
        <w:rPr>
          <w:rFonts w:ascii="黑体" w:eastAsia="黑体" w:hAnsi="黑体"/>
          <w:bCs/>
          <w:color w:val="000000" w:themeColor="text1"/>
          <w:szCs w:val="21"/>
        </w:rPr>
        <w:t>果园生草</w:t>
      </w:r>
    </w:p>
    <w:p w14:paraId="087F50E5" w14:textId="77777777" w:rsidR="00B21DCF" w:rsidRPr="00BC72FF" w:rsidRDefault="00292447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提倡行间自然生草，或</w:t>
      </w:r>
      <w:r w:rsidRPr="00BC72FF">
        <w:rPr>
          <w:color w:val="000000" w:themeColor="text1"/>
          <w:szCs w:val="21"/>
        </w:rPr>
        <w:t>在树盘以外的行间种植豆科或禾本科等</w:t>
      </w:r>
      <w:r w:rsidRPr="00BC72FF">
        <w:rPr>
          <w:rFonts w:hint="eastAsia"/>
          <w:color w:val="000000" w:themeColor="text1"/>
          <w:szCs w:val="21"/>
        </w:rPr>
        <w:t>绿肥植物</w:t>
      </w:r>
      <w:r w:rsidRPr="00BC72FF">
        <w:rPr>
          <w:color w:val="000000" w:themeColor="text1"/>
          <w:szCs w:val="21"/>
        </w:rPr>
        <w:t>，如三叶草、二月兰等</w:t>
      </w:r>
      <w:r w:rsidR="00356AE8" w:rsidRPr="00BC72FF">
        <w:rPr>
          <w:rFonts w:hint="eastAsia"/>
          <w:color w:val="000000" w:themeColor="text1"/>
          <w:szCs w:val="21"/>
        </w:rPr>
        <w:t>。</w:t>
      </w:r>
      <w:r w:rsidRPr="00BC72FF">
        <w:rPr>
          <w:color w:val="000000" w:themeColor="text1"/>
          <w:szCs w:val="21"/>
        </w:rPr>
        <w:t>采用翻压</w:t>
      </w:r>
      <w:r w:rsidRPr="00BC72FF">
        <w:rPr>
          <w:rFonts w:hint="eastAsia"/>
          <w:color w:val="000000" w:themeColor="text1"/>
          <w:szCs w:val="21"/>
        </w:rPr>
        <w:t>、</w:t>
      </w:r>
      <w:r w:rsidRPr="00BC72FF">
        <w:rPr>
          <w:color w:val="000000" w:themeColor="text1"/>
          <w:szCs w:val="21"/>
        </w:rPr>
        <w:t>覆盖</w:t>
      </w:r>
      <w:r w:rsidRPr="00BC72FF">
        <w:rPr>
          <w:rFonts w:hint="eastAsia"/>
          <w:color w:val="000000" w:themeColor="text1"/>
          <w:szCs w:val="21"/>
        </w:rPr>
        <w:t>等方式将其转变为梨园有机肥</w:t>
      </w:r>
      <w:r w:rsidRPr="00BC72FF">
        <w:rPr>
          <w:color w:val="000000" w:themeColor="text1"/>
          <w:szCs w:val="21"/>
        </w:rPr>
        <w:t>。</w:t>
      </w:r>
    </w:p>
    <w:p w14:paraId="174F14AC" w14:textId="77777777" w:rsidR="00DB6F8C" w:rsidRPr="00BC72FF" w:rsidRDefault="008345A9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6.3 行间间作</w:t>
      </w:r>
    </w:p>
    <w:p w14:paraId="4FD8B5CB" w14:textId="57DCCC71" w:rsidR="00292447" w:rsidRPr="00BC72FF" w:rsidRDefault="008345A9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定植后至盛果期前可根据实际情况间作苜蓿草、大豆、花生等低杆作物，树行与间作物应预留</w:t>
      </w:r>
      <w:r w:rsidRPr="00BC72FF">
        <w:rPr>
          <w:color w:val="000000" w:themeColor="text1"/>
          <w:szCs w:val="21"/>
        </w:rPr>
        <w:t>1.0</w:t>
      </w:r>
      <w:r w:rsidR="00202CDB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m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2.0</w:t>
      </w:r>
      <w:r w:rsidR="00202CDB" w:rsidRPr="00BC72FF">
        <w:rPr>
          <w:rFonts w:hint="eastAsia"/>
          <w:color w:val="000000" w:themeColor="text1"/>
          <w:szCs w:val="21"/>
        </w:rPr>
        <w:t xml:space="preserve"> </w:t>
      </w:r>
      <w:r w:rsidRPr="00BC72FF">
        <w:rPr>
          <w:color w:val="000000" w:themeColor="text1"/>
          <w:szCs w:val="21"/>
        </w:rPr>
        <w:t>m</w:t>
      </w:r>
      <w:r w:rsidRPr="00BC72FF">
        <w:rPr>
          <w:color w:val="000000" w:themeColor="text1"/>
          <w:szCs w:val="21"/>
        </w:rPr>
        <w:t>的清耕带</w:t>
      </w:r>
      <w:r w:rsidRPr="00BC72FF">
        <w:rPr>
          <w:rFonts w:hint="eastAsia"/>
          <w:color w:val="000000" w:themeColor="text1"/>
          <w:szCs w:val="21"/>
        </w:rPr>
        <w:t>。</w:t>
      </w:r>
    </w:p>
    <w:p w14:paraId="47C30623" w14:textId="77777777" w:rsidR="00DB6F8C" w:rsidRPr="00BC72FF" w:rsidRDefault="008345A9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lastRenderedPageBreak/>
        <w:t>6.4 肥料管理</w:t>
      </w:r>
    </w:p>
    <w:p w14:paraId="1FCF3AF1" w14:textId="06A8CCE1" w:rsidR="008345A9" w:rsidRPr="00BC72FF" w:rsidRDefault="008345A9" w:rsidP="00A14E8F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根据土壤地力确定施肥量，多施</w:t>
      </w:r>
      <w:r w:rsidRPr="00BC72FF">
        <w:rPr>
          <w:color w:val="000000" w:themeColor="text1"/>
          <w:szCs w:val="21"/>
        </w:rPr>
        <w:t>有机肥</w:t>
      </w:r>
      <w:r w:rsidRPr="00BC72FF">
        <w:rPr>
          <w:rFonts w:hint="eastAsia"/>
          <w:color w:val="000000" w:themeColor="text1"/>
          <w:szCs w:val="21"/>
        </w:rPr>
        <w:t>，实行氮、磷、钾配方施肥</w:t>
      </w:r>
      <w:r w:rsidRPr="00BC72FF">
        <w:rPr>
          <w:color w:val="000000" w:themeColor="text1"/>
          <w:szCs w:val="21"/>
        </w:rPr>
        <w:t>。</w:t>
      </w:r>
      <w:r w:rsidR="0074000D" w:rsidRPr="00BC72FF">
        <w:rPr>
          <w:rFonts w:hint="eastAsia"/>
          <w:color w:val="000000" w:themeColor="text1"/>
          <w:szCs w:val="21"/>
        </w:rPr>
        <w:t>秋施肥结合深翻改土进行，以有机肥为主</w:t>
      </w:r>
      <w:r w:rsidR="005F74DB" w:rsidRPr="00BC72FF">
        <w:rPr>
          <w:rFonts w:hint="eastAsia"/>
          <w:color w:val="000000" w:themeColor="text1"/>
          <w:szCs w:val="21"/>
        </w:rPr>
        <w:t>，</w:t>
      </w:r>
      <w:r w:rsidR="00A14E8F" w:rsidRPr="00BC72FF">
        <w:rPr>
          <w:rFonts w:hint="eastAsia"/>
          <w:color w:val="000000" w:themeColor="text1"/>
          <w:szCs w:val="21"/>
        </w:rPr>
        <w:t>有机肥</w:t>
      </w:r>
      <w:r w:rsidR="00A14E8F" w:rsidRPr="00BC72FF">
        <w:rPr>
          <w:color w:val="000000" w:themeColor="text1"/>
          <w:szCs w:val="21"/>
        </w:rPr>
        <w:t>料应符合</w:t>
      </w:r>
      <w:r w:rsidR="00A14E8F" w:rsidRPr="00BC72FF">
        <w:rPr>
          <w:color w:val="000000" w:themeColor="text1"/>
          <w:szCs w:val="21"/>
        </w:rPr>
        <w:t>NY</w:t>
      </w:r>
      <w:r w:rsidR="00A14E8F" w:rsidRPr="00BC72FF">
        <w:rPr>
          <w:rFonts w:hint="eastAsia"/>
          <w:color w:val="000000" w:themeColor="text1"/>
          <w:szCs w:val="21"/>
        </w:rPr>
        <w:t xml:space="preserve">/T </w:t>
      </w:r>
      <w:r w:rsidR="00A14E8F" w:rsidRPr="00BC72FF">
        <w:rPr>
          <w:color w:val="000000" w:themeColor="text1"/>
          <w:szCs w:val="21"/>
        </w:rPr>
        <w:t>525</w:t>
      </w:r>
      <w:r w:rsidR="00A14E8F" w:rsidRPr="00BC72FF">
        <w:rPr>
          <w:color w:val="000000" w:themeColor="text1"/>
          <w:szCs w:val="21"/>
        </w:rPr>
        <w:t>的规定</w:t>
      </w:r>
      <w:r w:rsidR="00A14E8F" w:rsidRPr="00BC72FF">
        <w:rPr>
          <w:rFonts w:hint="eastAsia"/>
          <w:color w:val="000000" w:themeColor="text1"/>
          <w:szCs w:val="21"/>
        </w:rPr>
        <w:t>。</w:t>
      </w:r>
      <w:r w:rsidR="0074000D" w:rsidRPr="00BC72FF">
        <w:rPr>
          <w:rFonts w:hint="eastAsia"/>
          <w:color w:val="000000" w:themeColor="text1"/>
          <w:szCs w:val="21"/>
        </w:rPr>
        <w:t>施肥量一般为幼树</w:t>
      </w:r>
      <w:r w:rsidR="0074000D" w:rsidRPr="00BC72FF">
        <w:rPr>
          <w:rFonts w:hint="eastAsia"/>
          <w:color w:val="000000" w:themeColor="text1"/>
          <w:szCs w:val="21"/>
        </w:rPr>
        <w:t>25</w:t>
      </w:r>
      <w:r w:rsidR="00A14E8F" w:rsidRPr="00BC72FF">
        <w:rPr>
          <w:rFonts w:hint="eastAsia"/>
          <w:color w:val="000000" w:themeColor="text1"/>
          <w:szCs w:val="21"/>
        </w:rPr>
        <w:t xml:space="preserve"> </w:t>
      </w:r>
      <w:r w:rsidR="0074000D" w:rsidRPr="00BC72FF">
        <w:rPr>
          <w:rFonts w:hint="eastAsia"/>
          <w:color w:val="000000" w:themeColor="text1"/>
          <w:szCs w:val="21"/>
        </w:rPr>
        <w:t>kg</w:t>
      </w:r>
      <w:r w:rsidR="0074000D" w:rsidRPr="00BC72FF">
        <w:rPr>
          <w:color w:val="000000" w:themeColor="text1"/>
          <w:szCs w:val="21"/>
        </w:rPr>
        <w:t>～</w:t>
      </w:r>
      <w:r w:rsidR="0074000D" w:rsidRPr="00BC72FF">
        <w:rPr>
          <w:rFonts w:hint="eastAsia"/>
          <w:color w:val="000000" w:themeColor="text1"/>
          <w:szCs w:val="21"/>
        </w:rPr>
        <w:t>50</w:t>
      </w:r>
      <w:r w:rsidR="00A14E8F" w:rsidRPr="00BC72FF">
        <w:rPr>
          <w:rFonts w:hint="eastAsia"/>
          <w:color w:val="000000" w:themeColor="text1"/>
          <w:szCs w:val="21"/>
        </w:rPr>
        <w:t xml:space="preserve"> </w:t>
      </w:r>
      <w:r w:rsidR="0074000D" w:rsidRPr="00BC72FF">
        <w:rPr>
          <w:rFonts w:hint="eastAsia"/>
          <w:color w:val="000000" w:themeColor="text1"/>
          <w:szCs w:val="21"/>
        </w:rPr>
        <w:t>kg</w:t>
      </w:r>
      <w:r w:rsidR="006E20AA" w:rsidRPr="00BC72FF">
        <w:rPr>
          <w:color w:val="000000" w:themeColor="text1"/>
          <w:szCs w:val="21"/>
        </w:rPr>
        <w:t>/</w:t>
      </w:r>
      <w:r w:rsidR="006E20AA" w:rsidRPr="00BC72FF">
        <w:rPr>
          <w:color w:val="000000" w:themeColor="text1"/>
          <w:szCs w:val="21"/>
        </w:rPr>
        <w:t>株</w:t>
      </w:r>
      <w:r w:rsidR="0074000D" w:rsidRPr="00BC72FF">
        <w:rPr>
          <w:rFonts w:hint="eastAsia"/>
          <w:color w:val="000000" w:themeColor="text1"/>
          <w:szCs w:val="21"/>
        </w:rPr>
        <w:t>；结果树</w:t>
      </w:r>
      <w:r w:rsidR="0074000D" w:rsidRPr="00BC72FF">
        <w:rPr>
          <w:rFonts w:hint="eastAsia"/>
          <w:color w:val="000000" w:themeColor="text1"/>
          <w:szCs w:val="21"/>
        </w:rPr>
        <w:t>50</w:t>
      </w:r>
      <w:r w:rsidR="00A14E8F" w:rsidRPr="00BC72FF">
        <w:rPr>
          <w:rFonts w:hint="eastAsia"/>
          <w:color w:val="000000" w:themeColor="text1"/>
          <w:szCs w:val="21"/>
        </w:rPr>
        <w:t xml:space="preserve"> </w:t>
      </w:r>
      <w:r w:rsidR="0074000D" w:rsidRPr="00BC72FF">
        <w:rPr>
          <w:rFonts w:hint="eastAsia"/>
          <w:color w:val="000000" w:themeColor="text1"/>
          <w:szCs w:val="21"/>
        </w:rPr>
        <w:t>kg</w:t>
      </w:r>
      <w:r w:rsidR="0074000D" w:rsidRPr="00BC72FF">
        <w:rPr>
          <w:color w:val="000000" w:themeColor="text1"/>
          <w:szCs w:val="21"/>
        </w:rPr>
        <w:t>～</w:t>
      </w:r>
      <w:r w:rsidR="0074000D" w:rsidRPr="00BC72FF">
        <w:rPr>
          <w:rFonts w:hint="eastAsia"/>
          <w:color w:val="000000" w:themeColor="text1"/>
          <w:szCs w:val="21"/>
        </w:rPr>
        <w:t>100</w:t>
      </w:r>
      <w:r w:rsidR="00A14E8F" w:rsidRPr="00BC72FF">
        <w:rPr>
          <w:rFonts w:hint="eastAsia"/>
          <w:color w:val="000000" w:themeColor="text1"/>
          <w:szCs w:val="21"/>
        </w:rPr>
        <w:t xml:space="preserve"> </w:t>
      </w:r>
      <w:r w:rsidR="0074000D" w:rsidRPr="00BC72FF">
        <w:rPr>
          <w:rFonts w:hint="eastAsia"/>
          <w:color w:val="000000" w:themeColor="text1"/>
          <w:szCs w:val="21"/>
        </w:rPr>
        <w:t>kg</w:t>
      </w:r>
      <w:r w:rsidR="006E20AA" w:rsidRPr="00BC72FF">
        <w:rPr>
          <w:color w:val="000000" w:themeColor="text1"/>
          <w:szCs w:val="21"/>
        </w:rPr>
        <w:t>/</w:t>
      </w:r>
      <w:r w:rsidR="006E20AA" w:rsidRPr="00BC72FF">
        <w:rPr>
          <w:color w:val="000000" w:themeColor="text1"/>
          <w:szCs w:val="21"/>
        </w:rPr>
        <w:t>株</w:t>
      </w:r>
      <w:r w:rsidR="0074000D" w:rsidRPr="00BC72FF">
        <w:rPr>
          <w:rFonts w:hint="eastAsia"/>
          <w:color w:val="000000" w:themeColor="text1"/>
          <w:szCs w:val="21"/>
        </w:rPr>
        <w:t>。</w:t>
      </w:r>
      <w:r w:rsidR="005F74DB" w:rsidRPr="00BC72FF">
        <w:rPr>
          <w:color w:val="000000" w:themeColor="text1"/>
          <w:szCs w:val="21"/>
        </w:rPr>
        <w:t>幼年树追肥遵循少量多次原则，开春后每两个月追肥一次</w:t>
      </w:r>
      <w:r w:rsidR="005F74DB" w:rsidRPr="00BC72FF">
        <w:rPr>
          <w:rFonts w:hint="eastAsia"/>
          <w:color w:val="000000" w:themeColor="text1"/>
          <w:szCs w:val="21"/>
        </w:rPr>
        <w:t>。</w:t>
      </w:r>
      <w:r w:rsidR="005F74DB" w:rsidRPr="00BC72FF">
        <w:rPr>
          <w:color w:val="000000" w:themeColor="text1"/>
          <w:szCs w:val="21"/>
        </w:rPr>
        <w:t>成年树</w:t>
      </w:r>
      <w:r w:rsidR="006E20AA" w:rsidRPr="00BC72FF">
        <w:rPr>
          <w:color w:val="000000" w:themeColor="text1"/>
          <w:szCs w:val="21"/>
        </w:rPr>
        <w:t>应分别在</w:t>
      </w:r>
      <w:r w:rsidR="005F74DB" w:rsidRPr="00BC72FF">
        <w:rPr>
          <w:color w:val="000000" w:themeColor="text1"/>
          <w:szCs w:val="21"/>
        </w:rPr>
        <w:t>萌芽期</w:t>
      </w:r>
      <w:r w:rsidR="006E20AA" w:rsidRPr="00BC72FF">
        <w:rPr>
          <w:rFonts w:hint="eastAsia"/>
          <w:color w:val="000000" w:themeColor="text1"/>
          <w:szCs w:val="21"/>
        </w:rPr>
        <w:t>、</w:t>
      </w:r>
      <w:r w:rsidR="005F74DB" w:rsidRPr="00BC72FF">
        <w:rPr>
          <w:color w:val="000000" w:themeColor="text1"/>
          <w:szCs w:val="21"/>
        </w:rPr>
        <w:t>花芽分化期</w:t>
      </w:r>
      <w:r w:rsidR="006E20AA" w:rsidRPr="00BC72FF">
        <w:rPr>
          <w:rFonts w:hint="eastAsia"/>
          <w:color w:val="000000" w:themeColor="text1"/>
          <w:szCs w:val="21"/>
        </w:rPr>
        <w:t>和</w:t>
      </w:r>
      <w:r w:rsidR="005F74DB" w:rsidRPr="00BC72FF">
        <w:rPr>
          <w:color w:val="000000" w:themeColor="text1"/>
          <w:szCs w:val="21"/>
        </w:rPr>
        <w:t>果实膨大期追施</w:t>
      </w:r>
      <w:r w:rsidR="006E20AA" w:rsidRPr="00BC72FF">
        <w:rPr>
          <w:rFonts w:hint="eastAsia"/>
          <w:color w:val="000000" w:themeColor="text1"/>
          <w:szCs w:val="21"/>
        </w:rPr>
        <w:t>肥料</w:t>
      </w:r>
      <w:r w:rsidR="005F74DB" w:rsidRPr="00BC72FF">
        <w:rPr>
          <w:color w:val="000000" w:themeColor="text1"/>
          <w:szCs w:val="21"/>
        </w:rPr>
        <w:t>。</w:t>
      </w:r>
      <w:r w:rsidR="00A14E8F" w:rsidRPr="00BC72FF">
        <w:rPr>
          <w:rFonts w:hint="eastAsia"/>
          <w:color w:val="000000" w:themeColor="text1"/>
          <w:szCs w:val="21"/>
        </w:rPr>
        <w:t>具体肥料管理应符合</w:t>
      </w:r>
      <w:r w:rsidR="00A14E8F" w:rsidRPr="00BC72FF">
        <w:rPr>
          <w:rFonts w:hint="eastAsia"/>
          <w:color w:val="000000" w:themeColor="text1"/>
          <w:szCs w:val="21"/>
        </w:rPr>
        <w:t>NY/T 442</w:t>
      </w:r>
      <w:r w:rsidR="00A14E8F" w:rsidRPr="00BC72FF">
        <w:rPr>
          <w:rFonts w:hint="eastAsia"/>
          <w:color w:val="000000" w:themeColor="text1"/>
          <w:szCs w:val="21"/>
        </w:rPr>
        <w:t>的规定。</w:t>
      </w:r>
    </w:p>
    <w:p w14:paraId="6C14FB4D" w14:textId="77777777" w:rsidR="00DB6F8C" w:rsidRPr="00BC72FF" w:rsidRDefault="005F74DB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6.5 水分管理</w:t>
      </w:r>
    </w:p>
    <w:p w14:paraId="7BF9AB4F" w14:textId="3F38091A" w:rsidR="005F74DB" w:rsidRPr="00BC72FF" w:rsidRDefault="00A14E8F" w:rsidP="00B04F99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水分管理应符合</w:t>
      </w:r>
      <w:r w:rsidR="00B04F99" w:rsidRPr="00BC72FF">
        <w:rPr>
          <w:color w:val="000000" w:themeColor="text1"/>
          <w:szCs w:val="21"/>
        </w:rPr>
        <w:t>NY/T 442</w:t>
      </w:r>
      <w:r w:rsidRPr="00BC72FF">
        <w:rPr>
          <w:rFonts w:hint="eastAsia"/>
          <w:color w:val="000000" w:themeColor="text1"/>
          <w:szCs w:val="21"/>
        </w:rPr>
        <w:t>的规定。</w:t>
      </w:r>
    </w:p>
    <w:p w14:paraId="342DFD18" w14:textId="77777777" w:rsidR="00DB6F8C" w:rsidRPr="00BC72FF" w:rsidRDefault="00DB6F8C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7绿色综合防治</w:t>
      </w:r>
    </w:p>
    <w:p w14:paraId="6353643F" w14:textId="77777777" w:rsidR="00DB6F8C" w:rsidRPr="00BC72FF" w:rsidRDefault="00DB6F8C" w:rsidP="00C364E3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7.1 主要病虫害</w:t>
      </w:r>
    </w:p>
    <w:p w14:paraId="1139BF9F" w14:textId="77777777" w:rsidR="00DB6F8C" w:rsidRPr="00BC72FF" w:rsidRDefault="00DB6F8C" w:rsidP="00C364E3">
      <w:pPr>
        <w:widowControl/>
        <w:shd w:val="clear" w:color="auto" w:fill="FFFFFF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梨</w:t>
      </w:r>
      <w:r w:rsidRPr="00BC72FF">
        <w:rPr>
          <w:color w:val="000000" w:themeColor="text1"/>
          <w:szCs w:val="21"/>
        </w:rPr>
        <w:t>主要病害有锈病、轮纹病、黑斑病、褐斑病、黑点病等</w:t>
      </w:r>
      <w:r w:rsidRPr="00BC72FF">
        <w:rPr>
          <w:rFonts w:hint="eastAsia"/>
          <w:color w:val="000000" w:themeColor="text1"/>
          <w:szCs w:val="21"/>
        </w:rPr>
        <w:t>；</w:t>
      </w:r>
      <w:r w:rsidRPr="00BC72FF">
        <w:rPr>
          <w:color w:val="000000" w:themeColor="text1"/>
          <w:szCs w:val="21"/>
        </w:rPr>
        <w:t>主要虫害有食心虫</w:t>
      </w:r>
      <w:r w:rsidRPr="00BC72FF">
        <w:rPr>
          <w:rFonts w:hint="eastAsia"/>
          <w:color w:val="000000" w:themeColor="text1"/>
          <w:szCs w:val="21"/>
        </w:rPr>
        <w:t>、</w:t>
      </w:r>
      <w:r w:rsidR="00B04F99" w:rsidRPr="00BC72FF">
        <w:rPr>
          <w:rFonts w:hint="eastAsia"/>
          <w:color w:val="000000" w:themeColor="text1"/>
          <w:szCs w:val="21"/>
        </w:rPr>
        <w:t>梨木虱、</w:t>
      </w:r>
      <w:r w:rsidRPr="00BC72FF">
        <w:rPr>
          <w:color w:val="000000" w:themeColor="text1"/>
          <w:szCs w:val="21"/>
        </w:rPr>
        <w:t>蚜虫、蝽象</w:t>
      </w:r>
      <w:r w:rsidRPr="00BC72FF">
        <w:rPr>
          <w:rFonts w:hint="eastAsia"/>
          <w:color w:val="000000" w:themeColor="text1"/>
          <w:szCs w:val="21"/>
        </w:rPr>
        <w:t>、</w:t>
      </w:r>
      <w:r w:rsidRPr="00BC72FF">
        <w:rPr>
          <w:color w:val="000000" w:themeColor="text1"/>
          <w:szCs w:val="21"/>
        </w:rPr>
        <w:t>梨茎蜂、螨类</w:t>
      </w:r>
      <w:r w:rsidRPr="00BC72FF">
        <w:rPr>
          <w:rFonts w:hint="eastAsia"/>
          <w:color w:val="000000" w:themeColor="text1"/>
          <w:szCs w:val="21"/>
        </w:rPr>
        <w:t>、</w:t>
      </w:r>
      <w:r w:rsidRPr="00BC72FF">
        <w:rPr>
          <w:color w:val="000000" w:themeColor="text1"/>
          <w:szCs w:val="21"/>
        </w:rPr>
        <w:t>蚧壳虫类等</w:t>
      </w:r>
      <w:r w:rsidRPr="00BC72FF">
        <w:rPr>
          <w:rFonts w:hint="eastAsia"/>
          <w:color w:val="000000" w:themeColor="text1"/>
          <w:szCs w:val="21"/>
        </w:rPr>
        <w:t>。</w:t>
      </w:r>
    </w:p>
    <w:p w14:paraId="6F78FE77" w14:textId="77777777" w:rsidR="00DB6F8C" w:rsidRPr="00BC72FF" w:rsidRDefault="00DB6F8C" w:rsidP="00C364E3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7.2 防治方法</w:t>
      </w:r>
    </w:p>
    <w:p w14:paraId="0FC714EB" w14:textId="77777777" w:rsidR="00DB6F8C" w:rsidRPr="00BC72FF" w:rsidRDefault="00DB6F8C" w:rsidP="00C364E3">
      <w:pPr>
        <w:widowControl/>
        <w:shd w:val="clear" w:color="auto" w:fill="FFFFFF"/>
        <w:spacing w:line="360" w:lineRule="auto"/>
        <w:jc w:val="left"/>
        <w:rPr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7.2.1 </w:t>
      </w:r>
      <w:r w:rsidRPr="00BC72FF">
        <w:rPr>
          <w:rFonts w:hint="eastAsia"/>
          <w:color w:val="000000" w:themeColor="text1"/>
          <w:szCs w:val="21"/>
        </w:rPr>
        <w:t>农业防治</w:t>
      </w:r>
      <w:r w:rsidR="00312C3A" w:rsidRPr="00BC72FF">
        <w:rPr>
          <w:color w:val="000000" w:themeColor="text1"/>
          <w:szCs w:val="21"/>
        </w:rPr>
        <w:t>建园时应选择对当地主要病虫害抗性较强的品种</w:t>
      </w:r>
      <w:r w:rsidR="00312C3A" w:rsidRPr="00BC72FF">
        <w:rPr>
          <w:rFonts w:hint="eastAsia"/>
          <w:color w:val="000000" w:themeColor="text1"/>
          <w:szCs w:val="21"/>
        </w:rPr>
        <w:t>；</w:t>
      </w:r>
      <w:r w:rsidR="00312C3A" w:rsidRPr="00BC72FF">
        <w:rPr>
          <w:color w:val="000000" w:themeColor="text1"/>
          <w:szCs w:val="21"/>
        </w:rPr>
        <w:t>合理施肥，</w:t>
      </w:r>
      <w:r w:rsidR="00312C3A" w:rsidRPr="00BC72FF">
        <w:rPr>
          <w:rFonts w:hint="eastAsia"/>
          <w:color w:val="000000" w:themeColor="text1"/>
          <w:szCs w:val="21"/>
        </w:rPr>
        <w:t>增强树势</w:t>
      </w:r>
      <w:r w:rsidR="00312C3A" w:rsidRPr="00BC72FF">
        <w:rPr>
          <w:color w:val="000000" w:themeColor="text1"/>
          <w:szCs w:val="21"/>
        </w:rPr>
        <w:t>；合理培养树冠；翻土，树干刷白</w:t>
      </w:r>
      <w:r w:rsidR="00312C3A" w:rsidRPr="00BC72FF">
        <w:rPr>
          <w:rFonts w:hint="eastAsia"/>
          <w:color w:val="000000" w:themeColor="text1"/>
          <w:szCs w:val="21"/>
        </w:rPr>
        <w:t>。</w:t>
      </w:r>
    </w:p>
    <w:p w14:paraId="637A2E3F" w14:textId="77777777" w:rsidR="00DB6F8C" w:rsidRPr="00BC72FF" w:rsidRDefault="00DB6F8C" w:rsidP="00C364E3">
      <w:pPr>
        <w:widowControl/>
        <w:shd w:val="clear" w:color="auto" w:fill="FFFFFF"/>
        <w:spacing w:line="360" w:lineRule="auto"/>
        <w:jc w:val="left"/>
        <w:rPr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7.2.2 </w:t>
      </w:r>
      <w:r w:rsidRPr="00BC72FF">
        <w:rPr>
          <w:rFonts w:hint="eastAsia"/>
          <w:color w:val="000000" w:themeColor="text1"/>
          <w:szCs w:val="21"/>
        </w:rPr>
        <w:t>人工防治</w:t>
      </w:r>
      <w:r w:rsidR="00312C3A" w:rsidRPr="00BC72FF">
        <w:rPr>
          <w:color w:val="000000" w:themeColor="text1"/>
          <w:szCs w:val="21"/>
        </w:rPr>
        <w:t>冬季</w:t>
      </w:r>
      <w:r w:rsidR="0098765B" w:rsidRPr="00BC72FF">
        <w:rPr>
          <w:color w:val="000000" w:themeColor="text1"/>
          <w:szCs w:val="21"/>
        </w:rPr>
        <w:t>及时</w:t>
      </w:r>
      <w:r w:rsidR="00312C3A" w:rsidRPr="00BC72FF">
        <w:rPr>
          <w:color w:val="000000" w:themeColor="text1"/>
          <w:szCs w:val="21"/>
        </w:rPr>
        <w:t>清园，结合修剪工作做好杂草、落叶、病残</w:t>
      </w:r>
      <w:r w:rsidR="0098765B" w:rsidRPr="00BC72FF">
        <w:rPr>
          <w:rFonts w:hint="eastAsia"/>
          <w:color w:val="000000" w:themeColor="text1"/>
          <w:szCs w:val="21"/>
        </w:rPr>
        <w:t>枝</w:t>
      </w:r>
      <w:r w:rsidR="0098765B" w:rsidRPr="00BC72FF">
        <w:rPr>
          <w:color w:val="000000" w:themeColor="text1"/>
          <w:szCs w:val="21"/>
        </w:rPr>
        <w:t>和果的</w:t>
      </w:r>
      <w:r w:rsidR="00312C3A" w:rsidRPr="00BC72FF">
        <w:rPr>
          <w:color w:val="000000" w:themeColor="text1"/>
          <w:szCs w:val="21"/>
        </w:rPr>
        <w:t>清除，并进行深埋处理。</w:t>
      </w:r>
    </w:p>
    <w:p w14:paraId="614D0D89" w14:textId="77777777" w:rsidR="0098765B" w:rsidRPr="00BC72FF" w:rsidRDefault="00DB6F8C" w:rsidP="00C364E3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7.2.3 </w:t>
      </w:r>
      <w:r w:rsidR="0098765B" w:rsidRPr="00BC72FF">
        <w:rPr>
          <w:rFonts w:hint="eastAsia"/>
          <w:color w:val="000000" w:themeColor="text1"/>
          <w:szCs w:val="21"/>
        </w:rPr>
        <w:t>生物防治</w:t>
      </w:r>
      <w:r w:rsidR="00F245BC" w:rsidRPr="00BC72FF">
        <w:rPr>
          <w:color w:val="000000" w:themeColor="text1"/>
          <w:szCs w:val="21"/>
        </w:rPr>
        <w:t>利用天敌消灭虫害</w:t>
      </w:r>
      <w:r w:rsidR="00F245BC" w:rsidRPr="00BC72FF">
        <w:rPr>
          <w:rFonts w:hint="eastAsia"/>
          <w:color w:val="000000" w:themeColor="text1"/>
          <w:szCs w:val="21"/>
        </w:rPr>
        <w:t>，</w:t>
      </w:r>
      <w:r w:rsidR="00F245BC" w:rsidRPr="00BC72FF">
        <w:rPr>
          <w:color w:val="000000" w:themeColor="text1"/>
          <w:szCs w:val="21"/>
        </w:rPr>
        <w:t>如</w:t>
      </w:r>
      <w:r w:rsidR="00893437" w:rsidRPr="00BC72FF">
        <w:rPr>
          <w:rFonts w:hint="eastAsia"/>
          <w:color w:val="000000" w:themeColor="text1"/>
          <w:szCs w:val="21"/>
        </w:rPr>
        <w:t>可</w:t>
      </w:r>
      <w:r w:rsidR="00893437" w:rsidRPr="00BC72FF">
        <w:rPr>
          <w:color w:val="000000" w:themeColor="text1"/>
          <w:szCs w:val="21"/>
        </w:rPr>
        <w:t>用赤眼蜂防治</w:t>
      </w:r>
      <w:r w:rsidR="00F245BC" w:rsidRPr="00BC72FF">
        <w:rPr>
          <w:color w:val="000000" w:themeColor="text1"/>
          <w:szCs w:val="21"/>
        </w:rPr>
        <w:t>梨小食心虫；</w:t>
      </w:r>
      <w:r w:rsidR="00893437" w:rsidRPr="00BC72FF">
        <w:rPr>
          <w:color w:val="000000" w:themeColor="text1"/>
          <w:szCs w:val="21"/>
        </w:rPr>
        <w:t>可用食螨瓢虫、小花蝽、食虫盲蝽、草蛉等防治</w:t>
      </w:r>
      <w:r w:rsidR="00F245BC" w:rsidRPr="00BC72FF">
        <w:rPr>
          <w:color w:val="000000" w:themeColor="text1"/>
          <w:szCs w:val="21"/>
        </w:rPr>
        <w:t>山楂红蜘蛛</w:t>
      </w:r>
      <w:r w:rsidR="00F245BC" w:rsidRPr="00BC72FF">
        <w:rPr>
          <w:rFonts w:hint="eastAsia"/>
          <w:color w:val="000000" w:themeColor="text1"/>
          <w:szCs w:val="21"/>
        </w:rPr>
        <w:t>。</w:t>
      </w:r>
    </w:p>
    <w:p w14:paraId="640D3B20" w14:textId="77777777" w:rsidR="00DB6F8C" w:rsidRPr="00BC72FF" w:rsidRDefault="0098765B" w:rsidP="00C364E3">
      <w:pPr>
        <w:widowControl/>
        <w:shd w:val="clear" w:color="auto" w:fill="FFFFFF"/>
        <w:spacing w:line="360" w:lineRule="auto"/>
        <w:jc w:val="left"/>
        <w:rPr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7.2.4 </w:t>
      </w:r>
      <w:r w:rsidR="00DB6F8C" w:rsidRPr="00BC72FF">
        <w:rPr>
          <w:rFonts w:hint="eastAsia"/>
          <w:color w:val="000000" w:themeColor="text1"/>
          <w:szCs w:val="21"/>
        </w:rPr>
        <w:t>物理防治</w:t>
      </w:r>
      <w:r w:rsidRPr="00BC72FF">
        <w:rPr>
          <w:rFonts w:hint="eastAsia"/>
          <w:color w:val="000000" w:themeColor="text1"/>
          <w:szCs w:val="21"/>
        </w:rPr>
        <w:t>可采用杀虫灯、粘虫板等</w:t>
      </w:r>
      <w:r w:rsidRPr="00BC72FF">
        <w:rPr>
          <w:color w:val="000000" w:themeColor="text1"/>
          <w:szCs w:val="21"/>
        </w:rPr>
        <w:t>诱杀食心虫</w:t>
      </w:r>
      <w:r w:rsidRPr="00BC72FF">
        <w:rPr>
          <w:rFonts w:hint="eastAsia"/>
          <w:color w:val="000000" w:themeColor="text1"/>
          <w:szCs w:val="21"/>
        </w:rPr>
        <w:t>、</w:t>
      </w:r>
      <w:r w:rsidRPr="00BC72FF">
        <w:rPr>
          <w:color w:val="000000" w:themeColor="text1"/>
          <w:szCs w:val="21"/>
        </w:rPr>
        <w:t>金龟子、天牛</w:t>
      </w:r>
      <w:r w:rsidRPr="00BC72FF">
        <w:rPr>
          <w:rFonts w:hint="eastAsia"/>
          <w:color w:val="000000" w:themeColor="text1"/>
          <w:szCs w:val="21"/>
        </w:rPr>
        <w:t>、</w:t>
      </w:r>
      <w:r w:rsidRPr="00BC72FF">
        <w:rPr>
          <w:color w:val="000000" w:themeColor="text1"/>
          <w:szCs w:val="21"/>
        </w:rPr>
        <w:t>蚜虫</w:t>
      </w:r>
      <w:r w:rsidRPr="00BC72FF">
        <w:rPr>
          <w:rFonts w:hint="eastAsia"/>
          <w:color w:val="000000" w:themeColor="text1"/>
          <w:szCs w:val="21"/>
        </w:rPr>
        <w:t>、</w:t>
      </w:r>
      <w:r w:rsidRPr="00BC72FF">
        <w:rPr>
          <w:color w:val="000000" w:themeColor="text1"/>
          <w:szCs w:val="21"/>
        </w:rPr>
        <w:t>蓟马等害虫</w:t>
      </w:r>
      <w:r w:rsidRPr="00BC72FF">
        <w:rPr>
          <w:rFonts w:hint="eastAsia"/>
          <w:color w:val="000000" w:themeColor="text1"/>
          <w:szCs w:val="21"/>
        </w:rPr>
        <w:t>。</w:t>
      </w:r>
    </w:p>
    <w:p w14:paraId="6AA22C37" w14:textId="1432ED53" w:rsidR="00DB6F8C" w:rsidRPr="00BC72FF" w:rsidRDefault="00DB6F8C" w:rsidP="00C364E3">
      <w:pPr>
        <w:widowControl/>
        <w:shd w:val="clear" w:color="auto" w:fill="FFFFFF"/>
        <w:spacing w:line="360" w:lineRule="auto"/>
        <w:jc w:val="left"/>
        <w:rPr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7.2.4 </w:t>
      </w:r>
      <w:r w:rsidR="0024540E" w:rsidRPr="00BC72FF">
        <w:rPr>
          <w:color w:val="000000" w:themeColor="text1"/>
          <w:szCs w:val="21"/>
        </w:rPr>
        <w:t>防治方法应</w:t>
      </w:r>
      <w:r w:rsidR="0024540E" w:rsidRPr="00BC72FF">
        <w:rPr>
          <w:rFonts w:hint="eastAsia"/>
          <w:color w:val="000000" w:themeColor="text1"/>
          <w:szCs w:val="21"/>
        </w:rPr>
        <w:t>和</w:t>
      </w:r>
      <w:r w:rsidRPr="00BC72FF">
        <w:rPr>
          <w:rFonts w:hint="eastAsia"/>
          <w:color w:val="000000" w:themeColor="text1"/>
          <w:szCs w:val="21"/>
        </w:rPr>
        <w:t>化学防治</w:t>
      </w:r>
      <w:r w:rsidR="00F245BC" w:rsidRPr="00BC72FF">
        <w:rPr>
          <w:color w:val="000000" w:themeColor="text1"/>
          <w:szCs w:val="21"/>
        </w:rPr>
        <w:t>防治药剂及符合</w:t>
      </w:r>
      <w:r w:rsidR="00F245BC" w:rsidRPr="00BC72FF">
        <w:rPr>
          <w:color w:val="000000" w:themeColor="text1"/>
          <w:szCs w:val="21"/>
        </w:rPr>
        <w:t>GB/T8321</w:t>
      </w:r>
      <w:r w:rsidR="0024540E" w:rsidRPr="00BC72FF">
        <w:rPr>
          <w:rFonts w:hint="eastAsia"/>
          <w:color w:val="000000" w:themeColor="text1"/>
          <w:szCs w:val="21"/>
        </w:rPr>
        <w:t>、</w:t>
      </w:r>
      <w:r w:rsidR="0024540E" w:rsidRPr="00BC72FF">
        <w:rPr>
          <w:color w:val="000000" w:themeColor="text1"/>
          <w:szCs w:val="21"/>
        </w:rPr>
        <w:t>NY/T 2157</w:t>
      </w:r>
      <w:r w:rsidR="00F245BC" w:rsidRPr="00BC72FF">
        <w:rPr>
          <w:rFonts w:hint="eastAsia"/>
          <w:color w:val="000000" w:themeColor="text1"/>
          <w:szCs w:val="21"/>
        </w:rPr>
        <w:t>和</w:t>
      </w:r>
      <w:r w:rsidR="00F245BC" w:rsidRPr="00BC72FF">
        <w:rPr>
          <w:color w:val="000000" w:themeColor="text1"/>
          <w:szCs w:val="21"/>
        </w:rPr>
        <w:t>NY/T393</w:t>
      </w:r>
      <w:r w:rsidR="00F245BC" w:rsidRPr="00BC72FF">
        <w:rPr>
          <w:rFonts w:hint="eastAsia"/>
          <w:color w:val="000000" w:themeColor="text1"/>
          <w:szCs w:val="21"/>
        </w:rPr>
        <w:t>的</w:t>
      </w:r>
      <w:r w:rsidR="00F245BC" w:rsidRPr="00BC72FF">
        <w:rPr>
          <w:color w:val="000000" w:themeColor="text1"/>
          <w:szCs w:val="21"/>
        </w:rPr>
        <w:t>规定</w:t>
      </w:r>
      <w:r w:rsidR="0024540E" w:rsidRPr="00BC72FF">
        <w:rPr>
          <w:rFonts w:hint="eastAsia"/>
          <w:color w:val="000000" w:themeColor="text1"/>
          <w:szCs w:val="21"/>
        </w:rPr>
        <w:t>。</w:t>
      </w:r>
    </w:p>
    <w:p w14:paraId="6A8721E7" w14:textId="77777777" w:rsidR="00F245BC" w:rsidRPr="00BC72FF" w:rsidRDefault="00F245BC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8采后</w:t>
      </w:r>
      <w:r w:rsidRPr="00BC72FF">
        <w:rPr>
          <w:rFonts w:ascii="黑体" w:eastAsia="黑体" w:hAnsi="黑体"/>
          <w:bCs/>
          <w:color w:val="000000" w:themeColor="text1"/>
          <w:szCs w:val="21"/>
        </w:rPr>
        <w:t>商品化处理</w:t>
      </w:r>
    </w:p>
    <w:p w14:paraId="5D2C98A5" w14:textId="77777777" w:rsidR="003D4B40" w:rsidRPr="00BC72FF" w:rsidRDefault="00923CB6" w:rsidP="00C364E3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8.1分级</w:t>
      </w:r>
    </w:p>
    <w:p w14:paraId="12E8EA34" w14:textId="77777777" w:rsidR="00923CB6" w:rsidRPr="00BC72FF" w:rsidRDefault="00923CB6" w:rsidP="00C364E3">
      <w:pPr>
        <w:widowControl/>
        <w:shd w:val="clear" w:color="auto" w:fill="FFFFFF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BC72FF">
        <w:rPr>
          <w:color w:val="000000" w:themeColor="text1"/>
          <w:kern w:val="0"/>
          <w:szCs w:val="21"/>
        </w:rPr>
        <w:t>商业贮藏梨果实应满足</w:t>
      </w:r>
      <w:r w:rsidRPr="00BC72FF">
        <w:rPr>
          <w:color w:val="000000" w:themeColor="text1"/>
          <w:kern w:val="0"/>
          <w:szCs w:val="21"/>
        </w:rPr>
        <w:t>GB/T 10650</w:t>
      </w:r>
      <w:r w:rsidRPr="00BC72FF">
        <w:rPr>
          <w:color w:val="000000" w:themeColor="text1"/>
          <w:kern w:val="0"/>
          <w:szCs w:val="21"/>
        </w:rPr>
        <w:t>规定要求。梨果实品质分级标准具体可参考附录</w:t>
      </w:r>
      <w:r w:rsidRPr="00BC72FF">
        <w:rPr>
          <w:color w:val="000000" w:themeColor="text1"/>
          <w:kern w:val="0"/>
          <w:szCs w:val="21"/>
        </w:rPr>
        <w:t>A</w:t>
      </w:r>
      <w:r w:rsidRPr="00BC72FF">
        <w:rPr>
          <w:color w:val="000000" w:themeColor="text1"/>
          <w:kern w:val="0"/>
          <w:szCs w:val="21"/>
        </w:rPr>
        <w:t>。</w:t>
      </w:r>
    </w:p>
    <w:p w14:paraId="0C6D94D3" w14:textId="77777777" w:rsidR="003D4B40" w:rsidRPr="00BC72FF" w:rsidRDefault="003D4B40" w:rsidP="00C364E3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8.2 检验</w:t>
      </w:r>
    </w:p>
    <w:p w14:paraId="62F32483" w14:textId="77777777" w:rsidR="00F245BC" w:rsidRPr="00BC72FF" w:rsidRDefault="003D4B40" w:rsidP="00C364E3">
      <w:pPr>
        <w:widowControl/>
        <w:shd w:val="clear" w:color="auto" w:fill="FFFFFF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等级规格、理化检验按</w:t>
      </w:r>
      <w:r w:rsidRPr="00BC72FF">
        <w:rPr>
          <w:color w:val="000000" w:themeColor="text1"/>
          <w:szCs w:val="21"/>
        </w:rPr>
        <w:t>GB/T 10650</w:t>
      </w:r>
      <w:r w:rsidRPr="00BC72FF">
        <w:rPr>
          <w:color w:val="000000" w:themeColor="text1"/>
          <w:szCs w:val="21"/>
        </w:rPr>
        <w:t>规定执行</w:t>
      </w:r>
      <w:r w:rsidRPr="00BC72FF">
        <w:rPr>
          <w:rFonts w:hint="eastAsia"/>
          <w:color w:val="000000" w:themeColor="text1"/>
          <w:szCs w:val="21"/>
        </w:rPr>
        <w:t>；</w:t>
      </w:r>
      <w:r w:rsidRPr="00BC72FF">
        <w:rPr>
          <w:color w:val="000000" w:themeColor="text1"/>
          <w:szCs w:val="21"/>
        </w:rPr>
        <w:t>卫生检验按</w:t>
      </w:r>
      <w:r w:rsidRPr="00BC72FF">
        <w:rPr>
          <w:color w:val="000000" w:themeColor="text1"/>
          <w:szCs w:val="21"/>
        </w:rPr>
        <w:t>GB2762</w:t>
      </w:r>
      <w:r w:rsidRPr="00BC72FF">
        <w:rPr>
          <w:color w:val="000000" w:themeColor="text1"/>
          <w:szCs w:val="21"/>
        </w:rPr>
        <w:t>、</w:t>
      </w:r>
      <w:r w:rsidRPr="00BC72FF">
        <w:rPr>
          <w:color w:val="000000" w:themeColor="text1"/>
          <w:szCs w:val="21"/>
        </w:rPr>
        <w:t>GB 2763</w:t>
      </w:r>
      <w:r w:rsidRPr="00BC72FF">
        <w:rPr>
          <w:color w:val="000000" w:themeColor="text1"/>
          <w:szCs w:val="21"/>
        </w:rPr>
        <w:t>规定执行。感官特征如形状、色泽、果点等外观由目测确定，口感由品尝确定</w:t>
      </w:r>
      <w:r w:rsidRPr="00BC72FF">
        <w:rPr>
          <w:rFonts w:hint="eastAsia"/>
          <w:color w:val="000000" w:themeColor="text1"/>
          <w:szCs w:val="21"/>
        </w:rPr>
        <w:t>。</w:t>
      </w:r>
    </w:p>
    <w:p w14:paraId="24CCA8D5" w14:textId="77777777" w:rsidR="003D4B40" w:rsidRPr="00BC72FF" w:rsidRDefault="003D4B40" w:rsidP="00C364E3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8.3 包装</w:t>
      </w:r>
    </w:p>
    <w:p w14:paraId="5A75B4CA" w14:textId="0E497A38" w:rsidR="00755E06" w:rsidRPr="00BC72FF" w:rsidRDefault="00755E06" w:rsidP="00C364E3">
      <w:pPr>
        <w:spacing w:line="360" w:lineRule="auto"/>
        <w:ind w:firstLineChars="200" w:firstLine="420"/>
        <w:rPr>
          <w:color w:val="000000" w:themeColor="text1"/>
          <w:kern w:val="0"/>
          <w:szCs w:val="21"/>
        </w:rPr>
      </w:pPr>
      <w:r w:rsidRPr="00BC72FF">
        <w:rPr>
          <w:color w:val="000000" w:themeColor="text1"/>
          <w:kern w:val="0"/>
          <w:szCs w:val="21"/>
        </w:rPr>
        <w:t>外包装采用纸箱、塑料筐，箱体必须坚固耐用，清洁卫生，干燥无异味，纸箱应设有合适的通气孔以保证空气流通。内外包装材料及制备标记所用的印色和胶水应无毒性。外包装箱体应包含地理标识、注册商标、商品规格、产品等级、追溯码等内容。图示标志，字迹清晰、易辨认、完整无缺、不易腿色。</w:t>
      </w:r>
    </w:p>
    <w:p w14:paraId="70A5992C" w14:textId="5DCE406F" w:rsidR="003D4B40" w:rsidRPr="00BC72FF" w:rsidRDefault="003D4B40" w:rsidP="00C364E3">
      <w:pPr>
        <w:spacing w:line="360" w:lineRule="auto"/>
        <w:ind w:firstLineChars="200" w:firstLine="420"/>
        <w:rPr>
          <w:color w:val="000000" w:themeColor="text1"/>
          <w:kern w:val="0"/>
          <w:szCs w:val="21"/>
        </w:rPr>
      </w:pPr>
      <w:r w:rsidRPr="00BC72FF">
        <w:rPr>
          <w:color w:val="000000" w:themeColor="text1"/>
          <w:kern w:val="0"/>
          <w:szCs w:val="21"/>
        </w:rPr>
        <w:t>鸭梨</w:t>
      </w:r>
      <w:r w:rsidR="00C85176" w:rsidRPr="00BC72FF">
        <w:rPr>
          <w:color w:val="000000" w:themeColor="text1"/>
          <w:kern w:val="0"/>
          <w:szCs w:val="21"/>
        </w:rPr>
        <w:t>等二氧化碳敏感品种可</w:t>
      </w:r>
      <w:r w:rsidRPr="00BC72FF">
        <w:rPr>
          <w:color w:val="000000" w:themeColor="text1"/>
          <w:kern w:val="0"/>
          <w:szCs w:val="21"/>
        </w:rPr>
        <w:t>选择保鲜纸</w:t>
      </w:r>
      <w:r w:rsidRPr="00BC72FF">
        <w:rPr>
          <w:color w:val="000000" w:themeColor="text1"/>
          <w:kern w:val="0"/>
          <w:szCs w:val="21"/>
        </w:rPr>
        <w:t>+</w:t>
      </w:r>
      <w:r w:rsidRPr="00BC72FF">
        <w:rPr>
          <w:color w:val="000000" w:themeColor="text1"/>
          <w:kern w:val="0"/>
          <w:szCs w:val="21"/>
        </w:rPr>
        <w:t>网套包装，每层果实用格垫方式隔开（具体层数根据果实数</w:t>
      </w:r>
      <w:r w:rsidRPr="00BC72FF">
        <w:rPr>
          <w:color w:val="000000" w:themeColor="text1"/>
          <w:kern w:val="0"/>
          <w:szCs w:val="21"/>
        </w:rPr>
        <w:lastRenderedPageBreak/>
        <w:t>量而定）。黄冠、秋月等</w:t>
      </w:r>
      <w:r w:rsidR="00C85176" w:rsidRPr="00BC72FF">
        <w:rPr>
          <w:color w:val="000000" w:themeColor="text1"/>
          <w:kern w:val="0"/>
          <w:szCs w:val="21"/>
        </w:rPr>
        <w:t>二氧化碳不敏感品种</w:t>
      </w:r>
      <w:r w:rsidRPr="00BC72FF">
        <w:rPr>
          <w:color w:val="000000" w:themeColor="text1"/>
          <w:kern w:val="0"/>
          <w:szCs w:val="21"/>
        </w:rPr>
        <w:t>，纸箱内</w:t>
      </w:r>
      <w:r w:rsidR="00C85176" w:rsidRPr="00BC72FF">
        <w:rPr>
          <w:color w:val="000000" w:themeColor="text1"/>
          <w:kern w:val="0"/>
          <w:szCs w:val="21"/>
        </w:rPr>
        <w:t>可</w:t>
      </w:r>
      <w:r w:rsidRPr="00BC72FF">
        <w:rPr>
          <w:color w:val="000000" w:themeColor="text1"/>
          <w:kern w:val="0"/>
          <w:szCs w:val="21"/>
        </w:rPr>
        <w:t>先装入透气性好保鲜膜，再进行单果套网套包装</w:t>
      </w:r>
      <w:r w:rsidRPr="00BC72FF">
        <w:rPr>
          <w:color w:val="000000" w:themeColor="text1"/>
          <w:kern w:val="0"/>
          <w:szCs w:val="21"/>
        </w:rPr>
        <w:t>+</w:t>
      </w:r>
      <w:r w:rsidRPr="00BC72FF">
        <w:rPr>
          <w:color w:val="000000" w:themeColor="text1"/>
          <w:kern w:val="0"/>
          <w:szCs w:val="21"/>
        </w:rPr>
        <w:t>托盘方式隔开，或保鲜纸</w:t>
      </w:r>
      <w:r w:rsidRPr="00BC72FF">
        <w:rPr>
          <w:color w:val="000000" w:themeColor="text1"/>
          <w:kern w:val="0"/>
          <w:szCs w:val="21"/>
        </w:rPr>
        <w:t>+</w:t>
      </w:r>
      <w:r w:rsidRPr="00BC72FF">
        <w:rPr>
          <w:color w:val="000000" w:themeColor="text1"/>
          <w:kern w:val="0"/>
          <w:szCs w:val="21"/>
        </w:rPr>
        <w:t>网套包装</w:t>
      </w:r>
      <w:r w:rsidRPr="00BC72FF">
        <w:rPr>
          <w:color w:val="000000" w:themeColor="text1"/>
          <w:kern w:val="0"/>
          <w:szCs w:val="21"/>
        </w:rPr>
        <w:t>+</w:t>
      </w:r>
      <w:r w:rsidRPr="00BC72FF">
        <w:rPr>
          <w:color w:val="000000" w:themeColor="text1"/>
          <w:kern w:val="0"/>
          <w:szCs w:val="21"/>
        </w:rPr>
        <w:t>格垫方式隔开（</w:t>
      </w:r>
      <w:r w:rsidR="008E24DC" w:rsidRPr="00BC72FF">
        <w:rPr>
          <w:rFonts w:hint="eastAsia"/>
          <w:color w:val="000000" w:themeColor="text1"/>
          <w:kern w:val="0"/>
          <w:szCs w:val="21"/>
        </w:rPr>
        <w:t>具体层数视品种而定</w:t>
      </w:r>
      <w:r w:rsidRPr="00BC72FF">
        <w:rPr>
          <w:color w:val="000000" w:themeColor="text1"/>
          <w:kern w:val="0"/>
          <w:szCs w:val="21"/>
        </w:rPr>
        <w:t>）。</w:t>
      </w:r>
      <w:r w:rsidR="006531AB" w:rsidRPr="00BC72FF">
        <w:rPr>
          <w:rFonts w:hint="eastAsia"/>
          <w:color w:val="000000" w:themeColor="text1"/>
          <w:kern w:val="0"/>
          <w:szCs w:val="21"/>
        </w:rPr>
        <w:t>包装具体要求应符合</w:t>
      </w:r>
      <w:r w:rsidR="006531AB" w:rsidRPr="00BC72FF">
        <w:rPr>
          <w:color w:val="000000" w:themeColor="text1"/>
          <w:szCs w:val="21"/>
        </w:rPr>
        <w:t>GB/T 34343</w:t>
      </w:r>
      <w:r w:rsidR="006531AB" w:rsidRPr="00BC72FF">
        <w:rPr>
          <w:rFonts w:hint="eastAsia"/>
          <w:color w:val="000000" w:themeColor="text1"/>
          <w:szCs w:val="21"/>
        </w:rPr>
        <w:t>和</w:t>
      </w:r>
      <w:r w:rsidR="006531AB" w:rsidRPr="00BC72FF">
        <w:rPr>
          <w:color w:val="000000" w:themeColor="text1"/>
          <w:szCs w:val="21"/>
        </w:rPr>
        <w:t>GB 43284</w:t>
      </w:r>
      <w:r w:rsidR="006531AB" w:rsidRPr="00BC72FF">
        <w:rPr>
          <w:rFonts w:hint="eastAsia"/>
          <w:color w:val="000000" w:themeColor="text1"/>
          <w:szCs w:val="21"/>
        </w:rPr>
        <w:t>规定。</w:t>
      </w:r>
    </w:p>
    <w:p w14:paraId="1BF22D7D" w14:textId="77777777" w:rsidR="00F245BC" w:rsidRPr="00BC72FF" w:rsidRDefault="00F245BC" w:rsidP="00C364E3">
      <w:pPr>
        <w:spacing w:line="360" w:lineRule="auto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9. 贮藏前处理</w:t>
      </w:r>
    </w:p>
    <w:p w14:paraId="34C7DBAB" w14:textId="77777777" w:rsidR="002E1BAE" w:rsidRPr="00BC72FF" w:rsidRDefault="002E1BAE" w:rsidP="00C364E3">
      <w:pPr>
        <w:spacing w:line="360" w:lineRule="auto"/>
        <w:rPr>
          <w:rFonts w:eastAsia="黑体"/>
          <w:color w:val="000000" w:themeColor="text1"/>
          <w:szCs w:val="21"/>
        </w:rPr>
      </w:pPr>
      <w:r w:rsidRPr="00BC72FF">
        <w:rPr>
          <w:rFonts w:eastAsia="黑体" w:hint="eastAsia"/>
          <w:color w:val="000000" w:themeColor="text1"/>
          <w:szCs w:val="21"/>
        </w:rPr>
        <w:t>9</w:t>
      </w:r>
      <w:r w:rsidRPr="00BC72FF">
        <w:rPr>
          <w:rFonts w:eastAsia="黑体"/>
          <w:color w:val="000000" w:themeColor="text1"/>
          <w:szCs w:val="21"/>
        </w:rPr>
        <w:t>.1</w:t>
      </w:r>
      <w:r w:rsidRPr="00BC72FF">
        <w:rPr>
          <w:rFonts w:eastAsia="黑体"/>
          <w:color w:val="000000" w:themeColor="text1"/>
          <w:szCs w:val="21"/>
        </w:rPr>
        <w:t>入库前准备</w:t>
      </w:r>
    </w:p>
    <w:p w14:paraId="7242FEFE" w14:textId="20779B37" w:rsidR="002E1BAE" w:rsidRPr="00BC72FF" w:rsidRDefault="002E1BAE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冷库使用前需对库房保温性能、制冷系统、监测系统等进行检查、调试，确保正常运转。库房和应用器具应仔细、彻底地清洁和消毒</w:t>
      </w:r>
      <w:r w:rsidR="003C306F" w:rsidRPr="00BC72FF">
        <w:rPr>
          <w:rFonts w:hint="eastAsia"/>
          <w:color w:val="000000" w:themeColor="text1"/>
          <w:szCs w:val="21"/>
        </w:rPr>
        <w:t>，具体消毒方法参照</w:t>
      </w:r>
      <w:r w:rsidR="003C306F" w:rsidRPr="00BC72FF">
        <w:rPr>
          <w:color w:val="000000" w:themeColor="text1"/>
          <w:szCs w:val="21"/>
        </w:rPr>
        <w:t>NY/T 2000</w:t>
      </w:r>
      <w:r w:rsidRPr="00BC72FF">
        <w:rPr>
          <w:color w:val="000000" w:themeColor="text1"/>
          <w:szCs w:val="21"/>
        </w:rPr>
        <w:t>。</w:t>
      </w:r>
      <w:r w:rsidR="003C306F" w:rsidRPr="00BC72FF">
        <w:rPr>
          <w:rFonts w:hint="eastAsia"/>
          <w:color w:val="000000" w:themeColor="text1"/>
          <w:szCs w:val="21"/>
        </w:rPr>
        <w:t>消毒</w:t>
      </w:r>
      <w:r w:rsidRPr="00BC72FF">
        <w:rPr>
          <w:color w:val="000000" w:themeColor="text1"/>
          <w:szCs w:val="21"/>
        </w:rPr>
        <w:t>完毕后，</w:t>
      </w:r>
      <w:r w:rsidR="003C306F" w:rsidRPr="00BC72FF">
        <w:rPr>
          <w:rFonts w:hint="eastAsia"/>
          <w:color w:val="000000" w:themeColor="text1"/>
          <w:szCs w:val="21"/>
        </w:rPr>
        <w:t>应</w:t>
      </w:r>
      <w:r w:rsidRPr="00BC72FF">
        <w:rPr>
          <w:color w:val="000000" w:themeColor="text1"/>
          <w:szCs w:val="21"/>
        </w:rPr>
        <w:t>打开库门充分通风。</w:t>
      </w:r>
    </w:p>
    <w:p w14:paraId="0F3D483E" w14:textId="77777777" w:rsidR="00A74DF9" w:rsidRPr="00BC72FF" w:rsidRDefault="00A74DF9" w:rsidP="00A74DF9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9.2 保鲜处理</w:t>
      </w:r>
    </w:p>
    <w:p w14:paraId="3D0930A4" w14:textId="77777777" w:rsidR="00A74DF9" w:rsidRPr="00BC72FF" w:rsidRDefault="00A74DF9" w:rsidP="00A74DF9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保鲜剂</w:t>
      </w:r>
      <w:r w:rsidRPr="00BC72FF">
        <w:rPr>
          <w:rFonts w:hint="eastAsia"/>
          <w:color w:val="000000" w:themeColor="text1"/>
          <w:szCs w:val="21"/>
        </w:rPr>
        <w:t>宜</w:t>
      </w:r>
      <w:r w:rsidRPr="00BC72FF">
        <w:rPr>
          <w:color w:val="000000" w:themeColor="text1"/>
          <w:szCs w:val="21"/>
        </w:rPr>
        <w:t>用</w:t>
      </w:r>
      <w:r w:rsidRPr="00BC72FF">
        <w:rPr>
          <w:color w:val="000000" w:themeColor="text1"/>
          <w:szCs w:val="21"/>
        </w:rPr>
        <w:t>1-</w:t>
      </w:r>
      <w:r w:rsidRPr="00BC72FF">
        <w:rPr>
          <w:color w:val="000000" w:themeColor="text1"/>
          <w:szCs w:val="21"/>
        </w:rPr>
        <w:t>甲基环丙烯（</w:t>
      </w:r>
      <w:r w:rsidRPr="00BC72FF">
        <w:rPr>
          <w:color w:val="000000" w:themeColor="text1"/>
          <w:szCs w:val="21"/>
        </w:rPr>
        <w:t>1-MCP</w:t>
      </w:r>
      <w:r w:rsidRPr="00BC72FF">
        <w:rPr>
          <w:color w:val="000000" w:themeColor="text1"/>
          <w:szCs w:val="21"/>
        </w:rPr>
        <w:t>）。采后</w:t>
      </w:r>
      <w:r w:rsidRPr="00BC72FF">
        <w:rPr>
          <w:rFonts w:hint="eastAsia"/>
          <w:color w:val="000000" w:themeColor="text1"/>
          <w:szCs w:val="21"/>
        </w:rPr>
        <w:t>4</w:t>
      </w:r>
      <w:r w:rsidRPr="00BC72FF">
        <w:rPr>
          <w:color w:val="000000" w:themeColor="text1"/>
          <w:szCs w:val="21"/>
        </w:rPr>
        <w:t>8 h</w:t>
      </w:r>
      <w:r w:rsidRPr="00BC72FF">
        <w:rPr>
          <w:rFonts w:hint="eastAsia"/>
          <w:color w:val="000000" w:themeColor="text1"/>
          <w:szCs w:val="21"/>
        </w:rPr>
        <w:t>内</w:t>
      </w:r>
      <w:r w:rsidRPr="00BC72FF">
        <w:rPr>
          <w:color w:val="000000" w:themeColor="text1"/>
          <w:szCs w:val="21"/>
        </w:rPr>
        <w:t>在密闭空间进行</w:t>
      </w:r>
      <w:r w:rsidRPr="00BC72FF">
        <w:rPr>
          <w:color w:val="000000" w:themeColor="text1"/>
          <w:szCs w:val="21"/>
        </w:rPr>
        <w:t>1-MCP</w:t>
      </w:r>
      <w:r w:rsidRPr="00BC72FF">
        <w:rPr>
          <w:color w:val="000000" w:themeColor="text1"/>
          <w:szCs w:val="21"/>
        </w:rPr>
        <w:t>熏蒸</w:t>
      </w:r>
      <w:r w:rsidRPr="00BC72FF">
        <w:rPr>
          <w:rFonts w:hint="eastAsia"/>
          <w:color w:val="000000" w:themeColor="text1"/>
          <w:szCs w:val="21"/>
        </w:rPr>
        <w:t>，</w:t>
      </w:r>
      <w:r w:rsidRPr="00BC72FF">
        <w:rPr>
          <w:color w:val="000000" w:themeColor="text1"/>
          <w:szCs w:val="21"/>
        </w:rPr>
        <w:t>白梨、砂梨、新疆梨</w:t>
      </w:r>
      <w:r w:rsidRPr="00BC72FF">
        <w:rPr>
          <w:rFonts w:hint="eastAsia"/>
          <w:color w:val="000000" w:themeColor="text1"/>
          <w:szCs w:val="21"/>
        </w:rPr>
        <w:t>处理</w:t>
      </w:r>
      <w:r w:rsidRPr="00BC72FF">
        <w:rPr>
          <w:color w:val="000000" w:themeColor="text1"/>
          <w:szCs w:val="21"/>
        </w:rPr>
        <w:t>浓度</w:t>
      </w:r>
      <w:r w:rsidRPr="00BC72FF">
        <w:rPr>
          <w:rFonts w:hint="eastAsia"/>
          <w:color w:val="000000" w:themeColor="text1"/>
          <w:szCs w:val="21"/>
        </w:rPr>
        <w:t>为</w:t>
      </w:r>
      <w:r w:rsidRPr="00BC72FF">
        <w:rPr>
          <w:color w:val="000000" w:themeColor="text1"/>
          <w:szCs w:val="21"/>
        </w:rPr>
        <w:t>0.5 μL/L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1.0 μl/L</w:t>
      </w:r>
      <w:r w:rsidRPr="00BC72FF">
        <w:rPr>
          <w:color w:val="000000" w:themeColor="text1"/>
          <w:szCs w:val="21"/>
        </w:rPr>
        <w:t>，西洋梨和秋子梨</w:t>
      </w:r>
      <w:r w:rsidRPr="00BC72FF">
        <w:rPr>
          <w:rFonts w:hint="eastAsia"/>
          <w:color w:val="000000" w:themeColor="text1"/>
          <w:szCs w:val="21"/>
        </w:rPr>
        <w:t>处理</w:t>
      </w:r>
      <w:r w:rsidRPr="00BC72FF">
        <w:rPr>
          <w:color w:val="000000" w:themeColor="text1"/>
          <w:szCs w:val="21"/>
        </w:rPr>
        <w:t>浓度</w:t>
      </w:r>
      <w:r w:rsidRPr="00BC72FF">
        <w:rPr>
          <w:color w:val="000000" w:themeColor="text1"/>
          <w:szCs w:val="21"/>
        </w:rPr>
        <w:t>0</w:t>
      </w:r>
      <w:r w:rsidRPr="00BC72FF">
        <w:rPr>
          <w:rFonts w:hint="eastAsia"/>
          <w:color w:val="000000" w:themeColor="text1"/>
          <w:szCs w:val="21"/>
        </w:rPr>
        <w:t>.</w:t>
      </w:r>
      <w:r w:rsidRPr="00BC72FF">
        <w:rPr>
          <w:color w:val="000000" w:themeColor="text1"/>
          <w:szCs w:val="21"/>
        </w:rPr>
        <w:t>2μL/L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0.5 μL/L</w:t>
      </w:r>
      <w:r w:rsidRPr="00BC72FF">
        <w:rPr>
          <w:color w:val="000000" w:themeColor="text1"/>
          <w:szCs w:val="21"/>
        </w:rPr>
        <w:t>，熏蒸时间</w:t>
      </w:r>
      <w:r w:rsidRPr="00BC72FF">
        <w:rPr>
          <w:color w:val="000000" w:themeColor="text1"/>
          <w:szCs w:val="21"/>
        </w:rPr>
        <w:t>12 h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24 h</w:t>
      </w:r>
      <w:r w:rsidRPr="00BC72FF">
        <w:rPr>
          <w:color w:val="000000" w:themeColor="text1"/>
          <w:szCs w:val="21"/>
        </w:rPr>
        <w:t>。</w:t>
      </w:r>
    </w:p>
    <w:p w14:paraId="249BCD4F" w14:textId="77777777" w:rsidR="002E1BAE" w:rsidRPr="00BC72FF" w:rsidRDefault="002E1BAE" w:rsidP="00C364E3">
      <w:pPr>
        <w:spacing w:line="360" w:lineRule="auto"/>
        <w:rPr>
          <w:rFonts w:eastAsia="黑体"/>
          <w:color w:val="000000" w:themeColor="text1"/>
          <w:szCs w:val="21"/>
        </w:rPr>
      </w:pPr>
      <w:r w:rsidRPr="00BC72FF">
        <w:rPr>
          <w:rFonts w:eastAsia="黑体" w:hint="eastAsia"/>
          <w:color w:val="000000" w:themeColor="text1"/>
          <w:szCs w:val="21"/>
        </w:rPr>
        <w:t>9</w:t>
      </w:r>
      <w:r w:rsidRPr="00BC72FF">
        <w:rPr>
          <w:rFonts w:eastAsia="黑体"/>
          <w:color w:val="000000" w:themeColor="text1"/>
          <w:szCs w:val="21"/>
        </w:rPr>
        <w:t>.</w:t>
      </w:r>
      <w:r w:rsidR="00A74DF9" w:rsidRPr="00BC72FF">
        <w:rPr>
          <w:rFonts w:eastAsia="黑体" w:hint="eastAsia"/>
          <w:color w:val="000000" w:themeColor="text1"/>
          <w:szCs w:val="21"/>
        </w:rPr>
        <w:t>3</w:t>
      </w:r>
      <w:r w:rsidRPr="00BC72FF">
        <w:rPr>
          <w:rFonts w:eastAsia="黑体"/>
          <w:color w:val="000000" w:themeColor="text1"/>
          <w:szCs w:val="21"/>
        </w:rPr>
        <w:t xml:space="preserve"> </w:t>
      </w:r>
      <w:r w:rsidRPr="00BC72FF">
        <w:rPr>
          <w:rFonts w:eastAsia="黑体"/>
          <w:color w:val="000000" w:themeColor="text1"/>
          <w:szCs w:val="21"/>
        </w:rPr>
        <w:t>预冷</w:t>
      </w:r>
    </w:p>
    <w:p w14:paraId="08201F5A" w14:textId="23B6A212" w:rsidR="002E1BAE" w:rsidRPr="00BC72FF" w:rsidRDefault="002E1BAE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入贮前</w:t>
      </w:r>
      <w:r w:rsidRPr="00BC72FF">
        <w:rPr>
          <w:color w:val="000000" w:themeColor="text1"/>
          <w:szCs w:val="21"/>
        </w:rPr>
        <w:t>2d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3 d</w:t>
      </w:r>
      <w:r w:rsidRPr="00BC72FF">
        <w:rPr>
          <w:color w:val="000000" w:themeColor="text1"/>
          <w:szCs w:val="21"/>
        </w:rPr>
        <w:t>将库温降至预贮温度，其中黄冠梨</w:t>
      </w:r>
      <w:r w:rsidRPr="00BC72FF">
        <w:rPr>
          <w:rFonts w:hint="eastAsia"/>
          <w:color w:val="000000" w:themeColor="text1"/>
          <w:szCs w:val="21"/>
        </w:rPr>
        <w:t>、</w:t>
      </w:r>
      <w:r w:rsidRPr="00BC72FF">
        <w:rPr>
          <w:color w:val="000000" w:themeColor="text1"/>
          <w:szCs w:val="21"/>
        </w:rPr>
        <w:t>鸭梨</w:t>
      </w:r>
      <w:r w:rsidR="00C22255" w:rsidRPr="00BC72FF">
        <w:rPr>
          <w:rFonts w:hint="eastAsia"/>
          <w:color w:val="000000" w:themeColor="text1"/>
          <w:szCs w:val="21"/>
        </w:rPr>
        <w:t>、雪青</w:t>
      </w:r>
      <w:r w:rsidRPr="00BC72FF">
        <w:rPr>
          <w:color w:val="000000" w:themeColor="text1"/>
          <w:szCs w:val="21"/>
        </w:rPr>
        <w:t>等白梨品种</w:t>
      </w:r>
      <w:r w:rsidRPr="00BC72FF">
        <w:rPr>
          <w:rFonts w:hint="eastAsia"/>
          <w:color w:val="000000" w:themeColor="text1"/>
          <w:szCs w:val="21"/>
        </w:rPr>
        <w:t>应采用</w:t>
      </w:r>
      <w:r w:rsidRPr="00BC72FF">
        <w:rPr>
          <w:color w:val="000000" w:themeColor="text1"/>
          <w:szCs w:val="21"/>
        </w:rPr>
        <w:t>缓慢降温方式。砂梨</w:t>
      </w:r>
      <w:r w:rsidRPr="00BC72FF">
        <w:rPr>
          <w:rFonts w:hint="eastAsia"/>
          <w:color w:val="000000" w:themeColor="text1"/>
          <w:szCs w:val="21"/>
        </w:rPr>
        <w:t>、</w:t>
      </w:r>
      <w:r w:rsidRPr="00BC72FF">
        <w:rPr>
          <w:color w:val="000000" w:themeColor="text1"/>
          <w:szCs w:val="21"/>
        </w:rPr>
        <w:t>秋子梨和西洋梨品种可选择</w:t>
      </w:r>
      <w:r w:rsidRPr="00BC72FF">
        <w:rPr>
          <w:color w:val="000000" w:themeColor="text1"/>
          <w:szCs w:val="21"/>
        </w:rPr>
        <w:t>0℃</w:t>
      </w:r>
      <w:r w:rsidR="00C364E3" w:rsidRPr="00BC72FF">
        <w:rPr>
          <w:color w:val="000000" w:themeColor="text1"/>
          <w:szCs w:val="21"/>
        </w:rPr>
        <w:t>直接入库。</w:t>
      </w:r>
      <w:r w:rsidR="004A5E22" w:rsidRPr="00BC72FF">
        <w:rPr>
          <w:rFonts w:hint="eastAsia"/>
          <w:color w:val="000000" w:themeColor="text1"/>
          <w:szCs w:val="21"/>
        </w:rPr>
        <w:t>具体预冷方法参照</w:t>
      </w:r>
      <w:r w:rsidR="004A5E22" w:rsidRPr="00BC72FF">
        <w:rPr>
          <w:color w:val="000000" w:themeColor="text1"/>
          <w:szCs w:val="21"/>
        </w:rPr>
        <w:t>NY/T 1198</w:t>
      </w:r>
      <w:r w:rsidR="004A5E22" w:rsidRPr="00BC72FF">
        <w:rPr>
          <w:rFonts w:hint="eastAsia"/>
          <w:color w:val="000000" w:themeColor="text1"/>
          <w:szCs w:val="21"/>
        </w:rPr>
        <w:t>。</w:t>
      </w:r>
    </w:p>
    <w:p w14:paraId="535F7664" w14:textId="77777777" w:rsidR="002E1BAE" w:rsidRPr="00BC72FF" w:rsidRDefault="002E1BAE" w:rsidP="00C364E3">
      <w:pPr>
        <w:spacing w:line="360" w:lineRule="auto"/>
        <w:rPr>
          <w:rFonts w:eastAsia="黑体"/>
          <w:color w:val="000000" w:themeColor="text1"/>
          <w:szCs w:val="21"/>
        </w:rPr>
      </w:pPr>
      <w:r w:rsidRPr="00BC72FF">
        <w:rPr>
          <w:rFonts w:eastAsia="黑体" w:hint="eastAsia"/>
          <w:color w:val="000000" w:themeColor="text1"/>
          <w:szCs w:val="21"/>
        </w:rPr>
        <w:t xml:space="preserve">9.3 </w:t>
      </w:r>
      <w:r w:rsidRPr="00BC72FF">
        <w:rPr>
          <w:rFonts w:eastAsia="黑体"/>
          <w:color w:val="000000" w:themeColor="text1"/>
          <w:szCs w:val="21"/>
        </w:rPr>
        <w:t>入库与码垛</w:t>
      </w:r>
    </w:p>
    <w:p w14:paraId="104DCB19" w14:textId="4536E1DC" w:rsidR="002E1BAE" w:rsidRPr="00BC72FF" w:rsidRDefault="002E1BAE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选择分次分批及时入库。不同产地、等级</w:t>
      </w:r>
      <w:r w:rsidR="00206907" w:rsidRPr="00BC72FF">
        <w:rPr>
          <w:rFonts w:hint="eastAsia"/>
          <w:color w:val="000000" w:themeColor="text1"/>
          <w:szCs w:val="21"/>
        </w:rPr>
        <w:t>果实</w:t>
      </w:r>
      <w:r w:rsidRPr="00BC72FF">
        <w:rPr>
          <w:color w:val="000000" w:themeColor="text1"/>
          <w:szCs w:val="21"/>
        </w:rPr>
        <w:t>分别码垛。箱间、垛间以及垛周围留有空隙，码垛要与风道平行，以便于空气流通。垛位要求距冷库顶部＞</w:t>
      </w:r>
      <w:r w:rsidRPr="00BC72FF">
        <w:rPr>
          <w:color w:val="000000" w:themeColor="text1"/>
          <w:szCs w:val="21"/>
        </w:rPr>
        <w:t>0.8 m</w:t>
      </w:r>
      <w:r w:rsidRPr="00BC72FF">
        <w:rPr>
          <w:color w:val="000000" w:themeColor="text1"/>
          <w:szCs w:val="21"/>
        </w:rPr>
        <w:t>，距四周墙墙壁＞</w:t>
      </w:r>
      <w:r w:rsidRPr="00BC72FF">
        <w:rPr>
          <w:color w:val="000000" w:themeColor="text1"/>
          <w:szCs w:val="21"/>
        </w:rPr>
        <w:t>0.2 m</w:t>
      </w:r>
      <w:r w:rsidRPr="00BC72FF">
        <w:rPr>
          <w:color w:val="000000" w:themeColor="text1"/>
          <w:szCs w:val="21"/>
        </w:rPr>
        <w:t>，距离冷风机＞</w:t>
      </w:r>
      <w:r w:rsidRPr="00BC72FF">
        <w:rPr>
          <w:color w:val="000000" w:themeColor="text1"/>
          <w:szCs w:val="21"/>
        </w:rPr>
        <w:t>1.5 m</w:t>
      </w:r>
      <w:r w:rsidRPr="00BC72FF">
        <w:rPr>
          <w:color w:val="000000" w:themeColor="text1"/>
          <w:szCs w:val="21"/>
        </w:rPr>
        <w:t>；垛间距＞</w:t>
      </w:r>
      <w:r w:rsidRPr="00BC72FF">
        <w:rPr>
          <w:color w:val="000000" w:themeColor="text1"/>
          <w:szCs w:val="21"/>
        </w:rPr>
        <w:t>0.1 m</w:t>
      </w:r>
      <w:r w:rsidRPr="00BC72FF">
        <w:rPr>
          <w:color w:val="000000" w:themeColor="text1"/>
          <w:szCs w:val="21"/>
        </w:rPr>
        <w:t>；垛码底部距地面高度应＞</w:t>
      </w:r>
      <w:r w:rsidRPr="00BC72FF">
        <w:rPr>
          <w:color w:val="000000" w:themeColor="text1"/>
          <w:szCs w:val="21"/>
        </w:rPr>
        <w:t>0.15 m</w:t>
      </w:r>
      <w:r w:rsidRPr="00BC72FF">
        <w:rPr>
          <w:color w:val="000000" w:themeColor="text1"/>
          <w:szCs w:val="21"/>
        </w:rPr>
        <w:t>。</w:t>
      </w:r>
      <w:r w:rsidR="00DC6623" w:rsidRPr="00BC72FF">
        <w:rPr>
          <w:rFonts w:hint="eastAsia"/>
          <w:color w:val="000000" w:themeColor="text1"/>
          <w:szCs w:val="21"/>
        </w:rPr>
        <w:t>入库、码垛方法参照</w:t>
      </w:r>
      <w:r w:rsidR="00DC6623" w:rsidRPr="00BC72FF">
        <w:rPr>
          <w:color w:val="000000" w:themeColor="text1"/>
          <w:szCs w:val="21"/>
        </w:rPr>
        <w:t>NY/T 1198</w:t>
      </w:r>
      <w:r w:rsidR="00DC6623" w:rsidRPr="00BC72FF">
        <w:rPr>
          <w:rFonts w:hint="eastAsia"/>
          <w:color w:val="000000" w:themeColor="text1"/>
          <w:szCs w:val="21"/>
        </w:rPr>
        <w:t>。</w:t>
      </w:r>
    </w:p>
    <w:p w14:paraId="13753FB9" w14:textId="77777777" w:rsidR="002E1BAE" w:rsidRPr="00BC72FF" w:rsidRDefault="00F245BC" w:rsidP="00C364E3">
      <w:pPr>
        <w:spacing w:line="360" w:lineRule="auto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10</w:t>
      </w:r>
      <w:r w:rsidR="00C364E3"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. </w:t>
      </w: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低温</w:t>
      </w:r>
      <w:r w:rsidRPr="00BC72FF">
        <w:rPr>
          <w:rFonts w:ascii="黑体" w:eastAsia="黑体" w:hAnsi="黑体"/>
          <w:bCs/>
          <w:color w:val="000000" w:themeColor="text1"/>
          <w:szCs w:val="21"/>
        </w:rPr>
        <w:t>贮藏</w:t>
      </w: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管理</w:t>
      </w:r>
    </w:p>
    <w:p w14:paraId="141A542E" w14:textId="77777777" w:rsidR="002E1BAE" w:rsidRPr="00BC72FF" w:rsidRDefault="002E1BAE" w:rsidP="00C364E3">
      <w:pPr>
        <w:spacing w:line="360" w:lineRule="auto"/>
        <w:rPr>
          <w:rFonts w:eastAsia="黑体"/>
          <w:color w:val="000000" w:themeColor="text1"/>
          <w:szCs w:val="21"/>
        </w:rPr>
      </w:pPr>
      <w:r w:rsidRPr="00BC72FF">
        <w:rPr>
          <w:rFonts w:eastAsia="黑体" w:hint="eastAsia"/>
          <w:color w:val="000000" w:themeColor="text1"/>
          <w:szCs w:val="21"/>
        </w:rPr>
        <w:t>10</w:t>
      </w:r>
      <w:r w:rsidRPr="00BC72FF">
        <w:rPr>
          <w:rFonts w:eastAsia="黑体"/>
          <w:color w:val="000000" w:themeColor="text1"/>
          <w:szCs w:val="21"/>
        </w:rPr>
        <w:t xml:space="preserve">.1 </w:t>
      </w:r>
      <w:r w:rsidRPr="00BC72FF">
        <w:rPr>
          <w:rFonts w:eastAsia="黑体"/>
          <w:color w:val="000000" w:themeColor="text1"/>
          <w:szCs w:val="21"/>
        </w:rPr>
        <w:t>温、湿度要求</w:t>
      </w:r>
    </w:p>
    <w:p w14:paraId="511C367C" w14:textId="77777777" w:rsidR="002E1BAE" w:rsidRPr="00BC72FF" w:rsidRDefault="002E1BAE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不同品种适宜贮藏温度不同</w:t>
      </w:r>
      <w:r w:rsidRPr="00BC72FF">
        <w:rPr>
          <w:rFonts w:hint="eastAsia"/>
          <w:color w:val="000000" w:themeColor="text1"/>
          <w:szCs w:val="21"/>
        </w:rPr>
        <w:t>，</w:t>
      </w:r>
      <w:r w:rsidRPr="00BC72FF">
        <w:rPr>
          <w:rFonts w:hint="eastAsia"/>
          <w:bCs/>
          <w:color w:val="000000" w:themeColor="text1"/>
          <w:szCs w:val="21"/>
        </w:rPr>
        <w:t>冷藏</w:t>
      </w:r>
      <w:r w:rsidRPr="00BC72FF">
        <w:rPr>
          <w:rFonts w:hint="eastAsia"/>
          <w:color w:val="000000" w:themeColor="text1"/>
          <w:szCs w:val="21"/>
        </w:rPr>
        <w:t>温度应符合</w:t>
      </w:r>
      <w:r w:rsidRPr="00BC72FF">
        <w:rPr>
          <w:color w:val="000000" w:themeColor="text1"/>
          <w:szCs w:val="21"/>
        </w:rPr>
        <w:t>表</w:t>
      </w:r>
      <w:r w:rsidRPr="00BC72FF">
        <w:rPr>
          <w:color w:val="000000" w:themeColor="text1"/>
          <w:szCs w:val="21"/>
        </w:rPr>
        <w:t>1</w:t>
      </w:r>
      <w:r w:rsidRPr="00BC72FF">
        <w:rPr>
          <w:rFonts w:hint="eastAsia"/>
          <w:color w:val="000000" w:themeColor="text1"/>
          <w:szCs w:val="21"/>
        </w:rPr>
        <w:t>规定。</w:t>
      </w:r>
      <w:r w:rsidRPr="00BC72FF">
        <w:rPr>
          <w:color w:val="000000" w:themeColor="text1"/>
          <w:szCs w:val="21"/>
        </w:rPr>
        <w:t>相对湿度应保持在</w:t>
      </w:r>
      <w:r w:rsidRPr="00BC72FF">
        <w:rPr>
          <w:color w:val="000000" w:themeColor="text1"/>
          <w:szCs w:val="21"/>
        </w:rPr>
        <w:t>90%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95%</w:t>
      </w:r>
      <w:r w:rsidRPr="00BC72FF">
        <w:rPr>
          <w:color w:val="000000" w:themeColor="text1"/>
          <w:szCs w:val="21"/>
        </w:rPr>
        <w:t>。冷库内要求温度计和湿度计在使用前先进行校正，温度计误差＜</w:t>
      </w:r>
      <w:r w:rsidRPr="00BC72FF">
        <w:rPr>
          <w:color w:val="000000" w:themeColor="text1"/>
          <w:szCs w:val="21"/>
        </w:rPr>
        <w:t>0.2℃</w:t>
      </w:r>
      <w:r w:rsidRPr="00BC72FF">
        <w:rPr>
          <w:color w:val="000000" w:themeColor="text1"/>
          <w:szCs w:val="21"/>
        </w:rPr>
        <w:t>，湿度计＜</w:t>
      </w:r>
      <w:r w:rsidRPr="00BC72FF">
        <w:rPr>
          <w:color w:val="000000" w:themeColor="text1"/>
          <w:szCs w:val="21"/>
        </w:rPr>
        <w:t>5%</w:t>
      </w:r>
      <w:r w:rsidRPr="00BC72FF">
        <w:rPr>
          <w:color w:val="000000" w:themeColor="text1"/>
          <w:szCs w:val="21"/>
        </w:rPr>
        <w:t>；温度计设定且位置要具有代表性。温、湿度记录要由专人负责。</w:t>
      </w:r>
      <w:r w:rsidRPr="00BC72FF">
        <w:rPr>
          <w:rFonts w:hint="eastAsia"/>
          <w:color w:val="000000" w:themeColor="text1"/>
          <w:szCs w:val="21"/>
        </w:rPr>
        <w:t>相对湿度</w:t>
      </w:r>
      <w:r w:rsidRPr="00BC72FF">
        <w:rPr>
          <w:rFonts w:hint="eastAsia"/>
          <w:color w:val="000000" w:themeColor="text1"/>
          <w:szCs w:val="21"/>
        </w:rPr>
        <w:t>9</w:t>
      </w:r>
      <w:r w:rsidRPr="00BC72FF">
        <w:rPr>
          <w:color w:val="000000" w:themeColor="text1"/>
          <w:szCs w:val="21"/>
        </w:rPr>
        <w:t>0</w:t>
      </w:r>
      <w:r w:rsidRPr="00BC72FF">
        <w:rPr>
          <w:rFonts w:hint="eastAsia"/>
          <w:color w:val="000000" w:themeColor="text1"/>
          <w:szCs w:val="21"/>
        </w:rPr>
        <w:t>%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95</w:t>
      </w:r>
      <w:r w:rsidRPr="00BC72FF">
        <w:rPr>
          <w:rFonts w:hint="eastAsia"/>
          <w:color w:val="000000" w:themeColor="text1"/>
          <w:szCs w:val="21"/>
        </w:rPr>
        <w:t>%</w:t>
      </w:r>
      <w:r w:rsidRPr="00BC72FF">
        <w:rPr>
          <w:color w:val="000000" w:themeColor="text1"/>
          <w:szCs w:val="21"/>
        </w:rPr>
        <w:t>。</w:t>
      </w:r>
    </w:p>
    <w:p w14:paraId="426321B7" w14:textId="77777777" w:rsidR="002E1BAE" w:rsidRPr="00BC72FF" w:rsidRDefault="002E1BAE" w:rsidP="004C378D">
      <w:pPr>
        <w:spacing w:line="360" w:lineRule="auto"/>
        <w:ind w:firstLineChars="200" w:firstLine="420"/>
        <w:jc w:val="center"/>
        <w:rPr>
          <w:rFonts w:ascii="黑体" w:eastAsia="黑体" w:hAnsi="黑体"/>
          <w:color w:val="000000" w:themeColor="text1"/>
          <w:szCs w:val="21"/>
        </w:rPr>
      </w:pPr>
      <w:r w:rsidRPr="00BC72FF">
        <w:rPr>
          <w:rFonts w:ascii="黑体" w:eastAsia="黑体" w:hAnsi="黑体"/>
          <w:color w:val="000000" w:themeColor="text1"/>
          <w:szCs w:val="21"/>
        </w:rPr>
        <w:t xml:space="preserve">表1 </w:t>
      </w:r>
      <w:r w:rsidRPr="00BC72FF">
        <w:rPr>
          <w:rFonts w:ascii="黑体" w:eastAsia="黑体" w:hAnsi="黑体" w:hint="eastAsia"/>
          <w:color w:val="000000" w:themeColor="text1"/>
          <w:szCs w:val="21"/>
        </w:rPr>
        <w:t>梨</w:t>
      </w:r>
      <w:r w:rsidRPr="00BC72FF">
        <w:rPr>
          <w:rFonts w:ascii="黑体" w:eastAsia="黑体" w:hAnsi="黑体"/>
          <w:color w:val="000000" w:themeColor="text1"/>
          <w:szCs w:val="21"/>
        </w:rPr>
        <w:t>适宜冷藏温度</w:t>
      </w:r>
    </w:p>
    <w:tbl>
      <w:tblPr>
        <w:tblStyle w:val="affff6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37"/>
        <w:gridCol w:w="1586"/>
        <w:gridCol w:w="1984"/>
      </w:tblGrid>
      <w:tr w:rsidR="00BC72FF" w:rsidRPr="00BC72FF" w14:paraId="0322A90B" w14:textId="77777777" w:rsidTr="004600CA">
        <w:trPr>
          <w:jc w:val="center"/>
        </w:trPr>
        <w:tc>
          <w:tcPr>
            <w:tcW w:w="1701" w:type="dxa"/>
          </w:tcPr>
          <w:p w14:paraId="70114E2E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品种</w:t>
            </w:r>
          </w:p>
        </w:tc>
        <w:tc>
          <w:tcPr>
            <w:tcW w:w="1737" w:type="dxa"/>
          </w:tcPr>
          <w:p w14:paraId="62F13FB5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推荐温度（</w:t>
            </w:r>
            <w:r w:rsidRPr="00BC72FF">
              <w:rPr>
                <w:color w:val="000000" w:themeColor="text1"/>
                <w:sz w:val="18"/>
                <w:szCs w:val="18"/>
              </w:rPr>
              <w:t>℃</w:t>
            </w:r>
            <w:r w:rsidRPr="00BC72FF">
              <w:rPr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586" w:type="dxa"/>
          </w:tcPr>
          <w:p w14:paraId="5C25EC7A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品种</w:t>
            </w:r>
          </w:p>
        </w:tc>
        <w:tc>
          <w:tcPr>
            <w:tcW w:w="1984" w:type="dxa"/>
          </w:tcPr>
          <w:p w14:paraId="35EDE979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推荐温度（</w:t>
            </w:r>
            <w:r w:rsidRPr="00BC72FF">
              <w:rPr>
                <w:color w:val="000000" w:themeColor="text1"/>
                <w:sz w:val="18"/>
                <w:szCs w:val="18"/>
              </w:rPr>
              <w:t>℃</w:t>
            </w:r>
            <w:r w:rsidRPr="00BC72FF">
              <w:rPr>
                <w:color w:val="000000" w:themeColor="text1"/>
                <w:sz w:val="18"/>
                <w:szCs w:val="18"/>
              </w:rPr>
              <w:t>）</w:t>
            </w:r>
          </w:p>
        </w:tc>
      </w:tr>
      <w:tr w:rsidR="00BC72FF" w:rsidRPr="00BC72FF" w14:paraId="238A5E02" w14:textId="77777777" w:rsidTr="004600CA">
        <w:trPr>
          <w:jc w:val="center"/>
        </w:trPr>
        <w:tc>
          <w:tcPr>
            <w:tcW w:w="1701" w:type="dxa"/>
          </w:tcPr>
          <w:p w14:paraId="63BBB58E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黄冠</w:t>
            </w:r>
          </w:p>
        </w:tc>
        <w:tc>
          <w:tcPr>
            <w:tcW w:w="1737" w:type="dxa"/>
          </w:tcPr>
          <w:p w14:paraId="3330E906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10~15→0</w:t>
            </w:r>
          </w:p>
        </w:tc>
        <w:tc>
          <w:tcPr>
            <w:tcW w:w="1586" w:type="dxa"/>
          </w:tcPr>
          <w:p w14:paraId="76684CE4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鸭梨</w:t>
            </w:r>
          </w:p>
        </w:tc>
        <w:tc>
          <w:tcPr>
            <w:tcW w:w="1984" w:type="dxa"/>
          </w:tcPr>
          <w:p w14:paraId="1A5AAC22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10~12→0</w:t>
            </w:r>
          </w:p>
        </w:tc>
      </w:tr>
      <w:tr w:rsidR="00BC72FF" w:rsidRPr="00BC72FF" w14:paraId="2D758094" w14:textId="77777777" w:rsidTr="004600CA">
        <w:trPr>
          <w:jc w:val="center"/>
        </w:trPr>
        <w:tc>
          <w:tcPr>
            <w:tcW w:w="1701" w:type="dxa"/>
          </w:tcPr>
          <w:p w14:paraId="0E453B69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雪花梨</w:t>
            </w:r>
          </w:p>
        </w:tc>
        <w:tc>
          <w:tcPr>
            <w:tcW w:w="1737" w:type="dxa"/>
          </w:tcPr>
          <w:p w14:paraId="1104E5F7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86" w:type="dxa"/>
          </w:tcPr>
          <w:p w14:paraId="03F6FEC3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红香酥</w:t>
            </w:r>
          </w:p>
        </w:tc>
        <w:tc>
          <w:tcPr>
            <w:tcW w:w="1984" w:type="dxa"/>
          </w:tcPr>
          <w:p w14:paraId="35984400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0~1</w:t>
            </w:r>
          </w:p>
        </w:tc>
      </w:tr>
      <w:tr w:rsidR="00BC72FF" w:rsidRPr="00BC72FF" w14:paraId="37C7E69C" w14:textId="77777777" w:rsidTr="004600CA">
        <w:trPr>
          <w:jc w:val="center"/>
        </w:trPr>
        <w:tc>
          <w:tcPr>
            <w:tcW w:w="1701" w:type="dxa"/>
          </w:tcPr>
          <w:p w14:paraId="0FD279AC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京白梨</w:t>
            </w:r>
          </w:p>
        </w:tc>
        <w:tc>
          <w:tcPr>
            <w:tcW w:w="1737" w:type="dxa"/>
          </w:tcPr>
          <w:p w14:paraId="18926F0A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-1~0</w:t>
            </w:r>
          </w:p>
        </w:tc>
        <w:tc>
          <w:tcPr>
            <w:tcW w:w="1586" w:type="dxa"/>
          </w:tcPr>
          <w:p w14:paraId="44BA84E9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玉露香</w:t>
            </w:r>
          </w:p>
        </w:tc>
        <w:tc>
          <w:tcPr>
            <w:tcW w:w="1984" w:type="dxa"/>
          </w:tcPr>
          <w:p w14:paraId="4289B3EA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-1~0</w:t>
            </w:r>
          </w:p>
        </w:tc>
      </w:tr>
      <w:tr w:rsidR="00BC72FF" w:rsidRPr="00BC72FF" w14:paraId="65A502EE" w14:textId="77777777" w:rsidTr="004600CA">
        <w:trPr>
          <w:jc w:val="center"/>
        </w:trPr>
        <w:tc>
          <w:tcPr>
            <w:tcW w:w="1701" w:type="dxa"/>
          </w:tcPr>
          <w:p w14:paraId="0AE6B6E8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雪青</w:t>
            </w:r>
          </w:p>
        </w:tc>
        <w:tc>
          <w:tcPr>
            <w:tcW w:w="1737" w:type="dxa"/>
          </w:tcPr>
          <w:p w14:paraId="500399A7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10~12→0</w:t>
            </w:r>
          </w:p>
        </w:tc>
        <w:tc>
          <w:tcPr>
            <w:tcW w:w="1586" w:type="dxa"/>
          </w:tcPr>
          <w:p w14:paraId="352A7E6D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南果梨</w:t>
            </w:r>
          </w:p>
        </w:tc>
        <w:tc>
          <w:tcPr>
            <w:tcW w:w="1984" w:type="dxa"/>
          </w:tcPr>
          <w:p w14:paraId="3A40DE82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0</w:t>
            </w:r>
          </w:p>
        </w:tc>
      </w:tr>
      <w:tr w:rsidR="00BC72FF" w:rsidRPr="00BC72FF" w14:paraId="47F850EB" w14:textId="77777777" w:rsidTr="004600CA">
        <w:trPr>
          <w:jc w:val="center"/>
        </w:trPr>
        <w:tc>
          <w:tcPr>
            <w:tcW w:w="1701" w:type="dxa"/>
          </w:tcPr>
          <w:p w14:paraId="066E5F46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苹果梨</w:t>
            </w:r>
          </w:p>
        </w:tc>
        <w:tc>
          <w:tcPr>
            <w:tcW w:w="1737" w:type="dxa"/>
          </w:tcPr>
          <w:p w14:paraId="5349A8BE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-1~0</w:t>
            </w:r>
          </w:p>
        </w:tc>
        <w:tc>
          <w:tcPr>
            <w:tcW w:w="1586" w:type="dxa"/>
          </w:tcPr>
          <w:p w14:paraId="4BDB5039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黄金</w:t>
            </w:r>
          </w:p>
        </w:tc>
        <w:tc>
          <w:tcPr>
            <w:tcW w:w="1984" w:type="dxa"/>
          </w:tcPr>
          <w:p w14:paraId="37A17452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0~1</w:t>
            </w:r>
          </w:p>
        </w:tc>
      </w:tr>
      <w:tr w:rsidR="00BC72FF" w:rsidRPr="00BC72FF" w14:paraId="74C6E973" w14:textId="77777777" w:rsidTr="004600CA">
        <w:trPr>
          <w:jc w:val="center"/>
        </w:trPr>
        <w:tc>
          <w:tcPr>
            <w:tcW w:w="1701" w:type="dxa"/>
          </w:tcPr>
          <w:p w14:paraId="1C452D20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lastRenderedPageBreak/>
              <w:t>丰水</w:t>
            </w:r>
          </w:p>
        </w:tc>
        <w:tc>
          <w:tcPr>
            <w:tcW w:w="1737" w:type="dxa"/>
          </w:tcPr>
          <w:p w14:paraId="24E0F1BA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0~1</w:t>
            </w:r>
          </w:p>
        </w:tc>
        <w:tc>
          <w:tcPr>
            <w:tcW w:w="1586" w:type="dxa"/>
          </w:tcPr>
          <w:p w14:paraId="64A642E3" w14:textId="77777777" w:rsidR="002E1BAE" w:rsidRPr="00BC72FF" w:rsidRDefault="002E1BAE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新高</w:t>
            </w:r>
          </w:p>
        </w:tc>
        <w:tc>
          <w:tcPr>
            <w:tcW w:w="1984" w:type="dxa"/>
          </w:tcPr>
          <w:p w14:paraId="5960E1E5" w14:textId="77777777" w:rsidR="002E1BAE" w:rsidRPr="00BC72FF" w:rsidRDefault="002E1BAE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0~1</w:t>
            </w:r>
          </w:p>
        </w:tc>
      </w:tr>
      <w:tr w:rsidR="00BC72FF" w:rsidRPr="00BC72FF" w14:paraId="2C39EBD6" w14:textId="77777777" w:rsidTr="004600CA">
        <w:trPr>
          <w:jc w:val="center"/>
        </w:trPr>
        <w:tc>
          <w:tcPr>
            <w:tcW w:w="1701" w:type="dxa"/>
          </w:tcPr>
          <w:p w14:paraId="0DF6EA20" w14:textId="77777777" w:rsidR="006E20AA" w:rsidRPr="00BC72FF" w:rsidRDefault="006E20AA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蜜梨</w:t>
            </w:r>
          </w:p>
        </w:tc>
        <w:tc>
          <w:tcPr>
            <w:tcW w:w="1737" w:type="dxa"/>
          </w:tcPr>
          <w:p w14:paraId="54807F27" w14:textId="77777777" w:rsidR="006E20AA" w:rsidRPr="00BC72FF" w:rsidRDefault="006E20AA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86" w:type="dxa"/>
          </w:tcPr>
          <w:p w14:paraId="609AD77A" w14:textId="77777777" w:rsidR="006E20AA" w:rsidRPr="00BC72FF" w:rsidRDefault="006E20AA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早酥</w:t>
            </w:r>
          </w:p>
        </w:tc>
        <w:tc>
          <w:tcPr>
            <w:tcW w:w="1984" w:type="dxa"/>
          </w:tcPr>
          <w:p w14:paraId="2F495B22" w14:textId="77777777" w:rsidR="006E20AA" w:rsidRPr="00BC72FF" w:rsidRDefault="006E20AA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0~2</w:t>
            </w:r>
          </w:p>
        </w:tc>
      </w:tr>
      <w:tr w:rsidR="00BC72FF" w:rsidRPr="00BC72FF" w14:paraId="0E676EE8" w14:textId="77777777" w:rsidTr="004600CA">
        <w:trPr>
          <w:jc w:val="center"/>
        </w:trPr>
        <w:tc>
          <w:tcPr>
            <w:tcW w:w="1701" w:type="dxa"/>
          </w:tcPr>
          <w:p w14:paraId="45194B55" w14:textId="77777777" w:rsidR="006E20AA" w:rsidRPr="00BC72FF" w:rsidRDefault="006E20AA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巴梨</w:t>
            </w:r>
          </w:p>
        </w:tc>
        <w:tc>
          <w:tcPr>
            <w:tcW w:w="1737" w:type="dxa"/>
          </w:tcPr>
          <w:p w14:paraId="766BC681" w14:textId="77777777" w:rsidR="006E20AA" w:rsidRPr="00BC72FF" w:rsidRDefault="006E20AA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86" w:type="dxa"/>
          </w:tcPr>
          <w:p w14:paraId="1FAB3FC5" w14:textId="77777777" w:rsidR="006E20AA" w:rsidRPr="00BC72FF" w:rsidRDefault="006E20AA" w:rsidP="00C364E3">
            <w:pPr>
              <w:spacing w:line="36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花盖梨</w:t>
            </w:r>
          </w:p>
        </w:tc>
        <w:tc>
          <w:tcPr>
            <w:tcW w:w="1984" w:type="dxa"/>
          </w:tcPr>
          <w:p w14:paraId="07BA3A9E" w14:textId="77777777" w:rsidR="006E20AA" w:rsidRPr="00BC72FF" w:rsidRDefault="006E20AA" w:rsidP="00C364E3">
            <w:pPr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C72FF">
              <w:rPr>
                <w:color w:val="000000" w:themeColor="text1"/>
                <w:sz w:val="18"/>
                <w:szCs w:val="18"/>
              </w:rPr>
              <w:t>-1~0</w:t>
            </w:r>
          </w:p>
        </w:tc>
      </w:tr>
    </w:tbl>
    <w:p w14:paraId="311673E7" w14:textId="77777777" w:rsidR="002E1BAE" w:rsidRPr="00BC72FF" w:rsidRDefault="002E1BAE" w:rsidP="00C364E3">
      <w:pPr>
        <w:spacing w:line="360" w:lineRule="auto"/>
        <w:rPr>
          <w:rFonts w:eastAsia="黑体"/>
          <w:color w:val="000000" w:themeColor="text1"/>
          <w:szCs w:val="21"/>
        </w:rPr>
      </w:pPr>
      <w:r w:rsidRPr="00BC72FF">
        <w:rPr>
          <w:rFonts w:eastAsia="黑体" w:hint="eastAsia"/>
          <w:color w:val="000000" w:themeColor="text1"/>
          <w:szCs w:val="21"/>
        </w:rPr>
        <w:t>10</w:t>
      </w:r>
      <w:r w:rsidRPr="00BC72FF">
        <w:rPr>
          <w:rFonts w:eastAsia="黑体"/>
          <w:color w:val="000000" w:themeColor="text1"/>
          <w:szCs w:val="21"/>
        </w:rPr>
        <w:t xml:space="preserve">.2 </w:t>
      </w:r>
      <w:r w:rsidRPr="00BC72FF">
        <w:rPr>
          <w:rFonts w:eastAsia="黑体"/>
          <w:color w:val="000000" w:themeColor="text1"/>
          <w:szCs w:val="21"/>
        </w:rPr>
        <w:t>气调条件</w:t>
      </w:r>
    </w:p>
    <w:p w14:paraId="4569328B" w14:textId="77777777" w:rsidR="002E1BAE" w:rsidRPr="00BC72FF" w:rsidRDefault="00C364E3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不同品种梨气调贮藏条件可参照</w:t>
      </w:r>
      <w:r w:rsidRPr="00BC72FF">
        <w:rPr>
          <w:rFonts w:eastAsiaTheme="minorEastAsia" w:hAnsiTheme="minorEastAsia" w:hint="eastAsia"/>
          <w:color w:val="000000" w:themeColor="text1"/>
        </w:rPr>
        <w:t>NT/T 1198</w:t>
      </w:r>
      <w:r w:rsidRPr="00BC72FF">
        <w:rPr>
          <w:rFonts w:eastAsiaTheme="minorEastAsia" w:hAnsiTheme="minorEastAsia" w:hint="eastAsia"/>
          <w:color w:val="000000" w:themeColor="text1"/>
        </w:rPr>
        <w:t>执行。</w:t>
      </w:r>
    </w:p>
    <w:p w14:paraId="6FC4DF3A" w14:textId="77777777" w:rsidR="002E1BAE" w:rsidRPr="00BC72FF" w:rsidRDefault="002E1BAE" w:rsidP="00C364E3">
      <w:pPr>
        <w:spacing w:line="360" w:lineRule="auto"/>
        <w:rPr>
          <w:rFonts w:eastAsia="黑体"/>
          <w:color w:val="000000" w:themeColor="text1"/>
          <w:szCs w:val="21"/>
        </w:rPr>
      </w:pPr>
      <w:r w:rsidRPr="00BC72FF">
        <w:rPr>
          <w:rFonts w:eastAsia="黑体" w:hint="eastAsia"/>
          <w:color w:val="000000" w:themeColor="text1"/>
          <w:szCs w:val="21"/>
        </w:rPr>
        <w:t>10.</w:t>
      </w:r>
      <w:r w:rsidR="00392937" w:rsidRPr="00BC72FF">
        <w:rPr>
          <w:rFonts w:eastAsia="黑体" w:hint="eastAsia"/>
          <w:color w:val="000000" w:themeColor="text1"/>
          <w:szCs w:val="21"/>
        </w:rPr>
        <w:t>3</w:t>
      </w:r>
      <w:r w:rsidRPr="00BC72FF">
        <w:rPr>
          <w:rFonts w:eastAsia="黑体"/>
          <w:color w:val="000000" w:themeColor="text1"/>
          <w:szCs w:val="21"/>
        </w:rPr>
        <w:t>抽检</w:t>
      </w:r>
    </w:p>
    <w:p w14:paraId="6EB4A103" w14:textId="77777777" w:rsidR="002E1BAE" w:rsidRPr="00BC72FF" w:rsidRDefault="002E1BAE" w:rsidP="00C364E3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color w:val="000000" w:themeColor="text1"/>
          <w:szCs w:val="21"/>
        </w:rPr>
        <w:t>定时抽查检测果品品质、生理病害及微生物侵染等情况，并做好记录。抽检频次应在</w:t>
      </w:r>
      <w:r w:rsidRPr="00BC72FF">
        <w:rPr>
          <w:color w:val="000000" w:themeColor="text1"/>
          <w:szCs w:val="21"/>
        </w:rPr>
        <w:t>20d</w:t>
      </w:r>
      <w:r w:rsidRPr="00BC72FF">
        <w:rPr>
          <w:color w:val="000000" w:themeColor="text1"/>
          <w:szCs w:val="21"/>
        </w:rPr>
        <w:t>～</w:t>
      </w:r>
      <w:r w:rsidRPr="00BC72FF">
        <w:rPr>
          <w:color w:val="000000" w:themeColor="text1"/>
          <w:szCs w:val="21"/>
        </w:rPr>
        <w:t>35 d</w:t>
      </w:r>
      <w:r w:rsidRPr="00BC72FF">
        <w:rPr>
          <w:color w:val="000000" w:themeColor="text1"/>
          <w:szCs w:val="21"/>
        </w:rPr>
        <w:t>，抽检样品必须具有代表性，检测指标包括果实烂耗、品质、成熟度变化、好果率、可溶性固形物及果实硬度等，具体</w:t>
      </w:r>
      <w:r w:rsidR="00742D00" w:rsidRPr="00BC72FF">
        <w:rPr>
          <w:color w:val="000000" w:themeColor="text1"/>
          <w:szCs w:val="21"/>
        </w:rPr>
        <w:t>参照</w:t>
      </w:r>
      <w:r w:rsidRPr="00BC72FF">
        <w:rPr>
          <w:color w:val="000000" w:themeColor="text1"/>
          <w:szCs w:val="21"/>
        </w:rPr>
        <w:t>GB/T 10650</w:t>
      </w:r>
      <w:r w:rsidRPr="00BC72FF">
        <w:rPr>
          <w:color w:val="000000" w:themeColor="text1"/>
          <w:szCs w:val="21"/>
        </w:rPr>
        <w:t>执行。</w:t>
      </w:r>
    </w:p>
    <w:p w14:paraId="2291F47E" w14:textId="77777777" w:rsidR="002E1BAE" w:rsidRPr="00BC72FF" w:rsidRDefault="002E1BAE" w:rsidP="00C364E3">
      <w:pPr>
        <w:spacing w:line="360" w:lineRule="auto"/>
        <w:rPr>
          <w:color w:val="000000" w:themeColor="text1"/>
          <w:szCs w:val="21"/>
        </w:rPr>
      </w:pPr>
      <w:r w:rsidRPr="00BC72FF">
        <w:rPr>
          <w:rFonts w:eastAsia="黑体" w:hint="eastAsia"/>
          <w:color w:val="000000" w:themeColor="text1"/>
          <w:szCs w:val="21"/>
        </w:rPr>
        <w:t>10.</w:t>
      </w:r>
      <w:r w:rsidR="00392937" w:rsidRPr="00BC72FF">
        <w:rPr>
          <w:rFonts w:eastAsia="黑体" w:hint="eastAsia"/>
          <w:color w:val="000000" w:themeColor="text1"/>
          <w:szCs w:val="21"/>
        </w:rPr>
        <w:t>4</w:t>
      </w:r>
      <w:r w:rsidRPr="00BC72FF">
        <w:rPr>
          <w:rFonts w:eastAsia="黑体"/>
          <w:color w:val="000000" w:themeColor="text1"/>
          <w:szCs w:val="21"/>
        </w:rPr>
        <w:t>贮藏期限</w:t>
      </w:r>
    </w:p>
    <w:p w14:paraId="545D37C0" w14:textId="77777777" w:rsidR="002E1BAE" w:rsidRPr="00BC72FF" w:rsidRDefault="006E20AA" w:rsidP="008F6991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BC72FF">
        <w:rPr>
          <w:rFonts w:hint="eastAsia"/>
          <w:color w:val="000000" w:themeColor="text1"/>
          <w:szCs w:val="21"/>
        </w:rPr>
        <w:t>梨果贮藏期限</w:t>
      </w:r>
      <w:r w:rsidRPr="00BC72FF">
        <w:rPr>
          <w:color w:val="000000" w:themeColor="text1"/>
          <w:szCs w:val="21"/>
        </w:rPr>
        <w:t>因品种而异</w:t>
      </w:r>
      <w:r w:rsidRPr="00BC72FF">
        <w:rPr>
          <w:rFonts w:hint="eastAsia"/>
          <w:color w:val="000000" w:themeColor="text1"/>
          <w:szCs w:val="21"/>
        </w:rPr>
        <w:t>，</w:t>
      </w:r>
      <w:r w:rsidR="00742D00" w:rsidRPr="00BC72FF">
        <w:rPr>
          <w:color w:val="000000" w:themeColor="text1"/>
          <w:szCs w:val="21"/>
        </w:rPr>
        <w:t>具体</w:t>
      </w:r>
      <w:r w:rsidRPr="00BC72FF">
        <w:rPr>
          <w:color w:val="000000" w:themeColor="text1"/>
          <w:szCs w:val="21"/>
        </w:rPr>
        <w:t>参照</w:t>
      </w:r>
      <w:r w:rsidRPr="00BC72FF">
        <w:rPr>
          <w:rFonts w:eastAsiaTheme="minorEastAsia" w:hAnsiTheme="minorEastAsia" w:hint="eastAsia"/>
          <w:color w:val="000000" w:themeColor="text1"/>
        </w:rPr>
        <w:t>NT/T 1198</w:t>
      </w:r>
      <w:r w:rsidRPr="00BC72FF">
        <w:rPr>
          <w:rFonts w:eastAsiaTheme="minorEastAsia" w:hAnsiTheme="minorEastAsia" w:hint="eastAsia"/>
          <w:color w:val="000000" w:themeColor="text1"/>
        </w:rPr>
        <w:t>执行。</w:t>
      </w:r>
    </w:p>
    <w:p w14:paraId="1730A083" w14:textId="77777777" w:rsidR="00F245BC" w:rsidRPr="00BC72FF" w:rsidRDefault="00F245BC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11</w:t>
      </w:r>
      <w:r w:rsidRPr="00BC72FF">
        <w:rPr>
          <w:rFonts w:ascii="黑体" w:eastAsia="黑体" w:hAnsi="黑体"/>
          <w:bCs/>
          <w:color w:val="000000" w:themeColor="text1"/>
          <w:szCs w:val="21"/>
        </w:rPr>
        <w:t>出库管理</w:t>
      </w:r>
    </w:p>
    <w:p w14:paraId="3F8A7A50" w14:textId="77777777" w:rsidR="002E1BAE" w:rsidRPr="00BC72FF" w:rsidRDefault="002E1BAE" w:rsidP="00C364E3">
      <w:pPr>
        <w:spacing w:line="360" w:lineRule="auto"/>
        <w:ind w:firstLineChars="200" w:firstLine="420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BC72FF">
        <w:rPr>
          <w:color w:val="000000" w:themeColor="text1"/>
          <w:szCs w:val="21"/>
        </w:rPr>
        <w:t>果实出冷库后应采取</w:t>
      </w:r>
      <w:r w:rsidRPr="00BC72FF">
        <w:rPr>
          <w:rFonts w:hint="eastAsia"/>
          <w:color w:val="000000" w:themeColor="text1"/>
          <w:szCs w:val="21"/>
        </w:rPr>
        <w:t>缓慢</w:t>
      </w:r>
      <w:r w:rsidRPr="00BC72FF">
        <w:rPr>
          <w:color w:val="000000" w:themeColor="text1"/>
          <w:szCs w:val="21"/>
        </w:rPr>
        <w:t>回温方式</w:t>
      </w:r>
      <w:r w:rsidR="003C64EF" w:rsidRPr="00BC72FF">
        <w:rPr>
          <w:rFonts w:hint="eastAsia"/>
          <w:color w:val="000000" w:themeColor="text1"/>
          <w:szCs w:val="21"/>
        </w:rPr>
        <w:t>。</w:t>
      </w:r>
      <w:r w:rsidRPr="00BC72FF">
        <w:rPr>
          <w:rFonts w:hint="eastAsia"/>
          <w:color w:val="000000" w:themeColor="text1"/>
          <w:szCs w:val="21"/>
        </w:rPr>
        <w:t>梨果</w:t>
      </w:r>
      <w:r w:rsidR="003C64EF" w:rsidRPr="00BC72FF">
        <w:rPr>
          <w:color w:val="000000" w:themeColor="text1"/>
          <w:szCs w:val="21"/>
        </w:rPr>
        <w:t>在常温货架</w:t>
      </w:r>
      <w:r w:rsidRPr="00BC72FF">
        <w:rPr>
          <w:color w:val="000000" w:themeColor="text1"/>
          <w:szCs w:val="21"/>
        </w:rPr>
        <w:t>下易发生腐烂，果心温度与外界气温的温差应</w:t>
      </w:r>
      <w:r w:rsidRPr="00BC72FF">
        <w:rPr>
          <w:color w:val="000000" w:themeColor="text1"/>
          <w:szCs w:val="21"/>
        </w:rPr>
        <w:t>&lt;10ºC</w:t>
      </w:r>
      <w:r w:rsidRPr="00BC72FF">
        <w:rPr>
          <w:color w:val="000000" w:themeColor="text1"/>
          <w:szCs w:val="21"/>
        </w:rPr>
        <w:t>。</w:t>
      </w:r>
    </w:p>
    <w:p w14:paraId="3E8315CC" w14:textId="77777777" w:rsidR="002E1BAE" w:rsidRPr="00BC72FF" w:rsidRDefault="00F245BC" w:rsidP="00C364E3">
      <w:pPr>
        <w:spacing w:line="360" w:lineRule="auto"/>
        <w:rPr>
          <w:rFonts w:ascii="黑体" w:eastAsia="黑体" w:hAnsi="黑体"/>
          <w:bCs/>
          <w:color w:val="000000" w:themeColor="text1"/>
          <w:szCs w:val="21"/>
        </w:rPr>
      </w:pP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 xml:space="preserve">12 </w:t>
      </w:r>
      <w:r w:rsidRPr="00BC72FF">
        <w:rPr>
          <w:rFonts w:ascii="黑体" w:eastAsia="黑体" w:hAnsi="黑体"/>
          <w:bCs/>
          <w:color w:val="000000" w:themeColor="text1"/>
          <w:szCs w:val="21"/>
        </w:rPr>
        <w:t>运输</w:t>
      </w:r>
      <w:r w:rsidRPr="00BC72FF">
        <w:rPr>
          <w:rFonts w:ascii="黑体" w:eastAsia="黑体" w:hAnsi="黑体" w:hint="eastAsia"/>
          <w:bCs/>
          <w:color w:val="000000" w:themeColor="text1"/>
          <w:szCs w:val="21"/>
        </w:rPr>
        <w:t>管理</w:t>
      </w:r>
    </w:p>
    <w:p w14:paraId="45E7F891" w14:textId="4A273B77" w:rsidR="003D4B40" w:rsidRPr="00BC72FF" w:rsidRDefault="00CA29B7" w:rsidP="00C364E3">
      <w:pPr>
        <w:spacing w:line="360" w:lineRule="auto"/>
        <w:ind w:firstLineChars="200" w:firstLine="420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BC72FF">
        <w:rPr>
          <w:color w:val="000000" w:themeColor="text1"/>
          <w:szCs w:val="21"/>
        </w:rPr>
        <w:t>运输期间应</w:t>
      </w:r>
      <w:r w:rsidR="00DC6623" w:rsidRPr="00BC72FF">
        <w:rPr>
          <w:rFonts w:hint="eastAsia"/>
          <w:color w:val="000000" w:themeColor="text1"/>
          <w:szCs w:val="21"/>
        </w:rPr>
        <w:t>避免机械伤害</w:t>
      </w:r>
      <w:r w:rsidRPr="00BC72FF">
        <w:rPr>
          <w:color w:val="000000" w:themeColor="text1"/>
          <w:szCs w:val="21"/>
        </w:rPr>
        <w:t>，保持</w:t>
      </w:r>
      <w:r w:rsidR="00DC6623" w:rsidRPr="00BC72FF">
        <w:rPr>
          <w:rFonts w:hint="eastAsia"/>
          <w:color w:val="000000" w:themeColor="text1"/>
          <w:szCs w:val="21"/>
        </w:rPr>
        <w:t>适当</w:t>
      </w:r>
      <w:r w:rsidRPr="00BC72FF">
        <w:rPr>
          <w:color w:val="000000" w:themeColor="text1"/>
          <w:szCs w:val="21"/>
        </w:rPr>
        <w:t>低温。</w:t>
      </w:r>
      <w:r w:rsidR="00306AB5" w:rsidRPr="00BC72FF">
        <w:rPr>
          <w:color w:val="000000" w:themeColor="text1"/>
          <w:szCs w:val="21"/>
        </w:rPr>
        <w:t>长距离运输温度以</w:t>
      </w:r>
      <w:r w:rsidR="00306AB5" w:rsidRPr="00BC72FF">
        <w:rPr>
          <w:color w:val="000000" w:themeColor="text1"/>
          <w:szCs w:val="21"/>
        </w:rPr>
        <w:t xml:space="preserve">2ºC~5ºC </w:t>
      </w:r>
      <w:r w:rsidR="00306AB5" w:rsidRPr="00BC72FF">
        <w:rPr>
          <w:color w:val="000000" w:themeColor="text1"/>
          <w:szCs w:val="21"/>
        </w:rPr>
        <w:t>为宜</w:t>
      </w:r>
      <w:r w:rsidR="00306AB5" w:rsidRPr="00BC72FF">
        <w:rPr>
          <w:rFonts w:hint="eastAsia"/>
          <w:color w:val="000000" w:themeColor="text1"/>
          <w:szCs w:val="21"/>
        </w:rPr>
        <w:t>，</w:t>
      </w:r>
      <w:r w:rsidR="00306AB5" w:rsidRPr="00BC72FF">
        <w:rPr>
          <w:color w:val="000000" w:themeColor="text1"/>
          <w:szCs w:val="21"/>
        </w:rPr>
        <w:t>相对湿度不低于</w:t>
      </w:r>
      <w:r w:rsidR="00306AB5" w:rsidRPr="00BC72FF">
        <w:rPr>
          <w:color w:val="000000" w:themeColor="text1"/>
          <w:szCs w:val="21"/>
        </w:rPr>
        <w:t>85%</w:t>
      </w:r>
      <w:r w:rsidR="00306AB5" w:rsidRPr="00BC72FF">
        <w:rPr>
          <w:color w:val="000000" w:themeColor="text1"/>
          <w:szCs w:val="21"/>
        </w:rPr>
        <w:t>。</w:t>
      </w:r>
      <w:r w:rsidR="002E1BAE" w:rsidRPr="00BC72FF">
        <w:rPr>
          <w:color w:val="000000" w:themeColor="text1"/>
          <w:szCs w:val="21"/>
        </w:rPr>
        <w:t>车厢内应安装温、湿度实时监测设备，其它运输要求按</w:t>
      </w:r>
      <w:r w:rsidR="002E1BAE" w:rsidRPr="00BC72FF">
        <w:rPr>
          <w:color w:val="000000" w:themeColor="text1"/>
          <w:szCs w:val="21"/>
        </w:rPr>
        <w:t>GB/T 33129</w:t>
      </w:r>
      <w:r w:rsidR="002E1BAE" w:rsidRPr="00BC72FF">
        <w:rPr>
          <w:color w:val="000000" w:themeColor="text1"/>
          <w:szCs w:val="21"/>
        </w:rPr>
        <w:t>执行。</w:t>
      </w:r>
    </w:p>
    <w:p w14:paraId="6F37BB20" w14:textId="77777777" w:rsidR="003D4B40" w:rsidRPr="00BC72FF" w:rsidRDefault="003D4B40" w:rsidP="00C364E3">
      <w:pPr>
        <w:widowControl/>
        <w:spacing w:line="360" w:lineRule="auto"/>
        <w:jc w:val="left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BC72FF">
        <w:rPr>
          <w:rFonts w:ascii="仿宋_GB2312" w:eastAsia="仿宋_GB2312"/>
          <w:bCs/>
          <w:color w:val="000000" w:themeColor="text1"/>
          <w:sz w:val="28"/>
          <w:szCs w:val="28"/>
        </w:rPr>
        <w:br w:type="page"/>
      </w:r>
    </w:p>
    <w:p w14:paraId="48129C68" w14:textId="77777777" w:rsidR="003D4B40" w:rsidRPr="00BC72FF" w:rsidRDefault="003D4B40" w:rsidP="003D4B40">
      <w:pPr>
        <w:autoSpaceDE w:val="0"/>
        <w:autoSpaceDN w:val="0"/>
        <w:adjustRightInd w:val="0"/>
        <w:jc w:val="center"/>
        <w:rPr>
          <w:rFonts w:eastAsia="黑体"/>
          <w:color w:val="000000" w:themeColor="text1"/>
          <w:szCs w:val="21"/>
        </w:rPr>
      </w:pPr>
      <w:r w:rsidRPr="00BC72FF">
        <w:rPr>
          <w:rFonts w:eastAsia="黑体"/>
          <w:color w:val="000000" w:themeColor="text1"/>
          <w:szCs w:val="21"/>
        </w:rPr>
        <w:lastRenderedPageBreak/>
        <w:t>附录</w:t>
      </w:r>
      <w:r w:rsidRPr="00BC72FF">
        <w:rPr>
          <w:rFonts w:eastAsia="黑体"/>
          <w:color w:val="000000" w:themeColor="text1"/>
          <w:szCs w:val="21"/>
        </w:rPr>
        <w:t xml:space="preserve"> A</w:t>
      </w:r>
    </w:p>
    <w:p w14:paraId="0D071D46" w14:textId="77777777" w:rsidR="003D4B40" w:rsidRPr="00BC72FF" w:rsidRDefault="003D4B40" w:rsidP="003D4B40">
      <w:pPr>
        <w:autoSpaceDE w:val="0"/>
        <w:autoSpaceDN w:val="0"/>
        <w:adjustRightInd w:val="0"/>
        <w:jc w:val="center"/>
        <w:rPr>
          <w:rFonts w:eastAsia="黑体"/>
          <w:color w:val="000000" w:themeColor="text1"/>
          <w:szCs w:val="21"/>
        </w:rPr>
      </w:pPr>
      <w:r w:rsidRPr="00BC72FF">
        <w:rPr>
          <w:rFonts w:eastAsia="黑体"/>
          <w:color w:val="000000" w:themeColor="text1"/>
          <w:szCs w:val="21"/>
        </w:rPr>
        <w:t>（资料性附录）</w:t>
      </w:r>
    </w:p>
    <w:p w14:paraId="64FAB196" w14:textId="77777777" w:rsidR="003D4B40" w:rsidRPr="00BC72FF" w:rsidRDefault="003D4B40" w:rsidP="003D4B40">
      <w:pPr>
        <w:ind w:firstLineChars="200" w:firstLine="422"/>
        <w:jc w:val="center"/>
        <w:rPr>
          <w:b/>
          <w:bCs/>
          <w:color w:val="000000" w:themeColor="text1"/>
          <w:szCs w:val="21"/>
        </w:rPr>
      </w:pPr>
      <w:r w:rsidRPr="00BC72FF">
        <w:rPr>
          <w:b/>
          <w:bCs/>
          <w:color w:val="000000" w:themeColor="text1"/>
          <w:szCs w:val="21"/>
        </w:rPr>
        <w:t>梨质量等级要求</w:t>
      </w:r>
    </w:p>
    <w:p w14:paraId="007BB950" w14:textId="77777777" w:rsidR="003D4B40" w:rsidRPr="00BC72FF" w:rsidRDefault="003D4B40" w:rsidP="003D4B40">
      <w:pPr>
        <w:ind w:firstLineChars="200" w:firstLine="422"/>
        <w:jc w:val="center"/>
        <w:rPr>
          <w:b/>
          <w:bCs/>
          <w:color w:val="000000" w:themeColor="text1"/>
          <w:szCs w:val="21"/>
        </w:rPr>
      </w:pPr>
    </w:p>
    <w:p w14:paraId="2580E22B" w14:textId="77777777" w:rsidR="003D4B40" w:rsidRPr="00BC72FF" w:rsidRDefault="003D4B40" w:rsidP="003D4B40">
      <w:pPr>
        <w:ind w:firstLineChars="200" w:firstLine="422"/>
        <w:jc w:val="center"/>
        <w:rPr>
          <w:b/>
          <w:bCs/>
          <w:color w:val="000000" w:themeColor="text1"/>
          <w:szCs w:val="21"/>
        </w:rPr>
      </w:pPr>
      <w:r w:rsidRPr="00BC72FF">
        <w:rPr>
          <w:b/>
          <w:bCs/>
          <w:color w:val="000000" w:themeColor="text1"/>
          <w:szCs w:val="21"/>
        </w:rPr>
        <w:t>表</w:t>
      </w:r>
      <w:r w:rsidRPr="00BC72FF">
        <w:rPr>
          <w:b/>
          <w:bCs/>
          <w:color w:val="000000" w:themeColor="text1"/>
          <w:szCs w:val="21"/>
        </w:rPr>
        <w:t xml:space="preserve">A. 1 </w:t>
      </w:r>
      <w:r w:rsidRPr="00BC72FF">
        <w:rPr>
          <w:b/>
          <w:bCs/>
          <w:color w:val="000000" w:themeColor="text1"/>
          <w:szCs w:val="21"/>
        </w:rPr>
        <w:t>梨外观指标等级要求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966"/>
        <w:gridCol w:w="1835"/>
        <w:gridCol w:w="1701"/>
        <w:gridCol w:w="2473"/>
      </w:tblGrid>
      <w:tr w:rsidR="00BC72FF" w:rsidRPr="00BC72FF" w14:paraId="15330428" w14:textId="77777777" w:rsidTr="004600CA">
        <w:trPr>
          <w:jc w:val="center"/>
        </w:trPr>
        <w:tc>
          <w:tcPr>
            <w:tcW w:w="2020" w:type="dxa"/>
            <w:gridSpan w:val="2"/>
          </w:tcPr>
          <w:p w14:paraId="5C7156A0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等级</w:t>
            </w:r>
          </w:p>
        </w:tc>
        <w:tc>
          <w:tcPr>
            <w:tcW w:w="1835" w:type="dxa"/>
          </w:tcPr>
          <w:p w14:paraId="031516A7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特级</w:t>
            </w:r>
          </w:p>
        </w:tc>
        <w:tc>
          <w:tcPr>
            <w:tcW w:w="1701" w:type="dxa"/>
          </w:tcPr>
          <w:p w14:paraId="5B12AA48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一级</w:t>
            </w:r>
          </w:p>
        </w:tc>
        <w:tc>
          <w:tcPr>
            <w:tcW w:w="2473" w:type="dxa"/>
          </w:tcPr>
          <w:p w14:paraId="761B6D0A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二级</w:t>
            </w:r>
          </w:p>
        </w:tc>
      </w:tr>
      <w:tr w:rsidR="00BC72FF" w:rsidRPr="00BC72FF" w14:paraId="0BF5D9B6" w14:textId="77777777" w:rsidTr="004600CA">
        <w:trPr>
          <w:jc w:val="center"/>
        </w:trPr>
        <w:tc>
          <w:tcPr>
            <w:tcW w:w="2020" w:type="dxa"/>
            <w:gridSpan w:val="2"/>
            <w:vAlign w:val="center"/>
          </w:tcPr>
          <w:p w14:paraId="61333F2E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基本要求</w:t>
            </w:r>
          </w:p>
        </w:tc>
        <w:tc>
          <w:tcPr>
            <w:tcW w:w="6009" w:type="dxa"/>
            <w:gridSpan w:val="3"/>
          </w:tcPr>
          <w:p w14:paraId="060BC0F3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果实充分发育、完好，洁净；无异常气味；没有不正常外来水分；无虫害、刺伤及病害等，具有适于市场销售或贮藏要求的成熟度</w:t>
            </w:r>
          </w:p>
        </w:tc>
      </w:tr>
      <w:tr w:rsidR="00BC72FF" w:rsidRPr="00BC72FF" w14:paraId="61B6499F" w14:textId="77777777" w:rsidTr="004600CA">
        <w:trPr>
          <w:jc w:val="center"/>
        </w:trPr>
        <w:tc>
          <w:tcPr>
            <w:tcW w:w="2020" w:type="dxa"/>
            <w:gridSpan w:val="2"/>
            <w:vAlign w:val="center"/>
          </w:tcPr>
          <w:p w14:paraId="71ADCDC4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果形</w:t>
            </w:r>
          </w:p>
        </w:tc>
        <w:tc>
          <w:tcPr>
            <w:tcW w:w="1835" w:type="dxa"/>
          </w:tcPr>
          <w:p w14:paraId="33BBD050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果形端正，具有果实应有的特征</w:t>
            </w:r>
          </w:p>
        </w:tc>
        <w:tc>
          <w:tcPr>
            <w:tcW w:w="1701" w:type="dxa"/>
          </w:tcPr>
          <w:p w14:paraId="47336D7F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果形端正，具有果实应有的特征</w:t>
            </w:r>
          </w:p>
        </w:tc>
        <w:tc>
          <w:tcPr>
            <w:tcW w:w="2473" w:type="dxa"/>
          </w:tcPr>
          <w:p w14:paraId="1AFC7236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果形正常，具有黄冠梨应有的特征</w:t>
            </w:r>
          </w:p>
        </w:tc>
      </w:tr>
      <w:tr w:rsidR="00BC72FF" w:rsidRPr="00BC72FF" w14:paraId="336F78EA" w14:textId="77777777" w:rsidTr="004600CA">
        <w:trPr>
          <w:jc w:val="center"/>
        </w:trPr>
        <w:tc>
          <w:tcPr>
            <w:tcW w:w="1054" w:type="dxa"/>
            <w:vMerge w:val="restart"/>
            <w:vAlign w:val="center"/>
          </w:tcPr>
          <w:p w14:paraId="293347F5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果面缺陷</w:t>
            </w:r>
          </w:p>
        </w:tc>
        <w:tc>
          <w:tcPr>
            <w:tcW w:w="966" w:type="dxa"/>
          </w:tcPr>
          <w:p w14:paraId="2F5C4AC3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碰压伤</w:t>
            </w:r>
          </w:p>
        </w:tc>
        <w:tc>
          <w:tcPr>
            <w:tcW w:w="1835" w:type="dxa"/>
            <w:vAlign w:val="center"/>
          </w:tcPr>
          <w:p w14:paraId="02ACDCA2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1701" w:type="dxa"/>
            <w:vAlign w:val="center"/>
          </w:tcPr>
          <w:p w14:paraId="3C98D266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2473" w:type="dxa"/>
            <w:vAlign w:val="center"/>
          </w:tcPr>
          <w:p w14:paraId="4DCC5897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</w:tr>
      <w:tr w:rsidR="00BC72FF" w:rsidRPr="00BC72FF" w14:paraId="151A2887" w14:textId="77777777" w:rsidTr="004600CA">
        <w:trPr>
          <w:jc w:val="center"/>
        </w:trPr>
        <w:tc>
          <w:tcPr>
            <w:tcW w:w="1054" w:type="dxa"/>
            <w:vMerge/>
          </w:tcPr>
          <w:p w14:paraId="567E7D9A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966" w:type="dxa"/>
          </w:tcPr>
          <w:p w14:paraId="4DA5598E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刺伤，破皮划伤</w:t>
            </w:r>
          </w:p>
        </w:tc>
        <w:tc>
          <w:tcPr>
            <w:tcW w:w="1835" w:type="dxa"/>
            <w:vAlign w:val="center"/>
          </w:tcPr>
          <w:p w14:paraId="5B6989E8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1701" w:type="dxa"/>
            <w:vAlign w:val="center"/>
          </w:tcPr>
          <w:p w14:paraId="7ADC63A4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2473" w:type="dxa"/>
            <w:vAlign w:val="center"/>
          </w:tcPr>
          <w:p w14:paraId="73E78D07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</w:tr>
      <w:tr w:rsidR="00BC72FF" w:rsidRPr="00BC72FF" w14:paraId="4B138E91" w14:textId="77777777" w:rsidTr="004600CA">
        <w:trPr>
          <w:jc w:val="center"/>
        </w:trPr>
        <w:tc>
          <w:tcPr>
            <w:tcW w:w="1054" w:type="dxa"/>
            <w:vMerge/>
          </w:tcPr>
          <w:p w14:paraId="27917493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966" w:type="dxa"/>
          </w:tcPr>
          <w:p w14:paraId="1231E15B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磨伤</w:t>
            </w:r>
          </w:p>
        </w:tc>
        <w:tc>
          <w:tcPr>
            <w:tcW w:w="1835" w:type="dxa"/>
            <w:vAlign w:val="center"/>
          </w:tcPr>
          <w:p w14:paraId="1E9F0B25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1701" w:type="dxa"/>
            <w:vAlign w:val="center"/>
          </w:tcPr>
          <w:p w14:paraId="567B4EED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2473" w:type="dxa"/>
          </w:tcPr>
          <w:p w14:paraId="538FB4AF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允许轻微磨伤</w:t>
            </w:r>
            <w:r w:rsidRPr="00BC72FF">
              <w:rPr>
                <w:color w:val="000000" w:themeColor="text1"/>
                <w:kern w:val="0"/>
                <w:sz w:val="20"/>
                <w:szCs w:val="21"/>
              </w:rPr>
              <w:t>1</w:t>
            </w:r>
            <w:r w:rsidRPr="00BC72FF">
              <w:rPr>
                <w:color w:val="000000" w:themeColor="text1"/>
                <w:kern w:val="0"/>
                <w:sz w:val="20"/>
                <w:szCs w:val="21"/>
              </w:rPr>
              <w:t>处，面积</w:t>
            </w:r>
            <w:r w:rsidRPr="00BC72FF">
              <w:rPr>
                <w:color w:val="000000" w:themeColor="text1"/>
                <w:kern w:val="0"/>
                <w:sz w:val="20"/>
                <w:szCs w:val="21"/>
              </w:rPr>
              <w:t>≤0.5 cm</w:t>
            </w:r>
            <w:r w:rsidRPr="00BC72FF">
              <w:rPr>
                <w:color w:val="000000" w:themeColor="text1"/>
                <w:kern w:val="0"/>
                <w:sz w:val="20"/>
                <w:szCs w:val="21"/>
                <w:vertAlign w:val="superscript"/>
              </w:rPr>
              <w:t>2</w:t>
            </w:r>
          </w:p>
        </w:tc>
      </w:tr>
      <w:tr w:rsidR="00BC72FF" w:rsidRPr="00BC72FF" w14:paraId="52242B37" w14:textId="77777777" w:rsidTr="004600CA">
        <w:trPr>
          <w:jc w:val="center"/>
        </w:trPr>
        <w:tc>
          <w:tcPr>
            <w:tcW w:w="1054" w:type="dxa"/>
            <w:vMerge/>
          </w:tcPr>
          <w:p w14:paraId="48512738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966" w:type="dxa"/>
          </w:tcPr>
          <w:p w14:paraId="6C5A6150" w14:textId="77777777" w:rsidR="003D4B40" w:rsidRPr="00BC72FF" w:rsidRDefault="003D4B40" w:rsidP="00B33174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果锈、</w:t>
            </w:r>
            <w:r w:rsidR="00B33174" w:rsidRPr="00BC72FF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果</w:t>
            </w:r>
            <w:r w:rsidRPr="00BC72FF">
              <w:rPr>
                <w:color w:val="000000" w:themeColor="text1"/>
                <w:kern w:val="0"/>
                <w:sz w:val="20"/>
                <w:szCs w:val="21"/>
              </w:rPr>
              <w:t>斑</w:t>
            </w:r>
          </w:p>
        </w:tc>
        <w:tc>
          <w:tcPr>
            <w:tcW w:w="1835" w:type="dxa"/>
            <w:vAlign w:val="center"/>
          </w:tcPr>
          <w:p w14:paraId="62542F53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1701" w:type="dxa"/>
            <w:vAlign w:val="center"/>
          </w:tcPr>
          <w:p w14:paraId="52A86755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2473" w:type="dxa"/>
          </w:tcPr>
          <w:p w14:paraId="2190FC1A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允许轻微果锈、药斑不超过</w:t>
            </w:r>
            <w:r w:rsidRPr="00BC72FF">
              <w:rPr>
                <w:color w:val="000000" w:themeColor="text1"/>
                <w:kern w:val="0"/>
                <w:sz w:val="20"/>
                <w:szCs w:val="21"/>
              </w:rPr>
              <w:t>2</w:t>
            </w:r>
            <w:r w:rsidRPr="00BC72FF">
              <w:rPr>
                <w:color w:val="000000" w:themeColor="text1"/>
                <w:kern w:val="0"/>
                <w:sz w:val="20"/>
                <w:szCs w:val="21"/>
              </w:rPr>
              <w:t>处，总面积</w:t>
            </w:r>
            <w:r w:rsidRPr="00BC72FF">
              <w:rPr>
                <w:color w:val="000000" w:themeColor="text1"/>
                <w:kern w:val="0"/>
                <w:sz w:val="20"/>
                <w:szCs w:val="21"/>
              </w:rPr>
              <w:t>≤ 1.0 cm</w:t>
            </w:r>
            <w:r w:rsidRPr="00BC72FF">
              <w:rPr>
                <w:color w:val="000000" w:themeColor="text1"/>
                <w:kern w:val="0"/>
                <w:sz w:val="20"/>
                <w:szCs w:val="21"/>
                <w:vertAlign w:val="superscript"/>
              </w:rPr>
              <w:t>2</w:t>
            </w:r>
          </w:p>
        </w:tc>
      </w:tr>
      <w:tr w:rsidR="00BC72FF" w:rsidRPr="00BC72FF" w14:paraId="30C57045" w14:textId="77777777" w:rsidTr="004600CA">
        <w:trPr>
          <w:jc w:val="center"/>
        </w:trPr>
        <w:tc>
          <w:tcPr>
            <w:tcW w:w="1054" w:type="dxa"/>
            <w:vMerge/>
          </w:tcPr>
          <w:p w14:paraId="509AB88B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966" w:type="dxa"/>
          </w:tcPr>
          <w:p w14:paraId="5AA684FC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日灼</w:t>
            </w:r>
          </w:p>
        </w:tc>
        <w:tc>
          <w:tcPr>
            <w:tcW w:w="1835" w:type="dxa"/>
            <w:vAlign w:val="center"/>
          </w:tcPr>
          <w:p w14:paraId="4148A53E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1701" w:type="dxa"/>
            <w:vAlign w:val="center"/>
          </w:tcPr>
          <w:p w14:paraId="1AF8125E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2473" w:type="dxa"/>
            <w:vAlign w:val="center"/>
          </w:tcPr>
          <w:p w14:paraId="39E567A1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</w:tr>
      <w:tr w:rsidR="00BC72FF" w:rsidRPr="00BC72FF" w14:paraId="747497C7" w14:textId="77777777" w:rsidTr="004600CA">
        <w:trPr>
          <w:jc w:val="center"/>
        </w:trPr>
        <w:tc>
          <w:tcPr>
            <w:tcW w:w="1054" w:type="dxa"/>
            <w:vMerge/>
          </w:tcPr>
          <w:p w14:paraId="2170C64F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966" w:type="dxa"/>
          </w:tcPr>
          <w:p w14:paraId="7E7483DC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雹伤</w:t>
            </w:r>
          </w:p>
        </w:tc>
        <w:tc>
          <w:tcPr>
            <w:tcW w:w="1835" w:type="dxa"/>
            <w:vAlign w:val="center"/>
          </w:tcPr>
          <w:p w14:paraId="56F393D8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1701" w:type="dxa"/>
            <w:vAlign w:val="center"/>
          </w:tcPr>
          <w:p w14:paraId="597BA84C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2473" w:type="dxa"/>
            <w:vAlign w:val="center"/>
          </w:tcPr>
          <w:p w14:paraId="77F45BD9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</w:tr>
      <w:tr w:rsidR="00BC72FF" w:rsidRPr="00BC72FF" w14:paraId="3366564B" w14:textId="77777777" w:rsidTr="004600CA">
        <w:trPr>
          <w:jc w:val="center"/>
        </w:trPr>
        <w:tc>
          <w:tcPr>
            <w:tcW w:w="1054" w:type="dxa"/>
            <w:vMerge/>
          </w:tcPr>
          <w:p w14:paraId="37EFA88D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966" w:type="dxa"/>
          </w:tcPr>
          <w:p w14:paraId="0021FB6C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虫伤</w:t>
            </w:r>
          </w:p>
        </w:tc>
        <w:tc>
          <w:tcPr>
            <w:tcW w:w="1835" w:type="dxa"/>
            <w:vAlign w:val="center"/>
          </w:tcPr>
          <w:p w14:paraId="32B71BAD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1701" w:type="dxa"/>
            <w:vAlign w:val="center"/>
          </w:tcPr>
          <w:p w14:paraId="35AD9397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2473" w:type="dxa"/>
            <w:vAlign w:val="center"/>
          </w:tcPr>
          <w:p w14:paraId="5F03E49D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</w:tr>
      <w:tr w:rsidR="003D4B40" w:rsidRPr="00BC72FF" w14:paraId="25974737" w14:textId="77777777" w:rsidTr="004600CA">
        <w:trPr>
          <w:jc w:val="center"/>
        </w:trPr>
        <w:tc>
          <w:tcPr>
            <w:tcW w:w="1054" w:type="dxa"/>
            <w:vMerge/>
          </w:tcPr>
          <w:p w14:paraId="78094D5D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966" w:type="dxa"/>
          </w:tcPr>
          <w:p w14:paraId="17E9EBFD" w14:textId="77777777" w:rsidR="003D4B40" w:rsidRPr="00BC72FF" w:rsidRDefault="003D4B40" w:rsidP="004600CA">
            <w:pPr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病、虫害</w:t>
            </w:r>
          </w:p>
        </w:tc>
        <w:tc>
          <w:tcPr>
            <w:tcW w:w="1835" w:type="dxa"/>
            <w:vAlign w:val="center"/>
          </w:tcPr>
          <w:p w14:paraId="040EFE7D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1701" w:type="dxa"/>
            <w:vAlign w:val="center"/>
          </w:tcPr>
          <w:p w14:paraId="4E45B004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  <w:tc>
          <w:tcPr>
            <w:tcW w:w="2473" w:type="dxa"/>
            <w:vAlign w:val="center"/>
          </w:tcPr>
          <w:p w14:paraId="627E628B" w14:textId="77777777" w:rsidR="003D4B40" w:rsidRPr="00BC72FF" w:rsidRDefault="003D4B40" w:rsidP="004600CA">
            <w:pPr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BC72FF">
              <w:rPr>
                <w:color w:val="000000" w:themeColor="text1"/>
                <w:kern w:val="0"/>
                <w:sz w:val="20"/>
                <w:szCs w:val="21"/>
              </w:rPr>
              <w:t>不允许</w:t>
            </w:r>
          </w:p>
        </w:tc>
      </w:tr>
    </w:tbl>
    <w:p w14:paraId="3793BEDB" w14:textId="77777777" w:rsidR="00F245BC" w:rsidRPr="00BC72FF" w:rsidRDefault="00F245BC" w:rsidP="00F245BC">
      <w:pPr>
        <w:spacing w:line="500" w:lineRule="exact"/>
        <w:rPr>
          <w:rFonts w:ascii="黑体" w:eastAsia="黑体" w:hAnsi="黑体"/>
          <w:bCs/>
          <w:color w:val="000000" w:themeColor="text1"/>
          <w:szCs w:val="21"/>
        </w:rPr>
      </w:pPr>
    </w:p>
    <w:p w14:paraId="3A0DA20A" w14:textId="77777777" w:rsidR="006C1A34" w:rsidRPr="00BC72FF" w:rsidRDefault="00000000" w:rsidP="006929A5">
      <w:pPr>
        <w:spacing w:line="500" w:lineRule="exact"/>
        <w:jc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pict w14:anchorId="62D6ABC8">
          <v:rect id="_x0000_i1025" style="width:120.5pt;height:1pt;mso-position-horizontal:absolute" o:hrpct="250" o:hralign="center" o:hrstd="t" o:hrnoshade="t" o:hr="t" fillcolor="black [3213]" stroked="f"/>
        </w:pict>
      </w:r>
    </w:p>
    <w:sectPr w:rsidR="006C1A34" w:rsidRPr="00BC72FF" w:rsidSect="00C867EE">
      <w:headerReference w:type="even" r:id="rId8"/>
      <w:headerReference w:type="default" r:id="rId9"/>
      <w:footerReference w:type="default" r:id="rId10"/>
      <w:footerReference w:type="first" r:id="rId11"/>
      <w:pgSz w:w="11907" w:h="16839" w:code="9"/>
      <w:pgMar w:top="1418" w:right="851" w:bottom="1418" w:left="1418" w:header="850" w:footer="851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1F237" w14:textId="77777777" w:rsidR="007D67E6" w:rsidRDefault="007D67E6">
      <w:r>
        <w:separator/>
      </w:r>
    </w:p>
    <w:p w14:paraId="2405FF80" w14:textId="77777777" w:rsidR="007D67E6" w:rsidRDefault="007D67E6"/>
  </w:endnote>
  <w:endnote w:type="continuationSeparator" w:id="0">
    <w:p w14:paraId="290B3226" w14:textId="77777777" w:rsidR="007D67E6" w:rsidRDefault="007D67E6">
      <w:r>
        <w:continuationSeparator/>
      </w:r>
    </w:p>
    <w:p w14:paraId="2D8F9E6B" w14:textId="77777777" w:rsidR="007D67E6" w:rsidRDefault="007D67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 Sun">
    <w:altName w:val="方正舒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376CF" w14:textId="77777777" w:rsidR="0016199B" w:rsidRPr="00784341" w:rsidRDefault="006A6F0D">
    <w:pPr>
      <w:pStyle w:val="afffc"/>
      <w:rPr>
        <w:rFonts w:ascii="宋体" w:hAnsi="宋体"/>
      </w:rPr>
    </w:pPr>
    <w:r w:rsidRPr="00784341">
      <w:rPr>
        <w:rFonts w:ascii="宋体" w:hAnsi="宋体"/>
      </w:rPr>
      <w:fldChar w:fldCharType="begin"/>
    </w:r>
    <w:r w:rsidR="00917B65" w:rsidRPr="00784341">
      <w:rPr>
        <w:rFonts w:ascii="宋体" w:hAnsi="宋体"/>
      </w:rPr>
      <w:instrText xml:space="preserve"> PAGE   \* MERGEFORMAT </w:instrText>
    </w:r>
    <w:r w:rsidRPr="00784341">
      <w:rPr>
        <w:rFonts w:ascii="宋体" w:hAnsi="宋体"/>
      </w:rPr>
      <w:fldChar w:fldCharType="separate"/>
    </w:r>
    <w:r w:rsidR="00185F27" w:rsidRPr="00185F27">
      <w:rPr>
        <w:rFonts w:ascii="宋体" w:hAnsi="宋体"/>
        <w:noProof/>
        <w:lang w:val="zh-CN"/>
      </w:rPr>
      <w:t>8</w:t>
    </w:r>
    <w:r w:rsidRPr="00784341">
      <w:rPr>
        <w:rFonts w:ascii="宋体" w:hAnsi="宋体"/>
      </w:rPr>
      <w:fldChar w:fldCharType="end"/>
    </w:r>
  </w:p>
  <w:p w14:paraId="47D18DAF" w14:textId="77777777" w:rsidR="0016199B" w:rsidRDefault="0016199B">
    <w:pPr>
      <w:pStyle w:val="aff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F0D4" w14:textId="77777777" w:rsidR="0037746D" w:rsidRDefault="006A6F0D" w:rsidP="0037746D">
    <w:pPr>
      <w:pStyle w:val="afffc"/>
    </w:pPr>
    <w:r>
      <w:fldChar w:fldCharType="begin"/>
    </w:r>
    <w:r w:rsidR="005E637A">
      <w:instrText xml:space="preserve"> PAGE   \* MERGEFORMAT </w:instrText>
    </w:r>
    <w:r>
      <w:fldChar w:fldCharType="separate"/>
    </w:r>
    <w:r w:rsidR="002755D9" w:rsidRPr="002755D9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3BCDBCA6" w14:textId="77777777" w:rsidR="0037746D" w:rsidRDefault="0037746D">
    <w:pPr>
      <w:pStyle w:val="aff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EB1E6" w14:textId="77777777" w:rsidR="007D67E6" w:rsidRDefault="007D67E6">
      <w:r>
        <w:separator/>
      </w:r>
    </w:p>
    <w:p w14:paraId="57FBA5A9" w14:textId="77777777" w:rsidR="007D67E6" w:rsidRDefault="007D67E6"/>
  </w:footnote>
  <w:footnote w:type="continuationSeparator" w:id="0">
    <w:p w14:paraId="1D5D9A92" w14:textId="77777777" w:rsidR="007D67E6" w:rsidRDefault="007D67E6">
      <w:r>
        <w:continuationSeparator/>
      </w:r>
    </w:p>
    <w:p w14:paraId="2AFF9F65" w14:textId="77777777" w:rsidR="007D67E6" w:rsidRDefault="007D67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23FA" w14:textId="77777777" w:rsidR="007A66A2" w:rsidRPr="0038189E" w:rsidRDefault="0069282C" w:rsidP="009078B0">
    <w:pPr>
      <w:rPr>
        <w:rFonts w:ascii="黑体" w:eastAsia="黑体"/>
      </w:rPr>
    </w:pPr>
    <w:r w:rsidRPr="0038189E">
      <w:rPr>
        <w:rFonts w:ascii="黑体" w:eastAsia="黑体" w:hint="eastAsia"/>
      </w:rPr>
      <w:t>D</w:t>
    </w:r>
    <w:r w:rsidR="007A66A2" w:rsidRPr="0038189E">
      <w:rPr>
        <w:rFonts w:ascii="黑体" w:eastAsia="黑体" w:hint="eastAsia"/>
      </w:rPr>
      <w:t>B/T ××××—</w:t>
    </w:r>
    <w:r w:rsidR="003B3466" w:rsidRPr="0038189E">
      <w:rPr>
        <w:rFonts w:ascii="黑体" w:eastAsia="黑体" w:hint="eastAsia"/>
      </w:rPr>
      <w:t>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C50A8" w14:textId="77777777" w:rsidR="00655D64" w:rsidRPr="00F413EC" w:rsidRDefault="0083723E" w:rsidP="00C867EE">
    <w:pPr>
      <w:pStyle w:val="affff"/>
      <w:pBdr>
        <w:bottom w:val="none" w:sz="0" w:space="0" w:color="auto"/>
      </w:pBdr>
      <w:jc w:val="right"/>
      <w:rPr>
        <w:rFonts w:ascii="黑体" w:eastAsia="黑体" w:hAnsi="黑体"/>
        <w:sz w:val="21"/>
        <w:szCs w:val="21"/>
      </w:rPr>
    </w:pPr>
    <w:r w:rsidRPr="00F413EC">
      <w:rPr>
        <w:rFonts w:ascii="黑体" w:eastAsia="黑体" w:hAnsi="黑体"/>
        <w:sz w:val="21"/>
        <w:szCs w:val="21"/>
      </w:rPr>
      <w:t>DB/13 T ××××—20</w:t>
    </w:r>
    <w:r w:rsidR="00D41D00" w:rsidRPr="00F413EC">
      <w:rPr>
        <w:rFonts w:ascii="黑体" w:eastAsia="黑体" w:hAnsi="黑体" w:hint="eastAsia"/>
        <w:sz w:val="21"/>
        <w:szCs w:val="2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367E9"/>
    <w:multiLevelType w:val="hybridMultilevel"/>
    <w:tmpl w:val="9662CAD8"/>
    <w:lvl w:ilvl="0" w:tplc="62CC9F74">
      <w:start w:val="1"/>
      <w:numFmt w:val="none"/>
      <w:pStyle w:val="a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221E40"/>
    <w:multiLevelType w:val="hybridMultilevel"/>
    <w:tmpl w:val="67268B78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442D9F"/>
    <w:multiLevelType w:val="hybridMultilevel"/>
    <w:tmpl w:val="DBB2BB88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9D61053"/>
    <w:multiLevelType w:val="hybridMultilevel"/>
    <w:tmpl w:val="E20A2236"/>
    <w:lvl w:ilvl="0" w:tplc="769E19E8">
      <w:start w:val="1"/>
      <w:numFmt w:val="lowerLetter"/>
      <w:lvlText w:val="%1)"/>
      <w:lvlJc w:val="left"/>
      <w:pPr>
        <w:tabs>
          <w:tab w:val="num" w:pos="1560"/>
        </w:tabs>
        <w:ind w:left="1560" w:hanging="57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806F7D"/>
    <w:multiLevelType w:val="hybridMultilevel"/>
    <w:tmpl w:val="67661A50"/>
    <w:lvl w:ilvl="0" w:tplc="7640147C">
      <w:start w:val="1"/>
      <w:numFmt w:val="none"/>
      <w:pStyle w:val="a0"/>
      <w:lvlText w:val="图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6A97E64"/>
    <w:multiLevelType w:val="hybridMultilevel"/>
    <w:tmpl w:val="25D82686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D22D8F"/>
    <w:multiLevelType w:val="hybridMultilevel"/>
    <w:tmpl w:val="F86836BE"/>
    <w:lvl w:ilvl="0" w:tplc="15409222">
      <w:start w:val="1"/>
      <w:numFmt w:val="none"/>
      <w:pStyle w:val="a1"/>
      <w:lvlText w:val="%1◆　"/>
      <w:lvlJc w:val="left"/>
      <w:pPr>
        <w:tabs>
          <w:tab w:val="num" w:pos="960"/>
        </w:tabs>
        <w:ind w:left="917" w:hanging="317"/>
      </w:pPr>
      <w:rPr>
        <w:rFonts w:ascii="宋体" w:eastAsia="宋体" w:hAnsi="Times New Roman" w:hint="eastAsia"/>
        <w:b w:val="0"/>
        <w:i w:val="0"/>
        <w:position w:val="4"/>
        <w:sz w:val="1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96E4D7B"/>
    <w:multiLevelType w:val="hybridMultilevel"/>
    <w:tmpl w:val="955EDBAE"/>
    <w:lvl w:ilvl="0" w:tplc="23C0052E">
      <w:start w:val="1"/>
      <w:numFmt w:val="none"/>
      <w:pStyle w:val="a2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F302902"/>
    <w:multiLevelType w:val="hybridMultilevel"/>
    <w:tmpl w:val="079897CE"/>
    <w:lvl w:ilvl="0" w:tplc="A4A00172">
      <w:start w:val="1"/>
      <w:numFmt w:val="none"/>
      <w:pStyle w:val="a3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57C2AF5"/>
    <w:multiLevelType w:val="multilevel"/>
    <w:tmpl w:val="C38A24BE"/>
    <w:lvl w:ilvl="0">
      <w:start w:val="1"/>
      <w:numFmt w:val="decimal"/>
      <w:pStyle w:val="a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6350366A"/>
    <w:multiLevelType w:val="hybridMultilevel"/>
    <w:tmpl w:val="24680B30"/>
    <w:lvl w:ilvl="0" w:tplc="7D92E628">
      <w:start w:val="1"/>
      <w:numFmt w:val="none"/>
      <w:pStyle w:val="a5"/>
      <w:lvlText w:val="%1●　"/>
      <w:lvlJc w:val="left"/>
      <w:pPr>
        <w:tabs>
          <w:tab w:val="num" w:pos="760"/>
        </w:tabs>
        <w:ind w:left="717" w:hanging="317"/>
      </w:pPr>
      <w:rPr>
        <w:rFonts w:ascii="宋体" w:eastAsia="宋体" w:hAnsi="Times New Roman" w:hint="eastAsia"/>
        <w:b w:val="0"/>
        <w:i w:val="0"/>
        <w:position w:val="4"/>
        <w:sz w:val="13"/>
      </w:rPr>
    </w:lvl>
    <w:lvl w:ilvl="1" w:tplc="42006E5E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5E96FABA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46260FA"/>
    <w:multiLevelType w:val="multilevel"/>
    <w:tmpl w:val="1EFAB316"/>
    <w:lvl w:ilvl="0">
      <w:start w:val="1"/>
      <w:numFmt w:val="decimal"/>
      <w:pStyle w:val="a6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6465488F"/>
    <w:multiLevelType w:val="hybridMultilevel"/>
    <w:tmpl w:val="A168BF56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57D3FBC"/>
    <w:multiLevelType w:val="multilevel"/>
    <w:tmpl w:val="FCA01CA4"/>
    <w:lvl w:ilvl="0">
      <w:start w:val="1"/>
      <w:numFmt w:val="upperLetter"/>
      <w:pStyle w:val="a7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8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9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a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b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c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d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CEA2025"/>
    <w:multiLevelType w:val="multilevel"/>
    <w:tmpl w:val="46CECD44"/>
    <w:lvl w:ilvl="0">
      <w:start w:val="1"/>
      <w:numFmt w:val="none"/>
      <w:pStyle w:val="a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1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2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3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4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6DBF04F4"/>
    <w:multiLevelType w:val="hybridMultilevel"/>
    <w:tmpl w:val="3D520380"/>
    <w:lvl w:ilvl="0" w:tplc="59FA5E12">
      <w:start w:val="1"/>
      <w:numFmt w:val="none"/>
      <w:pStyle w:val="af5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8A4F55"/>
    <w:multiLevelType w:val="hybridMultilevel"/>
    <w:tmpl w:val="6C86ADD4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6933334"/>
    <w:multiLevelType w:val="hybridMultilevel"/>
    <w:tmpl w:val="82EAC81A"/>
    <w:lvl w:ilvl="0" w:tplc="C7EAF6AE">
      <w:start w:val="1"/>
      <w:numFmt w:val="none"/>
      <w:pStyle w:val="af6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81A5AAB"/>
    <w:multiLevelType w:val="hybridMultilevel"/>
    <w:tmpl w:val="4094ECF2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EB6678C"/>
    <w:multiLevelType w:val="hybridMultilevel"/>
    <w:tmpl w:val="E00A93A6"/>
    <w:lvl w:ilvl="0" w:tplc="59FA5E12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102754015">
    <w:abstractNumId w:val="14"/>
  </w:num>
  <w:num w:numId="2" w16cid:durableId="1126046257">
    <w:abstractNumId w:val="14"/>
  </w:num>
  <w:num w:numId="3" w16cid:durableId="819660293">
    <w:abstractNumId w:val="14"/>
  </w:num>
  <w:num w:numId="4" w16cid:durableId="618536834">
    <w:abstractNumId w:val="14"/>
  </w:num>
  <w:num w:numId="5" w16cid:durableId="935479990">
    <w:abstractNumId w:val="14"/>
  </w:num>
  <w:num w:numId="6" w16cid:durableId="1110079063">
    <w:abstractNumId w:val="14"/>
  </w:num>
  <w:num w:numId="7" w16cid:durableId="2095737596">
    <w:abstractNumId w:val="14"/>
  </w:num>
  <w:num w:numId="8" w16cid:durableId="168906410">
    <w:abstractNumId w:val="17"/>
  </w:num>
  <w:num w:numId="9" w16cid:durableId="152918588">
    <w:abstractNumId w:val="10"/>
  </w:num>
  <w:num w:numId="10" w16cid:durableId="10033981">
    <w:abstractNumId w:val="0"/>
  </w:num>
  <w:num w:numId="11" w16cid:durableId="1007051187">
    <w:abstractNumId w:val="15"/>
  </w:num>
  <w:num w:numId="12" w16cid:durableId="412316451">
    <w:abstractNumId w:val="7"/>
  </w:num>
  <w:num w:numId="13" w16cid:durableId="1264454400">
    <w:abstractNumId w:val="11"/>
  </w:num>
  <w:num w:numId="14" w16cid:durableId="789589839">
    <w:abstractNumId w:val="9"/>
  </w:num>
  <w:num w:numId="15" w16cid:durableId="483396395">
    <w:abstractNumId w:val="13"/>
  </w:num>
  <w:num w:numId="16" w16cid:durableId="1777091021">
    <w:abstractNumId w:val="13"/>
  </w:num>
  <w:num w:numId="17" w16cid:durableId="616762896">
    <w:abstractNumId w:val="13"/>
  </w:num>
  <w:num w:numId="18" w16cid:durableId="2098743188">
    <w:abstractNumId w:val="13"/>
  </w:num>
  <w:num w:numId="19" w16cid:durableId="1401833022">
    <w:abstractNumId w:val="13"/>
  </w:num>
  <w:num w:numId="20" w16cid:durableId="377822586">
    <w:abstractNumId w:val="13"/>
  </w:num>
  <w:num w:numId="21" w16cid:durableId="2057969758">
    <w:abstractNumId w:val="13"/>
  </w:num>
  <w:num w:numId="22" w16cid:durableId="629289992">
    <w:abstractNumId w:val="8"/>
  </w:num>
  <w:num w:numId="23" w16cid:durableId="898438525">
    <w:abstractNumId w:val="4"/>
  </w:num>
  <w:num w:numId="24" w16cid:durableId="73282412">
    <w:abstractNumId w:val="6"/>
  </w:num>
  <w:num w:numId="25" w16cid:durableId="1464078242">
    <w:abstractNumId w:val="3"/>
  </w:num>
  <w:num w:numId="26" w16cid:durableId="1486706141">
    <w:abstractNumId w:val="19"/>
  </w:num>
  <w:num w:numId="27" w16cid:durableId="38163555">
    <w:abstractNumId w:val="18"/>
  </w:num>
  <w:num w:numId="28" w16cid:durableId="1385062889">
    <w:abstractNumId w:val="1"/>
  </w:num>
  <w:num w:numId="29" w16cid:durableId="1661736000">
    <w:abstractNumId w:val="16"/>
  </w:num>
  <w:num w:numId="30" w16cid:durableId="861672067">
    <w:abstractNumId w:val="5"/>
  </w:num>
  <w:num w:numId="31" w16cid:durableId="499202595">
    <w:abstractNumId w:val="12"/>
  </w:num>
  <w:num w:numId="32" w16cid:durableId="296839390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544"/>
    <w:rsid w:val="00000253"/>
    <w:rsid w:val="00000507"/>
    <w:rsid w:val="00000D36"/>
    <w:rsid w:val="00000F81"/>
    <w:rsid w:val="00001313"/>
    <w:rsid w:val="00001A95"/>
    <w:rsid w:val="00002988"/>
    <w:rsid w:val="0000299F"/>
    <w:rsid w:val="00002C44"/>
    <w:rsid w:val="000031B7"/>
    <w:rsid w:val="0000322B"/>
    <w:rsid w:val="000051F7"/>
    <w:rsid w:val="0000552B"/>
    <w:rsid w:val="00005613"/>
    <w:rsid w:val="00005973"/>
    <w:rsid w:val="00005CF5"/>
    <w:rsid w:val="00006101"/>
    <w:rsid w:val="00006F5A"/>
    <w:rsid w:val="00007DC6"/>
    <w:rsid w:val="00010059"/>
    <w:rsid w:val="0001073E"/>
    <w:rsid w:val="00010DEB"/>
    <w:rsid w:val="000114B9"/>
    <w:rsid w:val="000122E7"/>
    <w:rsid w:val="000123F3"/>
    <w:rsid w:val="000124E9"/>
    <w:rsid w:val="00012B61"/>
    <w:rsid w:val="0001365F"/>
    <w:rsid w:val="0001453D"/>
    <w:rsid w:val="00014ABC"/>
    <w:rsid w:val="00015F62"/>
    <w:rsid w:val="000160CD"/>
    <w:rsid w:val="000162BB"/>
    <w:rsid w:val="00017773"/>
    <w:rsid w:val="000179A1"/>
    <w:rsid w:val="00017E44"/>
    <w:rsid w:val="00022F38"/>
    <w:rsid w:val="000238ED"/>
    <w:rsid w:val="00024703"/>
    <w:rsid w:val="00024CAF"/>
    <w:rsid w:val="0002566C"/>
    <w:rsid w:val="00025BCE"/>
    <w:rsid w:val="00026962"/>
    <w:rsid w:val="00027938"/>
    <w:rsid w:val="00027C6B"/>
    <w:rsid w:val="00027F1F"/>
    <w:rsid w:val="00027FFE"/>
    <w:rsid w:val="00030CFD"/>
    <w:rsid w:val="00030D3F"/>
    <w:rsid w:val="00031E92"/>
    <w:rsid w:val="00032337"/>
    <w:rsid w:val="000328B3"/>
    <w:rsid w:val="00032C8B"/>
    <w:rsid w:val="00033A05"/>
    <w:rsid w:val="00033D03"/>
    <w:rsid w:val="00034CA5"/>
    <w:rsid w:val="00035204"/>
    <w:rsid w:val="00035287"/>
    <w:rsid w:val="00035D58"/>
    <w:rsid w:val="00036599"/>
    <w:rsid w:val="00037C60"/>
    <w:rsid w:val="000405FF"/>
    <w:rsid w:val="000406FA"/>
    <w:rsid w:val="00040E48"/>
    <w:rsid w:val="000410AA"/>
    <w:rsid w:val="00041B5D"/>
    <w:rsid w:val="00041CF0"/>
    <w:rsid w:val="0004229E"/>
    <w:rsid w:val="000426B5"/>
    <w:rsid w:val="000426E2"/>
    <w:rsid w:val="000429C4"/>
    <w:rsid w:val="00042F09"/>
    <w:rsid w:val="000433D2"/>
    <w:rsid w:val="00043D4F"/>
    <w:rsid w:val="000440F6"/>
    <w:rsid w:val="0004430A"/>
    <w:rsid w:val="000453C8"/>
    <w:rsid w:val="0004600A"/>
    <w:rsid w:val="00046640"/>
    <w:rsid w:val="0004737C"/>
    <w:rsid w:val="000509B2"/>
    <w:rsid w:val="000519CC"/>
    <w:rsid w:val="00051FBB"/>
    <w:rsid w:val="00052797"/>
    <w:rsid w:val="00052AAF"/>
    <w:rsid w:val="00053071"/>
    <w:rsid w:val="00054B64"/>
    <w:rsid w:val="000555BD"/>
    <w:rsid w:val="000559CD"/>
    <w:rsid w:val="00056067"/>
    <w:rsid w:val="000564C5"/>
    <w:rsid w:val="00056FA3"/>
    <w:rsid w:val="000570CD"/>
    <w:rsid w:val="000579DE"/>
    <w:rsid w:val="00057B48"/>
    <w:rsid w:val="0006325B"/>
    <w:rsid w:val="00065431"/>
    <w:rsid w:val="00066765"/>
    <w:rsid w:val="00066AE3"/>
    <w:rsid w:val="00067190"/>
    <w:rsid w:val="00067274"/>
    <w:rsid w:val="0007052E"/>
    <w:rsid w:val="0007075F"/>
    <w:rsid w:val="00071AEB"/>
    <w:rsid w:val="00071E0B"/>
    <w:rsid w:val="00072342"/>
    <w:rsid w:val="00072355"/>
    <w:rsid w:val="00072984"/>
    <w:rsid w:val="00073C76"/>
    <w:rsid w:val="00074E0C"/>
    <w:rsid w:val="000750B5"/>
    <w:rsid w:val="000757B3"/>
    <w:rsid w:val="00076108"/>
    <w:rsid w:val="00076F4B"/>
    <w:rsid w:val="00077012"/>
    <w:rsid w:val="00077B1D"/>
    <w:rsid w:val="00077F3B"/>
    <w:rsid w:val="00080FD3"/>
    <w:rsid w:val="0008150A"/>
    <w:rsid w:val="00082FFA"/>
    <w:rsid w:val="00083474"/>
    <w:rsid w:val="00084791"/>
    <w:rsid w:val="00085C26"/>
    <w:rsid w:val="00086A43"/>
    <w:rsid w:val="00086B66"/>
    <w:rsid w:val="0008746E"/>
    <w:rsid w:val="00090510"/>
    <w:rsid w:val="00091B5C"/>
    <w:rsid w:val="000925E3"/>
    <w:rsid w:val="000926FE"/>
    <w:rsid w:val="00092A78"/>
    <w:rsid w:val="00093461"/>
    <w:rsid w:val="00093C43"/>
    <w:rsid w:val="00094063"/>
    <w:rsid w:val="000941B1"/>
    <w:rsid w:val="00094E80"/>
    <w:rsid w:val="000958DB"/>
    <w:rsid w:val="000967AC"/>
    <w:rsid w:val="0009727F"/>
    <w:rsid w:val="000A02FD"/>
    <w:rsid w:val="000A0491"/>
    <w:rsid w:val="000A08A3"/>
    <w:rsid w:val="000A1288"/>
    <w:rsid w:val="000A12B2"/>
    <w:rsid w:val="000A27A9"/>
    <w:rsid w:val="000A36DC"/>
    <w:rsid w:val="000A4032"/>
    <w:rsid w:val="000A49D7"/>
    <w:rsid w:val="000A535C"/>
    <w:rsid w:val="000A5F57"/>
    <w:rsid w:val="000A60EF"/>
    <w:rsid w:val="000A618F"/>
    <w:rsid w:val="000A69F5"/>
    <w:rsid w:val="000A7D46"/>
    <w:rsid w:val="000B0CBD"/>
    <w:rsid w:val="000B12E6"/>
    <w:rsid w:val="000B160C"/>
    <w:rsid w:val="000B26CF"/>
    <w:rsid w:val="000B27EC"/>
    <w:rsid w:val="000B32EA"/>
    <w:rsid w:val="000B384B"/>
    <w:rsid w:val="000B5DCF"/>
    <w:rsid w:val="000B5E1C"/>
    <w:rsid w:val="000B656E"/>
    <w:rsid w:val="000B6B3C"/>
    <w:rsid w:val="000B704F"/>
    <w:rsid w:val="000B7A0F"/>
    <w:rsid w:val="000B7A7F"/>
    <w:rsid w:val="000B7ACC"/>
    <w:rsid w:val="000B7B8F"/>
    <w:rsid w:val="000B7E11"/>
    <w:rsid w:val="000C06C8"/>
    <w:rsid w:val="000C0B20"/>
    <w:rsid w:val="000C0B37"/>
    <w:rsid w:val="000C1AE0"/>
    <w:rsid w:val="000C1B02"/>
    <w:rsid w:val="000C1CAE"/>
    <w:rsid w:val="000C20C8"/>
    <w:rsid w:val="000C3532"/>
    <w:rsid w:val="000C37A9"/>
    <w:rsid w:val="000C3B2D"/>
    <w:rsid w:val="000C3C06"/>
    <w:rsid w:val="000C52B4"/>
    <w:rsid w:val="000C6149"/>
    <w:rsid w:val="000C6294"/>
    <w:rsid w:val="000C6BA1"/>
    <w:rsid w:val="000C74F9"/>
    <w:rsid w:val="000C7A38"/>
    <w:rsid w:val="000D04D2"/>
    <w:rsid w:val="000D1350"/>
    <w:rsid w:val="000D15F5"/>
    <w:rsid w:val="000D167F"/>
    <w:rsid w:val="000D1EDC"/>
    <w:rsid w:val="000D30E4"/>
    <w:rsid w:val="000D36AD"/>
    <w:rsid w:val="000D3B7F"/>
    <w:rsid w:val="000D447A"/>
    <w:rsid w:val="000D4607"/>
    <w:rsid w:val="000D56C9"/>
    <w:rsid w:val="000D5A99"/>
    <w:rsid w:val="000D60DA"/>
    <w:rsid w:val="000D63B7"/>
    <w:rsid w:val="000D6C55"/>
    <w:rsid w:val="000D6DCF"/>
    <w:rsid w:val="000D6F92"/>
    <w:rsid w:val="000D752B"/>
    <w:rsid w:val="000D76F9"/>
    <w:rsid w:val="000D7A94"/>
    <w:rsid w:val="000D7EE7"/>
    <w:rsid w:val="000E1916"/>
    <w:rsid w:val="000E2CAD"/>
    <w:rsid w:val="000E31E6"/>
    <w:rsid w:val="000E38B2"/>
    <w:rsid w:val="000F0311"/>
    <w:rsid w:val="000F0B53"/>
    <w:rsid w:val="000F144C"/>
    <w:rsid w:val="000F2CBD"/>
    <w:rsid w:val="000F381D"/>
    <w:rsid w:val="000F4572"/>
    <w:rsid w:val="000F47D6"/>
    <w:rsid w:val="000F4D95"/>
    <w:rsid w:val="000F52E2"/>
    <w:rsid w:val="000F607D"/>
    <w:rsid w:val="000F60C1"/>
    <w:rsid w:val="000F61C5"/>
    <w:rsid w:val="000F6214"/>
    <w:rsid w:val="000F6359"/>
    <w:rsid w:val="000F6C0C"/>
    <w:rsid w:val="000F704D"/>
    <w:rsid w:val="000F720F"/>
    <w:rsid w:val="000F7FF2"/>
    <w:rsid w:val="0010005B"/>
    <w:rsid w:val="0010011D"/>
    <w:rsid w:val="00101262"/>
    <w:rsid w:val="001017B8"/>
    <w:rsid w:val="00101FDB"/>
    <w:rsid w:val="001023F8"/>
    <w:rsid w:val="00102D82"/>
    <w:rsid w:val="00103746"/>
    <w:rsid w:val="00103805"/>
    <w:rsid w:val="0010489B"/>
    <w:rsid w:val="00105526"/>
    <w:rsid w:val="00105A2C"/>
    <w:rsid w:val="00106975"/>
    <w:rsid w:val="00106A40"/>
    <w:rsid w:val="0010729A"/>
    <w:rsid w:val="00110760"/>
    <w:rsid w:val="0011179F"/>
    <w:rsid w:val="001131CA"/>
    <w:rsid w:val="001136D5"/>
    <w:rsid w:val="001145F2"/>
    <w:rsid w:val="00114AF5"/>
    <w:rsid w:val="00115D28"/>
    <w:rsid w:val="00115D6B"/>
    <w:rsid w:val="00115FDD"/>
    <w:rsid w:val="0011611A"/>
    <w:rsid w:val="001164ED"/>
    <w:rsid w:val="00116575"/>
    <w:rsid w:val="001167D7"/>
    <w:rsid w:val="001168D0"/>
    <w:rsid w:val="00116C47"/>
    <w:rsid w:val="0011724F"/>
    <w:rsid w:val="00122070"/>
    <w:rsid w:val="001222BA"/>
    <w:rsid w:val="00122418"/>
    <w:rsid w:val="00123452"/>
    <w:rsid w:val="001250AA"/>
    <w:rsid w:val="00125791"/>
    <w:rsid w:val="00125B01"/>
    <w:rsid w:val="001271C7"/>
    <w:rsid w:val="001301BA"/>
    <w:rsid w:val="001302C4"/>
    <w:rsid w:val="001306EA"/>
    <w:rsid w:val="00130751"/>
    <w:rsid w:val="00130A28"/>
    <w:rsid w:val="0013138F"/>
    <w:rsid w:val="00131B54"/>
    <w:rsid w:val="00131D8D"/>
    <w:rsid w:val="001320CA"/>
    <w:rsid w:val="00132206"/>
    <w:rsid w:val="00132885"/>
    <w:rsid w:val="001339BE"/>
    <w:rsid w:val="00133F25"/>
    <w:rsid w:val="00134DF4"/>
    <w:rsid w:val="001352C3"/>
    <w:rsid w:val="0013587E"/>
    <w:rsid w:val="0013683F"/>
    <w:rsid w:val="00136A32"/>
    <w:rsid w:val="00137619"/>
    <w:rsid w:val="00137797"/>
    <w:rsid w:val="001418E7"/>
    <w:rsid w:val="00141A61"/>
    <w:rsid w:val="00141BF8"/>
    <w:rsid w:val="00141E66"/>
    <w:rsid w:val="001429B1"/>
    <w:rsid w:val="00143573"/>
    <w:rsid w:val="00143A61"/>
    <w:rsid w:val="001441F5"/>
    <w:rsid w:val="001447BE"/>
    <w:rsid w:val="001451B2"/>
    <w:rsid w:val="00145868"/>
    <w:rsid w:val="001463BC"/>
    <w:rsid w:val="001466AC"/>
    <w:rsid w:val="00146D0B"/>
    <w:rsid w:val="00147267"/>
    <w:rsid w:val="0014733A"/>
    <w:rsid w:val="00147723"/>
    <w:rsid w:val="00147E22"/>
    <w:rsid w:val="00147F09"/>
    <w:rsid w:val="001506C3"/>
    <w:rsid w:val="00150E62"/>
    <w:rsid w:val="00151363"/>
    <w:rsid w:val="001517EA"/>
    <w:rsid w:val="00151F63"/>
    <w:rsid w:val="0015285D"/>
    <w:rsid w:val="00152F45"/>
    <w:rsid w:val="00153AD0"/>
    <w:rsid w:val="00153C2A"/>
    <w:rsid w:val="00154040"/>
    <w:rsid w:val="00154129"/>
    <w:rsid w:val="00154321"/>
    <w:rsid w:val="00154378"/>
    <w:rsid w:val="001547C2"/>
    <w:rsid w:val="00154FAE"/>
    <w:rsid w:val="001560C0"/>
    <w:rsid w:val="00156ABE"/>
    <w:rsid w:val="00157876"/>
    <w:rsid w:val="00157CE8"/>
    <w:rsid w:val="00160825"/>
    <w:rsid w:val="001610C0"/>
    <w:rsid w:val="001616AB"/>
    <w:rsid w:val="0016199B"/>
    <w:rsid w:val="00161B8D"/>
    <w:rsid w:val="001621C4"/>
    <w:rsid w:val="001623C6"/>
    <w:rsid w:val="00162EFB"/>
    <w:rsid w:val="00162F6C"/>
    <w:rsid w:val="0016452D"/>
    <w:rsid w:val="00164873"/>
    <w:rsid w:val="0016506F"/>
    <w:rsid w:val="001654C2"/>
    <w:rsid w:val="0016630B"/>
    <w:rsid w:val="00166B6F"/>
    <w:rsid w:val="00166F96"/>
    <w:rsid w:val="00167BA4"/>
    <w:rsid w:val="00167F04"/>
    <w:rsid w:val="00170427"/>
    <w:rsid w:val="001709DF"/>
    <w:rsid w:val="001711BB"/>
    <w:rsid w:val="001726F8"/>
    <w:rsid w:val="00172804"/>
    <w:rsid w:val="00172B66"/>
    <w:rsid w:val="0017328D"/>
    <w:rsid w:val="00173323"/>
    <w:rsid w:val="0017344D"/>
    <w:rsid w:val="0017385B"/>
    <w:rsid w:val="00173C24"/>
    <w:rsid w:val="00173D9D"/>
    <w:rsid w:val="00174417"/>
    <w:rsid w:val="00175412"/>
    <w:rsid w:val="0017574B"/>
    <w:rsid w:val="00175A7A"/>
    <w:rsid w:val="00175B04"/>
    <w:rsid w:val="00176C2B"/>
    <w:rsid w:val="00176E73"/>
    <w:rsid w:val="0017713E"/>
    <w:rsid w:val="00177D92"/>
    <w:rsid w:val="00181DE3"/>
    <w:rsid w:val="00181F35"/>
    <w:rsid w:val="001821FE"/>
    <w:rsid w:val="001824C0"/>
    <w:rsid w:val="00182D9E"/>
    <w:rsid w:val="0018337F"/>
    <w:rsid w:val="0018495B"/>
    <w:rsid w:val="00185AFE"/>
    <w:rsid w:val="00185F27"/>
    <w:rsid w:val="00185FF6"/>
    <w:rsid w:val="0018628C"/>
    <w:rsid w:val="001868CC"/>
    <w:rsid w:val="00186E3A"/>
    <w:rsid w:val="001871EB"/>
    <w:rsid w:val="0019068F"/>
    <w:rsid w:val="00190CE9"/>
    <w:rsid w:val="00191229"/>
    <w:rsid w:val="001912C5"/>
    <w:rsid w:val="001914ED"/>
    <w:rsid w:val="00191589"/>
    <w:rsid w:val="00191CCF"/>
    <w:rsid w:val="00192AC1"/>
    <w:rsid w:val="00192F8B"/>
    <w:rsid w:val="0019315D"/>
    <w:rsid w:val="0019353C"/>
    <w:rsid w:val="0019401C"/>
    <w:rsid w:val="00194EB3"/>
    <w:rsid w:val="00196088"/>
    <w:rsid w:val="001963AE"/>
    <w:rsid w:val="00196678"/>
    <w:rsid w:val="00197D94"/>
    <w:rsid w:val="00197EFA"/>
    <w:rsid w:val="001A0113"/>
    <w:rsid w:val="001A0D15"/>
    <w:rsid w:val="001A102D"/>
    <w:rsid w:val="001A11E5"/>
    <w:rsid w:val="001A316B"/>
    <w:rsid w:val="001A389E"/>
    <w:rsid w:val="001A3AEB"/>
    <w:rsid w:val="001A3B44"/>
    <w:rsid w:val="001A3DF4"/>
    <w:rsid w:val="001A4905"/>
    <w:rsid w:val="001A4B0D"/>
    <w:rsid w:val="001A4E97"/>
    <w:rsid w:val="001A4F1C"/>
    <w:rsid w:val="001A54F0"/>
    <w:rsid w:val="001A6050"/>
    <w:rsid w:val="001A637C"/>
    <w:rsid w:val="001A76CF"/>
    <w:rsid w:val="001A7B2D"/>
    <w:rsid w:val="001A7E1D"/>
    <w:rsid w:val="001B02A0"/>
    <w:rsid w:val="001B1064"/>
    <w:rsid w:val="001B1CAA"/>
    <w:rsid w:val="001B292F"/>
    <w:rsid w:val="001B3062"/>
    <w:rsid w:val="001B33C1"/>
    <w:rsid w:val="001B3618"/>
    <w:rsid w:val="001B3727"/>
    <w:rsid w:val="001B4442"/>
    <w:rsid w:val="001B4D78"/>
    <w:rsid w:val="001B529D"/>
    <w:rsid w:val="001B5905"/>
    <w:rsid w:val="001B5ACF"/>
    <w:rsid w:val="001B75BE"/>
    <w:rsid w:val="001C0468"/>
    <w:rsid w:val="001C0F26"/>
    <w:rsid w:val="001C1034"/>
    <w:rsid w:val="001C13AE"/>
    <w:rsid w:val="001C16CA"/>
    <w:rsid w:val="001C1867"/>
    <w:rsid w:val="001C1C64"/>
    <w:rsid w:val="001C3FF3"/>
    <w:rsid w:val="001C50BB"/>
    <w:rsid w:val="001C55C9"/>
    <w:rsid w:val="001C5A6B"/>
    <w:rsid w:val="001C71D8"/>
    <w:rsid w:val="001C7A7A"/>
    <w:rsid w:val="001D0657"/>
    <w:rsid w:val="001D2CCA"/>
    <w:rsid w:val="001D33BB"/>
    <w:rsid w:val="001D3686"/>
    <w:rsid w:val="001D416E"/>
    <w:rsid w:val="001D41E5"/>
    <w:rsid w:val="001D4968"/>
    <w:rsid w:val="001D4C31"/>
    <w:rsid w:val="001D563D"/>
    <w:rsid w:val="001D563E"/>
    <w:rsid w:val="001D6341"/>
    <w:rsid w:val="001D6D0D"/>
    <w:rsid w:val="001D6E2F"/>
    <w:rsid w:val="001D746E"/>
    <w:rsid w:val="001D7594"/>
    <w:rsid w:val="001E006E"/>
    <w:rsid w:val="001E0111"/>
    <w:rsid w:val="001E1208"/>
    <w:rsid w:val="001E14D6"/>
    <w:rsid w:val="001E1AE5"/>
    <w:rsid w:val="001E2175"/>
    <w:rsid w:val="001E2865"/>
    <w:rsid w:val="001E2A03"/>
    <w:rsid w:val="001E2C02"/>
    <w:rsid w:val="001E2FB1"/>
    <w:rsid w:val="001E2FEA"/>
    <w:rsid w:val="001E3232"/>
    <w:rsid w:val="001E3749"/>
    <w:rsid w:val="001E3E03"/>
    <w:rsid w:val="001E4206"/>
    <w:rsid w:val="001E7807"/>
    <w:rsid w:val="001E78EC"/>
    <w:rsid w:val="001F000C"/>
    <w:rsid w:val="001F00A7"/>
    <w:rsid w:val="001F08B8"/>
    <w:rsid w:val="001F138D"/>
    <w:rsid w:val="001F243A"/>
    <w:rsid w:val="001F3072"/>
    <w:rsid w:val="001F35CE"/>
    <w:rsid w:val="001F4C3E"/>
    <w:rsid w:val="001F5333"/>
    <w:rsid w:val="001F5B09"/>
    <w:rsid w:val="001F61BF"/>
    <w:rsid w:val="001F62F9"/>
    <w:rsid w:val="001F7186"/>
    <w:rsid w:val="001F7852"/>
    <w:rsid w:val="002000A0"/>
    <w:rsid w:val="002001CA"/>
    <w:rsid w:val="00200B14"/>
    <w:rsid w:val="00201ABA"/>
    <w:rsid w:val="00201F2C"/>
    <w:rsid w:val="00202A5A"/>
    <w:rsid w:val="00202B62"/>
    <w:rsid w:val="00202C9F"/>
    <w:rsid w:val="00202CDB"/>
    <w:rsid w:val="0020337D"/>
    <w:rsid w:val="00204481"/>
    <w:rsid w:val="00204A66"/>
    <w:rsid w:val="0020557C"/>
    <w:rsid w:val="0020562A"/>
    <w:rsid w:val="00205F52"/>
    <w:rsid w:val="002065A8"/>
    <w:rsid w:val="00206907"/>
    <w:rsid w:val="00206ED4"/>
    <w:rsid w:val="00207150"/>
    <w:rsid w:val="0020733F"/>
    <w:rsid w:val="00210122"/>
    <w:rsid w:val="00210A12"/>
    <w:rsid w:val="00210C97"/>
    <w:rsid w:val="00210FA1"/>
    <w:rsid w:val="0021133C"/>
    <w:rsid w:val="00211341"/>
    <w:rsid w:val="00211B75"/>
    <w:rsid w:val="00211F30"/>
    <w:rsid w:val="00212058"/>
    <w:rsid w:val="0021207A"/>
    <w:rsid w:val="00212415"/>
    <w:rsid w:val="00213548"/>
    <w:rsid w:val="00213652"/>
    <w:rsid w:val="00213E63"/>
    <w:rsid w:val="00214268"/>
    <w:rsid w:val="0021466B"/>
    <w:rsid w:val="00214A5C"/>
    <w:rsid w:val="00215958"/>
    <w:rsid w:val="00215BCB"/>
    <w:rsid w:val="0021603A"/>
    <w:rsid w:val="00216A30"/>
    <w:rsid w:val="00216CA8"/>
    <w:rsid w:val="002174E7"/>
    <w:rsid w:val="00217624"/>
    <w:rsid w:val="00220484"/>
    <w:rsid w:val="00221933"/>
    <w:rsid w:val="00221E78"/>
    <w:rsid w:val="00222983"/>
    <w:rsid w:val="00223009"/>
    <w:rsid w:val="002233FA"/>
    <w:rsid w:val="00223604"/>
    <w:rsid w:val="00223D73"/>
    <w:rsid w:val="002245BE"/>
    <w:rsid w:val="00224B84"/>
    <w:rsid w:val="00225212"/>
    <w:rsid w:val="00225A29"/>
    <w:rsid w:val="00226067"/>
    <w:rsid w:val="0022671D"/>
    <w:rsid w:val="00226E6B"/>
    <w:rsid w:val="00227870"/>
    <w:rsid w:val="00227AD1"/>
    <w:rsid w:val="002306F4"/>
    <w:rsid w:val="002312D4"/>
    <w:rsid w:val="002317A5"/>
    <w:rsid w:val="00232541"/>
    <w:rsid w:val="002339DB"/>
    <w:rsid w:val="00233BD8"/>
    <w:rsid w:val="00234A95"/>
    <w:rsid w:val="00234C03"/>
    <w:rsid w:val="002359F5"/>
    <w:rsid w:val="00236499"/>
    <w:rsid w:val="0023667F"/>
    <w:rsid w:val="002372D3"/>
    <w:rsid w:val="00240312"/>
    <w:rsid w:val="00240B09"/>
    <w:rsid w:val="0024120B"/>
    <w:rsid w:val="002412D4"/>
    <w:rsid w:val="00241356"/>
    <w:rsid w:val="002424DB"/>
    <w:rsid w:val="00242B19"/>
    <w:rsid w:val="00242E23"/>
    <w:rsid w:val="0024354B"/>
    <w:rsid w:val="00243733"/>
    <w:rsid w:val="00243D17"/>
    <w:rsid w:val="00244974"/>
    <w:rsid w:val="00244F43"/>
    <w:rsid w:val="0024540E"/>
    <w:rsid w:val="002454AD"/>
    <w:rsid w:val="00245804"/>
    <w:rsid w:val="002458FA"/>
    <w:rsid w:val="00245CF8"/>
    <w:rsid w:val="002463CF"/>
    <w:rsid w:val="00246DAC"/>
    <w:rsid w:val="002474EF"/>
    <w:rsid w:val="002475A0"/>
    <w:rsid w:val="00250635"/>
    <w:rsid w:val="00252348"/>
    <w:rsid w:val="0025239F"/>
    <w:rsid w:val="00252675"/>
    <w:rsid w:val="0025380F"/>
    <w:rsid w:val="00253968"/>
    <w:rsid w:val="00253EC6"/>
    <w:rsid w:val="00254248"/>
    <w:rsid w:val="00256CDD"/>
    <w:rsid w:val="00256E4D"/>
    <w:rsid w:val="00256EBE"/>
    <w:rsid w:val="00256EF3"/>
    <w:rsid w:val="00257FDA"/>
    <w:rsid w:val="00260726"/>
    <w:rsid w:val="0026080E"/>
    <w:rsid w:val="00260EDE"/>
    <w:rsid w:val="00261066"/>
    <w:rsid w:val="002610A6"/>
    <w:rsid w:val="00262AAC"/>
    <w:rsid w:val="00262EB8"/>
    <w:rsid w:val="00263B99"/>
    <w:rsid w:val="00263F20"/>
    <w:rsid w:val="0026452C"/>
    <w:rsid w:val="00264561"/>
    <w:rsid w:val="002650FD"/>
    <w:rsid w:val="00265626"/>
    <w:rsid w:val="002657B6"/>
    <w:rsid w:val="00266E8A"/>
    <w:rsid w:val="00267AF0"/>
    <w:rsid w:val="002701FC"/>
    <w:rsid w:val="00270347"/>
    <w:rsid w:val="00270D64"/>
    <w:rsid w:val="00271971"/>
    <w:rsid w:val="0027224C"/>
    <w:rsid w:val="00272DBD"/>
    <w:rsid w:val="00272E11"/>
    <w:rsid w:val="00273457"/>
    <w:rsid w:val="002744A3"/>
    <w:rsid w:val="002755D9"/>
    <w:rsid w:val="00275DCE"/>
    <w:rsid w:val="00276105"/>
    <w:rsid w:val="002764B0"/>
    <w:rsid w:val="002774B4"/>
    <w:rsid w:val="00277529"/>
    <w:rsid w:val="00277DC3"/>
    <w:rsid w:val="00280359"/>
    <w:rsid w:val="002805DB"/>
    <w:rsid w:val="002805ED"/>
    <w:rsid w:val="00282002"/>
    <w:rsid w:val="00283169"/>
    <w:rsid w:val="00283472"/>
    <w:rsid w:val="002845E4"/>
    <w:rsid w:val="00284AFB"/>
    <w:rsid w:val="00284D03"/>
    <w:rsid w:val="00284FDA"/>
    <w:rsid w:val="00285E25"/>
    <w:rsid w:val="00285E36"/>
    <w:rsid w:val="0028725B"/>
    <w:rsid w:val="002873C4"/>
    <w:rsid w:val="00290FA3"/>
    <w:rsid w:val="00291AF0"/>
    <w:rsid w:val="00292447"/>
    <w:rsid w:val="0029284C"/>
    <w:rsid w:val="002944E6"/>
    <w:rsid w:val="00294AAF"/>
    <w:rsid w:val="002953B3"/>
    <w:rsid w:val="00295A70"/>
    <w:rsid w:val="0029660F"/>
    <w:rsid w:val="0029733A"/>
    <w:rsid w:val="00297375"/>
    <w:rsid w:val="00297A5B"/>
    <w:rsid w:val="002A026E"/>
    <w:rsid w:val="002A02CF"/>
    <w:rsid w:val="002A0876"/>
    <w:rsid w:val="002A08BC"/>
    <w:rsid w:val="002A0A02"/>
    <w:rsid w:val="002A2B0A"/>
    <w:rsid w:val="002A35B8"/>
    <w:rsid w:val="002A35C2"/>
    <w:rsid w:val="002A4312"/>
    <w:rsid w:val="002A479E"/>
    <w:rsid w:val="002A4A9A"/>
    <w:rsid w:val="002A54D9"/>
    <w:rsid w:val="002A55DE"/>
    <w:rsid w:val="002A5BAB"/>
    <w:rsid w:val="002A5C41"/>
    <w:rsid w:val="002A60F0"/>
    <w:rsid w:val="002A617A"/>
    <w:rsid w:val="002A732F"/>
    <w:rsid w:val="002A749C"/>
    <w:rsid w:val="002A7516"/>
    <w:rsid w:val="002A7F1B"/>
    <w:rsid w:val="002B08D0"/>
    <w:rsid w:val="002B0D87"/>
    <w:rsid w:val="002B2E96"/>
    <w:rsid w:val="002B371B"/>
    <w:rsid w:val="002B376D"/>
    <w:rsid w:val="002B3D54"/>
    <w:rsid w:val="002B49EC"/>
    <w:rsid w:val="002B5010"/>
    <w:rsid w:val="002B5FBC"/>
    <w:rsid w:val="002B6D4F"/>
    <w:rsid w:val="002B7986"/>
    <w:rsid w:val="002B7BFA"/>
    <w:rsid w:val="002B7C66"/>
    <w:rsid w:val="002C0270"/>
    <w:rsid w:val="002C0787"/>
    <w:rsid w:val="002C084C"/>
    <w:rsid w:val="002C0B97"/>
    <w:rsid w:val="002C1409"/>
    <w:rsid w:val="002C152B"/>
    <w:rsid w:val="002C2338"/>
    <w:rsid w:val="002C25E0"/>
    <w:rsid w:val="002C29F5"/>
    <w:rsid w:val="002C2FF7"/>
    <w:rsid w:val="002C3787"/>
    <w:rsid w:val="002C41E2"/>
    <w:rsid w:val="002C431B"/>
    <w:rsid w:val="002C43D1"/>
    <w:rsid w:val="002C455A"/>
    <w:rsid w:val="002C4C27"/>
    <w:rsid w:val="002C4C61"/>
    <w:rsid w:val="002C548B"/>
    <w:rsid w:val="002C5496"/>
    <w:rsid w:val="002C5EDD"/>
    <w:rsid w:val="002C62CF"/>
    <w:rsid w:val="002C681F"/>
    <w:rsid w:val="002C6A06"/>
    <w:rsid w:val="002C6ED1"/>
    <w:rsid w:val="002C70B4"/>
    <w:rsid w:val="002C7795"/>
    <w:rsid w:val="002C7874"/>
    <w:rsid w:val="002C78C7"/>
    <w:rsid w:val="002D05DF"/>
    <w:rsid w:val="002D0E02"/>
    <w:rsid w:val="002D1954"/>
    <w:rsid w:val="002D199B"/>
    <w:rsid w:val="002D40EF"/>
    <w:rsid w:val="002D477F"/>
    <w:rsid w:val="002D48EE"/>
    <w:rsid w:val="002D4FA5"/>
    <w:rsid w:val="002D501D"/>
    <w:rsid w:val="002D550E"/>
    <w:rsid w:val="002D552C"/>
    <w:rsid w:val="002D5D7B"/>
    <w:rsid w:val="002D6100"/>
    <w:rsid w:val="002D65E5"/>
    <w:rsid w:val="002D6D65"/>
    <w:rsid w:val="002D6EA6"/>
    <w:rsid w:val="002D745D"/>
    <w:rsid w:val="002D7990"/>
    <w:rsid w:val="002D7B90"/>
    <w:rsid w:val="002D7DDF"/>
    <w:rsid w:val="002E0652"/>
    <w:rsid w:val="002E0D39"/>
    <w:rsid w:val="002E1231"/>
    <w:rsid w:val="002E14AB"/>
    <w:rsid w:val="002E1BAE"/>
    <w:rsid w:val="002E1FEF"/>
    <w:rsid w:val="002E20BE"/>
    <w:rsid w:val="002E22C4"/>
    <w:rsid w:val="002E3019"/>
    <w:rsid w:val="002E347E"/>
    <w:rsid w:val="002E3534"/>
    <w:rsid w:val="002E405A"/>
    <w:rsid w:val="002E4327"/>
    <w:rsid w:val="002E4510"/>
    <w:rsid w:val="002E4514"/>
    <w:rsid w:val="002E5D7B"/>
    <w:rsid w:val="002E64FA"/>
    <w:rsid w:val="002E6A4D"/>
    <w:rsid w:val="002E6D92"/>
    <w:rsid w:val="002E7417"/>
    <w:rsid w:val="002F1073"/>
    <w:rsid w:val="002F1A13"/>
    <w:rsid w:val="002F26A9"/>
    <w:rsid w:val="002F2CD6"/>
    <w:rsid w:val="002F2F47"/>
    <w:rsid w:val="002F37A4"/>
    <w:rsid w:val="002F3E42"/>
    <w:rsid w:val="002F4BE9"/>
    <w:rsid w:val="002F50E0"/>
    <w:rsid w:val="002F7074"/>
    <w:rsid w:val="002F760B"/>
    <w:rsid w:val="002F7781"/>
    <w:rsid w:val="002F780B"/>
    <w:rsid w:val="0030055C"/>
    <w:rsid w:val="00300B43"/>
    <w:rsid w:val="00300C12"/>
    <w:rsid w:val="00301C4C"/>
    <w:rsid w:val="00301C57"/>
    <w:rsid w:val="003030E2"/>
    <w:rsid w:val="0030312A"/>
    <w:rsid w:val="003032E7"/>
    <w:rsid w:val="00303E09"/>
    <w:rsid w:val="00304161"/>
    <w:rsid w:val="003046CD"/>
    <w:rsid w:val="00304902"/>
    <w:rsid w:val="0030496C"/>
    <w:rsid w:val="00304A79"/>
    <w:rsid w:val="00304EF9"/>
    <w:rsid w:val="0030534E"/>
    <w:rsid w:val="003058DD"/>
    <w:rsid w:val="003062AF"/>
    <w:rsid w:val="00306708"/>
    <w:rsid w:val="00306AB5"/>
    <w:rsid w:val="00306C50"/>
    <w:rsid w:val="00307C26"/>
    <w:rsid w:val="00307CDE"/>
    <w:rsid w:val="0031054B"/>
    <w:rsid w:val="00310669"/>
    <w:rsid w:val="00310A1F"/>
    <w:rsid w:val="0031177D"/>
    <w:rsid w:val="003123BE"/>
    <w:rsid w:val="0031254F"/>
    <w:rsid w:val="003125B5"/>
    <w:rsid w:val="00312A61"/>
    <w:rsid w:val="00312C3A"/>
    <w:rsid w:val="00312D3D"/>
    <w:rsid w:val="00314057"/>
    <w:rsid w:val="003141CF"/>
    <w:rsid w:val="00316174"/>
    <w:rsid w:val="0031624D"/>
    <w:rsid w:val="0031630B"/>
    <w:rsid w:val="00316774"/>
    <w:rsid w:val="00316CEF"/>
    <w:rsid w:val="003175D4"/>
    <w:rsid w:val="00317B54"/>
    <w:rsid w:val="003203DA"/>
    <w:rsid w:val="00320EDA"/>
    <w:rsid w:val="0032117D"/>
    <w:rsid w:val="00321951"/>
    <w:rsid w:val="00321B21"/>
    <w:rsid w:val="003221FD"/>
    <w:rsid w:val="003223B2"/>
    <w:rsid w:val="00322BDB"/>
    <w:rsid w:val="00323999"/>
    <w:rsid w:val="00325C78"/>
    <w:rsid w:val="00326A5C"/>
    <w:rsid w:val="00326C61"/>
    <w:rsid w:val="00326E43"/>
    <w:rsid w:val="00330445"/>
    <w:rsid w:val="003311FD"/>
    <w:rsid w:val="00331E0F"/>
    <w:rsid w:val="0033225B"/>
    <w:rsid w:val="0033235E"/>
    <w:rsid w:val="0033267D"/>
    <w:rsid w:val="00332DF6"/>
    <w:rsid w:val="0033485F"/>
    <w:rsid w:val="003349F2"/>
    <w:rsid w:val="003359E9"/>
    <w:rsid w:val="003361CD"/>
    <w:rsid w:val="003361CF"/>
    <w:rsid w:val="00336244"/>
    <w:rsid w:val="00336282"/>
    <w:rsid w:val="00336E03"/>
    <w:rsid w:val="00336EB0"/>
    <w:rsid w:val="00336F60"/>
    <w:rsid w:val="003376AE"/>
    <w:rsid w:val="00337FD4"/>
    <w:rsid w:val="00341E76"/>
    <w:rsid w:val="00341FC6"/>
    <w:rsid w:val="003422A7"/>
    <w:rsid w:val="0034262F"/>
    <w:rsid w:val="00342BB4"/>
    <w:rsid w:val="00343054"/>
    <w:rsid w:val="00343130"/>
    <w:rsid w:val="00343218"/>
    <w:rsid w:val="00343FB1"/>
    <w:rsid w:val="003449B9"/>
    <w:rsid w:val="003453B1"/>
    <w:rsid w:val="0034631F"/>
    <w:rsid w:val="00346734"/>
    <w:rsid w:val="003470E9"/>
    <w:rsid w:val="003473E3"/>
    <w:rsid w:val="00347512"/>
    <w:rsid w:val="003504CD"/>
    <w:rsid w:val="003514C2"/>
    <w:rsid w:val="0035183D"/>
    <w:rsid w:val="00352786"/>
    <w:rsid w:val="003534C8"/>
    <w:rsid w:val="003536C0"/>
    <w:rsid w:val="00354026"/>
    <w:rsid w:val="003542F2"/>
    <w:rsid w:val="003546FC"/>
    <w:rsid w:val="003550B2"/>
    <w:rsid w:val="00355AFE"/>
    <w:rsid w:val="00355FFF"/>
    <w:rsid w:val="00356AE8"/>
    <w:rsid w:val="003570B0"/>
    <w:rsid w:val="00357553"/>
    <w:rsid w:val="00357827"/>
    <w:rsid w:val="00357AAE"/>
    <w:rsid w:val="00357B6D"/>
    <w:rsid w:val="00357CE0"/>
    <w:rsid w:val="00364801"/>
    <w:rsid w:val="003648E6"/>
    <w:rsid w:val="00364D16"/>
    <w:rsid w:val="00364E21"/>
    <w:rsid w:val="00365AA8"/>
    <w:rsid w:val="00367741"/>
    <w:rsid w:val="00367B30"/>
    <w:rsid w:val="00367DA1"/>
    <w:rsid w:val="00367FA3"/>
    <w:rsid w:val="00371239"/>
    <w:rsid w:val="0037144F"/>
    <w:rsid w:val="003723BA"/>
    <w:rsid w:val="003727EB"/>
    <w:rsid w:val="0037287C"/>
    <w:rsid w:val="00372B0D"/>
    <w:rsid w:val="00373E67"/>
    <w:rsid w:val="0037496A"/>
    <w:rsid w:val="003751EE"/>
    <w:rsid w:val="0037522B"/>
    <w:rsid w:val="00376087"/>
    <w:rsid w:val="00376A4A"/>
    <w:rsid w:val="0037746D"/>
    <w:rsid w:val="00377504"/>
    <w:rsid w:val="00377A4E"/>
    <w:rsid w:val="00380AE4"/>
    <w:rsid w:val="00380CD7"/>
    <w:rsid w:val="0038189E"/>
    <w:rsid w:val="0038231B"/>
    <w:rsid w:val="00382387"/>
    <w:rsid w:val="003828E8"/>
    <w:rsid w:val="00384586"/>
    <w:rsid w:val="003845CA"/>
    <w:rsid w:val="00384AA8"/>
    <w:rsid w:val="00384F7D"/>
    <w:rsid w:val="003851E8"/>
    <w:rsid w:val="003856DF"/>
    <w:rsid w:val="00385917"/>
    <w:rsid w:val="0038668E"/>
    <w:rsid w:val="00386BDD"/>
    <w:rsid w:val="003872FD"/>
    <w:rsid w:val="00387904"/>
    <w:rsid w:val="00387CE7"/>
    <w:rsid w:val="0039024B"/>
    <w:rsid w:val="00390B9F"/>
    <w:rsid w:val="003916F6"/>
    <w:rsid w:val="003920D7"/>
    <w:rsid w:val="00392937"/>
    <w:rsid w:val="003929A9"/>
    <w:rsid w:val="003931F0"/>
    <w:rsid w:val="00393481"/>
    <w:rsid w:val="0039390F"/>
    <w:rsid w:val="00394C71"/>
    <w:rsid w:val="00395255"/>
    <w:rsid w:val="003965DF"/>
    <w:rsid w:val="00397754"/>
    <w:rsid w:val="00397F72"/>
    <w:rsid w:val="003A0044"/>
    <w:rsid w:val="003A077D"/>
    <w:rsid w:val="003A147D"/>
    <w:rsid w:val="003A2027"/>
    <w:rsid w:val="003A265A"/>
    <w:rsid w:val="003A2B80"/>
    <w:rsid w:val="003A301F"/>
    <w:rsid w:val="003A32CD"/>
    <w:rsid w:val="003A489F"/>
    <w:rsid w:val="003A4915"/>
    <w:rsid w:val="003A521A"/>
    <w:rsid w:val="003A6449"/>
    <w:rsid w:val="003A65F1"/>
    <w:rsid w:val="003A6869"/>
    <w:rsid w:val="003A6A94"/>
    <w:rsid w:val="003A71CD"/>
    <w:rsid w:val="003A7450"/>
    <w:rsid w:val="003A7754"/>
    <w:rsid w:val="003B0357"/>
    <w:rsid w:val="003B036E"/>
    <w:rsid w:val="003B0D5D"/>
    <w:rsid w:val="003B1183"/>
    <w:rsid w:val="003B1F0F"/>
    <w:rsid w:val="003B207F"/>
    <w:rsid w:val="003B3466"/>
    <w:rsid w:val="003B3F0A"/>
    <w:rsid w:val="003B49C7"/>
    <w:rsid w:val="003B61AB"/>
    <w:rsid w:val="003B7880"/>
    <w:rsid w:val="003B7F49"/>
    <w:rsid w:val="003C06CB"/>
    <w:rsid w:val="003C0AB2"/>
    <w:rsid w:val="003C110F"/>
    <w:rsid w:val="003C1C36"/>
    <w:rsid w:val="003C3016"/>
    <w:rsid w:val="003C306F"/>
    <w:rsid w:val="003C3DD7"/>
    <w:rsid w:val="003C3F75"/>
    <w:rsid w:val="003C43CC"/>
    <w:rsid w:val="003C58D5"/>
    <w:rsid w:val="003C5B19"/>
    <w:rsid w:val="003C5F4F"/>
    <w:rsid w:val="003C64EF"/>
    <w:rsid w:val="003C7915"/>
    <w:rsid w:val="003D0850"/>
    <w:rsid w:val="003D1625"/>
    <w:rsid w:val="003D2996"/>
    <w:rsid w:val="003D3600"/>
    <w:rsid w:val="003D3B73"/>
    <w:rsid w:val="003D414D"/>
    <w:rsid w:val="003D4A67"/>
    <w:rsid w:val="003D4B40"/>
    <w:rsid w:val="003D550B"/>
    <w:rsid w:val="003D5666"/>
    <w:rsid w:val="003D5677"/>
    <w:rsid w:val="003D57ED"/>
    <w:rsid w:val="003D6EFD"/>
    <w:rsid w:val="003D71C0"/>
    <w:rsid w:val="003D71C4"/>
    <w:rsid w:val="003D75A0"/>
    <w:rsid w:val="003D7667"/>
    <w:rsid w:val="003E0C41"/>
    <w:rsid w:val="003E126E"/>
    <w:rsid w:val="003E16AC"/>
    <w:rsid w:val="003E36F6"/>
    <w:rsid w:val="003E3E95"/>
    <w:rsid w:val="003E4739"/>
    <w:rsid w:val="003E4E5C"/>
    <w:rsid w:val="003E62A9"/>
    <w:rsid w:val="003E65D4"/>
    <w:rsid w:val="003E679F"/>
    <w:rsid w:val="003E683E"/>
    <w:rsid w:val="003E77F4"/>
    <w:rsid w:val="003E794E"/>
    <w:rsid w:val="003F1044"/>
    <w:rsid w:val="003F1F39"/>
    <w:rsid w:val="003F22BC"/>
    <w:rsid w:val="003F2383"/>
    <w:rsid w:val="003F341D"/>
    <w:rsid w:val="003F3F5F"/>
    <w:rsid w:val="003F404D"/>
    <w:rsid w:val="003F4A94"/>
    <w:rsid w:val="003F6E66"/>
    <w:rsid w:val="003F6EAD"/>
    <w:rsid w:val="003F76A8"/>
    <w:rsid w:val="003F784C"/>
    <w:rsid w:val="003F7D19"/>
    <w:rsid w:val="0040103D"/>
    <w:rsid w:val="00402E84"/>
    <w:rsid w:val="004057FA"/>
    <w:rsid w:val="00405FEA"/>
    <w:rsid w:val="0040642D"/>
    <w:rsid w:val="004069A3"/>
    <w:rsid w:val="00407396"/>
    <w:rsid w:val="00407775"/>
    <w:rsid w:val="00407DA2"/>
    <w:rsid w:val="00407F35"/>
    <w:rsid w:val="004101A6"/>
    <w:rsid w:val="004112DF"/>
    <w:rsid w:val="00411419"/>
    <w:rsid w:val="004114A4"/>
    <w:rsid w:val="00411832"/>
    <w:rsid w:val="0041247B"/>
    <w:rsid w:val="004126BF"/>
    <w:rsid w:val="004128EA"/>
    <w:rsid w:val="004131F7"/>
    <w:rsid w:val="00413270"/>
    <w:rsid w:val="00414A90"/>
    <w:rsid w:val="004153EF"/>
    <w:rsid w:val="0041652D"/>
    <w:rsid w:val="0041713F"/>
    <w:rsid w:val="004172A1"/>
    <w:rsid w:val="00417439"/>
    <w:rsid w:val="00417835"/>
    <w:rsid w:val="00417968"/>
    <w:rsid w:val="00417A60"/>
    <w:rsid w:val="00417DA8"/>
    <w:rsid w:val="00420040"/>
    <w:rsid w:val="00420741"/>
    <w:rsid w:val="0042098E"/>
    <w:rsid w:val="00420E22"/>
    <w:rsid w:val="004214F3"/>
    <w:rsid w:val="0042217B"/>
    <w:rsid w:val="00422F88"/>
    <w:rsid w:val="00423D67"/>
    <w:rsid w:val="00423FA1"/>
    <w:rsid w:val="004252C3"/>
    <w:rsid w:val="0042538F"/>
    <w:rsid w:val="00425C78"/>
    <w:rsid w:val="00425F58"/>
    <w:rsid w:val="004264DF"/>
    <w:rsid w:val="00426682"/>
    <w:rsid w:val="004266B8"/>
    <w:rsid w:val="004268DF"/>
    <w:rsid w:val="00426A89"/>
    <w:rsid w:val="00426F06"/>
    <w:rsid w:val="00427846"/>
    <w:rsid w:val="00427B78"/>
    <w:rsid w:val="004300BA"/>
    <w:rsid w:val="004304F1"/>
    <w:rsid w:val="00430FAF"/>
    <w:rsid w:val="0043154D"/>
    <w:rsid w:val="00431C53"/>
    <w:rsid w:val="00431E51"/>
    <w:rsid w:val="00433683"/>
    <w:rsid w:val="004337F9"/>
    <w:rsid w:val="00433B7D"/>
    <w:rsid w:val="00434337"/>
    <w:rsid w:val="00434AB7"/>
    <w:rsid w:val="00434AF0"/>
    <w:rsid w:val="00436371"/>
    <w:rsid w:val="0043764A"/>
    <w:rsid w:val="004400CD"/>
    <w:rsid w:val="00440583"/>
    <w:rsid w:val="0044121E"/>
    <w:rsid w:val="004414E5"/>
    <w:rsid w:val="00441AF3"/>
    <w:rsid w:val="00442434"/>
    <w:rsid w:val="00442E2C"/>
    <w:rsid w:val="00442FBB"/>
    <w:rsid w:val="0044330A"/>
    <w:rsid w:val="00443F31"/>
    <w:rsid w:val="0044441F"/>
    <w:rsid w:val="0044468E"/>
    <w:rsid w:val="00444F5C"/>
    <w:rsid w:val="00445D35"/>
    <w:rsid w:val="0044630E"/>
    <w:rsid w:val="00446A74"/>
    <w:rsid w:val="00447310"/>
    <w:rsid w:val="004474DA"/>
    <w:rsid w:val="0044788F"/>
    <w:rsid w:val="004478BF"/>
    <w:rsid w:val="00447A2F"/>
    <w:rsid w:val="00450911"/>
    <w:rsid w:val="00450957"/>
    <w:rsid w:val="00450D4E"/>
    <w:rsid w:val="004513C9"/>
    <w:rsid w:val="00451419"/>
    <w:rsid w:val="00451814"/>
    <w:rsid w:val="00452420"/>
    <w:rsid w:val="004525FD"/>
    <w:rsid w:val="004527C7"/>
    <w:rsid w:val="004531FD"/>
    <w:rsid w:val="00453C53"/>
    <w:rsid w:val="00454C14"/>
    <w:rsid w:val="0045535C"/>
    <w:rsid w:val="004554A0"/>
    <w:rsid w:val="00455B2A"/>
    <w:rsid w:val="00456CBA"/>
    <w:rsid w:val="00457820"/>
    <w:rsid w:val="0046005C"/>
    <w:rsid w:val="00460283"/>
    <w:rsid w:val="004605B3"/>
    <w:rsid w:val="004608D3"/>
    <w:rsid w:val="00460A33"/>
    <w:rsid w:val="00460B7F"/>
    <w:rsid w:val="00460E14"/>
    <w:rsid w:val="004610E4"/>
    <w:rsid w:val="0046185B"/>
    <w:rsid w:val="004619EA"/>
    <w:rsid w:val="004624CF"/>
    <w:rsid w:val="004626BD"/>
    <w:rsid w:val="004629C2"/>
    <w:rsid w:val="00462A12"/>
    <w:rsid w:val="004642A8"/>
    <w:rsid w:val="00464349"/>
    <w:rsid w:val="004656F6"/>
    <w:rsid w:val="00466304"/>
    <w:rsid w:val="004666F1"/>
    <w:rsid w:val="00466BAF"/>
    <w:rsid w:val="00466E66"/>
    <w:rsid w:val="004706D9"/>
    <w:rsid w:val="00471338"/>
    <w:rsid w:val="00471901"/>
    <w:rsid w:val="00472655"/>
    <w:rsid w:val="00472A37"/>
    <w:rsid w:val="00472CCD"/>
    <w:rsid w:val="00472DD1"/>
    <w:rsid w:val="0047358A"/>
    <w:rsid w:val="004755A2"/>
    <w:rsid w:val="00475A9F"/>
    <w:rsid w:val="00475CCB"/>
    <w:rsid w:val="00475CF3"/>
    <w:rsid w:val="004767A2"/>
    <w:rsid w:val="00476A49"/>
    <w:rsid w:val="0047709A"/>
    <w:rsid w:val="004777C1"/>
    <w:rsid w:val="00477AE6"/>
    <w:rsid w:val="00480AD6"/>
    <w:rsid w:val="00480E01"/>
    <w:rsid w:val="00480F0F"/>
    <w:rsid w:val="0048268E"/>
    <w:rsid w:val="004828A2"/>
    <w:rsid w:val="00482F91"/>
    <w:rsid w:val="00484677"/>
    <w:rsid w:val="00484EBF"/>
    <w:rsid w:val="00485051"/>
    <w:rsid w:val="004853FB"/>
    <w:rsid w:val="004863BB"/>
    <w:rsid w:val="00486AE5"/>
    <w:rsid w:val="004876AE"/>
    <w:rsid w:val="00487AEA"/>
    <w:rsid w:val="00490038"/>
    <w:rsid w:val="00492736"/>
    <w:rsid w:val="00492A16"/>
    <w:rsid w:val="00493DB8"/>
    <w:rsid w:val="00493DD7"/>
    <w:rsid w:val="00494664"/>
    <w:rsid w:val="0049493E"/>
    <w:rsid w:val="00495685"/>
    <w:rsid w:val="00496459"/>
    <w:rsid w:val="00496EF9"/>
    <w:rsid w:val="00497D13"/>
    <w:rsid w:val="00497E8D"/>
    <w:rsid w:val="004A0711"/>
    <w:rsid w:val="004A09EE"/>
    <w:rsid w:val="004A0AE3"/>
    <w:rsid w:val="004A18BD"/>
    <w:rsid w:val="004A1AD1"/>
    <w:rsid w:val="004A2C23"/>
    <w:rsid w:val="004A36C7"/>
    <w:rsid w:val="004A3D7B"/>
    <w:rsid w:val="004A3DF8"/>
    <w:rsid w:val="004A4671"/>
    <w:rsid w:val="004A4A69"/>
    <w:rsid w:val="004A583B"/>
    <w:rsid w:val="004A59C4"/>
    <w:rsid w:val="004A5E22"/>
    <w:rsid w:val="004A5E6B"/>
    <w:rsid w:val="004A664B"/>
    <w:rsid w:val="004A6886"/>
    <w:rsid w:val="004A730B"/>
    <w:rsid w:val="004A7A3F"/>
    <w:rsid w:val="004A7BF3"/>
    <w:rsid w:val="004A7C0C"/>
    <w:rsid w:val="004A7F6E"/>
    <w:rsid w:val="004B086B"/>
    <w:rsid w:val="004B0ADE"/>
    <w:rsid w:val="004B0ED3"/>
    <w:rsid w:val="004B1800"/>
    <w:rsid w:val="004B29D2"/>
    <w:rsid w:val="004B3228"/>
    <w:rsid w:val="004B34A1"/>
    <w:rsid w:val="004B3CC7"/>
    <w:rsid w:val="004B3D03"/>
    <w:rsid w:val="004B3E45"/>
    <w:rsid w:val="004B4B79"/>
    <w:rsid w:val="004B538D"/>
    <w:rsid w:val="004B57D6"/>
    <w:rsid w:val="004B5A60"/>
    <w:rsid w:val="004B5E59"/>
    <w:rsid w:val="004B6445"/>
    <w:rsid w:val="004B6723"/>
    <w:rsid w:val="004B6DD9"/>
    <w:rsid w:val="004B72D1"/>
    <w:rsid w:val="004C0759"/>
    <w:rsid w:val="004C0F5C"/>
    <w:rsid w:val="004C1171"/>
    <w:rsid w:val="004C1651"/>
    <w:rsid w:val="004C320D"/>
    <w:rsid w:val="004C36D0"/>
    <w:rsid w:val="004C378D"/>
    <w:rsid w:val="004C3A23"/>
    <w:rsid w:val="004C458A"/>
    <w:rsid w:val="004C4616"/>
    <w:rsid w:val="004C4A93"/>
    <w:rsid w:val="004C4CCC"/>
    <w:rsid w:val="004C5B51"/>
    <w:rsid w:val="004C6F73"/>
    <w:rsid w:val="004C7EEC"/>
    <w:rsid w:val="004C7FDF"/>
    <w:rsid w:val="004D0751"/>
    <w:rsid w:val="004D112F"/>
    <w:rsid w:val="004D15F4"/>
    <w:rsid w:val="004D1AA1"/>
    <w:rsid w:val="004D1B58"/>
    <w:rsid w:val="004D1F8B"/>
    <w:rsid w:val="004D24A6"/>
    <w:rsid w:val="004D2A88"/>
    <w:rsid w:val="004D2B21"/>
    <w:rsid w:val="004D2BDF"/>
    <w:rsid w:val="004D3045"/>
    <w:rsid w:val="004D3954"/>
    <w:rsid w:val="004D3EC0"/>
    <w:rsid w:val="004D4F11"/>
    <w:rsid w:val="004D6192"/>
    <w:rsid w:val="004D62C7"/>
    <w:rsid w:val="004D6D79"/>
    <w:rsid w:val="004D768F"/>
    <w:rsid w:val="004D7B71"/>
    <w:rsid w:val="004D7BB4"/>
    <w:rsid w:val="004D7FDA"/>
    <w:rsid w:val="004E07B0"/>
    <w:rsid w:val="004E0B41"/>
    <w:rsid w:val="004E1811"/>
    <w:rsid w:val="004E1ABD"/>
    <w:rsid w:val="004E2DB5"/>
    <w:rsid w:val="004E3071"/>
    <w:rsid w:val="004E3A67"/>
    <w:rsid w:val="004E3BDF"/>
    <w:rsid w:val="004E4481"/>
    <w:rsid w:val="004E4933"/>
    <w:rsid w:val="004E5276"/>
    <w:rsid w:val="004E5593"/>
    <w:rsid w:val="004E5744"/>
    <w:rsid w:val="004E5A97"/>
    <w:rsid w:val="004E5C74"/>
    <w:rsid w:val="004E6629"/>
    <w:rsid w:val="004E6FF5"/>
    <w:rsid w:val="004F05C5"/>
    <w:rsid w:val="004F0A71"/>
    <w:rsid w:val="004F0CFE"/>
    <w:rsid w:val="004F1CD7"/>
    <w:rsid w:val="004F202C"/>
    <w:rsid w:val="004F21FA"/>
    <w:rsid w:val="004F3B29"/>
    <w:rsid w:val="004F3E1E"/>
    <w:rsid w:val="004F3F56"/>
    <w:rsid w:val="004F404C"/>
    <w:rsid w:val="004F4442"/>
    <w:rsid w:val="004F45F4"/>
    <w:rsid w:val="004F48DF"/>
    <w:rsid w:val="004F4B24"/>
    <w:rsid w:val="004F5DDC"/>
    <w:rsid w:val="004F6360"/>
    <w:rsid w:val="004F6ED3"/>
    <w:rsid w:val="004F713F"/>
    <w:rsid w:val="004F7291"/>
    <w:rsid w:val="004F7F5C"/>
    <w:rsid w:val="00500E3B"/>
    <w:rsid w:val="00502F11"/>
    <w:rsid w:val="00502FC2"/>
    <w:rsid w:val="00503436"/>
    <w:rsid w:val="005055DC"/>
    <w:rsid w:val="00505799"/>
    <w:rsid w:val="00505959"/>
    <w:rsid w:val="00506282"/>
    <w:rsid w:val="0050697E"/>
    <w:rsid w:val="00506DCB"/>
    <w:rsid w:val="0050751F"/>
    <w:rsid w:val="00507574"/>
    <w:rsid w:val="0050797E"/>
    <w:rsid w:val="00507A21"/>
    <w:rsid w:val="005106E2"/>
    <w:rsid w:val="00511AA6"/>
    <w:rsid w:val="00511B23"/>
    <w:rsid w:val="00511D14"/>
    <w:rsid w:val="005123A7"/>
    <w:rsid w:val="005124B8"/>
    <w:rsid w:val="00512731"/>
    <w:rsid w:val="005138DD"/>
    <w:rsid w:val="00514292"/>
    <w:rsid w:val="00514730"/>
    <w:rsid w:val="00515448"/>
    <w:rsid w:val="00515487"/>
    <w:rsid w:val="005167E0"/>
    <w:rsid w:val="00516AB1"/>
    <w:rsid w:val="00517684"/>
    <w:rsid w:val="00517E90"/>
    <w:rsid w:val="00517F4F"/>
    <w:rsid w:val="00520269"/>
    <w:rsid w:val="005206E2"/>
    <w:rsid w:val="00521553"/>
    <w:rsid w:val="005224B4"/>
    <w:rsid w:val="005224BD"/>
    <w:rsid w:val="00522F97"/>
    <w:rsid w:val="005238E9"/>
    <w:rsid w:val="00523938"/>
    <w:rsid w:val="00524B28"/>
    <w:rsid w:val="00526709"/>
    <w:rsid w:val="00526A4B"/>
    <w:rsid w:val="00526B8F"/>
    <w:rsid w:val="005277F0"/>
    <w:rsid w:val="0053055C"/>
    <w:rsid w:val="005307F3"/>
    <w:rsid w:val="00531453"/>
    <w:rsid w:val="00531FD9"/>
    <w:rsid w:val="00532349"/>
    <w:rsid w:val="00532553"/>
    <w:rsid w:val="00532C58"/>
    <w:rsid w:val="00533262"/>
    <w:rsid w:val="0053396C"/>
    <w:rsid w:val="00534470"/>
    <w:rsid w:val="00534AB6"/>
    <w:rsid w:val="0053621A"/>
    <w:rsid w:val="005363DF"/>
    <w:rsid w:val="00537716"/>
    <w:rsid w:val="00537BAA"/>
    <w:rsid w:val="005400A5"/>
    <w:rsid w:val="005401EF"/>
    <w:rsid w:val="005408BF"/>
    <w:rsid w:val="00540E28"/>
    <w:rsid w:val="005415E6"/>
    <w:rsid w:val="005418F3"/>
    <w:rsid w:val="00541B8B"/>
    <w:rsid w:val="00541C6D"/>
    <w:rsid w:val="00542097"/>
    <w:rsid w:val="005425D2"/>
    <w:rsid w:val="00544521"/>
    <w:rsid w:val="005446D4"/>
    <w:rsid w:val="00545325"/>
    <w:rsid w:val="005453C4"/>
    <w:rsid w:val="005459EC"/>
    <w:rsid w:val="00545C93"/>
    <w:rsid w:val="00545D83"/>
    <w:rsid w:val="0054609D"/>
    <w:rsid w:val="00546125"/>
    <w:rsid w:val="005475A0"/>
    <w:rsid w:val="00551B61"/>
    <w:rsid w:val="00553246"/>
    <w:rsid w:val="00553C96"/>
    <w:rsid w:val="00554617"/>
    <w:rsid w:val="00554C57"/>
    <w:rsid w:val="00555729"/>
    <w:rsid w:val="00555ECC"/>
    <w:rsid w:val="0055703A"/>
    <w:rsid w:val="0055718E"/>
    <w:rsid w:val="00560573"/>
    <w:rsid w:val="0056212C"/>
    <w:rsid w:val="0056269F"/>
    <w:rsid w:val="00562A52"/>
    <w:rsid w:val="00562DDA"/>
    <w:rsid w:val="00562F46"/>
    <w:rsid w:val="00563A0E"/>
    <w:rsid w:val="00563E9B"/>
    <w:rsid w:val="00564A8D"/>
    <w:rsid w:val="00564BF7"/>
    <w:rsid w:val="00564C18"/>
    <w:rsid w:val="00564C51"/>
    <w:rsid w:val="005651B3"/>
    <w:rsid w:val="00565BA7"/>
    <w:rsid w:val="005660E7"/>
    <w:rsid w:val="0056639C"/>
    <w:rsid w:val="005665B4"/>
    <w:rsid w:val="00567ED4"/>
    <w:rsid w:val="00570229"/>
    <w:rsid w:val="00570510"/>
    <w:rsid w:val="0057130C"/>
    <w:rsid w:val="00571F3F"/>
    <w:rsid w:val="00572C7C"/>
    <w:rsid w:val="00572F1E"/>
    <w:rsid w:val="00574270"/>
    <w:rsid w:val="00574EDF"/>
    <w:rsid w:val="00575EAF"/>
    <w:rsid w:val="005765AF"/>
    <w:rsid w:val="005765D6"/>
    <w:rsid w:val="00576B22"/>
    <w:rsid w:val="00577466"/>
    <w:rsid w:val="00577C7B"/>
    <w:rsid w:val="0058059F"/>
    <w:rsid w:val="0058091F"/>
    <w:rsid w:val="00580ADD"/>
    <w:rsid w:val="00580ECB"/>
    <w:rsid w:val="00581BE2"/>
    <w:rsid w:val="00582D47"/>
    <w:rsid w:val="005830A6"/>
    <w:rsid w:val="00583465"/>
    <w:rsid w:val="0058373D"/>
    <w:rsid w:val="00583974"/>
    <w:rsid w:val="00584E07"/>
    <w:rsid w:val="00585081"/>
    <w:rsid w:val="00585303"/>
    <w:rsid w:val="00585666"/>
    <w:rsid w:val="00585D39"/>
    <w:rsid w:val="00586395"/>
    <w:rsid w:val="00587259"/>
    <w:rsid w:val="005872DF"/>
    <w:rsid w:val="00590341"/>
    <w:rsid w:val="0059067D"/>
    <w:rsid w:val="00591CE4"/>
    <w:rsid w:val="00591F96"/>
    <w:rsid w:val="005931E2"/>
    <w:rsid w:val="00593585"/>
    <w:rsid w:val="00593F6B"/>
    <w:rsid w:val="00594D2F"/>
    <w:rsid w:val="005958C8"/>
    <w:rsid w:val="00595B2A"/>
    <w:rsid w:val="005A02C1"/>
    <w:rsid w:val="005A07BB"/>
    <w:rsid w:val="005A1D4E"/>
    <w:rsid w:val="005A1FCC"/>
    <w:rsid w:val="005A21FA"/>
    <w:rsid w:val="005A2BA0"/>
    <w:rsid w:val="005A3F68"/>
    <w:rsid w:val="005A4ABD"/>
    <w:rsid w:val="005A4E0E"/>
    <w:rsid w:val="005A5887"/>
    <w:rsid w:val="005A60D5"/>
    <w:rsid w:val="005A77C5"/>
    <w:rsid w:val="005A795C"/>
    <w:rsid w:val="005A7BC6"/>
    <w:rsid w:val="005B0FD5"/>
    <w:rsid w:val="005B1345"/>
    <w:rsid w:val="005B2308"/>
    <w:rsid w:val="005B2699"/>
    <w:rsid w:val="005B28F2"/>
    <w:rsid w:val="005B2A72"/>
    <w:rsid w:val="005B386F"/>
    <w:rsid w:val="005B3BDF"/>
    <w:rsid w:val="005B4BF1"/>
    <w:rsid w:val="005B5883"/>
    <w:rsid w:val="005B59BA"/>
    <w:rsid w:val="005B6428"/>
    <w:rsid w:val="005B6788"/>
    <w:rsid w:val="005B6AFC"/>
    <w:rsid w:val="005B718C"/>
    <w:rsid w:val="005B7270"/>
    <w:rsid w:val="005B7756"/>
    <w:rsid w:val="005C0051"/>
    <w:rsid w:val="005C0461"/>
    <w:rsid w:val="005C0A3A"/>
    <w:rsid w:val="005C0EE6"/>
    <w:rsid w:val="005C1715"/>
    <w:rsid w:val="005C17D2"/>
    <w:rsid w:val="005C18CE"/>
    <w:rsid w:val="005C1926"/>
    <w:rsid w:val="005C2B7F"/>
    <w:rsid w:val="005C362B"/>
    <w:rsid w:val="005C3DB7"/>
    <w:rsid w:val="005C4225"/>
    <w:rsid w:val="005C4264"/>
    <w:rsid w:val="005C45D0"/>
    <w:rsid w:val="005C49EB"/>
    <w:rsid w:val="005C575A"/>
    <w:rsid w:val="005C64AD"/>
    <w:rsid w:val="005C663D"/>
    <w:rsid w:val="005C6C71"/>
    <w:rsid w:val="005C7EFD"/>
    <w:rsid w:val="005C7FB6"/>
    <w:rsid w:val="005D0A75"/>
    <w:rsid w:val="005D1466"/>
    <w:rsid w:val="005D190A"/>
    <w:rsid w:val="005D35DB"/>
    <w:rsid w:val="005D3A9F"/>
    <w:rsid w:val="005D3BB8"/>
    <w:rsid w:val="005D3C4C"/>
    <w:rsid w:val="005D3D15"/>
    <w:rsid w:val="005D43F4"/>
    <w:rsid w:val="005D4A4B"/>
    <w:rsid w:val="005D5599"/>
    <w:rsid w:val="005D7320"/>
    <w:rsid w:val="005D7414"/>
    <w:rsid w:val="005D7597"/>
    <w:rsid w:val="005D7B1E"/>
    <w:rsid w:val="005D7CFC"/>
    <w:rsid w:val="005E0824"/>
    <w:rsid w:val="005E0CA6"/>
    <w:rsid w:val="005E0E3B"/>
    <w:rsid w:val="005E1034"/>
    <w:rsid w:val="005E14D2"/>
    <w:rsid w:val="005E23FC"/>
    <w:rsid w:val="005E2B53"/>
    <w:rsid w:val="005E2BB0"/>
    <w:rsid w:val="005E2D75"/>
    <w:rsid w:val="005E473D"/>
    <w:rsid w:val="005E51EB"/>
    <w:rsid w:val="005E5B7D"/>
    <w:rsid w:val="005E5D34"/>
    <w:rsid w:val="005E637A"/>
    <w:rsid w:val="005E6571"/>
    <w:rsid w:val="005E6BF3"/>
    <w:rsid w:val="005E71E5"/>
    <w:rsid w:val="005E7C6D"/>
    <w:rsid w:val="005F0462"/>
    <w:rsid w:val="005F0516"/>
    <w:rsid w:val="005F05C0"/>
    <w:rsid w:val="005F0656"/>
    <w:rsid w:val="005F263A"/>
    <w:rsid w:val="005F351F"/>
    <w:rsid w:val="005F3825"/>
    <w:rsid w:val="005F3AB2"/>
    <w:rsid w:val="005F4433"/>
    <w:rsid w:val="005F4861"/>
    <w:rsid w:val="005F48B1"/>
    <w:rsid w:val="005F6091"/>
    <w:rsid w:val="005F6571"/>
    <w:rsid w:val="005F685B"/>
    <w:rsid w:val="005F6A77"/>
    <w:rsid w:val="005F6D4F"/>
    <w:rsid w:val="005F74DB"/>
    <w:rsid w:val="005F74FC"/>
    <w:rsid w:val="00600632"/>
    <w:rsid w:val="0060091F"/>
    <w:rsid w:val="00600D16"/>
    <w:rsid w:val="006012E8"/>
    <w:rsid w:val="006015B2"/>
    <w:rsid w:val="0060244D"/>
    <w:rsid w:val="00602802"/>
    <w:rsid w:val="0060315E"/>
    <w:rsid w:val="00603223"/>
    <w:rsid w:val="00604326"/>
    <w:rsid w:val="0060459C"/>
    <w:rsid w:val="0060610D"/>
    <w:rsid w:val="00610954"/>
    <w:rsid w:val="00610DFF"/>
    <w:rsid w:val="00610E9D"/>
    <w:rsid w:val="0061109C"/>
    <w:rsid w:val="006110FA"/>
    <w:rsid w:val="00612216"/>
    <w:rsid w:val="00612452"/>
    <w:rsid w:val="00612F01"/>
    <w:rsid w:val="00612FA2"/>
    <w:rsid w:val="00613296"/>
    <w:rsid w:val="006140AF"/>
    <w:rsid w:val="00614809"/>
    <w:rsid w:val="00614868"/>
    <w:rsid w:val="006148A5"/>
    <w:rsid w:val="006151BA"/>
    <w:rsid w:val="0061577F"/>
    <w:rsid w:val="00615C4B"/>
    <w:rsid w:val="00616552"/>
    <w:rsid w:val="006169D0"/>
    <w:rsid w:val="006172FE"/>
    <w:rsid w:val="006174A5"/>
    <w:rsid w:val="00617711"/>
    <w:rsid w:val="0061776D"/>
    <w:rsid w:val="00617AB5"/>
    <w:rsid w:val="00617D4C"/>
    <w:rsid w:val="0062030F"/>
    <w:rsid w:val="006204EE"/>
    <w:rsid w:val="006208DF"/>
    <w:rsid w:val="00621209"/>
    <w:rsid w:val="00621344"/>
    <w:rsid w:val="006216B3"/>
    <w:rsid w:val="00621C5F"/>
    <w:rsid w:val="006221D8"/>
    <w:rsid w:val="00622B5B"/>
    <w:rsid w:val="00623B90"/>
    <w:rsid w:val="0062461C"/>
    <w:rsid w:val="00625AAB"/>
    <w:rsid w:val="0062608A"/>
    <w:rsid w:val="0062631A"/>
    <w:rsid w:val="00627D68"/>
    <w:rsid w:val="0063040C"/>
    <w:rsid w:val="00630D41"/>
    <w:rsid w:val="00630E6D"/>
    <w:rsid w:val="00633113"/>
    <w:rsid w:val="00633404"/>
    <w:rsid w:val="0063353E"/>
    <w:rsid w:val="006337D4"/>
    <w:rsid w:val="006341F1"/>
    <w:rsid w:val="006345CB"/>
    <w:rsid w:val="00634603"/>
    <w:rsid w:val="00634AEE"/>
    <w:rsid w:val="006350DE"/>
    <w:rsid w:val="006355C0"/>
    <w:rsid w:val="006357D9"/>
    <w:rsid w:val="006363DC"/>
    <w:rsid w:val="00640790"/>
    <w:rsid w:val="006408FE"/>
    <w:rsid w:val="00640C65"/>
    <w:rsid w:val="0064122D"/>
    <w:rsid w:val="0064148E"/>
    <w:rsid w:val="00643633"/>
    <w:rsid w:val="006436E6"/>
    <w:rsid w:val="006445C4"/>
    <w:rsid w:val="0064503A"/>
    <w:rsid w:val="00645674"/>
    <w:rsid w:val="006462EB"/>
    <w:rsid w:val="00646B49"/>
    <w:rsid w:val="006471CE"/>
    <w:rsid w:val="0065044B"/>
    <w:rsid w:val="006507B1"/>
    <w:rsid w:val="0065081F"/>
    <w:rsid w:val="006509EE"/>
    <w:rsid w:val="00650A82"/>
    <w:rsid w:val="00651072"/>
    <w:rsid w:val="00651289"/>
    <w:rsid w:val="006512B3"/>
    <w:rsid w:val="006525FF"/>
    <w:rsid w:val="006527EB"/>
    <w:rsid w:val="00652C79"/>
    <w:rsid w:val="00652F35"/>
    <w:rsid w:val="006531AB"/>
    <w:rsid w:val="006532BF"/>
    <w:rsid w:val="006539B4"/>
    <w:rsid w:val="00653E3A"/>
    <w:rsid w:val="006540CA"/>
    <w:rsid w:val="0065452A"/>
    <w:rsid w:val="00655003"/>
    <w:rsid w:val="00655C8D"/>
    <w:rsid w:val="00655D44"/>
    <w:rsid w:val="00655D4B"/>
    <w:rsid w:val="00655D64"/>
    <w:rsid w:val="0065602A"/>
    <w:rsid w:val="00656CE6"/>
    <w:rsid w:val="0065734C"/>
    <w:rsid w:val="00660AA6"/>
    <w:rsid w:val="00660FC3"/>
    <w:rsid w:val="00661172"/>
    <w:rsid w:val="00661277"/>
    <w:rsid w:val="006614F4"/>
    <w:rsid w:val="00661DAB"/>
    <w:rsid w:val="006625A0"/>
    <w:rsid w:val="00662962"/>
    <w:rsid w:val="00663A8E"/>
    <w:rsid w:val="00666C01"/>
    <w:rsid w:val="00667795"/>
    <w:rsid w:val="00667ED4"/>
    <w:rsid w:val="00667F76"/>
    <w:rsid w:val="0067028E"/>
    <w:rsid w:val="0067061E"/>
    <w:rsid w:val="006707DF"/>
    <w:rsid w:val="0067189C"/>
    <w:rsid w:val="00671D98"/>
    <w:rsid w:val="006734A0"/>
    <w:rsid w:val="0067371A"/>
    <w:rsid w:val="00674915"/>
    <w:rsid w:val="00674F35"/>
    <w:rsid w:val="00674F67"/>
    <w:rsid w:val="00675E7E"/>
    <w:rsid w:val="00677157"/>
    <w:rsid w:val="00677AE6"/>
    <w:rsid w:val="006800D2"/>
    <w:rsid w:val="00680377"/>
    <w:rsid w:val="00680A48"/>
    <w:rsid w:val="006815E0"/>
    <w:rsid w:val="00681626"/>
    <w:rsid w:val="0068209E"/>
    <w:rsid w:val="006825EB"/>
    <w:rsid w:val="0068291D"/>
    <w:rsid w:val="00682A5D"/>
    <w:rsid w:val="00682E44"/>
    <w:rsid w:val="0068313E"/>
    <w:rsid w:val="006831BF"/>
    <w:rsid w:val="006838DE"/>
    <w:rsid w:val="006845A2"/>
    <w:rsid w:val="0068476E"/>
    <w:rsid w:val="00684918"/>
    <w:rsid w:val="00685599"/>
    <w:rsid w:val="00685ADE"/>
    <w:rsid w:val="00686352"/>
    <w:rsid w:val="006863A0"/>
    <w:rsid w:val="00687E55"/>
    <w:rsid w:val="006901F3"/>
    <w:rsid w:val="00690261"/>
    <w:rsid w:val="0069074C"/>
    <w:rsid w:val="00691AAC"/>
    <w:rsid w:val="00691F30"/>
    <w:rsid w:val="0069266E"/>
    <w:rsid w:val="0069282C"/>
    <w:rsid w:val="006929A5"/>
    <w:rsid w:val="006931C5"/>
    <w:rsid w:val="0069343F"/>
    <w:rsid w:val="0069449E"/>
    <w:rsid w:val="00695082"/>
    <w:rsid w:val="00695FAD"/>
    <w:rsid w:val="006974D8"/>
    <w:rsid w:val="006976EF"/>
    <w:rsid w:val="006977BA"/>
    <w:rsid w:val="00697A3C"/>
    <w:rsid w:val="006A00C8"/>
    <w:rsid w:val="006A0E52"/>
    <w:rsid w:val="006A147F"/>
    <w:rsid w:val="006A16AE"/>
    <w:rsid w:val="006A1E21"/>
    <w:rsid w:val="006A204C"/>
    <w:rsid w:val="006A3181"/>
    <w:rsid w:val="006A37F7"/>
    <w:rsid w:val="006A42DB"/>
    <w:rsid w:val="006A4C2D"/>
    <w:rsid w:val="006A529E"/>
    <w:rsid w:val="006A5C8F"/>
    <w:rsid w:val="006A5DDE"/>
    <w:rsid w:val="006A5DE3"/>
    <w:rsid w:val="006A6C62"/>
    <w:rsid w:val="006A6E75"/>
    <w:rsid w:val="006A6F0D"/>
    <w:rsid w:val="006A70C0"/>
    <w:rsid w:val="006A71FC"/>
    <w:rsid w:val="006A722B"/>
    <w:rsid w:val="006A756C"/>
    <w:rsid w:val="006A78E4"/>
    <w:rsid w:val="006A7F6B"/>
    <w:rsid w:val="006A7FA5"/>
    <w:rsid w:val="006B06F8"/>
    <w:rsid w:val="006B0704"/>
    <w:rsid w:val="006B07D0"/>
    <w:rsid w:val="006B0CB8"/>
    <w:rsid w:val="006B12A2"/>
    <w:rsid w:val="006B132C"/>
    <w:rsid w:val="006B17C7"/>
    <w:rsid w:val="006B351C"/>
    <w:rsid w:val="006B37D8"/>
    <w:rsid w:val="006B3C81"/>
    <w:rsid w:val="006B4D45"/>
    <w:rsid w:val="006B5558"/>
    <w:rsid w:val="006B5974"/>
    <w:rsid w:val="006B5D46"/>
    <w:rsid w:val="006C04D4"/>
    <w:rsid w:val="006C0D9D"/>
    <w:rsid w:val="006C1590"/>
    <w:rsid w:val="006C1A34"/>
    <w:rsid w:val="006C1AE2"/>
    <w:rsid w:val="006C27B4"/>
    <w:rsid w:val="006C2A5F"/>
    <w:rsid w:val="006C2A86"/>
    <w:rsid w:val="006C2DDB"/>
    <w:rsid w:val="006C2E91"/>
    <w:rsid w:val="006C2FD0"/>
    <w:rsid w:val="006C3090"/>
    <w:rsid w:val="006C347F"/>
    <w:rsid w:val="006C3494"/>
    <w:rsid w:val="006C378E"/>
    <w:rsid w:val="006C3BAE"/>
    <w:rsid w:val="006C3C21"/>
    <w:rsid w:val="006C474C"/>
    <w:rsid w:val="006C507A"/>
    <w:rsid w:val="006C5D19"/>
    <w:rsid w:val="006C5D54"/>
    <w:rsid w:val="006C5D59"/>
    <w:rsid w:val="006C6CD5"/>
    <w:rsid w:val="006C6E87"/>
    <w:rsid w:val="006C6E90"/>
    <w:rsid w:val="006C7962"/>
    <w:rsid w:val="006C7D75"/>
    <w:rsid w:val="006C7EBB"/>
    <w:rsid w:val="006D046A"/>
    <w:rsid w:val="006D0470"/>
    <w:rsid w:val="006D0526"/>
    <w:rsid w:val="006D0781"/>
    <w:rsid w:val="006D1C5E"/>
    <w:rsid w:val="006D1D0C"/>
    <w:rsid w:val="006D2875"/>
    <w:rsid w:val="006D29A3"/>
    <w:rsid w:val="006D2F9D"/>
    <w:rsid w:val="006D3189"/>
    <w:rsid w:val="006D3495"/>
    <w:rsid w:val="006D4917"/>
    <w:rsid w:val="006D4A19"/>
    <w:rsid w:val="006D66D2"/>
    <w:rsid w:val="006D66EF"/>
    <w:rsid w:val="006D6FEE"/>
    <w:rsid w:val="006D702F"/>
    <w:rsid w:val="006D7729"/>
    <w:rsid w:val="006D78C4"/>
    <w:rsid w:val="006D797F"/>
    <w:rsid w:val="006E0770"/>
    <w:rsid w:val="006E077A"/>
    <w:rsid w:val="006E0EFD"/>
    <w:rsid w:val="006E0FCB"/>
    <w:rsid w:val="006E1550"/>
    <w:rsid w:val="006E20AA"/>
    <w:rsid w:val="006E42CB"/>
    <w:rsid w:val="006E5036"/>
    <w:rsid w:val="006E528F"/>
    <w:rsid w:val="006E5921"/>
    <w:rsid w:val="006E6CA5"/>
    <w:rsid w:val="006E6ECE"/>
    <w:rsid w:val="006E76B1"/>
    <w:rsid w:val="006F05CA"/>
    <w:rsid w:val="006F182D"/>
    <w:rsid w:val="006F2EAD"/>
    <w:rsid w:val="006F30BB"/>
    <w:rsid w:val="006F355C"/>
    <w:rsid w:val="006F3818"/>
    <w:rsid w:val="006F4155"/>
    <w:rsid w:val="006F4D4D"/>
    <w:rsid w:val="006F5518"/>
    <w:rsid w:val="006F55B7"/>
    <w:rsid w:val="006F585F"/>
    <w:rsid w:val="006F5C83"/>
    <w:rsid w:val="006F62E3"/>
    <w:rsid w:val="006F6A18"/>
    <w:rsid w:val="006F6B0C"/>
    <w:rsid w:val="007027B9"/>
    <w:rsid w:val="007029B4"/>
    <w:rsid w:val="007034AE"/>
    <w:rsid w:val="00704EE9"/>
    <w:rsid w:val="0070556F"/>
    <w:rsid w:val="00705DBD"/>
    <w:rsid w:val="007070F5"/>
    <w:rsid w:val="00707285"/>
    <w:rsid w:val="00707805"/>
    <w:rsid w:val="0071017C"/>
    <w:rsid w:val="0071123C"/>
    <w:rsid w:val="00711A97"/>
    <w:rsid w:val="00711B6A"/>
    <w:rsid w:val="00711BBF"/>
    <w:rsid w:val="00711E84"/>
    <w:rsid w:val="00712569"/>
    <w:rsid w:val="007130D9"/>
    <w:rsid w:val="00713B06"/>
    <w:rsid w:val="007145A7"/>
    <w:rsid w:val="007147F1"/>
    <w:rsid w:val="00715452"/>
    <w:rsid w:val="007166EF"/>
    <w:rsid w:val="00716775"/>
    <w:rsid w:val="00717198"/>
    <w:rsid w:val="00717362"/>
    <w:rsid w:val="00720C6D"/>
    <w:rsid w:val="00720DAF"/>
    <w:rsid w:val="00721501"/>
    <w:rsid w:val="007215BD"/>
    <w:rsid w:val="00721765"/>
    <w:rsid w:val="007218CF"/>
    <w:rsid w:val="00721964"/>
    <w:rsid w:val="00721DC2"/>
    <w:rsid w:val="007230A1"/>
    <w:rsid w:val="00725147"/>
    <w:rsid w:val="0072556D"/>
    <w:rsid w:val="00725991"/>
    <w:rsid w:val="007267E2"/>
    <w:rsid w:val="00727D43"/>
    <w:rsid w:val="0073005E"/>
    <w:rsid w:val="00730813"/>
    <w:rsid w:val="00730B73"/>
    <w:rsid w:val="00731626"/>
    <w:rsid w:val="00731FDA"/>
    <w:rsid w:val="0073386B"/>
    <w:rsid w:val="00734350"/>
    <w:rsid w:val="007345A9"/>
    <w:rsid w:val="00734FD0"/>
    <w:rsid w:val="00735051"/>
    <w:rsid w:val="007355B6"/>
    <w:rsid w:val="00735B6D"/>
    <w:rsid w:val="00736294"/>
    <w:rsid w:val="00736455"/>
    <w:rsid w:val="00736E5C"/>
    <w:rsid w:val="007370ED"/>
    <w:rsid w:val="00737262"/>
    <w:rsid w:val="007372DF"/>
    <w:rsid w:val="0073731E"/>
    <w:rsid w:val="00737346"/>
    <w:rsid w:val="0073757D"/>
    <w:rsid w:val="00737C2F"/>
    <w:rsid w:val="00737E63"/>
    <w:rsid w:val="0074000D"/>
    <w:rsid w:val="0074013E"/>
    <w:rsid w:val="00741448"/>
    <w:rsid w:val="00741557"/>
    <w:rsid w:val="00741DA7"/>
    <w:rsid w:val="00742204"/>
    <w:rsid w:val="00742C3A"/>
    <w:rsid w:val="00742D00"/>
    <w:rsid w:val="00743320"/>
    <w:rsid w:val="0074365D"/>
    <w:rsid w:val="00743C85"/>
    <w:rsid w:val="00744074"/>
    <w:rsid w:val="0074424D"/>
    <w:rsid w:val="007450B9"/>
    <w:rsid w:val="00745698"/>
    <w:rsid w:val="00745818"/>
    <w:rsid w:val="00745CFB"/>
    <w:rsid w:val="007468D0"/>
    <w:rsid w:val="0074786D"/>
    <w:rsid w:val="00747B4A"/>
    <w:rsid w:val="00750CDC"/>
    <w:rsid w:val="007510AB"/>
    <w:rsid w:val="007512D0"/>
    <w:rsid w:val="00751465"/>
    <w:rsid w:val="00751965"/>
    <w:rsid w:val="007519B1"/>
    <w:rsid w:val="00752293"/>
    <w:rsid w:val="00752BE9"/>
    <w:rsid w:val="007537AF"/>
    <w:rsid w:val="007550E9"/>
    <w:rsid w:val="00755526"/>
    <w:rsid w:val="00755631"/>
    <w:rsid w:val="00755E06"/>
    <w:rsid w:val="00756056"/>
    <w:rsid w:val="00756EEF"/>
    <w:rsid w:val="00757793"/>
    <w:rsid w:val="007577F7"/>
    <w:rsid w:val="00757AA5"/>
    <w:rsid w:val="007601DC"/>
    <w:rsid w:val="007604B8"/>
    <w:rsid w:val="00760D3E"/>
    <w:rsid w:val="007611BB"/>
    <w:rsid w:val="007617BF"/>
    <w:rsid w:val="00762032"/>
    <w:rsid w:val="00762673"/>
    <w:rsid w:val="00762D5E"/>
    <w:rsid w:val="007631A9"/>
    <w:rsid w:val="00763A59"/>
    <w:rsid w:val="00763DC2"/>
    <w:rsid w:val="0076407D"/>
    <w:rsid w:val="00764819"/>
    <w:rsid w:val="00765580"/>
    <w:rsid w:val="00765D01"/>
    <w:rsid w:val="007664E5"/>
    <w:rsid w:val="00766B85"/>
    <w:rsid w:val="00767061"/>
    <w:rsid w:val="0076774A"/>
    <w:rsid w:val="007679A0"/>
    <w:rsid w:val="007702CE"/>
    <w:rsid w:val="007706B5"/>
    <w:rsid w:val="00770A97"/>
    <w:rsid w:val="00770D16"/>
    <w:rsid w:val="00772094"/>
    <w:rsid w:val="007725AB"/>
    <w:rsid w:val="00772805"/>
    <w:rsid w:val="00774273"/>
    <w:rsid w:val="00774741"/>
    <w:rsid w:val="007747BF"/>
    <w:rsid w:val="00776143"/>
    <w:rsid w:val="007764F9"/>
    <w:rsid w:val="007765B4"/>
    <w:rsid w:val="00776CF5"/>
    <w:rsid w:val="00777146"/>
    <w:rsid w:val="007774A5"/>
    <w:rsid w:val="007775DC"/>
    <w:rsid w:val="0078052B"/>
    <w:rsid w:val="00780717"/>
    <w:rsid w:val="00780B84"/>
    <w:rsid w:val="00780DBF"/>
    <w:rsid w:val="00781EC2"/>
    <w:rsid w:val="00781F5B"/>
    <w:rsid w:val="00782841"/>
    <w:rsid w:val="00782844"/>
    <w:rsid w:val="0078324E"/>
    <w:rsid w:val="007832CB"/>
    <w:rsid w:val="00783B90"/>
    <w:rsid w:val="007840E3"/>
    <w:rsid w:val="00784341"/>
    <w:rsid w:val="0078439A"/>
    <w:rsid w:val="00784497"/>
    <w:rsid w:val="00784709"/>
    <w:rsid w:val="00784787"/>
    <w:rsid w:val="00784B53"/>
    <w:rsid w:val="0078547A"/>
    <w:rsid w:val="00785A24"/>
    <w:rsid w:val="00785B67"/>
    <w:rsid w:val="00785BE2"/>
    <w:rsid w:val="00785C33"/>
    <w:rsid w:val="00786683"/>
    <w:rsid w:val="00787BFB"/>
    <w:rsid w:val="0079184A"/>
    <w:rsid w:val="00791875"/>
    <w:rsid w:val="00791903"/>
    <w:rsid w:val="00791B74"/>
    <w:rsid w:val="00791BAD"/>
    <w:rsid w:val="00792263"/>
    <w:rsid w:val="0079273E"/>
    <w:rsid w:val="00792964"/>
    <w:rsid w:val="00792A8B"/>
    <w:rsid w:val="007930D7"/>
    <w:rsid w:val="00793859"/>
    <w:rsid w:val="0079393D"/>
    <w:rsid w:val="00793BAE"/>
    <w:rsid w:val="00793BD7"/>
    <w:rsid w:val="00795804"/>
    <w:rsid w:val="00795C77"/>
    <w:rsid w:val="00795D13"/>
    <w:rsid w:val="0079796E"/>
    <w:rsid w:val="00797E2D"/>
    <w:rsid w:val="00797EE9"/>
    <w:rsid w:val="007A01FD"/>
    <w:rsid w:val="007A0269"/>
    <w:rsid w:val="007A0380"/>
    <w:rsid w:val="007A0794"/>
    <w:rsid w:val="007A15AF"/>
    <w:rsid w:val="007A2700"/>
    <w:rsid w:val="007A2A68"/>
    <w:rsid w:val="007A2B7D"/>
    <w:rsid w:val="007A3215"/>
    <w:rsid w:val="007A3868"/>
    <w:rsid w:val="007A3881"/>
    <w:rsid w:val="007A433E"/>
    <w:rsid w:val="007A55EF"/>
    <w:rsid w:val="007A66A2"/>
    <w:rsid w:val="007A7546"/>
    <w:rsid w:val="007B025A"/>
    <w:rsid w:val="007B051C"/>
    <w:rsid w:val="007B09B3"/>
    <w:rsid w:val="007B1CBB"/>
    <w:rsid w:val="007B229C"/>
    <w:rsid w:val="007B23A8"/>
    <w:rsid w:val="007B2BA8"/>
    <w:rsid w:val="007B2EB8"/>
    <w:rsid w:val="007B31CA"/>
    <w:rsid w:val="007B32A5"/>
    <w:rsid w:val="007B5B61"/>
    <w:rsid w:val="007B5B66"/>
    <w:rsid w:val="007B618C"/>
    <w:rsid w:val="007B667C"/>
    <w:rsid w:val="007B66C6"/>
    <w:rsid w:val="007B6E33"/>
    <w:rsid w:val="007B6FAD"/>
    <w:rsid w:val="007B7AB7"/>
    <w:rsid w:val="007B7D45"/>
    <w:rsid w:val="007C0B07"/>
    <w:rsid w:val="007C1E8E"/>
    <w:rsid w:val="007C360D"/>
    <w:rsid w:val="007C3E35"/>
    <w:rsid w:val="007C44C5"/>
    <w:rsid w:val="007C4B0F"/>
    <w:rsid w:val="007C4D13"/>
    <w:rsid w:val="007C7119"/>
    <w:rsid w:val="007D0C62"/>
    <w:rsid w:val="007D0D79"/>
    <w:rsid w:val="007D19E6"/>
    <w:rsid w:val="007D1EF4"/>
    <w:rsid w:val="007D23B6"/>
    <w:rsid w:val="007D281D"/>
    <w:rsid w:val="007D2BA2"/>
    <w:rsid w:val="007D37EA"/>
    <w:rsid w:val="007D3A0C"/>
    <w:rsid w:val="007D3B1C"/>
    <w:rsid w:val="007D436A"/>
    <w:rsid w:val="007D4928"/>
    <w:rsid w:val="007D67E6"/>
    <w:rsid w:val="007D6848"/>
    <w:rsid w:val="007D74E5"/>
    <w:rsid w:val="007D7769"/>
    <w:rsid w:val="007D7FBE"/>
    <w:rsid w:val="007E037C"/>
    <w:rsid w:val="007E03AA"/>
    <w:rsid w:val="007E0924"/>
    <w:rsid w:val="007E0B30"/>
    <w:rsid w:val="007E1037"/>
    <w:rsid w:val="007E2B07"/>
    <w:rsid w:val="007E3513"/>
    <w:rsid w:val="007E36EC"/>
    <w:rsid w:val="007E63AB"/>
    <w:rsid w:val="007E6B05"/>
    <w:rsid w:val="007E6F3E"/>
    <w:rsid w:val="007E74FD"/>
    <w:rsid w:val="007E75C0"/>
    <w:rsid w:val="007E7DBE"/>
    <w:rsid w:val="007F00FC"/>
    <w:rsid w:val="007F0EDF"/>
    <w:rsid w:val="007F2B3F"/>
    <w:rsid w:val="007F3321"/>
    <w:rsid w:val="007F3391"/>
    <w:rsid w:val="007F36DF"/>
    <w:rsid w:val="007F5769"/>
    <w:rsid w:val="007F5986"/>
    <w:rsid w:val="007F616E"/>
    <w:rsid w:val="007F63BE"/>
    <w:rsid w:val="007F65C5"/>
    <w:rsid w:val="007F682D"/>
    <w:rsid w:val="007F6FD7"/>
    <w:rsid w:val="007F72B7"/>
    <w:rsid w:val="007F7779"/>
    <w:rsid w:val="008002A7"/>
    <w:rsid w:val="008008E9"/>
    <w:rsid w:val="00801032"/>
    <w:rsid w:val="008013DE"/>
    <w:rsid w:val="008026FE"/>
    <w:rsid w:val="00802ED6"/>
    <w:rsid w:val="008035D9"/>
    <w:rsid w:val="008037EB"/>
    <w:rsid w:val="00803B99"/>
    <w:rsid w:val="0080479E"/>
    <w:rsid w:val="00804FE1"/>
    <w:rsid w:val="00805038"/>
    <w:rsid w:val="008051A7"/>
    <w:rsid w:val="00807304"/>
    <w:rsid w:val="0081027D"/>
    <w:rsid w:val="008111CA"/>
    <w:rsid w:val="008125A7"/>
    <w:rsid w:val="00812881"/>
    <w:rsid w:val="00813163"/>
    <w:rsid w:val="008133D9"/>
    <w:rsid w:val="008144C0"/>
    <w:rsid w:val="008149EB"/>
    <w:rsid w:val="00814F65"/>
    <w:rsid w:val="008164A8"/>
    <w:rsid w:val="0081689E"/>
    <w:rsid w:val="008168B4"/>
    <w:rsid w:val="00816D1C"/>
    <w:rsid w:val="0081749D"/>
    <w:rsid w:val="00817B6E"/>
    <w:rsid w:val="00817E8E"/>
    <w:rsid w:val="00820314"/>
    <w:rsid w:val="0082212F"/>
    <w:rsid w:val="00822458"/>
    <w:rsid w:val="0082269B"/>
    <w:rsid w:val="0082272C"/>
    <w:rsid w:val="00822AFA"/>
    <w:rsid w:val="008232FF"/>
    <w:rsid w:val="00823400"/>
    <w:rsid w:val="00823BFF"/>
    <w:rsid w:val="008245CB"/>
    <w:rsid w:val="00824CE1"/>
    <w:rsid w:val="00825815"/>
    <w:rsid w:val="008259EA"/>
    <w:rsid w:val="00825F29"/>
    <w:rsid w:val="008268F8"/>
    <w:rsid w:val="00826C18"/>
    <w:rsid w:val="0082763A"/>
    <w:rsid w:val="00827D07"/>
    <w:rsid w:val="0083133B"/>
    <w:rsid w:val="0083268B"/>
    <w:rsid w:val="00832ADC"/>
    <w:rsid w:val="00832FBA"/>
    <w:rsid w:val="0083348D"/>
    <w:rsid w:val="008345A9"/>
    <w:rsid w:val="008347F9"/>
    <w:rsid w:val="00834A67"/>
    <w:rsid w:val="00834ADF"/>
    <w:rsid w:val="008354C3"/>
    <w:rsid w:val="0083594B"/>
    <w:rsid w:val="008359B7"/>
    <w:rsid w:val="00835B3A"/>
    <w:rsid w:val="0083606C"/>
    <w:rsid w:val="0083670D"/>
    <w:rsid w:val="0083697E"/>
    <w:rsid w:val="00836B31"/>
    <w:rsid w:val="00836BB8"/>
    <w:rsid w:val="00837054"/>
    <w:rsid w:val="0083723E"/>
    <w:rsid w:val="0083728D"/>
    <w:rsid w:val="00837B12"/>
    <w:rsid w:val="00837D40"/>
    <w:rsid w:val="0084032A"/>
    <w:rsid w:val="00840714"/>
    <w:rsid w:val="0084118D"/>
    <w:rsid w:val="00841759"/>
    <w:rsid w:val="00841870"/>
    <w:rsid w:val="008424B4"/>
    <w:rsid w:val="00842F62"/>
    <w:rsid w:val="00843379"/>
    <w:rsid w:val="00843EA1"/>
    <w:rsid w:val="00844034"/>
    <w:rsid w:val="008457D9"/>
    <w:rsid w:val="008467AF"/>
    <w:rsid w:val="008474E3"/>
    <w:rsid w:val="00847A50"/>
    <w:rsid w:val="0085004F"/>
    <w:rsid w:val="008504CE"/>
    <w:rsid w:val="00850920"/>
    <w:rsid w:val="008509E7"/>
    <w:rsid w:val="00850F48"/>
    <w:rsid w:val="00850F51"/>
    <w:rsid w:val="008518B4"/>
    <w:rsid w:val="00851B2C"/>
    <w:rsid w:val="0085271B"/>
    <w:rsid w:val="00854862"/>
    <w:rsid w:val="00854A8E"/>
    <w:rsid w:val="00854E65"/>
    <w:rsid w:val="00856424"/>
    <w:rsid w:val="00856792"/>
    <w:rsid w:val="00856928"/>
    <w:rsid w:val="0085728A"/>
    <w:rsid w:val="00857742"/>
    <w:rsid w:val="008577CC"/>
    <w:rsid w:val="00860049"/>
    <w:rsid w:val="008601B7"/>
    <w:rsid w:val="0086044A"/>
    <w:rsid w:val="00860595"/>
    <w:rsid w:val="00860D15"/>
    <w:rsid w:val="008612B1"/>
    <w:rsid w:val="00862995"/>
    <w:rsid w:val="00862A8B"/>
    <w:rsid w:val="0086333C"/>
    <w:rsid w:val="00863469"/>
    <w:rsid w:val="00863B5A"/>
    <w:rsid w:val="00863F2B"/>
    <w:rsid w:val="00864A03"/>
    <w:rsid w:val="00866931"/>
    <w:rsid w:val="008672B3"/>
    <w:rsid w:val="008672C5"/>
    <w:rsid w:val="00867500"/>
    <w:rsid w:val="00867601"/>
    <w:rsid w:val="008679E5"/>
    <w:rsid w:val="00867EC0"/>
    <w:rsid w:val="0087143A"/>
    <w:rsid w:val="00872003"/>
    <w:rsid w:val="00873268"/>
    <w:rsid w:val="0087371F"/>
    <w:rsid w:val="0087414A"/>
    <w:rsid w:val="008743F0"/>
    <w:rsid w:val="00874785"/>
    <w:rsid w:val="008749C3"/>
    <w:rsid w:val="0087535C"/>
    <w:rsid w:val="00875712"/>
    <w:rsid w:val="00875725"/>
    <w:rsid w:val="00877022"/>
    <w:rsid w:val="00877314"/>
    <w:rsid w:val="008773C1"/>
    <w:rsid w:val="00877787"/>
    <w:rsid w:val="008777F5"/>
    <w:rsid w:val="00882AE6"/>
    <w:rsid w:val="00883703"/>
    <w:rsid w:val="008838CD"/>
    <w:rsid w:val="0088538D"/>
    <w:rsid w:val="00885988"/>
    <w:rsid w:val="00886A63"/>
    <w:rsid w:val="00886F71"/>
    <w:rsid w:val="0088784E"/>
    <w:rsid w:val="00887B8D"/>
    <w:rsid w:val="00890000"/>
    <w:rsid w:val="00890429"/>
    <w:rsid w:val="00890614"/>
    <w:rsid w:val="00890A8E"/>
    <w:rsid w:val="00890DF9"/>
    <w:rsid w:val="00891A83"/>
    <w:rsid w:val="00891B4B"/>
    <w:rsid w:val="00891B5A"/>
    <w:rsid w:val="0089205E"/>
    <w:rsid w:val="00893437"/>
    <w:rsid w:val="00893A0C"/>
    <w:rsid w:val="008944B7"/>
    <w:rsid w:val="008949E9"/>
    <w:rsid w:val="00895263"/>
    <w:rsid w:val="00895878"/>
    <w:rsid w:val="00896014"/>
    <w:rsid w:val="00896495"/>
    <w:rsid w:val="00896EC3"/>
    <w:rsid w:val="0089720A"/>
    <w:rsid w:val="008A088B"/>
    <w:rsid w:val="008A1BB4"/>
    <w:rsid w:val="008A1CF2"/>
    <w:rsid w:val="008A2F11"/>
    <w:rsid w:val="008A3386"/>
    <w:rsid w:val="008A3718"/>
    <w:rsid w:val="008A3B5E"/>
    <w:rsid w:val="008A54DF"/>
    <w:rsid w:val="008A56D9"/>
    <w:rsid w:val="008A6E48"/>
    <w:rsid w:val="008A6FF5"/>
    <w:rsid w:val="008A7209"/>
    <w:rsid w:val="008A757A"/>
    <w:rsid w:val="008A79B3"/>
    <w:rsid w:val="008A7B14"/>
    <w:rsid w:val="008A7C98"/>
    <w:rsid w:val="008B051B"/>
    <w:rsid w:val="008B1672"/>
    <w:rsid w:val="008B1CD9"/>
    <w:rsid w:val="008B24DC"/>
    <w:rsid w:val="008B30A4"/>
    <w:rsid w:val="008B3428"/>
    <w:rsid w:val="008B4178"/>
    <w:rsid w:val="008B44FD"/>
    <w:rsid w:val="008B4721"/>
    <w:rsid w:val="008B4A9A"/>
    <w:rsid w:val="008B4CFD"/>
    <w:rsid w:val="008B6BDC"/>
    <w:rsid w:val="008B6E76"/>
    <w:rsid w:val="008B6F09"/>
    <w:rsid w:val="008C15BD"/>
    <w:rsid w:val="008C1D44"/>
    <w:rsid w:val="008C1E3B"/>
    <w:rsid w:val="008C1EFA"/>
    <w:rsid w:val="008C2493"/>
    <w:rsid w:val="008C2677"/>
    <w:rsid w:val="008C32A8"/>
    <w:rsid w:val="008C3430"/>
    <w:rsid w:val="008C3680"/>
    <w:rsid w:val="008C38E1"/>
    <w:rsid w:val="008C4260"/>
    <w:rsid w:val="008C4782"/>
    <w:rsid w:val="008C520A"/>
    <w:rsid w:val="008C542A"/>
    <w:rsid w:val="008C65F6"/>
    <w:rsid w:val="008C696A"/>
    <w:rsid w:val="008C7EC2"/>
    <w:rsid w:val="008C7F66"/>
    <w:rsid w:val="008D0BB4"/>
    <w:rsid w:val="008D0EAB"/>
    <w:rsid w:val="008D1DCE"/>
    <w:rsid w:val="008D216F"/>
    <w:rsid w:val="008D247B"/>
    <w:rsid w:val="008D2934"/>
    <w:rsid w:val="008D3103"/>
    <w:rsid w:val="008D3342"/>
    <w:rsid w:val="008D35EE"/>
    <w:rsid w:val="008D3BEA"/>
    <w:rsid w:val="008D4081"/>
    <w:rsid w:val="008D4B78"/>
    <w:rsid w:val="008D56A7"/>
    <w:rsid w:val="008D6733"/>
    <w:rsid w:val="008D6DE6"/>
    <w:rsid w:val="008D701C"/>
    <w:rsid w:val="008D724D"/>
    <w:rsid w:val="008D7CAB"/>
    <w:rsid w:val="008E2375"/>
    <w:rsid w:val="008E2443"/>
    <w:rsid w:val="008E2451"/>
    <w:rsid w:val="008E24DC"/>
    <w:rsid w:val="008E3474"/>
    <w:rsid w:val="008E3BC8"/>
    <w:rsid w:val="008E4DEF"/>
    <w:rsid w:val="008E633D"/>
    <w:rsid w:val="008E657F"/>
    <w:rsid w:val="008E7577"/>
    <w:rsid w:val="008E7EFA"/>
    <w:rsid w:val="008F0342"/>
    <w:rsid w:val="008F1E8F"/>
    <w:rsid w:val="008F1F45"/>
    <w:rsid w:val="008F23C0"/>
    <w:rsid w:val="008F2F5B"/>
    <w:rsid w:val="008F3225"/>
    <w:rsid w:val="008F34FA"/>
    <w:rsid w:val="008F3DE2"/>
    <w:rsid w:val="008F3F43"/>
    <w:rsid w:val="008F43A4"/>
    <w:rsid w:val="008F4440"/>
    <w:rsid w:val="008F4EB6"/>
    <w:rsid w:val="008F556E"/>
    <w:rsid w:val="008F603D"/>
    <w:rsid w:val="008F6510"/>
    <w:rsid w:val="008F6991"/>
    <w:rsid w:val="008F6BE2"/>
    <w:rsid w:val="008F7924"/>
    <w:rsid w:val="0090053C"/>
    <w:rsid w:val="00900E8C"/>
    <w:rsid w:val="00901E73"/>
    <w:rsid w:val="00901EB9"/>
    <w:rsid w:val="00901FAC"/>
    <w:rsid w:val="0090254F"/>
    <w:rsid w:val="009035F3"/>
    <w:rsid w:val="0090365E"/>
    <w:rsid w:val="009036B6"/>
    <w:rsid w:val="009037BF"/>
    <w:rsid w:val="00903923"/>
    <w:rsid w:val="009043CE"/>
    <w:rsid w:val="00904876"/>
    <w:rsid w:val="00905046"/>
    <w:rsid w:val="009063CB"/>
    <w:rsid w:val="0090650B"/>
    <w:rsid w:val="0090762B"/>
    <w:rsid w:val="009078B0"/>
    <w:rsid w:val="009079E6"/>
    <w:rsid w:val="00910046"/>
    <w:rsid w:val="0091033F"/>
    <w:rsid w:val="009106CB"/>
    <w:rsid w:val="00911C72"/>
    <w:rsid w:val="0091298B"/>
    <w:rsid w:val="009130CF"/>
    <w:rsid w:val="00914B4E"/>
    <w:rsid w:val="00915B15"/>
    <w:rsid w:val="00915B8B"/>
    <w:rsid w:val="00916DA7"/>
    <w:rsid w:val="00916E1F"/>
    <w:rsid w:val="00917B65"/>
    <w:rsid w:val="00917BA9"/>
    <w:rsid w:val="00920124"/>
    <w:rsid w:val="00920665"/>
    <w:rsid w:val="009210AE"/>
    <w:rsid w:val="009215FC"/>
    <w:rsid w:val="009216CF"/>
    <w:rsid w:val="00921A49"/>
    <w:rsid w:val="009226CC"/>
    <w:rsid w:val="00923CB6"/>
    <w:rsid w:val="009241DA"/>
    <w:rsid w:val="00924B5F"/>
    <w:rsid w:val="00924D0B"/>
    <w:rsid w:val="00924EBA"/>
    <w:rsid w:val="00925526"/>
    <w:rsid w:val="00925B17"/>
    <w:rsid w:val="00927061"/>
    <w:rsid w:val="00927146"/>
    <w:rsid w:val="009277D0"/>
    <w:rsid w:val="0092783A"/>
    <w:rsid w:val="0092793B"/>
    <w:rsid w:val="0093029A"/>
    <w:rsid w:val="009316C5"/>
    <w:rsid w:val="00931B15"/>
    <w:rsid w:val="00931D5F"/>
    <w:rsid w:val="0093229F"/>
    <w:rsid w:val="00932897"/>
    <w:rsid w:val="009334B1"/>
    <w:rsid w:val="00933727"/>
    <w:rsid w:val="00933C59"/>
    <w:rsid w:val="00934C11"/>
    <w:rsid w:val="00936478"/>
    <w:rsid w:val="00936A70"/>
    <w:rsid w:val="00936BDF"/>
    <w:rsid w:val="00936D85"/>
    <w:rsid w:val="009372F2"/>
    <w:rsid w:val="00937CDE"/>
    <w:rsid w:val="00937FA8"/>
    <w:rsid w:val="009409D2"/>
    <w:rsid w:val="00940EAD"/>
    <w:rsid w:val="009410C1"/>
    <w:rsid w:val="0094274B"/>
    <w:rsid w:val="009427F7"/>
    <w:rsid w:val="0094292D"/>
    <w:rsid w:val="00942B4F"/>
    <w:rsid w:val="00943D4B"/>
    <w:rsid w:val="00943ED1"/>
    <w:rsid w:val="00944CAA"/>
    <w:rsid w:val="009459A9"/>
    <w:rsid w:val="00945B41"/>
    <w:rsid w:val="00947019"/>
    <w:rsid w:val="009477F3"/>
    <w:rsid w:val="0094796F"/>
    <w:rsid w:val="00950F5F"/>
    <w:rsid w:val="00951B4C"/>
    <w:rsid w:val="00951E04"/>
    <w:rsid w:val="009528EA"/>
    <w:rsid w:val="00952E57"/>
    <w:rsid w:val="00954276"/>
    <w:rsid w:val="009559A3"/>
    <w:rsid w:val="0095664E"/>
    <w:rsid w:val="00956835"/>
    <w:rsid w:val="00956C64"/>
    <w:rsid w:val="00957081"/>
    <w:rsid w:val="009608D7"/>
    <w:rsid w:val="00960ABC"/>
    <w:rsid w:val="009614C5"/>
    <w:rsid w:val="00961C69"/>
    <w:rsid w:val="00961F7C"/>
    <w:rsid w:val="009626F0"/>
    <w:rsid w:val="00962AB2"/>
    <w:rsid w:val="0096361B"/>
    <w:rsid w:val="009648B2"/>
    <w:rsid w:val="00964CB7"/>
    <w:rsid w:val="009652DA"/>
    <w:rsid w:val="0096663A"/>
    <w:rsid w:val="00967257"/>
    <w:rsid w:val="00967448"/>
    <w:rsid w:val="00967CB1"/>
    <w:rsid w:val="00972482"/>
    <w:rsid w:val="009736F2"/>
    <w:rsid w:val="00973B68"/>
    <w:rsid w:val="00973D3D"/>
    <w:rsid w:val="00973D6D"/>
    <w:rsid w:val="009740C1"/>
    <w:rsid w:val="009740D6"/>
    <w:rsid w:val="00974386"/>
    <w:rsid w:val="00974B8B"/>
    <w:rsid w:val="00974CD3"/>
    <w:rsid w:val="00974EE6"/>
    <w:rsid w:val="0097569D"/>
    <w:rsid w:val="00976C25"/>
    <w:rsid w:val="00977A05"/>
    <w:rsid w:val="009803AC"/>
    <w:rsid w:val="00981133"/>
    <w:rsid w:val="009811E8"/>
    <w:rsid w:val="00983F2C"/>
    <w:rsid w:val="00984451"/>
    <w:rsid w:val="009848C2"/>
    <w:rsid w:val="00985494"/>
    <w:rsid w:val="00985BD0"/>
    <w:rsid w:val="00986513"/>
    <w:rsid w:val="0098672F"/>
    <w:rsid w:val="00986E95"/>
    <w:rsid w:val="009871A1"/>
    <w:rsid w:val="0098765B"/>
    <w:rsid w:val="00987A55"/>
    <w:rsid w:val="00990935"/>
    <w:rsid w:val="00990977"/>
    <w:rsid w:val="00990C76"/>
    <w:rsid w:val="00991760"/>
    <w:rsid w:val="00992A41"/>
    <w:rsid w:val="00993642"/>
    <w:rsid w:val="00993F40"/>
    <w:rsid w:val="00994B6E"/>
    <w:rsid w:val="00995087"/>
    <w:rsid w:val="00996299"/>
    <w:rsid w:val="00996870"/>
    <w:rsid w:val="009A022D"/>
    <w:rsid w:val="009A0411"/>
    <w:rsid w:val="009A0C1F"/>
    <w:rsid w:val="009A213D"/>
    <w:rsid w:val="009A2670"/>
    <w:rsid w:val="009A2E17"/>
    <w:rsid w:val="009A389F"/>
    <w:rsid w:val="009A488B"/>
    <w:rsid w:val="009A4B53"/>
    <w:rsid w:val="009A5821"/>
    <w:rsid w:val="009A5C60"/>
    <w:rsid w:val="009A6D72"/>
    <w:rsid w:val="009A7492"/>
    <w:rsid w:val="009A7E46"/>
    <w:rsid w:val="009B1135"/>
    <w:rsid w:val="009B16FF"/>
    <w:rsid w:val="009B439C"/>
    <w:rsid w:val="009B4714"/>
    <w:rsid w:val="009B501A"/>
    <w:rsid w:val="009B59BF"/>
    <w:rsid w:val="009B61CC"/>
    <w:rsid w:val="009B621B"/>
    <w:rsid w:val="009B6468"/>
    <w:rsid w:val="009B6613"/>
    <w:rsid w:val="009B670E"/>
    <w:rsid w:val="009B6E6E"/>
    <w:rsid w:val="009B70AE"/>
    <w:rsid w:val="009B7159"/>
    <w:rsid w:val="009B7491"/>
    <w:rsid w:val="009B7BB9"/>
    <w:rsid w:val="009C0D1B"/>
    <w:rsid w:val="009C1540"/>
    <w:rsid w:val="009C1B28"/>
    <w:rsid w:val="009C1F63"/>
    <w:rsid w:val="009C27CC"/>
    <w:rsid w:val="009C2A2A"/>
    <w:rsid w:val="009C2D2C"/>
    <w:rsid w:val="009C3637"/>
    <w:rsid w:val="009C4174"/>
    <w:rsid w:val="009C436E"/>
    <w:rsid w:val="009C4BD3"/>
    <w:rsid w:val="009C5993"/>
    <w:rsid w:val="009C6365"/>
    <w:rsid w:val="009C6B30"/>
    <w:rsid w:val="009C6CFB"/>
    <w:rsid w:val="009C73D3"/>
    <w:rsid w:val="009C75D9"/>
    <w:rsid w:val="009C766C"/>
    <w:rsid w:val="009D0033"/>
    <w:rsid w:val="009D00F7"/>
    <w:rsid w:val="009D0479"/>
    <w:rsid w:val="009D0808"/>
    <w:rsid w:val="009D1BA6"/>
    <w:rsid w:val="009D2689"/>
    <w:rsid w:val="009D279D"/>
    <w:rsid w:val="009D280B"/>
    <w:rsid w:val="009D2E26"/>
    <w:rsid w:val="009D36AE"/>
    <w:rsid w:val="009D380E"/>
    <w:rsid w:val="009D3873"/>
    <w:rsid w:val="009D3BC4"/>
    <w:rsid w:val="009D4746"/>
    <w:rsid w:val="009D4AD9"/>
    <w:rsid w:val="009D5351"/>
    <w:rsid w:val="009D5526"/>
    <w:rsid w:val="009D5EE8"/>
    <w:rsid w:val="009D695D"/>
    <w:rsid w:val="009D6A7E"/>
    <w:rsid w:val="009D7440"/>
    <w:rsid w:val="009D74F7"/>
    <w:rsid w:val="009E027F"/>
    <w:rsid w:val="009E040F"/>
    <w:rsid w:val="009E0D7B"/>
    <w:rsid w:val="009E1029"/>
    <w:rsid w:val="009E12D8"/>
    <w:rsid w:val="009E1916"/>
    <w:rsid w:val="009E2636"/>
    <w:rsid w:val="009E2CAD"/>
    <w:rsid w:val="009E300A"/>
    <w:rsid w:val="009E358D"/>
    <w:rsid w:val="009E428B"/>
    <w:rsid w:val="009E4393"/>
    <w:rsid w:val="009E57A3"/>
    <w:rsid w:val="009E63D7"/>
    <w:rsid w:val="009E6A8F"/>
    <w:rsid w:val="009E7B0E"/>
    <w:rsid w:val="009F23E4"/>
    <w:rsid w:val="009F2C79"/>
    <w:rsid w:val="009F303C"/>
    <w:rsid w:val="009F3453"/>
    <w:rsid w:val="009F345B"/>
    <w:rsid w:val="009F394E"/>
    <w:rsid w:val="009F5E0A"/>
    <w:rsid w:val="009F677D"/>
    <w:rsid w:val="009F68DF"/>
    <w:rsid w:val="009F6B90"/>
    <w:rsid w:val="009F7071"/>
    <w:rsid w:val="009F726D"/>
    <w:rsid w:val="009F7468"/>
    <w:rsid w:val="009F746B"/>
    <w:rsid w:val="009F7470"/>
    <w:rsid w:val="009F78E6"/>
    <w:rsid w:val="00A009C4"/>
    <w:rsid w:val="00A00D35"/>
    <w:rsid w:val="00A0102F"/>
    <w:rsid w:val="00A01666"/>
    <w:rsid w:val="00A01901"/>
    <w:rsid w:val="00A01EFA"/>
    <w:rsid w:val="00A02AC7"/>
    <w:rsid w:val="00A02C2E"/>
    <w:rsid w:val="00A0307A"/>
    <w:rsid w:val="00A031E7"/>
    <w:rsid w:val="00A034C7"/>
    <w:rsid w:val="00A03D43"/>
    <w:rsid w:val="00A055DD"/>
    <w:rsid w:val="00A0594A"/>
    <w:rsid w:val="00A05B88"/>
    <w:rsid w:val="00A05E87"/>
    <w:rsid w:val="00A0623A"/>
    <w:rsid w:val="00A071E2"/>
    <w:rsid w:val="00A07243"/>
    <w:rsid w:val="00A10038"/>
    <w:rsid w:val="00A10555"/>
    <w:rsid w:val="00A11593"/>
    <w:rsid w:val="00A11649"/>
    <w:rsid w:val="00A12264"/>
    <w:rsid w:val="00A13434"/>
    <w:rsid w:val="00A139A4"/>
    <w:rsid w:val="00A139AF"/>
    <w:rsid w:val="00A14CD9"/>
    <w:rsid w:val="00A14E2D"/>
    <w:rsid w:val="00A14E8F"/>
    <w:rsid w:val="00A154A2"/>
    <w:rsid w:val="00A15C8C"/>
    <w:rsid w:val="00A160AD"/>
    <w:rsid w:val="00A16C11"/>
    <w:rsid w:val="00A17034"/>
    <w:rsid w:val="00A2124A"/>
    <w:rsid w:val="00A21B02"/>
    <w:rsid w:val="00A22308"/>
    <w:rsid w:val="00A2280F"/>
    <w:rsid w:val="00A22B25"/>
    <w:rsid w:val="00A22E12"/>
    <w:rsid w:val="00A23618"/>
    <w:rsid w:val="00A23989"/>
    <w:rsid w:val="00A2399F"/>
    <w:rsid w:val="00A23C64"/>
    <w:rsid w:val="00A24176"/>
    <w:rsid w:val="00A24378"/>
    <w:rsid w:val="00A244FF"/>
    <w:rsid w:val="00A2473C"/>
    <w:rsid w:val="00A25A28"/>
    <w:rsid w:val="00A25B07"/>
    <w:rsid w:val="00A25C76"/>
    <w:rsid w:val="00A260F9"/>
    <w:rsid w:val="00A2670D"/>
    <w:rsid w:val="00A27D6E"/>
    <w:rsid w:val="00A27E4E"/>
    <w:rsid w:val="00A300DF"/>
    <w:rsid w:val="00A31895"/>
    <w:rsid w:val="00A32CC2"/>
    <w:rsid w:val="00A33B5E"/>
    <w:rsid w:val="00A3543D"/>
    <w:rsid w:val="00A360D5"/>
    <w:rsid w:val="00A362DF"/>
    <w:rsid w:val="00A3693F"/>
    <w:rsid w:val="00A36A31"/>
    <w:rsid w:val="00A37627"/>
    <w:rsid w:val="00A412AF"/>
    <w:rsid w:val="00A41BF8"/>
    <w:rsid w:val="00A420B1"/>
    <w:rsid w:val="00A42CA0"/>
    <w:rsid w:val="00A42EB8"/>
    <w:rsid w:val="00A43C34"/>
    <w:rsid w:val="00A4448D"/>
    <w:rsid w:val="00A444E6"/>
    <w:rsid w:val="00A4465B"/>
    <w:rsid w:val="00A44749"/>
    <w:rsid w:val="00A44A3A"/>
    <w:rsid w:val="00A44C11"/>
    <w:rsid w:val="00A4525E"/>
    <w:rsid w:val="00A460B0"/>
    <w:rsid w:val="00A50B47"/>
    <w:rsid w:val="00A51296"/>
    <w:rsid w:val="00A516F3"/>
    <w:rsid w:val="00A51755"/>
    <w:rsid w:val="00A51F33"/>
    <w:rsid w:val="00A52979"/>
    <w:rsid w:val="00A53F0A"/>
    <w:rsid w:val="00A53F3D"/>
    <w:rsid w:val="00A54C7A"/>
    <w:rsid w:val="00A55335"/>
    <w:rsid w:val="00A55E2F"/>
    <w:rsid w:val="00A5640B"/>
    <w:rsid w:val="00A56478"/>
    <w:rsid w:val="00A56BBE"/>
    <w:rsid w:val="00A56F69"/>
    <w:rsid w:val="00A57241"/>
    <w:rsid w:val="00A60933"/>
    <w:rsid w:val="00A61DBD"/>
    <w:rsid w:val="00A623A0"/>
    <w:rsid w:val="00A6268A"/>
    <w:rsid w:val="00A626CD"/>
    <w:rsid w:val="00A62A0B"/>
    <w:rsid w:val="00A630D9"/>
    <w:rsid w:val="00A634D6"/>
    <w:rsid w:val="00A6375D"/>
    <w:rsid w:val="00A637F9"/>
    <w:rsid w:val="00A63D27"/>
    <w:rsid w:val="00A640F7"/>
    <w:rsid w:val="00A647DD"/>
    <w:rsid w:val="00A65050"/>
    <w:rsid w:val="00A65E6B"/>
    <w:rsid w:val="00A66354"/>
    <w:rsid w:val="00A67609"/>
    <w:rsid w:val="00A6779D"/>
    <w:rsid w:val="00A70144"/>
    <w:rsid w:val="00A70233"/>
    <w:rsid w:val="00A7077D"/>
    <w:rsid w:val="00A709B5"/>
    <w:rsid w:val="00A70FF6"/>
    <w:rsid w:val="00A71E69"/>
    <w:rsid w:val="00A723A7"/>
    <w:rsid w:val="00A7245E"/>
    <w:rsid w:val="00A72574"/>
    <w:rsid w:val="00A726F7"/>
    <w:rsid w:val="00A7285A"/>
    <w:rsid w:val="00A730D2"/>
    <w:rsid w:val="00A73107"/>
    <w:rsid w:val="00A73AB8"/>
    <w:rsid w:val="00A73B10"/>
    <w:rsid w:val="00A73D83"/>
    <w:rsid w:val="00A74120"/>
    <w:rsid w:val="00A74DF9"/>
    <w:rsid w:val="00A7535B"/>
    <w:rsid w:val="00A7560F"/>
    <w:rsid w:val="00A75CB7"/>
    <w:rsid w:val="00A7638A"/>
    <w:rsid w:val="00A767B8"/>
    <w:rsid w:val="00A80008"/>
    <w:rsid w:val="00A80105"/>
    <w:rsid w:val="00A804EE"/>
    <w:rsid w:val="00A8085C"/>
    <w:rsid w:val="00A80C6D"/>
    <w:rsid w:val="00A8176C"/>
    <w:rsid w:val="00A81A0E"/>
    <w:rsid w:val="00A825D0"/>
    <w:rsid w:val="00A827EB"/>
    <w:rsid w:val="00A82AE3"/>
    <w:rsid w:val="00A82FF9"/>
    <w:rsid w:val="00A842C2"/>
    <w:rsid w:val="00A844CA"/>
    <w:rsid w:val="00A856E2"/>
    <w:rsid w:val="00A85893"/>
    <w:rsid w:val="00A86138"/>
    <w:rsid w:val="00A861C7"/>
    <w:rsid w:val="00A86465"/>
    <w:rsid w:val="00A9175A"/>
    <w:rsid w:val="00A91F17"/>
    <w:rsid w:val="00A922D2"/>
    <w:rsid w:val="00A92882"/>
    <w:rsid w:val="00A93457"/>
    <w:rsid w:val="00A94100"/>
    <w:rsid w:val="00A94253"/>
    <w:rsid w:val="00A94333"/>
    <w:rsid w:val="00A94350"/>
    <w:rsid w:val="00A9438B"/>
    <w:rsid w:val="00A94781"/>
    <w:rsid w:val="00A950A0"/>
    <w:rsid w:val="00A9665B"/>
    <w:rsid w:val="00A96AD3"/>
    <w:rsid w:val="00A976BD"/>
    <w:rsid w:val="00A97907"/>
    <w:rsid w:val="00AA161D"/>
    <w:rsid w:val="00AA2288"/>
    <w:rsid w:val="00AA2524"/>
    <w:rsid w:val="00AA3C29"/>
    <w:rsid w:val="00AA447A"/>
    <w:rsid w:val="00AA44D2"/>
    <w:rsid w:val="00AA5589"/>
    <w:rsid w:val="00AA57A8"/>
    <w:rsid w:val="00AA6197"/>
    <w:rsid w:val="00AA7361"/>
    <w:rsid w:val="00AA76FE"/>
    <w:rsid w:val="00AA7796"/>
    <w:rsid w:val="00AB0B8B"/>
    <w:rsid w:val="00AB1153"/>
    <w:rsid w:val="00AB1840"/>
    <w:rsid w:val="00AB2221"/>
    <w:rsid w:val="00AB3044"/>
    <w:rsid w:val="00AB3340"/>
    <w:rsid w:val="00AB5080"/>
    <w:rsid w:val="00AB55EF"/>
    <w:rsid w:val="00AB6108"/>
    <w:rsid w:val="00AB61BF"/>
    <w:rsid w:val="00AB62DD"/>
    <w:rsid w:val="00AB7905"/>
    <w:rsid w:val="00AB7AFB"/>
    <w:rsid w:val="00AC02F0"/>
    <w:rsid w:val="00AC0887"/>
    <w:rsid w:val="00AC08B3"/>
    <w:rsid w:val="00AC2A39"/>
    <w:rsid w:val="00AC34A1"/>
    <w:rsid w:val="00AC3508"/>
    <w:rsid w:val="00AC486E"/>
    <w:rsid w:val="00AC495A"/>
    <w:rsid w:val="00AC4C88"/>
    <w:rsid w:val="00AC4CE5"/>
    <w:rsid w:val="00AC4DDC"/>
    <w:rsid w:val="00AC5559"/>
    <w:rsid w:val="00AC70EC"/>
    <w:rsid w:val="00AC7AC7"/>
    <w:rsid w:val="00AD1552"/>
    <w:rsid w:val="00AD163A"/>
    <w:rsid w:val="00AD1AC6"/>
    <w:rsid w:val="00AD1F6C"/>
    <w:rsid w:val="00AD21B3"/>
    <w:rsid w:val="00AD2542"/>
    <w:rsid w:val="00AD2684"/>
    <w:rsid w:val="00AD26C3"/>
    <w:rsid w:val="00AD2DA4"/>
    <w:rsid w:val="00AD2EE0"/>
    <w:rsid w:val="00AD344E"/>
    <w:rsid w:val="00AD3880"/>
    <w:rsid w:val="00AD427B"/>
    <w:rsid w:val="00AD4C67"/>
    <w:rsid w:val="00AD4E9B"/>
    <w:rsid w:val="00AD59C9"/>
    <w:rsid w:val="00AD6F67"/>
    <w:rsid w:val="00AD702B"/>
    <w:rsid w:val="00AD7AFB"/>
    <w:rsid w:val="00AD7DFA"/>
    <w:rsid w:val="00AD7E6C"/>
    <w:rsid w:val="00AE0230"/>
    <w:rsid w:val="00AE09D3"/>
    <w:rsid w:val="00AE0C6F"/>
    <w:rsid w:val="00AE1AAC"/>
    <w:rsid w:val="00AE2C3C"/>
    <w:rsid w:val="00AE47CD"/>
    <w:rsid w:val="00AE4A10"/>
    <w:rsid w:val="00AE51CE"/>
    <w:rsid w:val="00AE55A0"/>
    <w:rsid w:val="00AE59C3"/>
    <w:rsid w:val="00AE5AD9"/>
    <w:rsid w:val="00AE6E32"/>
    <w:rsid w:val="00AE7052"/>
    <w:rsid w:val="00AE7979"/>
    <w:rsid w:val="00AF036B"/>
    <w:rsid w:val="00AF0495"/>
    <w:rsid w:val="00AF125B"/>
    <w:rsid w:val="00AF1A4E"/>
    <w:rsid w:val="00AF1B36"/>
    <w:rsid w:val="00AF2133"/>
    <w:rsid w:val="00AF24F9"/>
    <w:rsid w:val="00AF255E"/>
    <w:rsid w:val="00AF2EE8"/>
    <w:rsid w:val="00AF31E7"/>
    <w:rsid w:val="00AF3CA6"/>
    <w:rsid w:val="00AF3EC0"/>
    <w:rsid w:val="00AF4387"/>
    <w:rsid w:val="00AF48DF"/>
    <w:rsid w:val="00AF4A76"/>
    <w:rsid w:val="00AF5063"/>
    <w:rsid w:val="00AF51D7"/>
    <w:rsid w:val="00AF528C"/>
    <w:rsid w:val="00AF5345"/>
    <w:rsid w:val="00AF61BD"/>
    <w:rsid w:val="00AF643F"/>
    <w:rsid w:val="00AF7639"/>
    <w:rsid w:val="00AF772A"/>
    <w:rsid w:val="00AF7B1B"/>
    <w:rsid w:val="00B00405"/>
    <w:rsid w:val="00B00751"/>
    <w:rsid w:val="00B007D3"/>
    <w:rsid w:val="00B0147B"/>
    <w:rsid w:val="00B01DD2"/>
    <w:rsid w:val="00B044DA"/>
    <w:rsid w:val="00B0488E"/>
    <w:rsid w:val="00B04D64"/>
    <w:rsid w:val="00B04F99"/>
    <w:rsid w:val="00B056C6"/>
    <w:rsid w:val="00B061DF"/>
    <w:rsid w:val="00B07394"/>
    <w:rsid w:val="00B10980"/>
    <w:rsid w:val="00B10BC8"/>
    <w:rsid w:val="00B11D40"/>
    <w:rsid w:val="00B12353"/>
    <w:rsid w:val="00B14157"/>
    <w:rsid w:val="00B14E0C"/>
    <w:rsid w:val="00B15677"/>
    <w:rsid w:val="00B157EF"/>
    <w:rsid w:val="00B15FD8"/>
    <w:rsid w:val="00B1619F"/>
    <w:rsid w:val="00B16620"/>
    <w:rsid w:val="00B16831"/>
    <w:rsid w:val="00B20222"/>
    <w:rsid w:val="00B20AE1"/>
    <w:rsid w:val="00B21DCF"/>
    <w:rsid w:val="00B22638"/>
    <w:rsid w:val="00B22735"/>
    <w:rsid w:val="00B22D5B"/>
    <w:rsid w:val="00B23590"/>
    <w:rsid w:val="00B237CF"/>
    <w:rsid w:val="00B24C1E"/>
    <w:rsid w:val="00B2504E"/>
    <w:rsid w:val="00B2513F"/>
    <w:rsid w:val="00B253ED"/>
    <w:rsid w:val="00B25B1E"/>
    <w:rsid w:val="00B25BFD"/>
    <w:rsid w:val="00B26983"/>
    <w:rsid w:val="00B27485"/>
    <w:rsid w:val="00B27D52"/>
    <w:rsid w:val="00B30491"/>
    <w:rsid w:val="00B30E57"/>
    <w:rsid w:val="00B312BD"/>
    <w:rsid w:val="00B31855"/>
    <w:rsid w:val="00B31FB7"/>
    <w:rsid w:val="00B32494"/>
    <w:rsid w:val="00B32B14"/>
    <w:rsid w:val="00B33174"/>
    <w:rsid w:val="00B33392"/>
    <w:rsid w:val="00B33409"/>
    <w:rsid w:val="00B34629"/>
    <w:rsid w:val="00B348FD"/>
    <w:rsid w:val="00B34971"/>
    <w:rsid w:val="00B35C1F"/>
    <w:rsid w:val="00B3691A"/>
    <w:rsid w:val="00B3752D"/>
    <w:rsid w:val="00B40478"/>
    <w:rsid w:val="00B40C5A"/>
    <w:rsid w:val="00B414C6"/>
    <w:rsid w:val="00B4159C"/>
    <w:rsid w:val="00B415EE"/>
    <w:rsid w:val="00B41B31"/>
    <w:rsid w:val="00B41FCB"/>
    <w:rsid w:val="00B41FF5"/>
    <w:rsid w:val="00B42940"/>
    <w:rsid w:val="00B42986"/>
    <w:rsid w:val="00B42DC2"/>
    <w:rsid w:val="00B43E40"/>
    <w:rsid w:val="00B44539"/>
    <w:rsid w:val="00B4540D"/>
    <w:rsid w:val="00B45589"/>
    <w:rsid w:val="00B4661C"/>
    <w:rsid w:val="00B46C0F"/>
    <w:rsid w:val="00B46C2E"/>
    <w:rsid w:val="00B47447"/>
    <w:rsid w:val="00B504FB"/>
    <w:rsid w:val="00B506E8"/>
    <w:rsid w:val="00B5184F"/>
    <w:rsid w:val="00B518AA"/>
    <w:rsid w:val="00B5191A"/>
    <w:rsid w:val="00B5310F"/>
    <w:rsid w:val="00B54525"/>
    <w:rsid w:val="00B54671"/>
    <w:rsid w:val="00B55590"/>
    <w:rsid w:val="00B55851"/>
    <w:rsid w:val="00B559E9"/>
    <w:rsid w:val="00B55F64"/>
    <w:rsid w:val="00B567DD"/>
    <w:rsid w:val="00B56B3D"/>
    <w:rsid w:val="00B56BE5"/>
    <w:rsid w:val="00B572BC"/>
    <w:rsid w:val="00B5734D"/>
    <w:rsid w:val="00B57C4F"/>
    <w:rsid w:val="00B60094"/>
    <w:rsid w:val="00B602ED"/>
    <w:rsid w:val="00B60BF6"/>
    <w:rsid w:val="00B60F7F"/>
    <w:rsid w:val="00B612F4"/>
    <w:rsid w:val="00B616CA"/>
    <w:rsid w:val="00B61988"/>
    <w:rsid w:val="00B61AF1"/>
    <w:rsid w:val="00B62A76"/>
    <w:rsid w:val="00B62BE8"/>
    <w:rsid w:val="00B6566B"/>
    <w:rsid w:val="00B65DF8"/>
    <w:rsid w:val="00B66751"/>
    <w:rsid w:val="00B66F99"/>
    <w:rsid w:val="00B70E81"/>
    <w:rsid w:val="00B7161E"/>
    <w:rsid w:val="00B71634"/>
    <w:rsid w:val="00B71FD1"/>
    <w:rsid w:val="00B72C61"/>
    <w:rsid w:val="00B73167"/>
    <w:rsid w:val="00B731F3"/>
    <w:rsid w:val="00B733C3"/>
    <w:rsid w:val="00B749F5"/>
    <w:rsid w:val="00B74B27"/>
    <w:rsid w:val="00B74D9A"/>
    <w:rsid w:val="00B74FD3"/>
    <w:rsid w:val="00B771D0"/>
    <w:rsid w:val="00B7746D"/>
    <w:rsid w:val="00B80EDC"/>
    <w:rsid w:val="00B81508"/>
    <w:rsid w:val="00B81CD2"/>
    <w:rsid w:val="00B82815"/>
    <w:rsid w:val="00B834B3"/>
    <w:rsid w:val="00B8385D"/>
    <w:rsid w:val="00B839E9"/>
    <w:rsid w:val="00B83E10"/>
    <w:rsid w:val="00B8448E"/>
    <w:rsid w:val="00B84589"/>
    <w:rsid w:val="00B84E17"/>
    <w:rsid w:val="00B84E63"/>
    <w:rsid w:val="00B85681"/>
    <w:rsid w:val="00B8652D"/>
    <w:rsid w:val="00B86711"/>
    <w:rsid w:val="00B86B14"/>
    <w:rsid w:val="00B86BF3"/>
    <w:rsid w:val="00B86CCF"/>
    <w:rsid w:val="00B87615"/>
    <w:rsid w:val="00B87CB4"/>
    <w:rsid w:val="00B90B3C"/>
    <w:rsid w:val="00B90B94"/>
    <w:rsid w:val="00B90CF2"/>
    <w:rsid w:val="00B90D07"/>
    <w:rsid w:val="00B923AC"/>
    <w:rsid w:val="00B926AC"/>
    <w:rsid w:val="00B93870"/>
    <w:rsid w:val="00B94D6F"/>
    <w:rsid w:val="00B9598D"/>
    <w:rsid w:val="00B95E26"/>
    <w:rsid w:val="00B95E86"/>
    <w:rsid w:val="00BA0902"/>
    <w:rsid w:val="00BA1701"/>
    <w:rsid w:val="00BA23B1"/>
    <w:rsid w:val="00BA2620"/>
    <w:rsid w:val="00BA2989"/>
    <w:rsid w:val="00BA2C10"/>
    <w:rsid w:val="00BA3645"/>
    <w:rsid w:val="00BA461A"/>
    <w:rsid w:val="00BA47FD"/>
    <w:rsid w:val="00BA4A84"/>
    <w:rsid w:val="00BA561A"/>
    <w:rsid w:val="00BA5A90"/>
    <w:rsid w:val="00BA5DA7"/>
    <w:rsid w:val="00BA681D"/>
    <w:rsid w:val="00BA70A9"/>
    <w:rsid w:val="00BB0D7C"/>
    <w:rsid w:val="00BB0E29"/>
    <w:rsid w:val="00BB0FA8"/>
    <w:rsid w:val="00BB1549"/>
    <w:rsid w:val="00BB1628"/>
    <w:rsid w:val="00BB4B00"/>
    <w:rsid w:val="00BB57B7"/>
    <w:rsid w:val="00BB62FF"/>
    <w:rsid w:val="00BB6CDF"/>
    <w:rsid w:val="00BB7403"/>
    <w:rsid w:val="00BB77DD"/>
    <w:rsid w:val="00BB7D0C"/>
    <w:rsid w:val="00BB7F26"/>
    <w:rsid w:val="00BC0301"/>
    <w:rsid w:val="00BC0BD3"/>
    <w:rsid w:val="00BC16E7"/>
    <w:rsid w:val="00BC1A0C"/>
    <w:rsid w:val="00BC1ADA"/>
    <w:rsid w:val="00BC1CFC"/>
    <w:rsid w:val="00BC205B"/>
    <w:rsid w:val="00BC21F0"/>
    <w:rsid w:val="00BC2782"/>
    <w:rsid w:val="00BC2791"/>
    <w:rsid w:val="00BC30E2"/>
    <w:rsid w:val="00BC32FE"/>
    <w:rsid w:val="00BC3733"/>
    <w:rsid w:val="00BC3985"/>
    <w:rsid w:val="00BC3B2F"/>
    <w:rsid w:val="00BC4090"/>
    <w:rsid w:val="00BC4809"/>
    <w:rsid w:val="00BC4900"/>
    <w:rsid w:val="00BC55C8"/>
    <w:rsid w:val="00BC6C0D"/>
    <w:rsid w:val="00BC6D0E"/>
    <w:rsid w:val="00BC704C"/>
    <w:rsid w:val="00BC72FF"/>
    <w:rsid w:val="00BD1526"/>
    <w:rsid w:val="00BD1C50"/>
    <w:rsid w:val="00BD2183"/>
    <w:rsid w:val="00BD24ED"/>
    <w:rsid w:val="00BD286F"/>
    <w:rsid w:val="00BD31E4"/>
    <w:rsid w:val="00BD31F1"/>
    <w:rsid w:val="00BD35B4"/>
    <w:rsid w:val="00BD36FC"/>
    <w:rsid w:val="00BD3D6D"/>
    <w:rsid w:val="00BD5154"/>
    <w:rsid w:val="00BD549D"/>
    <w:rsid w:val="00BD59D8"/>
    <w:rsid w:val="00BD5AFC"/>
    <w:rsid w:val="00BD65E3"/>
    <w:rsid w:val="00BD66DC"/>
    <w:rsid w:val="00BE062E"/>
    <w:rsid w:val="00BE0648"/>
    <w:rsid w:val="00BE0A0D"/>
    <w:rsid w:val="00BE1C99"/>
    <w:rsid w:val="00BE1EB7"/>
    <w:rsid w:val="00BE255C"/>
    <w:rsid w:val="00BE3978"/>
    <w:rsid w:val="00BE3FB9"/>
    <w:rsid w:val="00BE475B"/>
    <w:rsid w:val="00BE484B"/>
    <w:rsid w:val="00BE494A"/>
    <w:rsid w:val="00BE5226"/>
    <w:rsid w:val="00BE56FA"/>
    <w:rsid w:val="00BE5A11"/>
    <w:rsid w:val="00BE5A46"/>
    <w:rsid w:val="00BE5BC8"/>
    <w:rsid w:val="00BE757B"/>
    <w:rsid w:val="00BE778E"/>
    <w:rsid w:val="00BF020A"/>
    <w:rsid w:val="00BF04C8"/>
    <w:rsid w:val="00BF0AD0"/>
    <w:rsid w:val="00BF24FD"/>
    <w:rsid w:val="00BF2CD1"/>
    <w:rsid w:val="00BF3518"/>
    <w:rsid w:val="00BF3B97"/>
    <w:rsid w:val="00BF54B9"/>
    <w:rsid w:val="00BF56BE"/>
    <w:rsid w:val="00BF5D12"/>
    <w:rsid w:val="00BF6CE1"/>
    <w:rsid w:val="00BF7BB8"/>
    <w:rsid w:val="00BF7EF9"/>
    <w:rsid w:val="00C008AC"/>
    <w:rsid w:val="00C00E4C"/>
    <w:rsid w:val="00C01034"/>
    <w:rsid w:val="00C023B1"/>
    <w:rsid w:val="00C02E65"/>
    <w:rsid w:val="00C035C4"/>
    <w:rsid w:val="00C04A2D"/>
    <w:rsid w:val="00C04F9E"/>
    <w:rsid w:val="00C0573F"/>
    <w:rsid w:val="00C05AD6"/>
    <w:rsid w:val="00C05CF9"/>
    <w:rsid w:val="00C06943"/>
    <w:rsid w:val="00C103FA"/>
    <w:rsid w:val="00C10A8F"/>
    <w:rsid w:val="00C11157"/>
    <w:rsid w:val="00C12145"/>
    <w:rsid w:val="00C12199"/>
    <w:rsid w:val="00C1221D"/>
    <w:rsid w:val="00C12B64"/>
    <w:rsid w:val="00C130FC"/>
    <w:rsid w:val="00C1393E"/>
    <w:rsid w:val="00C13AB5"/>
    <w:rsid w:val="00C13C9C"/>
    <w:rsid w:val="00C15494"/>
    <w:rsid w:val="00C15C11"/>
    <w:rsid w:val="00C17569"/>
    <w:rsid w:val="00C176F8"/>
    <w:rsid w:val="00C177D3"/>
    <w:rsid w:val="00C17A84"/>
    <w:rsid w:val="00C20D75"/>
    <w:rsid w:val="00C213F4"/>
    <w:rsid w:val="00C21691"/>
    <w:rsid w:val="00C21891"/>
    <w:rsid w:val="00C21F93"/>
    <w:rsid w:val="00C22165"/>
    <w:rsid w:val="00C22255"/>
    <w:rsid w:val="00C23BE3"/>
    <w:rsid w:val="00C23DDD"/>
    <w:rsid w:val="00C24011"/>
    <w:rsid w:val="00C2403C"/>
    <w:rsid w:val="00C24623"/>
    <w:rsid w:val="00C24AB9"/>
    <w:rsid w:val="00C26A20"/>
    <w:rsid w:val="00C27019"/>
    <w:rsid w:val="00C27F95"/>
    <w:rsid w:val="00C31742"/>
    <w:rsid w:val="00C323F0"/>
    <w:rsid w:val="00C3249E"/>
    <w:rsid w:val="00C335D4"/>
    <w:rsid w:val="00C33954"/>
    <w:rsid w:val="00C33E33"/>
    <w:rsid w:val="00C345FA"/>
    <w:rsid w:val="00C347AA"/>
    <w:rsid w:val="00C34F1E"/>
    <w:rsid w:val="00C34F6B"/>
    <w:rsid w:val="00C35973"/>
    <w:rsid w:val="00C35C59"/>
    <w:rsid w:val="00C35CB7"/>
    <w:rsid w:val="00C364E3"/>
    <w:rsid w:val="00C369BC"/>
    <w:rsid w:val="00C374B4"/>
    <w:rsid w:val="00C37869"/>
    <w:rsid w:val="00C37A49"/>
    <w:rsid w:val="00C41047"/>
    <w:rsid w:val="00C41380"/>
    <w:rsid w:val="00C416DD"/>
    <w:rsid w:val="00C41DDD"/>
    <w:rsid w:val="00C422DA"/>
    <w:rsid w:val="00C42D27"/>
    <w:rsid w:val="00C43BAF"/>
    <w:rsid w:val="00C43E59"/>
    <w:rsid w:val="00C4442D"/>
    <w:rsid w:val="00C454A3"/>
    <w:rsid w:val="00C45FCA"/>
    <w:rsid w:val="00C47A46"/>
    <w:rsid w:val="00C47CED"/>
    <w:rsid w:val="00C47DCC"/>
    <w:rsid w:val="00C50699"/>
    <w:rsid w:val="00C50805"/>
    <w:rsid w:val="00C51BAD"/>
    <w:rsid w:val="00C522F7"/>
    <w:rsid w:val="00C523F7"/>
    <w:rsid w:val="00C525BC"/>
    <w:rsid w:val="00C52AEB"/>
    <w:rsid w:val="00C548BF"/>
    <w:rsid w:val="00C54961"/>
    <w:rsid w:val="00C54D9A"/>
    <w:rsid w:val="00C54FC4"/>
    <w:rsid w:val="00C553E3"/>
    <w:rsid w:val="00C56231"/>
    <w:rsid w:val="00C56486"/>
    <w:rsid w:val="00C56F57"/>
    <w:rsid w:val="00C57B6B"/>
    <w:rsid w:val="00C57D67"/>
    <w:rsid w:val="00C57E18"/>
    <w:rsid w:val="00C60AB6"/>
    <w:rsid w:val="00C61CEB"/>
    <w:rsid w:val="00C61E2C"/>
    <w:rsid w:val="00C62551"/>
    <w:rsid w:val="00C62A68"/>
    <w:rsid w:val="00C62BBB"/>
    <w:rsid w:val="00C62F07"/>
    <w:rsid w:val="00C64437"/>
    <w:rsid w:val="00C64804"/>
    <w:rsid w:val="00C648BD"/>
    <w:rsid w:val="00C648E8"/>
    <w:rsid w:val="00C651DB"/>
    <w:rsid w:val="00C655A9"/>
    <w:rsid w:val="00C655D5"/>
    <w:rsid w:val="00C660EC"/>
    <w:rsid w:val="00C663F9"/>
    <w:rsid w:val="00C665CC"/>
    <w:rsid w:val="00C665EC"/>
    <w:rsid w:val="00C6698E"/>
    <w:rsid w:val="00C70B19"/>
    <w:rsid w:val="00C70EFF"/>
    <w:rsid w:val="00C742D0"/>
    <w:rsid w:val="00C746F5"/>
    <w:rsid w:val="00C75AD3"/>
    <w:rsid w:val="00C75F18"/>
    <w:rsid w:val="00C766B4"/>
    <w:rsid w:val="00C76E85"/>
    <w:rsid w:val="00C77DB7"/>
    <w:rsid w:val="00C80702"/>
    <w:rsid w:val="00C8109F"/>
    <w:rsid w:val="00C816EF"/>
    <w:rsid w:val="00C817E5"/>
    <w:rsid w:val="00C81AA5"/>
    <w:rsid w:val="00C8286B"/>
    <w:rsid w:val="00C82DED"/>
    <w:rsid w:val="00C830FC"/>
    <w:rsid w:val="00C83520"/>
    <w:rsid w:val="00C83A39"/>
    <w:rsid w:val="00C83DBD"/>
    <w:rsid w:val="00C84098"/>
    <w:rsid w:val="00C84819"/>
    <w:rsid w:val="00C84A58"/>
    <w:rsid w:val="00C84CBE"/>
    <w:rsid w:val="00C84EBF"/>
    <w:rsid w:val="00C85176"/>
    <w:rsid w:val="00C85D85"/>
    <w:rsid w:val="00C8647D"/>
    <w:rsid w:val="00C86780"/>
    <w:rsid w:val="00C867EE"/>
    <w:rsid w:val="00C86802"/>
    <w:rsid w:val="00C86907"/>
    <w:rsid w:val="00C8694F"/>
    <w:rsid w:val="00C8789F"/>
    <w:rsid w:val="00C87ABB"/>
    <w:rsid w:val="00C87FD2"/>
    <w:rsid w:val="00C905C0"/>
    <w:rsid w:val="00C9096D"/>
    <w:rsid w:val="00C91577"/>
    <w:rsid w:val="00C92160"/>
    <w:rsid w:val="00C9264D"/>
    <w:rsid w:val="00C9384C"/>
    <w:rsid w:val="00C93D7E"/>
    <w:rsid w:val="00C94581"/>
    <w:rsid w:val="00C9696F"/>
    <w:rsid w:val="00C96B9D"/>
    <w:rsid w:val="00C97265"/>
    <w:rsid w:val="00C9773F"/>
    <w:rsid w:val="00C97BF7"/>
    <w:rsid w:val="00CA046F"/>
    <w:rsid w:val="00CA0CEF"/>
    <w:rsid w:val="00CA1A68"/>
    <w:rsid w:val="00CA29B7"/>
    <w:rsid w:val="00CA6F7B"/>
    <w:rsid w:val="00CB0153"/>
    <w:rsid w:val="00CB0959"/>
    <w:rsid w:val="00CB1724"/>
    <w:rsid w:val="00CB1794"/>
    <w:rsid w:val="00CB1ADF"/>
    <w:rsid w:val="00CB20CA"/>
    <w:rsid w:val="00CB23F0"/>
    <w:rsid w:val="00CB2834"/>
    <w:rsid w:val="00CB2E7C"/>
    <w:rsid w:val="00CB2F40"/>
    <w:rsid w:val="00CB32C0"/>
    <w:rsid w:val="00CB349D"/>
    <w:rsid w:val="00CB3BAA"/>
    <w:rsid w:val="00CB3E23"/>
    <w:rsid w:val="00CB44FC"/>
    <w:rsid w:val="00CB4C8C"/>
    <w:rsid w:val="00CB4CDC"/>
    <w:rsid w:val="00CB548F"/>
    <w:rsid w:val="00CB5FBC"/>
    <w:rsid w:val="00CB6BAD"/>
    <w:rsid w:val="00CB72E8"/>
    <w:rsid w:val="00CB7A2F"/>
    <w:rsid w:val="00CB7A78"/>
    <w:rsid w:val="00CC0633"/>
    <w:rsid w:val="00CC07E8"/>
    <w:rsid w:val="00CC0AFF"/>
    <w:rsid w:val="00CC0B19"/>
    <w:rsid w:val="00CC1513"/>
    <w:rsid w:val="00CC1A9C"/>
    <w:rsid w:val="00CC1AC1"/>
    <w:rsid w:val="00CC1EFB"/>
    <w:rsid w:val="00CC202E"/>
    <w:rsid w:val="00CC2343"/>
    <w:rsid w:val="00CC2C08"/>
    <w:rsid w:val="00CC320E"/>
    <w:rsid w:val="00CC357C"/>
    <w:rsid w:val="00CC3A9F"/>
    <w:rsid w:val="00CC4CC3"/>
    <w:rsid w:val="00CC5535"/>
    <w:rsid w:val="00CC5A43"/>
    <w:rsid w:val="00CC641A"/>
    <w:rsid w:val="00CC6594"/>
    <w:rsid w:val="00CC7462"/>
    <w:rsid w:val="00CC7A48"/>
    <w:rsid w:val="00CD02F2"/>
    <w:rsid w:val="00CD10CF"/>
    <w:rsid w:val="00CD166A"/>
    <w:rsid w:val="00CD1D7B"/>
    <w:rsid w:val="00CD1FD0"/>
    <w:rsid w:val="00CD22AD"/>
    <w:rsid w:val="00CD27A9"/>
    <w:rsid w:val="00CD295B"/>
    <w:rsid w:val="00CD324D"/>
    <w:rsid w:val="00CD3C86"/>
    <w:rsid w:val="00CD427D"/>
    <w:rsid w:val="00CD4D6B"/>
    <w:rsid w:val="00CD56EF"/>
    <w:rsid w:val="00CD5EC8"/>
    <w:rsid w:val="00CD63FA"/>
    <w:rsid w:val="00CD74E8"/>
    <w:rsid w:val="00CD766E"/>
    <w:rsid w:val="00CD7D5A"/>
    <w:rsid w:val="00CD7E72"/>
    <w:rsid w:val="00CE004A"/>
    <w:rsid w:val="00CE0069"/>
    <w:rsid w:val="00CE03D8"/>
    <w:rsid w:val="00CE10AD"/>
    <w:rsid w:val="00CE1720"/>
    <w:rsid w:val="00CE1EB4"/>
    <w:rsid w:val="00CE2D6F"/>
    <w:rsid w:val="00CE3227"/>
    <w:rsid w:val="00CE3690"/>
    <w:rsid w:val="00CE3A14"/>
    <w:rsid w:val="00CE4023"/>
    <w:rsid w:val="00CE43F2"/>
    <w:rsid w:val="00CE4B91"/>
    <w:rsid w:val="00CE530A"/>
    <w:rsid w:val="00CE5780"/>
    <w:rsid w:val="00CE58AC"/>
    <w:rsid w:val="00CE59FC"/>
    <w:rsid w:val="00CE677F"/>
    <w:rsid w:val="00CE6B44"/>
    <w:rsid w:val="00CE6F8E"/>
    <w:rsid w:val="00CE718F"/>
    <w:rsid w:val="00CE7808"/>
    <w:rsid w:val="00CE7B83"/>
    <w:rsid w:val="00CF01CE"/>
    <w:rsid w:val="00CF08EB"/>
    <w:rsid w:val="00CF0FD3"/>
    <w:rsid w:val="00CF1218"/>
    <w:rsid w:val="00CF123D"/>
    <w:rsid w:val="00CF1BD2"/>
    <w:rsid w:val="00CF208C"/>
    <w:rsid w:val="00CF23B3"/>
    <w:rsid w:val="00CF4392"/>
    <w:rsid w:val="00CF454A"/>
    <w:rsid w:val="00CF4854"/>
    <w:rsid w:val="00CF4948"/>
    <w:rsid w:val="00CF49D6"/>
    <w:rsid w:val="00CF5151"/>
    <w:rsid w:val="00CF520A"/>
    <w:rsid w:val="00CF57D3"/>
    <w:rsid w:val="00CF5E90"/>
    <w:rsid w:val="00CF6313"/>
    <w:rsid w:val="00CF6421"/>
    <w:rsid w:val="00CF736D"/>
    <w:rsid w:val="00CF7730"/>
    <w:rsid w:val="00CF7775"/>
    <w:rsid w:val="00D00C6E"/>
    <w:rsid w:val="00D00DAA"/>
    <w:rsid w:val="00D0101D"/>
    <w:rsid w:val="00D024E3"/>
    <w:rsid w:val="00D028B0"/>
    <w:rsid w:val="00D02BC4"/>
    <w:rsid w:val="00D032DC"/>
    <w:rsid w:val="00D03B5B"/>
    <w:rsid w:val="00D03E8B"/>
    <w:rsid w:val="00D03FC4"/>
    <w:rsid w:val="00D05486"/>
    <w:rsid w:val="00D0559C"/>
    <w:rsid w:val="00D057F3"/>
    <w:rsid w:val="00D05EA9"/>
    <w:rsid w:val="00D062BB"/>
    <w:rsid w:val="00D06427"/>
    <w:rsid w:val="00D06F55"/>
    <w:rsid w:val="00D07B0D"/>
    <w:rsid w:val="00D108CD"/>
    <w:rsid w:val="00D109FC"/>
    <w:rsid w:val="00D10B5B"/>
    <w:rsid w:val="00D126ED"/>
    <w:rsid w:val="00D12B6A"/>
    <w:rsid w:val="00D130B1"/>
    <w:rsid w:val="00D139C6"/>
    <w:rsid w:val="00D13DF7"/>
    <w:rsid w:val="00D13F95"/>
    <w:rsid w:val="00D144B6"/>
    <w:rsid w:val="00D14830"/>
    <w:rsid w:val="00D152B6"/>
    <w:rsid w:val="00D15863"/>
    <w:rsid w:val="00D15B6A"/>
    <w:rsid w:val="00D15D5A"/>
    <w:rsid w:val="00D160F7"/>
    <w:rsid w:val="00D16AA8"/>
    <w:rsid w:val="00D16F52"/>
    <w:rsid w:val="00D172B6"/>
    <w:rsid w:val="00D178D1"/>
    <w:rsid w:val="00D17EB4"/>
    <w:rsid w:val="00D20BF7"/>
    <w:rsid w:val="00D20D2C"/>
    <w:rsid w:val="00D21FBF"/>
    <w:rsid w:val="00D229FD"/>
    <w:rsid w:val="00D22D2E"/>
    <w:rsid w:val="00D2343A"/>
    <w:rsid w:val="00D2471E"/>
    <w:rsid w:val="00D24872"/>
    <w:rsid w:val="00D2494B"/>
    <w:rsid w:val="00D24977"/>
    <w:rsid w:val="00D24BC4"/>
    <w:rsid w:val="00D24D95"/>
    <w:rsid w:val="00D24E0C"/>
    <w:rsid w:val="00D264DC"/>
    <w:rsid w:val="00D300D3"/>
    <w:rsid w:val="00D31B25"/>
    <w:rsid w:val="00D3318C"/>
    <w:rsid w:val="00D33518"/>
    <w:rsid w:val="00D33AA6"/>
    <w:rsid w:val="00D33BD0"/>
    <w:rsid w:val="00D341A1"/>
    <w:rsid w:val="00D34FB5"/>
    <w:rsid w:val="00D35ADE"/>
    <w:rsid w:val="00D35EFD"/>
    <w:rsid w:val="00D3628D"/>
    <w:rsid w:val="00D37649"/>
    <w:rsid w:val="00D40AF9"/>
    <w:rsid w:val="00D416F2"/>
    <w:rsid w:val="00D41D00"/>
    <w:rsid w:val="00D43BEE"/>
    <w:rsid w:val="00D4427D"/>
    <w:rsid w:val="00D45AC6"/>
    <w:rsid w:val="00D45B4E"/>
    <w:rsid w:val="00D47978"/>
    <w:rsid w:val="00D50004"/>
    <w:rsid w:val="00D50FEF"/>
    <w:rsid w:val="00D51BF2"/>
    <w:rsid w:val="00D52A39"/>
    <w:rsid w:val="00D53483"/>
    <w:rsid w:val="00D5360A"/>
    <w:rsid w:val="00D5419B"/>
    <w:rsid w:val="00D54AA0"/>
    <w:rsid w:val="00D55098"/>
    <w:rsid w:val="00D55482"/>
    <w:rsid w:val="00D603BE"/>
    <w:rsid w:val="00D60873"/>
    <w:rsid w:val="00D608A1"/>
    <w:rsid w:val="00D60EFE"/>
    <w:rsid w:val="00D6111C"/>
    <w:rsid w:val="00D61958"/>
    <w:rsid w:val="00D63DAC"/>
    <w:rsid w:val="00D65803"/>
    <w:rsid w:val="00D66019"/>
    <w:rsid w:val="00D6654B"/>
    <w:rsid w:val="00D66737"/>
    <w:rsid w:val="00D67145"/>
    <w:rsid w:val="00D67213"/>
    <w:rsid w:val="00D67A89"/>
    <w:rsid w:val="00D67DC1"/>
    <w:rsid w:val="00D70265"/>
    <w:rsid w:val="00D7079A"/>
    <w:rsid w:val="00D707BE"/>
    <w:rsid w:val="00D711C0"/>
    <w:rsid w:val="00D714D0"/>
    <w:rsid w:val="00D71979"/>
    <w:rsid w:val="00D71FB6"/>
    <w:rsid w:val="00D72860"/>
    <w:rsid w:val="00D72B2E"/>
    <w:rsid w:val="00D72C5D"/>
    <w:rsid w:val="00D74477"/>
    <w:rsid w:val="00D746AF"/>
    <w:rsid w:val="00D7620D"/>
    <w:rsid w:val="00D762ED"/>
    <w:rsid w:val="00D76558"/>
    <w:rsid w:val="00D76665"/>
    <w:rsid w:val="00D80112"/>
    <w:rsid w:val="00D80118"/>
    <w:rsid w:val="00D80A4E"/>
    <w:rsid w:val="00D80D16"/>
    <w:rsid w:val="00D811A1"/>
    <w:rsid w:val="00D82CBF"/>
    <w:rsid w:val="00D82D66"/>
    <w:rsid w:val="00D82E08"/>
    <w:rsid w:val="00D8337E"/>
    <w:rsid w:val="00D845DC"/>
    <w:rsid w:val="00D84677"/>
    <w:rsid w:val="00D84A49"/>
    <w:rsid w:val="00D84DAE"/>
    <w:rsid w:val="00D85850"/>
    <w:rsid w:val="00D8633F"/>
    <w:rsid w:val="00D86398"/>
    <w:rsid w:val="00D86666"/>
    <w:rsid w:val="00D86B7D"/>
    <w:rsid w:val="00D87147"/>
    <w:rsid w:val="00D87796"/>
    <w:rsid w:val="00D87F33"/>
    <w:rsid w:val="00D910C4"/>
    <w:rsid w:val="00D91652"/>
    <w:rsid w:val="00D91683"/>
    <w:rsid w:val="00D91846"/>
    <w:rsid w:val="00D92373"/>
    <w:rsid w:val="00D9254D"/>
    <w:rsid w:val="00D92DFD"/>
    <w:rsid w:val="00D93717"/>
    <w:rsid w:val="00D9383B"/>
    <w:rsid w:val="00D93A06"/>
    <w:rsid w:val="00D93BAA"/>
    <w:rsid w:val="00D94F81"/>
    <w:rsid w:val="00D956FC"/>
    <w:rsid w:val="00D96483"/>
    <w:rsid w:val="00D96815"/>
    <w:rsid w:val="00D97A0C"/>
    <w:rsid w:val="00DA05A7"/>
    <w:rsid w:val="00DA166B"/>
    <w:rsid w:val="00DA2CAB"/>
    <w:rsid w:val="00DA3493"/>
    <w:rsid w:val="00DA3704"/>
    <w:rsid w:val="00DA37C5"/>
    <w:rsid w:val="00DA3C6B"/>
    <w:rsid w:val="00DA45BF"/>
    <w:rsid w:val="00DA466C"/>
    <w:rsid w:val="00DA47D4"/>
    <w:rsid w:val="00DA4BA3"/>
    <w:rsid w:val="00DA4FDE"/>
    <w:rsid w:val="00DA592C"/>
    <w:rsid w:val="00DA5AB6"/>
    <w:rsid w:val="00DA6ABD"/>
    <w:rsid w:val="00DA6B5F"/>
    <w:rsid w:val="00DA6ED5"/>
    <w:rsid w:val="00DA7633"/>
    <w:rsid w:val="00DA7AB8"/>
    <w:rsid w:val="00DA7D82"/>
    <w:rsid w:val="00DB013E"/>
    <w:rsid w:val="00DB02E4"/>
    <w:rsid w:val="00DB0BFA"/>
    <w:rsid w:val="00DB13CD"/>
    <w:rsid w:val="00DB167D"/>
    <w:rsid w:val="00DB19D4"/>
    <w:rsid w:val="00DB1DC2"/>
    <w:rsid w:val="00DB22FC"/>
    <w:rsid w:val="00DB34BB"/>
    <w:rsid w:val="00DB35D3"/>
    <w:rsid w:val="00DB37BF"/>
    <w:rsid w:val="00DB4DD6"/>
    <w:rsid w:val="00DB531F"/>
    <w:rsid w:val="00DB5F07"/>
    <w:rsid w:val="00DB6028"/>
    <w:rsid w:val="00DB605E"/>
    <w:rsid w:val="00DB6100"/>
    <w:rsid w:val="00DB6161"/>
    <w:rsid w:val="00DB6ECC"/>
    <w:rsid w:val="00DB6F8C"/>
    <w:rsid w:val="00DB7728"/>
    <w:rsid w:val="00DC003E"/>
    <w:rsid w:val="00DC07F6"/>
    <w:rsid w:val="00DC0D26"/>
    <w:rsid w:val="00DC1064"/>
    <w:rsid w:val="00DC2670"/>
    <w:rsid w:val="00DC2B37"/>
    <w:rsid w:val="00DC2BA3"/>
    <w:rsid w:val="00DC2CCA"/>
    <w:rsid w:val="00DC310F"/>
    <w:rsid w:val="00DC380C"/>
    <w:rsid w:val="00DC3863"/>
    <w:rsid w:val="00DC39DF"/>
    <w:rsid w:val="00DC4471"/>
    <w:rsid w:val="00DC4486"/>
    <w:rsid w:val="00DC4A3E"/>
    <w:rsid w:val="00DC4B5E"/>
    <w:rsid w:val="00DC51EE"/>
    <w:rsid w:val="00DC5555"/>
    <w:rsid w:val="00DC57B9"/>
    <w:rsid w:val="00DC5CC9"/>
    <w:rsid w:val="00DC6562"/>
    <w:rsid w:val="00DC6623"/>
    <w:rsid w:val="00DC67F9"/>
    <w:rsid w:val="00DC6936"/>
    <w:rsid w:val="00DC71B5"/>
    <w:rsid w:val="00DD02AE"/>
    <w:rsid w:val="00DD1660"/>
    <w:rsid w:val="00DD204F"/>
    <w:rsid w:val="00DD22BA"/>
    <w:rsid w:val="00DD24ED"/>
    <w:rsid w:val="00DD2519"/>
    <w:rsid w:val="00DD2690"/>
    <w:rsid w:val="00DD2BE6"/>
    <w:rsid w:val="00DD2F78"/>
    <w:rsid w:val="00DD30B3"/>
    <w:rsid w:val="00DD3A14"/>
    <w:rsid w:val="00DD3B9A"/>
    <w:rsid w:val="00DD3D56"/>
    <w:rsid w:val="00DD3EEA"/>
    <w:rsid w:val="00DD43A9"/>
    <w:rsid w:val="00DD536B"/>
    <w:rsid w:val="00DD58E8"/>
    <w:rsid w:val="00DD629F"/>
    <w:rsid w:val="00DD649B"/>
    <w:rsid w:val="00DD66C4"/>
    <w:rsid w:val="00DD6B4F"/>
    <w:rsid w:val="00DD6B5D"/>
    <w:rsid w:val="00DD768A"/>
    <w:rsid w:val="00DD7B8A"/>
    <w:rsid w:val="00DE011E"/>
    <w:rsid w:val="00DE03E0"/>
    <w:rsid w:val="00DE0539"/>
    <w:rsid w:val="00DE08E6"/>
    <w:rsid w:val="00DE099F"/>
    <w:rsid w:val="00DE0B9D"/>
    <w:rsid w:val="00DE0F49"/>
    <w:rsid w:val="00DE1356"/>
    <w:rsid w:val="00DE2244"/>
    <w:rsid w:val="00DE3663"/>
    <w:rsid w:val="00DE56F0"/>
    <w:rsid w:val="00DE5A60"/>
    <w:rsid w:val="00DE66F4"/>
    <w:rsid w:val="00DE6DA5"/>
    <w:rsid w:val="00DE7D80"/>
    <w:rsid w:val="00DF028E"/>
    <w:rsid w:val="00DF0347"/>
    <w:rsid w:val="00DF0EBF"/>
    <w:rsid w:val="00DF16F7"/>
    <w:rsid w:val="00DF1C55"/>
    <w:rsid w:val="00DF2707"/>
    <w:rsid w:val="00DF2C08"/>
    <w:rsid w:val="00DF2E94"/>
    <w:rsid w:val="00DF2FD7"/>
    <w:rsid w:val="00DF3336"/>
    <w:rsid w:val="00DF3C0F"/>
    <w:rsid w:val="00DF4319"/>
    <w:rsid w:val="00DF5A7D"/>
    <w:rsid w:val="00DF5D10"/>
    <w:rsid w:val="00DF5F33"/>
    <w:rsid w:val="00DF66A4"/>
    <w:rsid w:val="00DF7F62"/>
    <w:rsid w:val="00E00109"/>
    <w:rsid w:val="00E015E6"/>
    <w:rsid w:val="00E01734"/>
    <w:rsid w:val="00E029E1"/>
    <w:rsid w:val="00E02A8D"/>
    <w:rsid w:val="00E02FE8"/>
    <w:rsid w:val="00E03292"/>
    <w:rsid w:val="00E047EF"/>
    <w:rsid w:val="00E05F21"/>
    <w:rsid w:val="00E06139"/>
    <w:rsid w:val="00E07F82"/>
    <w:rsid w:val="00E103B5"/>
    <w:rsid w:val="00E104D1"/>
    <w:rsid w:val="00E1051E"/>
    <w:rsid w:val="00E1076B"/>
    <w:rsid w:val="00E10FBF"/>
    <w:rsid w:val="00E110CD"/>
    <w:rsid w:val="00E11303"/>
    <w:rsid w:val="00E11478"/>
    <w:rsid w:val="00E11531"/>
    <w:rsid w:val="00E11BF2"/>
    <w:rsid w:val="00E11D88"/>
    <w:rsid w:val="00E12424"/>
    <w:rsid w:val="00E12DD1"/>
    <w:rsid w:val="00E13208"/>
    <w:rsid w:val="00E13238"/>
    <w:rsid w:val="00E14E02"/>
    <w:rsid w:val="00E15070"/>
    <w:rsid w:val="00E15839"/>
    <w:rsid w:val="00E15DED"/>
    <w:rsid w:val="00E164D7"/>
    <w:rsid w:val="00E164EC"/>
    <w:rsid w:val="00E1688E"/>
    <w:rsid w:val="00E17125"/>
    <w:rsid w:val="00E17EF4"/>
    <w:rsid w:val="00E17F32"/>
    <w:rsid w:val="00E20E95"/>
    <w:rsid w:val="00E21790"/>
    <w:rsid w:val="00E21FE3"/>
    <w:rsid w:val="00E22770"/>
    <w:rsid w:val="00E2302F"/>
    <w:rsid w:val="00E23898"/>
    <w:rsid w:val="00E23946"/>
    <w:rsid w:val="00E24324"/>
    <w:rsid w:val="00E2470F"/>
    <w:rsid w:val="00E24CD8"/>
    <w:rsid w:val="00E2508E"/>
    <w:rsid w:val="00E25637"/>
    <w:rsid w:val="00E25FF1"/>
    <w:rsid w:val="00E260B8"/>
    <w:rsid w:val="00E260FC"/>
    <w:rsid w:val="00E26BBA"/>
    <w:rsid w:val="00E26C30"/>
    <w:rsid w:val="00E27900"/>
    <w:rsid w:val="00E3004E"/>
    <w:rsid w:val="00E30314"/>
    <w:rsid w:val="00E304AD"/>
    <w:rsid w:val="00E3087E"/>
    <w:rsid w:val="00E30A94"/>
    <w:rsid w:val="00E31E02"/>
    <w:rsid w:val="00E320A9"/>
    <w:rsid w:val="00E320AD"/>
    <w:rsid w:val="00E321A9"/>
    <w:rsid w:val="00E324EB"/>
    <w:rsid w:val="00E334F3"/>
    <w:rsid w:val="00E3361A"/>
    <w:rsid w:val="00E34894"/>
    <w:rsid w:val="00E34E8B"/>
    <w:rsid w:val="00E34E92"/>
    <w:rsid w:val="00E36126"/>
    <w:rsid w:val="00E36662"/>
    <w:rsid w:val="00E40275"/>
    <w:rsid w:val="00E407ED"/>
    <w:rsid w:val="00E41195"/>
    <w:rsid w:val="00E41207"/>
    <w:rsid w:val="00E41FDF"/>
    <w:rsid w:val="00E42143"/>
    <w:rsid w:val="00E423A6"/>
    <w:rsid w:val="00E43293"/>
    <w:rsid w:val="00E4441B"/>
    <w:rsid w:val="00E444D2"/>
    <w:rsid w:val="00E4459A"/>
    <w:rsid w:val="00E44F56"/>
    <w:rsid w:val="00E4503A"/>
    <w:rsid w:val="00E45122"/>
    <w:rsid w:val="00E45132"/>
    <w:rsid w:val="00E45770"/>
    <w:rsid w:val="00E46C20"/>
    <w:rsid w:val="00E47BB9"/>
    <w:rsid w:val="00E503CA"/>
    <w:rsid w:val="00E50507"/>
    <w:rsid w:val="00E50595"/>
    <w:rsid w:val="00E50777"/>
    <w:rsid w:val="00E50C8A"/>
    <w:rsid w:val="00E51349"/>
    <w:rsid w:val="00E51793"/>
    <w:rsid w:val="00E51B0F"/>
    <w:rsid w:val="00E52215"/>
    <w:rsid w:val="00E52474"/>
    <w:rsid w:val="00E5266C"/>
    <w:rsid w:val="00E52E50"/>
    <w:rsid w:val="00E536B8"/>
    <w:rsid w:val="00E540B3"/>
    <w:rsid w:val="00E5449E"/>
    <w:rsid w:val="00E548A8"/>
    <w:rsid w:val="00E54BDA"/>
    <w:rsid w:val="00E54E6B"/>
    <w:rsid w:val="00E54EDE"/>
    <w:rsid w:val="00E551F7"/>
    <w:rsid w:val="00E55F19"/>
    <w:rsid w:val="00E56570"/>
    <w:rsid w:val="00E602B8"/>
    <w:rsid w:val="00E61168"/>
    <w:rsid w:val="00E619FB"/>
    <w:rsid w:val="00E61FF5"/>
    <w:rsid w:val="00E621F6"/>
    <w:rsid w:val="00E63581"/>
    <w:rsid w:val="00E63E60"/>
    <w:rsid w:val="00E6418F"/>
    <w:rsid w:val="00E643DA"/>
    <w:rsid w:val="00E64D0A"/>
    <w:rsid w:val="00E6551D"/>
    <w:rsid w:val="00E65A6E"/>
    <w:rsid w:val="00E662CF"/>
    <w:rsid w:val="00E66C8F"/>
    <w:rsid w:val="00E66FAD"/>
    <w:rsid w:val="00E67189"/>
    <w:rsid w:val="00E6741A"/>
    <w:rsid w:val="00E70703"/>
    <w:rsid w:val="00E70E3A"/>
    <w:rsid w:val="00E71324"/>
    <w:rsid w:val="00E715BE"/>
    <w:rsid w:val="00E72F3B"/>
    <w:rsid w:val="00E734B4"/>
    <w:rsid w:val="00E736B9"/>
    <w:rsid w:val="00E73F35"/>
    <w:rsid w:val="00E73F38"/>
    <w:rsid w:val="00E74D1A"/>
    <w:rsid w:val="00E7539E"/>
    <w:rsid w:val="00E75430"/>
    <w:rsid w:val="00E75BAE"/>
    <w:rsid w:val="00E769A9"/>
    <w:rsid w:val="00E771C1"/>
    <w:rsid w:val="00E77575"/>
    <w:rsid w:val="00E77883"/>
    <w:rsid w:val="00E80711"/>
    <w:rsid w:val="00E807B5"/>
    <w:rsid w:val="00E80947"/>
    <w:rsid w:val="00E81218"/>
    <w:rsid w:val="00E8124E"/>
    <w:rsid w:val="00E81AB7"/>
    <w:rsid w:val="00E81D47"/>
    <w:rsid w:val="00E81D62"/>
    <w:rsid w:val="00E827E3"/>
    <w:rsid w:val="00E83411"/>
    <w:rsid w:val="00E83A4A"/>
    <w:rsid w:val="00E83A58"/>
    <w:rsid w:val="00E83CC1"/>
    <w:rsid w:val="00E83E66"/>
    <w:rsid w:val="00E84179"/>
    <w:rsid w:val="00E8422F"/>
    <w:rsid w:val="00E84240"/>
    <w:rsid w:val="00E84354"/>
    <w:rsid w:val="00E8556E"/>
    <w:rsid w:val="00E86495"/>
    <w:rsid w:val="00E87860"/>
    <w:rsid w:val="00E87B5C"/>
    <w:rsid w:val="00E90F3E"/>
    <w:rsid w:val="00E91029"/>
    <w:rsid w:val="00E91F4B"/>
    <w:rsid w:val="00E923A3"/>
    <w:rsid w:val="00E925F2"/>
    <w:rsid w:val="00E934A5"/>
    <w:rsid w:val="00E93A6D"/>
    <w:rsid w:val="00E93F04"/>
    <w:rsid w:val="00E94080"/>
    <w:rsid w:val="00E94244"/>
    <w:rsid w:val="00E94756"/>
    <w:rsid w:val="00E94850"/>
    <w:rsid w:val="00E94FC4"/>
    <w:rsid w:val="00E95024"/>
    <w:rsid w:val="00E954EB"/>
    <w:rsid w:val="00E95866"/>
    <w:rsid w:val="00E95C46"/>
    <w:rsid w:val="00E96380"/>
    <w:rsid w:val="00E96670"/>
    <w:rsid w:val="00E97E0E"/>
    <w:rsid w:val="00EA0AC7"/>
    <w:rsid w:val="00EA10FA"/>
    <w:rsid w:val="00EA1FC2"/>
    <w:rsid w:val="00EA2598"/>
    <w:rsid w:val="00EA27AC"/>
    <w:rsid w:val="00EA34C5"/>
    <w:rsid w:val="00EA3A5C"/>
    <w:rsid w:val="00EA3EA7"/>
    <w:rsid w:val="00EA4114"/>
    <w:rsid w:val="00EA44D2"/>
    <w:rsid w:val="00EA454C"/>
    <w:rsid w:val="00EA49BF"/>
    <w:rsid w:val="00EA4C44"/>
    <w:rsid w:val="00EA4D4B"/>
    <w:rsid w:val="00EA4EF7"/>
    <w:rsid w:val="00EA53FA"/>
    <w:rsid w:val="00EA678D"/>
    <w:rsid w:val="00EA6D99"/>
    <w:rsid w:val="00EA704E"/>
    <w:rsid w:val="00EA7530"/>
    <w:rsid w:val="00EA7E92"/>
    <w:rsid w:val="00EA7F2B"/>
    <w:rsid w:val="00EB07CC"/>
    <w:rsid w:val="00EB1C8B"/>
    <w:rsid w:val="00EB23A1"/>
    <w:rsid w:val="00EB2681"/>
    <w:rsid w:val="00EB3357"/>
    <w:rsid w:val="00EB36C8"/>
    <w:rsid w:val="00EB3746"/>
    <w:rsid w:val="00EB379D"/>
    <w:rsid w:val="00EB3DDF"/>
    <w:rsid w:val="00EB516C"/>
    <w:rsid w:val="00EB64CC"/>
    <w:rsid w:val="00EB69CD"/>
    <w:rsid w:val="00EB6CBA"/>
    <w:rsid w:val="00EB7155"/>
    <w:rsid w:val="00EB74F9"/>
    <w:rsid w:val="00EB778F"/>
    <w:rsid w:val="00EC03FA"/>
    <w:rsid w:val="00EC066A"/>
    <w:rsid w:val="00EC0699"/>
    <w:rsid w:val="00EC16BF"/>
    <w:rsid w:val="00EC1AF6"/>
    <w:rsid w:val="00EC1B47"/>
    <w:rsid w:val="00EC1C30"/>
    <w:rsid w:val="00EC2132"/>
    <w:rsid w:val="00EC2638"/>
    <w:rsid w:val="00EC284A"/>
    <w:rsid w:val="00EC28C5"/>
    <w:rsid w:val="00EC32FC"/>
    <w:rsid w:val="00EC363D"/>
    <w:rsid w:val="00EC3858"/>
    <w:rsid w:val="00EC3C54"/>
    <w:rsid w:val="00EC3D4F"/>
    <w:rsid w:val="00EC3DBF"/>
    <w:rsid w:val="00EC4D9B"/>
    <w:rsid w:val="00EC6B64"/>
    <w:rsid w:val="00EC6F73"/>
    <w:rsid w:val="00EC7B46"/>
    <w:rsid w:val="00ED07A1"/>
    <w:rsid w:val="00ED0943"/>
    <w:rsid w:val="00ED0F0C"/>
    <w:rsid w:val="00ED117B"/>
    <w:rsid w:val="00ED1B0D"/>
    <w:rsid w:val="00ED24B8"/>
    <w:rsid w:val="00ED2E13"/>
    <w:rsid w:val="00ED3491"/>
    <w:rsid w:val="00ED36BE"/>
    <w:rsid w:val="00ED4427"/>
    <w:rsid w:val="00ED4BB3"/>
    <w:rsid w:val="00ED67B4"/>
    <w:rsid w:val="00ED6A09"/>
    <w:rsid w:val="00ED6A4D"/>
    <w:rsid w:val="00ED6C37"/>
    <w:rsid w:val="00ED6EB1"/>
    <w:rsid w:val="00ED75C9"/>
    <w:rsid w:val="00ED7E08"/>
    <w:rsid w:val="00EE47CC"/>
    <w:rsid w:val="00EE5916"/>
    <w:rsid w:val="00EE6532"/>
    <w:rsid w:val="00EE6944"/>
    <w:rsid w:val="00EE69F5"/>
    <w:rsid w:val="00EE7430"/>
    <w:rsid w:val="00EF0909"/>
    <w:rsid w:val="00EF135B"/>
    <w:rsid w:val="00EF143D"/>
    <w:rsid w:val="00EF145F"/>
    <w:rsid w:val="00EF189A"/>
    <w:rsid w:val="00EF2557"/>
    <w:rsid w:val="00EF36F8"/>
    <w:rsid w:val="00EF3767"/>
    <w:rsid w:val="00EF38CB"/>
    <w:rsid w:val="00EF46CA"/>
    <w:rsid w:val="00EF4798"/>
    <w:rsid w:val="00EF5254"/>
    <w:rsid w:val="00EF5304"/>
    <w:rsid w:val="00EF6281"/>
    <w:rsid w:val="00EF64F9"/>
    <w:rsid w:val="00EF6BBE"/>
    <w:rsid w:val="00EF6C50"/>
    <w:rsid w:val="00EF707A"/>
    <w:rsid w:val="00EF7296"/>
    <w:rsid w:val="00EF73E0"/>
    <w:rsid w:val="00EF7780"/>
    <w:rsid w:val="00EF7879"/>
    <w:rsid w:val="00F001EB"/>
    <w:rsid w:val="00F00B4F"/>
    <w:rsid w:val="00F019E9"/>
    <w:rsid w:val="00F01B47"/>
    <w:rsid w:val="00F01CAF"/>
    <w:rsid w:val="00F0274D"/>
    <w:rsid w:val="00F02857"/>
    <w:rsid w:val="00F039DF"/>
    <w:rsid w:val="00F0436D"/>
    <w:rsid w:val="00F0450E"/>
    <w:rsid w:val="00F04BFB"/>
    <w:rsid w:val="00F050FC"/>
    <w:rsid w:val="00F05320"/>
    <w:rsid w:val="00F05442"/>
    <w:rsid w:val="00F05C5C"/>
    <w:rsid w:val="00F06973"/>
    <w:rsid w:val="00F07686"/>
    <w:rsid w:val="00F07982"/>
    <w:rsid w:val="00F07A38"/>
    <w:rsid w:val="00F07EE3"/>
    <w:rsid w:val="00F07FDB"/>
    <w:rsid w:val="00F10091"/>
    <w:rsid w:val="00F102C7"/>
    <w:rsid w:val="00F1030D"/>
    <w:rsid w:val="00F10B89"/>
    <w:rsid w:val="00F122F1"/>
    <w:rsid w:val="00F1284F"/>
    <w:rsid w:val="00F13145"/>
    <w:rsid w:val="00F13A77"/>
    <w:rsid w:val="00F14C5C"/>
    <w:rsid w:val="00F14C78"/>
    <w:rsid w:val="00F14CA2"/>
    <w:rsid w:val="00F1792D"/>
    <w:rsid w:val="00F17952"/>
    <w:rsid w:val="00F20BA0"/>
    <w:rsid w:val="00F20C73"/>
    <w:rsid w:val="00F20CF4"/>
    <w:rsid w:val="00F212CF"/>
    <w:rsid w:val="00F21B9F"/>
    <w:rsid w:val="00F21C7F"/>
    <w:rsid w:val="00F222BA"/>
    <w:rsid w:val="00F22C89"/>
    <w:rsid w:val="00F23649"/>
    <w:rsid w:val="00F236AD"/>
    <w:rsid w:val="00F245BC"/>
    <w:rsid w:val="00F24B3E"/>
    <w:rsid w:val="00F25F80"/>
    <w:rsid w:val="00F26D09"/>
    <w:rsid w:val="00F279D8"/>
    <w:rsid w:val="00F304FB"/>
    <w:rsid w:val="00F316A2"/>
    <w:rsid w:val="00F31E1B"/>
    <w:rsid w:val="00F328A5"/>
    <w:rsid w:val="00F33061"/>
    <w:rsid w:val="00F33407"/>
    <w:rsid w:val="00F33E43"/>
    <w:rsid w:val="00F34941"/>
    <w:rsid w:val="00F353AD"/>
    <w:rsid w:val="00F35C1B"/>
    <w:rsid w:val="00F36099"/>
    <w:rsid w:val="00F36CF1"/>
    <w:rsid w:val="00F36EB5"/>
    <w:rsid w:val="00F3728B"/>
    <w:rsid w:val="00F40ED4"/>
    <w:rsid w:val="00F41185"/>
    <w:rsid w:val="00F41396"/>
    <w:rsid w:val="00F413EC"/>
    <w:rsid w:val="00F42954"/>
    <w:rsid w:val="00F42B1E"/>
    <w:rsid w:val="00F42C61"/>
    <w:rsid w:val="00F43412"/>
    <w:rsid w:val="00F438FB"/>
    <w:rsid w:val="00F439A3"/>
    <w:rsid w:val="00F44E43"/>
    <w:rsid w:val="00F44F6D"/>
    <w:rsid w:val="00F4538C"/>
    <w:rsid w:val="00F4559A"/>
    <w:rsid w:val="00F47090"/>
    <w:rsid w:val="00F502FC"/>
    <w:rsid w:val="00F528FA"/>
    <w:rsid w:val="00F52BED"/>
    <w:rsid w:val="00F52DB6"/>
    <w:rsid w:val="00F54531"/>
    <w:rsid w:val="00F5643D"/>
    <w:rsid w:val="00F56731"/>
    <w:rsid w:val="00F6063F"/>
    <w:rsid w:val="00F6066D"/>
    <w:rsid w:val="00F60FBF"/>
    <w:rsid w:val="00F622FB"/>
    <w:rsid w:val="00F62388"/>
    <w:rsid w:val="00F63719"/>
    <w:rsid w:val="00F63AE1"/>
    <w:rsid w:val="00F6465D"/>
    <w:rsid w:val="00F64704"/>
    <w:rsid w:val="00F64888"/>
    <w:rsid w:val="00F6536A"/>
    <w:rsid w:val="00F65D37"/>
    <w:rsid w:val="00F670E0"/>
    <w:rsid w:val="00F67302"/>
    <w:rsid w:val="00F678B8"/>
    <w:rsid w:val="00F678F9"/>
    <w:rsid w:val="00F67BE7"/>
    <w:rsid w:val="00F70CAD"/>
    <w:rsid w:val="00F70D52"/>
    <w:rsid w:val="00F70EE1"/>
    <w:rsid w:val="00F71146"/>
    <w:rsid w:val="00F712CB"/>
    <w:rsid w:val="00F71378"/>
    <w:rsid w:val="00F71626"/>
    <w:rsid w:val="00F71EE2"/>
    <w:rsid w:val="00F72468"/>
    <w:rsid w:val="00F72C13"/>
    <w:rsid w:val="00F72D58"/>
    <w:rsid w:val="00F73060"/>
    <w:rsid w:val="00F73118"/>
    <w:rsid w:val="00F7507C"/>
    <w:rsid w:val="00F75188"/>
    <w:rsid w:val="00F75D9B"/>
    <w:rsid w:val="00F761BB"/>
    <w:rsid w:val="00F76F97"/>
    <w:rsid w:val="00F771DD"/>
    <w:rsid w:val="00F779DA"/>
    <w:rsid w:val="00F806DF"/>
    <w:rsid w:val="00F80F28"/>
    <w:rsid w:val="00F80FDE"/>
    <w:rsid w:val="00F812DC"/>
    <w:rsid w:val="00F81481"/>
    <w:rsid w:val="00F821E5"/>
    <w:rsid w:val="00F829D0"/>
    <w:rsid w:val="00F82A54"/>
    <w:rsid w:val="00F836C0"/>
    <w:rsid w:val="00F840B6"/>
    <w:rsid w:val="00F845CD"/>
    <w:rsid w:val="00F84813"/>
    <w:rsid w:val="00F84A3D"/>
    <w:rsid w:val="00F853E9"/>
    <w:rsid w:val="00F8575C"/>
    <w:rsid w:val="00F85859"/>
    <w:rsid w:val="00F86077"/>
    <w:rsid w:val="00F87967"/>
    <w:rsid w:val="00F900D3"/>
    <w:rsid w:val="00F90E59"/>
    <w:rsid w:val="00F9260C"/>
    <w:rsid w:val="00F92F76"/>
    <w:rsid w:val="00F94B54"/>
    <w:rsid w:val="00F95544"/>
    <w:rsid w:val="00F95ED2"/>
    <w:rsid w:val="00F966AF"/>
    <w:rsid w:val="00F96926"/>
    <w:rsid w:val="00F96B80"/>
    <w:rsid w:val="00F96F6A"/>
    <w:rsid w:val="00FA0886"/>
    <w:rsid w:val="00FA0ADC"/>
    <w:rsid w:val="00FA195A"/>
    <w:rsid w:val="00FA1AE4"/>
    <w:rsid w:val="00FA1DAD"/>
    <w:rsid w:val="00FA1DAE"/>
    <w:rsid w:val="00FA2416"/>
    <w:rsid w:val="00FA241A"/>
    <w:rsid w:val="00FA256F"/>
    <w:rsid w:val="00FA3440"/>
    <w:rsid w:val="00FA347A"/>
    <w:rsid w:val="00FA3BC1"/>
    <w:rsid w:val="00FA4A9C"/>
    <w:rsid w:val="00FA4E8F"/>
    <w:rsid w:val="00FA510F"/>
    <w:rsid w:val="00FA5648"/>
    <w:rsid w:val="00FA599D"/>
    <w:rsid w:val="00FA5A0B"/>
    <w:rsid w:val="00FA61AD"/>
    <w:rsid w:val="00FA6421"/>
    <w:rsid w:val="00FA649A"/>
    <w:rsid w:val="00FA68B6"/>
    <w:rsid w:val="00FA6A58"/>
    <w:rsid w:val="00FA73C4"/>
    <w:rsid w:val="00FA76F1"/>
    <w:rsid w:val="00FA7D6B"/>
    <w:rsid w:val="00FB08C7"/>
    <w:rsid w:val="00FB0A18"/>
    <w:rsid w:val="00FB0A98"/>
    <w:rsid w:val="00FB1C41"/>
    <w:rsid w:val="00FB2814"/>
    <w:rsid w:val="00FB2DFF"/>
    <w:rsid w:val="00FB3142"/>
    <w:rsid w:val="00FB34D4"/>
    <w:rsid w:val="00FB37FC"/>
    <w:rsid w:val="00FB38D4"/>
    <w:rsid w:val="00FB5179"/>
    <w:rsid w:val="00FB5882"/>
    <w:rsid w:val="00FB5BA6"/>
    <w:rsid w:val="00FB654B"/>
    <w:rsid w:val="00FB6B50"/>
    <w:rsid w:val="00FB76F1"/>
    <w:rsid w:val="00FB79DB"/>
    <w:rsid w:val="00FC0C64"/>
    <w:rsid w:val="00FC0C68"/>
    <w:rsid w:val="00FC1377"/>
    <w:rsid w:val="00FC263E"/>
    <w:rsid w:val="00FC2AC3"/>
    <w:rsid w:val="00FC2F25"/>
    <w:rsid w:val="00FC38A5"/>
    <w:rsid w:val="00FC3CF8"/>
    <w:rsid w:val="00FC498B"/>
    <w:rsid w:val="00FC4A69"/>
    <w:rsid w:val="00FC593F"/>
    <w:rsid w:val="00FC6931"/>
    <w:rsid w:val="00FC6B57"/>
    <w:rsid w:val="00FD0ABA"/>
    <w:rsid w:val="00FD1BBB"/>
    <w:rsid w:val="00FD2216"/>
    <w:rsid w:val="00FD348E"/>
    <w:rsid w:val="00FD4159"/>
    <w:rsid w:val="00FD5965"/>
    <w:rsid w:val="00FD5B66"/>
    <w:rsid w:val="00FD5BC6"/>
    <w:rsid w:val="00FD67E7"/>
    <w:rsid w:val="00FD68E9"/>
    <w:rsid w:val="00FD6F79"/>
    <w:rsid w:val="00FD7ACE"/>
    <w:rsid w:val="00FE0BDE"/>
    <w:rsid w:val="00FE0CF6"/>
    <w:rsid w:val="00FE2417"/>
    <w:rsid w:val="00FE2DFB"/>
    <w:rsid w:val="00FE2FDB"/>
    <w:rsid w:val="00FE3186"/>
    <w:rsid w:val="00FE3A5A"/>
    <w:rsid w:val="00FE3BFE"/>
    <w:rsid w:val="00FE3C2A"/>
    <w:rsid w:val="00FE3F3E"/>
    <w:rsid w:val="00FE4292"/>
    <w:rsid w:val="00FE47D5"/>
    <w:rsid w:val="00FE52FE"/>
    <w:rsid w:val="00FE5A33"/>
    <w:rsid w:val="00FE628C"/>
    <w:rsid w:val="00FE649A"/>
    <w:rsid w:val="00FE7EAE"/>
    <w:rsid w:val="00FF04B2"/>
    <w:rsid w:val="00FF1121"/>
    <w:rsid w:val="00FF1B44"/>
    <w:rsid w:val="00FF1F9D"/>
    <w:rsid w:val="00FF2D49"/>
    <w:rsid w:val="00FF574F"/>
    <w:rsid w:val="00FF63BF"/>
    <w:rsid w:val="00FF67E5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6C2FF"/>
  <w15:docId w15:val="{7419A0B1-A663-4B14-990B-E1F755F65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7">
    <w:name w:val="Normal"/>
    <w:qFormat/>
    <w:rsid w:val="009E57A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7"/>
    <w:next w:val="af7"/>
    <w:qFormat/>
    <w:rsid w:val="00E451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7"/>
    <w:next w:val="af7"/>
    <w:qFormat/>
    <w:rsid w:val="00E451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7"/>
    <w:next w:val="af7"/>
    <w:qFormat/>
    <w:rsid w:val="00E4513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7"/>
    <w:next w:val="af7"/>
    <w:qFormat/>
    <w:rsid w:val="00E4513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7"/>
    <w:next w:val="af7"/>
    <w:qFormat/>
    <w:rsid w:val="00E4513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7"/>
    <w:next w:val="af7"/>
    <w:qFormat/>
    <w:rsid w:val="00E4513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7"/>
    <w:next w:val="af7"/>
    <w:qFormat/>
    <w:rsid w:val="00E4513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7"/>
    <w:next w:val="af7"/>
    <w:qFormat/>
    <w:rsid w:val="00E4513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7"/>
    <w:next w:val="af7"/>
    <w:qFormat/>
    <w:rsid w:val="00E45132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8">
    <w:name w:val="Default Paragraph Font"/>
    <w:uiPriority w:val="1"/>
    <w:semiHidden/>
    <w:unhideWhenUsed/>
  </w:style>
  <w:style w:type="table" w:default="1" w:styleId="af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a">
    <w:name w:val="No List"/>
    <w:uiPriority w:val="99"/>
    <w:semiHidden/>
    <w:unhideWhenUsed/>
  </w:style>
  <w:style w:type="character" w:styleId="HTML">
    <w:name w:val="HTML Code"/>
    <w:rsid w:val="00E45132"/>
    <w:rPr>
      <w:rFonts w:ascii="Courier New" w:hAnsi="Courier New"/>
      <w:sz w:val="20"/>
      <w:szCs w:val="20"/>
    </w:rPr>
  </w:style>
  <w:style w:type="character" w:styleId="HTML0">
    <w:name w:val="HTML Variable"/>
    <w:rsid w:val="00E45132"/>
    <w:rPr>
      <w:i/>
      <w:iCs/>
    </w:rPr>
  </w:style>
  <w:style w:type="character" w:styleId="HTML1">
    <w:name w:val="HTML Typewriter"/>
    <w:rsid w:val="00E45132"/>
    <w:rPr>
      <w:rFonts w:ascii="Courier New" w:hAnsi="Courier New"/>
      <w:sz w:val="20"/>
      <w:szCs w:val="20"/>
    </w:rPr>
  </w:style>
  <w:style w:type="paragraph" w:styleId="HTML2">
    <w:name w:val="HTML Address"/>
    <w:basedOn w:val="af7"/>
    <w:rsid w:val="00E45132"/>
    <w:rPr>
      <w:i/>
      <w:iCs/>
    </w:rPr>
  </w:style>
  <w:style w:type="character" w:styleId="HTML3">
    <w:name w:val="HTML Definition"/>
    <w:rsid w:val="00E45132"/>
    <w:rPr>
      <w:i/>
      <w:iCs/>
    </w:rPr>
  </w:style>
  <w:style w:type="character" w:styleId="HTML4">
    <w:name w:val="HTML Keyboard"/>
    <w:rsid w:val="00E45132"/>
    <w:rPr>
      <w:rFonts w:ascii="Courier New" w:hAnsi="Courier New"/>
      <w:sz w:val="20"/>
      <w:szCs w:val="20"/>
    </w:rPr>
  </w:style>
  <w:style w:type="character" w:styleId="HTML5">
    <w:name w:val="HTML Acronym"/>
    <w:basedOn w:val="af8"/>
    <w:rsid w:val="00E45132"/>
  </w:style>
  <w:style w:type="character" w:styleId="HTML6">
    <w:name w:val="HTML Sample"/>
    <w:rsid w:val="00E45132"/>
    <w:rPr>
      <w:rFonts w:ascii="Courier New" w:hAnsi="Courier New"/>
    </w:rPr>
  </w:style>
  <w:style w:type="paragraph" w:styleId="HTML7">
    <w:name w:val="HTML Preformatted"/>
    <w:basedOn w:val="af7"/>
    <w:rsid w:val="00E45132"/>
    <w:rPr>
      <w:rFonts w:ascii="Courier New" w:hAnsi="Courier New" w:cs="Courier New"/>
      <w:sz w:val="20"/>
      <w:szCs w:val="20"/>
    </w:rPr>
  </w:style>
  <w:style w:type="character" w:styleId="HTML8">
    <w:name w:val="HTML Cite"/>
    <w:rsid w:val="00E45132"/>
    <w:rPr>
      <w:i/>
      <w:iCs/>
    </w:rPr>
  </w:style>
  <w:style w:type="paragraph" w:customStyle="1" w:styleId="afb">
    <w:name w:val="附录公式"/>
    <w:basedOn w:val="afc"/>
    <w:next w:val="afc"/>
    <w:link w:val="Char"/>
    <w:qFormat/>
    <w:rsid w:val="00C27F95"/>
    <w:pPr>
      <w:tabs>
        <w:tab w:val="center" w:pos="4201"/>
        <w:tab w:val="right" w:leader="dot" w:pos="9298"/>
      </w:tabs>
    </w:pPr>
  </w:style>
  <w:style w:type="paragraph" w:customStyle="1" w:styleId="afd">
    <w:name w:val="标准标志"/>
    <w:next w:val="af7"/>
    <w:rsid w:val="00E45132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e">
    <w:name w:val="标准称谓"/>
    <w:next w:val="af7"/>
    <w:rsid w:val="00E45132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">
    <w:name w:val="标准书脚_偶数页"/>
    <w:rsid w:val="00E45132"/>
    <w:pPr>
      <w:spacing w:before="120"/>
    </w:pPr>
    <w:rPr>
      <w:sz w:val="18"/>
    </w:rPr>
  </w:style>
  <w:style w:type="paragraph" w:customStyle="1" w:styleId="aff0">
    <w:name w:val="标准书脚_奇数页"/>
    <w:rsid w:val="00E45132"/>
    <w:pPr>
      <w:spacing w:before="120"/>
      <w:jc w:val="right"/>
    </w:pPr>
    <w:rPr>
      <w:sz w:val="18"/>
    </w:rPr>
  </w:style>
  <w:style w:type="paragraph" w:customStyle="1" w:styleId="aff1">
    <w:name w:val="标准书眉_奇数页"/>
    <w:next w:val="af7"/>
    <w:rsid w:val="00E45132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2">
    <w:name w:val="标准书眉_偶数页"/>
    <w:basedOn w:val="aff1"/>
    <w:next w:val="af7"/>
    <w:rsid w:val="00E45132"/>
    <w:pPr>
      <w:jc w:val="left"/>
    </w:pPr>
  </w:style>
  <w:style w:type="paragraph" w:customStyle="1" w:styleId="aff3">
    <w:name w:val="标准书眉一"/>
    <w:rsid w:val="00E45132"/>
    <w:pPr>
      <w:jc w:val="both"/>
    </w:pPr>
  </w:style>
  <w:style w:type="paragraph" w:customStyle="1" w:styleId="ae">
    <w:name w:val="前言、引言标题"/>
    <w:next w:val="af7"/>
    <w:rsid w:val="00E45132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4">
    <w:name w:val="参考文献、索引标题"/>
    <w:basedOn w:val="ae"/>
    <w:next w:val="af7"/>
    <w:rsid w:val="00E45132"/>
    <w:pPr>
      <w:numPr>
        <w:numId w:val="0"/>
      </w:numPr>
      <w:spacing w:after="200"/>
    </w:pPr>
    <w:rPr>
      <w:sz w:val="21"/>
    </w:rPr>
  </w:style>
  <w:style w:type="character" w:styleId="aff5">
    <w:name w:val="Hyperlink"/>
    <w:rsid w:val="00E45132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c">
    <w:name w:val="段"/>
    <w:autoRedefine/>
    <w:rsid w:val="00F56731"/>
    <w:pPr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paragraph" w:customStyle="1" w:styleId="af">
    <w:name w:val="章标题"/>
    <w:next w:val="afc"/>
    <w:link w:val="Char0"/>
    <w:autoRedefine/>
    <w:rsid w:val="00A61DBD"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0">
    <w:name w:val="一级条标题"/>
    <w:next w:val="afc"/>
    <w:rsid w:val="00E45132"/>
    <w:pPr>
      <w:numPr>
        <w:ilvl w:val="2"/>
        <w:numId w:val="3"/>
      </w:numPr>
      <w:outlineLvl w:val="2"/>
    </w:pPr>
    <w:rPr>
      <w:rFonts w:eastAsia="黑体"/>
      <w:sz w:val="21"/>
    </w:rPr>
  </w:style>
  <w:style w:type="paragraph" w:customStyle="1" w:styleId="af1">
    <w:name w:val="二级条标题"/>
    <w:basedOn w:val="af0"/>
    <w:next w:val="afc"/>
    <w:rsid w:val="00E45132"/>
    <w:pPr>
      <w:numPr>
        <w:ilvl w:val="3"/>
        <w:numId w:val="4"/>
      </w:numPr>
      <w:outlineLvl w:val="3"/>
    </w:pPr>
  </w:style>
  <w:style w:type="character" w:customStyle="1" w:styleId="aff6">
    <w:name w:val="发布"/>
    <w:rsid w:val="00E45132"/>
    <w:rPr>
      <w:rFonts w:ascii="黑体" w:eastAsia="黑体"/>
      <w:spacing w:val="22"/>
      <w:w w:val="100"/>
      <w:position w:val="3"/>
      <w:sz w:val="28"/>
    </w:rPr>
  </w:style>
  <w:style w:type="paragraph" w:customStyle="1" w:styleId="aff7">
    <w:name w:val="发布部门"/>
    <w:next w:val="afc"/>
    <w:rsid w:val="00E45132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8">
    <w:name w:val="发布日期"/>
    <w:rsid w:val="00E45132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rsid w:val="00E45132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0">
    <w:name w:val="封面标准号2"/>
    <w:basedOn w:val="10"/>
    <w:rsid w:val="00E45132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9">
    <w:name w:val="封面标准代替信息"/>
    <w:basedOn w:val="20"/>
    <w:rsid w:val="00E45132"/>
    <w:pPr>
      <w:framePr w:wrap="auto"/>
      <w:spacing w:before="57"/>
    </w:pPr>
    <w:rPr>
      <w:rFonts w:ascii="宋体"/>
      <w:sz w:val="21"/>
    </w:rPr>
  </w:style>
  <w:style w:type="paragraph" w:customStyle="1" w:styleId="affa">
    <w:name w:val="封面标准名称"/>
    <w:rsid w:val="00E45132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b">
    <w:name w:val="封面标准文稿编辑信息"/>
    <w:rsid w:val="00E45132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c">
    <w:name w:val="封面标准文稿类别"/>
    <w:rsid w:val="00E45132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d">
    <w:name w:val="封面标准英文名称"/>
    <w:rsid w:val="00E45132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e">
    <w:name w:val="封面一致性程度标识"/>
    <w:rsid w:val="00E45132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">
    <w:name w:val="封面正文"/>
    <w:rsid w:val="00E45132"/>
    <w:pPr>
      <w:jc w:val="both"/>
    </w:pPr>
  </w:style>
  <w:style w:type="paragraph" w:customStyle="1" w:styleId="a7">
    <w:name w:val="附录标识"/>
    <w:basedOn w:val="ae"/>
    <w:rsid w:val="00E45132"/>
    <w:pPr>
      <w:numPr>
        <w:numId w:val="15"/>
      </w:numPr>
      <w:tabs>
        <w:tab w:val="left" w:pos="6405"/>
      </w:tabs>
      <w:spacing w:after="200"/>
    </w:pPr>
    <w:rPr>
      <w:sz w:val="21"/>
    </w:rPr>
  </w:style>
  <w:style w:type="paragraph" w:customStyle="1" w:styleId="a3">
    <w:name w:val="附录表标题"/>
    <w:next w:val="afc"/>
    <w:rsid w:val="00E45132"/>
    <w:pPr>
      <w:numPr>
        <w:numId w:val="22"/>
      </w:num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8">
    <w:name w:val="附录章标题"/>
    <w:next w:val="afc"/>
    <w:rsid w:val="00E45132"/>
    <w:pPr>
      <w:numPr>
        <w:ilvl w:val="1"/>
        <w:numId w:val="16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9">
    <w:name w:val="附录一级条标题"/>
    <w:basedOn w:val="a8"/>
    <w:next w:val="afc"/>
    <w:rsid w:val="00E45132"/>
    <w:pPr>
      <w:numPr>
        <w:ilvl w:val="2"/>
        <w:numId w:val="17"/>
      </w:numPr>
      <w:autoSpaceDN w:val="0"/>
      <w:spacing w:beforeLines="0" w:afterLines="0"/>
      <w:outlineLvl w:val="2"/>
    </w:pPr>
  </w:style>
  <w:style w:type="paragraph" w:customStyle="1" w:styleId="aa">
    <w:name w:val="附录二级条标题"/>
    <w:basedOn w:val="a9"/>
    <w:next w:val="afc"/>
    <w:rsid w:val="00E45132"/>
    <w:pPr>
      <w:numPr>
        <w:ilvl w:val="3"/>
        <w:numId w:val="18"/>
      </w:numPr>
      <w:outlineLvl w:val="3"/>
    </w:pPr>
  </w:style>
  <w:style w:type="paragraph" w:customStyle="1" w:styleId="ab">
    <w:name w:val="附录三级条标题"/>
    <w:basedOn w:val="aa"/>
    <w:next w:val="afc"/>
    <w:rsid w:val="00E45132"/>
    <w:pPr>
      <w:numPr>
        <w:ilvl w:val="4"/>
        <w:numId w:val="19"/>
      </w:numPr>
      <w:outlineLvl w:val="4"/>
    </w:pPr>
  </w:style>
  <w:style w:type="paragraph" w:customStyle="1" w:styleId="ac">
    <w:name w:val="附录四级条标题"/>
    <w:basedOn w:val="ab"/>
    <w:next w:val="afc"/>
    <w:rsid w:val="00E45132"/>
    <w:pPr>
      <w:numPr>
        <w:ilvl w:val="5"/>
        <w:numId w:val="20"/>
      </w:numPr>
      <w:outlineLvl w:val="5"/>
    </w:pPr>
  </w:style>
  <w:style w:type="paragraph" w:customStyle="1" w:styleId="a0">
    <w:name w:val="附录图标题"/>
    <w:next w:val="afc"/>
    <w:rsid w:val="00E45132"/>
    <w:pPr>
      <w:numPr>
        <w:numId w:val="23"/>
      </w:numPr>
      <w:jc w:val="center"/>
    </w:pPr>
    <w:rPr>
      <w:rFonts w:ascii="黑体" w:eastAsia="黑体"/>
      <w:sz w:val="21"/>
    </w:rPr>
  </w:style>
  <w:style w:type="paragraph" w:customStyle="1" w:styleId="ad">
    <w:name w:val="附录五级条标题"/>
    <w:basedOn w:val="ac"/>
    <w:next w:val="afc"/>
    <w:rsid w:val="00E45132"/>
    <w:pPr>
      <w:numPr>
        <w:ilvl w:val="6"/>
        <w:numId w:val="21"/>
      </w:numPr>
      <w:outlineLvl w:val="6"/>
    </w:pPr>
  </w:style>
  <w:style w:type="character" w:customStyle="1" w:styleId="EmailStyle61">
    <w:name w:val="EmailStyle61"/>
    <w:rsid w:val="00E45132"/>
    <w:rPr>
      <w:rFonts w:ascii="Arial" w:eastAsia="宋体" w:hAnsi="Arial" w:cs="Arial"/>
      <w:color w:val="auto"/>
      <w:sz w:val="20"/>
    </w:rPr>
  </w:style>
  <w:style w:type="character" w:customStyle="1" w:styleId="EmailStyle62">
    <w:name w:val="EmailStyle62"/>
    <w:rsid w:val="00E45132"/>
    <w:rPr>
      <w:rFonts w:ascii="Arial" w:eastAsia="宋体" w:hAnsi="Arial" w:cs="Arial"/>
      <w:color w:val="auto"/>
      <w:sz w:val="20"/>
    </w:rPr>
  </w:style>
  <w:style w:type="paragraph" w:styleId="afff0">
    <w:name w:val="footnote text"/>
    <w:basedOn w:val="af7"/>
    <w:semiHidden/>
    <w:rsid w:val="00E45132"/>
    <w:pPr>
      <w:snapToGrid w:val="0"/>
      <w:jc w:val="left"/>
    </w:pPr>
    <w:rPr>
      <w:sz w:val="18"/>
      <w:szCs w:val="18"/>
    </w:rPr>
  </w:style>
  <w:style w:type="character" w:styleId="afff1">
    <w:name w:val="footnote reference"/>
    <w:semiHidden/>
    <w:rsid w:val="00E45132"/>
    <w:rPr>
      <w:vertAlign w:val="superscript"/>
    </w:rPr>
  </w:style>
  <w:style w:type="paragraph" w:customStyle="1" w:styleId="af6">
    <w:name w:val="列项——（一级）"/>
    <w:rsid w:val="00E45132"/>
    <w:pPr>
      <w:widowControl w:val="0"/>
      <w:numPr>
        <w:numId w:val="8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●（二级）"/>
    <w:rsid w:val="00E45132"/>
    <w:pPr>
      <w:numPr>
        <w:numId w:val="9"/>
      </w:numPr>
      <w:tabs>
        <w:tab w:val="left" w:pos="840"/>
      </w:tabs>
      <w:ind w:leftChars="400" w:left="600" w:hangingChars="200" w:hanging="200"/>
      <w:jc w:val="both"/>
    </w:pPr>
    <w:rPr>
      <w:rFonts w:ascii="宋体"/>
      <w:sz w:val="21"/>
    </w:rPr>
  </w:style>
  <w:style w:type="paragraph" w:customStyle="1" w:styleId="afff2">
    <w:name w:val="目次、标准名称标题"/>
    <w:basedOn w:val="ae"/>
    <w:next w:val="afc"/>
    <w:rsid w:val="00E45132"/>
    <w:pPr>
      <w:spacing w:line="460" w:lineRule="exact"/>
    </w:pPr>
  </w:style>
  <w:style w:type="paragraph" w:customStyle="1" w:styleId="afff3">
    <w:name w:val="目次、索引正文"/>
    <w:rsid w:val="00E45132"/>
    <w:pPr>
      <w:spacing w:line="320" w:lineRule="exact"/>
      <w:jc w:val="both"/>
    </w:pPr>
    <w:rPr>
      <w:rFonts w:ascii="宋体"/>
      <w:sz w:val="21"/>
    </w:rPr>
  </w:style>
  <w:style w:type="paragraph" w:styleId="TOC1">
    <w:name w:val="toc 1"/>
    <w:autoRedefine/>
    <w:semiHidden/>
    <w:rsid w:val="00E45132"/>
    <w:pPr>
      <w:jc w:val="both"/>
    </w:pPr>
    <w:rPr>
      <w:rFonts w:ascii="宋体"/>
      <w:sz w:val="21"/>
    </w:rPr>
  </w:style>
  <w:style w:type="paragraph" w:styleId="TOC2">
    <w:name w:val="toc 2"/>
    <w:basedOn w:val="TOC1"/>
    <w:autoRedefine/>
    <w:semiHidden/>
    <w:rsid w:val="00E45132"/>
    <w:rPr>
      <w:noProof/>
    </w:rPr>
  </w:style>
  <w:style w:type="paragraph" w:styleId="TOC3">
    <w:name w:val="toc 3"/>
    <w:basedOn w:val="TOC2"/>
    <w:autoRedefine/>
    <w:semiHidden/>
    <w:rsid w:val="00E45132"/>
  </w:style>
  <w:style w:type="paragraph" w:styleId="TOC4">
    <w:name w:val="toc 4"/>
    <w:basedOn w:val="TOC3"/>
    <w:autoRedefine/>
    <w:semiHidden/>
    <w:rsid w:val="00E45132"/>
  </w:style>
  <w:style w:type="paragraph" w:styleId="TOC5">
    <w:name w:val="toc 5"/>
    <w:basedOn w:val="TOC4"/>
    <w:autoRedefine/>
    <w:semiHidden/>
    <w:rsid w:val="00E45132"/>
  </w:style>
  <w:style w:type="paragraph" w:styleId="TOC6">
    <w:name w:val="toc 6"/>
    <w:basedOn w:val="TOC5"/>
    <w:autoRedefine/>
    <w:semiHidden/>
    <w:rsid w:val="00E45132"/>
  </w:style>
  <w:style w:type="paragraph" w:styleId="TOC7">
    <w:name w:val="toc 7"/>
    <w:basedOn w:val="TOC6"/>
    <w:autoRedefine/>
    <w:semiHidden/>
    <w:rsid w:val="00E45132"/>
  </w:style>
  <w:style w:type="paragraph" w:styleId="TOC8">
    <w:name w:val="toc 8"/>
    <w:basedOn w:val="TOC7"/>
    <w:autoRedefine/>
    <w:semiHidden/>
    <w:rsid w:val="00E45132"/>
  </w:style>
  <w:style w:type="paragraph" w:styleId="TOC9">
    <w:name w:val="toc 9"/>
    <w:basedOn w:val="TOC8"/>
    <w:autoRedefine/>
    <w:semiHidden/>
    <w:rsid w:val="00E45132"/>
  </w:style>
  <w:style w:type="paragraph" w:customStyle="1" w:styleId="afff4">
    <w:name w:val="其他标准称谓"/>
    <w:rsid w:val="00E45132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5">
    <w:name w:val="其他发布部门"/>
    <w:basedOn w:val="aff7"/>
    <w:rsid w:val="00E45132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2">
    <w:name w:val="三级条标题"/>
    <w:basedOn w:val="af1"/>
    <w:next w:val="afc"/>
    <w:rsid w:val="00E45132"/>
    <w:pPr>
      <w:numPr>
        <w:ilvl w:val="4"/>
        <w:numId w:val="5"/>
      </w:numPr>
      <w:outlineLvl w:val="4"/>
    </w:pPr>
  </w:style>
  <w:style w:type="paragraph" w:customStyle="1" w:styleId="afff6">
    <w:name w:val="实施日期"/>
    <w:basedOn w:val="aff8"/>
    <w:rsid w:val="00E45132"/>
    <w:pPr>
      <w:framePr w:hSpace="0" w:wrap="around" w:xAlign="right"/>
      <w:jc w:val="right"/>
    </w:pPr>
  </w:style>
  <w:style w:type="paragraph" w:customStyle="1" w:styleId="a">
    <w:name w:val="示例"/>
    <w:next w:val="afc"/>
    <w:rsid w:val="00E45132"/>
    <w:pPr>
      <w:numPr>
        <w:numId w:val="10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7">
    <w:name w:val="数字编号列项（二级）"/>
    <w:rsid w:val="00E45132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3">
    <w:name w:val="四级条标题"/>
    <w:basedOn w:val="af2"/>
    <w:next w:val="afc"/>
    <w:rsid w:val="00E45132"/>
    <w:pPr>
      <w:numPr>
        <w:ilvl w:val="5"/>
        <w:numId w:val="6"/>
      </w:numPr>
      <w:outlineLvl w:val="5"/>
    </w:pPr>
  </w:style>
  <w:style w:type="paragraph" w:customStyle="1" w:styleId="afff8">
    <w:name w:val="条文脚注"/>
    <w:basedOn w:val="afff0"/>
    <w:rsid w:val="00E45132"/>
    <w:pPr>
      <w:ind w:leftChars="200" w:left="780" w:hangingChars="200" w:hanging="360"/>
      <w:jc w:val="both"/>
    </w:pPr>
    <w:rPr>
      <w:rFonts w:ascii="宋体"/>
    </w:rPr>
  </w:style>
  <w:style w:type="paragraph" w:customStyle="1" w:styleId="afff9">
    <w:name w:val="图表脚注"/>
    <w:next w:val="afc"/>
    <w:rsid w:val="00E45132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a">
    <w:name w:val="文献分类号"/>
    <w:rsid w:val="00E45132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styleId="afffb">
    <w:name w:val="Body Text Indent"/>
    <w:basedOn w:val="af7"/>
    <w:rsid w:val="00E45132"/>
    <w:pPr>
      <w:ind w:firstLineChars="100" w:firstLine="280"/>
    </w:pPr>
    <w:rPr>
      <w:sz w:val="28"/>
      <w:szCs w:val="20"/>
    </w:rPr>
  </w:style>
  <w:style w:type="paragraph" w:customStyle="1" w:styleId="af4">
    <w:name w:val="五级条标题"/>
    <w:basedOn w:val="af3"/>
    <w:next w:val="afc"/>
    <w:rsid w:val="00E45132"/>
    <w:pPr>
      <w:numPr>
        <w:ilvl w:val="6"/>
        <w:numId w:val="7"/>
      </w:numPr>
      <w:outlineLvl w:val="6"/>
    </w:pPr>
  </w:style>
  <w:style w:type="paragraph" w:styleId="afffc">
    <w:name w:val="footer"/>
    <w:basedOn w:val="af7"/>
    <w:link w:val="afffd"/>
    <w:uiPriority w:val="99"/>
    <w:rsid w:val="00E45132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styleId="afffe">
    <w:name w:val="page number"/>
    <w:rsid w:val="00E45132"/>
    <w:rPr>
      <w:rFonts w:ascii="Times New Roman" w:eastAsia="宋体" w:hAnsi="Times New Roman"/>
      <w:sz w:val="18"/>
    </w:rPr>
  </w:style>
  <w:style w:type="paragraph" w:styleId="affff">
    <w:name w:val="header"/>
    <w:basedOn w:val="af7"/>
    <w:link w:val="affff0"/>
    <w:uiPriority w:val="99"/>
    <w:rsid w:val="00C21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正文表标题"/>
    <w:next w:val="afc"/>
    <w:rsid w:val="00E45132"/>
    <w:pPr>
      <w:numPr>
        <w:numId w:val="13"/>
      </w:numPr>
      <w:jc w:val="center"/>
    </w:pPr>
    <w:rPr>
      <w:rFonts w:ascii="黑体" w:eastAsia="黑体"/>
      <w:sz w:val="21"/>
    </w:rPr>
  </w:style>
  <w:style w:type="paragraph" w:customStyle="1" w:styleId="a4">
    <w:name w:val="正文图标题"/>
    <w:next w:val="afc"/>
    <w:rsid w:val="00E45132"/>
    <w:pPr>
      <w:numPr>
        <w:numId w:val="14"/>
      </w:numPr>
      <w:jc w:val="center"/>
    </w:pPr>
    <w:rPr>
      <w:rFonts w:ascii="黑体" w:eastAsia="黑体"/>
      <w:sz w:val="21"/>
    </w:rPr>
  </w:style>
  <w:style w:type="paragraph" w:customStyle="1" w:styleId="af5">
    <w:name w:val="注："/>
    <w:next w:val="afc"/>
    <w:rsid w:val="00E45132"/>
    <w:pPr>
      <w:widowControl w:val="0"/>
      <w:numPr>
        <w:numId w:val="11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2">
    <w:name w:val="注×："/>
    <w:rsid w:val="00E45132"/>
    <w:pPr>
      <w:widowControl w:val="0"/>
      <w:numPr>
        <w:numId w:val="12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1">
    <w:name w:val="字母编号列项（一级）"/>
    <w:rsid w:val="00E45132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1">
    <w:name w:val="列项◆（三级）"/>
    <w:rsid w:val="00E45132"/>
    <w:pPr>
      <w:numPr>
        <w:numId w:val="24"/>
      </w:numPr>
      <w:ind w:leftChars="600" w:left="800" w:hangingChars="200" w:hanging="200"/>
    </w:pPr>
    <w:rPr>
      <w:rFonts w:ascii="宋体"/>
      <w:sz w:val="21"/>
    </w:rPr>
  </w:style>
  <w:style w:type="paragraph" w:customStyle="1" w:styleId="affff2">
    <w:name w:val="编号列项（三级）"/>
    <w:rsid w:val="00E45132"/>
    <w:pPr>
      <w:ind w:leftChars="600" w:left="800" w:hangingChars="200" w:hanging="200"/>
    </w:pPr>
    <w:rPr>
      <w:rFonts w:ascii="宋体"/>
      <w:sz w:val="21"/>
    </w:rPr>
  </w:style>
  <w:style w:type="paragraph" w:styleId="21">
    <w:name w:val="Body Text Indent 2"/>
    <w:basedOn w:val="af7"/>
    <w:rsid w:val="00E45132"/>
    <w:pPr>
      <w:spacing w:line="240" w:lineRule="atLeast"/>
      <w:ind w:firstLineChars="200" w:firstLine="420"/>
    </w:pPr>
    <w:rPr>
      <w:rFonts w:ascii="宋体" w:hAnsi="宋体"/>
    </w:rPr>
  </w:style>
  <w:style w:type="character" w:customStyle="1" w:styleId="Char0">
    <w:name w:val="章标题 Char"/>
    <w:link w:val="af"/>
    <w:rsid w:val="00A61DBD"/>
    <w:rPr>
      <w:rFonts w:ascii="黑体" w:eastAsia="黑体"/>
      <w:sz w:val="21"/>
      <w:lang w:val="en-US" w:eastAsia="zh-CN" w:bidi="ar-SA"/>
    </w:rPr>
  </w:style>
  <w:style w:type="paragraph" w:styleId="affff3">
    <w:name w:val="Date"/>
    <w:basedOn w:val="af7"/>
    <w:next w:val="af7"/>
    <w:rsid w:val="00532C58"/>
    <w:pPr>
      <w:ind w:leftChars="2500" w:left="100"/>
    </w:pPr>
  </w:style>
  <w:style w:type="paragraph" w:customStyle="1" w:styleId="y">
    <w:name w:val=".y.."/>
    <w:basedOn w:val="af7"/>
    <w:next w:val="af7"/>
    <w:rsid w:val="00532C58"/>
    <w:pPr>
      <w:autoSpaceDE w:val="0"/>
      <w:autoSpaceDN w:val="0"/>
      <w:adjustRightInd w:val="0"/>
      <w:jc w:val="left"/>
    </w:pPr>
    <w:rPr>
      <w:rFonts w:ascii="Sim Sun" w:eastAsia="Sim Sun"/>
      <w:kern w:val="0"/>
      <w:sz w:val="24"/>
    </w:rPr>
  </w:style>
  <w:style w:type="paragraph" w:styleId="affff4">
    <w:name w:val="Normal Indent"/>
    <w:basedOn w:val="af7"/>
    <w:rsid w:val="00532C58"/>
    <w:pPr>
      <w:ind w:firstLine="420"/>
    </w:pPr>
    <w:rPr>
      <w:szCs w:val="20"/>
    </w:rPr>
  </w:style>
  <w:style w:type="paragraph" w:styleId="affff5">
    <w:name w:val="Balloon Text"/>
    <w:basedOn w:val="af7"/>
    <w:semiHidden/>
    <w:rsid w:val="00E00109"/>
    <w:rPr>
      <w:sz w:val="18"/>
      <w:szCs w:val="18"/>
    </w:rPr>
  </w:style>
  <w:style w:type="table" w:styleId="affff6">
    <w:name w:val="Table Grid"/>
    <w:basedOn w:val="af9"/>
    <w:rsid w:val="00AA558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附录公式 Char"/>
    <w:link w:val="afb"/>
    <w:rsid w:val="00C27F95"/>
    <w:rPr>
      <w:rFonts w:ascii="宋体"/>
      <w:noProof/>
      <w:sz w:val="21"/>
    </w:rPr>
  </w:style>
  <w:style w:type="character" w:styleId="affff7">
    <w:name w:val="annotation reference"/>
    <w:semiHidden/>
    <w:rsid w:val="0060091F"/>
    <w:rPr>
      <w:sz w:val="21"/>
      <w:szCs w:val="21"/>
    </w:rPr>
  </w:style>
  <w:style w:type="paragraph" w:styleId="affff8">
    <w:name w:val="annotation text"/>
    <w:basedOn w:val="af7"/>
    <w:semiHidden/>
    <w:rsid w:val="0060091F"/>
    <w:pPr>
      <w:jc w:val="left"/>
    </w:pPr>
  </w:style>
  <w:style w:type="paragraph" w:styleId="affff9">
    <w:name w:val="annotation subject"/>
    <w:basedOn w:val="affff8"/>
    <w:next w:val="affff8"/>
    <w:semiHidden/>
    <w:rsid w:val="0060091F"/>
    <w:rPr>
      <w:b/>
      <w:bCs/>
    </w:rPr>
  </w:style>
  <w:style w:type="character" w:customStyle="1" w:styleId="afffd">
    <w:name w:val="页脚 字符"/>
    <w:link w:val="afffc"/>
    <w:uiPriority w:val="99"/>
    <w:rsid w:val="00FA2416"/>
    <w:rPr>
      <w:kern w:val="2"/>
      <w:sz w:val="18"/>
      <w:szCs w:val="18"/>
    </w:rPr>
  </w:style>
  <w:style w:type="character" w:customStyle="1" w:styleId="affff0">
    <w:name w:val="页眉 字符"/>
    <w:link w:val="affff"/>
    <w:uiPriority w:val="99"/>
    <w:rsid w:val="0083723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upport\tds2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70990-E1FB-4A24-B5E9-96429EEAE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tds2.dot</Template>
  <TotalTime>106</TotalTime>
  <Pages>8</Pages>
  <Words>630</Words>
  <Characters>3597</Characters>
  <Application>Microsoft Office Word</Application>
  <DocSecurity>0</DocSecurity>
  <Lines>29</Lines>
  <Paragraphs>8</Paragraphs>
  <ScaleCrop>false</ScaleCrop>
  <Company>Microsoft</Company>
  <LinksUpToDate>false</LinksUpToDate>
  <CharactersWithSpaces>4219</CharactersWithSpaces>
  <SharedDoc>false</SharedDoc>
  <HLinks>
    <vt:vector size="6" baseType="variant">
      <vt:variant>
        <vt:i4>3997793</vt:i4>
      </vt:variant>
      <vt:variant>
        <vt:i4>30</vt:i4>
      </vt:variant>
      <vt:variant>
        <vt:i4>0</vt:i4>
      </vt:variant>
      <vt:variant>
        <vt:i4>5</vt:i4>
      </vt:variant>
      <vt:variant>
        <vt:lpwstr>http://www.baidu.com/link?url=2M38AuZz_uHLdRlzSBSwWYBX4yM68bSjtjfqXJUMg_EjQ736WDnlew-wppAqLYHT&amp;wd=&amp;eqid=d830d4f20001df2f000000025dd690b4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liangj</dc:creator>
  <cp:lastModifiedBy>JG He</cp:lastModifiedBy>
  <cp:revision>24</cp:revision>
  <cp:lastPrinted>2020-12-05T01:57:00Z</cp:lastPrinted>
  <dcterms:created xsi:type="dcterms:W3CDTF">2024-12-02T08:31:00Z</dcterms:created>
  <dcterms:modified xsi:type="dcterms:W3CDTF">2025-07-17T03:03:00Z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</Properties>
</file>