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6F8E5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1C0EF1B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 方 标 准 征 求 意 见 表</w:t>
      </w:r>
    </w:p>
    <w:p w14:paraId="3E92D9B9">
      <w:pPr>
        <w:tabs>
          <w:tab w:val="left" w:pos="5220"/>
        </w:tabs>
      </w:pPr>
      <w:r>
        <w:rPr>
          <w:rFonts w:hint="eastAsia"/>
        </w:rPr>
        <w:t>标准名称：《</w:t>
      </w:r>
      <w:r>
        <w:rPr>
          <w:rFonts w:hint="eastAsia"/>
          <w:lang w:val="en-US" w:eastAsia="zh-CN"/>
        </w:rPr>
        <w:t>工程建设项目全流程一码管地技术规范</w:t>
      </w:r>
      <w:r>
        <w:rPr>
          <w:rFonts w:hint="eastAsia"/>
        </w:rPr>
        <w:t>》</w:t>
      </w:r>
    </w:p>
    <w:p w14:paraId="01FA8FF4">
      <w:pPr>
        <w:tabs>
          <w:tab w:val="left" w:pos="5220"/>
        </w:tabs>
        <w:rPr>
          <w:rFonts w:hint="eastAsia" w:eastAsiaTheme="minorEastAsia"/>
          <w:lang w:eastAsia="zh-CN"/>
        </w:rPr>
      </w:pPr>
      <w:r>
        <w:rPr>
          <w:rFonts w:hint="eastAsia"/>
        </w:rPr>
        <w:t>联系单位：</w:t>
      </w:r>
      <w:r>
        <w:rPr>
          <w:rFonts w:hint="eastAsia"/>
          <w:lang w:eastAsia="zh-CN"/>
        </w:rPr>
        <w:t>黄山市不动产登记中心</w:t>
      </w:r>
    </w:p>
    <w:p w14:paraId="36EBB23F">
      <w:pPr>
        <w:tabs>
          <w:tab w:val="left" w:pos="5220"/>
        </w:tabs>
        <w:rPr>
          <w:rFonts w:hint="default"/>
          <w:lang w:val="en-US" w:eastAsia="zh-CN"/>
        </w:rPr>
      </w:pPr>
      <w:r>
        <w:rPr>
          <w:rFonts w:hint="eastAsia"/>
        </w:rPr>
        <w:t>通讯地址：黄山市屯溪区滨江东路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/>
        </w:rPr>
        <w:t>号</w:t>
      </w:r>
    </w:p>
    <w:p w14:paraId="6C2E61B5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 系 人：胡玉兵</w:t>
      </w:r>
    </w:p>
    <w:p w14:paraId="034D8653">
      <w:pPr>
        <w:tabs>
          <w:tab w:val="left" w:pos="5220"/>
        </w:tabs>
        <w:rPr>
          <w:rFonts w:hint="default" w:eastAsiaTheme="minorEastAsia"/>
          <w:lang w:val="en-US" w:eastAsia="zh-CN"/>
        </w:rPr>
      </w:pPr>
      <w:r>
        <w:rPr>
          <w:rFonts w:hint="eastAsia"/>
        </w:rPr>
        <w:t>电话及传真</w:t>
      </w:r>
      <w:bookmarkStart w:id="0" w:name="_GoBack"/>
      <w:bookmarkEnd w:id="0"/>
      <w:r>
        <w:rPr>
          <w:rFonts w:hint="eastAsia"/>
        </w:rPr>
        <w:t>：</w:t>
      </w:r>
      <w:r>
        <w:rPr>
          <w:rFonts w:hint="eastAsia" w:asciiTheme="minorEastAsia" w:hAnsiTheme="minorEastAsia" w:cstheme="minorEastAsia"/>
          <w:lang w:val="en-US" w:eastAsia="zh-CN"/>
        </w:rPr>
        <w:t>0559-</w:t>
      </w:r>
      <w:r>
        <w:rPr>
          <w:rFonts w:hint="eastAsia" w:asciiTheme="minorEastAsia" w:hAnsiTheme="minorEastAsia" w:cstheme="minorEastAsia"/>
          <w:lang w:val="en-US" w:eastAsia="zh-CN"/>
        </w:rPr>
        <w:t>2350059</w:t>
      </w:r>
    </w:p>
    <w:p w14:paraId="57F33660">
      <w:pPr>
        <w:tabs>
          <w:tab w:val="left" w:pos="5220"/>
        </w:tabs>
      </w:pPr>
      <w:r>
        <w:rPr>
          <w:rFonts w:hint="eastAsia" w:asciiTheme="minorEastAsia" w:hAnsiTheme="minorEastAsia" w:eastAsiaTheme="minorEastAsia" w:cstheme="minorEastAsia"/>
        </w:rPr>
        <w:t>E-mail：1062273908@qq.com</w:t>
      </w:r>
    </w:p>
    <w:p w14:paraId="20005871">
      <w:pPr>
        <w:rPr>
          <w:bCs/>
          <w:spacing w:val="100"/>
          <w:szCs w:val="21"/>
        </w:rPr>
      </w:pPr>
    </w:p>
    <w:tbl>
      <w:tblPr>
        <w:tblStyle w:val="2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311B9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vAlign w:val="center"/>
          </w:tcPr>
          <w:p w14:paraId="5C99AFA8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vAlign w:val="center"/>
          </w:tcPr>
          <w:p w14:paraId="3AA067A1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vAlign w:val="center"/>
          </w:tcPr>
          <w:p w14:paraId="0E7C00D3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11B77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2F9BB82">
            <w:pPr>
              <w:spacing w:line="360" w:lineRule="auto"/>
            </w:pPr>
          </w:p>
        </w:tc>
        <w:tc>
          <w:tcPr>
            <w:tcW w:w="2932" w:type="dxa"/>
          </w:tcPr>
          <w:p w14:paraId="12818E51">
            <w:pPr>
              <w:spacing w:line="360" w:lineRule="auto"/>
            </w:pPr>
          </w:p>
        </w:tc>
        <w:tc>
          <w:tcPr>
            <w:tcW w:w="5014" w:type="dxa"/>
          </w:tcPr>
          <w:p w14:paraId="2FB36F69">
            <w:pPr>
              <w:spacing w:line="360" w:lineRule="auto"/>
            </w:pPr>
          </w:p>
        </w:tc>
      </w:tr>
      <w:tr w14:paraId="11F1E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E18E2C9">
            <w:pPr>
              <w:spacing w:line="360" w:lineRule="auto"/>
            </w:pPr>
          </w:p>
        </w:tc>
        <w:tc>
          <w:tcPr>
            <w:tcW w:w="2932" w:type="dxa"/>
          </w:tcPr>
          <w:p w14:paraId="1F5CB133">
            <w:pPr>
              <w:spacing w:line="360" w:lineRule="auto"/>
            </w:pPr>
          </w:p>
        </w:tc>
        <w:tc>
          <w:tcPr>
            <w:tcW w:w="5014" w:type="dxa"/>
          </w:tcPr>
          <w:p w14:paraId="6A89D05F">
            <w:pPr>
              <w:spacing w:line="360" w:lineRule="auto"/>
            </w:pPr>
          </w:p>
        </w:tc>
      </w:tr>
      <w:tr w14:paraId="5AEDEA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640ECD73">
            <w:pPr>
              <w:spacing w:line="360" w:lineRule="auto"/>
            </w:pPr>
          </w:p>
        </w:tc>
        <w:tc>
          <w:tcPr>
            <w:tcW w:w="2932" w:type="dxa"/>
          </w:tcPr>
          <w:p w14:paraId="3AA43343">
            <w:pPr>
              <w:spacing w:line="360" w:lineRule="auto"/>
            </w:pPr>
          </w:p>
        </w:tc>
        <w:tc>
          <w:tcPr>
            <w:tcW w:w="5014" w:type="dxa"/>
          </w:tcPr>
          <w:p w14:paraId="5A864A3D">
            <w:pPr>
              <w:spacing w:line="360" w:lineRule="auto"/>
            </w:pPr>
          </w:p>
        </w:tc>
      </w:tr>
      <w:tr w14:paraId="1D2EE7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67AB315A">
            <w:pPr>
              <w:spacing w:line="360" w:lineRule="auto"/>
            </w:pPr>
          </w:p>
        </w:tc>
        <w:tc>
          <w:tcPr>
            <w:tcW w:w="2932" w:type="dxa"/>
          </w:tcPr>
          <w:p w14:paraId="4B493145">
            <w:pPr>
              <w:spacing w:line="360" w:lineRule="auto"/>
            </w:pPr>
          </w:p>
        </w:tc>
        <w:tc>
          <w:tcPr>
            <w:tcW w:w="5014" w:type="dxa"/>
          </w:tcPr>
          <w:p w14:paraId="7CA435F1">
            <w:pPr>
              <w:spacing w:line="360" w:lineRule="auto"/>
            </w:pPr>
          </w:p>
        </w:tc>
      </w:tr>
      <w:tr w14:paraId="58D18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237F9CCC">
            <w:pPr>
              <w:spacing w:line="360" w:lineRule="auto"/>
            </w:pPr>
          </w:p>
        </w:tc>
        <w:tc>
          <w:tcPr>
            <w:tcW w:w="2932" w:type="dxa"/>
          </w:tcPr>
          <w:p w14:paraId="240CBB23">
            <w:pPr>
              <w:spacing w:line="360" w:lineRule="auto"/>
            </w:pPr>
          </w:p>
        </w:tc>
        <w:tc>
          <w:tcPr>
            <w:tcW w:w="5014" w:type="dxa"/>
          </w:tcPr>
          <w:p w14:paraId="6416D032">
            <w:pPr>
              <w:spacing w:line="360" w:lineRule="auto"/>
            </w:pPr>
          </w:p>
        </w:tc>
      </w:tr>
      <w:tr w14:paraId="0EBCCD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66E99E0C">
            <w:pPr>
              <w:spacing w:line="360" w:lineRule="auto"/>
            </w:pPr>
          </w:p>
        </w:tc>
        <w:tc>
          <w:tcPr>
            <w:tcW w:w="2932" w:type="dxa"/>
          </w:tcPr>
          <w:p w14:paraId="3C2C00D6">
            <w:pPr>
              <w:spacing w:line="360" w:lineRule="auto"/>
            </w:pPr>
          </w:p>
        </w:tc>
        <w:tc>
          <w:tcPr>
            <w:tcW w:w="5014" w:type="dxa"/>
          </w:tcPr>
          <w:p w14:paraId="668BE636">
            <w:pPr>
              <w:spacing w:line="360" w:lineRule="auto"/>
            </w:pPr>
          </w:p>
        </w:tc>
      </w:tr>
      <w:tr w14:paraId="1394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4F888F6E">
            <w:pPr>
              <w:spacing w:line="360" w:lineRule="auto"/>
            </w:pPr>
          </w:p>
        </w:tc>
        <w:tc>
          <w:tcPr>
            <w:tcW w:w="2932" w:type="dxa"/>
          </w:tcPr>
          <w:p w14:paraId="72F722E6">
            <w:pPr>
              <w:spacing w:line="360" w:lineRule="auto"/>
            </w:pPr>
          </w:p>
        </w:tc>
        <w:tc>
          <w:tcPr>
            <w:tcW w:w="5014" w:type="dxa"/>
          </w:tcPr>
          <w:p w14:paraId="16081C7A">
            <w:pPr>
              <w:spacing w:line="360" w:lineRule="auto"/>
            </w:pPr>
          </w:p>
        </w:tc>
      </w:tr>
    </w:tbl>
    <w:p w14:paraId="433A0545">
      <w:pPr>
        <w:tabs>
          <w:tab w:val="left" w:pos="5220"/>
        </w:tabs>
      </w:pPr>
    </w:p>
    <w:p w14:paraId="78E8CD44">
      <w:pPr>
        <w:tabs>
          <w:tab w:val="left" w:pos="5220"/>
        </w:tabs>
      </w:pPr>
      <w:r>
        <w:rPr>
          <w:rFonts w:hint="eastAsia"/>
        </w:rPr>
        <w:t>填表人：                                    提出单位：</w:t>
      </w:r>
    </w:p>
    <w:p w14:paraId="1AED1172">
      <w:pPr>
        <w:tabs>
          <w:tab w:val="left" w:pos="5220"/>
        </w:tabs>
      </w:pPr>
      <w:r>
        <w:rPr>
          <w:rFonts w:hint="eastAsia"/>
        </w:rPr>
        <w:t xml:space="preserve">联系地址： </w:t>
      </w:r>
    </w:p>
    <w:p w14:paraId="013812A3">
      <w:pPr>
        <w:tabs>
          <w:tab w:val="left" w:pos="5220"/>
        </w:tabs>
      </w:pPr>
      <w:r>
        <w:rPr>
          <w:rFonts w:hint="eastAsia"/>
        </w:rPr>
        <w:t xml:space="preserve">联系电话： </w:t>
      </w:r>
    </w:p>
    <w:p w14:paraId="7F5E6796">
      <w:pPr>
        <w:tabs>
          <w:tab w:val="left" w:pos="5220"/>
        </w:tabs>
      </w:pPr>
      <w:r>
        <w:rPr>
          <w:rFonts w:hint="eastAsia"/>
        </w:rPr>
        <w:t>电子邮件：</w:t>
      </w:r>
    </w:p>
    <w:p w14:paraId="7F6B59FF">
      <w:pPr>
        <w:tabs>
          <w:tab w:val="left" w:pos="5220"/>
        </w:tabs>
      </w:pPr>
      <w:r>
        <w:rPr>
          <w:rFonts w:hint="eastAsia"/>
        </w:rPr>
        <w:t xml:space="preserve">                             （表格不够，请复印）</w:t>
      </w:r>
    </w:p>
    <w:p w14:paraId="15594B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菱心体简">
    <w:panose1 w:val="02010400000101010101"/>
    <w:charset w:val="86"/>
    <w:family w:val="auto"/>
    <w:pitch w:val="default"/>
    <w:sig w:usb0="00000001" w:usb1="080E0800" w:usb2="00000002" w:usb3="00000000" w:csb0="001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D5912"/>
    <w:rsid w:val="002677FD"/>
    <w:rsid w:val="002A7F7B"/>
    <w:rsid w:val="003525EC"/>
    <w:rsid w:val="00353A9D"/>
    <w:rsid w:val="00C7318B"/>
    <w:rsid w:val="00E2068B"/>
    <w:rsid w:val="00E61648"/>
    <w:rsid w:val="017D14E1"/>
    <w:rsid w:val="0ADC27FC"/>
    <w:rsid w:val="14771CDF"/>
    <w:rsid w:val="1CFE11EF"/>
    <w:rsid w:val="1EAE454F"/>
    <w:rsid w:val="2FA21B63"/>
    <w:rsid w:val="310C5404"/>
    <w:rsid w:val="33331F04"/>
    <w:rsid w:val="37C624B2"/>
    <w:rsid w:val="43765FB3"/>
    <w:rsid w:val="51A00B75"/>
    <w:rsid w:val="541D5912"/>
    <w:rsid w:val="5EA35AE1"/>
    <w:rsid w:val="5F5D4BFA"/>
    <w:rsid w:val="63186F3A"/>
    <w:rsid w:val="6A7B45AF"/>
    <w:rsid w:val="798C63B0"/>
    <w:rsid w:val="7EF9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165</Characters>
  <Lines>2</Lines>
  <Paragraphs>1</Paragraphs>
  <TotalTime>3</TotalTime>
  <ScaleCrop>false</ScaleCrop>
  <LinksUpToDate>false</LinksUpToDate>
  <CharactersWithSpaces>242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2022-01-07T12:05:00Z</dcterms:created>
  <dc:creator>Administrator</dc:creator>
  <cp:lastModifiedBy>不动产办公室</cp:lastModifiedBy>
  <dcterms:modified xsi:type="dcterms:W3CDTF">2025-06-30T03:11:45Z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F664B4D4B4D14A03A58BA56842EAD706</vt:lpwstr>
  </property>
  <property fmtid="{D5CDD505-2E9C-101B-9397-08002B2CF9AE}" pid="4" name="KSOTemplateDocerSaveRecord">
    <vt:lpwstr>eyJoZGlkIjoiYTY5YzI2ZjI3N2E3OWIwOWMwZjE4ZGRmODcxZDA1ZGEiLCJ1c2VySWQiOiIxMzEyNTUwMDUxIn0=</vt:lpwstr>
  </property>
</Properties>
</file>