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4" w:type="dxa"/>
        <w:tblCellMar>
          <w:left w:w="0" w:type="dxa"/>
          <w:right w:w="0" w:type="dxa"/>
        </w:tblCellMar>
        <w:tblLook w:val="00A0" w:firstRow="1" w:lastRow="0" w:firstColumn="1" w:lastColumn="0" w:noHBand="0" w:noVBand="0"/>
      </w:tblPr>
      <w:tblGrid>
        <w:gridCol w:w="509"/>
        <w:gridCol w:w="8855"/>
      </w:tblGrid>
      <w:tr w:rsidR="00862E18" w:rsidRPr="00672BFD" w:rsidTr="007978C2">
        <w:tc>
          <w:tcPr>
            <w:tcW w:w="509" w:type="dxa"/>
          </w:tcPr>
          <w:p w:rsidR="00862E18" w:rsidRPr="002F354B" w:rsidRDefault="00862E18" w:rsidP="007978C2">
            <w:pPr>
              <w:pStyle w:val="afff9"/>
              <w:framePr w:wrap="notBeside" w:vAnchor="page" w:hAnchor="page" w:x="1372" w:y="568"/>
              <w:tabs>
                <w:tab w:val="clear" w:pos="4153"/>
                <w:tab w:val="clear" w:pos="8306"/>
              </w:tabs>
              <w:spacing w:line="240" w:lineRule="auto"/>
              <w:jc w:val="left"/>
              <w:rPr>
                <w:rFonts w:ascii="黑体" w:eastAsia="黑体" w:hAnsi="黑体"/>
                <w:kern w:val="2"/>
                <w:sz w:val="21"/>
                <w:szCs w:val="21"/>
              </w:rPr>
            </w:pPr>
            <w:r w:rsidRPr="002F354B">
              <w:rPr>
                <w:rFonts w:eastAsia="黑体"/>
                <w:kern w:val="2"/>
                <w:sz w:val="21"/>
                <w:szCs w:val="21"/>
              </w:rPr>
              <w:t>ICS</w:t>
            </w:r>
            <w:r w:rsidRPr="002F354B">
              <w:rPr>
                <w:rFonts w:ascii="黑体" w:eastAsia="黑体" w:hAnsi="黑体"/>
                <w:kern w:val="2"/>
                <w:sz w:val="21"/>
                <w:szCs w:val="21"/>
              </w:rPr>
              <w:t xml:space="preserve">  </w:t>
            </w:r>
          </w:p>
        </w:tc>
        <w:bookmarkStart w:id="0" w:name="ICS"/>
        <w:tc>
          <w:tcPr>
            <w:tcW w:w="8855" w:type="dxa"/>
          </w:tcPr>
          <w:p w:rsidR="00862E18" w:rsidRPr="002F354B" w:rsidRDefault="00862E18" w:rsidP="007978C2">
            <w:pPr>
              <w:pStyle w:val="afff9"/>
              <w:framePr w:wrap="notBeside" w:vAnchor="page" w:hAnchor="page" w:x="1372" w:y="568"/>
              <w:tabs>
                <w:tab w:val="clear" w:pos="4153"/>
                <w:tab w:val="clear" w:pos="8306"/>
              </w:tabs>
              <w:spacing w:line="240" w:lineRule="auto"/>
              <w:jc w:val="both"/>
              <w:rPr>
                <w:rFonts w:ascii="黑体" w:eastAsia="黑体" w:hAnsi="黑体"/>
                <w:kern w:val="2"/>
                <w:sz w:val="21"/>
                <w:szCs w:val="21"/>
              </w:rPr>
            </w:pPr>
            <w:r w:rsidRPr="002F354B">
              <w:rPr>
                <w:rFonts w:ascii="黑体" w:eastAsia="黑体" w:hAnsi="黑体"/>
                <w:kern w:val="2"/>
                <w:sz w:val="21"/>
                <w:szCs w:val="21"/>
              </w:rPr>
              <w:fldChar w:fldCharType="begin">
                <w:ffData>
                  <w:name w:val="ICS"/>
                  <w:enabled/>
                  <w:calcOnExit w:val="0"/>
                  <w:textInput/>
                </w:ffData>
              </w:fldChar>
            </w:r>
            <w:r w:rsidRPr="002F354B">
              <w:rPr>
                <w:rFonts w:ascii="黑体" w:eastAsia="黑体" w:hAnsi="黑体"/>
                <w:kern w:val="2"/>
                <w:sz w:val="21"/>
                <w:szCs w:val="21"/>
              </w:rPr>
              <w:instrText xml:space="preserve"> FORMTEXT </w:instrText>
            </w:r>
            <w:r w:rsidRPr="002F354B">
              <w:rPr>
                <w:rFonts w:ascii="黑体" w:eastAsia="黑体" w:hAnsi="黑体"/>
                <w:kern w:val="2"/>
                <w:sz w:val="21"/>
                <w:szCs w:val="21"/>
              </w:rPr>
            </w:r>
            <w:r w:rsidRPr="002F354B">
              <w:rPr>
                <w:rFonts w:ascii="黑体" w:eastAsia="黑体" w:hAnsi="黑体"/>
                <w:kern w:val="2"/>
                <w:sz w:val="21"/>
                <w:szCs w:val="21"/>
              </w:rPr>
              <w:fldChar w:fldCharType="separate"/>
            </w:r>
            <w:r w:rsidRPr="002F354B">
              <w:rPr>
                <w:rFonts w:ascii="黑体" w:eastAsia="黑体" w:hAnsi="黑体"/>
                <w:kern w:val="2"/>
                <w:sz w:val="21"/>
                <w:szCs w:val="21"/>
              </w:rPr>
              <w:t>03.080.01</w:t>
            </w:r>
            <w:r w:rsidRPr="002F354B">
              <w:rPr>
                <w:rFonts w:ascii="黑体" w:eastAsia="黑体" w:hAnsi="黑体"/>
                <w:kern w:val="2"/>
                <w:sz w:val="21"/>
                <w:szCs w:val="21"/>
              </w:rPr>
              <w:fldChar w:fldCharType="end"/>
            </w:r>
            <w:bookmarkEnd w:id="0"/>
          </w:p>
        </w:tc>
      </w:tr>
      <w:tr w:rsidR="00862E18" w:rsidRPr="00672BFD" w:rsidTr="007978C2">
        <w:tc>
          <w:tcPr>
            <w:tcW w:w="509" w:type="dxa"/>
          </w:tcPr>
          <w:p w:rsidR="00862E18" w:rsidRPr="002F354B" w:rsidRDefault="00862E18" w:rsidP="007978C2">
            <w:pPr>
              <w:pStyle w:val="afff9"/>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sidRPr="002F354B">
              <w:rPr>
                <w:rFonts w:eastAsia="黑体"/>
                <w:kern w:val="2"/>
                <w:sz w:val="21"/>
                <w:szCs w:val="21"/>
              </w:rPr>
              <w:t xml:space="preserve">CCS </w:t>
            </w:r>
            <w:r w:rsidRPr="002F354B">
              <w:rPr>
                <w:rFonts w:ascii="黑体" w:eastAsia="黑体" w:hAnsi="黑体"/>
                <w:kern w:val="2"/>
                <w:sz w:val="21"/>
                <w:szCs w:val="21"/>
              </w:rPr>
              <w:t xml:space="preserve"> </w:t>
            </w:r>
          </w:p>
        </w:tc>
        <w:bookmarkStart w:id="1" w:name="CSDN"/>
        <w:tc>
          <w:tcPr>
            <w:tcW w:w="8855" w:type="dxa"/>
          </w:tcPr>
          <w:p w:rsidR="00862E18" w:rsidRPr="002F354B" w:rsidRDefault="00862E18" w:rsidP="007978C2">
            <w:pPr>
              <w:pStyle w:val="afff9"/>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sidRPr="002F354B">
              <w:rPr>
                <w:rFonts w:ascii="黑体" w:eastAsia="黑体" w:hAnsi="黑体"/>
                <w:kern w:val="2"/>
                <w:sz w:val="21"/>
                <w:szCs w:val="21"/>
              </w:rPr>
              <w:fldChar w:fldCharType="begin">
                <w:ffData>
                  <w:name w:val="CSDN"/>
                  <w:enabled/>
                  <w:calcOnExit w:val="0"/>
                  <w:textInput/>
                </w:ffData>
              </w:fldChar>
            </w:r>
            <w:r w:rsidRPr="002F354B">
              <w:rPr>
                <w:rFonts w:ascii="黑体" w:eastAsia="黑体" w:hAnsi="黑体"/>
                <w:kern w:val="2"/>
                <w:sz w:val="21"/>
                <w:szCs w:val="21"/>
              </w:rPr>
              <w:instrText xml:space="preserve"> FORMTEXT </w:instrText>
            </w:r>
            <w:r w:rsidRPr="002F354B">
              <w:rPr>
                <w:rFonts w:ascii="黑体" w:eastAsia="黑体" w:hAnsi="黑体"/>
                <w:kern w:val="2"/>
                <w:sz w:val="21"/>
                <w:szCs w:val="21"/>
              </w:rPr>
            </w:r>
            <w:r w:rsidRPr="002F354B">
              <w:rPr>
                <w:rFonts w:ascii="黑体" w:eastAsia="黑体" w:hAnsi="黑体"/>
                <w:kern w:val="2"/>
                <w:sz w:val="21"/>
                <w:szCs w:val="21"/>
              </w:rPr>
              <w:fldChar w:fldCharType="separate"/>
            </w:r>
            <w:r w:rsidRPr="002F354B">
              <w:rPr>
                <w:rFonts w:ascii="黑体" w:eastAsia="黑体" w:hAnsi="黑体"/>
                <w:kern w:val="2"/>
                <w:sz w:val="21"/>
                <w:szCs w:val="21"/>
              </w:rPr>
              <w:t>A 00</w:t>
            </w:r>
            <w:r w:rsidRPr="002F354B">
              <w:rPr>
                <w:rFonts w:ascii="黑体" w:eastAsia="黑体" w:hAnsi="黑体"/>
                <w:kern w:val="2"/>
                <w:sz w:val="21"/>
                <w:szCs w:val="21"/>
              </w:rPr>
              <w:fldChar w:fldCharType="end"/>
            </w:r>
            <w:bookmarkEnd w:id="1"/>
          </w:p>
        </w:tc>
      </w:tr>
    </w:tbl>
    <w:p w:rsidR="00862E18" w:rsidRPr="0038736E" w:rsidRDefault="00862E18" w:rsidP="0038736E">
      <w:pPr>
        <w:rPr>
          <w:vanish/>
        </w:rPr>
      </w:pPr>
      <w:bookmarkStart w:id="2" w:name="_Hlk26473981"/>
    </w:p>
    <w:tbl>
      <w:tblPr>
        <w:tblpPr w:leftFromText="180" w:rightFromText="180" w:vertAnchor="text" w:horzAnchor="margin" w:tblpX="2683" w:tblpY="578"/>
        <w:tblW w:w="0" w:type="auto"/>
        <w:tblBorders>
          <w:insideH w:val="single" w:sz="4" w:space="0" w:color="auto"/>
          <w:insideV w:val="single" w:sz="4" w:space="0" w:color="auto"/>
        </w:tblBorders>
        <w:tblCellMar>
          <w:right w:w="221" w:type="dxa"/>
        </w:tblCellMar>
        <w:tblLook w:val="00A0" w:firstRow="1" w:lastRow="0" w:firstColumn="1" w:lastColumn="0" w:noHBand="0" w:noVBand="0"/>
      </w:tblPr>
      <w:tblGrid>
        <w:gridCol w:w="6407"/>
      </w:tblGrid>
      <w:tr w:rsidR="00862E18" w:rsidTr="007978C2">
        <w:tc>
          <w:tcPr>
            <w:tcW w:w="6407" w:type="dxa"/>
          </w:tcPr>
          <w:p w:rsidR="00862E18" w:rsidRPr="007978C2" w:rsidRDefault="007010FC" w:rsidP="007978C2">
            <w:pPr>
              <w:pStyle w:val="affff5"/>
              <w:framePr w:w="0" w:hRule="auto" w:wrap="auto" w:hAnchor="text" w:xAlign="left" w:yAlign="inline" w:anchorLock="0"/>
              <w:rPr>
                <w:rFonts w:ascii="宋体"/>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62.25pt;height:30.75pt;visibility:visible">
                  <v:imagedata r:id="rId7" o:title=""/>
                </v:shape>
              </w:pict>
            </w:r>
            <w:r w:rsidR="00862E18" w:rsidRPr="007978C2">
              <w:rPr>
                <w:sz w:val="21"/>
                <w:szCs w:val="21"/>
              </w:rPr>
              <w:t xml:space="preserve"> </w:t>
            </w:r>
            <w:bookmarkStart w:id="3" w:name="c1"/>
            <w:r w:rsidR="00862E18">
              <w:fldChar w:fldCharType="begin">
                <w:ffData>
                  <w:name w:val="c1"/>
                  <w:enabled/>
                  <w:calcOnExit w:val="0"/>
                  <w:textInput>
                    <w:maxLength w:val="8"/>
                  </w:textInput>
                </w:ffData>
              </w:fldChar>
            </w:r>
            <w:r w:rsidR="00862E18">
              <w:instrText xml:space="preserve"> FORMTEXT </w:instrText>
            </w:r>
            <w:r w:rsidR="00862E18">
              <w:fldChar w:fldCharType="separate"/>
            </w:r>
            <w:r w:rsidR="00862E18">
              <w:t>34</w:t>
            </w:r>
            <w:r w:rsidR="00862E18">
              <w:fldChar w:fldCharType="end"/>
            </w:r>
            <w:bookmarkEnd w:id="3"/>
          </w:p>
        </w:tc>
      </w:tr>
    </w:tbl>
    <w:bookmarkStart w:id="4" w:name="c2"/>
    <w:p w:rsidR="00862E18" w:rsidRPr="007B7453" w:rsidRDefault="00862E18"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Pr>
          <w:rFonts w:ascii="黑体" w:eastAsia="黑体" w:hint="eastAsia"/>
          <w:b w:val="0"/>
          <w:w w:val="100"/>
          <w:sz w:val="48"/>
        </w:rPr>
        <w:t>安徽省</w:t>
      </w:r>
      <w:r w:rsidRPr="001A4CF3">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862E18" w:rsidRPr="005F4712" w:rsidRDefault="00862E18" w:rsidP="00A952D7">
      <w:pPr>
        <w:pStyle w:val="affffffffff3"/>
        <w:framePr w:wrap="auto"/>
        <w:rPr>
          <w:lang w:val="fr-FR"/>
        </w:rPr>
      </w:pPr>
      <w:r w:rsidRPr="005F4712">
        <w:rPr>
          <w:lang w:val="fr-FR"/>
        </w:rPr>
        <w:t>DB</w:t>
      </w:r>
      <w:r w:rsidRPr="005F4712">
        <w:rPr>
          <w:sz w:val="15"/>
          <w:szCs w:val="15"/>
          <w:lang w:val="fr-FR"/>
        </w:rPr>
        <w:t xml:space="preserve"> </w:t>
      </w:r>
      <w:bookmarkStart w:id="5" w:name="文字1"/>
      <w:r w:rsidRPr="005F4712">
        <w:rPr>
          <w:lang w:val="fr-FR"/>
        </w:rPr>
        <w:fldChar w:fldCharType="begin">
          <w:ffData>
            <w:name w:val=""/>
            <w:enabled/>
            <w:calcOnExit w:val="0"/>
            <w:textInput>
              <w:default w:val="XX/T"/>
            </w:textInput>
          </w:ffData>
        </w:fldChar>
      </w:r>
      <w:r w:rsidRPr="005F4712">
        <w:rPr>
          <w:lang w:val="fr-FR"/>
        </w:rPr>
        <w:instrText xml:space="preserve"> FORMTEXT </w:instrText>
      </w:r>
      <w:r w:rsidRPr="005F4712">
        <w:rPr>
          <w:lang w:val="fr-FR"/>
        </w:rPr>
      </w:r>
      <w:r w:rsidRPr="005F4712">
        <w:rPr>
          <w:lang w:val="fr-FR"/>
        </w:rPr>
        <w:fldChar w:fldCharType="separate"/>
      </w:r>
      <w:r>
        <w:t>34</w:t>
      </w:r>
      <w:r w:rsidRPr="005F4712">
        <w:rPr>
          <w:lang w:val="fr-FR"/>
        </w:rPr>
        <w:t>/T</w:t>
      </w:r>
      <w:r w:rsidRPr="005F4712">
        <w:rPr>
          <w:lang w:val="fr-FR"/>
        </w:rPr>
        <w:fldChar w:fldCharType="end"/>
      </w:r>
      <w:bookmarkEnd w:id="5"/>
      <w:r w:rsidRPr="005F4712">
        <w:rPr>
          <w:lang w:val="fr-FR"/>
        </w:rPr>
        <w:t xml:space="preserve"> </w:t>
      </w:r>
      <w:bookmarkStart w:id="6" w:name="NSTD_CODE_F"/>
      <w:r w:rsidRPr="0012059C">
        <w:rPr>
          <w:lang w:val="fr-FR"/>
        </w:rPr>
        <w:fldChar w:fldCharType="begin">
          <w:ffData>
            <w:name w:val="NSTD_CODE_F"/>
            <w:enabled/>
            <w:calcOnExit w:val="0"/>
            <w:textInput>
              <w:default w:val="XXXX"/>
            </w:textInput>
          </w:ffData>
        </w:fldChar>
      </w:r>
      <w:r w:rsidRPr="0012059C">
        <w:rPr>
          <w:lang w:val="fr-FR"/>
        </w:rPr>
        <w:instrText xml:space="preserve"> FORMTEXT </w:instrText>
      </w:r>
      <w:r w:rsidRPr="0012059C">
        <w:rPr>
          <w:lang w:val="fr-FR"/>
        </w:rPr>
      </w:r>
      <w:r w:rsidRPr="0012059C">
        <w:rPr>
          <w:lang w:val="fr-FR"/>
        </w:rPr>
        <w:fldChar w:fldCharType="separate"/>
      </w:r>
      <w:r>
        <w:t>2471</w:t>
      </w:r>
      <w:r w:rsidRPr="0012059C">
        <w:rPr>
          <w:lang w:val="fr-FR"/>
        </w:rPr>
        <w:fldChar w:fldCharType="end"/>
      </w:r>
      <w:bookmarkEnd w:id="6"/>
      <w:r w:rsidRPr="005F4712">
        <w:rPr>
          <w:rFonts w:hAnsi="黑体"/>
          <w:lang w:val="fr-FR"/>
        </w:rPr>
        <w:t>—</w:t>
      </w:r>
      <w:bookmarkStart w:id="7" w:name="NSTD_CODE_B"/>
      <w:r w:rsidRPr="005F4712">
        <w:rPr>
          <w:lang w:val="fr-FR"/>
        </w:rPr>
        <w:fldChar w:fldCharType="begin">
          <w:ffData>
            <w:name w:val="NSTD_CODE_B"/>
            <w:enabled/>
            <w:calcOnExit w:val="0"/>
            <w:textInput>
              <w:default w:val="XXXX"/>
            </w:textInput>
          </w:ffData>
        </w:fldChar>
      </w:r>
      <w:r w:rsidRPr="005F4712">
        <w:rPr>
          <w:lang w:val="fr-FR"/>
        </w:rPr>
        <w:instrText xml:space="preserve"> FORMTEXT </w:instrText>
      </w:r>
      <w:r w:rsidRPr="005F4712">
        <w:rPr>
          <w:lang w:val="fr-FR"/>
        </w:rPr>
      </w:r>
      <w:r w:rsidRPr="005F4712">
        <w:rPr>
          <w:lang w:val="fr-FR"/>
        </w:rPr>
        <w:fldChar w:fldCharType="separate"/>
      </w:r>
      <w:r w:rsidRPr="005F4712">
        <w:rPr>
          <w:lang w:val="fr-FR"/>
        </w:rPr>
        <w:t>XXXX</w:t>
      </w:r>
      <w:r w:rsidRPr="005F4712">
        <w:rPr>
          <w:lang w:val="fr-FR"/>
        </w:rPr>
        <w:fldChar w:fldCharType="end"/>
      </w:r>
      <w:bookmarkEnd w:id="7"/>
    </w:p>
    <w:bookmarkStart w:id="8" w:name="OSTD_CODE"/>
    <w:p w:rsidR="00862E18" w:rsidRPr="001E4882" w:rsidRDefault="00862E18" w:rsidP="00A952D7">
      <w:pPr>
        <w:pStyle w:val="affffffffff4"/>
        <w:framePr w:wrap="auto"/>
        <w:rPr>
          <w:rFonts w:hAnsi="黑体"/>
        </w:rPr>
      </w:pPr>
      <w:r w:rsidRPr="001E4882">
        <w:rPr>
          <w:rFonts w:hAnsi="黑体"/>
        </w:rPr>
        <w:fldChar w:fldCharType="begin">
          <w:ffData>
            <w:name w:val="OSTD_CODE"/>
            <w:enabled/>
            <w:calcOnExit w:val="0"/>
            <w:textInput/>
          </w:ffData>
        </w:fldChar>
      </w:r>
      <w:r w:rsidRPr="001E4882">
        <w:rPr>
          <w:rFonts w:hAnsi="黑体"/>
        </w:rPr>
        <w:instrText xml:space="preserve"> FORMTEXT </w:instrText>
      </w:r>
      <w:r w:rsidRPr="001E4882">
        <w:rPr>
          <w:rFonts w:hAnsi="黑体"/>
        </w:rPr>
      </w:r>
      <w:r w:rsidRPr="001E4882">
        <w:rPr>
          <w:rFonts w:hAnsi="黑体"/>
        </w:rPr>
        <w:fldChar w:fldCharType="separate"/>
      </w:r>
      <w:r>
        <w:rPr>
          <w:rFonts w:hAnsi="黑体" w:hint="eastAsia"/>
        </w:rPr>
        <w:t>代替</w:t>
      </w:r>
      <w:r>
        <w:rPr>
          <w:rFonts w:hAnsi="黑体"/>
        </w:rPr>
        <w:t xml:space="preserve"> DB 34/T 2471-2015</w:t>
      </w:r>
      <w:r w:rsidRPr="001E4882">
        <w:rPr>
          <w:rFonts w:hAnsi="黑体"/>
        </w:rPr>
        <w:fldChar w:fldCharType="end"/>
      </w:r>
      <w:bookmarkEnd w:id="8"/>
    </w:p>
    <w:p w:rsidR="00862E18" w:rsidRPr="007B7453" w:rsidRDefault="00592FA2" w:rsidP="007B7453">
      <w:pPr>
        <w:spacing w:line="240" w:lineRule="auto"/>
        <w:rPr>
          <w:rFonts w:ascii="黑体" w:eastAsia="黑体" w:hAnsi="黑体"/>
          <w:kern w:val="0"/>
          <w:sz w:val="10"/>
          <w:szCs w:val="10"/>
        </w:rPr>
      </w:pPr>
      <w:r>
        <w:rPr>
          <w:noProof/>
        </w:rPr>
        <w:pict>
          <v:line id="直接连接符 73" o:spid="_x0000_s1026" style="position:absolute;left:0;text-align:left;z-index:1;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862E18" w:rsidRDefault="00862E18" w:rsidP="0036429C">
      <w:pPr>
        <w:pStyle w:val="affff6"/>
        <w:framePr w:w="9639" w:h="6976" w:hRule="exact" w:hSpace="0" w:vSpace="0" w:wrap="around" w:hAnchor="page" w:y="6408"/>
        <w:jc w:val="center"/>
        <w:rPr>
          <w:rFonts w:ascii="黑体" w:eastAsia="黑体" w:hAnsi="黑体"/>
          <w:b w:val="0"/>
          <w:bCs w:val="0"/>
          <w:w w:val="100"/>
        </w:rPr>
      </w:pPr>
    </w:p>
    <w:bookmarkStart w:id="9" w:name="CSTD_NAME"/>
    <w:p w:rsidR="00862E18" w:rsidRDefault="00862E18" w:rsidP="00463B77">
      <w:pPr>
        <w:pStyle w:val="affffffffff5"/>
        <w:framePr w:h="6974" w:hRule="exact" w:wrap="around" w:x="1419" w:anchorLock="1"/>
      </w:pPr>
      <w:r>
        <w:fldChar w:fldCharType="begin">
          <w:ffData>
            <w:name w:val="CSTD_NAME"/>
            <w:enabled/>
            <w:calcOnExit w:val="0"/>
            <w:textInput/>
          </w:ffData>
        </w:fldChar>
      </w:r>
      <w:r>
        <w:instrText xml:space="preserve"> FORMTEXT </w:instrText>
      </w:r>
      <w:r>
        <w:fldChar w:fldCharType="separate"/>
      </w:r>
      <w:r>
        <w:rPr>
          <w:rFonts w:hint="eastAsia"/>
        </w:rPr>
        <w:t>养老机构信息管理规范</w:t>
      </w:r>
      <w:r>
        <w:fldChar w:fldCharType="end"/>
      </w:r>
      <w:bookmarkEnd w:id="9"/>
    </w:p>
    <w:p w:rsidR="00862E18" w:rsidRPr="00815419" w:rsidRDefault="00862E18" w:rsidP="00324EDD">
      <w:pPr>
        <w:framePr w:w="9639" w:h="6974" w:hRule="exact" w:wrap="around" w:vAnchor="page" w:hAnchor="page" w:x="1419" w:y="6408" w:anchorLock="1"/>
        <w:ind w:left="-1418"/>
      </w:pPr>
    </w:p>
    <w:bookmarkStart w:id="10" w:name="ESTD_NAME"/>
    <w:p w:rsidR="00862E18" w:rsidRPr="008B50C8" w:rsidRDefault="00862E18"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ffData>
        </w:fldChar>
      </w:r>
      <w:r>
        <w:rPr>
          <w:rFonts w:eastAsia="黑体"/>
          <w:noProof/>
          <w:szCs w:val="28"/>
        </w:rPr>
        <w:instrText xml:space="preserve"> FORMTEXT </w:instrText>
      </w:r>
      <w:r>
        <w:rPr>
          <w:rFonts w:eastAsia="黑体"/>
          <w:noProof/>
          <w:szCs w:val="28"/>
        </w:rPr>
      </w:r>
      <w:r>
        <w:rPr>
          <w:rFonts w:eastAsia="黑体"/>
          <w:noProof/>
          <w:szCs w:val="28"/>
        </w:rPr>
        <w:fldChar w:fldCharType="separate"/>
      </w:r>
      <w:r w:rsidRPr="00B67B08">
        <w:rPr>
          <w:rFonts w:eastAsia="黑体"/>
          <w:noProof/>
          <w:szCs w:val="28"/>
        </w:rPr>
        <w:t>Specification for information management of elderly care institutions</w:t>
      </w:r>
      <w:r>
        <w:rPr>
          <w:rFonts w:eastAsia="黑体"/>
          <w:noProof/>
          <w:szCs w:val="28"/>
        </w:rPr>
        <w:fldChar w:fldCharType="end"/>
      </w:r>
      <w:bookmarkEnd w:id="10"/>
    </w:p>
    <w:p w:rsidR="00862E18" w:rsidRPr="00324EDD" w:rsidRDefault="00862E18" w:rsidP="00324EDD">
      <w:pPr>
        <w:framePr w:w="9639" w:h="6974" w:hRule="exact" w:wrap="around" w:vAnchor="page" w:hAnchor="page" w:x="1419" w:y="6408" w:anchorLock="1"/>
        <w:spacing w:line="760" w:lineRule="exact"/>
        <w:ind w:left="-1418"/>
      </w:pPr>
    </w:p>
    <w:p w:rsidR="00862E18" w:rsidRPr="008B50C8" w:rsidRDefault="00862E18" w:rsidP="00463B77">
      <w:pPr>
        <w:pStyle w:val="afffffff5"/>
        <w:framePr w:w="9639" w:h="6974" w:hRule="exact" w:wrap="around" w:vAnchor="page" w:hAnchor="page" w:x="1419" w:y="6408" w:anchorLock="1"/>
        <w:textAlignment w:val="bottom"/>
        <w:rPr>
          <w:rFonts w:eastAsia="黑体"/>
          <w:noProof/>
          <w:szCs w:val="28"/>
        </w:rPr>
      </w:pPr>
    </w:p>
    <w:p w:rsidR="00862E18" w:rsidRPr="00AC4D95" w:rsidRDefault="007010FC" w:rsidP="00B67B08">
      <w:pPr>
        <w:pStyle w:val="afffffff5"/>
        <w:framePr w:w="9639" w:h="6974" w:hRule="exact" w:wrap="around" w:vAnchor="page" w:hAnchor="page" w:x="1419" w:y="6408" w:anchorLock="1"/>
        <w:spacing w:before="440" w:after="160"/>
        <w:textAlignment w:val="bottom"/>
        <w:rPr>
          <w:noProof/>
          <w:sz w:val="24"/>
          <w:szCs w:val="28"/>
        </w:rPr>
      </w:pPr>
      <w:r>
        <w:rPr>
          <w:rFonts w:hint="eastAsia"/>
          <w:noProof/>
          <w:sz w:val="24"/>
          <w:szCs w:val="28"/>
        </w:rPr>
        <w:t>（征求意见</w:t>
      </w:r>
      <w:bookmarkStart w:id="11" w:name="_GoBack"/>
      <w:bookmarkEnd w:id="11"/>
      <w:r w:rsidR="00862E18">
        <w:rPr>
          <w:rFonts w:hint="eastAsia"/>
          <w:noProof/>
          <w:sz w:val="24"/>
          <w:szCs w:val="28"/>
        </w:rPr>
        <w:t>稿）</w:t>
      </w:r>
    </w:p>
    <w:p w:rsidR="00862E18" w:rsidRDefault="00862E18" w:rsidP="00463B77">
      <w:pPr>
        <w:pStyle w:val="afffffff5"/>
        <w:framePr w:w="9639" w:h="6974" w:hRule="exact" w:wrap="around" w:vAnchor="page" w:hAnchor="page" w:x="1419" w:y="6408" w:anchorLock="1"/>
        <w:spacing w:before="180" w:line="240" w:lineRule="atLeast"/>
        <w:textAlignment w:val="bottom"/>
        <w:rPr>
          <w:noProof/>
          <w:sz w:val="21"/>
          <w:szCs w:val="28"/>
        </w:rPr>
      </w:pPr>
    </w:p>
    <w:bookmarkStart w:id="12" w:name="下拉2"/>
    <w:p w:rsidR="00862E18" w:rsidRPr="00A6537A" w:rsidRDefault="00862E18" w:rsidP="00873CA9">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
            <w:enabled/>
            <w:calcOnExit w:val="0"/>
            <w:ddList>
              <w:result w:val="1"/>
              <w:listEntry w:val=" "/>
            </w:ddList>
          </w:ffData>
        </w:fldChar>
      </w:r>
      <w:r w:rsidRPr="00A6537A">
        <w:rPr>
          <w:b/>
          <w:noProof/>
          <w:sz w:val="21"/>
          <w:szCs w:val="28"/>
        </w:rPr>
        <w:instrText xml:space="preserve"> FORMDROPDOWN </w:instrText>
      </w:r>
      <w:r w:rsidR="00592FA2">
        <w:rPr>
          <w:b/>
          <w:noProof/>
          <w:sz w:val="21"/>
          <w:szCs w:val="28"/>
        </w:rPr>
      </w:r>
      <w:r w:rsidR="00592FA2">
        <w:rPr>
          <w:b/>
          <w:noProof/>
          <w:sz w:val="21"/>
          <w:szCs w:val="28"/>
        </w:rPr>
        <w:fldChar w:fldCharType="separate"/>
      </w:r>
      <w:r w:rsidRPr="00A6537A">
        <w:rPr>
          <w:b/>
          <w:noProof/>
          <w:sz w:val="21"/>
          <w:szCs w:val="28"/>
        </w:rPr>
        <w:fldChar w:fldCharType="end"/>
      </w:r>
      <w:bookmarkEnd w:id="12"/>
    </w:p>
    <w:bookmarkStart w:id="13" w:name="PLSH_DATE_Y"/>
    <w:p w:rsidR="00862E18" w:rsidRDefault="00862E18" w:rsidP="00EE7869">
      <w:pPr>
        <w:pStyle w:val="affffffffff1"/>
        <w:framePr w:wrap="around" w:y="14176"/>
      </w:pPr>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t xml:space="preserve"> </w:t>
      </w:r>
      <w:r w:rsidRPr="00BB6C98">
        <w:rPr>
          <w:rFonts w:ascii="黑体"/>
        </w:rPr>
        <w:t>-</w:t>
      </w:r>
      <w:r>
        <w:t xml:space="preserve"> </w:t>
      </w:r>
      <w:bookmarkStart w:id="14"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t xml:space="preserve"> </w:t>
      </w:r>
      <w:r w:rsidRPr="00BB6C98">
        <w:rPr>
          <w:rFonts w:ascii="黑体"/>
        </w:rPr>
        <w:t>-</w:t>
      </w:r>
      <w:r>
        <w:t xml:space="preserve"> </w:t>
      </w:r>
      <w:bookmarkStart w:id="15"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Pr>
          <w:rFonts w:hint="eastAsia"/>
        </w:rPr>
        <w:t>发布</w:t>
      </w:r>
    </w:p>
    <w:bookmarkStart w:id="16" w:name="CROT_DATE_Y"/>
    <w:p w:rsidR="00862E18" w:rsidRDefault="00862E18" w:rsidP="00EE7869">
      <w:pPr>
        <w:pStyle w:val="affffffffff2"/>
        <w:framePr w:wrap="around" w:y="14176"/>
      </w:pP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t xml:space="preserve"> </w:t>
      </w:r>
      <w:r w:rsidRPr="00BB6C98">
        <w:rPr>
          <w:rFonts w:ascii="黑体"/>
        </w:rPr>
        <w:t>-</w:t>
      </w:r>
      <w:r>
        <w:t xml:space="preserve"> </w:t>
      </w:r>
      <w:bookmarkStart w:id="17"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t xml:space="preserve"> </w:t>
      </w:r>
      <w:r w:rsidRPr="00BB6C98">
        <w:rPr>
          <w:rFonts w:ascii="黑体"/>
        </w:rPr>
        <w:t>-</w:t>
      </w:r>
      <w:r>
        <w:t xml:space="preserve"> </w:t>
      </w:r>
      <w:bookmarkStart w:id="18"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Pr>
          <w:rFonts w:hint="eastAsia"/>
        </w:rPr>
        <w:t>实施</w:t>
      </w:r>
    </w:p>
    <w:bookmarkStart w:id="19" w:name="fm"/>
    <w:p w:rsidR="00862E18" w:rsidRPr="004C7E8B" w:rsidRDefault="00862E18"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Pr>
          <w:rFonts w:hAnsi="黑体" w:hint="eastAsia"/>
          <w:w w:val="100"/>
          <w:sz w:val="28"/>
        </w:rPr>
        <w:t>安徽省市场监督管理局</w:t>
      </w:r>
      <w:r w:rsidRPr="004C7E8B">
        <w:rPr>
          <w:rFonts w:hAnsi="黑体"/>
          <w:w w:val="100"/>
          <w:sz w:val="28"/>
        </w:rPr>
        <w:fldChar w:fldCharType="end"/>
      </w:r>
      <w:bookmarkEnd w:id="19"/>
      <w:r w:rsidRPr="004C7E8B">
        <w:rPr>
          <w:rFonts w:ascii="Times New Roman"/>
          <w:w w:val="100"/>
          <w:sz w:val="28"/>
        </w:rPr>
        <w:t> </w:t>
      </w:r>
      <w:r w:rsidRPr="004C7E8B">
        <w:rPr>
          <w:rFonts w:ascii="Times New Roman"/>
          <w:w w:val="100"/>
          <w:sz w:val="28"/>
        </w:rPr>
        <w:t> </w:t>
      </w:r>
      <w:r w:rsidRPr="004C7E8B">
        <w:rPr>
          <w:rStyle w:val="afffffffffffa"/>
          <w:rFonts w:hAnsi="黑体" w:hint="eastAsia"/>
          <w:position w:val="0"/>
          <w:szCs w:val="28"/>
        </w:rPr>
        <w:t>发</w:t>
      </w:r>
      <w:r w:rsidRPr="004C7E8B">
        <w:rPr>
          <w:rStyle w:val="afffffffffffa"/>
          <w:rFonts w:hAnsi="黑体" w:hint="eastAsia"/>
          <w:spacing w:val="0"/>
          <w:position w:val="0"/>
          <w:szCs w:val="28"/>
        </w:rPr>
        <w:t>布</w:t>
      </w:r>
    </w:p>
    <w:p w:rsidR="00862E18" w:rsidRPr="00CD50A1" w:rsidRDefault="00592FA2" w:rsidP="00A02BAE">
      <w:pPr>
        <w:rPr>
          <w:rFonts w:ascii="宋体"/>
          <w:sz w:val="28"/>
          <w:szCs w:val="28"/>
        </w:rPr>
        <w:sectPr w:rsidR="00862E18" w:rsidRPr="00CD50A1" w:rsidSect="00B67B0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noProof/>
        </w:rPr>
        <w:pict>
          <v:line id="直接连接符 5" o:spid="_x0000_s1027" style="position:absolute;left:0;text-align:left;z-index:2;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862E18" w:rsidRDefault="00862E18" w:rsidP="003F2526">
      <w:pPr>
        <w:pStyle w:val="a6"/>
        <w:spacing w:after="468"/>
      </w:pPr>
      <w:bookmarkStart w:id="20" w:name="BookMark2"/>
      <w:r w:rsidRPr="003F2526">
        <w:rPr>
          <w:rFonts w:hint="eastAsia"/>
          <w:spacing w:val="320"/>
        </w:rPr>
        <w:lastRenderedPageBreak/>
        <w:t>前</w:t>
      </w:r>
      <w:r>
        <w:rPr>
          <w:rFonts w:hint="eastAsia"/>
        </w:rPr>
        <w:t>言</w:t>
      </w:r>
    </w:p>
    <w:p w:rsidR="00862E18" w:rsidRDefault="00862E18" w:rsidP="007A6B6A">
      <w:pPr>
        <w:pStyle w:val="affffb"/>
        <w:ind w:firstLine="440"/>
      </w:pPr>
      <w:r>
        <w:rPr>
          <w:rFonts w:hint="eastAsia"/>
        </w:rPr>
        <w:t>本文件按照</w:t>
      </w:r>
      <w:r>
        <w:t>GB/T 1.1</w:t>
      </w:r>
      <w:r>
        <w:t>—</w:t>
      </w:r>
      <w:r>
        <w:t>2020</w:t>
      </w:r>
      <w:r>
        <w:rPr>
          <w:rFonts w:hint="eastAsia"/>
        </w:rPr>
        <w:t>《标准化工作导则</w:t>
      </w:r>
      <w:r>
        <w:t xml:space="preserve">  </w:t>
      </w:r>
      <w:r>
        <w:rPr>
          <w:rFonts w:hint="eastAsia"/>
        </w:rPr>
        <w:t>第</w:t>
      </w:r>
      <w:r>
        <w:t>1</w:t>
      </w:r>
      <w:r>
        <w:rPr>
          <w:rFonts w:hint="eastAsia"/>
        </w:rPr>
        <w:t>部分：标准化文件的结构和起草规则》的规定起草。</w:t>
      </w:r>
    </w:p>
    <w:p w:rsidR="00862E18" w:rsidRDefault="00862E18" w:rsidP="007A6B6A">
      <w:pPr>
        <w:pStyle w:val="affffb"/>
        <w:ind w:firstLine="440"/>
      </w:pPr>
      <w:r>
        <w:rPr>
          <w:rFonts w:hint="eastAsia"/>
        </w:rPr>
        <w:t>请注意本文件的某些内容可能涉及专利。本文件的发布机构不承担识别专利的责任。</w:t>
      </w:r>
    </w:p>
    <w:p w:rsidR="00862E18" w:rsidRDefault="00862E18" w:rsidP="007A6B6A">
      <w:pPr>
        <w:pStyle w:val="affffb"/>
        <w:ind w:firstLine="440"/>
      </w:pPr>
      <w:r>
        <w:rPr>
          <w:rFonts w:hint="eastAsia"/>
        </w:rPr>
        <w:t>本文件代替</w:t>
      </w:r>
      <w:r>
        <w:t>DB34/T 2471-2015</w:t>
      </w:r>
      <w:r>
        <w:rPr>
          <w:rFonts w:hint="eastAsia"/>
        </w:rPr>
        <w:t>《养老机构信息管理规范》，与</w:t>
      </w:r>
      <w:r>
        <w:t>DB34/T 2471-2015</w:t>
      </w:r>
      <w:r>
        <w:rPr>
          <w:rFonts w:hint="eastAsia"/>
        </w:rPr>
        <w:t>相比，除结构调整和编辑性改动外，主要技术变化如下：</w:t>
      </w:r>
    </w:p>
    <w:p w:rsidR="00862E18" w:rsidRDefault="00862E18" w:rsidP="00EB758B">
      <w:pPr>
        <w:pStyle w:val="af5"/>
      </w:pPr>
      <w:r>
        <w:rPr>
          <w:rFonts w:hint="eastAsia"/>
        </w:rPr>
        <w:t>增加了“基本原则”一章（见第</w:t>
      </w:r>
      <w:r>
        <w:t>4</w:t>
      </w:r>
      <w:r>
        <w:rPr>
          <w:rFonts w:hint="eastAsia"/>
        </w:rPr>
        <w:t>章）</w:t>
      </w:r>
    </w:p>
    <w:p w:rsidR="00862E18" w:rsidRDefault="00862E18" w:rsidP="00EB758B">
      <w:pPr>
        <w:pStyle w:val="af5"/>
      </w:pPr>
      <w:r>
        <w:rPr>
          <w:rFonts w:hint="eastAsia"/>
        </w:rPr>
        <w:t>将“信息管理内容”</w:t>
      </w:r>
      <w:r w:rsidR="00E209A3">
        <w:rPr>
          <w:rFonts w:hint="eastAsia"/>
        </w:rPr>
        <w:t>修改为“</w:t>
      </w:r>
      <w:r w:rsidR="00E209A3" w:rsidRPr="007140B4">
        <w:rPr>
          <w:rFonts w:hint="eastAsia"/>
        </w:rPr>
        <w:t>机构运营信息管理</w:t>
      </w:r>
      <w:r w:rsidR="00E209A3">
        <w:rPr>
          <w:rFonts w:hint="eastAsia"/>
        </w:rPr>
        <w:t>”</w:t>
      </w:r>
      <w:r>
        <w:rPr>
          <w:rFonts w:hint="eastAsia"/>
        </w:rPr>
        <w:t>（见第</w:t>
      </w:r>
      <w:r>
        <w:t>5</w:t>
      </w:r>
      <w:r>
        <w:rPr>
          <w:rFonts w:hint="eastAsia"/>
        </w:rPr>
        <w:t>章）；</w:t>
      </w:r>
    </w:p>
    <w:p w:rsidR="00862E18" w:rsidRDefault="00862E18" w:rsidP="00EB758B">
      <w:pPr>
        <w:pStyle w:val="af5"/>
      </w:pPr>
      <w:r>
        <w:rPr>
          <w:rFonts w:hint="eastAsia"/>
        </w:rPr>
        <w:t>更改了“信息管理要求”的具体要求和一般要求（见第</w:t>
      </w:r>
      <w:r w:rsidR="00E209A3">
        <w:t>6</w:t>
      </w:r>
      <w:r>
        <w:rPr>
          <w:rFonts w:hint="eastAsia"/>
        </w:rPr>
        <w:t>章）；</w:t>
      </w:r>
    </w:p>
    <w:p w:rsidR="00862E18" w:rsidRDefault="00862E18" w:rsidP="00EB758B">
      <w:pPr>
        <w:pStyle w:val="af5"/>
      </w:pPr>
      <w:r>
        <w:rPr>
          <w:rFonts w:hint="eastAsia"/>
        </w:rPr>
        <w:t>增加了“监督与考核”（见第</w:t>
      </w:r>
      <w:r w:rsidR="00E209A3">
        <w:t>7</w:t>
      </w:r>
      <w:r>
        <w:rPr>
          <w:rFonts w:hint="eastAsia"/>
        </w:rPr>
        <w:t>章）。</w:t>
      </w:r>
    </w:p>
    <w:p w:rsidR="00862E18" w:rsidRDefault="00862E18" w:rsidP="007A6B6A">
      <w:pPr>
        <w:pStyle w:val="affffb"/>
        <w:ind w:firstLine="440"/>
      </w:pPr>
      <w:r>
        <w:rPr>
          <w:rFonts w:hint="eastAsia"/>
        </w:rPr>
        <w:t>本文件由安徽省民政厅提出并归口。</w:t>
      </w:r>
    </w:p>
    <w:p w:rsidR="00862E18" w:rsidRDefault="00862E18" w:rsidP="007A6B6A">
      <w:pPr>
        <w:pStyle w:val="affffb"/>
        <w:ind w:firstLine="440"/>
      </w:pPr>
      <w:r>
        <w:rPr>
          <w:rFonts w:hint="eastAsia"/>
        </w:rPr>
        <w:t>本文件起草单位：</w:t>
      </w:r>
      <w:r w:rsidR="004658C2" w:rsidRPr="004658C2">
        <w:rPr>
          <w:rFonts w:hint="eastAsia"/>
        </w:rPr>
        <w:t>安徽省民政厅、宁国市社会福利院、六安弘尚品牌管理有限公司、滁州学院、合肥市包河区振亚颐养长者照护中心</w:t>
      </w:r>
      <w:r>
        <w:rPr>
          <w:rFonts w:hint="eastAsia"/>
        </w:rPr>
        <w:t>。</w:t>
      </w:r>
    </w:p>
    <w:p w:rsidR="00862E18" w:rsidRDefault="00862E18" w:rsidP="007A6B6A">
      <w:pPr>
        <w:pStyle w:val="affffb"/>
        <w:ind w:firstLine="440"/>
      </w:pPr>
      <w:r>
        <w:rPr>
          <w:rFonts w:hint="eastAsia"/>
        </w:rPr>
        <w:t>本文件主要起草人：。</w:t>
      </w:r>
    </w:p>
    <w:p w:rsidR="00862E18" w:rsidRDefault="00862E18" w:rsidP="007A6B6A">
      <w:pPr>
        <w:pStyle w:val="affffb"/>
        <w:ind w:firstLine="440"/>
        <w:rPr>
          <w:rFonts w:cs="Calibri"/>
        </w:rPr>
      </w:pPr>
      <w:r>
        <w:rPr>
          <w:rFonts w:cs="Calibri" w:hint="eastAsia"/>
        </w:rPr>
        <w:t>本文件及其所替代文件的历次版本发布情况为：</w:t>
      </w:r>
    </w:p>
    <w:p w:rsidR="00862E18" w:rsidRDefault="00862E18" w:rsidP="00CA6C92">
      <w:pPr>
        <w:pStyle w:val="af2"/>
      </w:pPr>
      <w:r>
        <w:t>2015</w:t>
      </w:r>
      <w:r>
        <w:rPr>
          <w:rFonts w:hint="eastAsia"/>
        </w:rPr>
        <w:t>年首次发布为</w:t>
      </w:r>
      <w:r>
        <w:t>DB34/T 2471-2015</w:t>
      </w:r>
      <w:r>
        <w:rPr>
          <w:rFonts w:hint="eastAsia"/>
        </w:rPr>
        <w:t>；</w:t>
      </w:r>
    </w:p>
    <w:p w:rsidR="00862E18" w:rsidRDefault="00862E18" w:rsidP="00CA6C92">
      <w:pPr>
        <w:pStyle w:val="af2"/>
      </w:pPr>
      <w:r>
        <w:rPr>
          <w:rFonts w:hint="eastAsia"/>
        </w:rPr>
        <w:t>本次为首次修订。</w:t>
      </w:r>
    </w:p>
    <w:p w:rsidR="00862E18" w:rsidRDefault="00862E18" w:rsidP="007A6B6A">
      <w:pPr>
        <w:pStyle w:val="affffb"/>
        <w:ind w:firstLine="440"/>
      </w:pPr>
    </w:p>
    <w:p w:rsidR="00862E18" w:rsidRPr="003F2526" w:rsidRDefault="00862E18" w:rsidP="00AF22AE">
      <w:pPr>
        <w:pStyle w:val="affffb"/>
        <w:ind w:firstLine="440"/>
        <w:sectPr w:rsidR="00862E18" w:rsidRPr="003F2526" w:rsidSect="00B67B08">
          <w:headerReference w:type="even" r:id="rId14"/>
          <w:headerReference w:type="default" r:id="rId15"/>
          <w:footerReference w:type="even" r:id="rId16"/>
          <w:footerReference w:type="default" r:id="rId17"/>
          <w:pgSz w:w="11906" w:h="16838" w:code="9"/>
          <w:pgMar w:top="567" w:right="1134" w:bottom="1134" w:left="1134" w:header="1418" w:footer="1134" w:gutter="284"/>
          <w:pgNumType w:fmt="upperRoman" w:start="1"/>
          <w:cols w:space="425"/>
          <w:formProt w:val="0"/>
          <w:docGrid w:type="lines" w:linePitch="312"/>
        </w:sectPr>
      </w:pPr>
    </w:p>
    <w:p w:rsidR="00862E18" w:rsidRPr="00145D9D" w:rsidRDefault="00862E18" w:rsidP="00093D25">
      <w:pPr>
        <w:spacing w:line="20" w:lineRule="exact"/>
        <w:jc w:val="center"/>
        <w:rPr>
          <w:rFonts w:ascii="黑体" w:eastAsia="黑体" w:hAnsi="黑体"/>
          <w:sz w:val="32"/>
          <w:szCs w:val="32"/>
        </w:rPr>
      </w:pPr>
      <w:bookmarkStart w:id="21" w:name="BookMark4"/>
      <w:bookmarkEnd w:id="20"/>
    </w:p>
    <w:p w:rsidR="00862E18" w:rsidRDefault="00862E18" w:rsidP="00093D25">
      <w:pPr>
        <w:spacing w:line="20" w:lineRule="exact"/>
        <w:jc w:val="center"/>
        <w:rPr>
          <w:rFonts w:ascii="黑体" w:eastAsia="黑体" w:hAnsi="黑体"/>
          <w:sz w:val="32"/>
          <w:szCs w:val="32"/>
        </w:rPr>
      </w:pPr>
    </w:p>
    <w:p w:rsidR="00862E18" w:rsidRPr="00F26B7E" w:rsidRDefault="00862E18" w:rsidP="00873CA9">
      <w:pPr>
        <w:pStyle w:val="afffffffff8"/>
        <w:spacing w:beforeLines="100" w:before="312" w:afterLines="220" w:after="686"/>
      </w:pPr>
      <w:bookmarkStart w:id="22" w:name="NEW_STAND_NAME"/>
      <w:r>
        <w:rPr>
          <w:rFonts w:hint="eastAsia"/>
        </w:rPr>
        <w:t>养老机构信息管理规范</w:t>
      </w:r>
      <w:bookmarkEnd w:id="22"/>
    </w:p>
    <w:p w:rsidR="00862E18" w:rsidRDefault="00862E18" w:rsidP="00A77CCB">
      <w:pPr>
        <w:pStyle w:val="affc"/>
        <w:spacing w:before="312" w:after="312"/>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862E18" w:rsidRDefault="00862E18" w:rsidP="00AF22AE">
      <w:pPr>
        <w:pStyle w:val="affffb"/>
        <w:ind w:firstLine="440"/>
      </w:pPr>
      <w:bookmarkStart w:id="31" w:name="_Toc17233326"/>
      <w:bookmarkStart w:id="32" w:name="_Toc17233334"/>
      <w:bookmarkStart w:id="33" w:name="_Toc24884212"/>
      <w:bookmarkStart w:id="34" w:name="_Toc24884219"/>
      <w:bookmarkStart w:id="35" w:name="_Toc26648466"/>
      <w:r>
        <w:rPr>
          <w:rFonts w:hint="eastAsia"/>
        </w:rPr>
        <w:t>本文件确立了养老机构信息管理的基本原则，并规定了</w:t>
      </w:r>
      <w:r w:rsidR="00926B44" w:rsidRPr="007140B4">
        <w:rPr>
          <w:rFonts w:hint="eastAsia"/>
        </w:rPr>
        <w:t>机构运营信息管理</w:t>
      </w:r>
      <w:r>
        <w:rPr>
          <w:rFonts w:hint="eastAsia"/>
        </w:rPr>
        <w:t>、信息管理要求和监督考核的内容。</w:t>
      </w:r>
    </w:p>
    <w:p w:rsidR="00862E18" w:rsidRDefault="00862E18" w:rsidP="007A6B6A">
      <w:pPr>
        <w:pStyle w:val="affffb"/>
        <w:ind w:firstLine="440"/>
      </w:pPr>
      <w:r>
        <w:rPr>
          <w:rFonts w:hint="eastAsia"/>
        </w:rPr>
        <w:t>本文件适用于养老机构信息管理。</w:t>
      </w:r>
    </w:p>
    <w:p w:rsidR="00862E18" w:rsidRDefault="00862E18" w:rsidP="00A77CCB">
      <w:pPr>
        <w:pStyle w:val="affc"/>
        <w:spacing w:before="312" w:after="312"/>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p w:rsidR="00862E18" w:rsidRDefault="00862E18" w:rsidP="007A6B6A">
      <w:pPr>
        <w:pStyle w:val="affffb"/>
        <w:ind w:firstLine="44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862E18" w:rsidRDefault="00862E18" w:rsidP="007A6B6A">
      <w:pPr>
        <w:pStyle w:val="affffb"/>
        <w:ind w:firstLine="440"/>
      </w:pPr>
      <w:r>
        <w:t xml:space="preserve">GB/T 23269  </w:t>
      </w:r>
      <w:r>
        <w:rPr>
          <w:rFonts w:hint="eastAsia"/>
        </w:rPr>
        <w:t>信息安全技术</w:t>
      </w:r>
      <w:r>
        <w:t xml:space="preserve">  </w:t>
      </w:r>
      <w:r>
        <w:rPr>
          <w:rFonts w:hint="eastAsia"/>
        </w:rPr>
        <w:t>信息系统安全管理要求</w:t>
      </w:r>
    </w:p>
    <w:p w:rsidR="00862E18" w:rsidRDefault="00862E18" w:rsidP="007A6B6A">
      <w:pPr>
        <w:pStyle w:val="affffb"/>
        <w:ind w:firstLine="440"/>
      </w:pPr>
      <w:r>
        <w:t xml:space="preserve">GB/T 35796  </w:t>
      </w:r>
      <w:r>
        <w:rPr>
          <w:rFonts w:hint="eastAsia"/>
        </w:rPr>
        <w:t>养老机构服务质量基本规范</w:t>
      </w:r>
    </w:p>
    <w:p w:rsidR="00862E18" w:rsidRPr="0055243D" w:rsidRDefault="00862E18" w:rsidP="007A6B6A">
      <w:pPr>
        <w:pStyle w:val="affffb"/>
        <w:ind w:firstLine="440"/>
      </w:pPr>
      <w:r w:rsidRPr="0055243D">
        <w:t>MZ/T 168</w:t>
      </w:r>
      <w:r>
        <w:t xml:space="preserve">  </w:t>
      </w:r>
      <w:r>
        <w:rPr>
          <w:rFonts w:hint="eastAsia"/>
        </w:rPr>
        <w:t>养老机构老年人健康档案管理规范</w:t>
      </w:r>
    </w:p>
    <w:p w:rsidR="00862E18" w:rsidRPr="00E030F9" w:rsidRDefault="00862E18" w:rsidP="00FD59EB">
      <w:pPr>
        <w:pStyle w:val="affc"/>
        <w:spacing w:before="312" w:after="312"/>
      </w:pPr>
      <w:r>
        <w:rPr>
          <w:rFonts w:hint="eastAsia"/>
          <w:szCs w:val="21"/>
        </w:rPr>
        <w:t>术语和定义</w:t>
      </w:r>
    </w:p>
    <w:p w:rsidR="00862E18" w:rsidRDefault="00862E18" w:rsidP="007A6B6A">
      <w:pPr>
        <w:pStyle w:val="affffb"/>
        <w:ind w:firstLine="440"/>
      </w:pPr>
      <w:bookmarkStart w:id="39" w:name="_Toc26986532"/>
      <w:bookmarkEnd w:id="39"/>
      <w:r>
        <w:rPr>
          <w:rFonts w:hint="eastAsia"/>
        </w:rPr>
        <w:t>本文件没有需要界定的术语和定义。</w:t>
      </w:r>
    </w:p>
    <w:p w:rsidR="00862E18" w:rsidRDefault="00862E18" w:rsidP="00E91496">
      <w:pPr>
        <w:pStyle w:val="affc"/>
        <w:spacing w:before="312" w:after="312"/>
      </w:pPr>
      <w:r>
        <w:rPr>
          <w:rFonts w:hint="eastAsia"/>
        </w:rPr>
        <w:t>基本原则</w:t>
      </w:r>
    </w:p>
    <w:p w:rsidR="00862E18" w:rsidRDefault="00862E18" w:rsidP="00BB555C">
      <w:pPr>
        <w:pStyle w:val="affd"/>
        <w:spacing w:before="156" w:after="156"/>
      </w:pPr>
      <w:r>
        <w:rPr>
          <w:rFonts w:hint="eastAsia"/>
        </w:rPr>
        <w:t>真实性</w:t>
      </w:r>
    </w:p>
    <w:p w:rsidR="00862E18" w:rsidRDefault="00862E18" w:rsidP="00BB555C">
      <w:pPr>
        <w:pStyle w:val="affffb"/>
        <w:ind w:firstLine="440"/>
      </w:pPr>
      <w:r>
        <w:rPr>
          <w:rFonts w:hint="eastAsia"/>
        </w:rPr>
        <w:t>信息应为真实产生，不应人为纂改或编造。</w:t>
      </w:r>
    </w:p>
    <w:p w:rsidR="00862E18" w:rsidRDefault="00862E18" w:rsidP="00BB555C">
      <w:pPr>
        <w:pStyle w:val="affd"/>
        <w:spacing w:before="156" w:after="156"/>
      </w:pPr>
      <w:r>
        <w:rPr>
          <w:rFonts w:hint="eastAsia"/>
        </w:rPr>
        <w:t>完整性</w:t>
      </w:r>
    </w:p>
    <w:p w:rsidR="00862E18" w:rsidRDefault="00862E18" w:rsidP="00BB555C">
      <w:pPr>
        <w:pStyle w:val="affffb"/>
        <w:ind w:firstLine="440"/>
      </w:pPr>
      <w:r>
        <w:rPr>
          <w:rFonts w:hint="eastAsia"/>
        </w:rPr>
        <w:t>信息应保证整体协调，内容齐全，流程完整。</w:t>
      </w:r>
    </w:p>
    <w:p w:rsidR="00862E18" w:rsidRDefault="00862E18" w:rsidP="00BB555C">
      <w:pPr>
        <w:pStyle w:val="affd"/>
        <w:spacing w:before="156" w:after="156"/>
      </w:pPr>
      <w:r>
        <w:rPr>
          <w:rFonts w:hint="eastAsia"/>
        </w:rPr>
        <w:t>时效性</w:t>
      </w:r>
    </w:p>
    <w:p w:rsidR="00862E18" w:rsidRDefault="00862E18" w:rsidP="00BB555C">
      <w:pPr>
        <w:pStyle w:val="affffb"/>
        <w:ind w:firstLine="440"/>
      </w:pPr>
      <w:r w:rsidRPr="00960C50">
        <w:rPr>
          <w:rFonts w:hint="eastAsia"/>
        </w:rPr>
        <w:t>信息的收集、处理、传递、反馈要及时迅速</w:t>
      </w:r>
      <w:r>
        <w:rPr>
          <w:rFonts w:hint="eastAsia"/>
        </w:rPr>
        <w:t>，确保有效。</w:t>
      </w:r>
    </w:p>
    <w:p w:rsidR="00DE7E18" w:rsidRDefault="00DE7E18" w:rsidP="00DE7E18">
      <w:pPr>
        <w:pStyle w:val="affc"/>
        <w:spacing w:before="312" w:after="312"/>
      </w:pPr>
      <w:r>
        <w:rPr>
          <w:rFonts w:hint="eastAsia"/>
        </w:rPr>
        <w:t>机构运营信息管理</w:t>
      </w:r>
    </w:p>
    <w:p w:rsidR="00DA44F1" w:rsidRDefault="00DA44F1" w:rsidP="00DA44F1">
      <w:pPr>
        <w:pStyle w:val="affd"/>
        <w:spacing w:before="156" w:after="156"/>
      </w:pPr>
      <w:r>
        <w:rPr>
          <w:rFonts w:hint="eastAsia"/>
        </w:rPr>
        <w:t>服务管理信息</w:t>
      </w:r>
    </w:p>
    <w:p w:rsidR="00DA44F1" w:rsidRDefault="00DA44F1" w:rsidP="00DA44F1">
      <w:pPr>
        <w:pStyle w:val="afffffffff1"/>
      </w:pPr>
      <w:r>
        <w:rPr>
          <w:rFonts w:hint="eastAsia"/>
        </w:rPr>
        <w:t>制定机构服务信息，宜分类在机构网站、信息平台等分类公示。</w:t>
      </w:r>
    </w:p>
    <w:p w:rsidR="00DA44F1" w:rsidRDefault="00DA44F1" w:rsidP="00DA44F1">
      <w:pPr>
        <w:pStyle w:val="afffffffff1"/>
      </w:pPr>
      <w:r>
        <w:rPr>
          <w:rFonts w:hint="eastAsia"/>
        </w:rPr>
        <w:t>应根据服务事项要求定期更新公示信息。</w:t>
      </w:r>
    </w:p>
    <w:p w:rsidR="00DA44F1" w:rsidRDefault="00DA44F1" w:rsidP="00DA44F1">
      <w:pPr>
        <w:pStyle w:val="afffffffff1"/>
      </w:pPr>
      <w:r>
        <w:rPr>
          <w:rFonts w:hint="eastAsia"/>
        </w:rPr>
        <w:t>服务管理信息公示包括但不限于：</w:t>
      </w:r>
    </w:p>
    <w:p w:rsidR="00DA44F1" w:rsidRDefault="00DA44F1" w:rsidP="00DA44F1">
      <w:pPr>
        <w:pStyle w:val="af2"/>
      </w:pPr>
      <w:r>
        <w:rPr>
          <w:rFonts w:hint="eastAsia"/>
        </w:rPr>
        <w:t>养老服务清单；</w:t>
      </w:r>
    </w:p>
    <w:p w:rsidR="00DA44F1" w:rsidRPr="00E54990" w:rsidRDefault="00DA44F1" w:rsidP="00DA44F1">
      <w:pPr>
        <w:pStyle w:val="af2"/>
      </w:pPr>
      <w:r w:rsidRPr="00E54990">
        <w:t>分级护理内容、收费标准</w:t>
      </w:r>
      <w:r w:rsidRPr="00E54990">
        <w:rPr>
          <w:rFonts w:hint="eastAsia"/>
        </w:rPr>
        <w:t>；</w:t>
      </w:r>
    </w:p>
    <w:p w:rsidR="00DA44F1" w:rsidRPr="00E54990" w:rsidRDefault="00DA44F1" w:rsidP="00DA44F1">
      <w:pPr>
        <w:pStyle w:val="af2"/>
      </w:pPr>
      <w:r w:rsidRPr="00E54990">
        <w:rPr>
          <w:rFonts w:hint="eastAsia"/>
        </w:rPr>
        <w:lastRenderedPageBreak/>
        <w:t>管理人员、</w:t>
      </w:r>
      <w:r w:rsidRPr="00E54990">
        <w:t>服务人员资质</w:t>
      </w:r>
      <w:r w:rsidRPr="00E54990">
        <w:rPr>
          <w:rFonts w:hint="eastAsia"/>
        </w:rPr>
        <w:t>和信息</w:t>
      </w:r>
      <w:r w:rsidRPr="00E54990">
        <w:t>‌</w:t>
      </w:r>
      <w:r w:rsidRPr="00E54990">
        <w:rPr>
          <w:rFonts w:hint="eastAsia"/>
        </w:rPr>
        <w:t>；</w:t>
      </w:r>
    </w:p>
    <w:p w:rsidR="00DA44F1" w:rsidRPr="00E54990" w:rsidRDefault="00DA44F1" w:rsidP="00DA44F1">
      <w:pPr>
        <w:pStyle w:val="af2"/>
      </w:pPr>
      <w:r w:rsidRPr="00E54990">
        <w:rPr>
          <w:rFonts w:hint="eastAsia"/>
        </w:rPr>
        <w:t>护理服务程序、频次、目视化要求等；</w:t>
      </w:r>
    </w:p>
    <w:p w:rsidR="00DA44F1" w:rsidRDefault="00DA44F1" w:rsidP="00DA44F1">
      <w:pPr>
        <w:pStyle w:val="af2"/>
      </w:pPr>
      <w:r w:rsidRPr="00E54990">
        <w:rPr>
          <w:rFonts w:hint="eastAsia"/>
        </w:rPr>
        <w:t>养老机构居家养老服务、嵌入式服务、上门探视、家庭养老床位等服务要求</w:t>
      </w:r>
      <w:r>
        <w:rPr>
          <w:rFonts w:hint="eastAsia"/>
        </w:rPr>
        <w:t>。</w:t>
      </w:r>
    </w:p>
    <w:p w:rsidR="00DA44F1" w:rsidRDefault="00DA44F1" w:rsidP="00DA44F1">
      <w:pPr>
        <w:pStyle w:val="afffffffff1"/>
      </w:pPr>
      <w:r>
        <w:t>定期公示服务质量评估结果、风险等级及整改措施</w:t>
      </w:r>
      <w:r>
        <w:rPr>
          <w:rFonts w:hint="eastAsia"/>
        </w:rPr>
        <w:t>。</w:t>
      </w:r>
    </w:p>
    <w:p w:rsidR="00DE7E18" w:rsidRDefault="00DE7E18" w:rsidP="00DE7E18">
      <w:pPr>
        <w:pStyle w:val="affd"/>
        <w:spacing w:before="156" w:after="156"/>
      </w:pPr>
      <w:r>
        <w:rPr>
          <w:rFonts w:hint="eastAsia"/>
        </w:rPr>
        <w:t>智慧养老</w:t>
      </w:r>
      <w:r w:rsidR="009246E3">
        <w:rPr>
          <w:rFonts w:hint="eastAsia"/>
        </w:rPr>
        <w:t>信息</w:t>
      </w:r>
    </w:p>
    <w:p w:rsidR="00DE7E18" w:rsidRDefault="00DE7E18" w:rsidP="00DE7E18">
      <w:pPr>
        <w:pStyle w:val="afffffffff1"/>
      </w:pPr>
      <w:r>
        <w:rPr>
          <w:rFonts w:hint="eastAsia"/>
        </w:rPr>
        <w:t>应通过智慧养老信息系统收集和处理</w:t>
      </w:r>
      <w:r>
        <w:t>机构信息、入住老人信息、服务人员信息、评估信息、机构服务 项目信息、营养膳食、日常事务信息、智能安防监控信息、财务结算信息和服务资源信息等</w:t>
      </w:r>
      <w:r>
        <w:rPr>
          <w:rFonts w:hint="eastAsia"/>
        </w:rPr>
        <w:t>。</w:t>
      </w:r>
    </w:p>
    <w:p w:rsidR="00DE7E18" w:rsidRDefault="00DE7E18" w:rsidP="00DE7E18">
      <w:pPr>
        <w:pStyle w:val="afffffffff1"/>
      </w:pPr>
      <w:r>
        <w:rPr>
          <w:rFonts w:hint="eastAsia"/>
        </w:rPr>
        <w:t>应具备基础网络环境及设施，包括:交换机、路由器、传输线等设备，采用WIFI等方式接入互联网，网络能够满足对数据采集、汇总、分析、使用的需要。</w:t>
      </w:r>
    </w:p>
    <w:p w:rsidR="00DE7E18" w:rsidRDefault="00DE7E18" w:rsidP="00DE7E18">
      <w:pPr>
        <w:pStyle w:val="afffffffff1"/>
      </w:pPr>
      <w:r>
        <w:rPr>
          <w:rFonts w:hint="eastAsia"/>
        </w:rPr>
        <w:t>应做好信息数据管理，养老机构</w:t>
      </w:r>
      <w:r>
        <w:t>信息平台上发布和收集到的服务信息、记录或资料应妥善保存</w:t>
      </w:r>
      <w:r>
        <w:rPr>
          <w:rFonts w:hint="eastAsia"/>
        </w:rPr>
        <w:t>。</w:t>
      </w:r>
    </w:p>
    <w:p w:rsidR="00DE7E18" w:rsidRDefault="00DE7E18" w:rsidP="00DE7E18">
      <w:pPr>
        <w:pStyle w:val="afffffffff1"/>
      </w:pPr>
      <w:r>
        <w:rPr>
          <w:rFonts w:hint="eastAsia"/>
        </w:rPr>
        <w:t>应对智慧养老服务事项信息进行公示，告知老年人和相关第三方。</w:t>
      </w:r>
    </w:p>
    <w:p w:rsidR="00DE7E18" w:rsidRDefault="00DE7E18" w:rsidP="00DE7E18">
      <w:pPr>
        <w:pStyle w:val="affd"/>
        <w:spacing w:before="156" w:after="156"/>
      </w:pPr>
      <w:r>
        <w:rPr>
          <w:rFonts w:hint="eastAsia"/>
        </w:rPr>
        <w:t>危险源识别</w:t>
      </w:r>
      <w:r w:rsidR="009246E3">
        <w:rPr>
          <w:rFonts w:hint="eastAsia"/>
        </w:rPr>
        <w:t>信息</w:t>
      </w:r>
    </w:p>
    <w:p w:rsidR="00DE7E18" w:rsidRDefault="00DE7E18" w:rsidP="00BE0BF5">
      <w:pPr>
        <w:pStyle w:val="afffffffff1"/>
      </w:pPr>
      <w:r>
        <w:rPr>
          <w:rFonts w:hint="eastAsia"/>
        </w:rPr>
        <w:t>应明确养老机构危险性识别类别，包括物理性危险，心理、生理性危险，行为性危险，环境性危险，生物性危险等。</w:t>
      </w:r>
    </w:p>
    <w:p w:rsidR="00DE7E18" w:rsidRDefault="00DE7E18" w:rsidP="00BE0BF5">
      <w:pPr>
        <w:pStyle w:val="afffffffff1"/>
      </w:pPr>
      <w:r>
        <w:rPr>
          <w:rFonts w:hint="eastAsia"/>
        </w:rPr>
        <w:t>应</w:t>
      </w:r>
      <w:r w:rsidRPr="00DE7E18">
        <w:rPr>
          <w:rFonts w:hint="eastAsia"/>
        </w:rPr>
        <w:t>通过日常巡查、</w:t>
      </w:r>
      <w:r w:rsidR="00BE0BF5">
        <w:rPr>
          <w:rFonts w:hint="eastAsia"/>
        </w:rPr>
        <w:t>智慧养老监测等方式识别风险源信息，实时记录。</w:t>
      </w:r>
    </w:p>
    <w:p w:rsidR="00BE0BF5" w:rsidRDefault="00BE0BF5" w:rsidP="00BE0BF5">
      <w:pPr>
        <w:pStyle w:val="afffffffff1"/>
      </w:pPr>
      <w:r>
        <w:t>根据危险源发生的范围，对危险源进行评价，将评价后的危险源进行归类</w:t>
      </w:r>
      <w:r>
        <w:rPr>
          <w:rFonts w:hint="eastAsia"/>
        </w:rPr>
        <w:t>并上报。</w:t>
      </w:r>
    </w:p>
    <w:p w:rsidR="00BE0BF5" w:rsidRDefault="00BE0BF5" w:rsidP="00BE0BF5">
      <w:pPr>
        <w:pStyle w:val="afffffffff1"/>
      </w:pPr>
      <w:r>
        <w:t>当机构内的服务范围发生变化或新的项目时，应重新进行危险源的识别和评价</w:t>
      </w:r>
      <w:r>
        <w:rPr>
          <w:rFonts w:hint="eastAsia"/>
        </w:rPr>
        <w:t>并记录。</w:t>
      </w:r>
    </w:p>
    <w:p w:rsidR="00BE0BF5" w:rsidRPr="00DE7E18" w:rsidRDefault="00BE0BF5" w:rsidP="00BE0BF5">
      <w:pPr>
        <w:pStyle w:val="afffffffff1"/>
      </w:pPr>
      <w:r>
        <w:rPr>
          <w:rFonts w:hint="eastAsia"/>
        </w:rPr>
        <w:t>应对危险源信息及时处理控制。</w:t>
      </w:r>
    </w:p>
    <w:p w:rsidR="00DE7E18" w:rsidRDefault="00DE7E18" w:rsidP="00BE0BF5">
      <w:pPr>
        <w:pStyle w:val="affd"/>
        <w:spacing w:before="156" w:after="156"/>
      </w:pPr>
      <w:r>
        <w:rPr>
          <w:rFonts w:hint="eastAsia"/>
        </w:rPr>
        <w:t>志愿服务信息</w:t>
      </w:r>
    </w:p>
    <w:p w:rsidR="003A4B28" w:rsidRDefault="003A4B28" w:rsidP="003A4B28">
      <w:pPr>
        <w:pStyle w:val="afffffffff1"/>
      </w:pPr>
      <w:r>
        <w:rPr>
          <w:rFonts w:hint="eastAsia"/>
        </w:rPr>
        <w:t>养老机构应做好养老机构志愿服务信息记录，包括志愿组织、志愿者、服务要素、服务项目、服务计划、活动事项。</w:t>
      </w:r>
    </w:p>
    <w:p w:rsidR="006A7AB4" w:rsidRDefault="00453507" w:rsidP="00F963B1">
      <w:pPr>
        <w:pStyle w:val="afffffffff1"/>
      </w:pPr>
      <w:r>
        <w:rPr>
          <w:rFonts w:hint="eastAsia"/>
        </w:rPr>
        <w:t>养老机构</w:t>
      </w:r>
      <w:r w:rsidR="006A7AB4">
        <w:rPr>
          <w:rFonts w:hint="eastAsia"/>
        </w:rPr>
        <w:t>应在</w:t>
      </w:r>
      <w:r>
        <w:rPr>
          <w:rFonts w:hint="eastAsia"/>
        </w:rPr>
        <w:t>网站、信息平台等公开志愿服务信息，</w:t>
      </w:r>
      <w:r w:rsidR="006A7AB4">
        <w:rPr>
          <w:rFonts w:hint="eastAsia"/>
        </w:rPr>
        <w:t>招募</w:t>
      </w:r>
      <w:r>
        <w:rPr>
          <w:rFonts w:hint="eastAsia"/>
        </w:rPr>
        <w:t>志愿组织、志愿者</w:t>
      </w:r>
      <w:r w:rsidR="006A7AB4">
        <w:rPr>
          <w:rFonts w:hint="eastAsia"/>
        </w:rPr>
        <w:t>。</w:t>
      </w:r>
    </w:p>
    <w:p w:rsidR="006A7AB4" w:rsidRDefault="006A7AB4" w:rsidP="006A7AB4">
      <w:pPr>
        <w:pStyle w:val="afffffffff1"/>
      </w:pPr>
      <w:r>
        <w:rPr>
          <w:rFonts w:hint="eastAsia"/>
        </w:rPr>
        <w:t>养老机构应在网站、信息平台等展示服务活动、志愿者风采等信息。</w:t>
      </w:r>
    </w:p>
    <w:p w:rsidR="006A7AB4" w:rsidRDefault="006A7AB4" w:rsidP="006A7AB4">
      <w:pPr>
        <w:pStyle w:val="afffffffff1"/>
      </w:pPr>
      <w:r>
        <w:rPr>
          <w:rFonts w:hint="eastAsia"/>
        </w:rPr>
        <w:t>养老机构应</w:t>
      </w:r>
      <w:r>
        <w:t>识别服务要素</w:t>
      </w:r>
      <w:r>
        <w:rPr>
          <w:rFonts w:hint="eastAsia"/>
        </w:rPr>
        <w:t>，对</w:t>
      </w:r>
      <w:r>
        <w:t>志愿服务项目计划或方案</w:t>
      </w:r>
      <w:r>
        <w:rPr>
          <w:rFonts w:hint="eastAsia"/>
        </w:rPr>
        <w:t>记录并存档。</w:t>
      </w:r>
    </w:p>
    <w:p w:rsidR="00453507" w:rsidRDefault="006A7AB4" w:rsidP="00F963B1">
      <w:pPr>
        <w:pStyle w:val="afffffffff1"/>
      </w:pPr>
      <w:r>
        <w:rPr>
          <w:rFonts w:hint="eastAsia"/>
        </w:rPr>
        <w:t>志愿服务开展中</w:t>
      </w:r>
      <w:r w:rsidR="003A4B28">
        <w:t>应安排专门人员对</w:t>
      </w:r>
      <w:r>
        <w:rPr>
          <w:rFonts w:hint="eastAsia"/>
        </w:rPr>
        <w:t>活动</w:t>
      </w:r>
      <w:r w:rsidR="003A4B28">
        <w:rPr>
          <w:rFonts w:hint="eastAsia"/>
        </w:rPr>
        <w:t>信息</w:t>
      </w:r>
      <w:r>
        <w:t>进行确认、录入、</w:t>
      </w:r>
      <w:r>
        <w:rPr>
          <w:rFonts w:hint="eastAsia"/>
        </w:rPr>
        <w:t>存档</w:t>
      </w:r>
      <w:r w:rsidR="003A4B28">
        <w:rPr>
          <w:rFonts w:hint="eastAsia"/>
        </w:rPr>
        <w:t>。</w:t>
      </w:r>
    </w:p>
    <w:p w:rsidR="003A4B28" w:rsidRDefault="006A7AB4" w:rsidP="003A4B28">
      <w:pPr>
        <w:pStyle w:val="afffffffff1"/>
      </w:pPr>
      <w:r>
        <w:rPr>
          <w:rFonts w:hint="eastAsia"/>
        </w:rPr>
        <w:t>职业服务开展中应对过</w:t>
      </w:r>
      <w:r w:rsidR="003A4B28">
        <w:t>程及其结果进行有文字和/或影（音）像记录，真实、全面、及时、准确记录志愿服务情况</w:t>
      </w:r>
      <w:r w:rsidR="003A4B28">
        <w:rPr>
          <w:rFonts w:hint="eastAsia"/>
        </w:rPr>
        <w:t>。</w:t>
      </w:r>
    </w:p>
    <w:p w:rsidR="006A7AB4" w:rsidRDefault="006A7AB4" w:rsidP="003A4B28">
      <w:pPr>
        <w:pStyle w:val="afffffffff1"/>
      </w:pPr>
      <w:r>
        <w:rPr>
          <w:rFonts w:hint="eastAsia"/>
        </w:rPr>
        <w:t>开展</w:t>
      </w:r>
      <w:r>
        <w:t>志愿服务项目满意度评价</w:t>
      </w:r>
      <w:r>
        <w:rPr>
          <w:rFonts w:hint="eastAsia"/>
        </w:rPr>
        <w:t>的应对评价记录、综合分析信息记录并存档。</w:t>
      </w:r>
    </w:p>
    <w:p w:rsidR="00DE7E18" w:rsidRDefault="006A7AB4" w:rsidP="006A7AB4">
      <w:pPr>
        <w:pStyle w:val="affd"/>
        <w:spacing w:before="156" w:after="156"/>
      </w:pPr>
      <w:r>
        <w:rPr>
          <w:rFonts w:hint="eastAsia"/>
        </w:rPr>
        <w:t>疫情防控</w:t>
      </w:r>
      <w:r w:rsidR="009246E3">
        <w:rPr>
          <w:rFonts w:hint="eastAsia"/>
        </w:rPr>
        <w:t>信息</w:t>
      </w:r>
    </w:p>
    <w:p w:rsidR="00DE7E18" w:rsidRDefault="006A7AB4" w:rsidP="006A7AB4">
      <w:pPr>
        <w:pStyle w:val="afffffffff1"/>
      </w:pPr>
      <w:r>
        <w:rPr>
          <w:rFonts w:hint="eastAsia"/>
        </w:rPr>
        <w:t>应开展</w:t>
      </w:r>
      <w:r w:rsidR="00DE7E18">
        <w:rPr>
          <w:rFonts w:hint="eastAsia"/>
        </w:rPr>
        <w:t>疫情防控信息</w:t>
      </w:r>
      <w:r>
        <w:rPr>
          <w:rFonts w:hint="eastAsia"/>
        </w:rPr>
        <w:t>管理，按应急预案做好相关信息采集记录和存档。</w:t>
      </w:r>
    </w:p>
    <w:p w:rsidR="00A02796" w:rsidRDefault="006A7AB4" w:rsidP="006A7AB4">
      <w:pPr>
        <w:pStyle w:val="afffffffff1"/>
      </w:pPr>
      <w:r>
        <w:rPr>
          <w:rFonts w:hint="eastAsia"/>
        </w:rPr>
        <w:t>应</w:t>
      </w:r>
      <w:r w:rsidR="00A02796">
        <w:rPr>
          <w:rFonts w:hint="eastAsia"/>
        </w:rPr>
        <w:t>建立</w:t>
      </w:r>
      <w:r>
        <w:rPr>
          <w:rFonts w:hint="eastAsia"/>
        </w:rPr>
        <w:t>疫情防控工作机制，</w:t>
      </w:r>
      <w:r w:rsidR="00A02796">
        <w:rPr>
          <w:rFonts w:hint="eastAsia"/>
        </w:rPr>
        <w:t>制定</w:t>
      </w:r>
      <w:r w:rsidR="00A02796">
        <w:t>防控方案和应急预案</w:t>
      </w:r>
      <w:r w:rsidR="00A02796">
        <w:rPr>
          <w:rFonts w:hint="eastAsia"/>
        </w:rPr>
        <w:t>，</w:t>
      </w:r>
      <w:r>
        <w:rPr>
          <w:rFonts w:hint="eastAsia"/>
        </w:rPr>
        <w:t>开展疫情应急防控应急演练。</w:t>
      </w:r>
      <w:r w:rsidR="00A02796">
        <w:rPr>
          <w:rFonts w:hint="eastAsia"/>
        </w:rPr>
        <w:t>疫情防控工作信息应实施记录、存档、上报。</w:t>
      </w:r>
    </w:p>
    <w:p w:rsidR="006A7AB4" w:rsidRDefault="006A7AB4" w:rsidP="006A7AB4">
      <w:pPr>
        <w:pStyle w:val="afffffffff1"/>
      </w:pPr>
      <w:r>
        <w:rPr>
          <w:rFonts w:hint="eastAsia"/>
        </w:rPr>
        <w:t>疫情防控工作信息</w:t>
      </w:r>
      <w:r w:rsidR="00A02796">
        <w:rPr>
          <w:rFonts w:hint="eastAsia"/>
        </w:rPr>
        <w:t>宜</w:t>
      </w:r>
      <w:r>
        <w:rPr>
          <w:rFonts w:hint="eastAsia"/>
        </w:rPr>
        <w:t>在机构公示</w:t>
      </w:r>
      <w:r w:rsidR="00A02796">
        <w:rPr>
          <w:rFonts w:hint="eastAsia"/>
        </w:rPr>
        <w:t>，包括但不限于：</w:t>
      </w:r>
    </w:p>
    <w:p w:rsidR="00DE7E18" w:rsidRDefault="00DE7E18" w:rsidP="00A02796">
      <w:pPr>
        <w:pStyle w:val="af2"/>
      </w:pPr>
      <w:r>
        <w:rPr>
          <w:rFonts w:hint="eastAsia"/>
        </w:rPr>
        <w:t>组织保障</w:t>
      </w:r>
      <w:r w:rsidR="00A02796">
        <w:rPr>
          <w:rFonts w:hint="eastAsia"/>
        </w:rPr>
        <w:t>信息；</w:t>
      </w:r>
    </w:p>
    <w:p w:rsidR="00A02796" w:rsidRDefault="00A02796" w:rsidP="00A02796">
      <w:pPr>
        <w:pStyle w:val="af2"/>
      </w:pPr>
      <w:r>
        <w:rPr>
          <w:rFonts w:hint="eastAsia"/>
        </w:rPr>
        <w:t>防疫管理</w:t>
      </w:r>
      <w:r w:rsidR="00020662">
        <w:rPr>
          <w:rFonts w:hint="eastAsia"/>
        </w:rPr>
        <w:t>制度</w:t>
      </w:r>
      <w:r>
        <w:rPr>
          <w:rFonts w:hint="eastAsia"/>
        </w:rPr>
        <w:t>；</w:t>
      </w:r>
    </w:p>
    <w:p w:rsidR="00DE7E18" w:rsidRDefault="00DE7E18" w:rsidP="00A02796">
      <w:pPr>
        <w:pStyle w:val="af2"/>
      </w:pPr>
      <w:r>
        <w:rPr>
          <w:rFonts w:hint="eastAsia"/>
        </w:rPr>
        <w:t>防疫设施</w:t>
      </w:r>
      <w:r w:rsidR="00A02796">
        <w:rPr>
          <w:rFonts w:hint="eastAsia"/>
        </w:rPr>
        <w:t>；</w:t>
      </w:r>
    </w:p>
    <w:p w:rsidR="00DE7E18" w:rsidRDefault="00DE7E18" w:rsidP="00A02796">
      <w:pPr>
        <w:pStyle w:val="af2"/>
      </w:pPr>
      <w:r>
        <w:rPr>
          <w:rFonts w:hint="eastAsia"/>
        </w:rPr>
        <w:t>环境卫生管理</w:t>
      </w:r>
      <w:r w:rsidR="00A02796">
        <w:rPr>
          <w:rFonts w:hint="eastAsia"/>
        </w:rPr>
        <w:t>；</w:t>
      </w:r>
    </w:p>
    <w:p w:rsidR="00A02796" w:rsidRDefault="00A02796" w:rsidP="00A02796">
      <w:pPr>
        <w:pStyle w:val="af2"/>
      </w:pPr>
      <w:r>
        <w:rPr>
          <w:rFonts w:hint="eastAsia"/>
        </w:rPr>
        <w:t>人员管理；</w:t>
      </w:r>
    </w:p>
    <w:p w:rsidR="00DE7E18" w:rsidRDefault="00DE7E18" w:rsidP="00A02796">
      <w:pPr>
        <w:pStyle w:val="af2"/>
      </w:pPr>
      <w:r>
        <w:rPr>
          <w:rFonts w:hint="eastAsia"/>
        </w:rPr>
        <w:t>出入管理</w:t>
      </w:r>
      <w:r w:rsidR="00A02796">
        <w:rPr>
          <w:rFonts w:hint="eastAsia"/>
        </w:rPr>
        <w:t>。</w:t>
      </w:r>
    </w:p>
    <w:p w:rsidR="00A02796" w:rsidRPr="00DE7E18" w:rsidRDefault="00A02796" w:rsidP="00A02796">
      <w:pPr>
        <w:pStyle w:val="afffffffff1"/>
      </w:pPr>
      <w:r>
        <w:lastRenderedPageBreak/>
        <w:t>出现老年人或工作人员确诊为疑似病例或感染病例，应及时向属地卫生健康疾病防控机构和民政部门报告，并协助相关部门开展防控工作</w:t>
      </w:r>
      <w:r>
        <w:rPr>
          <w:rFonts w:hint="eastAsia"/>
        </w:rPr>
        <w:t>。</w:t>
      </w:r>
    </w:p>
    <w:p w:rsidR="00862E18" w:rsidRDefault="00862E18" w:rsidP="00435D10">
      <w:pPr>
        <w:pStyle w:val="affc"/>
        <w:spacing w:before="312" w:after="312"/>
      </w:pPr>
      <w:r>
        <w:rPr>
          <w:rFonts w:hint="eastAsia"/>
        </w:rPr>
        <w:t>信息管理要求</w:t>
      </w:r>
    </w:p>
    <w:p w:rsidR="00862E18" w:rsidRDefault="00862E18" w:rsidP="00435D10">
      <w:pPr>
        <w:pStyle w:val="affd"/>
        <w:spacing w:before="156" w:after="156"/>
      </w:pPr>
      <w:r>
        <w:rPr>
          <w:rFonts w:hint="eastAsia"/>
        </w:rPr>
        <w:t>基本要求</w:t>
      </w:r>
    </w:p>
    <w:p w:rsidR="00862E18" w:rsidRDefault="00862E18" w:rsidP="00CD0384">
      <w:pPr>
        <w:pStyle w:val="afffffffff1"/>
      </w:pPr>
      <w:r>
        <w:rPr>
          <w:rFonts w:hint="eastAsia"/>
        </w:rPr>
        <w:t>应建立收集、处理、发布等信息管理制度，建立收集、传递、发布信息的渠道。</w:t>
      </w:r>
    </w:p>
    <w:p w:rsidR="00862E18" w:rsidRDefault="00862E18" w:rsidP="00CD0384">
      <w:pPr>
        <w:pStyle w:val="afffffffff1"/>
      </w:pPr>
      <w:r>
        <w:rPr>
          <w:rFonts w:hint="eastAsia"/>
        </w:rPr>
        <w:t>应开展信息服务，具备向信息需求方提供信息和验证信息服务的能力。</w:t>
      </w:r>
    </w:p>
    <w:p w:rsidR="00862E18" w:rsidRDefault="00862E18" w:rsidP="00CD58E2">
      <w:pPr>
        <w:pStyle w:val="afffffffff1"/>
      </w:pPr>
      <w:r>
        <w:rPr>
          <w:rFonts w:hint="eastAsia"/>
        </w:rPr>
        <w:t>重要信息、档案资料应由</w:t>
      </w:r>
      <w:r w:rsidRPr="00EC3212">
        <w:rPr>
          <w:rFonts w:hint="eastAsia"/>
        </w:rPr>
        <w:t>专</w:t>
      </w:r>
      <w:r>
        <w:rPr>
          <w:rFonts w:hint="eastAsia"/>
        </w:rPr>
        <w:t>人、专柜保管，机构外有关部门、单位、组织或个人因工作</w:t>
      </w:r>
      <w:r w:rsidRPr="00EC3212">
        <w:rPr>
          <w:rFonts w:hint="eastAsia"/>
        </w:rPr>
        <w:t>需要查阅、利用档案资料，须经</w:t>
      </w:r>
      <w:r>
        <w:rPr>
          <w:rFonts w:hint="eastAsia"/>
        </w:rPr>
        <w:t>主管</w:t>
      </w:r>
      <w:r w:rsidRPr="00EC3212">
        <w:rPr>
          <w:rFonts w:hint="eastAsia"/>
        </w:rPr>
        <w:t>领导批</w:t>
      </w:r>
      <w:r>
        <w:rPr>
          <w:rFonts w:hint="eastAsia"/>
        </w:rPr>
        <w:t>准同意。</w:t>
      </w:r>
    </w:p>
    <w:p w:rsidR="00862E18" w:rsidRDefault="00862E18" w:rsidP="00CD58E2">
      <w:pPr>
        <w:pStyle w:val="afffffffff1"/>
      </w:pPr>
      <w:r w:rsidRPr="00873CA9">
        <w:rPr>
          <w:rFonts w:hint="eastAsia"/>
        </w:rPr>
        <w:t>应保护老年人及相关第三方信息，不应泄露老年人及相关第三方信息</w:t>
      </w:r>
      <w:r w:rsidRPr="000904B3">
        <w:rPr>
          <w:rFonts w:hint="eastAsia"/>
        </w:rPr>
        <w:t>。</w:t>
      </w:r>
    </w:p>
    <w:p w:rsidR="00862E18" w:rsidRDefault="00862E18" w:rsidP="00CD0384">
      <w:pPr>
        <w:pStyle w:val="afffffffff1"/>
      </w:pPr>
      <w:r>
        <w:rPr>
          <w:rFonts w:hint="eastAsia"/>
        </w:rPr>
        <w:t>应开展信息管理</w:t>
      </w:r>
      <w:r w:rsidRPr="00CD0384">
        <w:rPr>
          <w:rFonts w:hint="eastAsia"/>
        </w:rPr>
        <w:t>知识宣传工作，增强</w:t>
      </w:r>
      <w:r>
        <w:rPr>
          <w:rFonts w:hint="eastAsia"/>
        </w:rPr>
        <w:t>员工的信息管理意识。</w:t>
      </w:r>
    </w:p>
    <w:p w:rsidR="00862E18" w:rsidRDefault="00862E18" w:rsidP="00CD58E2">
      <w:pPr>
        <w:pStyle w:val="afffffffff1"/>
      </w:pPr>
      <w:r>
        <w:rPr>
          <w:rFonts w:hint="eastAsia"/>
        </w:rPr>
        <w:t>电子信息安全管理应符合</w:t>
      </w:r>
      <w:r>
        <w:t>GB/T 23269</w:t>
      </w:r>
      <w:r>
        <w:rPr>
          <w:rFonts w:hint="eastAsia"/>
        </w:rPr>
        <w:t>的相关要求，电子信息内容宜与纸质信息相符，两者宜同步更新。</w:t>
      </w:r>
    </w:p>
    <w:p w:rsidR="00862E18" w:rsidRDefault="00862E18" w:rsidP="00CD58E2">
      <w:pPr>
        <w:pStyle w:val="afffffffff1"/>
      </w:pPr>
      <w:r>
        <w:rPr>
          <w:rFonts w:hint="eastAsia"/>
        </w:rPr>
        <w:t>宜</w:t>
      </w:r>
      <w:r w:rsidRPr="00EC3212">
        <w:rPr>
          <w:rFonts w:hint="eastAsia"/>
        </w:rPr>
        <w:t>定期或不定期的进行</w:t>
      </w:r>
      <w:r>
        <w:rPr>
          <w:rFonts w:hint="eastAsia"/>
        </w:rPr>
        <w:t>信息保密情况检查，如发现有泄密情况，应及时报告</w:t>
      </w:r>
      <w:r w:rsidRPr="00EC3212">
        <w:rPr>
          <w:rFonts w:hint="eastAsia"/>
        </w:rPr>
        <w:t>，</w:t>
      </w:r>
      <w:r>
        <w:rPr>
          <w:rFonts w:hint="eastAsia"/>
        </w:rPr>
        <w:t>并</w:t>
      </w:r>
      <w:r w:rsidRPr="00EC3212">
        <w:rPr>
          <w:rFonts w:hint="eastAsia"/>
        </w:rPr>
        <w:t>采取有效措施。</w:t>
      </w:r>
    </w:p>
    <w:p w:rsidR="00862E18" w:rsidRDefault="00862E18" w:rsidP="00435D10">
      <w:pPr>
        <w:pStyle w:val="affd"/>
        <w:spacing w:before="156" w:after="156"/>
      </w:pPr>
      <w:r>
        <w:rPr>
          <w:rFonts w:hint="eastAsia"/>
        </w:rPr>
        <w:t>收集</w:t>
      </w:r>
    </w:p>
    <w:p w:rsidR="00862E18" w:rsidRDefault="00862E18" w:rsidP="00DE6E74">
      <w:pPr>
        <w:pStyle w:val="afffffffff1"/>
      </w:pPr>
      <w:r>
        <w:rPr>
          <w:rFonts w:hint="eastAsia"/>
        </w:rPr>
        <w:t>信息收集应合理规划，满足机构工作需求。</w:t>
      </w:r>
    </w:p>
    <w:p w:rsidR="00862E18" w:rsidRDefault="00862E18" w:rsidP="00DE6E74">
      <w:pPr>
        <w:pStyle w:val="afffffffff1"/>
      </w:pPr>
      <w:r>
        <w:rPr>
          <w:rFonts w:hint="eastAsia"/>
        </w:rPr>
        <w:t>信息收集过程应独立公正。</w:t>
      </w:r>
    </w:p>
    <w:p w:rsidR="00862E18" w:rsidRDefault="00862E18" w:rsidP="00DE6E74">
      <w:pPr>
        <w:pStyle w:val="afffffffff1"/>
      </w:pPr>
      <w:r>
        <w:rPr>
          <w:rFonts w:hint="eastAsia"/>
        </w:rPr>
        <w:t>信息收集应确保信息的时效性。</w:t>
      </w:r>
    </w:p>
    <w:p w:rsidR="00862E18" w:rsidRDefault="00862E18" w:rsidP="00DE6E74">
      <w:pPr>
        <w:pStyle w:val="afffffffff1"/>
      </w:pPr>
      <w:r>
        <w:rPr>
          <w:rFonts w:hint="eastAsia"/>
        </w:rPr>
        <w:t>应妥善保存信息收集记录和来源说明。</w:t>
      </w:r>
    </w:p>
    <w:p w:rsidR="00862E18" w:rsidRDefault="00862E18" w:rsidP="0060717C">
      <w:pPr>
        <w:pStyle w:val="afffffffff1"/>
      </w:pPr>
      <w:r>
        <w:rPr>
          <w:rFonts w:hint="eastAsia"/>
        </w:rPr>
        <w:t>应对收集的信息明确是否保密的分类。</w:t>
      </w:r>
    </w:p>
    <w:p w:rsidR="00862E18" w:rsidRPr="00435D10" w:rsidRDefault="00862E18" w:rsidP="00EC3212">
      <w:pPr>
        <w:pStyle w:val="afffffffff1"/>
      </w:pPr>
      <w:r>
        <w:rPr>
          <w:rFonts w:hint="eastAsia"/>
        </w:rPr>
        <w:t>应做好信息资源的收集工作，开发多种渠道，不断提高收集质量和</w:t>
      </w:r>
      <w:r w:rsidRPr="00CD0384">
        <w:rPr>
          <w:rFonts w:hint="eastAsia"/>
        </w:rPr>
        <w:t>效率。</w:t>
      </w:r>
    </w:p>
    <w:p w:rsidR="00862E18" w:rsidRDefault="00862E18" w:rsidP="00435D10">
      <w:pPr>
        <w:pStyle w:val="affd"/>
        <w:spacing w:before="156" w:after="156"/>
      </w:pPr>
      <w:r>
        <w:rPr>
          <w:rFonts w:hint="eastAsia"/>
        </w:rPr>
        <w:t>处理</w:t>
      </w:r>
    </w:p>
    <w:p w:rsidR="00862E18" w:rsidRDefault="00862E18" w:rsidP="00165957">
      <w:pPr>
        <w:pStyle w:val="afffffffff1"/>
      </w:pPr>
      <w:r>
        <w:rPr>
          <w:rFonts w:hint="eastAsia"/>
        </w:rPr>
        <w:t>应对收集到的信息进行查看、</w:t>
      </w:r>
      <w:r w:rsidRPr="00165957">
        <w:rPr>
          <w:rFonts w:hint="eastAsia"/>
        </w:rPr>
        <w:t>存储、转化等</w:t>
      </w:r>
      <w:r>
        <w:rPr>
          <w:rFonts w:hint="eastAsia"/>
        </w:rPr>
        <w:t>处理工作。</w:t>
      </w:r>
    </w:p>
    <w:p w:rsidR="00862E18" w:rsidRPr="000373B9" w:rsidRDefault="00862E18" w:rsidP="00165957">
      <w:pPr>
        <w:pStyle w:val="afffffffff1"/>
      </w:pPr>
      <w:r w:rsidRPr="00987FEA">
        <w:rPr>
          <w:rFonts w:hint="eastAsia"/>
        </w:rPr>
        <w:t>根据一定的准则</w:t>
      </w:r>
      <w:r>
        <w:rPr>
          <w:rFonts w:hint="eastAsia"/>
        </w:rPr>
        <w:t>要求来对信息</w:t>
      </w:r>
      <w:r w:rsidRPr="00987FEA">
        <w:rPr>
          <w:rFonts w:hint="eastAsia"/>
        </w:rPr>
        <w:t>进行识别和分类</w:t>
      </w:r>
      <w:r>
        <w:rPr>
          <w:rFonts w:hint="eastAsia"/>
        </w:rPr>
        <w:t>，</w:t>
      </w:r>
      <w:r>
        <w:rPr>
          <w:rFonts w:ascii="Arial" w:hAnsi="Arial" w:cs="Arial" w:hint="eastAsia"/>
          <w:color w:val="333333"/>
          <w:szCs w:val="21"/>
          <w:shd w:val="clear" w:color="auto" w:fill="FFFFFF"/>
        </w:rPr>
        <w:t>通过过滤、筛选、转换等方法，提高信息处理的有效性。</w:t>
      </w:r>
    </w:p>
    <w:p w:rsidR="00862E18" w:rsidRDefault="00862E18" w:rsidP="00165957">
      <w:pPr>
        <w:pStyle w:val="afffffffff1"/>
      </w:pPr>
      <w:r>
        <w:rPr>
          <w:rFonts w:hint="eastAsia"/>
        </w:rPr>
        <w:t>通过修改、删除、补充</w:t>
      </w:r>
      <w:r w:rsidRPr="00987FEA">
        <w:rPr>
          <w:rFonts w:hint="eastAsia"/>
        </w:rPr>
        <w:t>等</w:t>
      </w:r>
      <w:r>
        <w:rPr>
          <w:rFonts w:hint="eastAsia"/>
        </w:rPr>
        <w:t>手段提取信息，提高信息的质量</w:t>
      </w:r>
      <w:r w:rsidRPr="00987FEA">
        <w:rPr>
          <w:rFonts w:hint="eastAsia"/>
        </w:rPr>
        <w:t>。</w:t>
      </w:r>
    </w:p>
    <w:p w:rsidR="00862E18" w:rsidRDefault="00862E18" w:rsidP="00EE70DE">
      <w:pPr>
        <w:pStyle w:val="afffffffff1"/>
      </w:pPr>
      <w:r>
        <w:rPr>
          <w:rFonts w:hint="eastAsia"/>
        </w:rPr>
        <w:t>宜以现代信息技术为手段，通过对信息资源进行处理，进行统计分析利用。</w:t>
      </w:r>
    </w:p>
    <w:p w:rsidR="00862E18" w:rsidRPr="00A013F8" w:rsidRDefault="00862E18" w:rsidP="00DB375A">
      <w:pPr>
        <w:pStyle w:val="affd"/>
        <w:spacing w:before="156" w:after="156"/>
      </w:pPr>
      <w:r>
        <w:rPr>
          <w:rFonts w:hint="eastAsia"/>
        </w:rPr>
        <w:t>传递</w:t>
      </w:r>
    </w:p>
    <w:p w:rsidR="00862E18" w:rsidRPr="00D850E1" w:rsidRDefault="00862E18" w:rsidP="00D850E1">
      <w:pPr>
        <w:pStyle w:val="afffffffff1"/>
      </w:pPr>
      <w:r>
        <w:rPr>
          <w:rFonts w:hint="eastAsia"/>
        </w:rPr>
        <w:t>机构应制定科学的信息传递机制，明确信息传递的内容，充分利用信息技术，构建信息传递途径，实现信息的集成和共享。</w:t>
      </w:r>
    </w:p>
    <w:p w:rsidR="00862E18" w:rsidRDefault="00862E18" w:rsidP="00D850E1">
      <w:pPr>
        <w:pStyle w:val="afffffffff1"/>
      </w:pPr>
      <w:r>
        <w:rPr>
          <w:rFonts w:hint="eastAsia"/>
        </w:rPr>
        <w:t>信息传递应在规定的时间内完成，重要信息应及时上报，确保信息的及时性、有效性。</w:t>
      </w:r>
    </w:p>
    <w:p w:rsidR="00862E18" w:rsidRPr="0055243D" w:rsidRDefault="00862E18" w:rsidP="00D850E1">
      <w:pPr>
        <w:pStyle w:val="afffffffff1"/>
      </w:pPr>
      <w:r>
        <w:rPr>
          <w:rFonts w:hint="eastAsia"/>
        </w:rPr>
        <w:t>传递过程中应严格执行保密要求。</w:t>
      </w:r>
    </w:p>
    <w:p w:rsidR="00862E18" w:rsidRDefault="00862E18" w:rsidP="00EC6D61">
      <w:pPr>
        <w:pStyle w:val="affd"/>
        <w:spacing w:before="156" w:after="156"/>
      </w:pPr>
      <w:r>
        <w:rPr>
          <w:rFonts w:hint="eastAsia"/>
        </w:rPr>
        <w:t>发布</w:t>
      </w:r>
    </w:p>
    <w:p w:rsidR="00862E18" w:rsidRDefault="00862E18" w:rsidP="00EC6D61">
      <w:pPr>
        <w:pStyle w:val="afffffffff1"/>
      </w:pPr>
      <w:r>
        <w:rPr>
          <w:rFonts w:hint="eastAsia"/>
        </w:rPr>
        <w:t>信息发布前，应按照信息内容的完整性、准确性、时效性、安全性、保密性等要求进行审核，发布的信息应符合相关法律法规及政策要求。</w:t>
      </w:r>
    </w:p>
    <w:p w:rsidR="00862E18" w:rsidRDefault="00862E18" w:rsidP="00EC6D61">
      <w:pPr>
        <w:pStyle w:val="afffffffff1"/>
      </w:pPr>
      <w:r>
        <w:rPr>
          <w:rFonts w:hint="eastAsia"/>
        </w:rPr>
        <w:t>应根据需要选择线上或线下方式发布信息。</w:t>
      </w:r>
    </w:p>
    <w:p w:rsidR="00862E18" w:rsidRDefault="00862E18" w:rsidP="00DC6641">
      <w:pPr>
        <w:pStyle w:val="afffffffff1"/>
      </w:pPr>
      <w:r w:rsidRPr="00DC6641">
        <w:rPr>
          <w:rFonts w:hint="eastAsia"/>
        </w:rPr>
        <w:t>应对发布的信息登记并存档</w:t>
      </w:r>
      <w:r>
        <w:rPr>
          <w:rFonts w:hint="eastAsia"/>
        </w:rPr>
        <w:t>。</w:t>
      </w:r>
    </w:p>
    <w:p w:rsidR="00862E18" w:rsidRPr="00EC6D61" w:rsidRDefault="00862E18" w:rsidP="00EB758B">
      <w:pPr>
        <w:pStyle w:val="afffffffff1"/>
      </w:pPr>
      <w:r>
        <w:rPr>
          <w:rFonts w:hint="eastAsia"/>
        </w:rPr>
        <w:t>应对发布信息进行复查，发现问题应及时更正。</w:t>
      </w:r>
    </w:p>
    <w:p w:rsidR="00862E18" w:rsidRPr="00CD58E2" w:rsidRDefault="00862E18" w:rsidP="00435D10">
      <w:pPr>
        <w:pStyle w:val="affd"/>
        <w:spacing w:before="156" w:after="156"/>
      </w:pPr>
      <w:r w:rsidRPr="00CD58E2">
        <w:rPr>
          <w:rFonts w:hint="eastAsia"/>
        </w:rPr>
        <w:lastRenderedPageBreak/>
        <w:t>归档</w:t>
      </w:r>
    </w:p>
    <w:p w:rsidR="00862E18" w:rsidRDefault="00862E18" w:rsidP="00DC1009">
      <w:pPr>
        <w:pStyle w:val="afffffffff1"/>
      </w:pPr>
      <w:r>
        <w:rPr>
          <w:rFonts w:hint="eastAsia"/>
        </w:rPr>
        <w:t>养老机构的信息档案的保管期限应符合</w:t>
      </w:r>
      <w:r>
        <w:t>GB/T 35796</w:t>
      </w:r>
      <w:r>
        <w:rPr>
          <w:rFonts w:hint="eastAsia"/>
        </w:rPr>
        <w:t>的相关要求。老年人健康档案管理应符合</w:t>
      </w:r>
      <w:r>
        <w:t>MZ/T 168</w:t>
      </w:r>
      <w:r>
        <w:rPr>
          <w:rFonts w:hint="eastAsia"/>
        </w:rPr>
        <w:t>的相关要求。</w:t>
      </w:r>
    </w:p>
    <w:p w:rsidR="00862E18" w:rsidRPr="00EC3212" w:rsidRDefault="00862E18" w:rsidP="00EC3212">
      <w:pPr>
        <w:pStyle w:val="afffffffff1"/>
        <w:rPr>
          <w:rFonts w:ascii="黑体" w:eastAsia="黑体"/>
        </w:rPr>
      </w:pPr>
      <w:r>
        <w:rPr>
          <w:rFonts w:hint="eastAsia"/>
        </w:rPr>
        <w:t>对保管期限已满的档案应进行鉴定，并采取</w:t>
      </w:r>
      <w:r w:rsidRPr="00CD0384">
        <w:rPr>
          <w:rFonts w:hint="eastAsia"/>
        </w:rPr>
        <w:t>处理。</w:t>
      </w:r>
    </w:p>
    <w:p w:rsidR="00862E18" w:rsidRDefault="00862E18" w:rsidP="00EC3212">
      <w:pPr>
        <w:pStyle w:val="afffffffff1"/>
      </w:pPr>
      <w:r>
        <w:rPr>
          <w:rFonts w:hint="eastAsia"/>
        </w:rPr>
        <w:t>树立和加强保密观念，做好文件、资料和档案等信息保密、</w:t>
      </w:r>
      <w:r w:rsidRPr="00CD0384">
        <w:rPr>
          <w:rFonts w:hint="eastAsia"/>
        </w:rPr>
        <w:t>保管工作。</w:t>
      </w:r>
    </w:p>
    <w:p w:rsidR="00862E18" w:rsidRDefault="00862E18" w:rsidP="00EC3212">
      <w:pPr>
        <w:pStyle w:val="afffffffff1"/>
      </w:pPr>
      <w:r>
        <w:rPr>
          <w:rFonts w:hint="eastAsia"/>
        </w:rPr>
        <w:t>应对重要信息应备份并定期检查，做好保存工作，防止信息丢失。</w:t>
      </w:r>
    </w:p>
    <w:p w:rsidR="00862E18" w:rsidRDefault="00862E18" w:rsidP="00EE2B68">
      <w:pPr>
        <w:pStyle w:val="affc"/>
        <w:spacing w:before="312" w:after="312"/>
      </w:pPr>
      <w:r>
        <w:rPr>
          <w:rFonts w:hint="eastAsia"/>
        </w:rPr>
        <w:t>监督考核</w:t>
      </w:r>
    </w:p>
    <w:p w:rsidR="00862E18" w:rsidRDefault="00862E18" w:rsidP="00EE2B68">
      <w:pPr>
        <w:pStyle w:val="affffffffe"/>
      </w:pPr>
      <w:r>
        <w:rPr>
          <w:rFonts w:hint="eastAsia"/>
        </w:rPr>
        <w:t>应明确信息管理的监督、意见投诉受理部门或人员。</w:t>
      </w:r>
    </w:p>
    <w:p w:rsidR="00862E18" w:rsidRDefault="00862E18" w:rsidP="00EE2B68">
      <w:pPr>
        <w:pStyle w:val="affffffffe"/>
      </w:pPr>
      <w:r w:rsidRPr="005D4770">
        <w:rPr>
          <w:rFonts w:hint="eastAsia"/>
        </w:rPr>
        <w:t>宜实施信息管理工作的全过程监督，定期开展信息管理质量监督与考核，确保信息管理工作安全合理</w:t>
      </w:r>
      <w:r>
        <w:rPr>
          <w:rFonts w:hint="eastAsia"/>
        </w:rPr>
        <w:t>。</w:t>
      </w:r>
    </w:p>
    <w:p w:rsidR="00862E18" w:rsidRDefault="00862E18" w:rsidP="00EE2B68">
      <w:pPr>
        <w:pStyle w:val="affffffffe"/>
      </w:pPr>
      <w:r>
        <w:rPr>
          <w:rFonts w:hint="eastAsia"/>
        </w:rPr>
        <w:t>宜采取日常检查、定期检查、不定期抽查、专项检查等方式进行内部考核，每年应不少于</w:t>
      </w:r>
      <w:r>
        <w:t>1</w:t>
      </w:r>
      <w:r>
        <w:rPr>
          <w:rFonts w:hint="eastAsia"/>
        </w:rPr>
        <w:t>次，并形成考核报告。</w:t>
      </w:r>
    </w:p>
    <w:p w:rsidR="00862E18" w:rsidRDefault="00862E18" w:rsidP="00EE2B68">
      <w:pPr>
        <w:pStyle w:val="affffffffe"/>
      </w:pPr>
      <w:r>
        <w:rPr>
          <w:rFonts w:hint="eastAsia"/>
        </w:rPr>
        <w:t>监督考核内容包括但不限于：</w:t>
      </w:r>
    </w:p>
    <w:p w:rsidR="00862E18" w:rsidRDefault="00862E18" w:rsidP="00EE2B68">
      <w:pPr>
        <w:pStyle w:val="af2"/>
      </w:pPr>
      <w:r>
        <w:rPr>
          <w:rFonts w:hint="eastAsia"/>
        </w:rPr>
        <w:t>信息管理规范化、制度化建设；</w:t>
      </w:r>
    </w:p>
    <w:p w:rsidR="00862E18" w:rsidRDefault="00862E18" w:rsidP="00EE2B68">
      <w:pPr>
        <w:pStyle w:val="af2"/>
      </w:pPr>
      <w:r>
        <w:rPr>
          <w:rFonts w:hint="eastAsia"/>
        </w:rPr>
        <w:t>信息的动态管理工作质量；</w:t>
      </w:r>
    </w:p>
    <w:p w:rsidR="00862E18" w:rsidRDefault="00862E18" w:rsidP="00EE2B68">
      <w:pPr>
        <w:pStyle w:val="af2"/>
      </w:pPr>
      <w:r>
        <w:rPr>
          <w:rFonts w:hint="eastAsia"/>
        </w:rPr>
        <w:t>信息服务工作情况；</w:t>
      </w:r>
    </w:p>
    <w:p w:rsidR="00862E18" w:rsidRDefault="00862E18" w:rsidP="00EE2B68">
      <w:pPr>
        <w:pStyle w:val="af2"/>
      </w:pPr>
      <w:r>
        <w:rPr>
          <w:rFonts w:hint="eastAsia"/>
        </w:rPr>
        <w:t>工作满意度。</w:t>
      </w:r>
    </w:p>
    <w:p w:rsidR="00862E18" w:rsidRDefault="00862E18" w:rsidP="00CE76A0">
      <w:pPr>
        <w:pStyle w:val="affffffffe"/>
      </w:pPr>
      <w:r>
        <w:rPr>
          <w:rFonts w:hint="eastAsia"/>
        </w:rPr>
        <w:t>应根据监督考核结果查找问题，分析原因，制定整改措施持续改进。</w:t>
      </w:r>
    </w:p>
    <w:p w:rsidR="00862E18" w:rsidRPr="00CD0384" w:rsidRDefault="007010FC" w:rsidP="00EB758B">
      <w:pPr>
        <w:pStyle w:val="affffb"/>
        <w:ind w:firstLineChars="0" w:firstLine="0"/>
        <w:jc w:val="center"/>
      </w:pPr>
      <w:bookmarkStart w:id="40" w:name="BookMark8"/>
      <w:bookmarkEnd w:id="21"/>
      <w:r>
        <w:pict>
          <v:shape id="图片 2" o:spid="_x0000_i1026" type="#_x0000_t75" style="width:117pt;height:24.75pt;visibility:visible">
            <v:imagedata r:id="rId18" o:title=""/>
          </v:shape>
        </w:pict>
      </w:r>
      <w:bookmarkEnd w:id="40"/>
    </w:p>
    <w:sectPr w:rsidR="00862E18" w:rsidRPr="00CD0384" w:rsidSect="00B67B08">
      <w:headerReference w:type="even" r:id="rId19"/>
      <w:headerReference w:type="default" r:id="rId20"/>
      <w:footerReference w:type="even" r:id="rId21"/>
      <w:footerReference w:type="default" r:id="rId22"/>
      <w:pgSz w:w="11906" w:h="16838" w:code="9"/>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FA2" w:rsidRDefault="00592FA2" w:rsidP="00D86DB7">
      <w:r>
        <w:separator/>
      </w:r>
    </w:p>
    <w:p w:rsidR="00592FA2" w:rsidRDefault="00592FA2"/>
    <w:p w:rsidR="00592FA2" w:rsidRDefault="00592FA2"/>
  </w:endnote>
  <w:endnote w:type="continuationSeparator" w:id="0">
    <w:p w:rsidR="00592FA2" w:rsidRDefault="00592FA2" w:rsidP="00D86DB7">
      <w:r>
        <w:continuationSeparator/>
      </w:r>
    </w:p>
    <w:p w:rsidR="00592FA2" w:rsidRDefault="00592FA2"/>
    <w:p w:rsidR="00592FA2" w:rsidRDefault="00592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Default="00862E18">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Default="00862E18">
    <w:pPr>
      <w:pStyle w:val="afff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Pr="00324EDD" w:rsidRDefault="00862E18"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Pr="00B67B08" w:rsidRDefault="00862E18" w:rsidP="00B67B08">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Default="00862E18" w:rsidP="00B67B08">
    <w:pPr>
      <w:pStyle w:val="affff8"/>
    </w:pPr>
    <w:r>
      <w:fldChar w:fldCharType="begin"/>
    </w:r>
    <w:r>
      <w:instrText>PAGE   \* MERGEFORMAT</w:instrText>
    </w:r>
    <w:r>
      <w:fldChar w:fldCharType="separate"/>
    </w:r>
    <w:r w:rsidR="007010FC" w:rsidRPr="007010FC">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Pr="00B67B08" w:rsidRDefault="00862E18" w:rsidP="00B67B08">
    <w:pPr>
      <w:pStyle w:val="affff7"/>
    </w:pPr>
    <w:r>
      <w:fldChar w:fldCharType="begin"/>
    </w:r>
    <w:r>
      <w:instrText xml:space="preserve"> PAGE   \* MERGEFORMAT \* MERGEFORMAT </w:instrText>
    </w:r>
    <w:r>
      <w:fldChar w:fldCharType="separate"/>
    </w:r>
    <w:r w:rsidR="007010FC">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Default="00862E18" w:rsidP="00B67B08">
    <w:pPr>
      <w:pStyle w:val="affff8"/>
    </w:pPr>
    <w:r>
      <w:fldChar w:fldCharType="begin"/>
    </w:r>
    <w:r>
      <w:instrText>PAGE   \* MERGEFORMAT</w:instrText>
    </w:r>
    <w:r>
      <w:fldChar w:fldCharType="separate"/>
    </w:r>
    <w:r w:rsidR="007010FC" w:rsidRPr="007010FC">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FA2" w:rsidRDefault="00592FA2" w:rsidP="00D86DB7">
      <w:r>
        <w:separator/>
      </w:r>
    </w:p>
  </w:footnote>
  <w:footnote w:type="continuationSeparator" w:id="0">
    <w:p w:rsidR="00592FA2" w:rsidRDefault="00592FA2" w:rsidP="00D86DB7">
      <w:r>
        <w:continuationSeparator/>
      </w:r>
    </w:p>
    <w:p w:rsidR="00592FA2" w:rsidRDefault="00592FA2"/>
    <w:p w:rsidR="00592FA2" w:rsidRDefault="00592FA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Default="00862E18">
    <w:pPr>
      <w:pStyle w:val="afff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Pr="00E70388" w:rsidRDefault="00862E18"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Pr="00324EDD" w:rsidRDefault="00862E18"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Pr="00B67B08" w:rsidRDefault="001463D9" w:rsidP="00B67B08">
    <w:pPr>
      <w:pStyle w:val="afffff1"/>
    </w:pPr>
    <w:r>
      <w:fldChar w:fldCharType="begin"/>
    </w:r>
    <w:r>
      <w:instrText xml:space="preserve"> STYLEREF  标准文件_文件编号 \* MERGEFORMAT </w:instrText>
    </w:r>
    <w:r>
      <w:fldChar w:fldCharType="separate"/>
    </w:r>
    <w:r w:rsidR="00862E18">
      <w:t>DB 34/T 2471</w:t>
    </w:r>
    <w:r w:rsidR="00862E18">
      <w:t>—</w:t>
    </w:r>
    <w:r w:rsidR="00862E18">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Pr="00D84FA1" w:rsidRDefault="001463D9" w:rsidP="00B67B08">
    <w:pPr>
      <w:pStyle w:val="afffff0"/>
    </w:pPr>
    <w:r>
      <w:fldChar w:fldCharType="begin"/>
    </w:r>
    <w:r>
      <w:instrText xml:space="preserve"> STYLEREF  标准文件_文件编号  \* MERGEFORMAT </w:instrText>
    </w:r>
    <w:r>
      <w:fldChar w:fldCharType="separate"/>
    </w:r>
    <w:r w:rsidR="007010FC">
      <w:t>DB 34/T 2471</w:t>
    </w:r>
    <w:r w:rsidR="007010FC">
      <w:t>—</w:t>
    </w:r>
    <w:r w:rsidR="007010FC">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Pr="00B67B08" w:rsidRDefault="001463D9" w:rsidP="00B67B08">
    <w:pPr>
      <w:pStyle w:val="afffff1"/>
    </w:pPr>
    <w:r>
      <w:fldChar w:fldCharType="begin"/>
    </w:r>
    <w:r>
      <w:instrText xml:space="preserve"> STYLEREF  标准文件_文件编号 \* MERGEFORMAT </w:instrText>
    </w:r>
    <w:r>
      <w:fldChar w:fldCharType="separate"/>
    </w:r>
    <w:r w:rsidR="007010FC">
      <w:t>DB 34/T 2471</w:t>
    </w:r>
    <w:r w:rsidR="007010FC">
      <w:t>—</w:t>
    </w:r>
    <w:r w:rsidR="007010FC">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18" w:rsidRPr="00D84FA1" w:rsidRDefault="001463D9" w:rsidP="00B67B08">
    <w:pPr>
      <w:pStyle w:val="afffff0"/>
    </w:pPr>
    <w:r>
      <w:fldChar w:fldCharType="begin"/>
    </w:r>
    <w:r>
      <w:instrText xml:space="preserve"> STYLEREF  标准文件_文件编号  \* MERGEFORMAT </w:instrText>
    </w:r>
    <w:r>
      <w:fldChar w:fldCharType="separate"/>
    </w:r>
    <w:r w:rsidR="007010FC">
      <w:t>DB 34/T 2471</w:t>
    </w:r>
    <w:r w:rsidR="007010FC">
      <w:t>—</w:t>
    </w:r>
    <w:r w:rsidR="007010FC">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rPr>
        <w:rFonts w:cs="Times New Roman"/>
      </w:rPr>
    </w:lvl>
    <w:lvl w:ilvl="1" w:tplc="04090019" w:tentative="1">
      <w:start w:val="1"/>
      <w:numFmt w:val="lowerLetter"/>
      <w:lvlText w:val="%2)"/>
      <w:lvlJc w:val="left"/>
      <w:pPr>
        <w:tabs>
          <w:tab w:val="num" w:pos="1838"/>
        </w:tabs>
        <w:ind w:left="1838" w:hanging="420"/>
      </w:pPr>
      <w:rPr>
        <w:rFonts w:cs="Times New Roman"/>
      </w:rPr>
    </w:lvl>
    <w:lvl w:ilvl="2" w:tplc="0409001B" w:tentative="1">
      <w:start w:val="1"/>
      <w:numFmt w:val="lowerRoman"/>
      <w:lvlText w:val="%3."/>
      <w:lvlJc w:val="right"/>
      <w:pPr>
        <w:tabs>
          <w:tab w:val="num" w:pos="2258"/>
        </w:tabs>
        <w:ind w:left="2258" w:hanging="420"/>
      </w:pPr>
      <w:rPr>
        <w:rFonts w:cs="Times New Roman"/>
      </w:rPr>
    </w:lvl>
    <w:lvl w:ilvl="3" w:tplc="0409000F" w:tentative="1">
      <w:start w:val="1"/>
      <w:numFmt w:val="decimal"/>
      <w:lvlText w:val="%4."/>
      <w:lvlJc w:val="left"/>
      <w:pPr>
        <w:tabs>
          <w:tab w:val="num" w:pos="2678"/>
        </w:tabs>
        <w:ind w:left="2678" w:hanging="420"/>
      </w:pPr>
      <w:rPr>
        <w:rFonts w:cs="Times New Roman"/>
      </w:rPr>
    </w:lvl>
    <w:lvl w:ilvl="4" w:tplc="04090019" w:tentative="1">
      <w:start w:val="1"/>
      <w:numFmt w:val="lowerLetter"/>
      <w:lvlText w:val="%5)"/>
      <w:lvlJc w:val="left"/>
      <w:pPr>
        <w:tabs>
          <w:tab w:val="num" w:pos="3098"/>
        </w:tabs>
        <w:ind w:left="3098" w:hanging="420"/>
      </w:pPr>
      <w:rPr>
        <w:rFonts w:cs="Times New Roman"/>
      </w:rPr>
    </w:lvl>
    <w:lvl w:ilvl="5" w:tplc="0409001B" w:tentative="1">
      <w:start w:val="1"/>
      <w:numFmt w:val="lowerRoman"/>
      <w:lvlText w:val="%6."/>
      <w:lvlJc w:val="right"/>
      <w:pPr>
        <w:tabs>
          <w:tab w:val="num" w:pos="3518"/>
        </w:tabs>
        <w:ind w:left="3518" w:hanging="420"/>
      </w:pPr>
      <w:rPr>
        <w:rFonts w:cs="Times New Roman"/>
      </w:rPr>
    </w:lvl>
    <w:lvl w:ilvl="6" w:tplc="0409000F" w:tentative="1">
      <w:start w:val="1"/>
      <w:numFmt w:val="decimal"/>
      <w:lvlText w:val="%7."/>
      <w:lvlJc w:val="left"/>
      <w:pPr>
        <w:tabs>
          <w:tab w:val="num" w:pos="3938"/>
        </w:tabs>
        <w:ind w:left="3938" w:hanging="420"/>
      </w:pPr>
      <w:rPr>
        <w:rFonts w:cs="Times New Roman"/>
      </w:rPr>
    </w:lvl>
    <w:lvl w:ilvl="7" w:tplc="04090019" w:tentative="1">
      <w:start w:val="1"/>
      <w:numFmt w:val="lowerLetter"/>
      <w:lvlText w:val="%8)"/>
      <w:lvlJc w:val="left"/>
      <w:pPr>
        <w:tabs>
          <w:tab w:val="num" w:pos="4358"/>
        </w:tabs>
        <w:ind w:left="4358" w:hanging="420"/>
      </w:pPr>
      <w:rPr>
        <w:rFonts w:cs="Times New Roman"/>
      </w:rPr>
    </w:lvl>
    <w:lvl w:ilvl="8" w:tplc="0409001B" w:tentative="1">
      <w:start w:val="1"/>
      <w:numFmt w:val="lowerRoman"/>
      <w:lvlText w:val="%9."/>
      <w:lvlJc w:val="right"/>
      <w:pPr>
        <w:tabs>
          <w:tab w:val="num" w:pos="4778"/>
        </w:tabs>
        <w:ind w:left="4778" w:hanging="420"/>
      </w:pPr>
      <w:rPr>
        <w:rFonts w:cs="Times New Roman"/>
      </w:rPr>
    </w:lvl>
  </w:abstractNum>
  <w:abstractNum w:abstractNumId="1" w15:restartNumberingAfterBreak="0">
    <w:nsid w:val="040A15CD"/>
    <w:multiLevelType w:val="multilevel"/>
    <w:tmpl w:val="52A4F55C"/>
    <w:lvl w:ilvl="0">
      <w:start w:val="1"/>
      <w:numFmt w:val="none"/>
      <w:suff w:val="nothing"/>
      <w:lvlText w:val="　"/>
      <w:lvlJc w:val="left"/>
      <w:rPr>
        <w:rFonts w:cs="Times New Roman"/>
      </w:rPr>
    </w:lvl>
    <w:lvl w:ilvl="1">
      <w:start w:val="1"/>
      <w:numFmt w:val="decimal"/>
      <w:isLgl/>
      <w:suff w:val="nothing"/>
      <w:lvlText w:val="%2　"/>
      <w:lvlJc w:val="left"/>
      <w:rPr>
        <w:rFonts w:cs="Times New Roman"/>
      </w:rPr>
    </w:lvl>
    <w:lvl w:ilvl="2">
      <w:start w:val="1"/>
      <w:numFmt w:val="decimal"/>
      <w:pStyle w:val="a0"/>
      <w:suff w:val="nothing"/>
      <w:lvlText w:val="%1%2.%3　"/>
      <w:lvlJc w:val="left"/>
      <w:rPr>
        <w:rFonts w:cs="Times New Roman"/>
      </w:rPr>
    </w:lvl>
    <w:lvl w:ilvl="3">
      <w:start w:val="1"/>
      <w:numFmt w:val="decimal"/>
      <w:pStyle w:val="a1"/>
      <w:suff w:val="nothing"/>
      <w:lvlText w:val="%1%2.%3.%4　"/>
      <w:lvlJc w:val="left"/>
      <w:rPr>
        <w:rFonts w:cs="Times New Roman"/>
      </w:rPr>
    </w:lvl>
    <w:lvl w:ilvl="4">
      <w:start w:val="1"/>
      <w:numFmt w:val="decimal"/>
      <w:pStyle w:val="a2"/>
      <w:suff w:val="nothing"/>
      <w:lvlText w:val="%1%2.%3.%4.%5　"/>
      <w:lvlJc w:val="left"/>
      <w:rPr>
        <w:rFonts w:cs="Times New Roman"/>
      </w:rPr>
    </w:lvl>
    <w:lvl w:ilvl="5">
      <w:start w:val="1"/>
      <w:numFmt w:val="decimal"/>
      <w:pStyle w:val="a3"/>
      <w:suff w:val="nothing"/>
      <w:lvlText w:val="%1%2.%3.%4.%5.%6　"/>
      <w:lvlJc w:val="left"/>
      <w:rPr>
        <w:rFonts w:cs="Times New Roman"/>
      </w:rPr>
    </w:lvl>
    <w:lvl w:ilvl="6">
      <w:start w:val="1"/>
      <w:numFmt w:val="decimal"/>
      <w:pStyle w:val="a4"/>
      <w:suff w:val="nothing"/>
      <w:lvlText w:val="%1%2.%3.%4.%5.%6.%7　"/>
      <w:lvlJc w:val="left"/>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num" w:pos="0"/>
        </w:tabs>
        <w:ind w:left="992" w:hanging="629"/>
      </w:pPr>
      <w:rPr>
        <w:rFonts w:cs="Times New Roman" w:hint="eastAsia"/>
      </w:rPr>
    </w:lvl>
    <w:lvl w:ilvl="2">
      <w:start w:val="1"/>
      <w:numFmt w:val="lowerRoman"/>
      <w:lvlText w:val="%3."/>
      <w:lvlJc w:val="right"/>
      <w:pPr>
        <w:tabs>
          <w:tab w:val="num" w:pos="0"/>
        </w:tabs>
        <w:ind w:left="992" w:hanging="629"/>
      </w:pPr>
      <w:rPr>
        <w:rFonts w:cs="Times New Roman" w:hint="eastAsia"/>
      </w:rPr>
    </w:lvl>
    <w:lvl w:ilvl="3">
      <w:start w:val="1"/>
      <w:numFmt w:val="decimal"/>
      <w:lvlText w:val="%4."/>
      <w:lvlJc w:val="left"/>
      <w:pPr>
        <w:tabs>
          <w:tab w:val="num" w:pos="0"/>
        </w:tabs>
        <w:ind w:left="992" w:hanging="629"/>
      </w:pPr>
      <w:rPr>
        <w:rFonts w:cs="Times New Roman" w:hint="eastAsia"/>
      </w:rPr>
    </w:lvl>
    <w:lvl w:ilvl="4">
      <w:start w:val="1"/>
      <w:numFmt w:val="lowerLetter"/>
      <w:lvlText w:val="%5)"/>
      <w:lvlJc w:val="left"/>
      <w:pPr>
        <w:tabs>
          <w:tab w:val="num" w:pos="0"/>
        </w:tabs>
        <w:ind w:left="992" w:hanging="629"/>
      </w:pPr>
      <w:rPr>
        <w:rFonts w:cs="Times New Roman" w:hint="eastAsia"/>
      </w:rPr>
    </w:lvl>
    <w:lvl w:ilvl="5">
      <w:start w:val="1"/>
      <w:numFmt w:val="lowerRoman"/>
      <w:lvlText w:val="%6."/>
      <w:lvlJc w:val="right"/>
      <w:pPr>
        <w:tabs>
          <w:tab w:val="num" w:pos="0"/>
        </w:tabs>
        <w:ind w:left="992" w:hanging="629"/>
      </w:pPr>
      <w:rPr>
        <w:rFonts w:cs="Times New Roman" w:hint="eastAsia"/>
      </w:rPr>
    </w:lvl>
    <w:lvl w:ilvl="6">
      <w:start w:val="1"/>
      <w:numFmt w:val="decimal"/>
      <w:lvlText w:val="%7."/>
      <w:lvlJc w:val="left"/>
      <w:pPr>
        <w:tabs>
          <w:tab w:val="num" w:pos="0"/>
        </w:tabs>
        <w:ind w:left="992" w:hanging="629"/>
      </w:pPr>
      <w:rPr>
        <w:rFonts w:cs="Times New Roman" w:hint="eastAsia"/>
      </w:rPr>
    </w:lvl>
    <w:lvl w:ilvl="7">
      <w:start w:val="1"/>
      <w:numFmt w:val="lowerLetter"/>
      <w:lvlText w:val="%8)"/>
      <w:lvlJc w:val="left"/>
      <w:pPr>
        <w:tabs>
          <w:tab w:val="num" w:pos="0"/>
        </w:tabs>
        <w:ind w:left="992" w:hanging="629"/>
      </w:pPr>
      <w:rPr>
        <w:rFonts w:cs="Times New Roman" w:hint="eastAsia"/>
      </w:rPr>
    </w:lvl>
    <w:lvl w:ilvl="8">
      <w:start w:val="1"/>
      <w:numFmt w:val="lowerRoman"/>
      <w:lvlText w:val="%9."/>
      <w:lvlJc w:val="right"/>
      <w:pPr>
        <w:tabs>
          <w:tab w:val="num" w:pos="0"/>
        </w:tabs>
        <w:ind w:left="992" w:hanging="629"/>
      </w:pPr>
      <w:rPr>
        <w:rFonts w:cs="Times New Roman"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cs="Times New Roman" w:hint="eastAsia"/>
      </w:rPr>
    </w:lvl>
    <w:lvl w:ilvl="1">
      <w:start w:val="1"/>
      <w:numFmt w:val="decimal"/>
      <w:pStyle w:val="a7"/>
      <w:suff w:val="nothing"/>
      <w:lvlText w:val="%10.%2 "/>
      <w:lvlJc w:val="left"/>
      <w:rPr>
        <w:rFonts w:ascii="黑体" w:eastAsia="黑体" w:hAnsi="等线" w:cs="Times New Roman" w:hint="eastAsia"/>
        <w:b w:val="0"/>
        <w:i w:val="0"/>
        <w:sz w:val="21"/>
      </w:rPr>
    </w:lvl>
    <w:lvl w:ilvl="2">
      <w:start w:val="1"/>
      <w:numFmt w:val="decimal"/>
      <w:pStyle w:val="a8"/>
      <w:suff w:val="nothing"/>
      <w:lvlText w:val="%10.%2.%3 "/>
      <w:lvlJc w:val="left"/>
      <w:rPr>
        <w:rFonts w:ascii="黑体" w:eastAsia="黑体" w:hAnsi="等线" w:cs="Times New Roman" w:hint="eastAsia"/>
        <w:b w:val="0"/>
        <w:i w:val="0"/>
        <w:sz w:val="21"/>
      </w:rPr>
    </w:lvl>
    <w:lvl w:ilvl="3">
      <w:start w:val="1"/>
      <w:numFmt w:val="decimal"/>
      <w:pStyle w:val="a9"/>
      <w:suff w:val="nothing"/>
      <w:lvlText w:val="%10.%2.%3.%4 "/>
      <w:lvlJc w:val="left"/>
      <w:rPr>
        <w:rFonts w:ascii="黑体" w:eastAsia="黑体" w:hAnsi="等线" w:cs="Times New Roman" w:hint="eastAsia"/>
        <w:b w:val="0"/>
        <w:i w:val="0"/>
        <w:sz w:val="21"/>
      </w:rPr>
    </w:lvl>
    <w:lvl w:ilvl="4">
      <w:start w:val="1"/>
      <w:numFmt w:val="decimal"/>
      <w:pStyle w:val="aa"/>
      <w:suff w:val="nothing"/>
      <w:lvlText w:val="%10.%2.%3.%4.%5 "/>
      <w:lvlJc w:val="left"/>
      <w:rPr>
        <w:rFonts w:ascii="黑体" w:eastAsia="黑体" w:hAnsi="等线" w:cs="Times New Roman" w:hint="eastAsia"/>
        <w:b w:val="0"/>
        <w:i w:val="0"/>
        <w:sz w:val="21"/>
      </w:rPr>
    </w:lvl>
    <w:lvl w:ilvl="5">
      <w:start w:val="1"/>
      <w:numFmt w:val="decimal"/>
      <w:pStyle w:val="ab"/>
      <w:suff w:val="nothing"/>
      <w:lvlText w:val="%10.%2.%3.%4.%5.%6 "/>
      <w:lvlJc w:val="left"/>
      <w:rPr>
        <w:rFonts w:ascii="黑体" w:eastAsia="黑体" w:hAnsi="等线" w:cs="Times New Roman" w:hint="eastAsia"/>
        <w:b w:val="0"/>
        <w:i w:val="0"/>
        <w:sz w:val="21"/>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firstLine="363"/>
      </w:pPr>
      <w:rPr>
        <w:rFonts w:ascii="黑体" w:eastAsia="黑体" w:cs="Times New Roman" w:hint="eastAsia"/>
        <w:b w:val="0"/>
        <w:i w:val="0"/>
        <w:sz w:val="18"/>
      </w:rPr>
    </w:lvl>
    <w:lvl w:ilvl="1">
      <w:start w:val="1"/>
      <w:numFmt w:val="lowerLetter"/>
      <w:lvlText w:val="%2)"/>
      <w:lvlJc w:val="left"/>
      <w:pPr>
        <w:tabs>
          <w:tab w:val="num" w:pos="363"/>
        </w:tabs>
        <w:ind w:firstLine="363"/>
      </w:pPr>
      <w:rPr>
        <w:rFonts w:cs="Times New Roman" w:hint="eastAsia"/>
      </w:rPr>
    </w:lvl>
    <w:lvl w:ilvl="2">
      <w:start w:val="1"/>
      <w:numFmt w:val="lowerRoman"/>
      <w:lvlText w:val="%3."/>
      <w:lvlJc w:val="right"/>
      <w:pPr>
        <w:tabs>
          <w:tab w:val="num" w:pos="363"/>
        </w:tabs>
        <w:ind w:firstLine="363"/>
      </w:pPr>
      <w:rPr>
        <w:rFonts w:cs="Times New Roman" w:hint="eastAsia"/>
      </w:rPr>
    </w:lvl>
    <w:lvl w:ilvl="3">
      <w:start w:val="1"/>
      <w:numFmt w:val="decimal"/>
      <w:lvlText w:val="%4."/>
      <w:lvlJc w:val="left"/>
      <w:pPr>
        <w:tabs>
          <w:tab w:val="num" w:pos="363"/>
        </w:tabs>
        <w:ind w:firstLine="363"/>
      </w:pPr>
      <w:rPr>
        <w:rFonts w:cs="Times New Roman" w:hint="eastAsia"/>
      </w:rPr>
    </w:lvl>
    <w:lvl w:ilvl="4">
      <w:start w:val="1"/>
      <w:numFmt w:val="lowerLetter"/>
      <w:lvlText w:val="%5)"/>
      <w:lvlJc w:val="left"/>
      <w:pPr>
        <w:tabs>
          <w:tab w:val="num" w:pos="363"/>
        </w:tabs>
        <w:ind w:firstLine="363"/>
      </w:pPr>
      <w:rPr>
        <w:rFonts w:cs="Times New Roman" w:hint="eastAsia"/>
      </w:rPr>
    </w:lvl>
    <w:lvl w:ilvl="5">
      <w:start w:val="1"/>
      <w:numFmt w:val="lowerRoman"/>
      <w:lvlText w:val="%6."/>
      <w:lvlJc w:val="right"/>
      <w:pPr>
        <w:tabs>
          <w:tab w:val="num" w:pos="363"/>
        </w:tabs>
        <w:ind w:firstLine="363"/>
      </w:pPr>
      <w:rPr>
        <w:rFonts w:cs="Times New Roman" w:hint="eastAsia"/>
      </w:rPr>
    </w:lvl>
    <w:lvl w:ilvl="6">
      <w:start w:val="1"/>
      <w:numFmt w:val="decimal"/>
      <w:lvlText w:val="%7."/>
      <w:lvlJc w:val="left"/>
      <w:pPr>
        <w:tabs>
          <w:tab w:val="num" w:pos="363"/>
        </w:tabs>
        <w:ind w:firstLine="363"/>
      </w:pPr>
      <w:rPr>
        <w:rFonts w:cs="Times New Roman" w:hint="eastAsia"/>
      </w:rPr>
    </w:lvl>
    <w:lvl w:ilvl="7">
      <w:start w:val="1"/>
      <w:numFmt w:val="lowerLetter"/>
      <w:lvlText w:val="%8)"/>
      <w:lvlJc w:val="left"/>
      <w:pPr>
        <w:tabs>
          <w:tab w:val="num" w:pos="363"/>
        </w:tabs>
        <w:ind w:firstLine="363"/>
      </w:pPr>
      <w:rPr>
        <w:rFonts w:cs="Times New Roman" w:hint="eastAsia"/>
      </w:rPr>
    </w:lvl>
    <w:lvl w:ilvl="8">
      <w:start w:val="1"/>
      <w:numFmt w:val="lowerRoman"/>
      <w:lvlText w:val="%9."/>
      <w:lvlJc w:val="right"/>
      <w:pPr>
        <w:tabs>
          <w:tab w:val="num" w:pos="363"/>
        </w:tabs>
        <w:ind w:firstLine="363"/>
      </w:pPr>
      <w:rPr>
        <w:rFonts w:cs="Times New Roman"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cs="Times New Roman" w:hint="eastAsia"/>
        <w:sz w:val="21"/>
      </w:rPr>
    </w:lvl>
    <w:lvl w:ilvl="1">
      <w:start w:val="1"/>
      <w:numFmt w:val="lowerLetter"/>
      <w:lvlText w:val="%2)"/>
      <w:lvlJc w:val="left"/>
      <w:pPr>
        <w:tabs>
          <w:tab w:val="num" w:pos="1543"/>
        </w:tabs>
        <w:ind w:left="1543" w:hanging="420"/>
      </w:pPr>
      <w:rPr>
        <w:rFonts w:cs="Times New Roman" w:hint="eastAsia"/>
      </w:rPr>
    </w:lvl>
    <w:lvl w:ilvl="2">
      <w:start w:val="1"/>
      <w:numFmt w:val="lowerRoman"/>
      <w:lvlText w:val="%3."/>
      <w:lvlJc w:val="right"/>
      <w:pPr>
        <w:tabs>
          <w:tab w:val="num" w:pos="1963"/>
        </w:tabs>
        <w:ind w:left="1963" w:hanging="420"/>
      </w:pPr>
      <w:rPr>
        <w:rFonts w:cs="Times New Roman" w:hint="eastAsia"/>
      </w:rPr>
    </w:lvl>
    <w:lvl w:ilvl="3">
      <w:start w:val="1"/>
      <w:numFmt w:val="decimal"/>
      <w:lvlText w:val="%4."/>
      <w:lvlJc w:val="left"/>
      <w:pPr>
        <w:tabs>
          <w:tab w:val="num" w:pos="2383"/>
        </w:tabs>
        <w:ind w:left="2383" w:hanging="420"/>
      </w:pPr>
      <w:rPr>
        <w:rFonts w:cs="Times New Roman" w:hint="eastAsia"/>
      </w:rPr>
    </w:lvl>
    <w:lvl w:ilvl="4">
      <w:start w:val="1"/>
      <w:numFmt w:val="lowerLetter"/>
      <w:lvlText w:val="%5)"/>
      <w:lvlJc w:val="left"/>
      <w:pPr>
        <w:tabs>
          <w:tab w:val="num" w:pos="2803"/>
        </w:tabs>
        <w:ind w:left="2803" w:hanging="420"/>
      </w:pPr>
      <w:rPr>
        <w:rFonts w:cs="Times New Roman" w:hint="eastAsia"/>
      </w:rPr>
    </w:lvl>
    <w:lvl w:ilvl="5">
      <w:start w:val="1"/>
      <w:numFmt w:val="lowerRoman"/>
      <w:lvlText w:val="%6."/>
      <w:lvlJc w:val="right"/>
      <w:pPr>
        <w:tabs>
          <w:tab w:val="num" w:pos="3223"/>
        </w:tabs>
        <w:ind w:left="3223" w:hanging="420"/>
      </w:pPr>
      <w:rPr>
        <w:rFonts w:cs="Times New Roman" w:hint="eastAsia"/>
      </w:rPr>
    </w:lvl>
    <w:lvl w:ilvl="6">
      <w:start w:val="1"/>
      <w:numFmt w:val="decimal"/>
      <w:lvlText w:val="%7."/>
      <w:lvlJc w:val="left"/>
      <w:pPr>
        <w:tabs>
          <w:tab w:val="num" w:pos="3643"/>
        </w:tabs>
        <w:ind w:left="3643" w:hanging="420"/>
      </w:pPr>
      <w:rPr>
        <w:rFonts w:cs="Times New Roman" w:hint="eastAsia"/>
      </w:rPr>
    </w:lvl>
    <w:lvl w:ilvl="7">
      <w:start w:val="1"/>
      <w:numFmt w:val="lowerLetter"/>
      <w:lvlText w:val="%8)"/>
      <w:lvlJc w:val="left"/>
      <w:pPr>
        <w:tabs>
          <w:tab w:val="num" w:pos="4063"/>
        </w:tabs>
        <w:ind w:left="4063" w:hanging="420"/>
      </w:pPr>
      <w:rPr>
        <w:rFonts w:cs="Times New Roman" w:hint="eastAsia"/>
      </w:rPr>
    </w:lvl>
    <w:lvl w:ilvl="8">
      <w:start w:val="1"/>
      <w:numFmt w:val="lowerRoman"/>
      <w:lvlText w:val="%9."/>
      <w:lvlJc w:val="right"/>
      <w:pPr>
        <w:tabs>
          <w:tab w:val="num" w:pos="4483"/>
        </w:tabs>
        <w:ind w:left="4483" w:hanging="420"/>
      </w:pPr>
      <w:rPr>
        <w:rFonts w:cs="Times New Roman"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rPr>
        <w:rFonts w:cs="Times New Roman"/>
      </w:rPr>
    </w:lvl>
    <w:lvl w:ilvl="1">
      <w:start w:val="1"/>
      <w:numFmt w:val="decimal"/>
      <w:suff w:val="nothing"/>
      <w:lvlText w:val="%1.%2　"/>
      <w:lvlJc w:val="left"/>
      <w:pPr>
        <w:ind w:left="397"/>
      </w:pPr>
      <w:rPr>
        <w:rFonts w:cs="Times New Roman"/>
      </w:rPr>
    </w:lvl>
    <w:lvl w:ilvl="2">
      <w:start w:val="1"/>
      <w:numFmt w:val="decimal"/>
      <w:suff w:val="nothing"/>
      <w:lvlText w:val="%1.%2.%3　"/>
      <w:lvlJc w:val="left"/>
      <w:pPr>
        <w:ind w:left="397"/>
      </w:pPr>
      <w:rPr>
        <w:rFonts w:cs="Times New Roman"/>
      </w:rPr>
    </w:lvl>
    <w:lvl w:ilvl="3">
      <w:start w:val="1"/>
      <w:numFmt w:val="decimal"/>
      <w:suff w:val="nothing"/>
      <w:lvlText w:val="%1.%2.%3.%4　"/>
      <w:lvlJc w:val="left"/>
      <w:pPr>
        <w:ind w:left="397"/>
      </w:pPr>
      <w:rPr>
        <w:rFonts w:cs="Times New Roman"/>
      </w:rPr>
    </w:lvl>
    <w:lvl w:ilvl="4">
      <w:start w:val="1"/>
      <w:numFmt w:val="decimal"/>
      <w:suff w:val="nothing"/>
      <w:lvlText w:val="%1.%2.%3.%4.%5　"/>
      <w:lvlJc w:val="left"/>
      <w:pPr>
        <w:ind w:left="397"/>
      </w:pPr>
      <w:rPr>
        <w:rFonts w:cs="Times New Roman"/>
      </w:rPr>
    </w:lvl>
    <w:lvl w:ilvl="5">
      <w:start w:val="1"/>
      <w:numFmt w:val="decimal"/>
      <w:suff w:val="nothing"/>
      <w:lvlText w:val="%1.%2.%3.%4.%5.%6　"/>
      <w:lvlJc w:val="left"/>
      <w:pPr>
        <w:ind w:left="397"/>
      </w:pPr>
      <w:rPr>
        <w:rFonts w:cs="Times New Roman"/>
      </w:rPr>
    </w:lvl>
    <w:lvl w:ilvl="6">
      <w:start w:val="1"/>
      <w:numFmt w:val="decimal"/>
      <w:suff w:val="nothing"/>
      <w:lvlText w:val="%1.%2.%3.%4.%5.%6.%7　"/>
      <w:lvlJc w:val="left"/>
      <w:pPr>
        <w:ind w:left="397"/>
      </w:pPr>
      <w:rPr>
        <w:rFonts w:cs="Times New Roman"/>
      </w:rPr>
    </w:lvl>
    <w:lvl w:ilvl="7">
      <w:start w:val="1"/>
      <w:numFmt w:val="decimal"/>
      <w:lvlText w:val="%1.%2.%3.%4.%5.%6.%7.%8"/>
      <w:lvlJc w:val="left"/>
      <w:pPr>
        <w:tabs>
          <w:tab w:val="num" w:pos="4791"/>
        </w:tabs>
        <w:ind w:left="4791" w:hanging="1418"/>
      </w:pPr>
      <w:rPr>
        <w:rFonts w:cs="Times New Roman"/>
      </w:rPr>
    </w:lvl>
    <w:lvl w:ilvl="8">
      <w:start w:val="1"/>
      <w:numFmt w:val="decimal"/>
      <w:lvlText w:val="%1.%2.%3.%4.%5.%6.%7.%8.%9"/>
      <w:lvlJc w:val="left"/>
      <w:pPr>
        <w:tabs>
          <w:tab w:val="num" w:pos="5499"/>
        </w:tabs>
        <w:ind w:left="5499" w:hanging="1700"/>
      </w:pPr>
      <w:rPr>
        <w:rFonts w:cs="Times New Roman"/>
      </w:r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cs="Times New Roman" w:hint="eastAsia"/>
        <w:b w:val="0"/>
        <w:i w:val="0"/>
        <w:sz w:val="21"/>
      </w:rPr>
    </w:lvl>
    <w:lvl w:ilvl="1">
      <w:start w:val="1"/>
      <w:numFmt w:val="none"/>
      <w:pStyle w:val="2"/>
      <w:lvlText w:val=""/>
      <w:lvlJc w:val="left"/>
      <w:pPr>
        <w:ind w:left="851" w:hanging="431"/>
      </w:pPr>
      <w:rPr>
        <w:rFonts w:ascii="Symbol" w:hAnsi="Symbol" w:cs="Times New Roman"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cs="Times New Roman" w:hint="eastAsia"/>
      </w:rPr>
    </w:lvl>
    <w:lvl w:ilvl="4">
      <w:start w:val="1"/>
      <w:numFmt w:val="lowerLetter"/>
      <w:lvlText w:val="%5)"/>
      <w:lvlJc w:val="left"/>
      <w:pPr>
        <w:tabs>
          <w:tab w:val="num" w:pos="2383"/>
        </w:tabs>
        <w:ind w:left="2196" w:hanging="528"/>
      </w:pPr>
      <w:rPr>
        <w:rFonts w:cs="Times New Roman" w:hint="eastAsia"/>
      </w:rPr>
    </w:lvl>
    <w:lvl w:ilvl="5">
      <w:start w:val="1"/>
      <w:numFmt w:val="lowerRoman"/>
      <w:lvlText w:val="%6."/>
      <w:lvlJc w:val="right"/>
      <w:pPr>
        <w:tabs>
          <w:tab w:val="num" w:pos="2695"/>
        </w:tabs>
        <w:ind w:left="2508" w:hanging="528"/>
      </w:pPr>
      <w:rPr>
        <w:rFonts w:cs="Times New Roman" w:hint="eastAsia"/>
      </w:rPr>
    </w:lvl>
    <w:lvl w:ilvl="6">
      <w:start w:val="1"/>
      <w:numFmt w:val="decimal"/>
      <w:lvlText w:val="%7."/>
      <w:lvlJc w:val="left"/>
      <w:pPr>
        <w:tabs>
          <w:tab w:val="num" w:pos="3007"/>
        </w:tabs>
        <w:ind w:left="2820" w:hanging="528"/>
      </w:pPr>
      <w:rPr>
        <w:rFonts w:cs="Times New Roman" w:hint="eastAsia"/>
      </w:rPr>
    </w:lvl>
    <w:lvl w:ilvl="7">
      <w:start w:val="1"/>
      <w:numFmt w:val="lowerLetter"/>
      <w:lvlText w:val="%8)"/>
      <w:lvlJc w:val="left"/>
      <w:pPr>
        <w:tabs>
          <w:tab w:val="num" w:pos="3319"/>
        </w:tabs>
        <w:ind w:left="3132" w:hanging="528"/>
      </w:pPr>
      <w:rPr>
        <w:rFonts w:cs="Times New Roman" w:hint="eastAsia"/>
      </w:rPr>
    </w:lvl>
    <w:lvl w:ilvl="8">
      <w:start w:val="1"/>
      <w:numFmt w:val="lowerRoman"/>
      <w:lvlText w:val="%9."/>
      <w:lvlJc w:val="right"/>
      <w:pPr>
        <w:tabs>
          <w:tab w:val="num" w:pos="3631"/>
        </w:tabs>
        <w:ind w:left="3444" w:hanging="528"/>
      </w:pPr>
      <w:rPr>
        <w:rFonts w:cs="Times New Roman"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cs="Times New Roman" w:hint="eastAsia"/>
        <w:caps w:val="0"/>
        <w:strike w:val="0"/>
        <w:dstrike w:val="0"/>
        <w:vanish w:val="0"/>
        <w:vertAlign w:val="superscript"/>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12"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cs="Times New Roman" w:hint="eastAsia"/>
        <w:sz w:val="21"/>
      </w:rPr>
    </w:lvl>
    <w:lvl w:ilvl="1">
      <w:start w:val="1"/>
      <w:numFmt w:val="decimal"/>
      <w:pStyle w:val="af6"/>
      <w:lvlText w:val="%2)"/>
      <w:lvlJc w:val="left"/>
      <w:pPr>
        <w:tabs>
          <w:tab w:val="num" w:pos="1276"/>
        </w:tabs>
        <w:ind w:left="1276" w:hanging="425"/>
      </w:pPr>
      <w:rPr>
        <w:rFonts w:ascii="宋体" w:eastAsia="宋体" w:hAnsi="Times New Roman" w:cs="Times New Roman" w:hint="eastAsia"/>
        <w:sz w:val="21"/>
      </w:rPr>
    </w:lvl>
    <w:lvl w:ilvl="2">
      <w:start w:val="1"/>
      <w:numFmt w:val="decimal"/>
      <w:pStyle w:val="af7"/>
      <w:lvlText w:val="(%3)"/>
      <w:lvlJc w:val="left"/>
      <w:pPr>
        <w:ind w:left="1701" w:hanging="425"/>
      </w:pPr>
      <w:rPr>
        <w:rFonts w:ascii="宋体" w:eastAsia="宋体" w:hAnsi="Times New Roman" w:cs="Times New Roman" w:hint="eastAsia"/>
        <w:sz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abstractNum w:abstractNumId="13" w15:restartNumberingAfterBreak="0">
    <w:nsid w:val="48802D1C"/>
    <w:multiLevelType w:val="multilevel"/>
    <w:tmpl w:val="A762E208"/>
    <w:lvl w:ilvl="0">
      <w:start w:val="1"/>
      <w:numFmt w:val="upperLetter"/>
      <w:pStyle w:val="af8"/>
      <w:lvlText w:val="%1"/>
      <w:lvlJc w:val="left"/>
      <w:pPr>
        <w:ind w:left="420" w:hanging="420"/>
      </w:pPr>
      <w:rPr>
        <w:rFonts w:cs="Times New Roman" w:hint="eastAsia"/>
      </w:rPr>
    </w:lvl>
    <w:lvl w:ilvl="1">
      <w:start w:val="1"/>
      <w:numFmt w:val="decimal"/>
      <w:pStyle w:val="af9"/>
      <w:suff w:val="space"/>
      <w:lvlText w:val="图%1.%2"/>
      <w:lvlJc w:val="cente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4" w15:restartNumberingAfterBreak="0">
    <w:nsid w:val="4B733A5F"/>
    <w:multiLevelType w:val="multilevel"/>
    <w:tmpl w:val="D44879C8"/>
    <w:lvl w:ilvl="0">
      <w:start w:val="1"/>
      <w:numFmt w:val="decimal"/>
      <w:lvlRestart w:val="0"/>
      <w:pStyle w:val="afa"/>
      <w:suff w:val="nothing"/>
      <w:lvlText w:val="示例%1："/>
      <w:lvlJc w:val="left"/>
      <w:pPr>
        <w:ind w:firstLine="363"/>
      </w:pPr>
      <w:rPr>
        <w:rFonts w:ascii="黑体" w:eastAsia="黑体" w:cs="Times New Roman" w:hint="eastAsia"/>
        <w:b w:val="0"/>
        <w:i w:val="0"/>
        <w:sz w:val="18"/>
      </w:rPr>
    </w:lvl>
    <w:lvl w:ilvl="1">
      <w:start w:val="1"/>
      <w:numFmt w:val="none"/>
      <w:suff w:val="space"/>
      <w:lvlText w:val=""/>
      <w:lvlJc w:val="left"/>
      <w:rPr>
        <w:rFonts w:cs="Times New Roman" w:hint="eastAsia"/>
      </w:rPr>
    </w:lvl>
    <w:lvl w:ilvl="2">
      <w:start w:val="1"/>
      <w:numFmt w:val="decimal"/>
      <w:suff w:val="space"/>
      <w:lvlText w:val="2.2.%3"/>
      <w:lvlJc w:val="left"/>
      <w:rPr>
        <w:rFonts w:cs="Times New Roman" w:hint="eastAsia"/>
      </w:rPr>
    </w:lvl>
    <w:lvl w:ilvl="3">
      <w:start w:val="1"/>
      <w:numFmt w:val="decimal"/>
      <w:lvlText w:val="%4."/>
      <w:lvlJc w:val="left"/>
      <w:pPr>
        <w:tabs>
          <w:tab w:val="num" w:pos="0"/>
        </w:tabs>
        <w:ind w:left="992" w:hanging="629"/>
      </w:pPr>
      <w:rPr>
        <w:rFonts w:cs="Times New Roman" w:hint="eastAsia"/>
      </w:rPr>
    </w:lvl>
    <w:lvl w:ilvl="4">
      <w:start w:val="1"/>
      <w:numFmt w:val="lowerLetter"/>
      <w:lvlText w:val="%5)"/>
      <w:lvlJc w:val="left"/>
      <w:pPr>
        <w:tabs>
          <w:tab w:val="num" w:pos="0"/>
        </w:tabs>
        <w:ind w:left="992" w:hanging="629"/>
      </w:pPr>
      <w:rPr>
        <w:rFonts w:cs="Times New Roman" w:hint="eastAsia"/>
      </w:rPr>
    </w:lvl>
    <w:lvl w:ilvl="5">
      <w:start w:val="1"/>
      <w:numFmt w:val="lowerRoman"/>
      <w:lvlText w:val="%6."/>
      <w:lvlJc w:val="right"/>
      <w:pPr>
        <w:tabs>
          <w:tab w:val="num" w:pos="0"/>
        </w:tabs>
        <w:ind w:left="992" w:hanging="629"/>
      </w:pPr>
      <w:rPr>
        <w:rFonts w:cs="Times New Roman" w:hint="eastAsia"/>
      </w:rPr>
    </w:lvl>
    <w:lvl w:ilvl="6">
      <w:start w:val="1"/>
      <w:numFmt w:val="decimal"/>
      <w:lvlText w:val="%7."/>
      <w:lvlJc w:val="left"/>
      <w:pPr>
        <w:tabs>
          <w:tab w:val="num" w:pos="0"/>
        </w:tabs>
        <w:ind w:left="992" w:hanging="629"/>
      </w:pPr>
      <w:rPr>
        <w:rFonts w:cs="Times New Roman" w:hint="eastAsia"/>
      </w:rPr>
    </w:lvl>
    <w:lvl w:ilvl="7">
      <w:start w:val="1"/>
      <w:numFmt w:val="lowerLetter"/>
      <w:lvlText w:val="%8)"/>
      <w:lvlJc w:val="left"/>
      <w:pPr>
        <w:tabs>
          <w:tab w:val="num" w:pos="0"/>
        </w:tabs>
        <w:ind w:left="992" w:hanging="629"/>
      </w:pPr>
      <w:rPr>
        <w:rFonts w:cs="Times New Roman" w:hint="eastAsia"/>
      </w:rPr>
    </w:lvl>
    <w:lvl w:ilvl="8">
      <w:start w:val="1"/>
      <w:numFmt w:val="lowerRoman"/>
      <w:lvlText w:val="%9."/>
      <w:lvlJc w:val="right"/>
      <w:pPr>
        <w:tabs>
          <w:tab w:val="num" w:pos="0"/>
        </w:tabs>
        <w:ind w:left="992" w:hanging="629"/>
      </w:pPr>
      <w:rPr>
        <w:rFonts w:cs="Times New Roman" w:hint="eastAsia"/>
      </w:rPr>
    </w:lvl>
  </w:abstractNum>
  <w:abstractNum w:abstractNumId="15" w15:restartNumberingAfterBreak="0">
    <w:nsid w:val="4E5D0534"/>
    <w:multiLevelType w:val="multilevel"/>
    <w:tmpl w:val="44863046"/>
    <w:lvl w:ilvl="0">
      <w:start w:val="1"/>
      <w:numFmt w:val="decimal"/>
      <w:lvlRestart w:val="0"/>
      <w:pStyle w:val="afb"/>
      <w:suff w:val="nothing"/>
      <w:lvlText w:val="Figur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num" w:pos="4348"/>
        </w:tabs>
        <w:ind w:left="3969" w:hanging="1418"/>
      </w:pPr>
      <w:rPr>
        <w:rFonts w:cs="Times New Roman"/>
      </w:rPr>
    </w:lvl>
    <w:lvl w:ilvl="8">
      <w:start w:val="1"/>
      <w:numFmt w:val="decimal"/>
      <w:lvlText w:val="%1.%2.%3.%4.%5.%6.%7.%8.%9"/>
      <w:lvlJc w:val="left"/>
      <w:pPr>
        <w:tabs>
          <w:tab w:val="num" w:pos="4774"/>
        </w:tabs>
        <w:ind w:left="4677" w:hanging="1701"/>
      </w:pPr>
      <w:rPr>
        <w:rFonts w:cs="Times New Roman"/>
      </w:rPr>
    </w:lvl>
  </w:abstractNum>
  <w:abstractNum w:abstractNumId="16" w15:restartNumberingAfterBreak="0">
    <w:nsid w:val="54632751"/>
    <w:multiLevelType w:val="multilevel"/>
    <w:tmpl w:val="8E9217A8"/>
    <w:lvl w:ilvl="0">
      <w:start w:val="1"/>
      <w:numFmt w:val="none"/>
      <w:pStyle w:val="afc"/>
      <w:suff w:val="nothing"/>
      <w:lvlText w:val="——"/>
      <w:lvlJc w:val="left"/>
      <w:pPr>
        <w:ind w:left="1588"/>
      </w:pPr>
      <w:rPr>
        <w:rFonts w:cs="Times New Roman"/>
      </w:rPr>
    </w:lvl>
    <w:lvl w:ilvl="1">
      <w:start w:val="1"/>
      <w:numFmt w:val="decimal"/>
      <w:suff w:val="nothing"/>
      <w:lvlText w:val="%1.%2　"/>
      <w:lvlJc w:val="left"/>
      <w:pPr>
        <w:ind w:left="1588"/>
      </w:pPr>
      <w:rPr>
        <w:rFonts w:cs="Times New Roman"/>
      </w:rPr>
    </w:lvl>
    <w:lvl w:ilvl="2">
      <w:start w:val="1"/>
      <w:numFmt w:val="decimal"/>
      <w:suff w:val="nothing"/>
      <w:lvlText w:val="%1.%2.%3　"/>
      <w:lvlJc w:val="left"/>
      <w:pPr>
        <w:ind w:left="1588"/>
      </w:pPr>
      <w:rPr>
        <w:rFonts w:cs="Times New Roman"/>
      </w:rPr>
    </w:lvl>
    <w:lvl w:ilvl="3">
      <w:start w:val="1"/>
      <w:numFmt w:val="decimal"/>
      <w:suff w:val="nothing"/>
      <w:lvlText w:val="%1.%2.%3.%4　"/>
      <w:lvlJc w:val="left"/>
      <w:pPr>
        <w:ind w:left="1588"/>
      </w:pPr>
      <w:rPr>
        <w:rFonts w:cs="Times New Roman"/>
      </w:rPr>
    </w:lvl>
    <w:lvl w:ilvl="4">
      <w:start w:val="1"/>
      <w:numFmt w:val="decimal"/>
      <w:suff w:val="nothing"/>
      <w:lvlText w:val="%1.%2.%3.%4.%5　"/>
      <w:lvlJc w:val="left"/>
      <w:pPr>
        <w:ind w:left="1588"/>
      </w:pPr>
      <w:rPr>
        <w:rFonts w:cs="Times New Roman"/>
      </w:rPr>
    </w:lvl>
    <w:lvl w:ilvl="5">
      <w:start w:val="1"/>
      <w:numFmt w:val="decimal"/>
      <w:suff w:val="nothing"/>
      <w:lvlText w:val="%1.%2.%3.%4.%5.%6　"/>
      <w:lvlJc w:val="left"/>
      <w:pPr>
        <w:ind w:left="1588"/>
      </w:pPr>
      <w:rPr>
        <w:rFonts w:cs="Times New Roman"/>
      </w:rPr>
    </w:lvl>
    <w:lvl w:ilvl="6">
      <w:start w:val="1"/>
      <w:numFmt w:val="decimal"/>
      <w:suff w:val="nothing"/>
      <w:lvlText w:val="%1.%2.%3.%4.%5.%6.%7　"/>
      <w:lvlJc w:val="left"/>
      <w:pPr>
        <w:ind w:left="1588"/>
      </w:pPr>
      <w:rPr>
        <w:rFonts w:cs="Times New Roman"/>
      </w:rPr>
    </w:lvl>
    <w:lvl w:ilvl="7">
      <w:start w:val="1"/>
      <w:numFmt w:val="decimal"/>
      <w:lvlText w:val="%1.%2.%3.%4.%5.%6.%7.%8"/>
      <w:lvlJc w:val="left"/>
      <w:pPr>
        <w:tabs>
          <w:tab w:val="num" w:pos="5982"/>
        </w:tabs>
        <w:ind w:left="5982" w:hanging="1418"/>
      </w:pPr>
      <w:rPr>
        <w:rFonts w:cs="Times New Roman"/>
      </w:rPr>
    </w:lvl>
    <w:lvl w:ilvl="8">
      <w:start w:val="1"/>
      <w:numFmt w:val="decimal"/>
      <w:lvlText w:val="%1.%2.%3.%4.%5.%6.%7.%8.%9"/>
      <w:lvlJc w:val="left"/>
      <w:pPr>
        <w:tabs>
          <w:tab w:val="num" w:pos="6690"/>
        </w:tabs>
        <w:ind w:left="6690" w:hanging="1700"/>
      </w:pPr>
      <w:rPr>
        <w:rFonts w:cs="Times New Roman"/>
      </w:rPr>
    </w:lvl>
  </w:abstractNum>
  <w:abstractNum w:abstractNumId="17" w15:restartNumberingAfterBreak="0">
    <w:nsid w:val="557C2AF5"/>
    <w:multiLevelType w:val="multilevel"/>
    <w:tmpl w:val="A9F832E0"/>
    <w:lvl w:ilvl="0">
      <w:start w:val="1"/>
      <w:numFmt w:val="decimal"/>
      <w:lvlRestart w:val="0"/>
      <w:pStyle w:val="afd"/>
      <w:suff w:val="nothing"/>
      <w:lvlText w:val="图%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num" w:pos="4348"/>
        </w:tabs>
        <w:ind w:left="3969" w:hanging="1418"/>
      </w:pPr>
      <w:rPr>
        <w:rFonts w:cs="Times New Roman"/>
      </w:rPr>
    </w:lvl>
    <w:lvl w:ilvl="8">
      <w:start w:val="1"/>
      <w:numFmt w:val="decimal"/>
      <w:lvlText w:val="%1.%2.%3.%4.%5.%6.%7.%8.%9"/>
      <w:lvlJc w:val="left"/>
      <w:pPr>
        <w:tabs>
          <w:tab w:val="num" w:pos="4774"/>
        </w:tabs>
        <w:ind w:left="4677" w:hanging="1701"/>
      </w:pPr>
      <w:rPr>
        <w:rFonts w:cs="Times New Roman"/>
      </w:rPr>
    </w:lvl>
  </w:abstractNum>
  <w:abstractNum w:abstractNumId="18" w15:restartNumberingAfterBreak="0">
    <w:nsid w:val="5603797C"/>
    <w:multiLevelType w:val="multilevel"/>
    <w:tmpl w:val="E9BA3494"/>
    <w:lvl w:ilvl="0">
      <w:start w:val="1"/>
      <w:numFmt w:val="upperLetter"/>
      <w:pStyle w:val="afe"/>
      <w:suff w:val="space"/>
      <w:lvlText w:val="%1"/>
      <w:lvlJc w:val="left"/>
      <w:pPr>
        <w:ind w:left="425" w:hanging="425"/>
      </w:pPr>
      <w:rPr>
        <w:rFonts w:cs="Times New Roman" w:hint="eastAsia"/>
      </w:rPr>
    </w:lvl>
    <w:lvl w:ilvl="1">
      <w:start w:val="1"/>
      <w:numFmt w:val="decimal"/>
      <w:pStyle w:val="aff"/>
      <w:suff w:val="space"/>
      <w:lvlText w:val="表%1.%2"/>
      <w:lvlJc w:val="center"/>
      <w:rPr>
        <w:rFonts w:ascii="黑体" w:eastAsia="黑体" w:cs="Times New Roman" w:hint="eastAsia"/>
        <w:sz w:val="21"/>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19"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0"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cs="Times New Roman" w:hint="eastAsia"/>
        <w:sz w:val="21"/>
      </w:rPr>
    </w:lvl>
    <w:lvl w:ilvl="1">
      <w:start w:val="1"/>
      <w:numFmt w:val="lowerLetter"/>
      <w:lvlText w:val="%2)"/>
      <w:lvlJc w:val="left"/>
      <w:pPr>
        <w:tabs>
          <w:tab w:val="num" w:pos="1310"/>
        </w:tabs>
        <w:ind w:left="1310" w:hanging="420"/>
      </w:pPr>
      <w:rPr>
        <w:rFonts w:cs="Times New Roman" w:hint="eastAsia"/>
      </w:rPr>
    </w:lvl>
    <w:lvl w:ilvl="2">
      <w:start w:val="1"/>
      <w:numFmt w:val="lowerRoman"/>
      <w:lvlText w:val="%3."/>
      <w:lvlJc w:val="right"/>
      <w:pPr>
        <w:tabs>
          <w:tab w:val="num" w:pos="1730"/>
        </w:tabs>
        <w:ind w:left="1730" w:hanging="420"/>
      </w:pPr>
      <w:rPr>
        <w:rFonts w:cs="Times New Roman" w:hint="eastAsia"/>
      </w:rPr>
    </w:lvl>
    <w:lvl w:ilvl="3">
      <w:start w:val="1"/>
      <w:numFmt w:val="decimal"/>
      <w:lvlText w:val="%4."/>
      <w:lvlJc w:val="left"/>
      <w:pPr>
        <w:tabs>
          <w:tab w:val="num" w:pos="2150"/>
        </w:tabs>
        <w:ind w:left="2150" w:hanging="420"/>
      </w:pPr>
      <w:rPr>
        <w:rFonts w:cs="Times New Roman" w:hint="eastAsia"/>
      </w:rPr>
    </w:lvl>
    <w:lvl w:ilvl="4">
      <w:start w:val="1"/>
      <w:numFmt w:val="lowerLetter"/>
      <w:lvlText w:val="%5)"/>
      <w:lvlJc w:val="left"/>
      <w:pPr>
        <w:tabs>
          <w:tab w:val="num" w:pos="2570"/>
        </w:tabs>
        <w:ind w:left="2570" w:hanging="420"/>
      </w:pPr>
      <w:rPr>
        <w:rFonts w:cs="Times New Roman" w:hint="eastAsia"/>
      </w:rPr>
    </w:lvl>
    <w:lvl w:ilvl="5">
      <w:start w:val="1"/>
      <w:numFmt w:val="lowerRoman"/>
      <w:lvlText w:val="%6."/>
      <w:lvlJc w:val="right"/>
      <w:pPr>
        <w:tabs>
          <w:tab w:val="num" w:pos="2990"/>
        </w:tabs>
        <w:ind w:left="2990" w:hanging="420"/>
      </w:pPr>
      <w:rPr>
        <w:rFonts w:cs="Times New Roman" w:hint="eastAsia"/>
      </w:rPr>
    </w:lvl>
    <w:lvl w:ilvl="6">
      <w:start w:val="1"/>
      <w:numFmt w:val="decimal"/>
      <w:lvlText w:val="%7."/>
      <w:lvlJc w:val="left"/>
      <w:pPr>
        <w:tabs>
          <w:tab w:val="num" w:pos="3410"/>
        </w:tabs>
        <w:ind w:left="3410" w:hanging="420"/>
      </w:pPr>
      <w:rPr>
        <w:rFonts w:cs="Times New Roman" w:hint="eastAsia"/>
      </w:rPr>
    </w:lvl>
    <w:lvl w:ilvl="7">
      <w:start w:val="1"/>
      <w:numFmt w:val="lowerLetter"/>
      <w:lvlText w:val="%8)"/>
      <w:lvlJc w:val="left"/>
      <w:pPr>
        <w:tabs>
          <w:tab w:val="num" w:pos="3830"/>
        </w:tabs>
        <w:ind w:left="3830" w:hanging="420"/>
      </w:pPr>
      <w:rPr>
        <w:rFonts w:cs="Times New Roman" w:hint="eastAsia"/>
      </w:rPr>
    </w:lvl>
    <w:lvl w:ilvl="8">
      <w:start w:val="1"/>
      <w:numFmt w:val="lowerRoman"/>
      <w:lvlText w:val="%9."/>
      <w:lvlJc w:val="right"/>
      <w:pPr>
        <w:tabs>
          <w:tab w:val="num" w:pos="4250"/>
        </w:tabs>
        <w:ind w:left="4250" w:hanging="420"/>
      </w:pPr>
      <w:rPr>
        <w:rFonts w:cs="Times New Roman" w:hint="eastAsia"/>
      </w:rPr>
    </w:lvl>
  </w:abstractNum>
  <w:abstractNum w:abstractNumId="21" w15:restartNumberingAfterBreak="0">
    <w:nsid w:val="646260FA"/>
    <w:multiLevelType w:val="multilevel"/>
    <w:tmpl w:val="31B2E04E"/>
    <w:lvl w:ilvl="0">
      <w:start w:val="1"/>
      <w:numFmt w:val="decimal"/>
      <w:lvlRestart w:val="0"/>
      <w:pStyle w:val="aff2"/>
      <w:suff w:val="nothing"/>
      <w:lvlText w:val="表%1　"/>
      <w:lvlJc w:val="left"/>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7"/>
        </w:tabs>
        <w:ind w:left="1417"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22" w15:restartNumberingAfterBreak="0">
    <w:nsid w:val="654A26C9"/>
    <w:multiLevelType w:val="multilevel"/>
    <w:tmpl w:val="2B721316"/>
    <w:lvl w:ilvl="0">
      <w:start w:val="1"/>
      <w:numFmt w:val="none"/>
      <w:pStyle w:val="20"/>
      <w:lvlText w:val="──"/>
      <w:lvlJc w:val="left"/>
      <w:pPr>
        <w:ind w:left="851"/>
      </w:pPr>
      <w:rPr>
        <w:rFonts w:ascii="宋体" w:eastAsia="宋体" w:hAnsi="等线 Light" w:cs="Times New Roman"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rPr>
        <w:rFonts w:cs="Times New Roman" w:hint="eastAsia"/>
        <w:spacing w:val="100"/>
      </w:rPr>
    </w:lvl>
    <w:lvl w:ilvl="1">
      <w:start w:val="1"/>
      <w:numFmt w:val="decimal"/>
      <w:pStyle w:val="aff4"/>
      <w:suff w:val="nothing"/>
      <w:lvlText w:val="%1.%2　"/>
      <w:lvlJc w:val="left"/>
      <w:rPr>
        <w:rFonts w:ascii="黑体" w:eastAsia="黑体" w:cs="Times New Roman" w:hint="eastAsia"/>
        <w:b w:val="0"/>
        <w:i w:val="0"/>
        <w:sz w:val="21"/>
      </w:rPr>
    </w:lvl>
    <w:lvl w:ilvl="2">
      <w:start w:val="1"/>
      <w:numFmt w:val="decimal"/>
      <w:pStyle w:val="aff5"/>
      <w:suff w:val="nothing"/>
      <w:lvlText w:val="%1.%2.%3　"/>
      <w:lvlJc w:val="left"/>
      <w:rPr>
        <w:rFonts w:ascii="黑体" w:eastAsia="黑体" w:cs="Times New Roman" w:hint="eastAsia"/>
        <w:b w:val="0"/>
        <w:i w:val="0"/>
        <w:sz w:val="21"/>
      </w:rPr>
    </w:lvl>
    <w:lvl w:ilvl="3">
      <w:start w:val="1"/>
      <w:numFmt w:val="decimal"/>
      <w:pStyle w:val="aff6"/>
      <w:suff w:val="nothing"/>
      <w:lvlText w:val="%1.%2.%3.%4　"/>
      <w:lvlJc w:val="left"/>
      <w:rPr>
        <w:rFonts w:ascii="黑体" w:eastAsia="黑体" w:cs="Times New Roman" w:hint="eastAsia"/>
        <w:b w:val="0"/>
        <w:i w:val="0"/>
        <w:sz w:val="21"/>
      </w:rPr>
    </w:lvl>
    <w:lvl w:ilvl="4">
      <w:start w:val="1"/>
      <w:numFmt w:val="decimal"/>
      <w:pStyle w:val="aff7"/>
      <w:suff w:val="nothing"/>
      <w:lvlText w:val="%1.%2.%3.%4.%5　"/>
      <w:lvlJc w:val="left"/>
      <w:rPr>
        <w:rFonts w:ascii="黑体" w:eastAsia="黑体" w:cs="Times New Roman" w:hint="eastAsia"/>
        <w:b w:val="0"/>
        <w:i w:val="0"/>
        <w:sz w:val="21"/>
      </w:rPr>
    </w:lvl>
    <w:lvl w:ilvl="5">
      <w:start w:val="1"/>
      <w:numFmt w:val="decimal"/>
      <w:pStyle w:val="aff8"/>
      <w:suff w:val="nothing"/>
      <w:lvlText w:val="%1.%2.%3.%4.%5.%6　"/>
      <w:lvlJc w:val="left"/>
      <w:rPr>
        <w:rFonts w:ascii="黑体" w:eastAsia="黑体" w:cs="Times New Roman" w:hint="eastAsia"/>
        <w:b w:val="0"/>
        <w:i w:val="0"/>
        <w:sz w:val="21"/>
      </w:rPr>
    </w:lvl>
    <w:lvl w:ilvl="6">
      <w:start w:val="1"/>
      <w:numFmt w:val="decimal"/>
      <w:suff w:val="nothing"/>
      <w:lvlText w:val="%1.%2.%3.%4.%5.%6.%7　"/>
      <w:lvlJc w:val="left"/>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24" w15:restartNumberingAfterBreak="0">
    <w:nsid w:val="69506ABF"/>
    <w:multiLevelType w:val="multilevel"/>
    <w:tmpl w:val="69B80E64"/>
    <w:lvl w:ilvl="0">
      <w:start w:val="1"/>
      <w:numFmt w:val="bullet"/>
      <w:pStyle w:val="21"/>
      <w:lvlText w:val=""/>
      <w:lvlJc w:val="left"/>
      <w:pPr>
        <w:ind w:left="851"/>
      </w:pPr>
      <w:rPr>
        <w:rFonts w:ascii="Wingdings" w:hAnsi="Wingdings" w:hint="default"/>
        <w:color w:val="auto"/>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25"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6" w15:restartNumberingAfterBreak="0">
    <w:nsid w:val="6CE42AC1"/>
    <w:multiLevelType w:val="hybridMultilevel"/>
    <w:tmpl w:val="77E86B10"/>
    <w:lvl w:ilvl="0" w:tplc="C0B8CA6E">
      <w:start w:val="1"/>
      <w:numFmt w:val="lowerLetter"/>
      <w:pStyle w:val="affa"/>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7" w15:restartNumberingAfterBreak="0">
    <w:nsid w:val="6CEA2025"/>
    <w:multiLevelType w:val="multilevel"/>
    <w:tmpl w:val="BB289C82"/>
    <w:lvl w:ilvl="0">
      <w:start w:val="1"/>
      <w:numFmt w:val="none"/>
      <w:pStyle w:val="affb"/>
      <w:suff w:val="nothing"/>
      <w:lvlText w:val="%1"/>
      <w:lvlJc w:val="left"/>
      <w:rPr>
        <w:rFonts w:cs="Times New Roman" w:hint="eastAsia"/>
      </w:rPr>
    </w:lvl>
    <w:lvl w:ilvl="1">
      <w:start w:val="1"/>
      <w:numFmt w:val="decimal"/>
      <w:pStyle w:val="affc"/>
      <w:suff w:val="nothing"/>
      <w:lvlText w:val="%1%2　"/>
      <w:lvlJc w:val="left"/>
      <w:rPr>
        <w:rFonts w:ascii="黑体" w:eastAsia="黑体" w:cs="Times New Roman" w:hint="eastAsia"/>
        <w:b w:val="0"/>
        <w:i w:val="0"/>
        <w:sz w:val="21"/>
      </w:rPr>
    </w:lvl>
    <w:lvl w:ilvl="2">
      <w:start w:val="1"/>
      <w:numFmt w:val="decimal"/>
      <w:pStyle w:val="affd"/>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rPr>
    </w:lvl>
    <w:lvl w:ilvl="3">
      <w:start w:val="1"/>
      <w:numFmt w:val="decimal"/>
      <w:pStyle w:val="affe"/>
      <w:suff w:val="nothing"/>
      <w:lvlText w:val="%1%2.%3.%4　"/>
      <w:lvlJc w:val="left"/>
      <w:rPr>
        <w:rFonts w:ascii="黑体" w:eastAsia="黑体" w:cs="Times New Roman" w:hint="eastAsia"/>
        <w:b w:val="0"/>
        <w:i w:val="0"/>
        <w:sz w:val="21"/>
      </w:rPr>
    </w:lvl>
    <w:lvl w:ilvl="4">
      <w:start w:val="1"/>
      <w:numFmt w:val="decimal"/>
      <w:pStyle w:val="afff"/>
      <w:suff w:val="nothing"/>
      <w:lvlText w:val="%1%2.%3.%4.%5　"/>
      <w:lvlJc w:val="left"/>
      <w:rPr>
        <w:rFonts w:ascii="黑体" w:eastAsia="黑体" w:cs="Times New Roman" w:hint="eastAsia"/>
        <w:b w:val="0"/>
        <w:i w:val="0"/>
        <w:sz w:val="21"/>
      </w:rPr>
    </w:lvl>
    <w:lvl w:ilvl="5">
      <w:start w:val="1"/>
      <w:numFmt w:val="decimal"/>
      <w:pStyle w:val="afff0"/>
      <w:suff w:val="nothing"/>
      <w:lvlText w:val="%1%2.%3.%4.%5.%6　"/>
      <w:lvlJc w:val="left"/>
      <w:rPr>
        <w:rFonts w:ascii="黑体" w:eastAsia="黑体" w:cs="Times New Roman" w:hint="eastAsia"/>
        <w:b w:val="0"/>
        <w:i w:val="0"/>
        <w:sz w:val="21"/>
      </w:rPr>
    </w:lvl>
    <w:lvl w:ilvl="6">
      <w:start w:val="1"/>
      <w:numFmt w:val="decimal"/>
      <w:pStyle w:val="afff1"/>
      <w:suff w:val="nothing"/>
      <w:lvlText w:val="%1%2.%3.%4.%5.%6.%7　"/>
      <w:lvlJc w:val="left"/>
      <w:rPr>
        <w:rFonts w:ascii="黑体" w:eastAsia="黑体"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8" w15:restartNumberingAfterBreak="0">
    <w:nsid w:val="6DBF04F4"/>
    <w:multiLevelType w:val="multilevel"/>
    <w:tmpl w:val="F3A22F6C"/>
    <w:lvl w:ilvl="0">
      <w:start w:val="1"/>
      <w:numFmt w:val="none"/>
      <w:pStyle w:val="afff2"/>
      <w:lvlText w:val="%1注："/>
      <w:lvlJc w:val="left"/>
      <w:pPr>
        <w:ind w:left="737" w:hanging="374"/>
      </w:pPr>
      <w:rPr>
        <w:rFonts w:ascii="黑体" w:eastAsia="黑体" w:cs="Times New Roman" w:hint="eastAsia"/>
        <w:b w:val="0"/>
        <w:i w:val="0"/>
        <w:sz w:val="18"/>
      </w:rPr>
    </w:lvl>
    <w:lvl w:ilvl="1">
      <w:start w:val="1"/>
      <w:numFmt w:val="lowerLetter"/>
      <w:lvlText w:val="%2)"/>
      <w:lvlJc w:val="left"/>
      <w:pPr>
        <w:tabs>
          <w:tab w:val="num" w:pos="1140"/>
        </w:tabs>
        <w:ind w:left="726" w:hanging="363"/>
      </w:pPr>
      <w:rPr>
        <w:rFonts w:cs="Times New Roman" w:hint="eastAsia"/>
      </w:rPr>
    </w:lvl>
    <w:lvl w:ilvl="2">
      <w:start w:val="1"/>
      <w:numFmt w:val="lowerRoman"/>
      <w:lvlText w:val="%3."/>
      <w:lvlJc w:val="right"/>
      <w:pPr>
        <w:tabs>
          <w:tab w:val="num" w:pos="1140"/>
        </w:tabs>
        <w:ind w:left="726" w:hanging="363"/>
      </w:pPr>
      <w:rPr>
        <w:rFonts w:cs="Times New Roman" w:hint="eastAsia"/>
      </w:rPr>
    </w:lvl>
    <w:lvl w:ilvl="3">
      <w:start w:val="1"/>
      <w:numFmt w:val="decimal"/>
      <w:lvlText w:val="%4."/>
      <w:lvlJc w:val="left"/>
      <w:pPr>
        <w:tabs>
          <w:tab w:val="num" w:pos="1140"/>
        </w:tabs>
        <w:ind w:left="726" w:hanging="363"/>
      </w:pPr>
      <w:rPr>
        <w:rFonts w:cs="Times New Roman" w:hint="eastAsia"/>
      </w:rPr>
    </w:lvl>
    <w:lvl w:ilvl="4">
      <w:start w:val="1"/>
      <w:numFmt w:val="lowerLetter"/>
      <w:lvlText w:val="%5)"/>
      <w:lvlJc w:val="left"/>
      <w:pPr>
        <w:tabs>
          <w:tab w:val="num" w:pos="1140"/>
        </w:tabs>
        <w:ind w:left="726" w:hanging="363"/>
      </w:pPr>
      <w:rPr>
        <w:rFonts w:cs="Times New Roman" w:hint="eastAsia"/>
      </w:rPr>
    </w:lvl>
    <w:lvl w:ilvl="5">
      <w:start w:val="1"/>
      <w:numFmt w:val="lowerRoman"/>
      <w:lvlText w:val="%6."/>
      <w:lvlJc w:val="right"/>
      <w:pPr>
        <w:tabs>
          <w:tab w:val="num" w:pos="1140"/>
        </w:tabs>
        <w:ind w:left="726" w:hanging="363"/>
      </w:pPr>
      <w:rPr>
        <w:rFonts w:cs="Times New Roman" w:hint="eastAsia"/>
      </w:rPr>
    </w:lvl>
    <w:lvl w:ilvl="6">
      <w:start w:val="1"/>
      <w:numFmt w:val="decimal"/>
      <w:lvlText w:val="%7."/>
      <w:lvlJc w:val="left"/>
      <w:pPr>
        <w:tabs>
          <w:tab w:val="num" w:pos="1140"/>
        </w:tabs>
        <w:ind w:left="726" w:hanging="363"/>
      </w:pPr>
      <w:rPr>
        <w:rFonts w:cs="Times New Roman" w:hint="eastAsia"/>
      </w:rPr>
    </w:lvl>
    <w:lvl w:ilvl="7">
      <w:start w:val="1"/>
      <w:numFmt w:val="lowerLetter"/>
      <w:lvlText w:val="%8)"/>
      <w:lvlJc w:val="left"/>
      <w:pPr>
        <w:tabs>
          <w:tab w:val="num" w:pos="1140"/>
        </w:tabs>
        <w:ind w:left="726" w:hanging="363"/>
      </w:pPr>
      <w:rPr>
        <w:rFonts w:cs="Times New Roman" w:hint="eastAsia"/>
      </w:rPr>
    </w:lvl>
    <w:lvl w:ilvl="8">
      <w:start w:val="1"/>
      <w:numFmt w:val="lowerRoman"/>
      <w:lvlText w:val="%9."/>
      <w:lvlJc w:val="right"/>
      <w:pPr>
        <w:tabs>
          <w:tab w:val="num" w:pos="1140"/>
        </w:tabs>
        <w:ind w:left="726" w:hanging="363"/>
      </w:pPr>
      <w:rPr>
        <w:rFonts w:cs="Times New Roman" w:hint="eastAsia"/>
      </w:rPr>
    </w:lvl>
  </w:abstractNum>
  <w:abstractNum w:abstractNumId="29" w15:restartNumberingAfterBreak="0">
    <w:nsid w:val="6DF35F19"/>
    <w:multiLevelType w:val="multilevel"/>
    <w:tmpl w:val="31ACFC82"/>
    <w:lvl w:ilvl="0">
      <w:start w:val="1"/>
      <w:numFmt w:val="decimal"/>
      <w:lvlRestart w:val="0"/>
      <w:pStyle w:val="afff3"/>
      <w:suff w:val="nothing"/>
      <w:lvlText w:val="Tabl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num" w:pos="4348"/>
        </w:tabs>
        <w:ind w:left="3969" w:hanging="1418"/>
      </w:pPr>
      <w:rPr>
        <w:rFonts w:cs="Times New Roman"/>
      </w:rPr>
    </w:lvl>
    <w:lvl w:ilvl="8">
      <w:start w:val="1"/>
      <w:numFmt w:val="decimal"/>
      <w:lvlText w:val="%1.%2.%3.%4.%5.%6.%7.%8.%9"/>
      <w:lvlJc w:val="left"/>
      <w:pPr>
        <w:tabs>
          <w:tab w:val="num" w:pos="4774"/>
        </w:tabs>
        <w:ind w:left="4677" w:hanging="1701"/>
      </w:pPr>
      <w:rPr>
        <w:rFonts w:cs="Times New Roman"/>
      </w:rPr>
    </w:lvl>
  </w:abstractNum>
  <w:abstractNum w:abstractNumId="30"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rPr>
        <w:rFonts w:cs="Times New Roman"/>
      </w:rPr>
    </w:lvl>
    <w:lvl w:ilvl="1" w:tplc="4F444476" w:tentative="1">
      <w:start w:val="1"/>
      <w:numFmt w:val="lowerLetter"/>
      <w:lvlText w:val="%2)"/>
      <w:lvlJc w:val="left"/>
      <w:pPr>
        <w:tabs>
          <w:tab w:val="num" w:pos="840"/>
        </w:tabs>
        <w:ind w:left="840" w:hanging="420"/>
      </w:pPr>
      <w:rPr>
        <w:rFonts w:cs="Times New Roman"/>
      </w:rPr>
    </w:lvl>
    <w:lvl w:ilvl="2" w:tplc="D6C24CA6" w:tentative="1">
      <w:start w:val="1"/>
      <w:numFmt w:val="lowerRoman"/>
      <w:lvlText w:val="%3."/>
      <w:lvlJc w:val="right"/>
      <w:pPr>
        <w:tabs>
          <w:tab w:val="num" w:pos="1260"/>
        </w:tabs>
        <w:ind w:left="1260" w:hanging="420"/>
      </w:pPr>
      <w:rPr>
        <w:rFonts w:cs="Times New Roman"/>
      </w:rPr>
    </w:lvl>
    <w:lvl w:ilvl="3" w:tplc="F6A6C12C" w:tentative="1">
      <w:start w:val="1"/>
      <w:numFmt w:val="decimal"/>
      <w:lvlText w:val="%4."/>
      <w:lvlJc w:val="left"/>
      <w:pPr>
        <w:tabs>
          <w:tab w:val="num" w:pos="1680"/>
        </w:tabs>
        <w:ind w:left="1680" w:hanging="420"/>
      </w:pPr>
      <w:rPr>
        <w:rFonts w:cs="Times New Roman"/>
      </w:rPr>
    </w:lvl>
    <w:lvl w:ilvl="4" w:tplc="29C01676" w:tentative="1">
      <w:start w:val="1"/>
      <w:numFmt w:val="lowerLetter"/>
      <w:lvlText w:val="%5)"/>
      <w:lvlJc w:val="left"/>
      <w:pPr>
        <w:tabs>
          <w:tab w:val="num" w:pos="2100"/>
        </w:tabs>
        <w:ind w:left="2100" w:hanging="420"/>
      </w:pPr>
      <w:rPr>
        <w:rFonts w:cs="Times New Roman"/>
      </w:rPr>
    </w:lvl>
    <w:lvl w:ilvl="5" w:tplc="F230A71E" w:tentative="1">
      <w:start w:val="1"/>
      <w:numFmt w:val="lowerRoman"/>
      <w:lvlText w:val="%6."/>
      <w:lvlJc w:val="right"/>
      <w:pPr>
        <w:tabs>
          <w:tab w:val="num" w:pos="2520"/>
        </w:tabs>
        <w:ind w:left="2520" w:hanging="420"/>
      </w:pPr>
      <w:rPr>
        <w:rFonts w:cs="Times New Roman"/>
      </w:rPr>
    </w:lvl>
    <w:lvl w:ilvl="6" w:tplc="BBF66B4A" w:tentative="1">
      <w:start w:val="1"/>
      <w:numFmt w:val="decimal"/>
      <w:lvlText w:val="%7."/>
      <w:lvlJc w:val="left"/>
      <w:pPr>
        <w:tabs>
          <w:tab w:val="num" w:pos="2940"/>
        </w:tabs>
        <w:ind w:left="2940" w:hanging="420"/>
      </w:pPr>
      <w:rPr>
        <w:rFonts w:cs="Times New Roman"/>
      </w:rPr>
    </w:lvl>
    <w:lvl w:ilvl="7" w:tplc="7D9A10D8" w:tentative="1">
      <w:start w:val="1"/>
      <w:numFmt w:val="lowerLetter"/>
      <w:lvlText w:val="%8)"/>
      <w:lvlJc w:val="left"/>
      <w:pPr>
        <w:tabs>
          <w:tab w:val="num" w:pos="3360"/>
        </w:tabs>
        <w:ind w:left="3360" w:hanging="420"/>
      </w:pPr>
      <w:rPr>
        <w:rFonts w:cs="Times New Roman"/>
      </w:rPr>
    </w:lvl>
    <w:lvl w:ilvl="8" w:tplc="7A08F11C" w:tentative="1">
      <w:start w:val="1"/>
      <w:numFmt w:val="lowerRoman"/>
      <w:lvlText w:val="%9."/>
      <w:lvlJc w:val="right"/>
      <w:pPr>
        <w:tabs>
          <w:tab w:val="num" w:pos="3780"/>
        </w:tabs>
        <w:ind w:left="3780" w:hanging="420"/>
      </w:pPr>
      <w:rPr>
        <w:rFonts w:cs="Times New Roman"/>
      </w:r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NotTrackMoves/>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2526"/>
    <w:rsid w:val="0000040A"/>
    <w:rsid w:val="00000A94"/>
    <w:rsid w:val="00001463"/>
    <w:rsid w:val="00001972"/>
    <w:rsid w:val="00001D9A"/>
    <w:rsid w:val="00004B8B"/>
    <w:rsid w:val="00007B3A"/>
    <w:rsid w:val="000107E0"/>
    <w:rsid w:val="00011FDE"/>
    <w:rsid w:val="00012FFD"/>
    <w:rsid w:val="00014162"/>
    <w:rsid w:val="00014340"/>
    <w:rsid w:val="00016A9C"/>
    <w:rsid w:val="00017A19"/>
    <w:rsid w:val="00020662"/>
    <w:rsid w:val="00022184"/>
    <w:rsid w:val="00022762"/>
    <w:rsid w:val="000238E0"/>
    <w:rsid w:val="000249DB"/>
    <w:rsid w:val="0002595E"/>
    <w:rsid w:val="000303C3"/>
    <w:rsid w:val="000331D3"/>
    <w:rsid w:val="000346A5"/>
    <w:rsid w:val="000359C3"/>
    <w:rsid w:val="00035A7D"/>
    <w:rsid w:val="000365ED"/>
    <w:rsid w:val="000373B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92D"/>
    <w:rsid w:val="00067F1E"/>
    <w:rsid w:val="00071CC0"/>
    <w:rsid w:val="00073C8C"/>
    <w:rsid w:val="00077B64"/>
    <w:rsid w:val="00080A1C"/>
    <w:rsid w:val="00082317"/>
    <w:rsid w:val="00083D2C"/>
    <w:rsid w:val="00086AA1"/>
    <w:rsid w:val="00087A77"/>
    <w:rsid w:val="000904B3"/>
    <w:rsid w:val="00090CA6"/>
    <w:rsid w:val="00092B8A"/>
    <w:rsid w:val="00092FB0"/>
    <w:rsid w:val="000934C5"/>
    <w:rsid w:val="00093D25"/>
    <w:rsid w:val="00093DAB"/>
    <w:rsid w:val="00094D73"/>
    <w:rsid w:val="00096AAD"/>
    <w:rsid w:val="00096D63"/>
    <w:rsid w:val="000A0B60"/>
    <w:rsid w:val="000A0EB8"/>
    <w:rsid w:val="000A19FC"/>
    <w:rsid w:val="000A296B"/>
    <w:rsid w:val="000A7311"/>
    <w:rsid w:val="000B060F"/>
    <w:rsid w:val="000B1592"/>
    <w:rsid w:val="000B1FF2"/>
    <w:rsid w:val="000B3CDA"/>
    <w:rsid w:val="000B4678"/>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0A23"/>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63D9"/>
    <w:rsid w:val="001529E5"/>
    <w:rsid w:val="00153C7E"/>
    <w:rsid w:val="00156B25"/>
    <w:rsid w:val="00156E1A"/>
    <w:rsid w:val="00157894"/>
    <w:rsid w:val="00157B55"/>
    <w:rsid w:val="001642FA"/>
    <w:rsid w:val="001649EB"/>
    <w:rsid w:val="00164BAF"/>
    <w:rsid w:val="00164FA8"/>
    <w:rsid w:val="00165065"/>
    <w:rsid w:val="00165434"/>
    <w:rsid w:val="0016580B"/>
    <w:rsid w:val="00165957"/>
    <w:rsid w:val="00165F49"/>
    <w:rsid w:val="00166B88"/>
    <w:rsid w:val="0016770A"/>
    <w:rsid w:val="00170804"/>
    <w:rsid w:val="001708E9"/>
    <w:rsid w:val="0017340B"/>
    <w:rsid w:val="00173FB1"/>
    <w:rsid w:val="00176DFD"/>
    <w:rsid w:val="001852C9"/>
    <w:rsid w:val="00190087"/>
    <w:rsid w:val="001913C4"/>
    <w:rsid w:val="00191816"/>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6E62"/>
    <w:rsid w:val="001C7FEA"/>
    <w:rsid w:val="001D0499"/>
    <w:rsid w:val="001D0BBE"/>
    <w:rsid w:val="001D0ED4"/>
    <w:rsid w:val="001D212F"/>
    <w:rsid w:val="001D29D7"/>
    <w:rsid w:val="001D2DE7"/>
    <w:rsid w:val="001D411C"/>
    <w:rsid w:val="001E1B6A"/>
    <w:rsid w:val="001E2484"/>
    <w:rsid w:val="001E3593"/>
    <w:rsid w:val="001E3CC4"/>
    <w:rsid w:val="001E4882"/>
    <w:rsid w:val="001E73AB"/>
    <w:rsid w:val="001F092D"/>
    <w:rsid w:val="001F143A"/>
    <w:rsid w:val="001F1605"/>
    <w:rsid w:val="001F2508"/>
    <w:rsid w:val="001F2E8E"/>
    <w:rsid w:val="001F4816"/>
    <w:rsid w:val="001F4EE9"/>
    <w:rsid w:val="001F69B4"/>
    <w:rsid w:val="001F77C7"/>
    <w:rsid w:val="001F7DD0"/>
    <w:rsid w:val="00200183"/>
    <w:rsid w:val="00200333"/>
    <w:rsid w:val="0020107D"/>
    <w:rsid w:val="00202AA4"/>
    <w:rsid w:val="002031F7"/>
    <w:rsid w:val="002040E6"/>
    <w:rsid w:val="0020527B"/>
    <w:rsid w:val="00205F2C"/>
    <w:rsid w:val="00210B15"/>
    <w:rsid w:val="00211EDF"/>
    <w:rsid w:val="002142EA"/>
    <w:rsid w:val="002204BB"/>
    <w:rsid w:val="00221B79"/>
    <w:rsid w:val="00221C6B"/>
    <w:rsid w:val="002253A1"/>
    <w:rsid w:val="00225CF8"/>
    <w:rsid w:val="00227233"/>
    <w:rsid w:val="0022794E"/>
    <w:rsid w:val="00231260"/>
    <w:rsid w:val="00233D64"/>
    <w:rsid w:val="0023482A"/>
    <w:rsid w:val="002359CB"/>
    <w:rsid w:val="00240BE2"/>
    <w:rsid w:val="00243540"/>
    <w:rsid w:val="0024497B"/>
    <w:rsid w:val="0024515B"/>
    <w:rsid w:val="00246021"/>
    <w:rsid w:val="002464FA"/>
    <w:rsid w:val="0024666E"/>
    <w:rsid w:val="00247D6C"/>
    <w:rsid w:val="00247F52"/>
    <w:rsid w:val="00250B25"/>
    <w:rsid w:val="00250BBE"/>
    <w:rsid w:val="002515C2"/>
    <w:rsid w:val="0025194F"/>
    <w:rsid w:val="0026148A"/>
    <w:rsid w:val="00262448"/>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E20"/>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D40"/>
    <w:rsid w:val="002C5278"/>
    <w:rsid w:val="002C7EBB"/>
    <w:rsid w:val="002D06C1"/>
    <w:rsid w:val="002D41C7"/>
    <w:rsid w:val="002D42B5"/>
    <w:rsid w:val="002D4F1A"/>
    <w:rsid w:val="002D6EC6"/>
    <w:rsid w:val="002D728F"/>
    <w:rsid w:val="002D79AC"/>
    <w:rsid w:val="002E039D"/>
    <w:rsid w:val="002E480B"/>
    <w:rsid w:val="002E4D5A"/>
    <w:rsid w:val="002E6326"/>
    <w:rsid w:val="002E6E1A"/>
    <w:rsid w:val="002E7100"/>
    <w:rsid w:val="002F30E0"/>
    <w:rsid w:val="002F354B"/>
    <w:rsid w:val="002F35E4"/>
    <w:rsid w:val="002F3730"/>
    <w:rsid w:val="002F38E1"/>
    <w:rsid w:val="002F7AF6"/>
    <w:rsid w:val="00300E63"/>
    <w:rsid w:val="00301263"/>
    <w:rsid w:val="00302F5F"/>
    <w:rsid w:val="0030441D"/>
    <w:rsid w:val="00306063"/>
    <w:rsid w:val="00313B85"/>
    <w:rsid w:val="00317988"/>
    <w:rsid w:val="003221B4"/>
    <w:rsid w:val="0032258D"/>
    <w:rsid w:val="00322E62"/>
    <w:rsid w:val="00324D13"/>
    <w:rsid w:val="00324D2A"/>
    <w:rsid w:val="00324EDD"/>
    <w:rsid w:val="003331E4"/>
    <w:rsid w:val="0033406F"/>
    <w:rsid w:val="00336C64"/>
    <w:rsid w:val="00337162"/>
    <w:rsid w:val="0034194F"/>
    <w:rsid w:val="00344605"/>
    <w:rsid w:val="003474AA"/>
    <w:rsid w:val="00350D1D"/>
    <w:rsid w:val="00352C83"/>
    <w:rsid w:val="003576C2"/>
    <w:rsid w:val="003615D2"/>
    <w:rsid w:val="0036429C"/>
    <w:rsid w:val="00364A53"/>
    <w:rsid w:val="003654CB"/>
    <w:rsid w:val="00365AA9"/>
    <w:rsid w:val="00365F86"/>
    <w:rsid w:val="00365F87"/>
    <w:rsid w:val="00366E89"/>
    <w:rsid w:val="0036728A"/>
    <w:rsid w:val="003705F4"/>
    <w:rsid w:val="00370D58"/>
    <w:rsid w:val="00371316"/>
    <w:rsid w:val="00376713"/>
    <w:rsid w:val="00381815"/>
    <w:rsid w:val="003819AF"/>
    <w:rsid w:val="003820E9"/>
    <w:rsid w:val="00382DE7"/>
    <w:rsid w:val="00384FFC"/>
    <w:rsid w:val="003872FC"/>
    <w:rsid w:val="0038736E"/>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B28"/>
    <w:rsid w:val="003B09AD"/>
    <w:rsid w:val="003B1F18"/>
    <w:rsid w:val="003B5BF0"/>
    <w:rsid w:val="003B60BF"/>
    <w:rsid w:val="003B6BE3"/>
    <w:rsid w:val="003C010C"/>
    <w:rsid w:val="003C0A6C"/>
    <w:rsid w:val="003C14F8"/>
    <w:rsid w:val="003C4CA1"/>
    <w:rsid w:val="003C5A43"/>
    <w:rsid w:val="003D0519"/>
    <w:rsid w:val="003D0FF6"/>
    <w:rsid w:val="003D262C"/>
    <w:rsid w:val="003D6D61"/>
    <w:rsid w:val="003E091D"/>
    <w:rsid w:val="003E1C53"/>
    <w:rsid w:val="003E2615"/>
    <w:rsid w:val="003E2A69"/>
    <w:rsid w:val="003E2D49"/>
    <w:rsid w:val="003E2FD4"/>
    <w:rsid w:val="003E49F6"/>
    <w:rsid w:val="003E660F"/>
    <w:rsid w:val="003F0841"/>
    <w:rsid w:val="003F23D3"/>
    <w:rsid w:val="003F2526"/>
    <w:rsid w:val="003F3F08"/>
    <w:rsid w:val="003F49F1"/>
    <w:rsid w:val="003F6272"/>
    <w:rsid w:val="003F6346"/>
    <w:rsid w:val="00400E72"/>
    <w:rsid w:val="00401400"/>
    <w:rsid w:val="00404869"/>
    <w:rsid w:val="00405884"/>
    <w:rsid w:val="00406968"/>
    <w:rsid w:val="00407D39"/>
    <w:rsid w:val="00413186"/>
    <w:rsid w:val="0041477A"/>
    <w:rsid w:val="004167A3"/>
    <w:rsid w:val="00432DAA"/>
    <w:rsid w:val="00434305"/>
    <w:rsid w:val="00435D10"/>
    <w:rsid w:val="00435DF7"/>
    <w:rsid w:val="0044083F"/>
    <w:rsid w:val="00441AE7"/>
    <w:rsid w:val="00445574"/>
    <w:rsid w:val="004467FB"/>
    <w:rsid w:val="00452D6B"/>
    <w:rsid w:val="00453507"/>
    <w:rsid w:val="00454484"/>
    <w:rsid w:val="0045517B"/>
    <w:rsid w:val="00463B77"/>
    <w:rsid w:val="00463C7B"/>
    <w:rsid w:val="004644A6"/>
    <w:rsid w:val="004658C2"/>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4FCF"/>
    <w:rsid w:val="004A63FA"/>
    <w:rsid w:val="004B0272"/>
    <w:rsid w:val="004B2701"/>
    <w:rsid w:val="004B2E1B"/>
    <w:rsid w:val="004B3AA8"/>
    <w:rsid w:val="004B3E93"/>
    <w:rsid w:val="004C1FBC"/>
    <w:rsid w:val="004C3F1D"/>
    <w:rsid w:val="004C458D"/>
    <w:rsid w:val="004C5CF4"/>
    <w:rsid w:val="004C67BA"/>
    <w:rsid w:val="004C7556"/>
    <w:rsid w:val="004C7E8B"/>
    <w:rsid w:val="004C7E9D"/>
    <w:rsid w:val="004C7F67"/>
    <w:rsid w:val="004D076D"/>
    <w:rsid w:val="004D0EF1"/>
    <w:rsid w:val="004D2253"/>
    <w:rsid w:val="004D24D7"/>
    <w:rsid w:val="004D4406"/>
    <w:rsid w:val="004D5312"/>
    <w:rsid w:val="004D7C42"/>
    <w:rsid w:val="004E0465"/>
    <w:rsid w:val="004E127B"/>
    <w:rsid w:val="004E1C0A"/>
    <w:rsid w:val="004E2B06"/>
    <w:rsid w:val="004E30C5"/>
    <w:rsid w:val="004E4AA5"/>
    <w:rsid w:val="004E4AEE"/>
    <w:rsid w:val="004E59E3"/>
    <w:rsid w:val="004E67C0"/>
    <w:rsid w:val="004F3262"/>
    <w:rsid w:val="004F391A"/>
    <w:rsid w:val="004F3CFB"/>
    <w:rsid w:val="004F6456"/>
    <w:rsid w:val="004F696E"/>
    <w:rsid w:val="004F6C71"/>
    <w:rsid w:val="004F755D"/>
    <w:rsid w:val="004F7AA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527"/>
    <w:rsid w:val="005313BA"/>
    <w:rsid w:val="00533D04"/>
    <w:rsid w:val="00534804"/>
    <w:rsid w:val="00534BDF"/>
    <w:rsid w:val="005354EA"/>
    <w:rsid w:val="0053585F"/>
    <w:rsid w:val="00535EC4"/>
    <w:rsid w:val="00535ED9"/>
    <w:rsid w:val="0053692B"/>
    <w:rsid w:val="00541853"/>
    <w:rsid w:val="00543BDA"/>
    <w:rsid w:val="005441CC"/>
    <w:rsid w:val="00545AD1"/>
    <w:rsid w:val="005479DA"/>
    <w:rsid w:val="00547BCC"/>
    <w:rsid w:val="0055013B"/>
    <w:rsid w:val="00551F6F"/>
    <w:rsid w:val="0055243D"/>
    <w:rsid w:val="00554A0E"/>
    <w:rsid w:val="00555044"/>
    <w:rsid w:val="00561475"/>
    <w:rsid w:val="00562243"/>
    <w:rsid w:val="0056487B"/>
    <w:rsid w:val="00564FB9"/>
    <w:rsid w:val="00573D9E"/>
    <w:rsid w:val="005801E3"/>
    <w:rsid w:val="00581802"/>
    <w:rsid w:val="005836A8"/>
    <w:rsid w:val="0058409C"/>
    <w:rsid w:val="00584262"/>
    <w:rsid w:val="00586630"/>
    <w:rsid w:val="00587ADD"/>
    <w:rsid w:val="00592FA2"/>
    <w:rsid w:val="00596160"/>
    <w:rsid w:val="005963A1"/>
    <w:rsid w:val="005966E2"/>
    <w:rsid w:val="00597007"/>
    <w:rsid w:val="005A0966"/>
    <w:rsid w:val="005A11B7"/>
    <w:rsid w:val="005A260B"/>
    <w:rsid w:val="005A4A1B"/>
    <w:rsid w:val="005A7830"/>
    <w:rsid w:val="005A7FCE"/>
    <w:rsid w:val="005B0F3F"/>
    <w:rsid w:val="005B37CD"/>
    <w:rsid w:val="005B4903"/>
    <w:rsid w:val="005B51CE"/>
    <w:rsid w:val="005B5885"/>
    <w:rsid w:val="005B5CD7"/>
    <w:rsid w:val="005B6CF6"/>
    <w:rsid w:val="005B73B2"/>
    <w:rsid w:val="005B7422"/>
    <w:rsid w:val="005C22C0"/>
    <w:rsid w:val="005C29B8"/>
    <w:rsid w:val="005C5F21"/>
    <w:rsid w:val="005C6CB1"/>
    <w:rsid w:val="005C7156"/>
    <w:rsid w:val="005D0C75"/>
    <w:rsid w:val="005D4171"/>
    <w:rsid w:val="005D4770"/>
    <w:rsid w:val="005D6A95"/>
    <w:rsid w:val="005D6B2C"/>
    <w:rsid w:val="005D6D9C"/>
    <w:rsid w:val="005D7318"/>
    <w:rsid w:val="005E2335"/>
    <w:rsid w:val="005E34CA"/>
    <w:rsid w:val="005E3C18"/>
    <w:rsid w:val="005E46E3"/>
    <w:rsid w:val="005E6812"/>
    <w:rsid w:val="005E7881"/>
    <w:rsid w:val="005E78E0"/>
    <w:rsid w:val="005F0D9C"/>
    <w:rsid w:val="005F20F0"/>
    <w:rsid w:val="005F284E"/>
    <w:rsid w:val="005F4712"/>
    <w:rsid w:val="006015CE"/>
    <w:rsid w:val="00604784"/>
    <w:rsid w:val="00606419"/>
    <w:rsid w:val="00606C34"/>
    <w:rsid w:val="0060717C"/>
    <w:rsid w:val="00607D29"/>
    <w:rsid w:val="00612952"/>
    <w:rsid w:val="00614CC1"/>
    <w:rsid w:val="00615A9D"/>
    <w:rsid w:val="00617387"/>
    <w:rsid w:val="006205D6"/>
    <w:rsid w:val="006252D8"/>
    <w:rsid w:val="006259BC"/>
    <w:rsid w:val="0062636B"/>
    <w:rsid w:val="0063181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77A"/>
    <w:rsid w:val="00656D29"/>
    <w:rsid w:val="006640E5"/>
    <w:rsid w:val="006646F1"/>
    <w:rsid w:val="00664929"/>
    <w:rsid w:val="00664F62"/>
    <w:rsid w:val="006655E1"/>
    <w:rsid w:val="00672060"/>
    <w:rsid w:val="00672BFD"/>
    <w:rsid w:val="006738B1"/>
    <w:rsid w:val="006770F4"/>
    <w:rsid w:val="00677A84"/>
    <w:rsid w:val="0068026D"/>
    <w:rsid w:val="00680A27"/>
    <w:rsid w:val="006816A4"/>
    <w:rsid w:val="006819B8"/>
    <w:rsid w:val="006840A6"/>
    <w:rsid w:val="00684181"/>
    <w:rsid w:val="006850CD"/>
    <w:rsid w:val="00685AAB"/>
    <w:rsid w:val="00685D8F"/>
    <w:rsid w:val="00696A09"/>
    <w:rsid w:val="006A07AA"/>
    <w:rsid w:val="006A25E5"/>
    <w:rsid w:val="006A28DE"/>
    <w:rsid w:val="006A2B46"/>
    <w:rsid w:val="006A336D"/>
    <w:rsid w:val="006A37B9"/>
    <w:rsid w:val="006A7AB4"/>
    <w:rsid w:val="006B2672"/>
    <w:rsid w:val="006B54BF"/>
    <w:rsid w:val="006B5F44"/>
    <w:rsid w:val="006B5F90"/>
    <w:rsid w:val="006B62E4"/>
    <w:rsid w:val="006B6BCB"/>
    <w:rsid w:val="006C0B4D"/>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10FC"/>
    <w:rsid w:val="00704387"/>
    <w:rsid w:val="00707407"/>
    <w:rsid w:val="00707669"/>
    <w:rsid w:val="00711729"/>
    <w:rsid w:val="00711CBA"/>
    <w:rsid w:val="00711FB5"/>
    <w:rsid w:val="00712A01"/>
    <w:rsid w:val="007140B4"/>
    <w:rsid w:val="00714F58"/>
    <w:rsid w:val="007154E8"/>
    <w:rsid w:val="00717587"/>
    <w:rsid w:val="00722FBF"/>
    <w:rsid w:val="00722FC2"/>
    <w:rsid w:val="00724879"/>
    <w:rsid w:val="00724E1B"/>
    <w:rsid w:val="00725949"/>
    <w:rsid w:val="00727FA2"/>
    <w:rsid w:val="00731176"/>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8F5"/>
    <w:rsid w:val="00781DD2"/>
    <w:rsid w:val="00783ECF"/>
    <w:rsid w:val="0078413A"/>
    <w:rsid w:val="007959E8"/>
    <w:rsid w:val="00795E9C"/>
    <w:rsid w:val="007978C2"/>
    <w:rsid w:val="007A0521"/>
    <w:rsid w:val="007A2E12"/>
    <w:rsid w:val="007A3475"/>
    <w:rsid w:val="007A41C8"/>
    <w:rsid w:val="007A54CE"/>
    <w:rsid w:val="007A6B6A"/>
    <w:rsid w:val="007A6FD9"/>
    <w:rsid w:val="007A7FFA"/>
    <w:rsid w:val="007B04EB"/>
    <w:rsid w:val="007B0D4F"/>
    <w:rsid w:val="007B5A3D"/>
    <w:rsid w:val="007B5B95"/>
    <w:rsid w:val="007B68EA"/>
    <w:rsid w:val="007B7453"/>
    <w:rsid w:val="007C1E8B"/>
    <w:rsid w:val="007C2D89"/>
    <w:rsid w:val="007C4593"/>
    <w:rsid w:val="007C5309"/>
    <w:rsid w:val="007C6069"/>
    <w:rsid w:val="007C7FB0"/>
    <w:rsid w:val="007D06C4"/>
    <w:rsid w:val="007D1352"/>
    <w:rsid w:val="007D2508"/>
    <w:rsid w:val="007D346A"/>
    <w:rsid w:val="007D6518"/>
    <w:rsid w:val="007D76BD"/>
    <w:rsid w:val="007E0BF1"/>
    <w:rsid w:val="007E2EDF"/>
    <w:rsid w:val="007F0ED8"/>
    <w:rsid w:val="007F0F63"/>
    <w:rsid w:val="007F75CE"/>
    <w:rsid w:val="00800F40"/>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A02"/>
    <w:rsid w:val="00823303"/>
    <w:rsid w:val="008233B2"/>
    <w:rsid w:val="00823A9F"/>
    <w:rsid w:val="00823C85"/>
    <w:rsid w:val="00825138"/>
    <w:rsid w:val="008269DD"/>
    <w:rsid w:val="008304E3"/>
    <w:rsid w:val="00830621"/>
    <w:rsid w:val="0083348C"/>
    <w:rsid w:val="008373D3"/>
    <w:rsid w:val="00840617"/>
    <w:rsid w:val="00840F84"/>
    <w:rsid w:val="00842A47"/>
    <w:rsid w:val="00843C13"/>
    <w:rsid w:val="008454F8"/>
    <w:rsid w:val="0085173A"/>
    <w:rsid w:val="00856316"/>
    <w:rsid w:val="008603CE"/>
    <w:rsid w:val="008620FC"/>
    <w:rsid w:val="008627A5"/>
    <w:rsid w:val="00862E18"/>
    <w:rsid w:val="00863E05"/>
    <w:rsid w:val="00865ACA"/>
    <w:rsid w:val="00865D28"/>
    <w:rsid w:val="00865F85"/>
    <w:rsid w:val="0086782D"/>
    <w:rsid w:val="00867C10"/>
    <w:rsid w:val="00870439"/>
    <w:rsid w:val="00870DA1"/>
    <w:rsid w:val="00873CA9"/>
    <w:rsid w:val="00883F93"/>
    <w:rsid w:val="00884DB3"/>
    <w:rsid w:val="008854B3"/>
    <w:rsid w:val="00885A9D"/>
    <w:rsid w:val="008864F6"/>
    <w:rsid w:val="00886D1A"/>
    <w:rsid w:val="0089049D"/>
    <w:rsid w:val="008928C9"/>
    <w:rsid w:val="00892B88"/>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4F00"/>
    <w:rsid w:val="008B50C8"/>
    <w:rsid w:val="008B5281"/>
    <w:rsid w:val="008B727F"/>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1A"/>
    <w:rsid w:val="00902722"/>
    <w:rsid w:val="009027BC"/>
    <w:rsid w:val="009062E6"/>
    <w:rsid w:val="009076A2"/>
    <w:rsid w:val="00911BE5"/>
    <w:rsid w:val="00913CA9"/>
    <w:rsid w:val="009145AE"/>
    <w:rsid w:val="009146CE"/>
    <w:rsid w:val="00914CA7"/>
    <w:rsid w:val="00915C3E"/>
    <w:rsid w:val="009161A8"/>
    <w:rsid w:val="009245F5"/>
    <w:rsid w:val="009246E3"/>
    <w:rsid w:val="009249EC"/>
    <w:rsid w:val="00926B44"/>
    <w:rsid w:val="009273B3"/>
    <w:rsid w:val="009305B5"/>
    <w:rsid w:val="009429D5"/>
    <w:rsid w:val="00942BF1"/>
    <w:rsid w:val="00945180"/>
    <w:rsid w:val="00945428"/>
    <w:rsid w:val="0094607B"/>
    <w:rsid w:val="00953604"/>
    <w:rsid w:val="0095496B"/>
    <w:rsid w:val="00960C50"/>
    <w:rsid w:val="009610DC"/>
    <w:rsid w:val="00961490"/>
    <w:rsid w:val="0096381A"/>
    <w:rsid w:val="00965E04"/>
    <w:rsid w:val="009674AD"/>
    <w:rsid w:val="00970CDC"/>
    <w:rsid w:val="00977010"/>
    <w:rsid w:val="00977D02"/>
    <w:rsid w:val="009809BB"/>
    <w:rsid w:val="00981649"/>
    <w:rsid w:val="0098364B"/>
    <w:rsid w:val="00987FEA"/>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2D5"/>
    <w:rsid w:val="009B2A0B"/>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5358"/>
    <w:rsid w:val="00A0096C"/>
    <w:rsid w:val="00A013F8"/>
    <w:rsid w:val="00A01757"/>
    <w:rsid w:val="00A02796"/>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C6A"/>
    <w:rsid w:val="00A4006C"/>
    <w:rsid w:val="00A40091"/>
    <w:rsid w:val="00A4030F"/>
    <w:rsid w:val="00A41C79"/>
    <w:rsid w:val="00A41CB5"/>
    <w:rsid w:val="00A42CDF"/>
    <w:rsid w:val="00A4452E"/>
    <w:rsid w:val="00A4472C"/>
    <w:rsid w:val="00A44E69"/>
    <w:rsid w:val="00A4661E"/>
    <w:rsid w:val="00A55BD6"/>
    <w:rsid w:val="00A55D50"/>
    <w:rsid w:val="00A57142"/>
    <w:rsid w:val="00A612DB"/>
    <w:rsid w:val="00A648CD"/>
    <w:rsid w:val="00A6537A"/>
    <w:rsid w:val="00A66992"/>
    <w:rsid w:val="00A67866"/>
    <w:rsid w:val="00A70B07"/>
    <w:rsid w:val="00A723F8"/>
    <w:rsid w:val="00A77CCB"/>
    <w:rsid w:val="00A83D8D"/>
    <w:rsid w:val="00A8446B"/>
    <w:rsid w:val="00A8473F"/>
    <w:rsid w:val="00A862D6"/>
    <w:rsid w:val="00A8715E"/>
    <w:rsid w:val="00A87EBF"/>
    <w:rsid w:val="00A9295B"/>
    <w:rsid w:val="00A93B09"/>
    <w:rsid w:val="00A94247"/>
    <w:rsid w:val="00A951F8"/>
    <w:rsid w:val="00A952D7"/>
    <w:rsid w:val="00A96204"/>
    <w:rsid w:val="00A96264"/>
    <w:rsid w:val="00A963F7"/>
    <w:rsid w:val="00A96AD8"/>
    <w:rsid w:val="00AA052C"/>
    <w:rsid w:val="00AA1E45"/>
    <w:rsid w:val="00AA4286"/>
    <w:rsid w:val="00AA456B"/>
    <w:rsid w:val="00AA57F5"/>
    <w:rsid w:val="00AA672E"/>
    <w:rsid w:val="00AA6EC9"/>
    <w:rsid w:val="00AB41D5"/>
    <w:rsid w:val="00AB4B93"/>
    <w:rsid w:val="00AB6309"/>
    <w:rsid w:val="00AB672D"/>
    <w:rsid w:val="00AB6C5F"/>
    <w:rsid w:val="00AB7129"/>
    <w:rsid w:val="00AC20D4"/>
    <w:rsid w:val="00AC27A6"/>
    <w:rsid w:val="00AC30F7"/>
    <w:rsid w:val="00AC3A5A"/>
    <w:rsid w:val="00AC4D95"/>
    <w:rsid w:val="00AC5DF4"/>
    <w:rsid w:val="00AD0AEF"/>
    <w:rsid w:val="00AD11B7"/>
    <w:rsid w:val="00AD1A94"/>
    <w:rsid w:val="00AD1C05"/>
    <w:rsid w:val="00AD3A32"/>
    <w:rsid w:val="00AD4126"/>
    <w:rsid w:val="00AD421C"/>
    <w:rsid w:val="00AD44FA"/>
    <w:rsid w:val="00AE070A"/>
    <w:rsid w:val="00AE101C"/>
    <w:rsid w:val="00AE37E5"/>
    <w:rsid w:val="00AE5EB4"/>
    <w:rsid w:val="00AF0C18"/>
    <w:rsid w:val="00AF22AE"/>
    <w:rsid w:val="00AF47C5"/>
    <w:rsid w:val="00AF5398"/>
    <w:rsid w:val="00B049AF"/>
    <w:rsid w:val="00B05AAE"/>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577"/>
    <w:rsid w:val="00B4346D"/>
    <w:rsid w:val="00B440F4"/>
    <w:rsid w:val="00B447A5"/>
    <w:rsid w:val="00B4654C"/>
    <w:rsid w:val="00B47223"/>
    <w:rsid w:val="00B47293"/>
    <w:rsid w:val="00B50E50"/>
    <w:rsid w:val="00B52120"/>
    <w:rsid w:val="00B53411"/>
    <w:rsid w:val="00B54ABC"/>
    <w:rsid w:val="00B54DDE"/>
    <w:rsid w:val="00B56FBE"/>
    <w:rsid w:val="00B60ACF"/>
    <w:rsid w:val="00B62B58"/>
    <w:rsid w:val="00B63BD6"/>
    <w:rsid w:val="00B65149"/>
    <w:rsid w:val="00B66567"/>
    <w:rsid w:val="00B66F52"/>
    <w:rsid w:val="00B66FE5"/>
    <w:rsid w:val="00B67B08"/>
    <w:rsid w:val="00B72880"/>
    <w:rsid w:val="00B758BF"/>
    <w:rsid w:val="00B77EC8"/>
    <w:rsid w:val="00B827A6"/>
    <w:rsid w:val="00B82ACD"/>
    <w:rsid w:val="00B831CE"/>
    <w:rsid w:val="00B86677"/>
    <w:rsid w:val="00B87131"/>
    <w:rsid w:val="00B909E9"/>
    <w:rsid w:val="00B939B1"/>
    <w:rsid w:val="00B96D40"/>
    <w:rsid w:val="00B97386"/>
    <w:rsid w:val="00BA263B"/>
    <w:rsid w:val="00BA42B2"/>
    <w:rsid w:val="00BA497D"/>
    <w:rsid w:val="00BA58D4"/>
    <w:rsid w:val="00BA5B9E"/>
    <w:rsid w:val="00BA7C9A"/>
    <w:rsid w:val="00BB555C"/>
    <w:rsid w:val="00BB5F8F"/>
    <w:rsid w:val="00BB657A"/>
    <w:rsid w:val="00BB6C98"/>
    <w:rsid w:val="00BC1A4E"/>
    <w:rsid w:val="00BC5DC7"/>
    <w:rsid w:val="00BC6B8B"/>
    <w:rsid w:val="00BC73D8"/>
    <w:rsid w:val="00BD52D7"/>
    <w:rsid w:val="00BD5AD2"/>
    <w:rsid w:val="00BE0BF5"/>
    <w:rsid w:val="00BE22F3"/>
    <w:rsid w:val="00BE5B52"/>
    <w:rsid w:val="00BE7B8D"/>
    <w:rsid w:val="00BF0993"/>
    <w:rsid w:val="00BF10A9"/>
    <w:rsid w:val="00BF1703"/>
    <w:rsid w:val="00BF231C"/>
    <w:rsid w:val="00BF32D7"/>
    <w:rsid w:val="00BF51E5"/>
    <w:rsid w:val="00BF74A6"/>
    <w:rsid w:val="00C013AD"/>
    <w:rsid w:val="00C0374F"/>
    <w:rsid w:val="00C04904"/>
    <w:rsid w:val="00C056B3"/>
    <w:rsid w:val="00C103E5"/>
    <w:rsid w:val="00C113B2"/>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C53"/>
    <w:rsid w:val="00C521D6"/>
    <w:rsid w:val="00C55232"/>
    <w:rsid w:val="00C553A4"/>
    <w:rsid w:val="00C55A06"/>
    <w:rsid w:val="00C55D03"/>
    <w:rsid w:val="00C601BC"/>
    <w:rsid w:val="00C60212"/>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C92"/>
    <w:rsid w:val="00CA7AFD"/>
    <w:rsid w:val="00CA7C3C"/>
    <w:rsid w:val="00CB0189"/>
    <w:rsid w:val="00CB0BA2"/>
    <w:rsid w:val="00CB1A42"/>
    <w:rsid w:val="00CB1B0C"/>
    <w:rsid w:val="00CB2C0B"/>
    <w:rsid w:val="00CB517D"/>
    <w:rsid w:val="00CC038D"/>
    <w:rsid w:val="00CC08DB"/>
    <w:rsid w:val="00CC1764"/>
    <w:rsid w:val="00CC39FF"/>
    <w:rsid w:val="00CC3C2F"/>
    <w:rsid w:val="00CC4AC8"/>
    <w:rsid w:val="00CC5233"/>
    <w:rsid w:val="00CC5DE6"/>
    <w:rsid w:val="00CC6E4E"/>
    <w:rsid w:val="00CC6FE8"/>
    <w:rsid w:val="00CC7202"/>
    <w:rsid w:val="00CD0384"/>
    <w:rsid w:val="00CD2808"/>
    <w:rsid w:val="00CD28BF"/>
    <w:rsid w:val="00CD4092"/>
    <w:rsid w:val="00CD4A20"/>
    <w:rsid w:val="00CD50A1"/>
    <w:rsid w:val="00CD519E"/>
    <w:rsid w:val="00CD58E2"/>
    <w:rsid w:val="00CE0C4F"/>
    <w:rsid w:val="00CE30EA"/>
    <w:rsid w:val="00CE76A0"/>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E38"/>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67E3"/>
    <w:rsid w:val="00D66846"/>
    <w:rsid w:val="00D675FB"/>
    <w:rsid w:val="00D679D1"/>
    <w:rsid w:val="00D71F25"/>
    <w:rsid w:val="00D72A9C"/>
    <w:rsid w:val="00D77031"/>
    <w:rsid w:val="00D80F26"/>
    <w:rsid w:val="00D84941"/>
    <w:rsid w:val="00D84FA1"/>
    <w:rsid w:val="00D850E1"/>
    <w:rsid w:val="00D851F0"/>
    <w:rsid w:val="00D86DB7"/>
    <w:rsid w:val="00D926D0"/>
    <w:rsid w:val="00D93030"/>
    <w:rsid w:val="00D950E1"/>
    <w:rsid w:val="00D952A6"/>
    <w:rsid w:val="00D97F99"/>
    <w:rsid w:val="00DA1E08"/>
    <w:rsid w:val="00DA24F8"/>
    <w:rsid w:val="00DA28E8"/>
    <w:rsid w:val="00DA38D3"/>
    <w:rsid w:val="00DA3932"/>
    <w:rsid w:val="00DA3AFC"/>
    <w:rsid w:val="00DA44F1"/>
    <w:rsid w:val="00DA56BB"/>
    <w:rsid w:val="00DA64F8"/>
    <w:rsid w:val="00DA6C15"/>
    <w:rsid w:val="00DB0258"/>
    <w:rsid w:val="00DB1774"/>
    <w:rsid w:val="00DB375A"/>
    <w:rsid w:val="00DB38EE"/>
    <w:rsid w:val="00DB498B"/>
    <w:rsid w:val="00DB66CA"/>
    <w:rsid w:val="00DB6BCA"/>
    <w:rsid w:val="00DB73F7"/>
    <w:rsid w:val="00DB7BEE"/>
    <w:rsid w:val="00DC0321"/>
    <w:rsid w:val="00DC1009"/>
    <w:rsid w:val="00DC3067"/>
    <w:rsid w:val="00DC370B"/>
    <w:rsid w:val="00DC5B90"/>
    <w:rsid w:val="00DC6641"/>
    <w:rsid w:val="00DD00FF"/>
    <w:rsid w:val="00DD0619"/>
    <w:rsid w:val="00DD07FB"/>
    <w:rsid w:val="00DD25C6"/>
    <w:rsid w:val="00DD4FE5"/>
    <w:rsid w:val="00DD54B0"/>
    <w:rsid w:val="00DD57EE"/>
    <w:rsid w:val="00DD6BCC"/>
    <w:rsid w:val="00DE0A4B"/>
    <w:rsid w:val="00DE2410"/>
    <w:rsid w:val="00DE2939"/>
    <w:rsid w:val="00DE31BF"/>
    <w:rsid w:val="00DE6E74"/>
    <w:rsid w:val="00DE6E81"/>
    <w:rsid w:val="00DE703F"/>
    <w:rsid w:val="00DE7595"/>
    <w:rsid w:val="00DE7E18"/>
    <w:rsid w:val="00DF1125"/>
    <w:rsid w:val="00DF1961"/>
    <w:rsid w:val="00DF44DE"/>
    <w:rsid w:val="00DF5F11"/>
    <w:rsid w:val="00E00C94"/>
    <w:rsid w:val="00E01138"/>
    <w:rsid w:val="00E02DFB"/>
    <w:rsid w:val="00E030F9"/>
    <w:rsid w:val="00E0311A"/>
    <w:rsid w:val="00E03138"/>
    <w:rsid w:val="00E0546B"/>
    <w:rsid w:val="00E06404"/>
    <w:rsid w:val="00E11A85"/>
    <w:rsid w:val="00E12495"/>
    <w:rsid w:val="00E15217"/>
    <w:rsid w:val="00E15CCD"/>
    <w:rsid w:val="00E202EF"/>
    <w:rsid w:val="00E209A3"/>
    <w:rsid w:val="00E210B5"/>
    <w:rsid w:val="00E23D99"/>
    <w:rsid w:val="00E2552F"/>
    <w:rsid w:val="00E3137A"/>
    <w:rsid w:val="00E32219"/>
    <w:rsid w:val="00E32CCF"/>
    <w:rsid w:val="00E330DC"/>
    <w:rsid w:val="00E34A98"/>
    <w:rsid w:val="00E35D1E"/>
    <w:rsid w:val="00E364F9"/>
    <w:rsid w:val="00E365FA"/>
    <w:rsid w:val="00E36789"/>
    <w:rsid w:val="00E4073C"/>
    <w:rsid w:val="00E44A83"/>
    <w:rsid w:val="00E45490"/>
    <w:rsid w:val="00E502C1"/>
    <w:rsid w:val="00E502DD"/>
    <w:rsid w:val="00E50D3A"/>
    <w:rsid w:val="00E51387"/>
    <w:rsid w:val="00E51E68"/>
    <w:rsid w:val="00E52EFD"/>
    <w:rsid w:val="00E5408A"/>
    <w:rsid w:val="00E54990"/>
    <w:rsid w:val="00E56800"/>
    <w:rsid w:val="00E57764"/>
    <w:rsid w:val="00E60C63"/>
    <w:rsid w:val="00E62FF9"/>
    <w:rsid w:val="00E635D6"/>
    <w:rsid w:val="00E639BC"/>
    <w:rsid w:val="00E664CC"/>
    <w:rsid w:val="00E70388"/>
    <w:rsid w:val="00E70F92"/>
    <w:rsid w:val="00E74C54"/>
    <w:rsid w:val="00E7705D"/>
    <w:rsid w:val="00E778D1"/>
    <w:rsid w:val="00E77A03"/>
    <w:rsid w:val="00E822E8"/>
    <w:rsid w:val="00E82554"/>
    <w:rsid w:val="00E82606"/>
    <w:rsid w:val="00E846C8"/>
    <w:rsid w:val="00E84957"/>
    <w:rsid w:val="00E84A55"/>
    <w:rsid w:val="00E85BFF"/>
    <w:rsid w:val="00E90391"/>
    <w:rsid w:val="00E906C2"/>
    <w:rsid w:val="00E91496"/>
    <w:rsid w:val="00E9311F"/>
    <w:rsid w:val="00E934D1"/>
    <w:rsid w:val="00E94AF0"/>
    <w:rsid w:val="00E95D13"/>
    <w:rsid w:val="00E95DD3"/>
    <w:rsid w:val="00E969D5"/>
    <w:rsid w:val="00EA1C26"/>
    <w:rsid w:val="00EA58D1"/>
    <w:rsid w:val="00EA61BC"/>
    <w:rsid w:val="00EA681A"/>
    <w:rsid w:val="00EA735B"/>
    <w:rsid w:val="00EB17DE"/>
    <w:rsid w:val="00EB1E69"/>
    <w:rsid w:val="00EB2086"/>
    <w:rsid w:val="00EB5EDF"/>
    <w:rsid w:val="00EB60FE"/>
    <w:rsid w:val="00EB74DB"/>
    <w:rsid w:val="00EB758B"/>
    <w:rsid w:val="00EC3212"/>
    <w:rsid w:val="00EC5359"/>
    <w:rsid w:val="00EC562A"/>
    <w:rsid w:val="00EC6D61"/>
    <w:rsid w:val="00ED067A"/>
    <w:rsid w:val="00ED0C0A"/>
    <w:rsid w:val="00ED2B50"/>
    <w:rsid w:val="00ED3CFA"/>
    <w:rsid w:val="00EE0350"/>
    <w:rsid w:val="00EE0719"/>
    <w:rsid w:val="00EE0E80"/>
    <w:rsid w:val="00EE2B68"/>
    <w:rsid w:val="00EE54A6"/>
    <w:rsid w:val="00EE613F"/>
    <w:rsid w:val="00EE70DE"/>
    <w:rsid w:val="00EE7295"/>
    <w:rsid w:val="00EE7869"/>
    <w:rsid w:val="00EF054A"/>
    <w:rsid w:val="00EF3235"/>
    <w:rsid w:val="00EF7E72"/>
    <w:rsid w:val="00F0327C"/>
    <w:rsid w:val="00F06D37"/>
    <w:rsid w:val="00F07B9D"/>
    <w:rsid w:val="00F10602"/>
    <w:rsid w:val="00F11586"/>
    <w:rsid w:val="00F1183B"/>
    <w:rsid w:val="00F11C9F"/>
    <w:rsid w:val="00F12263"/>
    <w:rsid w:val="00F1409D"/>
    <w:rsid w:val="00F14214"/>
    <w:rsid w:val="00F157A9"/>
    <w:rsid w:val="00F21261"/>
    <w:rsid w:val="00F25BB6"/>
    <w:rsid w:val="00F26B7E"/>
    <w:rsid w:val="00F27A3B"/>
    <w:rsid w:val="00F33817"/>
    <w:rsid w:val="00F420D5"/>
    <w:rsid w:val="00F451EA"/>
    <w:rsid w:val="00F45447"/>
    <w:rsid w:val="00F456C6"/>
    <w:rsid w:val="00F4577B"/>
    <w:rsid w:val="00F46496"/>
    <w:rsid w:val="00F474D0"/>
    <w:rsid w:val="00F50179"/>
    <w:rsid w:val="00F515EE"/>
    <w:rsid w:val="00F557F7"/>
    <w:rsid w:val="00F56511"/>
    <w:rsid w:val="00F6194E"/>
    <w:rsid w:val="00F623AC"/>
    <w:rsid w:val="00F62EBA"/>
    <w:rsid w:val="00F6412A"/>
    <w:rsid w:val="00F65893"/>
    <w:rsid w:val="00F66A4A"/>
    <w:rsid w:val="00F71E22"/>
    <w:rsid w:val="00F72142"/>
    <w:rsid w:val="00F72AE7"/>
    <w:rsid w:val="00F80EB8"/>
    <w:rsid w:val="00F81141"/>
    <w:rsid w:val="00F8209D"/>
    <w:rsid w:val="00F833BA"/>
    <w:rsid w:val="00F84FD0"/>
    <w:rsid w:val="00F859A8"/>
    <w:rsid w:val="00F86D87"/>
    <w:rsid w:val="00F9108B"/>
    <w:rsid w:val="00F91349"/>
    <w:rsid w:val="00F92A19"/>
    <w:rsid w:val="00F93A8A"/>
    <w:rsid w:val="00F950B8"/>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11B"/>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799BC6"/>
  <w15:docId w15:val="{56EA2C6F-54CE-493F-BA7F-C2DA3C19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uiPriority w:val="99"/>
    <w:qFormat/>
    <w:rsid w:val="00D4734F"/>
    <w:pPr>
      <w:keepNext/>
      <w:keepLines/>
      <w:spacing w:before="340" w:after="330" w:line="578" w:lineRule="auto"/>
      <w:outlineLvl w:val="0"/>
    </w:pPr>
    <w:rPr>
      <w:rFonts w:ascii="Times New Roman" w:hAnsi="Times New Roman"/>
      <w:b/>
      <w:kern w:val="44"/>
      <w:sz w:val="44"/>
      <w:szCs w:val="20"/>
    </w:rPr>
  </w:style>
  <w:style w:type="paragraph" w:styleId="22">
    <w:name w:val="heading 2"/>
    <w:basedOn w:val="afff5"/>
    <w:next w:val="afff5"/>
    <w:link w:val="23"/>
    <w:uiPriority w:val="99"/>
    <w:qFormat/>
    <w:rsid w:val="00D4734F"/>
    <w:pPr>
      <w:keepNext/>
      <w:keepLines/>
      <w:spacing w:before="260" w:after="260" w:line="416" w:lineRule="auto"/>
      <w:outlineLvl w:val="1"/>
    </w:pPr>
    <w:rPr>
      <w:rFonts w:ascii="Arial" w:eastAsia="黑体" w:hAnsi="Arial"/>
      <w:b/>
      <w:kern w:val="0"/>
      <w:sz w:val="32"/>
      <w:szCs w:val="20"/>
    </w:rPr>
  </w:style>
  <w:style w:type="paragraph" w:styleId="3">
    <w:name w:val="heading 3"/>
    <w:basedOn w:val="afff5"/>
    <w:next w:val="afff5"/>
    <w:link w:val="30"/>
    <w:uiPriority w:val="99"/>
    <w:qFormat/>
    <w:rsid w:val="00D4734F"/>
    <w:pPr>
      <w:keepNext/>
      <w:keepLines/>
      <w:spacing w:before="260" w:after="260" w:line="416" w:lineRule="auto"/>
      <w:outlineLvl w:val="2"/>
    </w:pPr>
    <w:rPr>
      <w:rFonts w:ascii="Times New Roman" w:hAnsi="Times New Roman"/>
      <w:b/>
      <w:kern w:val="0"/>
      <w:sz w:val="32"/>
      <w:szCs w:val="20"/>
    </w:rPr>
  </w:style>
  <w:style w:type="paragraph" w:styleId="4">
    <w:name w:val="heading 4"/>
    <w:basedOn w:val="afff5"/>
    <w:next w:val="afff5"/>
    <w:link w:val="40"/>
    <w:uiPriority w:val="99"/>
    <w:qFormat/>
    <w:rsid w:val="00D4734F"/>
    <w:pPr>
      <w:keepNext/>
      <w:keepLines/>
      <w:spacing w:before="280" w:after="290" w:line="376" w:lineRule="auto"/>
      <w:outlineLvl w:val="3"/>
    </w:pPr>
    <w:rPr>
      <w:rFonts w:ascii="Arial" w:eastAsia="黑体" w:hAnsi="Arial"/>
      <w:b/>
      <w:kern w:val="0"/>
      <w:sz w:val="28"/>
      <w:szCs w:val="20"/>
    </w:rPr>
  </w:style>
  <w:style w:type="paragraph" w:styleId="5">
    <w:name w:val="heading 5"/>
    <w:basedOn w:val="afff5"/>
    <w:next w:val="afff5"/>
    <w:link w:val="50"/>
    <w:uiPriority w:val="99"/>
    <w:qFormat/>
    <w:rsid w:val="00D4734F"/>
    <w:pPr>
      <w:keepNext/>
      <w:keepLines/>
      <w:adjustRightInd/>
      <w:spacing w:before="280" w:after="290" w:line="376" w:lineRule="auto"/>
      <w:outlineLvl w:val="4"/>
    </w:pPr>
    <w:rPr>
      <w:rFonts w:ascii="Times New Roman" w:hAnsi="Times New Roman"/>
      <w:b/>
      <w:kern w:val="0"/>
      <w:sz w:val="28"/>
      <w:szCs w:val="20"/>
    </w:rPr>
  </w:style>
  <w:style w:type="paragraph" w:styleId="6">
    <w:name w:val="heading 6"/>
    <w:basedOn w:val="afff5"/>
    <w:next w:val="afff5"/>
    <w:link w:val="60"/>
    <w:uiPriority w:val="99"/>
    <w:qFormat/>
    <w:rsid w:val="00D4734F"/>
    <w:pPr>
      <w:keepNext/>
      <w:keepLines/>
      <w:adjustRightInd/>
      <w:spacing w:before="240" w:after="64" w:line="320" w:lineRule="auto"/>
      <w:outlineLvl w:val="5"/>
    </w:pPr>
    <w:rPr>
      <w:rFonts w:ascii="Arial" w:eastAsia="黑体" w:hAnsi="Arial"/>
      <w:b/>
      <w:kern w:val="0"/>
      <w:sz w:val="24"/>
      <w:szCs w:val="20"/>
    </w:rPr>
  </w:style>
  <w:style w:type="paragraph" w:styleId="7">
    <w:name w:val="heading 7"/>
    <w:basedOn w:val="afff5"/>
    <w:next w:val="afff5"/>
    <w:link w:val="70"/>
    <w:uiPriority w:val="99"/>
    <w:qFormat/>
    <w:rsid w:val="00D4734F"/>
    <w:pPr>
      <w:keepNext/>
      <w:keepLines/>
      <w:adjustRightInd/>
      <w:spacing w:before="240" w:after="64" w:line="320" w:lineRule="auto"/>
      <w:outlineLvl w:val="6"/>
    </w:pPr>
    <w:rPr>
      <w:rFonts w:ascii="Times New Roman" w:hAnsi="Times New Roman"/>
      <w:b/>
      <w:kern w:val="0"/>
      <w:sz w:val="24"/>
      <w:szCs w:val="20"/>
    </w:rPr>
  </w:style>
  <w:style w:type="paragraph" w:styleId="8">
    <w:name w:val="heading 8"/>
    <w:basedOn w:val="afff5"/>
    <w:next w:val="afff5"/>
    <w:link w:val="80"/>
    <w:uiPriority w:val="99"/>
    <w:qFormat/>
    <w:rsid w:val="00D4734F"/>
    <w:pPr>
      <w:keepNext/>
      <w:keepLines/>
      <w:adjustRightInd/>
      <w:spacing w:before="240" w:after="64" w:line="320" w:lineRule="auto"/>
      <w:outlineLvl w:val="7"/>
    </w:pPr>
    <w:rPr>
      <w:rFonts w:ascii="Arial" w:eastAsia="黑体" w:hAnsi="Arial"/>
      <w:kern w:val="0"/>
      <w:sz w:val="24"/>
      <w:szCs w:val="20"/>
    </w:rPr>
  </w:style>
  <w:style w:type="paragraph" w:styleId="9">
    <w:name w:val="heading 9"/>
    <w:basedOn w:val="afff5"/>
    <w:next w:val="afff5"/>
    <w:link w:val="90"/>
    <w:uiPriority w:val="99"/>
    <w:qFormat/>
    <w:rsid w:val="00D4734F"/>
    <w:pPr>
      <w:keepNext/>
      <w:keepLines/>
      <w:adjustRightInd/>
      <w:spacing w:before="240" w:after="64" w:line="320" w:lineRule="auto"/>
      <w:outlineLvl w:val="8"/>
    </w:pPr>
    <w:rPr>
      <w:rFonts w:ascii="Arial" w:eastAsia="黑体" w:hAnsi="Arial"/>
      <w:kern w:val="0"/>
      <w:szCs w:val="20"/>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uiPriority w:val="99"/>
    <w:locked/>
    <w:rsid w:val="00D4734F"/>
    <w:rPr>
      <w:rFonts w:ascii="Times New Roman" w:eastAsia="宋体" w:hAnsi="Times New Roman" w:cs="Times New Roman"/>
      <w:b/>
      <w:kern w:val="44"/>
      <w:sz w:val="44"/>
    </w:rPr>
  </w:style>
  <w:style w:type="character" w:customStyle="1" w:styleId="23">
    <w:name w:val="标题 2 字符"/>
    <w:link w:val="22"/>
    <w:uiPriority w:val="99"/>
    <w:locked/>
    <w:rsid w:val="00D4734F"/>
    <w:rPr>
      <w:rFonts w:ascii="Arial" w:eastAsia="黑体" w:hAnsi="Arial" w:cs="Times New Roman"/>
      <w:b/>
      <w:sz w:val="32"/>
    </w:rPr>
  </w:style>
  <w:style w:type="character" w:customStyle="1" w:styleId="30">
    <w:name w:val="标题 3 字符"/>
    <w:link w:val="3"/>
    <w:uiPriority w:val="99"/>
    <w:locked/>
    <w:rsid w:val="00D4734F"/>
    <w:rPr>
      <w:rFonts w:ascii="Times New Roman" w:eastAsia="宋体" w:hAnsi="Times New Roman" w:cs="Times New Roman"/>
      <w:b/>
      <w:sz w:val="32"/>
    </w:rPr>
  </w:style>
  <w:style w:type="character" w:customStyle="1" w:styleId="40">
    <w:name w:val="标题 4 字符"/>
    <w:link w:val="4"/>
    <w:uiPriority w:val="99"/>
    <w:locked/>
    <w:rsid w:val="00D4734F"/>
    <w:rPr>
      <w:rFonts w:ascii="Arial" w:eastAsia="黑体" w:hAnsi="Arial" w:cs="Times New Roman"/>
      <w:b/>
      <w:sz w:val="28"/>
    </w:rPr>
  </w:style>
  <w:style w:type="character" w:customStyle="1" w:styleId="50">
    <w:name w:val="标题 5 字符"/>
    <w:link w:val="5"/>
    <w:uiPriority w:val="99"/>
    <w:locked/>
    <w:rsid w:val="00D4734F"/>
    <w:rPr>
      <w:rFonts w:ascii="Times New Roman" w:eastAsia="宋体" w:hAnsi="Times New Roman" w:cs="Times New Roman"/>
      <w:b/>
      <w:sz w:val="28"/>
    </w:rPr>
  </w:style>
  <w:style w:type="character" w:customStyle="1" w:styleId="60">
    <w:name w:val="标题 6 字符"/>
    <w:link w:val="6"/>
    <w:uiPriority w:val="99"/>
    <w:locked/>
    <w:rsid w:val="00D4734F"/>
    <w:rPr>
      <w:rFonts w:ascii="Arial" w:eastAsia="黑体" w:hAnsi="Arial" w:cs="Times New Roman"/>
      <w:b/>
      <w:sz w:val="24"/>
    </w:rPr>
  </w:style>
  <w:style w:type="character" w:customStyle="1" w:styleId="70">
    <w:name w:val="标题 7 字符"/>
    <w:link w:val="7"/>
    <w:uiPriority w:val="99"/>
    <w:locked/>
    <w:rsid w:val="00D4734F"/>
    <w:rPr>
      <w:rFonts w:ascii="Times New Roman" w:eastAsia="宋体" w:hAnsi="Times New Roman" w:cs="Times New Roman"/>
      <w:b/>
      <w:sz w:val="24"/>
    </w:rPr>
  </w:style>
  <w:style w:type="character" w:customStyle="1" w:styleId="80">
    <w:name w:val="标题 8 字符"/>
    <w:link w:val="8"/>
    <w:uiPriority w:val="99"/>
    <w:locked/>
    <w:rsid w:val="00D4734F"/>
    <w:rPr>
      <w:rFonts w:ascii="Arial" w:eastAsia="黑体" w:hAnsi="Arial" w:cs="Times New Roman"/>
      <w:sz w:val="24"/>
    </w:rPr>
  </w:style>
  <w:style w:type="character" w:customStyle="1" w:styleId="90">
    <w:name w:val="标题 9 字符"/>
    <w:link w:val="9"/>
    <w:uiPriority w:val="99"/>
    <w:locked/>
    <w:rsid w:val="00D4734F"/>
    <w:rPr>
      <w:rFonts w:ascii="Arial" w:eastAsia="黑体" w:hAnsi="Arial" w:cs="Times New Roman"/>
      <w:sz w:val="21"/>
    </w:rPr>
  </w:style>
  <w:style w:type="paragraph" w:styleId="afff9">
    <w:name w:val="header"/>
    <w:basedOn w:val="afff5"/>
    <w:link w:val="afffa"/>
    <w:uiPriority w:val="99"/>
    <w:rsid w:val="00D4734F"/>
    <w:pPr>
      <w:tabs>
        <w:tab w:val="center" w:pos="4153"/>
        <w:tab w:val="right" w:pos="8306"/>
      </w:tabs>
      <w:adjustRightInd/>
      <w:snapToGrid w:val="0"/>
      <w:jc w:val="center"/>
    </w:pPr>
    <w:rPr>
      <w:rFonts w:ascii="Times New Roman" w:hAnsi="Times New Roman"/>
      <w:kern w:val="0"/>
      <w:sz w:val="18"/>
      <w:szCs w:val="20"/>
    </w:rPr>
  </w:style>
  <w:style w:type="character" w:customStyle="1" w:styleId="afffa">
    <w:name w:val="页眉 字符"/>
    <w:link w:val="afff9"/>
    <w:uiPriority w:val="99"/>
    <w:locked/>
    <w:rsid w:val="00D86DB7"/>
    <w:rPr>
      <w:rFonts w:ascii="Times New Roman" w:eastAsia="宋体" w:hAnsi="Times New Roman" w:cs="Times New Roman"/>
      <w:sz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hAnsi="Times New Roman"/>
      <w:kern w:val="0"/>
      <w:sz w:val="18"/>
      <w:szCs w:val="20"/>
    </w:rPr>
  </w:style>
  <w:style w:type="character" w:customStyle="1" w:styleId="afffc">
    <w:name w:val="页脚 字符"/>
    <w:link w:val="afffb"/>
    <w:uiPriority w:val="99"/>
    <w:locked/>
    <w:rsid w:val="00D86DB7"/>
    <w:rPr>
      <w:rFonts w:ascii="宋体" w:eastAsia="宋体" w:hAnsi="Times New Roman" w:cs="Times New Roman"/>
      <w:sz w:val="18"/>
    </w:rPr>
  </w:style>
  <w:style w:type="paragraph" w:styleId="afffd">
    <w:name w:val="Balloon Text"/>
    <w:basedOn w:val="afff5"/>
    <w:link w:val="afffe"/>
    <w:uiPriority w:val="99"/>
    <w:semiHidden/>
    <w:rsid w:val="00153C7E"/>
    <w:rPr>
      <w:kern w:val="0"/>
      <w:sz w:val="18"/>
      <w:szCs w:val="20"/>
    </w:rPr>
  </w:style>
  <w:style w:type="character" w:customStyle="1" w:styleId="afffe">
    <w:name w:val="批注框文本 字符"/>
    <w:link w:val="afffd"/>
    <w:uiPriority w:val="99"/>
    <w:semiHidden/>
    <w:locked/>
    <w:rsid w:val="00153C7E"/>
    <w:rPr>
      <w:rFonts w:cs="Times New Roman"/>
      <w:sz w:val="18"/>
    </w:rPr>
  </w:style>
  <w:style w:type="paragraph" w:styleId="affff">
    <w:name w:val="Quote"/>
    <w:basedOn w:val="afff5"/>
    <w:next w:val="afff5"/>
    <w:link w:val="affff0"/>
    <w:uiPriority w:val="99"/>
    <w:qFormat/>
    <w:rsid w:val="00D4734F"/>
    <w:rPr>
      <w:i/>
      <w:color w:val="000000"/>
      <w:kern w:val="0"/>
      <w:sz w:val="20"/>
      <w:szCs w:val="20"/>
    </w:rPr>
  </w:style>
  <w:style w:type="character" w:customStyle="1" w:styleId="affff0">
    <w:name w:val="引用 字符"/>
    <w:link w:val="affff"/>
    <w:uiPriority w:val="99"/>
    <w:locked/>
    <w:rsid w:val="00D4734F"/>
    <w:rPr>
      <w:rFonts w:cs="Times New Roman"/>
      <w:i/>
      <w:color w:val="000000"/>
    </w:rPr>
  </w:style>
  <w:style w:type="character" w:styleId="affff1">
    <w:name w:val="Strong"/>
    <w:uiPriority w:val="99"/>
    <w:qFormat/>
    <w:rsid w:val="00D4734F"/>
    <w:rPr>
      <w:rFonts w:cs="Times New Roman"/>
      <w:b/>
    </w:rPr>
  </w:style>
  <w:style w:type="character" w:styleId="affff2">
    <w:name w:val="Emphasis"/>
    <w:uiPriority w:val="99"/>
    <w:qFormat/>
    <w:rsid w:val="00D4734F"/>
    <w:rPr>
      <w:rFonts w:cs="Times New Roman"/>
      <w:i/>
    </w:rPr>
  </w:style>
  <w:style w:type="paragraph" w:styleId="affff3">
    <w:name w:val="Title"/>
    <w:basedOn w:val="afff5"/>
    <w:link w:val="affff4"/>
    <w:uiPriority w:val="99"/>
    <w:qFormat/>
    <w:rsid w:val="00D4734F"/>
    <w:pPr>
      <w:spacing w:before="240" w:after="60"/>
      <w:jc w:val="center"/>
      <w:outlineLvl w:val="0"/>
    </w:pPr>
    <w:rPr>
      <w:rFonts w:ascii="Arial" w:hAnsi="Arial"/>
      <w:b/>
      <w:kern w:val="0"/>
      <w:sz w:val="32"/>
      <w:szCs w:val="20"/>
    </w:rPr>
  </w:style>
  <w:style w:type="character" w:customStyle="1" w:styleId="affff4">
    <w:name w:val="标题 字符"/>
    <w:link w:val="affff3"/>
    <w:uiPriority w:val="99"/>
    <w:locked/>
    <w:rsid w:val="00D4734F"/>
    <w:rPr>
      <w:rFonts w:ascii="Arial" w:eastAsia="宋体" w:hAnsi="Arial" w:cs="Times New Roman"/>
      <w:b/>
      <w:sz w:val="32"/>
    </w:rPr>
  </w:style>
  <w:style w:type="paragraph" w:customStyle="1" w:styleId="affff5">
    <w:name w:val="标准标志"/>
    <w:next w:val="afff5"/>
    <w:uiPriority w:val="99"/>
    <w:rsid w:val="00D4734F"/>
    <w:pPr>
      <w:framePr w:w="2268" w:h="1392" w:hRule="exact" w:wrap="around" w:hAnchor="margin" w:x="6748" w:y="171" w:anchorLock="1"/>
      <w:shd w:val="solid" w:color="FFFFFF" w:fill="FFFFFF"/>
      <w:spacing w:line="240" w:lineRule="atLeast"/>
      <w:jc w:val="right"/>
    </w:pPr>
    <w:rPr>
      <w:rFonts w:ascii="Times New Roman" w:hAnsi="Times New Roman"/>
      <w:b/>
      <w:w w:val="130"/>
      <w:sz w:val="96"/>
    </w:rPr>
  </w:style>
  <w:style w:type="paragraph" w:customStyle="1" w:styleId="affff6">
    <w:name w:val="标准称谓"/>
    <w:next w:val="afff5"/>
    <w:uiPriority w:val="99"/>
    <w:rsid w:val="00D4734F"/>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b/>
      <w:bCs/>
      <w:w w:val="148"/>
      <w:sz w:val="52"/>
    </w:rPr>
  </w:style>
  <w:style w:type="paragraph" w:customStyle="1" w:styleId="affff7">
    <w:name w:val="标准文件_页脚偶数页"/>
    <w:uiPriority w:val="99"/>
    <w:rsid w:val="00324D2A"/>
    <w:pPr>
      <w:ind w:left="198"/>
    </w:pPr>
    <w:rPr>
      <w:rFonts w:ascii="宋体" w:hAnsi="Times New Roman"/>
      <w:sz w:val="18"/>
    </w:rPr>
  </w:style>
  <w:style w:type="paragraph" w:customStyle="1" w:styleId="affff8">
    <w:name w:val="标准文件_页脚奇数页"/>
    <w:uiPriority w:val="99"/>
    <w:rsid w:val="00C94DF2"/>
    <w:pPr>
      <w:ind w:right="227"/>
      <w:jc w:val="right"/>
    </w:pPr>
    <w:rPr>
      <w:rFonts w:ascii="宋体" w:hAnsi="Times New Roman"/>
      <w:sz w:val="18"/>
    </w:rPr>
  </w:style>
  <w:style w:type="paragraph" w:customStyle="1" w:styleId="affff9">
    <w:name w:val="标准书眉一"/>
    <w:uiPriority w:val="99"/>
    <w:rsid w:val="00D4734F"/>
    <w:pPr>
      <w:jc w:val="both"/>
    </w:pPr>
    <w:rPr>
      <w:rFonts w:ascii="Times New Roman" w:hAnsi="Times New Roman"/>
    </w:rPr>
  </w:style>
  <w:style w:type="paragraph" w:customStyle="1" w:styleId="ICS">
    <w:name w:val="标准文件_ICS"/>
    <w:basedOn w:val="afff5"/>
    <w:uiPriority w:val="99"/>
    <w:rsid w:val="00D4734F"/>
    <w:pPr>
      <w:spacing w:line="240" w:lineRule="atLeast"/>
    </w:pPr>
    <w:rPr>
      <w:rFonts w:ascii="黑体" w:eastAsia="黑体" w:hAnsi="宋体"/>
    </w:rPr>
  </w:style>
  <w:style w:type="paragraph" w:customStyle="1" w:styleId="affffa">
    <w:name w:val="标准文件_标准正文"/>
    <w:basedOn w:val="afff5"/>
    <w:next w:val="affffb"/>
    <w:uiPriority w:val="99"/>
    <w:rsid w:val="00071CC0"/>
    <w:pPr>
      <w:snapToGrid w:val="0"/>
      <w:ind w:firstLineChars="200" w:firstLine="200"/>
    </w:pPr>
    <w:rPr>
      <w:kern w:val="0"/>
    </w:rPr>
  </w:style>
  <w:style w:type="paragraph" w:customStyle="1" w:styleId="affffc">
    <w:name w:val="标准文件_版本"/>
    <w:basedOn w:val="affffa"/>
    <w:uiPriority w:val="99"/>
    <w:rsid w:val="00D4734F"/>
    <w:pPr>
      <w:adjustRightInd/>
      <w:snapToGrid/>
      <w:ind w:firstLineChars="0" w:firstLine="0"/>
    </w:pPr>
    <w:rPr>
      <w:rFonts w:ascii="宋体" w:hAnsi="宋体"/>
      <w:kern w:val="2"/>
    </w:rPr>
  </w:style>
  <w:style w:type="paragraph" w:customStyle="1" w:styleId="affffd">
    <w:name w:val="标准文件_标准部门"/>
    <w:basedOn w:val="afff5"/>
    <w:uiPriority w:val="99"/>
    <w:rsid w:val="00D4734F"/>
    <w:pPr>
      <w:jc w:val="center"/>
    </w:pPr>
    <w:rPr>
      <w:rFonts w:ascii="黑体" w:eastAsia="黑体"/>
      <w:kern w:val="0"/>
      <w:sz w:val="44"/>
    </w:rPr>
  </w:style>
  <w:style w:type="paragraph" w:customStyle="1" w:styleId="affffe">
    <w:name w:val="标准文件_标准代替"/>
    <w:basedOn w:val="afff5"/>
    <w:next w:val="afff5"/>
    <w:uiPriority w:val="99"/>
    <w:rsid w:val="00D4734F"/>
    <w:pPr>
      <w:spacing w:line="310" w:lineRule="exact"/>
      <w:jc w:val="right"/>
    </w:pPr>
    <w:rPr>
      <w:rFonts w:ascii="宋体" w:hAnsi="宋体"/>
      <w:kern w:val="0"/>
    </w:rPr>
  </w:style>
  <w:style w:type="paragraph" w:customStyle="1" w:styleId="afffff">
    <w:name w:val="标准文件_标准名称标题"/>
    <w:basedOn w:val="afff5"/>
    <w:next w:val="afff5"/>
    <w:uiPriority w:val="99"/>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uiPriority w:val="99"/>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uiPriority w:val="99"/>
    <w:rsid w:val="00D4734F"/>
    <w:pPr>
      <w:jc w:val="left"/>
    </w:pPr>
  </w:style>
  <w:style w:type="paragraph" w:customStyle="1" w:styleId="afffff2">
    <w:name w:val="标准文件_参考文献标题"/>
    <w:basedOn w:val="afff5"/>
    <w:next w:val="afff5"/>
    <w:uiPriority w:val="99"/>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uiPriority w:val="99"/>
    <w:rsid w:val="00D4734F"/>
    <w:pPr>
      <w:numPr>
        <w:numId w:val="1"/>
      </w:numPr>
    </w:pPr>
    <w:rPr>
      <w:rFonts w:ascii="宋体" w:hAnsi="Times New Roman"/>
    </w:rPr>
  </w:style>
  <w:style w:type="paragraph" w:customStyle="1" w:styleId="affffb">
    <w:name w:val="标准文件_段"/>
    <w:link w:val="Char"/>
    <w:uiPriority w:val="99"/>
    <w:rsid w:val="00BA263B"/>
    <w:pPr>
      <w:autoSpaceDE w:val="0"/>
      <w:autoSpaceDN w:val="0"/>
      <w:ind w:firstLineChars="200" w:firstLine="200"/>
      <w:jc w:val="both"/>
    </w:pPr>
    <w:rPr>
      <w:rFonts w:ascii="宋体" w:hAnsi="Times New Roman"/>
      <w:noProof/>
      <w:sz w:val="22"/>
      <w:szCs w:val="22"/>
    </w:rPr>
  </w:style>
  <w:style w:type="paragraph" w:customStyle="1" w:styleId="affe">
    <w:name w:val="标准文件_二级条标题"/>
    <w:next w:val="affffb"/>
    <w:uiPriority w:val="99"/>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3">
    <w:name w:val="标准文件_发布"/>
    <w:uiPriority w:val="99"/>
    <w:rsid w:val="00D4734F"/>
    <w:rPr>
      <w:rFonts w:ascii="黑体" w:eastAsia="黑体"/>
      <w:spacing w:val="0"/>
      <w:w w:val="100"/>
      <w:position w:val="3"/>
      <w:sz w:val="28"/>
    </w:rPr>
  </w:style>
  <w:style w:type="paragraph" w:customStyle="1" w:styleId="ad">
    <w:name w:val="标准文件_方框数字列项"/>
    <w:basedOn w:val="affffb"/>
    <w:uiPriority w:val="99"/>
    <w:rsid w:val="00E90391"/>
    <w:pPr>
      <w:numPr>
        <w:numId w:val="3"/>
      </w:numPr>
      <w:ind w:firstLineChars="0" w:firstLine="0"/>
    </w:pPr>
  </w:style>
  <w:style w:type="paragraph" w:customStyle="1" w:styleId="afffff4">
    <w:name w:val="标准文件_封面标准编号"/>
    <w:basedOn w:val="afff5"/>
    <w:next w:val="affffe"/>
    <w:uiPriority w:val="99"/>
    <w:rsid w:val="00D4734F"/>
    <w:pPr>
      <w:spacing w:line="310" w:lineRule="exact"/>
      <w:jc w:val="right"/>
    </w:pPr>
    <w:rPr>
      <w:rFonts w:ascii="黑体" w:eastAsia="黑体"/>
      <w:kern w:val="0"/>
      <w:sz w:val="28"/>
    </w:rPr>
  </w:style>
  <w:style w:type="paragraph" w:customStyle="1" w:styleId="afffff5">
    <w:name w:val="标准文件_封面标准分类号"/>
    <w:basedOn w:val="afff5"/>
    <w:uiPriority w:val="99"/>
    <w:rsid w:val="00D4734F"/>
    <w:rPr>
      <w:rFonts w:ascii="黑体" w:eastAsia="黑体"/>
      <w:b/>
      <w:kern w:val="0"/>
      <w:sz w:val="28"/>
    </w:rPr>
  </w:style>
  <w:style w:type="paragraph" w:customStyle="1" w:styleId="afffff6">
    <w:name w:val="标准文件_封面标准名称"/>
    <w:basedOn w:val="afff5"/>
    <w:uiPriority w:val="99"/>
    <w:rsid w:val="00D4734F"/>
    <w:pPr>
      <w:spacing w:line="240" w:lineRule="auto"/>
      <w:jc w:val="center"/>
    </w:pPr>
    <w:rPr>
      <w:rFonts w:ascii="黑体" w:eastAsia="黑体"/>
      <w:kern w:val="0"/>
      <w:sz w:val="52"/>
    </w:rPr>
  </w:style>
  <w:style w:type="paragraph" w:customStyle="1" w:styleId="afffff7">
    <w:name w:val="标准文件_封面标准英文名称"/>
    <w:basedOn w:val="afff5"/>
    <w:uiPriority w:val="99"/>
    <w:rsid w:val="00D4734F"/>
    <w:pPr>
      <w:spacing w:line="240" w:lineRule="auto"/>
      <w:jc w:val="center"/>
    </w:pPr>
    <w:rPr>
      <w:rFonts w:ascii="黑体" w:eastAsia="黑体"/>
      <w:b/>
      <w:sz w:val="28"/>
    </w:rPr>
  </w:style>
  <w:style w:type="paragraph" w:customStyle="1" w:styleId="afffff8">
    <w:name w:val="标准文件_封面发布日期"/>
    <w:basedOn w:val="afff5"/>
    <w:uiPriority w:val="99"/>
    <w:rsid w:val="00D4734F"/>
    <w:pPr>
      <w:spacing w:line="310" w:lineRule="exact"/>
    </w:pPr>
    <w:rPr>
      <w:rFonts w:ascii="黑体" w:eastAsia="黑体"/>
      <w:kern w:val="0"/>
      <w:sz w:val="28"/>
    </w:rPr>
  </w:style>
  <w:style w:type="paragraph" w:customStyle="1" w:styleId="afffff9">
    <w:name w:val="标准文件_封面密级"/>
    <w:basedOn w:val="afff5"/>
    <w:uiPriority w:val="99"/>
    <w:rsid w:val="00D4734F"/>
    <w:rPr>
      <w:rFonts w:eastAsia="黑体"/>
      <w:sz w:val="32"/>
    </w:rPr>
  </w:style>
  <w:style w:type="paragraph" w:customStyle="1" w:styleId="afffffa">
    <w:name w:val="标准文件_封面实施日期"/>
    <w:basedOn w:val="afff5"/>
    <w:uiPriority w:val="99"/>
    <w:rsid w:val="00D4734F"/>
    <w:pPr>
      <w:spacing w:line="310" w:lineRule="exact"/>
      <w:jc w:val="right"/>
    </w:pPr>
    <w:rPr>
      <w:rFonts w:ascii="黑体" w:eastAsia="黑体"/>
      <w:sz w:val="28"/>
    </w:rPr>
  </w:style>
  <w:style w:type="paragraph" w:customStyle="1" w:styleId="afffffb">
    <w:name w:val="标准文件_封面抬头"/>
    <w:basedOn w:val="affffb"/>
    <w:uiPriority w:val="99"/>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uiPriority w:val="99"/>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b"/>
    <w:uiPriority w:val="99"/>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uiPriority w:val="99"/>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uiPriority w:val="99"/>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uiPriority w:val="99"/>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uiPriority w:val="99"/>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uiPriority w:val="99"/>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uiPriority w:val="99"/>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b"/>
    <w:uiPriority w:val="99"/>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uiPriority w:val="99"/>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uiPriority w:val="99"/>
    <w:rsid w:val="00D4734F"/>
    <w:pPr>
      <w:spacing w:after="120"/>
    </w:pPr>
    <w:rPr>
      <w:rFonts w:ascii="Times New Roman" w:hAnsi="Times New Roman"/>
      <w:kern w:val="0"/>
      <w:sz w:val="20"/>
      <w:szCs w:val="20"/>
    </w:rPr>
  </w:style>
  <w:style w:type="character" w:customStyle="1" w:styleId="afffffe">
    <w:name w:val="正文文本 字符"/>
    <w:link w:val="afffffd"/>
    <w:uiPriority w:val="99"/>
    <w:locked/>
    <w:rsid w:val="00D4734F"/>
    <w:rPr>
      <w:rFonts w:ascii="Times New Roman" w:eastAsia="宋体" w:hAnsi="Times New Roman" w:cs="Times New Roman"/>
      <w:sz w:val="20"/>
    </w:rPr>
  </w:style>
  <w:style w:type="paragraph" w:customStyle="1" w:styleId="affffff">
    <w:name w:val="标准文件_附录章标题"/>
    <w:next w:val="affffb"/>
    <w:uiPriority w:val="99"/>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uiPriority w:val="99"/>
    <w:rsid w:val="00D4734F"/>
    <w:pPr>
      <w:ind w:leftChars="200" w:left="488" w:hangingChars="290" w:hanging="289"/>
    </w:pPr>
  </w:style>
  <w:style w:type="paragraph" w:customStyle="1" w:styleId="a6">
    <w:name w:val="标准文件_前言、引言标题"/>
    <w:next w:val="afff5"/>
    <w:uiPriority w:val="99"/>
    <w:rsid w:val="00C55D03"/>
    <w:pPr>
      <w:numPr>
        <w:numId w:val="31"/>
      </w:numPr>
      <w:shd w:val="clear" w:color="FFFFFF" w:fill="FFFFFF"/>
      <w:spacing w:afterLines="150"/>
      <w:jc w:val="center"/>
      <w:outlineLvl w:val="0"/>
    </w:pPr>
    <w:rPr>
      <w:rFonts w:ascii="黑体" w:eastAsia="黑体" w:hAnsi="Times New Roman"/>
      <w:sz w:val="32"/>
    </w:rPr>
  </w:style>
  <w:style w:type="paragraph" w:customStyle="1" w:styleId="affffff1">
    <w:name w:val="标准文件_目次、标准名称标题"/>
    <w:basedOn w:val="a6"/>
    <w:next w:val="affffb"/>
    <w:uiPriority w:val="99"/>
    <w:rsid w:val="00C643F9"/>
    <w:pPr>
      <w:spacing w:line="460" w:lineRule="exact"/>
    </w:pPr>
  </w:style>
  <w:style w:type="paragraph" w:customStyle="1" w:styleId="affffff2">
    <w:name w:val="标准文件_目录标题"/>
    <w:basedOn w:val="afff5"/>
    <w:uiPriority w:val="99"/>
    <w:rsid w:val="00615A9D"/>
    <w:pPr>
      <w:spacing w:afterLines="150" w:line="240" w:lineRule="auto"/>
      <w:jc w:val="center"/>
    </w:pPr>
    <w:rPr>
      <w:rFonts w:ascii="黑体" w:eastAsia="黑体"/>
      <w:sz w:val="32"/>
    </w:rPr>
  </w:style>
  <w:style w:type="paragraph" w:customStyle="1" w:styleId="af1">
    <w:name w:val="标准文件_破折号列项"/>
    <w:uiPriority w:val="99"/>
    <w:rsid w:val="00CB517D"/>
    <w:pPr>
      <w:numPr>
        <w:numId w:val="6"/>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uiPriority w:val="99"/>
    <w:rsid w:val="00CB517D"/>
    <w:pPr>
      <w:numPr>
        <w:numId w:val="7"/>
      </w:numPr>
      <w:ind w:firstLine="200"/>
    </w:pPr>
  </w:style>
  <w:style w:type="paragraph" w:customStyle="1" w:styleId="afff">
    <w:name w:val="标准文件_三级条标题"/>
    <w:basedOn w:val="affe"/>
    <w:next w:val="affffb"/>
    <w:uiPriority w:val="99"/>
    <w:rsid w:val="0055013B"/>
    <w:pPr>
      <w:widowControl/>
      <w:numPr>
        <w:ilvl w:val="4"/>
      </w:numPr>
      <w:outlineLvl w:val="3"/>
    </w:pPr>
  </w:style>
  <w:style w:type="character" w:styleId="affffff3">
    <w:name w:val="Subtle Reference"/>
    <w:uiPriority w:val="99"/>
    <w:qFormat/>
    <w:rsid w:val="001F69B4"/>
    <w:rPr>
      <w:rFonts w:cs="Times New Roman"/>
      <w:smallCaps/>
      <w:color w:val="C0504D"/>
      <w:u w:val="single"/>
    </w:rPr>
  </w:style>
  <w:style w:type="paragraph" w:customStyle="1" w:styleId="affffff4">
    <w:name w:val="标准文件_示例后续"/>
    <w:basedOn w:val="afff5"/>
    <w:uiPriority w:val="99"/>
    <w:rsid w:val="00CB517D"/>
    <w:pPr>
      <w:adjustRightInd/>
      <w:spacing w:line="240" w:lineRule="auto"/>
      <w:ind w:firstLineChars="200" w:firstLine="200"/>
    </w:pPr>
    <w:rPr>
      <w:sz w:val="18"/>
      <w:szCs w:val="24"/>
    </w:rPr>
  </w:style>
  <w:style w:type="paragraph" w:customStyle="1" w:styleId="aff9">
    <w:name w:val="标准文件_数字编号列项"/>
    <w:uiPriority w:val="99"/>
    <w:rsid w:val="00C13EE9"/>
    <w:pPr>
      <w:numPr>
        <w:numId w:val="19"/>
      </w:numPr>
      <w:jc w:val="both"/>
    </w:pPr>
    <w:rPr>
      <w:rFonts w:ascii="宋体" w:hAnsi="宋体"/>
      <w:sz w:val="21"/>
    </w:rPr>
  </w:style>
  <w:style w:type="paragraph" w:customStyle="1" w:styleId="afff0">
    <w:name w:val="标准文件_四级条标题"/>
    <w:next w:val="affffb"/>
    <w:uiPriority w:val="99"/>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uiPriority w:val="99"/>
    <w:semiHidden/>
    <w:rsid w:val="00D4734F"/>
    <w:pPr>
      <w:adjustRightInd/>
      <w:snapToGrid w:val="0"/>
      <w:spacing w:line="300" w:lineRule="exact"/>
      <w:ind w:leftChars="200" w:left="400" w:hangingChars="200" w:hanging="200"/>
      <w:jc w:val="left"/>
    </w:pPr>
    <w:rPr>
      <w:rFonts w:ascii="宋体" w:hAnsi="Times New Roman"/>
      <w:kern w:val="0"/>
      <w:sz w:val="18"/>
      <w:szCs w:val="20"/>
    </w:rPr>
  </w:style>
  <w:style w:type="character" w:customStyle="1" w:styleId="affffff6">
    <w:name w:val="脚注文本 字符"/>
    <w:link w:val="affffff5"/>
    <w:uiPriority w:val="99"/>
    <w:semiHidden/>
    <w:locked/>
    <w:rsid w:val="00D4734F"/>
    <w:rPr>
      <w:rFonts w:ascii="宋体" w:eastAsia="宋体" w:hAnsi="Times New Roman" w:cs="Times New Roman"/>
      <w:sz w:val="18"/>
    </w:rPr>
  </w:style>
  <w:style w:type="paragraph" w:customStyle="1" w:styleId="affffff7">
    <w:name w:val="标准文件_条文脚注"/>
    <w:basedOn w:val="affffff5"/>
    <w:uiPriority w:val="99"/>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uiPriority w:val="99"/>
    <w:rsid w:val="0096381A"/>
    <w:pPr>
      <w:numPr>
        <w:numId w:val="21"/>
      </w:numPr>
      <w:spacing w:line="240" w:lineRule="auto"/>
      <w:jc w:val="left"/>
    </w:pPr>
    <w:rPr>
      <w:rFonts w:ascii="宋体" w:hAnsi="宋体"/>
      <w:sz w:val="18"/>
    </w:rPr>
  </w:style>
  <w:style w:type="character" w:styleId="affffff8">
    <w:name w:val="footnote reference"/>
    <w:aliases w:val="标准文件_脚注引用"/>
    <w:uiPriority w:val="99"/>
    <w:semiHidden/>
    <w:rsid w:val="00D4734F"/>
    <w:rPr>
      <w:rFonts w:ascii="宋体" w:eastAsia="宋体" w:hAnsi="宋体" w:cs="Times New Roman"/>
      <w:spacing w:val="0"/>
      <w:sz w:val="18"/>
      <w:vertAlign w:val="superscript"/>
    </w:rPr>
  </w:style>
  <w:style w:type="character" w:customStyle="1" w:styleId="affffff9">
    <w:name w:val="标准文件_图表脚注内容"/>
    <w:uiPriority w:val="99"/>
    <w:rsid w:val="00D4734F"/>
    <w:rPr>
      <w:rFonts w:ascii="宋体" w:eastAsia="宋体" w:hAnsi="宋体"/>
      <w:spacing w:val="0"/>
      <w:sz w:val="18"/>
      <w:vertAlign w:val="superscript"/>
    </w:rPr>
  </w:style>
  <w:style w:type="paragraph" w:customStyle="1" w:styleId="afff1">
    <w:name w:val="标准文件_五级条标题"/>
    <w:next w:val="affffb"/>
    <w:uiPriority w:val="99"/>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b"/>
    <w:uiPriority w:val="99"/>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uiPriority w:val="99"/>
    <w:rsid w:val="0055013B"/>
    <w:pPr>
      <w:numPr>
        <w:ilvl w:val="2"/>
      </w:numPr>
      <w:spacing w:beforeLines="50" w:afterLines="50"/>
      <w:outlineLvl w:val="1"/>
    </w:pPr>
  </w:style>
  <w:style w:type="paragraph" w:customStyle="1" w:styleId="affffffa">
    <w:name w:val="标准文件_一致程度"/>
    <w:basedOn w:val="afff5"/>
    <w:uiPriority w:val="99"/>
    <w:rsid w:val="00D4734F"/>
    <w:pPr>
      <w:spacing w:line="440" w:lineRule="exact"/>
      <w:jc w:val="center"/>
    </w:pPr>
    <w:rPr>
      <w:sz w:val="28"/>
    </w:rPr>
  </w:style>
  <w:style w:type="paragraph" w:customStyle="1" w:styleId="affffffb">
    <w:name w:val="标准文件_引言标题"/>
    <w:next w:val="afff5"/>
    <w:uiPriority w:val="99"/>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uiPriority w:val="99"/>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uiPriority w:val="99"/>
    <w:rsid w:val="00200333"/>
    <w:pPr>
      <w:numPr>
        <w:ilvl w:val="1"/>
        <w:numId w:val="22"/>
      </w:numPr>
      <w:jc w:val="both"/>
    </w:pPr>
    <w:rPr>
      <w:rFonts w:ascii="宋体" w:hAnsi="Times New Roman"/>
      <w:sz w:val="21"/>
    </w:rPr>
  </w:style>
  <w:style w:type="paragraph" w:customStyle="1" w:styleId="af">
    <w:name w:val="标准文件_英文注："/>
    <w:basedOn w:val="afff5"/>
    <w:next w:val="affffb"/>
    <w:uiPriority w:val="99"/>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uiPriority w:val="99"/>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uiPriority w:val="99"/>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uiPriority w:val="99"/>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uiPriority w:val="99"/>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b"/>
    <w:uiPriority w:val="99"/>
    <w:rsid w:val="00D4734F"/>
    <w:pPr>
      <w:numPr>
        <w:numId w:val="12"/>
      </w:numPr>
      <w:jc w:val="center"/>
    </w:pPr>
    <w:rPr>
      <w:rFonts w:ascii="黑体" w:eastAsia="黑体" w:hAnsi="Times New Roman"/>
      <w:sz w:val="21"/>
    </w:rPr>
  </w:style>
  <w:style w:type="paragraph" w:customStyle="1" w:styleId="afb">
    <w:name w:val="标准文件_正文英文图标题"/>
    <w:next w:val="affffb"/>
    <w:uiPriority w:val="99"/>
    <w:rsid w:val="00D4734F"/>
    <w:pPr>
      <w:numPr>
        <w:numId w:val="13"/>
      </w:numPr>
      <w:jc w:val="center"/>
    </w:pPr>
    <w:rPr>
      <w:rFonts w:ascii="黑体" w:eastAsia="黑体" w:hAnsi="Times New Roman"/>
      <w:sz w:val="21"/>
    </w:rPr>
  </w:style>
  <w:style w:type="paragraph" w:customStyle="1" w:styleId="af7">
    <w:name w:val="标准文件_编号列项（三级）"/>
    <w:uiPriority w:val="99"/>
    <w:rsid w:val="00655D4F"/>
    <w:pPr>
      <w:numPr>
        <w:ilvl w:val="2"/>
        <w:numId w:val="22"/>
      </w:numPr>
    </w:pPr>
    <w:rPr>
      <w:rFonts w:ascii="宋体" w:hAnsi="Times New Roman"/>
      <w:sz w:val="21"/>
    </w:rPr>
  </w:style>
  <w:style w:type="character" w:styleId="affffffe">
    <w:name w:val="Hyperlink"/>
    <w:uiPriority w:val="99"/>
    <w:rsid w:val="00D51BF3"/>
    <w:rPr>
      <w:rFonts w:ascii="宋体" w:eastAsia="宋体" w:hAnsi="Times New Roman" w:cs="Times New Roman"/>
      <w:color w:val="auto"/>
      <w:spacing w:val="0"/>
      <w:w w:val="100"/>
      <w:position w:val="0"/>
      <w:sz w:val="21"/>
      <w:u w:val="none"/>
      <w:vertAlign w:val="baseline"/>
    </w:rPr>
  </w:style>
  <w:style w:type="paragraph" w:customStyle="1" w:styleId="a1">
    <w:name w:val="二级无标题条"/>
    <w:basedOn w:val="afff5"/>
    <w:uiPriority w:val="99"/>
    <w:rsid w:val="00D4734F"/>
    <w:pPr>
      <w:numPr>
        <w:ilvl w:val="3"/>
        <w:numId w:val="15"/>
      </w:numPr>
      <w:adjustRightInd/>
      <w:spacing w:line="240" w:lineRule="auto"/>
    </w:pPr>
    <w:rPr>
      <w:rFonts w:ascii="宋体" w:hAnsi="宋体"/>
      <w:szCs w:val="24"/>
    </w:rPr>
  </w:style>
  <w:style w:type="paragraph" w:customStyle="1" w:styleId="afffffff">
    <w:name w:val="发布部门"/>
    <w:next w:val="affffb"/>
    <w:uiPriority w:val="99"/>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uiPriority w:val="99"/>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uiPriority w:val="99"/>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uiPriority w:val="99"/>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uiPriority w:val="99"/>
    <w:rsid w:val="00D4734F"/>
    <w:pPr>
      <w:spacing w:before="180" w:line="180" w:lineRule="exact"/>
      <w:jc w:val="center"/>
    </w:pPr>
    <w:rPr>
      <w:rFonts w:ascii="宋体" w:hAnsi="Times New Roman"/>
      <w:sz w:val="21"/>
    </w:rPr>
  </w:style>
  <w:style w:type="paragraph" w:customStyle="1" w:styleId="afffffff4">
    <w:name w:val="封面标准文稿类别"/>
    <w:uiPriority w:val="99"/>
    <w:rsid w:val="00D4734F"/>
    <w:pPr>
      <w:spacing w:before="440" w:line="400" w:lineRule="exact"/>
      <w:jc w:val="center"/>
    </w:pPr>
    <w:rPr>
      <w:rFonts w:ascii="宋体" w:hAnsi="Times New Roman"/>
      <w:sz w:val="24"/>
    </w:rPr>
  </w:style>
  <w:style w:type="paragraph" w:customStyle="1" w:styleId="afffffff5">
    <w:name w:val="封面标准英文名称"/>
    <w:uiPriority w:val="99"/>
    <w:rsid w:val="00815419"/>
    <w:pPr>
      <w:widowControl w:val="0"/>
      <w:spacing w:line="360" w:lineRule="exact"/>
      <w:jc w:val="center"/>
    </w:pPr>
    <w:rPr>
      <w:rFonts w:ascii="Times New Roman" w:hAnsi="Times New Roman"/>
      <w:sz w:val="28"/>
    </w:rPr>
  </w:style>
  <w:style w:type="paragraph" w:customStyle="1" w:styleId="afffffff6">
    <w:name w:val="封面一致性程度标识"/>
    <w:uiPriority w:val="99"/>
    <w:rsid w:val="00D4734F"/>
    <w:pPr>
      <w:spacing w:before="440" w:line="440" w:lineRule="exact"/>
      <w:jc w:val="center"/>
    </w:pPr>
    <w:rPr>
      <w:rFonts w:ascii="Times New Roman" w:hAnsi="Times New Roman"/>
      <w:sz w:val="28"/>
    </w:rPr>
  </w:style>
  <w:style w:type="paragraph" w:customStyle="1" w:styleId="afffffff7">
    <w:name w:val="封面正文"/>
    <w:uiPriority w:val="99"/>
    <w:rsid w:val="00D4734F"/>
    <w:pPr>
      <w:jc w:val="both"/>
    </w:pPr>
    <w:rPr>
      <w:rFonts w:ascii="Times New Roman" w:hAnsi="Times New Roman"/>
    </w:rPr>
  </w:style>
  <w:style w:type="paragraph" w:customStyle="1" w:styleId="afffffff8">
    <w:name w:val="附录二级无标题条"/>
    <w:basedOn w:val="afff5"/>
    <w:next w:val="affffb"/>
    <w:uiPriority w:val="99"/>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uiPriority w:val="99"/>
    <w:rsid w:val="00D4734F"/>
    <w:pPr>
      <w:outlineLvl w:val="4"/>
    </w:pPr>
  </w:style>
  <w:style w:type="paragraph" w:customStyle="1" w:styleId="afffffffa">
    <w:name w:val="附录四级无标题条"/>
    <w:basedOn w:val="afffffff9"/>
    <w:next w:val="affffb"/>
    <w:uiPriority w:val="99"/>
    <w:rsid w:val="00D4734F"/>
    <w:pPr>
      <w:outlineLvl w:val="5"/>
    </w:pPr>
  </w:style>
  <w:style w:type="paragraph" w:customStyle="1" w:styleId="afffffffb">
    <w:name w:val="附录图"/>
    <w:next w:val="affffb"/>
    <w:uiPriority w:val="99"/>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uiPriority w:val="99"/>
    <w:rsid w:val="00200333"/>
    <w:pPr>
      <w:numPr>
        <w:numId w:val="28"/>
      </w:numPr>
    </w:pPr>
    <w:rPr>
      <w:rFonts w:ascii="宋体" w:hAnsi="Times New Roman"/>
      <w:sz w:val="21"/>
    </w:rPr>
  </w:style>
  <w:style w:type="paragraph" w:customStyle="1" w:styleId="afffffffc">
    <w:name w:val="附录五级无标题条"/>
    <w:basedOn w:val="afffffffa"/>
    <w:next w:val="affffb"/>
    <w:uiPriority w:val="99"/>
    <w:rsid w:val="00D4734F"/>
    <w:pPr>
      <w:outlineLvl w:val="6"/>
    </w:pPr>
  </w:style>
  <w:style w:type="paragraph" w:customStyle="1" w:styleId="afffffffd">
    <w:name w:val="附录性质"/>
    <w:basedOn w:val="afff5"/>
    <w:uiPriority w:val="99"/>
    <w:rsid w:val="00D4734F"/>
    <w:pPr>
      <w:widowControl/>
      <w:adjustRightInd/>
      <w:jc w:val="center"/>
    </w:pPr>
    <w:rPr>
      <w:rFonts w:ascii="黑体" w:eastAsia="黑体"/>
    </w:rPr>
  </w:style>
  <w:style w:type="paragraph" w:customStyle="1" w:styleId="afffffffe">
    <w:name w:val="附录一级无标题条"/>
    <w:basedOn w:val="affffff"/>
    <w:next w:val="affffb"/>
    <w:uiPriority w:val="99"/>
    <w:rsid w:val="00D4734F"/>
    <w:pPr>
      <w:autoSpaceDN w:val="0"/>
      <w:outlineLvl w:val="2"/>
    </w:pPr>
    <w:rPr>
      <w:rFonts w:ascii="宋体" w:eastAsia="宋体" w:hAnsi="宋体"/>
    </w:rPr>
  </w:style>
  <w:style w:type="character" w:customStyle="1" w:styleId="affffffff">
    <w:name w:val="个人答复风格"/>
    <w:uiPriority w:val="99"/>
    <w:rsid w:val="00D4734F"/>
    <w:rPr>
      <w:rFonts w:ascii="Arial" w:eastAsia="宋体" w:hAnsi="Arial"/>
      <w:color w:val="auto"/>
      <w:spacing w:val="0"/>
      <w:sz w:val="20"/>
    </w:rPr>
  </w:style>
  <w:style w:type="character" w:customStyle="1" w:styleId="affffffff0">
    <w:name w:val="个人撰写风格"/>
    <w:uiPriority w:val="99"/>
    <w:rsid w:val="00D4734F"/>
    <w:rPr>
      <w:rFonts w:ascii="Arial" w:eastAsia="宋体" w:hAnsi="Arial"/>
      <w:color w:val="auto"/>
      <w:spacing w:val="0"/>
      <w:sz w:val="20"/>
    </w:rPr>
  </w:style>
  <w:style w:type="paragraph" w:customStyle="1" w:styleId="affffffff1">
    <w:name w:val="脚注后续"/>
    <w:uiPriority w:val="99"/>
    <w:rsid w:val="00D4734F"/>
    <w:pPr>
      <w:ind w:leftChars="350" w:left="350"/>
      <w:jc w:val="both"/>
    </w:pPr>
    <w:rPr>
      <w:rFonts w:ascii="宋体" w:hAnsi="Times New Roman"/>
      <w:sz w:val="18"/>
    </w:rPr>
  </w:style>
  <w:style w:type="paragraph" w:customStyle="1" w:styleId="afff4">
    <w:name w:val="列项——"/>
    <w:uiPriority w:val="99"/>
    <w:rsid w:val="00D4734F"/>
    <w:pPr>
      <w:widowControl w:val="0"/>
      <w:numPr>
        <w:numId w:val="14"/>
      </w:numPr>
      <w:jc w:val="both"/>
    </w:pPr>
    <w:rPr>
      <w:rFonts w:ascii="宋体" w:hAnsi="宋体"/>
      <w:sz w:val="21"/>
    </w:rPr>
  </w:style>
  <w:style w:type="paragraph" w:customStyle="1" w:styleId="affffffff2">
    <w:name w:val="列项·"/>
    <w:basedOn w:val="affffb"/>
    <w:uiPriority w:val="99"/>
    <w:rsid w:val="00D4734F"/>
    <w:pPr>
      <w:tabs>
        <w:tab w:val="left" w:pos="840"/>
      </w:tabs>
    </w:pPr>
  </w:style>
  <w:style w:type="paragraph" w:customStyle="1" w:styleId="affffffff3">
    <w:name w:val="目次、索引正文"/>
    <w:uiPriority w:val="99"/>
    <w:rsid w:val="00D4734F"/>
    <w:pPr>
      <w:spacing w:line="320" w:lineRule="exact"/>
      <w:jc w:val="both"/>
    </w:pPr>
    <w:rPr>
      <w:rFonts w:ascii="宋体" w:hAnsi="Times New Roman"/>
      <w:sz w:val="21"/>
    </w:rPr>
  </w:style>
  <w:style w:type="paragraph" w:customStyle="1" w:styleId="210">
    <w:name w:val="目录 21"/>
    <w:basedOn w:val="afff5"/>
    <w:next w:val="afff5"/>
    <w:autoRedefine/>
    <w:uiPriority w:val="99"/>
    <w:semiHidden/>
    <w:rsid w:val="00D4734F"/>
    <w:pPr>
      <w:adjustRightInd/>
      <w:spacing w:line="240" w:lineRule="auto"/>
      <w:jc w:val="left"/>
    </w:pPr>
    <w:rPr>
      <w:bCs/>
      <w:iCs/>
    </w:rPr>
  </w:style>
  <w:style w:type="paragraph" w:customStyle="1" w:styleId="31">
    <w:name w:val="目录 31"/>
    <w:basedOn w:val="afff5"/>
    <w:next w:val="afff5"/>
    <w:autoRedefine/>
    <w:uiPriority w:val="99"/>
    <w:semiHidden/>
    <w:rsid w:val="00D4734F"/>
    <w:pPr>
      <w:spacing w:line="240" w:lineRule="auto"/>
    </w:pPr>
    <w:rPr>
      <w:rFonts w:ascii="宋体" w:hAnsi="宋体"/>
      <w:iCs/>
    </w:rPr>
  </w:style>
  <w:style w:type="paragraph" w:customStyle="1" w:styleId="41">
    <w:name w:val="目录 41"/>
    <w:basedOn w:val="afff5"/>
    <w:next w:val="afff5"/>
    <w:autoRedefine/>
    <w:uiPriority w:val="99"/>
    <w:semiHidden/>
    <w:rsid w:val="00D4734F"/>
    <w:pPr>
      <w:adjustRightInd/>
      <w:spacing w:line="240" w:lineRule="auto"/>
      <w:jc w:val="left"/>
    </w:pPr>
  </w:style>
  <w:style w:type="paragraph" w:customStyle="1" w:styleId="51">
    <w:name w:val="目录 51"/>
    <w:basedOn w:val="afff5"/>
    <w:next w:val="afff5"/>
    <w:autoRedefine/>
    <w:uiPriority w:val="99"/>
    <w:semiHidden/>
    <w:rsid w:val="00D4734F"/>
    <w:pPr>
      <w:spacing w:line="240" w:lineRule="auto"/>
    </w:pPr>
    <w:rPr>
      <w:rFonts w:ascii="宋体" w:hAnsi="宋体"/>
    </w:rPr>
  </w:style>
  <w:style w:type="paragraph" w:customStyle="1" w:styleId="61">
    <w:name w:val="目录 61"/>
    <w:basedOn w:val="afff5"/>
    <w:next w:val="afff5"/>
    <w:autoRedefine/>
    <w:uiPriority w:val="99"/>
    <w:semiHidden/>
    <w:rsid w:val="00D4734F"/>
    <w:pPr>
      <w:adjustRightInd/>
      <w:spacing w:line="240" w:lineRule="auto"/>
      <w:jc w:val="left"/>
    </w:pPr>
  </w:style>
  <w:style w:type="paragraph" w:customStyle="1" w:styleId="71">
    <w:name w:val="目录 71"/>
    <w:basedOn w:val="61"/>
    <w:autoRedefine/>
    <w:uiPriority w:val="99"/>
    <w:semiHidden/>
    <w:rsid w:val="00D4734F"/>
    <w:pPr>
      <w:ind w:left="1260"/>
    </w:pPr>
  </w:style>
  <w:style w:type="paragraph" w:customStyle="1" w:styleId="81">
    <w:name w:val="目录 81"/>
    <w:basedOn w:val="71"/>
    <w:autoRedefine/>
    <w:uiPriority w:val="99"/>
    <w:semiHidden/>
    <w:rsid w:val="00D4734F"/>
    <w:pPr>
      <w:ind w:left="1470"/>
    </w:pPr>
  </w:style>
  <w:style w:type="paragraph" w:customStyle="1" w:styleId="91">
    <w:name w:val="目录 91"/>
    <w:basedOn w:val="81"/>
    <w:autoRedefine/>
    <w:uiPriority w:val="99"/>
    <w:semiHidden/>
    <w:rsid w:val="00D4734F"/>
    <w:pPr>
      <w:ind w:left="1680"/>
    </w:pPr>
  </w:style>
  <w:style w:type="paragraph" w:customStyle="1" w:styleId="affffffff4">
    <w:name w:val="其他标准称谓"/>
    <w:uiPriority w:val="99"/>
    <w:rsid w:val="00D4734F"/>
    <w:pPr>
      <w:spacing w:line="240" w:lineRule="atLeast"/>
      <w:jc w:val="distribute"/>
    </w:pPr>
    <w:rPr>
      <w:rFonts w:ascii="黑体" w:eastAsia="黑体" w:hAnsi="宋体"/>
      <w:sz w:val="52"/>
    </w:rPr>
  </w:style>
  <w:style w:type="paragraph" w:customStyle="1" w:styleId="affffffff5">
    <w:name w:val="其他发布部门"/>
    <w:basedOn w:val="afffffff"/>
    <w:uiPriority w:val="99"/>
    <w:rsid w:val="00D4734F"/>
    <w:pPr>
      <w:framePr w:wrap="around"/>
      <w:spacing w:line="240" w:lineRule="atLeast"/>
    </w:pPr>
    <w:rPr>
      <w:rFonts w:ascii="黑体" w:eastAsia="黑体"/>
      <w:b w:val="0"/>
    </w:rPr>
  </w:style>
  <w:style w:type="paragraph" w:customStyle="1" w:styleId="affb">
    <w:name w:val="前言标题"/>
    <w:next w:val="afff5"/>
    <w:uiPriority w:val="99"/>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uiPriority w:val="99"/>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uiPriority w:val="99"/>
    <w:rsid w:val="00D4734F"/>
    <w:pPr>
      <w:framePr w:hSpace="0" w:wrap="around" w:xAlign="right"/>
      <w:jc w:val="right"/>
    </w:pPr>
  </w:style>
  <w:style w:type="paragraph" w:customStyle="1" w:styleId="a3">
    <w:name w:val="四级无标题条"/>
    <w:basedOn w:val="afff5"/>
    <w:uiPriority w:val="99"/>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uiPriority w:val="99"/>
    <w:semiHidden/>
    <w:rsid w:val="00D4734F"/>
    <w:pPr>
      <w:adjustRightInd/>
      <w:spacing w:line="240" w:lineRule="auto"/>
      <w:jc w:val="left"/>
    </w:pPr>
    <w:rPr>
      <w:szCs w:val="24"/>
    </w:rPr>
  </w:style>
  <w:style w:type="paragraph" w:customStyle="1" w:styleId="affffffff8">
    <w:name w:val="文献分类号"/>
    <w:uiPriority w:val="99"/>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uiPriority w:val="99"/>
    <w:rsid w:val="00D4734F"/>
    <w:pPr>
      <w:jc w:val="both"/>
    </w:pPr>
    <w:rPr>
      <w:rFonts w:ascii="宋体" w:hAnsi="宋体"/>
      <w:sz w:val="21"/>
    </w:rPr>
  </w:style>
  <w:style w:type="paragraph" w:customStyle="1" w:styleId="a4">
    <w:name w:val="五级无标题条"/>
    <w:basedOn w:val="afff5"/>
    <w:uiPriority w:val="99"/>
    <w:rsid w:val="00D4734F"/>
    <w:pPr>
      <w:numPr>
        <w:ilvl w:val="6"/>
        <w:numId w:val="15"/>
      </w:numPr>
      <w:adjustRightInd/>
    </w:pPr>
    <w:rPr>
      <w:szCs w:val="24"/>
    </w:rPr>
  </w:style>
  <w:style w:type="character" w:styleId="affffffffa">
    <w:name w:val="page number"/>
    <w:uiPriority w:val="99"/>
    <w:rsid w:val="00D4734F"/>
    <w:rPr>
      <w:rFonts w:ascii="宋体" w:eastAsia="宋体" w:hAnsi="Times New Roman" w:cs="Times New Roman"/>
      <w:sz w:val="18"/>
    </w:rPr>
  </w:style>
  <w:style w:type="paragraph" w:customStyle="1" w:styleId="a0">
    <w:name w:val="一级无标题条"/>
    <w:basedOn w:val="afff5"/>
    <w:uiPriority w:val="99"/>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uiPriority w:val="99"/>
    <w:rsid w:val="00D4734F"/>
    <w:pPr>
      <w:ind w:firstLine="420"/>
    </w:pPr>
  </w:style>
  <w:style w:type="paragraph" w:customStyle="1" w:styleId="affffffffc">
    <w:name w:val="注:后续"/>
    <w:uiPriority w:val="99"/>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uiPriority w:val="99"/>
    <w:rsid w:val="00D4734F"/>
    <w:pPr>
      <w:ind w:leftChars="0" w:left="1406" w:firstLineChars="0" w:hanging="499"/>
    </w:pPr>
  </w:style>
  <w:style w:type="paragraph" w:customStyle="1" w:styleId="affffffffe">
    <w:name w:val="标准文件_一级无标题"/>
    <w:basedOn w:val="affd"/>
    <w:uiPriority w:val="99"/>
    <w:rsid w:val="00BA263B"/>
    <w:pPr>
      <w:spacing w:beforeLines="0" w:afterLines="0"/>
      <w:outlineLvl w:val="9"/>
    </w:pPr>
    <w:rPr>
      <w:rFonts w:ascii="宋体" w:eastAsia="宋体"/>
    </w:rPr>
  </w:style>
  <w:style w:type="paragraph" w:customStyle="1" w:styleId="afffffffff">
    <w:name w:val="标准文件_五级无标题"/>
    <w:basedOn w:val="afff1"/>
    <w:uiPriority w:val="99"/>
    <w:rsid w:val="00BA263B"/>
    <w:pPr>
      <w:spacing w:beforeLines="0" w:afterLines="0"/>
      <w:outlineLvl w:val="9"/>
    </w:pPr>
    <w:rPr>
      <w:rFonts w:ascii="宋体" w:eastAsia="宋体"/>
    </w:rPr>
  </w:style>
  <w:style w:type="paragraph" w:customStyle="1" w:styleId="afffffffff0">
    <w:name w:val="标准文件_三级无标题"/>
    <w:basedOn w:val="afff"/>
    <w:uiPriority w:val="99"/>
    <w:rsid w:val="00BA263B"/>
    <w:pPr>
      <w:spacing w:beforeLines="0" w:afterLines="0"/>
      <w:outlineLvl w:val="9"/>
    </w:pPr>
    <w:rPr>
      <w:rFonts w:ascii="宋体" w:eastAsia="宋体"/>
    </w:rPr>
  </w:style>
  <w:style w:type="paragraph" w:customStyle="1" w:styleId="afffffffff1">
    <w:name w:val="标准文件_二级无标题"/>
    <w:basedOn w:val="affe"/>
    <w:uiPriority w:val="99"/>
    <w:rsid w:val="00BA263B"/>
    <w:pPr>
      <w:spacing w:beforeLines="0" w:afterLines="0"/>
      <w:outlineLvl w:val="9"/>
    </w:pPr>
    <w:rPr>
      <w:rFonts w:ascii="宋体" w:eastAsia="宋体"/>
    </w:rPr>
  </w:style>
  <w:style w:type="paragraph" w:customStyle="1" w:styleId="afffffffff2">
    <w:name w:val="标准_四级无标题"/>
    <w:basedOn w:val="afff0"/>
    <w:next w:val="affffb"/>
    <w:uiPriority w:val="99"/>
    <w:rsid w:val="00D27582"/>
    <w:rPr>
      <w:rFonts w:eastAsia="宋体"/>
    </w:rPr>
  </w:style>
  <w:style w:type="paragraph" w:customStyle="1" w:styleId="afffffffff3">
    <w:name w:val="标准文件_四级无标题"/>
    <w:basedOn w:val="afff0"/>
    <w:uiPriority w:val="99"/>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b"/>
    <w:uiPriority w:val="99"/>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uiPriority w:val="99"/>
    <w:rsid w:val="00E34A98"/>
    <w:pPr>
      <w:numPr>
        <w:numId w:val="17"/>
      </w:numPr>
      <w:ind w:firstLineChars="0" w:firstLine="0"/>
    </w:pPr>
    <w:rPr>
      <w:rFonts w:cs="Arial"/>
      <w:szCs w:val="28"/>
    </w:rPr>
  </w:style>
  <w:style w:type="paragraph" w:customStyle="1" w:styleId="afffffffff4">
    <w:name w:val="标准文件_附录标题"/>
    <w:basedOn w:val="aff3"/>
    <w:uiPriority w:val="99"/>
    <w:rsid w:val="00C9435D"/>
    <w:pPr>
      <w:numPr>
        <w:numId w:val="0"/>
      </w:numPr>
      <w:spacing w:after="280"/>
      <w:outlineLvl w:val="9"/>
    </w:pPr>
  </w:style>
  <w:style w:type="paragraph" w:customStyle="1" w:styleId="afffffffff5">
    <w:name w:val="标准文件_二级项"/>
    <w:uiPriority w:val="99"/>
    <w:rsid w:val="00200333"/>
    <w:rPr>
      <w:rFonts w:ascii="宋体" w:hAnsi="Times New Roman"/>
      <w:sz w:val="21"/>
    </w:rPr>
  </w:style>
  <w:style w:type="paragraph" w:customStyle="1" w:styleId="af3">
    <w:name w:val="标准文件_三级项"/>
    <w:basedOn w:val="afff5"/>
    <w:uiPriority w:val="99"/>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b"/>
    <w:uiPriority w:val="99"/>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uiPriority w:val="99"/>
    <w:rsid w:val="00200333"/>
    <w:pPr>
      <w:numPr>
        <w:numId w:val="22"/>
      </w:numPr>
      <w:jc w:val="both"/>
    </w:pPr>
    <w:rPr>
      <w:rFonts w:ascii="宋体" w:hAnsi="Times New Roman"/>
      <w:sz w:val="21"/>
    </w:rPr>
  </w:style>
  <w:style w:type="paragraph" w:customStyle="1" w:styleId="afffffffff6">
    <w:name w:val="标准文件_索引字母"/>
    <w:next w:val="affffb"/>
    <w:uiPriority w:val="99"/>
    <w:rsid w:val="00977D02"/>
    <w:pPr>
      <w:jc w:val="center"/>
    </w:pPr>
    <w:rPr>
      <w:rFonts w:ascii="宋体" w:hAnsi="Times New Roman"/>
      <w:b/>
      <w:kern w:val="2"/>
      <w:sz w:val="21"/>
    </w:rPr>
  </w:style>
  <w:style w:type="paragraph" w:customStyle="1" w:styleId="afffffffff7">
    <w:name w:val="标准文件_附录前"/>
    <w:next w:val="affffb"/>
    <w:uiPriority w:val="99"/>
    <w:rsid w:val="00B56FBE"/>
    <w:pPr>
      <w:spacing w:line="20" w:lineRule="atLeast"/>
      <w:ind w:firstLine="200"/>
    </w:pPr>
    <w:rPr>
      <w:rFonts w:ascii="宋体" w:hAnsi="宋体"/>
      <w:kern w:val="2"/>
      <w:sz w:val="10"/>
    </w:rPr>
  </w:style>
  <w:style w:type="paragraph" w:customStyle="1" w:styleId="afffffffff8">
    <w:name w:val="标准文件_正文标准名称"/>
    <w:uiPriority w:val="99"/>
    <w:rsid w:val="008C619A"/>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b"/>
    <w:uiPriority w:val="99"/>
    <w:rsid w:val="006D16C4"/>
    <w:pPr>
      <w:ind w:firstLineChars="0" w:firstLine="0"/>
      <w:jc w:val="center"/>
    </w:pPr>
    <w:rPr>
      <w:sz w:val="18"/>
    </w:rPr>
  </w:style>
  <w:style w:type="paragraph" w:customStyle="1" w:styleId="afff2">
    <w:name w:val="标准文件_注："/>
    <w:next w:val="affffb"/>
    <w:uiPriority w:val="99"/>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uiPriority w:val="99"/>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a"/>
    <w:uiPriority w:val="99"/>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a"/>
    <w:uiPriority w:val="99"/>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b"/>
    <w:uiPriority w:val="99"/>
    <w:locked/>
    <w:rsid w:val="00BA263B"/>
    <w:rPr>
      <w:rFonts w:ascii="宋体" w:hAnsi="Times New Roman"/>
      <w:noProof/>
      <w:sz w:val="22"/>
    </w:rPr>
  </w:style>
  <w:style w:type="paragraph" w:customStyle="1" w:styleId="afffffffffb">
    <w:name w:val="标准文件_表格续"/>
    <w:basedOn w:val="affffb"/>
    <w:next w:val="affffb"/>
    <w:uiPriority w:val="99"/>
    <w:rsid w:val="003F6272"/>
    <w:pPr>
      <w:jc w:val="center"/>
    </w:pPr>
    <w:rPr>
      <w:rFonts w:ascii="黑体" w:eastAsia="黑体" w:hAnsi="黑体"/>
    </w:rPr>
  </w:style>
  <w:style w:type="paragraph" w:styleId="11">
    <w:name w:val="toc 1"/>
    <w:basedOn w:val="afff5"/>
    <w:next w:val="afff5"/>
    <w:autoRedefine/>
    <w:uiPriority w:val="99"/>
    <w:rsid w:val="00EB1E69"/>
    <w:rPr>
      <w:rFonts w:ascii="宋体"/>
    </w:rPr>
  </w:style>
  <w:style w:type="table" w:styleId="afffffffffc">
    <w:name w:val="Table Grid"/>
    <w:basedOn w:val="afff7"/>
    <w:uiPriority w:val="9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uiPriority w:val="99"/>
    <w:semiHidden/>
    <w:rsid w:val="00445574"/>
    <w:rPr>
      <w:rFonts w:cs="Times New Roman"/>
      <w:color w:val="808080"/>
    </w:rPr>
  </w:style>
  <w:style w:type="paragraph" w:customStyle="1" w:styleId="2">
    <w:name w:val="标准文件_二级项2"/>
    <w:basedOn w:val="affffb"/>
    <w:uiPriority w:val="99"/>
    <w:rsid w:val="00200333"/>
    <w:pPr>
      <w:numPr>
        <w:ilvl w:val="1"/>
        <w:numId w:val="28"/>
      </w:numPr>
      <w:ind w:left="1271" w:firstLineChars="0" w:hanging="420"/>
    </w:pPr>
  </w:style>
  <w:style w:type="paragraph" w:customStyle="1" w:styleId="21">
    <w:name w:val="标准文件_三级项2"/>
    <w:basedOn w:val="affffb"/>
    <w:uiPriority w:val="99"/>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uiPriority w:val="99"/>
    <w:rsid w:val="00AE070A"/>
    <w:pPr>
      <w:numPr>
        <w:numId w:val="29"/>
      </w:numPr>
      <w:spacing w:line="300" w:lineRule="exact"/>
      <w:ind w:left="1271" w:firstLineChars="0" w:hanging="420"/>
    </w:pPr>
    <w:rPr>
      <w:rFonts w:ascii="Times New Roman"/>
    </w:rPr>
  </w:style>
  <w:style w:type="paragraph" w:customStyle="1" w:styleId="afffffffffe">
    <w:name w:val="标准文件_提示"/>
    <w:basedOn w:val="affffb"/>
    <w:next w:val="affffb"/>
    <w:uiPriority w:val="99"/>
    <w:rsid w:val="00365F86"/>
    <w:pPr>
      <w:ind w:firstLine="420"/>
    </w:pPr>
    <w:rPr>
      <w:rFonts w:ascii="黑体" w:eastAsia="黑体"/>
    </w:rPr>
  </w:style>
  <w:style w:type="character" w:customStyle="1" w:styleId="affffffffff">
    <w:name w:val="标准文件_来源"/>
    <w:uiPriority w:val="99"/>
    <w:rsid w:val="00991875"/>
    <w:rPr>
      <w:rFonts w:eastAsia="宋体"/>
      <w:sz w:val="21"/>
    </w:rPr>
  </w:style>
  <w:style w:type="paragraph" w:customStyle="1" w:styleId="affffffffff0">
    <w:name w:val="标准文件_图表说明"/>
    <w:uiPriority w:val="99"/>
    <w:rsid w:val="00A8446B"/>
    <w:pPr>
      <w:spacing w:line="276" w:lineRule="auto"/>
      <w:ind w:firstLine="420"/>
    </w:pPr>
    <w:rPr>
      <w:rFonts w:ascii="宋体" w:hAnsi="宋体"/>
      <w:kern w:val="2"/>
      <w:sz w:val="18"/>
    </w:rPr>
  </w:style>
  <w:style w:type="paragraph" w:customStyle="1" w:styleId="affffffffff1">
    <w:name w:val="其他发布日期"/>
    <w:basedOn w:val="afffffff0"/>
    <w:uiPriority w:val="99"/>
    <w:rsid w:val="00CD50A1"/>
    <w:pPr>
      <w:framePr w:w="3997" w:h="471" w:hRule="exact" w:hSpace="0" w:vSpace="181" w:wrap="around" w:vAnchor="page" w:hAnchor="page" w:x="1419" w:y="14097"/>
    </w:pPr>
  </w:style>
  <w:style w:type="paragraph" w:customStyle="1" w:styleId="affffffffff2">
    <w:name w:val="其他实施日期"/>
    <w:basedOn w:val="affffffff6"/>
    <w:uiPriority w:val="99"/>
    <w:rsid w:val="00CD50A1"/>
    <w:pPr>
      <w:framePr w:w="3997" w:h="471" w:hRule="exact" w:vSpace="181" w:wrap="around" w:vAnchor="page" w:hAnchor="page" w:x="7089" w:y="14097"/>
    </w:pPr>
  </w:style>
  <w:style w:type="paragraph" w:customStyle="1" w:styleId="affffffffff3">
    <w:name w:val="标准文件_文件编号"/>
    <w:basedOn w:val="affffb"/>
    <w:uiPriority w:val="99"/>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uiPriority w:val="99"/>
    <w:rsid w:val="00A952D7"/>
    <w:pPr>
      <w:framePr w:wrap="auto"/>
      <w:spacing w:before="57"/>
    </w:pPr>
    <w:rPr>
      <w:sz w:val="21"/>
    </w:rPr>
  </w:style>
  <w:style w:type="paragraph" w:customStyle="1" w:styleId="affffffffff5">
    <w:name w:val="标准文件_文件名称"/>
    <w:basedOn w:val="affffb"/>
    <w:next w:val="affffb"/>
    <w:uiPriority w:val="99"/>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99"/>
    <w:rsid w:val="00EB1E69"/>
    <w:pPr>
      <w:spacing w:line="300" w:lineRule="exact"/>
      <w:ind w:left="420"/>
    </w:pPr>
    <w:rPr>
      <w:rFonts w:ascii="宋体"/>
    </w:rPr>
  </w:style>
  <w:style w:type="paragraph" w:styleId="42">
    <w:name w:val="toc 4"/>
    <w:basedOn w:val="afff5"/>
    <w:next w:val="afff5"/>
    <w:autoRedefine/>
    <w:uiPriority w:val="99"/>
    <w:rsid w:val="00EB1E69"/>
    <w:pPr>
      <w:tabs>
        <w:tab w:val="right" w:leader="dot" w:pos="9344"/>
      </w:tabs>
      <w:spacing w:line="300" w:lineRule="exact"/>
      <w:ind w:left="629"/>
    </w:pPr>
    <w:rPr>
      <w:rFonts w:ascii="宋体"/>
    </w:rPr>
  </w:style>
  <w:style w:type="paragraph" w:styleId="52">
    <w:name w:val="toc 5"/>
    <w:basedOn w:val="afff5"/>
    <w:next w:val="afff5"/>
    <w:autoRedefine/>
    <w:uiPriority w:val="99"/>
    <w:rsid w:val="00EB1E69"/>
    <w:pPr>
      <w:ind w:left="839"/>
    </w:pPr>
    <w:rPr>
      <w:rFonts w:ascii="宋体"/>
    </w:rPr>
  </w:style>
  <w:style w:type="paragraph" w:styleId="62">
    <w:name w:val="toc 6"/>
    <w:basedOn w:val="afff5"/>
    <w:next w:val="afff5"/>
    <w:autoRedefine/>
    <w:uiPriority w:val="99"/>
    <w:rsid w:val="00EB1E69"/>
    <w:pPr>
      <w:spacing w:line="300" w:lineRule="exact"/>
      <w:ind w:left="1049"/>
    </w:pPr>
    <w:rPr>
      <w:rFonts w:ascii="宋体"/>
    </w:rPr>
  </w:style>
  <w:style w:type="paragraph" w:styleId="72">
    <w:name w:val="toc 7"/>
    <w:basedOn w:val="afff5"/>
    <w:next w:val="afff5"/>
    <w:autoRedefine/>
    <w:uiPriority w:val="99"/>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uiPriority w:val="99"/>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uiPriority w:val="99"/>
    <w:rsid w:val="009B6029"/>
    <w:pPr>
      <w:numPr>
        <w:numId w:val="30"/>
      </w:numPr>
      <w:spacing w:line="14" w:lineRule="exact"/>
      <w:ind w:firstLineChars="0" w:firstLine="0"/>
      <w:jc w:val="center"/>
    </w:pPr>
    <w:rPr>
      <w:rFonts w:eastAsia="黑体"/>
      <w:vanish/>
      <w:sz w:val="2"/>
    </w:rPr>
  </w:style>
  <w:style w:type="paragraph" w:styleId="24">
    <w:name w:val="toc 2"/>
    <w:basedOn w:val="afff5"/>
    <w:next w:val="afff5"/>
    <w:autoRedefine/>
    <w:uiPriority w:val="99"/>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uiPriority w:val="99"/>
    <w:rsid w:val="00E030F9"/>
    <w:pPr>
      <w:numPr>
        <w:ilvl w:val="1"/>
        <w:numId w:val="31"/>
      </w:numPr>
      <w:spacing w:beforeLines="50" w:afterLines="50"/>
      <w:ind w:firstLineChars="0" w:firstLine="0"/>
    </w:pPr>
    <w:rPr>
      <w:rFonts w:ascii="黑体" w:eastAsia="黑体"/>
    </w:rPr>
  </w:style>
  <w:style w:type="paragraph" w:customStyle="1" w:styleId="a8">
    <w:name w:val="标准文件_引言二级条标题"/>
    <w:basedOn w:val="affffb"/>
    <w:next w:val="affffb"/>
    <w:uiPriority w:val="99"/>
    <w:rsid w:val="00E030F9"/>
    <w:pPr>
      <w:numPr>
        <w:ilvl w:val="2"/>
        <w:numId w:val="31"/>
      </w:numPr>
      <w:spacing w:beforeLines="50" w:afterLines="50"/>
      <w:ind w:firstLineChars="0" w:firstLine="0"/>
    </w:pPr>
    <w:rPr>
      <w:rFonts w:ascii="黑体" w:eastAsia="黑体"/>
    </w:rPr>
  </w:style>
  <w:style w:type="paragraph" w:customStyle="1" w:styleId="a9">
    <w:name w:val="标准文件_引言三级条标题"/>
    <w:basedOn w:val="affffb"/>
    <w:next w:val="affffb"/>
    <w:uiPriority w:val="99"/>
    <w:rsid w:val="00E030F9"/>
    <w:pPr>
      <w:numPr>
        <w:ilvl w:val="3"/>
        <w:numId w:val="31"/>
      </w:numPr>
      <w:spacing w:beforeLines="50" w:afterLines="50"/>
      <w:ind w:firstLineChars="0" w:firstLine="0"/>
    </w:pPr>
    <w:rPr>
      <w:rFonts w:ascii="黑体" w:eastAsia="黑体"/>
    </w:rPr>
  </w:style>
  <w:style w:type="paragraph" w:customStyle="1" w:styleId="aa">
    <w:name w:val="标准文件_引言四级条标题"/>
    <w:basedOn w:val="affffb"/>
    <w:next w:val="affffb"/>
    <w:uiPriority w:val="99"/>
    <w:rsid w:val="005E3C18"/>
    <w:pPr>
      <w:numPr>
        <w:ilvl w:val="4"/>
        <w:numId w:val="31"/>
      </w:numPr>
      <w:spacing w:beforeLines="50" w:afterLines="50"/>
      <w:ind w:firstLineChars="0" w:firstLine="0"/>
    </w:pPr>
    <w:rPr>
      <w:rFonts w:ascii="黑体" w:eastAsia="黑体"/>
    </w:rPr>
  </w:style>
  <w:style w:type="paragraph" w:customStyle="1" w:styleId="ab">
    <w:name w:val="标准文件_引言五级条标题"/>
    <w:basedOn w:val="affffb"/>
    <w:next w:val="affffb"/>
    <w:uiPriority w:val="99"/>
    <w:rsid w:val="005E3C18"/>
    <w:pPr>
      <w:numPr>
        <w:ilvl w:val="5"/>
        <w:numId w:val="31"/>
      </w:numPr>
      <w:spacing w:beforeLines="50" w:afterLines="50"/>
      <w:ind w:firstLineChars="0" w:firstLine="0"/>
    </w:pPr>
    <w:rPr>
      <w:rFonts w:ascii="黑体" w:eastAsia="黑体"/>
    </w:rPr>
  </w:style>
  <w:style w:type="paragraph" w:customStyle="1" w:styleId="affffffffff6">
    <w:name w:val="标准文件_注后"/>
    <w:basedOn w:val="affffb"/>
    <w:uiPriority w:val="99"/>
    <w:rsid w:val="00614CC1"/>
    <w:pPr>
      <w:ind w:left="811" w:firstLineChars="0" w:firstLine="0"/>
    </w:pPr>
    <w:rPr>
      <w:sz w:val="18"/>
    </w:rPr>
  </w:style>
  <w:style w:type="paragraph" w:customStyle="1" w:styleId="X">
    <w:name w:val="标准文件_注X后"/>
    <w:basedOn w:val="affffb"/>
    <w:uiPriority w:val="99"/>
    <w:rsid w:val="00614CC1"/>
    <w:pPr>
      <w:ind w:left="811" w:firstLineChars="0" w:firstLine="0"/>
    </w:pPr>
    <w:rPr>
      <w:sz w:val="18"/>
    </w:rPr>
  </w:style>
  <w:style w:type="paragraph" w:customStyle="1" w:styleId="affffffffff7">
    <w:name w:val="标准文件_示例后"/>
    <w:basedOn w:val="affffb"/>
    <w:uiPriority w:val="99"/>
    <w:rsid w:val="00AC5DF4"/>
    <w:pPr>
      <w:ind w:left="964" w:firstLineChars="0" w:firstLine="0"/>
    </w:pPr>
    <w:rPr>
      <w:sz w:val="18"/>
    </w:rPr>
  </w:style>
  <w:style w:type="paragraph" w:customStyle="1" w:styleId="X0">
    <w:name w:val="标准文件_示例X后"/>
    <w:basedOn w:val="affffb"/>
    <w:link w:val="X1"/>
    <w:uiPriority w:val="99"/>
    <w:rsid w:val="00E639BC"/>
    <w:pPr>
      <w:ind w:left="1049" w:firstLineChars="0" w:firstLine="0"/>
    </w:pPr>
    <w:rPr>
      <w:sz w:val="18"/>
      <w:szCs w:val="20"/>
    </w:rPr>
  </w:style>
  <w:style w:type="character" w:customStyle="1" w:styleId="X1">
    <w:name w:val="标准文件_示例X后 字符"/>
    <w:link w:val="X0"/>
    <w:uiPriority w:val="99"/>
    <w:locked/>
    <w:rsid w:val="00E639BC"/>
    <w:rPr>
      <w:rFonts w:ascii="宋体" w:hAnsi="Times New Roman"/>
      <w:noProof/>
      <w:sz w:val="18"/>
    </w:rPr>
  </w:style>
  <w:style w:type="paragraph" w:customStyle="1" w:styleId="affffffffff8">
    <w:name w:val="标准文件_索引项"/>
    <w:basedOn w:val="affffb"/>
    <w:next w:val="affffb"/>
    <w:uiPriority w:val="99"/>
    <w:rsid w:val="00E210B5"/>
    <w:pPr>
      <w:tabs>
        <w:tab w:val="right" w:leader="dot" w:pos="9356"/>
      </w:tabs>
      <w:ind w:left="210" w:firstLineChars="0" w:hanging="210"/>
      <w:jc w:val="left"/>
    </w:pPr>
  </w:style>
  <w:style w:type="paragraph" w:customStyle="1" w:styleId="affffffffff9">
    <w:name w:val="标准文件_附录一级无标题"/>
    <w:basedOn w:val="aff4"/>
    <w:uiPriority w:val="99"/>
    <w:rsid w:val="009D6BCA"/>
    <w:pPr>
      <w:spacing w:beforeLines="0" w:afterLines="0" w:line="276" w:lineRule="auto"/>
      <w:outlineLvl w:val="9"/>
    </w:pPr>
    <w:rPr>
      <w:rFonts w:ascii="宋体" w:eastAsia="宋体"/>
    </w:rPr>
  </w:style>
  <w:style w:type="paragraph" w:customStyle="1" w:styleId="affffffffffa">
    <w:name w:val="标准文件_附录二级无标题"/>
    <w:basedOn w:val="aff5"/>
    <w:uiPriority w:val="99"/>
    <w:rsid w:val="009D6BCA"/>
    <w:pPr>
      <w:spacing w:beforeLines="0" w:afterLines="0" w:line="276" w:lineRule="auto"/>
      <w:outlineLvl w:val="9"/>
    </w:pPr>
    <w:rPr>
      <w:rFonts w:ascii="宋体" w:eastAsia="宋体"/>
    </w:rPr>
  </w:style>
  <w:style w:type="paragraph" w:customStyle="1" w:styleId="affffffffffb">
    <w:name w:val="标准文件_附录三级无标题"/>
    <w:basedOn w:val="aff6"/>
    <w:uiPriority w:val="99"/>
    <w:rsid w:val="00A41CB5"/>
    <w:pPr>
      <w:spacing w:beforeLines="0" w:afterLines="0" w:line="276" w:lineRule="auto"/>
      <w:outlineLvl w:val="9"/>
    </w:pPr>
    <w:rPr>
      <w:rFonts w:ascii="宋体" w:eastAsia="宋体"/>
    </w:rPr>
  </w:style>
  <w:style w:type="paragraph" w:customStyle="1" w:styleId="affffffffffc">
    <w:name w:val="标准文件_附录四级无标题"/>
    <w:basedOn w:val="aff7"/>
    <w:uiPriority w:val="99"/>
    <w:rsid w:val="00A41CB5"/>
    <w:pPr>
      <w:spacing w:beforeLines="0" w:afterLines="0" w:line="276" w:lineRule="auto"/>
      <w:outlineLvl w:val="9"/>
    </w:pPr>
    <w:rPr>
      <w:rFonts w:ascii="宋体" w:eastAsia="宋体"/>
    </w:rPr>
  </w:style>
  <w:style w:type="paragraph" w:customStyle="1" w:styleId="affffffffffd">
    <w:name w:val="标准文件_附录五级无标题"/>
    <w:basedOn w:val="aff8"/>
    <w:uiPriority w:val="99"/>
    <w:rsid w:val="00A41CB5"/>
    <w:pPr>
      <w:spacing w:beforeLines="0" w:afterLines="0" w:line="276" w:lineRule="auto"/>
      <w:outlineLvl w:val="9"/>
    </w:pPr>
    <w:rPr>
      <w:rFonts w:ascii="宋体" w:eastAsia="宋体"/>
    </w:rPr>
  </w:style>
  <w:style w:type="paragraph" w:customStyle="1" w:styleId="afffffffffa">
    <w:name w:val="标准文件_示例内容"/>
    <w:basedOn w:val="affffb"/>
    <w:uiPriority w:val="99"/>
    <w:rsid w:val="009674AD"/>
    <w:pPr>
      <w:ind w:firstLine="420"/>
    </w:pPr>
    <w:rPr>
      <w:sz w:val="18"/>
    </w:rPr>
  </w:style>
  <w:style w:type="paragraph" w:customStyle="1" w:styleId="affffffffffe">
    <w:name w:val="标准文件_引言一级无标题"/>
    <w:basedOn w:val="a7"/>
    <w:next w:val="affffb"/>
    <w:uiPriority w:val="99"/>
    <w:rsid w:val="00843C13"/>
    <w:pPr>
      <w:spacing w:beforeLines="0" w:afterLines="0" w:line="276" w:lineRule="auto"/>
    </w:pPr>
    <w:rPr>
      <w:rFonts w:ascii="宋体" w:eastAsia="宋体"/>
    </w:rPr>
  </w:style>
  <w:style w:type="paragraph" w:customStyle="1" w:styleId="afffffffffff">
    <w:name w:val="标准文件_引言二级无标题"/>
    <w:basedOn w:val="a8"/>
    <w:next w:val="affffb"/>
    <w:uiPriority w:val="99"/>
    <w:rsid w:val="00843C13"/>
    <w:pPr>
      <w:spacing w:beforeLines="0" w:afterLines="0" w:line="276" w:lineRule="auto"/>
    </w:pPr>
    <w:rPr>
      <w:rFonts w:ascii="宋体" w:eastAsia="宋体"/>
    </w:rPr>
  </w:style>
  <w:style w:type="paragraph" w:customStyle="1" w:styleId="afffffffffff0">
    <w:name w:val="标准文件_引言三级无标题"/>
    <w:basedOn w:val="a9"/>
    <w:next w:val="affffb"/>
    <w:uiPriority w:val="99"/>
    <w:rsid w:val="00534BDF"/>
    <w:pPr>
      <w:spacing w:beforeLines="0" w:afterLines="0" w:line="276" w:lineRule="auto"/>
    </w:pPr>
    <w:rPr>
      <w:rFonts w:ascii="宋体" w:eastAsia="宋体"/>
    </w:rPr>
  </w:style>
  <w:style w:type="paragraph" w:customStyle="1" w:styleId="afffffffffff1">
    <w:name w:val="标准文件_引言四级无标题"/>
    <w:basedOn w:val="aa"/>
    <w:next w:val="affffb"/>
    <w:uiPriority w:val="99"/>
    <w:rsid w:val="00534BDF"/>
    <w:pPr>
      <w:spacing w:beforeLines="0" w:afterLines="0" w:line="276" w:lineRule="auto"/>
    </w:pPr>
    <w:rPr>
      <w:rFonts w:ascii="宋体" w:eastAsia="宋体"/>
    </w:rPr>
  </w:style>
  <w:style w:type="paragraph" w:customStyle="1" w:styleId="afffffffffff2">
    <w:name w:val="标准文件_引言五级无标题"/>
    <w:basedOn w:val="ab"/>
    <w:next w:val="affffb"/>
    <w:uiPriority w:val="99"/>
    <w:rsid w:val="00534BDF"/>
    <w:pPr>
      <w:spacing w:beforeLines="0" w:afterLines="0" w:line="276" w:lineRule="auto"/>
    </w:pPr>
    <w:rPr>
      <w:rFonts w:ascii="宋体" w:eastAsia="宋体"/>
    </w:rPr>
  </w:style>
  <w:style w:type="paragraph" w:customStyle="1" w:styleId="afffffffffff3">
    <w:name w:val="标准文件_索引标题"/>
    <w:basedOn w:val="afffff2"/>
    <w:next w:val="affffb"/>
    <w:uiPriority w:val="99"/>
    <w:rsid w:val="002643C3"/>
    <w:rPr>
      <w:rFonts w:hAnsi="黑体"/>
    </w:rPr>
  </w:style>
  <w:style w:type="paragraph" w:customStyle="1" w:styleId="afffffffffff4">
    <w:name w:val="标准文件_脚注内容"/>
    <w:basedOn w:val="affffb"/>
    <w:uiPriority w:val="99"/>
    <w:rsid w:val="00DC3067"/>
    <w:pPr>
      <w:ind w:leftChars="200" w:left="400" w:hangingChars="200" w:hanging="200"/>
    </w:pPr>
    <w:rPr>
      <w:sz w:val="15"/>
    </w:rPr>
  </w:style>
  <w:style w:type="paragraph" w:customStyle="1" w:styleId="afffffffffff5">
    <w:name w:val="标准文件_术语条一"/>
    <w:basedOn w:val="affffffffe"/>
    <w:next w:val="affffb"/>
    <w:uiPriority w:val="99"/>
    <w:rsid w:val="00AF0C18"/>
  </w:style>
  <w:style w:type="paragraph" w:customStyle="1" w:styleId="afffffffffff6">
    <w:name w:val="标准文件_术语条二"/>
    <w:basedOn w:val="afffffffff1"/>
    <w:next w:val="affffb"/>
    <w:uiPriority w:val="99"/>
    <w:rsid w:val="00AF0C18"/>
  </w:style>
  <w:style w:type="paragraph" w:customStyle="1" w:styleId="afffffffffff7">
    <w:name w:val="标准文件_术语条三"/>
    <w:basedOn w:val="afffffffff0"/>
    <w:next w:val="affffb"/>
    <w:uiPriority w:val="99"/>
    <w:rsid w:val="00AF0C18"/>
  </w:style>
  <w:style w:type="paragraph" w:customStyle="1" w:styleId="afffffffffff8">
    <w:name w:val="标准文件_术语条四"/>
    <w:basedOn w:val="afffffffff3"/>
    <w:next w:val="affffb"/>
    <w:uiPriority w:val="99"/>
    <w:rsid w:val="00AF0C18"/>
  </w:style>
  <w:style w:type="paragraph" w:customStyle="1" w:styleId="afffffffffff9">
    <w:name w:val="标准文件_术语条五"/>
    <w:basedOn w:val="afffffffff"/>
    <w:next w:val="affffb"/>
    <w:uiPriority w:val="99"/>
    <w:rsid w:val="00AF0C18"/>
  </w:style>
  <w:style w:type="paragraph" w:customStyle="1" w:styleId="Default">
    <w:name w:val="Default"/>
    <w:uiPriority w:val="99"/>
    <w:rsid w:val="00194C95"/>
    <w:pPr>
      <w:widowControl w:val="0"/>
      <w:autoSpaceDE w:val="0"/>
      <w:autoSpaceDN w:val="0"/>
      <w:adjustRightInd w:val="0"/>
    </w:pPr>
    <w:rPr>
      <w:rFonts w:ascii="宋体" w:cs="宋体"/>
      <w:color w:val="000000"/>
      <w:sz w:val="24"/>
      <w:szCs w:val="24"/>
    </w:rPr>
  </w:style>
  <w:style w:type="character" w:customStyle="1" w:styleId="afffffffffffa">
    <w:name w:val="发布"/>
    <w:uiPriority w:val="99"/>
    <w:rsid w:val="007B7453"/>
    <w:rPr>
      <w:rFonts w:ascii="黑体" w:eastAsia="黑体"/>
      <w:spacing w:val="85"/>
      <w:w w:val="100"/>
      <w:position w:val="3"/>
      <w:sz w:val="28"/>
    </w:rPr>
  </w:style>
  <w:style w:type="paragraph" w:styleId="afffffffffffb">
    <w:name w:val="Normal (Web)"/>
    <w:basedOn w:val="afff5"/>
    <w:uiPriority w:val="99"/>
    <w:semiHidden/>
    <w:unhideWhenUsed/>
    <w:locked/>
    <w:rsid w:val="00E54990"/>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445573">
      <w:marLeft w:val="0"/>
      <w:marRight w:val="0"/>
      <w:marTop w:val="0"/>
      <w:marBottom w:val="0"/>
      <w:divBdr>
        <w:top w:val="none" w:sz="0" w:space="0" w:color="auto"/>
        <w:left w:val="none" w:sz="0" w:space="0" w:color="auto"/>
        <w:bottom w:val="none" w:sz="0" w:space="0" w:color="auto"/>
        <w:right w:val="none" w:sz="0" w:space="0" w:color="auto"/>
      </w:divBdr>
    </w:div>
    <w:div w:id="920480077">
      <w:bodyDiv w:val="1"/>
      <w:marLeft w:val="0"/>
      <w:marRight w:val="0"/>
      <w:marTop w:val="0"/>
      <w:marBottom w:val="0"/>
      <w:divBdr>
        <w:top w:val="none" w:sz="0" w:space="0" w:color="auto"/>
        <w:left w:val="none" w:sz="0" w:space="0" w:color="auto"/>
        <w:bottom w:val="none" w:sz="0" w:space="0" w:color="auto"/>
        <w:right w:val="none" w:sz="0" w:space="0" w:color="auto"/>
      </w:divBdr>
    </w:div>
    <w:div w:id="170047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jpeg"/><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地方标准.dotx</Template>
  <TotalTime>862</TotalTime>
  <Pages>8</Pages>
  <Words>527</Words>
  <Characters>3010</Characters>
  <Application>Microsoft Office Word</Application>
  <DocSecurity>0</DocSecurity>
  <Lines>25</Lines>
  <Paragraphs>7</Paragraphs>
  <ScaleCrop>false</ScaleCrop>
  <Company>PCMI</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air</dc:creator>
  <cp:keywords/>
  <dc:description/>
  <cp:lastModifiedBy>st</cp:lastModifiedBy>
  <cp:revision>31</cp:revision>
  <cp:lastPrinted>2022-01-12T03:13:00Z</cp:lastPrinted>
  <dcterms:created xsi:type="dcterms:W3CDTF">2021-07-19T01:51:00Z</dcterms:created>
  <dcterms:modified xsi:type="dcterms:W3CDTF">2025-07-21T07:23:00Z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