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11C34">
      <w:pPr>
        <w:shd w:val="clear" w:color="auto" w:fill="FFFFFF"/>
        <w:adjustRightInd/>
        <w:snapToGrid/>
        <w:spacing w:after="0"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B5749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F6E8626">
      <w:pPr>
        <w:shd w:val="clear" w:color="auto" w:fill="FFFFFF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立项团体标准清单</w:t>
      </w:r>
      <w:bookmarkEnd w:id="0"/>
    </w:p>
    <w:tbl>
      <w:tblPr>
        <w:tblStyle w:val="6"/>
        <w:tblW w:w="51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208"/>
        <w:gridCol w:w="3912"/>
      </w:tblGrid>
      <w:tr w14:paraId="5D55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368" w:type="pct"/>
            <w:vAlign w:val="center"/>
          </w:tcPr>
          <w:p w14:paraId="31E3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-110" w:leftChars="-50" w:right="-110" w:rightChars="-50"/>
              <w:jc w:val="center"/>
              <w:rPr>
                <w:rFonts w:ascii="仿宋_GB2312" w:hAnsi="宋体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2400" w:type="pct"/>
            <w:vAlign w:val="center"/>
          </w:tcPr>
          <w:p w14:paraId="4D3C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2231" w:type="pct"/>
            <w:vAlign w:val="center"/>
          </w:tcPr>
          <w:p w14:paraId="1175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2"/>
                <w:sz w:val="28"/>
                <w:szCs w:val="28"/>
              </w:rPr>
              <w:t>申报单位</w:t>
            </w:r>
          </w:p>
        </w:tc>
      </w:tr>
      <w:tr w14:paraId="6766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368" w:type="pct"/>
            <w:vAlign w:val="center"/>
          </w:tcPr>
          <w:p w14:paraId="606E2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Hans"/>
              </w:rPr>
              <w:t>1</w:t>
            </w:r>
          </w:p>
        </w:tc>
        <w:tc>
          <w:tcPr>
            <w:tcW w:w="2400" w:type="pct"/>
            <w:vAlign w:val="center"/>
          </w:tcPr>
          <w:p w14:paraId="139E0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" w:eastAsia="仿宋_GB2312" w:cs="仿宋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《托育机构膳食服务规范》</w:t>
            </w:r>
          </w:p>
        </w:tc>
        <w:tc>
          <w:tcPr>
            <w:tcW w:w="2231" w:type="pct"/>
            <w:vAlign w:val="center"/>
          </w:tcPr>
          <w:p w14:paraId="666A6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" w:eastAsia="仿宋_GB2312" w:cs="仿宋"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宁波市卫生健康委</w:t>
            </w:r>
          </w:p>
        </w:tc>
      </w:tr>
      <w:tr w14:paraId="1A4C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368" w:type="pct"/>
            <w:vAlign w:val="center"/>
          </w:tcPr>
          <w:p w14:paraId="0421E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2</w:t>
            </w:r>
          </w:p>
        </w:tc>
        <w:tc>
          <w:tcPr>
            <w:tcW w:w="2400" w:type="pct"/>
            <w:shd w:val="clear" w:color="auto" w:fill="auto"/>
            <w:vAlign w:val="center"/>
          </w:tcPr>
          <w:p w14:paraId="41FE3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" w:eastAsia="仿宋_GB2312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《塑料折叠收纳箱/框》</w:t>
            </w:r>
          </w:p>
        </w:tc>
        <w:tc>
          <w:tcPr>
            <w:tcW w:w="2231" w:type="pct"/>
            <w:shd w:val="clear" w:color="auto" w:fill="auto"/>
            <w:vAlign w:val="center"/>
          </w:tcPr>
          <w:p w14:paraId="2EF3D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_GB2312" w:hAnsi="仿宋" w:eastAsia="仿宋_GB2312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浙江金猫塑业有限公司</w:t>
            </w:r>
          </w:p>
        </w:tc>
      </w:tr>
      <w:tr w14:paraId="144B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368" w:type="pct"/>
            <w:vAlign w:val="center"/>
          </w:tcPr>
          <w:p w14:paraId="28531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3</w:t>
            </w:r>
          </w:p>
        </w:tc>
        <w:tc>
          <w:tcPr>
            <w:tcW w:w="2400" w:type="pct"/>
            <w:shd w:val="clear" w:color="auto" w:fill="auto"/>
            <w:vAlign w:val="center"/>
          </w:tcPr>
          <w:p w14:paraId="21A91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《莲子酒生产工艺技术规程》</w:t>
            </w:r>
          </w:p>
        </w:tc>
        <w:tc>
          <w:tcPr>
            <w:tcW w:w="2231" w:type="pct"/>
            <w:shd w:val="clear" w:color="auto" w:fill="auto"/>
            <w:vAlign w:val="center"/>
          </w:tcPr>
          <w:p w14:paraId="21738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武义熟溪酒厂</w:t>
            </w:r>
          </w:p>
        </w:tc>
      </w:tr>
      <w:tr w14:paraId="3F93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368" w:type="pct"/>
            <w:vAlign w:val="center"/>
          </w:tcPr>
          <w:p w14:paraId="18D06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00" w:type="pct"/>
            <w:shd w:val="clear" w:color="auto" w:fill="auto"/>
            <w:vAlign w:val="center"/>
          </w:tcPr>
          <w:p w14:paraId="2BAB2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《海水多参数分析仪》</w:t>
            </w:r>
          </w:p>
        </w:tc>
        <w:tc>
          <w:tcPr>
            <w:tcW w:w="2231" w:type="pct"/>
            <w:shd w:val="clear" w:color="auto" w:fill="auto"/>
            <w:vAlign w:val="center"/>
          </w:tcPr>
          <w:p w14:paraId="0ECB4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浙江省质量科学研究院</w:t>
            </w:r>
          </w:p>
        </w:tc>
      </w:tr>
      <w:tr w14:paraId="555F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8" w:type="pct"/>
            <w:vAlign w:val="center"/>
          </w:tcPr>
          <w:p w14:paraId="017C6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00" w:type="pct"/>
            <w:shd w:val="clear" w:color="auto" w:fill="auto"/>
            <w:vAlign w:val="center"/>
          </w:tcPr>
          <w:p w14:paraId="48D04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《电力锂电池储能柜能效评价要求》</w:t>
            </w:r>
          </w:p>
        </w:tc>
        <w:tc>
          <w:tcPr>
            <w:tcW w:w="2231" w:type="pct"/>
            <w:shd w:val="clear" w:color="auto" w:fill="auto"/>
            <w:vAlign w:val="center"/>
          </w:tcPr>
          <w:p w14:paraId="7C17F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浙江省质量科学研究院</w:t>
            </w:r>
          </w:p>
        </w:tc>
      </w:tr>
      <w:tr w14:paraId="2043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368" w:type="pct"/>
            <w:vAlign w:val="center"/>
          </w:tcPr>
          <w:p w14:paraId="744A8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00" w:type="pct"/>
            <w:shd w:val="clear" w:color="auto" w:fill="auto"/>
            <w:vAlign w:val="center"/>
          </w:tcPr>
          <w:p w14:paraId="02145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《多场景积极心理学服务规范》</w:t>
            </w:r>
          </w:p>
        </w:tc>
        <w:tc>
          <w:tcPr>
            <w:tcW w:w="2231" w:type="pct"/>
            <w:shd w:val="clear" w:color="auto" w:fill="auto"/>
            <w:vAlign w:val="center"/>
          </w:tcPr>
          <w:p w14:paraId="43CE3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台州市黄岩区卫生健康局</w:t>
            </w:r>
          </w:p>
        </w:tc>
      </w:tr>
      <w:tr w14:paraId="1628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368" w:type="pct"/>
            <w:vAlign w:val="center"/>
          </w:tcPr>
          <w:p w14:paraId="65583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00" w:type="pct"/>
            <w:vAlign w:val="center"/>
          </w:tcPr>
          <w:p w14:paraId="6549A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《水稻稻纵卷叶螟成虫虫害气象预报等级》</w:t>
            </w:r>
          </w:p>
        </w:tc>
        <w:tc>
          <w:tcPr>
            <w:tcW w:w="2231" w:type="pct"/>
            <w:vAlign w:val="center"/>
          </w:tcPr>
          <w:p w14:paraId="25C8E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杭州市余杭区气象局</w:t>
            </w:r>
          </w:p>
        </w:tc>
      </w:tr>
      <w:tr w14:paraId="5C5C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68" w:type="pct"/>
            <w:vAlign w:val="center"/>
          </w:tcPr>
          <w:p w14:paraId="71DDC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00" w:type="pct"/>
            <w:vAlign w:val="center"/>
          </w:tcPr>
          <w:p w14:paraId="704EA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《小规模经营网约房管理规范》</w:t>
            </w:r>
          </w:p>
        </w:tc>
        <w:tc>
          <w:tcPr>
            <w:tcW w:w="2231" w:type="pct"/>
            <w:vAlign w:val="center"/>
          </w:tcPr>
          <w:p w14:paraId="17E7C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舟山市公安局</w:t>
            </w:r>
          </w:p>
        </w:tc>
      </w:tr>
      <w:tr w14:paraId="08C6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368" w:type="pct"/>
            <w:vAlign w:val="center"/>
          </w:tcPr>
          <w:p w14:paraId="727EA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00" w:type="pct"/>
            <w:vAlign w:val="center"/>
          </w:tcPr>
          <w:p w14:paraId="242A2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《无人机反制技术与管理规范》</w:t>
            </w:r>
          </w:p>
        </w:tc>
        <w:tc>
          <w:tcPr>
            <w:tcW w:w="2231" w:type="pct"/>
            <w:vAlign w:val="center"/>
          </w:tcPr>
          <w:p w14:paraId="31B08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岱山县公安局</w:t>
            </w:r>
          </w:p>
        </w:tc>
      </w:tr>
      <w:tr w14:paraId="601A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68" w:type="pct"/>
            <w:vAlign w:val="center"/>
          </w:tcPr>
          <w:p w14:paraId="1771D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00" w:type="pct"/>
            <w:vAlign w:val="center"/>
          </w:tcPr>
          <w:p w14:paraId="435EE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《省际跨域眼镜行业企业信用合规共建规范》</w:t>
            </w:r>
          </w:p>
        </w:tc>
        <w:tc>
          <w:tcPr>
            <w:tcW w:w="2231" w:type="pct"/>
            <w:vAlign w:val="center"/>
          </w:tcPr>
          <w:p w14:paraId="49C99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台州市椒江区市场监督管理局</w:t>
            </w:r>
          </w:p>
        </w:tc>
      </w:tr>
      <w:tr w14:paraId="0075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368" w:type="pct"/>
            <w:vAlign w:val="center"/>
          </w:tcPr>
          <w:p w14:paraId="64AEC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00" w:type="pct"/>
            <w:vAlign w:val="center"/>
          </w:tcPr>
          <w:p w14:paraId="53E8D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《生活垃圾填埋场垃圾开挖和运输规范》</w:t>
            </w:r>
          </w:p>
        </w:tc>
        <w:tc>
          <w:tcPr>
            <w:tcW w:w="2231" w:type="pct"/>
            <w:vAlign w:val="center"/>
          </w:tcPr>
          <w:p w14:paraId="74B31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义乌市资源循环有限公司</w:t>
            </w:r>
          </w:p>
        </w:tc>
      </w:tr>
      <w:tr w14:paraId="4CEF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368" w:type="pct"/>
            <w:vAlign w:val="center"/>
          </w:tcPr>
          <w:p w14:paraId="54AA2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00" w:type="pct"/>
            <w:vAlign w:val="center"/>
          </w:tcPr>
          <w:p w14:paraId="3556E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《网约配送员社会化服务规范》</w:t>
            </w:r>
          </w:p>
        </w:tc>
        <w:tc>
          <w:tcPr>
            <w:tcW w:w="2231" w:type="pct"/>
            <w:vAlign w:val="center"/>
          </w:tcPr>
          <w:p w14:paraId="391E1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宁波市北仑区市场监督管理局</w:t>
            </w:r>
          </w:p>
        </w:tc>
      </w:tr>
      <w:tr w14:paraId="5A99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368" w:type="pct"/>
            <w:vAlign w:val="center"/>
          </w:tcPr>
          <w:p w14:paraId="2CA07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00" w:type="pct"/>
            <w:vAlign w:val="center"/>
          </w:tcPr>
          <w:p w14:paraId="47957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《家用电子血压计校验公益服务规范》</w:t>
            </w:r>
          </w:p>
        </w:tc>
        <w:tc>
          <w:tcPr>
            <w:tcW w:w="2231" w:type="pct"/>
            <w:vAlign w:val="center"/>
          </w:tcPr>
          <w:p w14:paraId="42EA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杭州市质量计量科学研究院</w:t>
            </w:r>
          </w:p>
        </w:tc>
      </w:tr>
      <w:tr w14:paraId="4A11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368" w:type="pct"/>
            <w:vAlign w:val="center"/>
          </w:tcPr>
          <w:p w14:paraId="077D3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00" w:type="pct"/>
            <w:vAlign w:val="center"/>
          </w:tcPr>
          <w:p w14:paraId="2B37F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《心脏康复社区服务规范》</w:t>
            </w:r>
          </w:p>
        </w:tc>
        <w:tc>
          <w:tcPr>
            <w:tcW w:w="2231" w:type="pct"/>
            <w:vAlign w:val="center"/>
          </w:tcPr>
          <w:p w14:paraId="44B30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杭州市上城区采荷街道社区卫生服务中心</w:t>
            </w:r>
          </w:p>
        </w:tc>
      </w:tr>
      <w:tr w14:paraId="6347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368" w:type="pct"/>
            <w:vAlign w:val="center"/>
          </w:tcPr>
          <w:p w14:paraId="396D7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00" w:type="pct"/>
            <w:vAlign w:val="center"/>
          </w:tcPr>
          <w:p w14:paraId="7C51B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《户外劳动者驿站服务规范》</w:t>
            </w:r>
          </w:p>
        </w:tc>
        <w:tc>
          <w:tcPr>
            <w:tcW w:w="2231" w:type="pct"/>
            <w:vAlign w:val="center"/>
          </w:tcPr>
          <w:p w14:paraId="64F3C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  <w:lang w:val="en-US" w:eastAsia="zh-CN"/>
              </w:rPr>
              <w:t>中国共产党宁波市江北区委员会社会工作部</w:t>
            </w:r>
          </w:p>
        </w:tc>
      </w:tr>
    </w:tbl>
    <w:p w14:paraId="0575BC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.知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B6C8D"/>
    <w:rsid w:val="720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.知..." w:hAnsi="Calibri" w:eastAsia="仿宋.知..." w:cs="仿宋.知..."/>
      <w:color w:val="000000"/>
      <w:kern w:val="0"/>
      <w:sz w:val="24"/>
      <w:szCs w:val="24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spacing w:line="240" w:lineRule="auto"/>
      <w:ind w:left="2940" w:leftChars="1400" w:firstLine="0" w:firstLineChars="0"/>
    </w:pPr>
    <w:rPr>
      <w:rFonts w:ascii="Calibri" w:hAnsi="Calibri" w:eastAsia="宋体" w:cs="Times New Roman"/>
      <w:sz w:val="21"/>
    </w:rPr>
  </w:style>
  <w:style w:type="table" w:customStyle="1" w:styleId="6">
    <w:name w:val="网格型12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2025-07-30T09:11:00Z</dcterms:created>
  <dc:creator>陌生地带</dc:creator>
  <cp:lastModifiedBy>陌生地带</cp:lastModifiedBy>
  <dcterms:modified xsi:type="dcterms:W3CDTF">2025-07-30T09:11:36Z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702F042FAEFB465AB6A66272C243E3FF_11</vt:lpwstr>
  </property>
  <property fmtid="{D5CDD505-2E9C-101B-9397-08002B2CF9AE}" pid="4" name="KSOTemplateDocerSaveRecord">
    <vt:lpwstr>eyJoZGlkIjoiNWU4ZjBmMzBmZTA4NjA5ZmEwZjIwZmQ4ZWRiN2FmODIiLCJ1c2VySWQiOiI0NTYyNzU3MTUifQ==</vt:lpwstr>
  </property>
</Properties>
</file>