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09"/>
        <w:gridCol w:w="8855"/>
      </w:tblGrid>
      <w:tr w:rsidR="00BE238F">
        <w:tc>
          <w:tcPr>
            <w:tcW w:w="509" w:type="dxa"/>
          </w:tcPr>
          <w:p w:rsidR="00BE238F" w:rsidRDefault="00A815D2">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BE238F" w:rsidRDefault="00940F51">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A815D2">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A815D2">
              <w:rPr>
                <w:rFonts w:ascii="黑体" w:eastAsia="黑体" w:hAnsi="黑体"/>
                <w:sz w:val="21"/>
                <w:szCs w:val="21"/>
              </w:rPr>
              <w:t>67.140.10</w:t>
            </w:r>
            <w:r>
              <w:rPr>
                <w:rFonts w:ascii="黑体" w:eastAsia="黑体" w:hAnsi="黑体"/>
                <w:sz w:val="21"/>
                <w:szCs w:val="21"/>
              </w:rPr>
              <w:fldChar w:fldCharType="end"/>
            </w:r>
            <w:bookmarkEnd w:id="0"/>
          </w:p>
        </w:tc>
      </w:tr>
      <w:tr w:rsidR="00BE238F">
        <w:tc>
          <w:tcPr>
            <w:tcW w:w="509" w:type="dxa"/>
          </w:tcPr>
          <w:p w:rsidR="00BE238F" w:rsidRDefault="00A815D2">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tblPr>
            <w:tblGrid>
              <w:gridCol w:w="9242"/>
            </w:tblGrid>
            <w:tr w:rsidR="00BE238F">
              <w:trPr>
                <w:trHeight w:hRule="exact" w:val="1021"/>
              </w:trPr>
              <w:tc>
                <w:tcPr>
                  <w:tcW w:w="9242" w:type="dxa"/>
                  <w:vAlign w:val="center"/>
                </w:tcPr>
                <w:p w:rsidR="00BE238F" w:rsidRDefault="00A815D2" w:rsidP="002666EA">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04571" cy="522509"/>
                                </a:xfrm>
                                <a:prstGeom prst="rect">
                                  <a:avLst/>
                                </a:prstGeom>
                                <a:noFill/>
                                <a:ln>
                                  <a:noFill/>
                                </a:ln>
                              </pic:spPr>
                            </pic:pic>
                          </a:graphicData>
                        </a:graphic>
                      </wp:inline>
                    </w:drawing>
                  </w:r>
                  <w:r w:rsidR="00940F51">
                    <w:fldChar w:fldCharType="begin">
                      <w:ffData>
                        <w:name w:val="c1"/>
                        <w:enabled/>
                        <w:calcOnExit w:val="0"/>
                        <w:textInput>
                          <w:maxLength w:val="7"/>
                        </w:textInput>
                      </w:ffData>
                    </w:fldChar>
                  </w:r>
                  <w:bookmarkStart w:id="1" w:name="c1"/>
                  <w:r>
                    <w:instrText xml:space="preserve"> FORMTEXT </w:instrText>
                  </w:r>
                  <w:r w:rsidR="00940F51">
                    <w:fldChar w:fldCharType="separate"/>
                  </w:r>
                  <w:r>
                    <w:t>TEAGX</w:t>
                  </w:r>
                  <w:r w:rsidR="00940F51">
                    <w:fldChar w:fldCharType="end"/>
                  </w:r>
                  <w:bookmarkEnd w:id="1"/>
                </w:p>
              </w:tc>
            </w:tr>
          </w:tbl>
          <w:p w:rsidR="00BE238F" w:rsidRDefault="00940F51">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00A815D2">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A815D2">
              <w:rPr>
                <w:rFonts w:ascii="黑体" w:eastAsia="黑体" w:hAnsi="黑体"/>
                <w:sz w:val="21"/>
                <w:szCs w:val="21"/>
              </w:rPr>
              <w:t>X 55</w:t>
            </w:r>
            <w:r>
              <w:rPr>
                <w:rFonts w:ascii="黑体" w:eastAsia="黑体" w:hAnsi="黑体"/>
                <w:sz w:val="21"/>
                <w:szCs w:val="21"/>
              </w:rPr>
              <w:fldChar w:fldCharType="end"/>
            </w:r>
            <w:bookmarkEnd w:id="2"/>
          </w:p>
        </w:tc>
      </w:tr>
    </w:tbl>
    <w:p w:rsidR="00BE238F" w:rsidRDefault="00A815D2">
      <w:pPr>
        <w:pStyle w:val="affff9"/>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BE238F" w:rsidRDefault="00A815D2">
      <w:pPr>
        <w:pStyle w:val="afffffffffb"/>
        <w:framePr w:wrap="auto"/>
      </w:pPr>
      <w:r>
        <w:t>T/</w:t>
      </w:r>
      <w:r w:rsidR="00940F51">
        <w:fldChar w:fldCharType="begin">
          <w:ffData>
            <w:name w:val="文字1"/>
            <w:enabled/>
            <w:calcOnExit w:val="0"/>
            <w:textInput>
              <w:default w:val="XXX"/>
            </w:textInput>
          </w:ffData>
        </w:fldChar>
      </w:r>
      <w:bookmarkStart w:id="4" w:name="文字1"/>
      <w:r>
        <w:instrText xml:space="preserve"> FORMTEXT </w:instrText>
      </w:r>
      <w:r w:rsidR="00940F51">
        <w:fldChar w:fldCharType="separate"/>
      </w:r>
      <w:r>
        <w:t>TEAGX</w:t>
      </w:r>
      <w:r w:rsidR="00940F51">
        <w:fldChar w:fldCharType="end"/>
      </w:r>
      <w:bookmarkEnd w:id="4"/>
      <w:r w:rsidR="00940F51">
        <w:fldChar w:fldCharType="begin">
          <w:ffData>
            <w:name w:val="NSTD_CODE_F"/>
            <w:enabled/>
            <w:calcOnExit w:val="0"/>
            <w:textInput>
              <w:default w:val="XXXX"/>
            </w:textInput>
          </w:ffData>
        </w:fldChar>
      </w:r>
      <w:bookmarkStart w:id="5" w:name="NSTD_CODE_F"/>
      <w:r>
        <w:instrText xml:space="preserve"> FORMTEXT </w:instrText>
      </w:r>
      <w:r w:rsidR="00940F51">
        <w:fldChar w:fldCharType="separate"/>
      </w:r>
      <w:r>
        <w:t>XXXX</w:t>
      </w:r>
      <w:r w:rsidR="00940F51">
        <w:fldChar w:fldCharType="end"/>
      </w:r>
      <w:bookmarkEnd w:id="5"/>
      <w:r>
        <w:rPr>
          <w:rFonts w:hAnsi="黑体"/>
        </w:rPr>
        <w:t>—</w:t>
      </w:r>
      <w:r w:rsidR="00940F51">
        <w:fldChar w:fldCharType="begin">
          <w:ffData>
            <w:name w:val="NSTD_CODE_B"/>
            <w:enabled/>
            <w:calcOnExit w:val="0"/>
            <w:textInput>
              <w:default w:val="XXXX"/>
            </w:textInput>
          </w:ffData>
        </w:fldChar>
      </w:r>
      <w:bookmarkStart w:id="6" w:name="NSTD_CODE_B"/>
      <w:r>
        <w:instrText xml:space="preserve"> FORMTEXT </w:instrText>
      </w:r>
      <w:r w:rsidR="00940F51">
        <w:fldChar w:fldCharType="separate"/>
      </w:r>
      <w:r>
        <w:t>XXXX</w:t>
      </w:r>
      <w:r w:rsidR="00940F51">
        <w:fldChar w:fldCharType="end"/>
      </w:r>
      <w:bookmarkEnd w:id="6"/>
    </w:p>
    <w:p w:rsidR="00BE238F" w:rsidRDefault="00940F51">
      <w:pPr>
        <w:pStyle w:val="afffffffffc"/>
        <w:framePr w:wrap="auto"/>
        <w:rPr>
          <w:rFonts w:hAnsi="黑体"/>
        </w:rPr>
      </w:pPr>
      <w:r>
        <w:rPr>
          <w:rFonts w:hAnsi="黑体"/>
        </w:rPr>
        <w:fldChar w:fldCharType="begin">
          <w:ffData>
            <w:name w:val="OSTD_CODE"/>
            <w:enabled/>
            <w:calcOnExit w:val="0"/>
            <w:textInput/>
          </w:ffData>
        </w:fldChar>
      </w:r>
      <w:bookmarkStart w:id="7" w:name="OSTD_CODE"/>
      <w:r w:rsidR="00A815D2">
        <w:rPr>
          <w:rFonts w:hAnsi="黑体"/>
        </w:rPr>
        <w:instrText xml:space="preserve"> FORMTEXT </w:instrText>
      </w:r>
      <w:r>
        <w:rPr>
          <w:rFonts w:hAnsi="黑体"/>
        </w:rPr>
      </w:r>
      <w:r>
        <w:rPr>
          <w:rFonts w:hAnsi="黑体"/>
        </w:rPr>
        <w:fldChar w:fldCharType="separate"/>
      </w:r>
      <w:r w:rsidR="00A815D2">
        <w:rPr>
          <w:rFonts w:hAnsi="黑体"/>
        </w:rPr>
        <w:t>     </w:t>
      </w:r>
      <w:r>
        <w:rPr>
          <w:rFonts w:hAnsi="黑体"/>
        </w:rPr>
        <w:fldChar w:fldCharType="end"/>
      </w:r>
      <w:bookmarkEnd w:id="7"/>
    </w:p>
    <w:p w:rsidR="00BE238F" w:rsidRDefault="00940F51">
      <w:pPr>
        <w:spacing w:line="240" w:lineRule="auto"/>
        <w:rPr>
          <w:rFonts w:ascii="黑体" w:eastAsia="黑体" w:hAnsi="黑体"/>
          <w:kern w:val="0"/>
          <w:sz w:val="10"/>
          <w:szCs w:val="10"/>
        </w:rPr>
      </w:pPr>
      <w:r>
        <w:rPr>
          <w:rFonts w:ascii="黑体" w:eastAsia="黑体" w:hAnsi="黑体"/>
          <w:noProof/>
          <w:kern w:val="0"/>
          <w:sz w:val="10"/>
          <w:szCs w:val="10"/>
        </w:rPr>
        <w:pict>
          <v:line id="_x0000_s1026" style="position:absolute;left:0;text-align:left;z-index:251659264;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o:allowoverlap="f">
            <w10:wrap anchorx="page" anchory="page"/>
          </v:line>
        </w:pict>
      </w:r>
    </w:p>
    <w:p w:rsidR="00BE238F" w:rsidRDefault="00BE238F">
      <w:pPr>
        <w:pStyle w:val="affff9"/>
        <w:framePr w:w="9639" w:h="6976" w:hRule="exact" w:hSpace="0" w:vSpace="0" w:wrap="around" w:hAnchor="page" w:y="6408"/>
        <w:jc w:val="center"/>
        <w:rPr>
          <w:rFonts w:ascii="黑体" w:eastAsia="黑体" w:hAnsi="黑体"/>
          <w:b w:val="0"/>
          <w:bCs w:val="0"/>
          <w:w w:val="100"/>
        </w:rPr>
      </w:pPr>
    </w:p>
    <w:p w:rsidR="00BE238F" w:rsidRDefault="00940F51">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8" w:name="CSTD_NAME"/>
      <w:r w:rsidR="00A815D2">
        <w:instrText xml:space="preserve"> FORMTEXT </w:instrText>
      </w:r>
      <w:r>
        <w:fldChar w:fldCharType="separate"/>
      </w:r>
      <w:r w:rsidR="00A815D2">
        <w:t>金秀原生境红茶加工技术规程</w:t>
      </w:r>
      <w:r>
        <w:fldChar w:fldCharType="end"/>
      </w:r>
      <w:bookmarkEnd w:id="8"/>
    </w:p>
    <w:p w:rsidR="00BE238F" w:rsidRDefault="00BE238F">
      <w:pPr>
        <w:framePr w:w="9639" w:h="6974" w:hRule="exact" w:wrap="around" w:vAnchor="page" w:hAnchor="page" w:x="1419" w:y="6408" w:anchorLock="1"/>
        <w:ind w:left="-1418"/>
      </w:pPr>
    </w:p>
    <w:p w:rsidR="00BE238F" w:rsidRDefault="00940F51">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sidR="00A815D2">
        <w:rPr>
          <w:rFonts w:eastAsia="黑体"/>
          <w:szCs w:val="28"/>
        </w:rPr>
        <w:instrText xml:space="preserve"> FORMTEXT </w:instrText>
      </w:r>
      <w:r>
        <w:rPr>
          <w:rFonts w:eastAsia="黑体"/>
          <w:szCs w:val="28"/>
        </w:rPr>
      </w:r>
      <w:r>
        <w:rPr>
          <w:rFonts w:eastAsia="黑体"/>
          <w:szCs w:val="28"/>
        </w:rPr>
        <w:fldChar w:fldCharType="separate"/>
      </w:r>
      <w:r w:rsidR="00A815D2">
        <w:rPr>
          <w:rFonts w:eastAsia="黑体"/>
          <w:szCs w:val="28"/>
        </w:rPr>
        <w:t>Technical Specification for the Processing of Jinxiu Native Black Tea </w:t>
      </w:r>
      <w:r>
        <w:rPr>
          <w:rFonts w:eastAsia="黑体"/>
          <w:szCs w:val="28"/>
        </w:rPr>
        <w:fldChar w:fldCharType="end"/>
      </w:r>
      <w:bookmarkEnd w:id="9"/>
    </w:p>
    <w:p w:rsidR="00BE238F" w:rsidRDefault="00BE238F">
      <w:pPr>
        <w:framePr w:w="9639" w:h="6974" w:hRule="exact" w:wrap="around" w:vAnchor="page" w:hAnchor="page" w:x="1419" w:y="6408" w:anchorLock="1"/>
        <w:spacing w:line="760" w:lineRule="exact"/>
        <w:ind w:left="-1418"/>
      </w:pPr>
    </w:p>
    <w:p w:rsidR="00BE238F" w:rsidRDefault="00BE238F">
      <w:pPr>
        <w:pStyle w:val="afffffff1"/>
        <w:framePr w:w="9639" w:h="6974" w:hRule="exact" w:wrap="around" w:vAnchor="page" w:hAnchor="page" w:x="1419" w:y="6408" w:anchorLock="1"/>
        <w:textAlignment w:val="bottom"/>
        <w:rPr>
          <w:rFonts w:eastAsia="黑体"/>
          <w:szCs w:val="28"/>
        </w:rPr>
      </w:pPr>
    </w:p>
    <w:p w:rsidR="00BE238F" w:rsidRDefault="00940F51">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sidR="00A815D2">
        <w:rPr>
          <w:sz w:val="24"/>
          <w:szCs w:val="28"/>
        </w:rPr>
        <w:instrText xml:space="preserve"> FORMDROPDOWN </w:instrText>
      </w:r>
      <w:r>
        <w:rPr>
          <w:sz w:val="24"/>
          <w:szCs w:val="28"/>
        </w:rPr>
      </w:r>
      <w:r>
        <w:rPr>
          <w:sz w:val="24"/>
          <w:szCs w:val="28"/>
        </w:rPr>
        <w:fldChar w:fldCharType="end"/>
      </w:r>
      <w:bookmarkEnd w:id="10"/>
    </w:p>
    <w:p w:rsidR="00BE238F" w:rsidRDefault="00940F51">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sidR="00A815D2">
        <w:rPr>
          <w:sz w:val="21"/>
          <w:szCs w:val="28"/>
        </w:rPr>
        <w:instrText xml:space="preserve"> FORMTEXT </w:instrText>
      </w:r>
      <w:r>
        <w:rPr>
          <w:sz w:val="21"/>
          <w:szCs w:val="28"/>
        </w:rPr>
      </w:r>
      <w:r>
        <w:rPr>
          <w:sz w:val="21"/>
          <w:szCs w:val="28"/>
        </w:rPr>
        <w:fldChar w:fldCharType="separate"/>
      </w:r>
      <w:r w:rsidR="00903B4D">
        <w:rPr>
          <w:rFonts w:hint="eastAsia"/>
          <w:sz w:val="21"/>
          <w:szCs w:val="28"/>
        </w:rPr>
        <w:t>（本草案完成时间：</w:t>
      </w:r>
      <w:r w:rsidR="002666EA">
        <w:rPr>
          <w:rFonts w:hint="eastAsia"/>
          <w:sz w:val="21"/>
          <w:szCs w:val="28"/>
        </w:rPr>
        <w:t>2025.9.30</w:t>
      </w:r>
      <w:r w:rsidR="00903B4D">
        <w:rPr>
          <w:rFonts w:hint="eastAsia"/>
          <w:sz w:val="21"/>
          <w:szCs w:val="28"/>
        </w:rPr>
        <w:t>）</w:t>
      </w:r>
      <w:r>
        <w:rPr>
          <w:sz w:val="21"/>
          <w:szCs w:val="28"/>
        </w:rPr>
        <w:fldChar w:fldCharType="end"/>
      </w:r>
      <w:bookmarkEnd w:id="11"/>
    </w:p>
    <w:p w:rsidR="00BE238F" w:rsidRDefault="00940F51" w:rsidP="002666EA">
      <w:pPr>
        <w:pStyle w:val="afffffff1"/>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00A815D2">
        <w:rPr>
          <w:b/>
          <w:sz w:val="21"/>
          <w:szCs w:val="28"/>
        </w:rPr>
        <w:instrText xml:space="preserve"> FORMDROPDOWN </w:instrText>
      </w:r>
      <w:r>
        <w:rPr>
          <w:b/>
          <w:sz w:val="21"/>
          <w:szCs w:val="28"/>
        </w:rPr>
      </w:r>
      <w:r>
        <w:rPr>
          <w:b/>
          <w:sz w:val="21"/>
          <w:szCs w:val="28"/>
        </w:rPr>
        <w:fldChar w:fldCharType="end"/>
      </w:r>
      <w:bookmarkEnd w:id="12"/>
    </w:p>
    <w:p w:rsidR="00BE238F" w:rsidRDefault="00940F51">
      <w:pPr>
        <w:pStyle w:val="afffffffff9"/>
        <w:framePr w:wrap="around" w:y="14176"/>
      </w:pPr>
      <w:r>
        <w:rPr>
          <w:rFonts w:ascii="黑体"/>
        </w:rPr>
        <w:fldChar w:fldCharType="begin">
          <w:ffData>
            <w:name w:val="PLSH_DATE_Y"/>
            <w:enabled/>
            <w:calcOnExit w:val="0"/>
            <w:textInput>
              <w:default w:val="XXXX"/>
              <w:maxLength w:val="4"/>
            </w:textInput>
          </w:ffData>
        </w:fldChar>
      </w:r>
      <w:bookmarkStart w:id="13" w:name="PLSH_DATE_Y"/>
      <w:r w:rsidR="00A815D2">
        <w:rPr>
          <w:rFonts w:ascii="黑体"/>
        </w:rPr>
        <w:instrText xml:space="preserve"> FORMTEXT </w:instrText>
      </w:r>
      <w:r>
        <w:rPr>
          <w:rFonts w:ascii="黑体"/>
        </w:rPr>
      </w:r>
      <w:r>
        <w:rPr>
          <w:rFonts w:ascii="黑体"/>
        </w:rPr>
        <w:fldChar w:fldCharType="separate"/>
      </w:r>
      <w:r w:rsidR="00A815D2">
        <w:rPr>
          <w:rFonts w:ascii="黑体"/>
        </w:rPr>
        <w:t>XXXX</w:t>
      </w:r>
      <w:r>
        <w:rPr>
          <w:rFonts w:ascii="黑体"/>
        </w:rPr>
        <w:fldChar w:fldCharType="end"/>
      </w:r>
      <w:bookmarkEnd w:id="13"/>
      <w:r w:rsidR="00A815D2">
        <w:rPr>
          <w:rFonts w:ascii="黑体"/>
        </w:rPr>
        <w:t>-</w:t>
      </w:r>
      <w:r>
        <w:rPr>
          <w:rFonts w:ascii="黑体"/>
        </w:rPr>
        <w:fldChar w:fldCharType="begin">
          <w:ffData>
            <w:name w:val="PLSH_DATE_M"/>
            <w:enabled/>
            <w:calcOnExit w:val="0"/>
            <w:textInput>
              <w:default w:val="XX"/>
              <w:maxLength w:val="2"/>
            </w:textInput>
          </w:ffData>
        </w:fldChar>
      </w:r>
      <w:bookmarkStart w:id="14" w:name="PLSH_DATE_M"/>
      <w:r w:rsidR="00A815D2">
        <w:rPr>
          <w:rFonts w:ascii="黑体"/>
        </w:rPr>
        <w:instrText xml:space="preserve"> FORMTEXT </w:instrText>
      </w:r>
      <w:r>
        <w:rPr>
          <w:rFonts w:ascii="黑体"/>
        </w:rPr>
      </w:r>
      <w:r>
        <w:rPr>
          <w:rFonts w:ascii="黑体"/>
        </w:rPr>
        <w:fldChar w:fldCharType="separate"/>
      </w:r>
      <w:r w:rsidR="00A815D2">
        <w:rPr>
          <w:rFonts w:ascii="黑体"/>
        </w:rPr>
        <w:t>XX</w:t>
      </w:r>
      <w:r>
        <w:rPr>
          <w:rFonts w:ascii="黑体"/>
        </w:rPr>
        <w:fldChar w:fldCharType="end"/>
      </w:r>
      <w:bookmarkEnd w:id="14"/>
      <w:r w:rsidR="00A815D2">
        <w:rPr>
          <w:rFonts w:ascii="黑体"/>
        </w:rPr>
        <w:t>-</w:t>
      </w:r>
      <w:r>
        <w:rPr>
          <w:rFonts w:ascii="黑体"/>
        </w:rPr>
        <w:fldChar w:fldCharType="begin">
          <w:ffData>
            <w:name w:val="PLSH_DATE_D"/>
            <w:enabled/>
            <w:calcOnExit w:val="0"/>
            <w:textInput>
              <w:default w:val="XX"/>
              <w:maxLength w:val="2"/>
            </w:textInput>
          </w:ffData>
        </w:fldChar>
      </w:r>
      <w:bookmarkStart w:id="15" w:name="PLSH_DATE_D"/>
      <w:r w:rsidR="00A815D2">
        <w:rPr>
          <w:rFonts w:ascii="黑体"/>
        </w:rPr>
        <w:instrText xml:space="preserve"> FORMTEXT </w:instrText>
      </w:r>
      <w:r>
        <w:rPr>
          <w:rFonts w:ascii="黑体"/>
        </w:rPr>
      </w:r>
      <w:r>
        <w:rPr>
          <w:rFonts w:ascii="黑体"/>
        </w:rPr>
        <w:fldChar w:fldCharType="separate"/>
      </w:r>
      <w:r w:rsidR="00A815D2">
        <w:rPr>
          <w:rFonts w:ascii="黑体"/>
        </w:rPr>
        <w:t>XX</w:t>
      </w:r>
      <w:r>
        <w:rPr>
          <w:rFonts w:ascii="黑体"/>
        </w:rPr>
        <w:fldChar w:fldCharType="end"/>
      </w:r>
      <w:bookmarkEnd w:id="15"/>
      <w:r w:rsidR="00A815D2">
        <w:rPr>
          <w:rFonts w:hint="eastAsia"/>
        </w:rPr>
        <w:t>发布</w:t>
      </w:r>
    </w:p>
    <w:p w:rsidR="00BE238F" w:rsidRDefault="00940F51">
      <w:pPr>
        <w:pStyle w:val="afffffffffa"/>
        <w:framePr w:wrap="around" w:y="14176"/>
      </w:pPr>
      <w:r>
        <w:rPr>
          <w:rFonts w:ascii="黑体"/>
        </w:rPr>
        <w:fldChar w:fldCharType="begin">
          <w:ffData>
            <w:name w:val="CROT_DATE_Y"/>
            <w:enabled/>
            <w:calcOnExit w:val="0"/>
            <w:textInput>
              <w:default w:val="XXXX"/>
              <w:maxLength w:val="4"/>
            </w:textInput>
          </w:ffData>
        </w:fldChar>
      </w:r>
      <w:bookmarkStart w:id="16" w:name="CROT_DATE_Y"/>
      <w:r w:rsidR="00A815D2">
        <w:rPr>
          <w:rFonts w:ascii="黑体"/>
        </w:rPr>
        <w:instrText xml:space="preserve"> FORMTEXT </w:instrText>
      </w:r>
      <w:r>
        <w:rPr>
          <w:rFonts w:ascii="黑体"/>
        </w:rPr>
      </w:r>
      <w:r>
        <w:rPr>
          <w:rFonts w:ascii="黑体"/>
        </w:rPr>
        <w:fldChar w:fldCharType="separate"/>
      </w:r>
      <w:r w:rsidR="00A815D2">
        <w:rPr>
          <w:rFonts w:ascii="黑体"/>
        </w:rPr>
        <w:t>XXXX</w:t>
      </w:r>
      <w:r>
        <w:rPr>
          <w:rFonts w:ascii="黑体"/>
        </w:rPr>
        <w:fldChar w:fldCharType="end"/>
      </w:r>
      <w:bookmarkEnd w:id="16"/>
      <w:r w:rsidR="00A815D2">
        <w:rPr>
          <w:rFonts w:ascii="黑体"/>
        </w:rPr>
        <w:t>-</w:t>
      </w:r>
      <w:r>
        <w:rPr>
          <w:rFonts w:ascii="黑体"/>
        </w:rPr>
        <w:fldChar w:fldCharType="begin">
          <w:ffData>
            <w:name w:val="CROT_DATE_M"/>
            <w:enabled/>
            <w:calcOnExit w:val="0"/>
            <w:textInput>
              <w:default w:val="XX"/>
              <w:maxLength w:val="2"/>
            </w:textInput>
          </w:ffData>
        </w:fldChar>
      </w:r>
      <w:bookmarkStart w:id="17" w:name="CROT_DATE_M"/>
      <w:r w:rsidR="00A815D2">
        <w:rPr>
          <w:rFonts w:ascii="黑体"/>
        </w:rPr>
        <w:instrText xml:space="preserve"> FORMTEXT </w:instrText>
      </w:r>
      <w:r>
        <w:rPr>
          <w:rFonts w:ascii="黑体"/>
        </w:rPr>
      </w:r>
      <w:r>
        <w:rPr>
          <w:rFonts w:ascii="黑体"/>
        </w:rPr>
        <w:fldChar w:fldCharType="separate"/>
      </w:r>
      <w:r w:rsidR="00A815D2">
        <w:rPr>
          <w:rFonts w:ascii="黑体"/>
        </w:rPr>
        <w:t>XX</w:t>
      </w:r>
      <w:r>
        <w:rPr>
          <w:rFonts w:ascii="黑体"/>
        </w:rPr>
        <w:fldChar w:fldCharType="end"/>
      </w:r>
      <w:bookmarkEnd w:id="17"/>
      <w:r w:rsidR="00A815D2">
        <w:rPr>
          <w:rFonts w:ascii="黑体"/>
        </w:rPr>
        <w:t>-</w:t>
      </w:r>
      <w:r>
        <w:rPr>
          <w:rFonts w:ascii="黑体"/>
        </w:rPr>
        <w:fldChar w:fldCharType="begin">
          <w:ffData>
            <w:name w:val="CROT_DATE_D"/>
            <w:enabled/>
            <w:calcOnExit w:val="0"/>
            <w:textInput>
              <w:default w:val="XX"/>
              <w:maxLength w:val="2"/>
            </w:textInput>
          </w:ffData>
        </w:fldChar>
      </w:r>
      <w:bookmarkStart w:id="18" w:name="CROT_DATE_D"/>
      <w:r w:rsidR="00A815D2">
        <w:rPr>
          <w:rFonts w:ascii="黑体"/>
        </w:rPr>
        <w:instrText xml:space="preserve"> FORMTEXT </w:instrText>
      </w:r>
      <w:r>
        <w:rPr>
          <w:rFonts w:ascii="黑体"/>
        </w:rPr>
      </w:r>
      <w:r>
        <w:rPr>
          <w:rFonts w:ascii="黑体"/>
        </w:rPr>
        <w:fldChar w:fldCharType="separate"/>
      </w:r>
      <w:r w:rsidR="00A815D2">
        <w:rPr>
          <w:rFonts w:ascii="黑体"/>
        </w:rPr>
        <w:t>XX</w:t>
      </w:r>
      <w:r>
        <w:rPr>
          <w:rFonts w:ascii="黑体"/>
        </w:rPr>
        <w:fldChar w:fldCharType="end"/>
      </w:r>
      <w:bookmarkEnd w:id="18"/>
      <w:r w:rsidR="00A815D2">
        <w:rPr>
          <w:rFonts w:hint="eastAsia"/>
        </w:rPr>
        <w:t>实施</w:t>
      </w:r>
    </w:p>
    <w:p w:rsidR="00BE238F" w:rsidRDefault="00940F51">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sidR="00A815D2">
        <w:rPr>
          <w:rFonts w:hAnsi="黑体"/>
          <w:w w:val="100"/>
          <w:sz w:val="28"/>
        </w:rPr>
        <w:instrText xml:space="preserve"> FORMTEXT </w:instrText>
      </w:r>
      <w:r>
        <w:rPr>
          <w:rFonts w:hAnsi="黑体"/>
          <w:w w:val="100"/>
          <w:sz w:val="28"/>
        </w:rPr>
      </w:r>
      <w:r>
        <w:rPr>
          <w:rFonts w:hAnsi="黑体"/>
          <w:w w:val="100"/>
          <w:sz w:val="28"/>
        </w:rPr>
        <w:fldChar w:fldCharType="separate"/>
      </w:r>
      <w:r w:rsidR="00A815D2">
        <w:rPr>
          <w:rFonts w:hAnsi="黑体" w:hint="eastAsia"/>
          <w:w w:val="100"/>
          <w:sz w:val="28"/>
        </w:rPr>
        <w:t>广西茶叶协会</w:t>
      </w:r>
      <w:r>
        <w:rPr>
          <w:rFonts w:hAnsi="黑体"/>
          <w:w w:val="100"/>
          <w:sz w:val="28"/>
        </w:rPr>
        <w:fldChar w:fldCharType="end"/>
      </w:r>
      <w:bookmarkEnd w:id="19"/>
      <w:r w:rsidR="00A815D2">
        <w:rPr>
          <w:rFonts w:ascii="Times New Roman"/>
          <w:w w:val="100"/>
          <w:sz w:val="28"/>
        </w:rPr>
        <w:t>  </w:t>
      </w:r>
      <w:r w:rsidR="00A815D2">
        <w:rPr>
          <w:rStyle w:val="afffffffffff2"/>
          <w:rFonts w:hAnsi="黑体" w:hint="eastAsia"/>
          <w:position w:val="0"/>
        </w:rPr>
        <w:t>发</w:t>
      </w:r>
      <w:r w:rsidR="00A815D2">
        <w:rPr>
          <w:rStyle w:val="afffffffffff2"/>
          <w:rFonts w:hAnsi="黑体" w:hint="eastAsia"/>
          <w:spacing w:val="0"/>
          <w:position w:val="0"/>
        </w:rPr>
        <w:t>布</w:t>
      </w:r>
    </w:p>
    <w:p w:rsidR="00BE238F" w:rsidRDefault="00940F51">
      <w:pPr>
        <w:rPr>
          <w:rFonts w:ascii="宋体" w:hAnsi="宋体"/>
          <w:sz w:val="28"/>
          <w:szCs w:val="28"/>
        </w:rPr>
        <w:sectPr w:rsidR="00BE238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noProof/>
          <w:sz w:val="28"/>
          <w:szCs w:val="28"/>
        </w:rPr>
        <w:pict>
          <v:line id="_x0000_s1027" style="position:absolute;left:0;text-align:left;z-index:251660288;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w10:wrap anchorx="page" anchory="page"/>
            <w10:anchorlock/>
          </v:line>
        </w:pict>
      </w:r>
    </w:p>
    <w:p w:rsidR="00BE238F" w:rsidRDefault="00A815D2">
      <w:pPr>
        <w:pStyle w:val="affffff3"/>
        <w:spacing w:after="360"/>
      </w:pPr>
      <w:bookmarkStart w:id="20" w:name="BookMark1"/>
      <w:r>
        <w:rPr>
          <w:spacing w:val="320"/>
        </w:rPr>
        <w:lastRenderedPageBreak/>
        <w:t>目</w:t>
      </w:r>
      <w:r>
        <w:t>次</w:t>
      </w:r>
    </w:p>
    <w:p w:rsidR="00BE238F" w:rsidRDefault="00940F51">
      <w:pPr>
        <w:pStyle w:val="10"/>
        <w:tabs>
          <w:tab w:val="right" w:leader="dot" w:pos="9344"/>
        </w:tabs>
        <w:rPr>
          <w:rFonts w:asciiTheme="minorHAnsi" w:eastAsiaTheme="minorEastAsia" w:hAnsiTheme="minorHAnsi" w:cstheme="minorBidi"/>
          <w:szCs w:val="22"/>
        </w:rPr>
      </w:pPr>
      <w:r w:rsidRPr="00940F51">
        <w:fldChar w:fldCharType="begin"/>
      </w:r>
      <w:r w:rsidR="00A815D2">
        <w:instrText xml:space="preserve"> TOC \o "1-1" \h \t "标准文件_一级条标题,2,标准文件_附录一级条标题,2," </w:instrText>
      </w:r>
      <w:r w:rsidRPr="00940F51">
        <w:fldChar w:fldCharType="separate"/>
      </w:r>
      <w:hyperlink w:anchor="_Toc211893627" w:history="1">
        <w:r w:rsidR="00A815D2">
          <w:rPr>
            <w:rStyle w:val="affff5"/>
          </w:rPr>
          <w:t>1  范围</w:t>
        </w:r>
        <w:r w:rsidR="00A815D2">
          <w:tab/>
        </w:r>
        <w:r>
          <w:fldChar w:fldCharType="begin"/>
        </w:r>
        <w:r w:rsidR="00A815D2">
          <w:instrText xml:space="preserve"> PAGEREF _Toc211893627 \h </w:instrText>
        </w:r>
        <w:r>
          <w:fldChar w:fldCharType="separate"/>
        </w:r>
        <w:r w:rsidR="00A815D2">
          <w:t>1</w:t>
        </w:r>
        <w:r>
          <w:fldChar w:fldCharType="end"/>
        </w:r>
      </w:hyperlink>
    </w:p>
    <w:p w:rsidR="00BE238F" w:rsidRDefault="00940F51">
      <w:pPr>
        <w:pStyle w:val="10"/>
        <w:tabs>
          <w:tab w:val="right" w:leader="dot" w:pos="9344"/>
        </w:tabs>
        <w:rPr>
          <w:rFonts w:asciiTheme="minorHAnsi" w:eastAsiaTheme="minorEastAsia" w:hAnsiTheme="minorHAnsi" w:cstheme="minorBidi"/>
          <w:szCs w:val="22"/>
        </w:rPr>
      </w:pPr>
      <w:hyperlink w:anchor="_Toc211893628" w:history="1">
        <w:r w:rsidR="00A815D2">
          <w:rPr>
            <w:rStyle w:val="affff5"/>
          </w:rPr>
          <w:t>2  规范性引用文件</w:t>
        </w:r>
        <w:r w:rsidR="00A815D2">
          <w:tab/>
        </w:r>
        <w:r>
          <w:fldChar w:fldCharType="begin"/>
        </w:r>
        <w:r w:rsidR="00A815D2">
          <w:instrText xml:space="preserve"> PAGEREF _Toc211893628 \h </w:instrText>
        </w:r>
        <w:r>
          <w:fldChar w:fldCharType="separate"/>
        </w:r>
        <w:r w:rsidR="00A815D2">
          <w:t>1</w:t>
        </w:r>
        <w:r>
          <w:fldChar w:fldCharType="end"/>
        </w:r>
      </w:hyperlink>
    </w:p>
    <w:p w:rsidR="00BE238F" w:rsidRDefault="00940F51">
      <w:pPr>
        <w:pStyle w:val="10"/>
        <w:tabs>
          <w:tab w:val="right" w:leader="dot" w:pos="9344"/>
        </w:tabs>
        <w:rPr>
          <w:rFonts w:asciiTheme="minorHAnsi" w:eastAsiaTheme="minorEastAsia" w:hAnsiTheme="minorHAnsi" w:cstheme="minorBidi"/>
          <w:szCs w:val="22"/>
        </w:rPr>
      </w:pPr>
      <w:hyperlink w:anchor="_Toc211893629" w:history="1">
        <w:r w:rsidR="00A815D2">
          <w:rPr>
            <w:rStyle w:val="affff5"/>
          </w:rPr>
          <w:t>3  术语和定义</w:t>
        </w:r>
        <w:r w:rsidR="00A815D2">
          <w:tab/>
        </w:r>
        <w:r>
          <w:fldChar w:fldCharType="begin"/>
        </w:r>
        <w:r w:rsidR="00A815D2">
          <w:instrText xml:space="preserve"> PAGEREF _Toc211893629 \h </w:instrText>
        </w:r>
        <w:r>
          <w:fldChar w:fldCharType="separate"/>
        </w:r>
        <w:r w:rsidR="00A815D2">
          <w:t>1</w:t>
        </w:r>
        <w:r>
          <w:fldChar w:fldCharType="end"/>
        </w:r>
      </w:hyperlink>
    </w:p>
    <w:p w:rsidR="00BE238F" w:rsidRDefault="00940F51">
      <w:pPr>
        <w:pStyle w:val="10"/>
        <w:tabs>
          <w:tab w:val="right" w:leader="dot" w:pos="9344"/>
        </w:tabs>
        <w:rPr>
          <w:rFonts w:asciiTheme="minorHAnsi" w:eastAsiaTheme="minorEastAsia" w:hAnsiTheme="minorHAnsi" w:cstheme="minorBidi"/>
          <w:szCs w:val="22"/>
        </w:rPr>
      </w:pPr>
      <w:hyperlink w:anchor="_Toc211893630" w:history="1">
        <w:r w:rsidR="00A815D2">
          <w:rPr>
            <w:rStyle w:val="affff5"/>
          </w:rPr>
          <w:t>4  产地环境</w:t>
        </w:r>
        <w:r w:rsidR="00A815D2">
          <w:tab/>
        </w:r>
        <w:r>
          <w:fldChar w:fldCharType="begin"/>
        </w:r>
        <w:r w:rsidR="00A815D2">
          <w:instrText xml:space="preserve"> PAGEREF _Toc211893630 \h </w:instrText>
        </w:r>
        <w:r>
          <w:fldChar w:fldCharType="separate"/>
        </w:r>
        <w:r w:rsidR="00A815D2">
          <w:t>1</w:t>
        </w:r>
        <w:r>
          <w:fldChar w:fldCharType="end"/>
        </w:r>
      </w:hyperlink>
    </w:p>
    <w:p w:rsidR="00BE238F" w:rsidRDefault="00940F51">
      <w:pPr>
        <w:pStyle w:val="10"/>
        <w:tabs>
          <w:tab w:val="right" w:leader="dot" w:pos="9344"/>
        </w:tabs>
        <w:rPr>
          <w:rFonts w:asciiTheme="minorHAnsi" w:eastAsiaTheme="minorEastAsia" w:hAnsiTheme="minorHAnsi" w:cstheme="minorBidi"/>
          <w:szCs w:val="22"/>
        </w:rPr>
      </w:pPr>
      <w:hyperlink w:anchor="_Toc211893631" w:history="1">
        <w:r w:rsidR="00A815D2">
          <w:rPr>
            <w:rStyle w:val="affff5"/>
          </w:rPr>
          <w:t>5  原料要求</w:t>
        </w:r>
        <w:r w:rsidR="00A815D2">
          <w:tab/>
        </w:r>
        <w:r>
          <w:fldChar w:fldCharType="begin"/>
        </w:r>
        <w:r w:rsidR="00A815D2">
          <w:instrText xml:space="preserve"> PAGEREF _Toc211893631 \h </w:instrText>
        </w:r>
        <w:r>
          <w:fldChar w:fldCharType="separate"/>
        </w:r>
        <w:r w:rsidR="00A815D2">
          <w:t>1</w:t>
        </w:r>
        <w:r>
          <w:fldChar w:fldCharType="end"/>
        </w:r>
      </w:hyperlink>
    </w:p>
    <w:p w:rsidR="00BE238F" w:rsidRDefault="00940F51">
      <w:pPr>
        <w:pStyle w:val="23"/>
        <w:rPr>
          <w:rFonts w:asciiTheme="minorHAnsi" w:eastAsiaTheme="minorEastAsia" w:hAnsiTheme="minorHAnsi" w:cstheme="minorBidi"/>
          <w:szCs w:val="22"/>
        </w:rPr>
      </w:pPr>
      <w:hyperlink w:anchor="_Toc211893632" w:history="1">
        <w:r w:rsidR="00A815D2">
          <w:rPr>
            <w:rStyle w:val="affff5"/>
          </w:rPr>
          <w:t>5.1 采摘</w:t>
        </w:r>
        <w:r w:rsidR="00A815D2">
          <w:tab/>
        </w:r>
        <w:r>
          <w:fldChar w:fldCharType="begin"/>
        </w:r>
        <w:r w:rsidR="00A815D2">
          <w:instrText xml:space="preserve"> PAGEREF _Toc211893632 \h </w:instrText>
        </w:r>
        <w:r>
          <w:fldChar w:fldCharType="separate"/>
        </w:r>
        <w:r w:rsidR="00A815D2">
          <w:t>1</w:t>
        </w:r>
        <w:r>
          <w:fldChar w:fldCharType="end"/>
        </w:r>
      </w:hyperlink>
    </w:p>
    <w:p w:rsidR="00BE238F" w:rsidRDefault="00940F51">
      <w:pPr>
        <w:pStyle w:val="23"/>
        <w:rPr>
          <w:rFonts w:asciiTheme="minorHAnsi" w:eastAsiaTheme="minorEastAsia" w:hAnsiTheme="minorHAnsi" w:cstheme="minorBidi"/>
          <w:szCs w:val="22"/>
        </w:rPr>
      </w:pPr>
      <w:hyperlink w:anchor="_Toc211893633" w:history="1">
        <w:r w:rsidR="00A815D2">
          <w:rPr>
            <w:rStyle w:val="affff5"/>
          </w:rPr>
          <w:t>5.2 运输与贮存</w:t>
        </w:r>
        <w:r w:rsidR="00A815D2">
          <w:tab/>
        </w:r>
        <w:r>
          <w:fldChar w:fldCharType="begin"/>
        </w:r>
        <w:r w:rsidR="00A815D2">
          <w:instrText xml:space="preserve"> PAGEREF _Toc211893633 \h </w:instrText>
        </w:r>
        <w:r>
          <w:fldChar w:fldCharType="separate"/>
        </w:r>
        <w:r w:rsidR="00A815D2">
          <w:t>2</w:t>
        </w:r>
        <w:r>
          <w:fldChar w:fldCharType="end"/>
        </w:r>
      </w:hyperlink>
    </w:p>
    <w:p w:rsidR="00BE238F" w:rsidRDefault="00940F51">
      <w:pPr>
        <w:pStyle w:val="10"/>
        <w:tabs>
          <w:tab w:val="right" w:leader="dot" w:pos="9344"/>
        </w:tabs>
        <w:rPr>
          <w:rFonts w:asciiTheme="minorHAnsi" w:eastAsiaTheme="minorEastAsia" w:hAnsiTheme="minorHAnsi" w:cstheme="minorBidi"/>
          <w:szCs w:val="22"/>
        </w:rPr>
      </w:pPr>
      <w:hyperlink w:anchor="_Toc211893634" w:history="1">
        <w:r w:rsidR="00A815D2">
          <w:rPr>
            <w:rStyle w:val="affff5"/>
          </w:rPr>
          <w:t>6  加工条件</w:t>
        </w:r>
        <w:r w:rsidR="00A815D2">
          <w:tab/>
        </w:r>
        <w:r>
          <w:fldChar w:fldCharType="begin"/>
        </w:r>
        <w:r w:rsidR="00A815D2">
          <w:instrText xml:space="preserve"> PAGEREF _Toc211893634 \h </w:instrText>
        </w:r>
        <w:r>
          <w:fldChar w:fldCharType="separate"/>
        </w:r>
        <w:r w:rsidR="00A815D2">
          <w:t>2</w:t>
        </w:r>
        <w:r>
          <w:fldChar w:fldCharType="end"/>
        </w:r>
      </w:hyperlink>
    </w:p>
    <w:p w:rsidR="00BE238F" w:rsidRDefault="00940F51">
      <w:pPr>
        <w:pStyle w:val="10"/>
        <w:tabs>
          <w:tab w:val="right" w:leader="dot" w:pos="9344"/>
        </w:tabs>
        <w:rPr>
          <w:rFonts w:asciiTheme="minorHAnsi" w:eastAsiaTheme="minorEastAsia" w:hAnsiTheme="minorHAnsi" w:cstheme="minorBidi"/>
          <w:szCs w:val="22"/>
        </w:rPr>
      </w:pPr>
      <w:hyperlink w:anchor="_Toc211893635" w:history="1">
        <w:r w:rsidR="00A815D2">
          <w:rPr>
            <w:rStyle w:val="affff5"/>
          </w:rPr>
          <w:t>7  加工工艺</w:t>
        </w:r>
        <w:r w:rsidR="00A815D2">
          <w:tab/>
        </w:r>
        <w:r>
          <w:fldChar w:fldCharType="begin"/>
        </w:r>
        <w:r w:rsidR="00A815D2">
          <w:instrText xml:space="preserve"> PAGEREF _Toc211893635 \h </w:instrText>
        </w:r>
        <w:r>
          <w:fldChar w:fldCharType="separate"/>
        </w:r>
        <w:r w:rsidR="00A815D2">
          <w:t>2</w:t>
        </w:r>
        <w:r>
          <w:fldChar w:fldCharType="end"/>
        </w:r>
      </w:hyperlink>
    </w:p>
    <w:p w:rsidR="00BE238F" w:rsidRDefault="00940F51">
      <w:pPr>
        <w:pStyle w:val="23"/>
        <w:rPr>
          <w:rFonts w:asciiTheme="minorHAnsi" w:eastAsiaTheme="minorEastAsia" w:hAnsiTheme="minorHAnsi" w:cstheme="minorBidi"/>
          <w:szCs w:val="22"/>
        </w:rPr>
      </w:pPr>
      <w:hyperlink w:anchor="_Toc211893636" w:history="1">
        <w:r w:rsidR="00A815D2">
          <w:rPr>
            <w:rStyle w:val="affff5"/>
          </w:rPr>
          <w:t>7.1 工艺流程</w:t>
        </w:r>
        <w:r w:rsidR="00A815D2">
          <w:tab/>
        </w:r>
        <w:r>
          <w:fldChar w:fldCharType="begin"/>
        </w:r>
        <w:r w:rsidR="00A815D2">
          <w:instrText xml:space="preserve"> PAGEREF _Toc211893636 \h </w:instrText>
        </w:r>
        <w:r>
          <w:fldChar w:fldCharType="separate"/>
        </w:r>
        <w:r w:rsidR="00A815D2">
          <w:t>2</w:t>
        </w:r>
        <w:r>
          <w:fldChar w:fldCharType="end"/>
        </w:r>
      </w:hyperlink>
    </w:p>
    <w:p w:rsidR="00BE238F" w:rsidRDefault="00940F51">
      <w:pPr>
        <w:pStyle w:val="23"/>
        <w:rPr>
          <w:rFonts w:asciiTheme="minorHAnsi" w:eastAsiaTheme="minorEastAsia" w:hAnsiTheme="minorHAnsi" w:cstheme="minorBidi"/>
          <w:szCs w:val="22"/>
        </w:rPr>
      </w:pPr>
      <w:hyperlink w:anchor="_Toc211893637" w:history="1">
        <w:r w:rsidR="00A815D2">
          <w:rPr>
            <w:rStyle w:val="affff5"/>
          </w:rPr>
          <w:t>7.2 萎凋</w:t>
        </w:r>
        <w:r w:rsidR="00A815D2">
          <w:tab/>
        </w:r>
        <w:r>
          <w:fldChar w:fldCharType="begin"/>
        </w:r>
        <w:r w:rsidR="00A815D2">
          <w:instrText xml:space="preserve"> PAGEREF _Toc211893637 \h </w:instrText>
        </w:r>
        <w:r>
          <w:fldChar w:fldCharType="separate"/>
        </w:r>
        <w:r w:rsidR="00A815D2">
          <w:t>2</w:t>
        </w:r>
        <w:r>
          <w:fldChar w:fldCharType="end"/>
        </w:r>
      </w:hyperlink>
    </w:p>
    <w:p w:rsidR="00BE238F" w:rsidRDefault="00940F51">
      <w:pPr>
        <w:pStyle w:val="23"/>
        <w:rPr>
          <w:rFonts w:asciiTheme="minorHAnsi" w:eastAsiaTheme="minorEastAsia" w:hAnsiTheme="minorHAnsi" w:cstheme="minorBidi"/>
          <w:szCs w:val="22"/>
        </w:rPr>
      </w:pPr>
      <w:hyperlink w:anchor="_Toc211893638" w:history="1">
        <w:r w:rsidR="00A815D2">
          <w:rPr>
            <w:rStyle w:val="affff5"/>
          </w:rPr>
          <w:t>7.3 揉捻</w:t>
        </w:r>
        <w:r w:rsidR="00A815D2">
          <w:tab/>
        </w:r>
        <w:r>
          <w:fldChar w:fldCharType="begin"/>
        </w:r>
        <w:r w:rsidR="00A815D2">
          <w:instrText xml:space="preserve"> PAGEREF _Toc211893638 \h </w:instrText>
        </w:r>
        <w:r>
          <w:fldChar w:fldCharType="separate"/>
        </w:r>
        <w:r w:rsidR="00A815D2">
          <w:t>3</w:t>
        </w:r>
        <w:r>
          <w:fldChar w:fldCharType="end"/>
        </w:r>
      </w:hyperlink>
    </w:p>
    <w:p w:rsidR="00BE238F" w:rsidRDefault="00940F51">
      <w:pPr>
        <w:pStyle w:val="23"/>
        <w:rPr>
          <w:rFonts w:asciiTheme="minorHAnsi" w:eastAsiaTheme="minorEastAsia" w:hAnsiTheme="minorHAnsi" w:cstheme="minorBidi"/>
          <w:szCs w:val="22"/>
        </w:rPr>
      </w:pPr>
      <w:hyperlink w:anchor="_Toc211893639" w:history="1">
        <w:r w:rsidR="00A815D2">
          <w:rPr>
            <w:rStyle w:val="affff5"/>
          </w:rPr>
          <w:t>7.4 解块</w:t>
        </w:r>
        <w:r w:rsidR="00A815D2">
          <w:tab/>
        </w:r>
        <w:r>
          <w:fldChar w:fldCharType="begin"/>
        </w:r>
        <w:r w:rsidR="00A815D2">
          <w:instrText xml:space="preserve"> PAGEREF _Toc211893639 \h </w:instrText>
        </w:r>
        <w:r>
          <w:fldChar w:fldCharType="separate"/>
        </w:r>
        <w:r w:rsidR="00A815D2">
          <w:t>3</w:t>
        </w:r>
        <w:r>
          <w:fldChar w:fldCharType="end"/>
        </w:r>
      </w:hyperlink>
    </w:p>
    <w:p w:rsidR="00BE238F" w:rsidRDefault="00940F51">
      <w:pPr>
        <w:pStyle w:val="23"/>
        <w:rPr>
          <w:rFonts w:asciiTheme="minorHAnsi" w:eastAsiaTheme="minorEastAsia" w:hAnsiTheme="minorHAnsi" w:cstheme="minorBidi"/>
          <w:szCs w:val="22"/>
        </w:rPr>
      </w:pPr>
      <w:hyperlink w:anchor="_Toc211893640" w:history="1">
        <w:r w:rsidR="00A815D2">
          <w:rPr>
            <w:rStyle w:val="affff5"/>
          </w:rPr>
          <w:t>7.5 发酵</w:t>
        </w:r>
        <w:r w:rsidR="00A815D2">
          <w:tab/>
        </w:r>
        <w:r>
          <w:fldChar w:fldCharType="begin"/>
        </w:r>
        <w:r w:rsidR="00A815D2">
          <w:instrText xml:space="preserve"> PAGEREF _Toc211893640 \h </w:instrText>
        </w:r>
        <w:r>
          <w:fldChar w:fldCharType="separate"/>
        </w:r>
        <w:r w:rsidR="00A815D2">
          <w:t>3</w:t>
        </w:r>
        <w:r>
          <w:fldChar w:fldCharType="end"/>
        </w:r>
      </w:hyperlink>
    </w:p>
    <w:p w:rsidR="00BE238F" w:rsidRDefault="00940F51">
      <w:pPr>
        <w:pStyle w:val="23"/>
        <w:rPr>
          <w:rFonts w:asciiTheme="minorHAnsi" w:eastAsiaTheme="minorEastAsia" w:hAnsiTheme="minorHAnsi" w:cstheme="minorBidi"/>
          <w:szCs w:val="22"/>
        </w:rPr>
      </w:pPr>
      <w:hyperlink w:anchor="_Toc211893641" w:history="1">
        <w:r w:rsidR="00A815D2">
          <w:rPr>
            <w:rStyle w:val="affff5"/>
          </w:rPr>
          <w:t>7.6 干燥</w:t>
        </w:r>
        <w:r w:rsidR="00A815D2">
          <w:tab/>
        </w:r>
        <w:r>
          <w:fldChar w:fldCharType="begin"/>
        </w:r>
        <w:r w:rsidR="00A815D2">
          <w:instrText xml:space="preserve"> PAGEREF _Toc211893641 \h </w:instrText>
        </w:r>
        <w:r>
          <w:fldChar w:fldCharType="separate"/>
        </w:r>
        <w:r w:rsidR="00A815D2">
          <w:t>4</w:t>
        </w:r>
        <w:r>
          <w:fldChar w:fldCharType="end"/>
        </w:r>
      </w:hyperlink>
    </w:p>
    <w:p w:rsidR="00BE238F" w:rsidRDefault="00940F51">
      <w:pPr>
        <w:pStyle w:val="23"/>
        <w:rPr>
          <w:rFonts w:asciiTheme="minorHAnsi" w:eastAsiaTheme="minorEastAsia" w:hAnsiTheme="minorHAnsi" w:cstheme="minorBidi"/>
          <w:szCs w:val="22"/>
        </w:rPr>
      </w:pPr>
      <w:hyperlink w:anchor="_Toc211893642" w:history="1">
        <w:r w:rsidR="00A815D2">
          <w:rPr>
            <w:rStyle w:val="affff5"/>
          </w:rPr>
          <w:t>7.7 精制</w:t>
        </w:r>
        <w:r w:rsidR="00A815D2">
          <w:tab/>
        </w:r>
        <w:r>
          <w:fldChar w:fldCharType="begin"/>
        </w:r>
        <w:r w:rsidR="00A815D2">
          <w:instrText xml:space="preserve"> PAGEREF _Toc211893642 \h </w:instrText>
        </w:r>
        <w:r>
          <w:fldChar w:fldCharType="separate"/>
        </w:r>
        <w:r w:rsidR="00A815D2">
          <w:t>4</w:t>
        </w:r>
        <w:r>
          <w:fldChar w:fldCharType="end"/>
        </w:r>
      </w:hyperlink>
    </w:p>
    <w:p w:rsidR="00BE238F" w:rsidRDefault="00940F51">
      <w:pPr>
        <w:pStyle w:val="10"/>
        <w:tabs>
          <w:tab w:val="right" w:leader="dot" w:pos="9344"/>
        </w:tabs>
        <w:rPr>
          <w:rFonts w:asciiTheme="minorHAnsi" w:eastAsiaTheme="minorEastAsia" w:hAnsiTheme="minorHAnsi" w:cstheme="minorBidi"/>
          <w:szCs w:val="22"/>
        </w:rPr>
      </w:pPr>
      <w:hyperlink w:anchor="_Toc211893643" w:history="1">
        <w:r w:rsidR="00A815D2">
          <w:rPr>
            <w:rStyle w:val="affff5"/>
          </w:rPr>
          <w:t>8  质量管理</w:t>
        </w:r>
        <w:r w:rsidR="00A815D2">
          <w:tab/>
        </w:r>
        <w:r>
          <w:fldChar w:fldCharType="begin"/>
        </w:r>
        <w:r w:rsidR="00A815D2">
          <w:instrText xml:space="preserve"> PAGEREF _Toc211893643 \h </w:instrText>
        </w:r>
        <w:r>
          <w:fldChar w:fldCharType="separate"/>
        </w:r>
        <w:r w:rsidR="00A815D2">
          <w:t>4</w:t>
        </w:r>
        <w:r>
          <w:fldChar w:fldCharType="end"/>
        </w:r>
      </w:hyperlink>
    </w:p>
    <w:p w:rsidR="00BE238F" w:rsidRDefault="00940F51">
      <w:pPr>
        <w:pStyle w:val="10"/>
        <w:tabs>
          <w:tab w:val="right" w:leader="dot" w:pos="9344"/>
        </w:tabs>
        <w:rPr>
          <w:rFonts w:asciiTheme="minorHAnsi" w:eastAsiaTheme="minorEastAsia" w:hAnsiTheme="minorHAnsi" w:cstheme="minorBidi"/>
          <w:szCs w:val="22"/>
        </w:rPr>
      </w:pPr>
      <w:hyperlink w:anchor="_Toc211893644" w:history="1">
        <w:r w:rsidR="00A815D2">
          <w:rPr>
            <w:rStyle w:val="affff5"/>
          </w:rPr>
          <w:t>9  标志、标签、包装、运输和贮存</w:t>
        </w:r>
        <w:r w:rsidR="00A815D2">
          <w:tab/>
        </w:r>
        <w:r>
          <w:fldChar w:fldCharType="begin"/>
        </w:r>
        <w:r w:rsidR="00A815D2">
          <w:instrText xml:space="preserve"> PAGEREF _Toc211893644 \h </w:instrText>
        </w:r>
        <w:r>
          <w:fldChar w:fldCharType="separate"/>
        </w:r>
        <w:r w:rsidR="00A815D2">
          <w:t>4</w:t>
        </w:r>
        <w:r>
          <w:fldChar w:fldCharType="end"/>
        </w:r>
      </w:hyperlink>
    </w:p>
    <w:p w:rsidR="00BE238F" w:rsidRDefault="00940F51">
      <w:pPr>
        <w:pStyle w:val="23"/>
        <w:rPr>
          <w:rFonts w:asciiTheme="minorHAnsi" w:eastAsiaTheme="minorEastAsia" w:hAnsiTheme="minorHAnsi" w:cstheme="minorBidi"/>
          <w:szCs w:val="22"/>
        </w:rPr>
      </w:pPr>
      <w:hyperlink w:anchor="_Toc211893645" w:history="1">
        <w:r w:rsidR="00A815D2">
          <w:rPr>
            <w:rStyle w:val="affff5"/>
          </w:rPr>
          <w:t>9.1 标志、标签</w:t>
        </w:r>
        <w:r w:rsidR="00A815D2">
          <w:tab/>
        </w:r>
        <w:r>
          <w:fldChar w:fldCharType="begin"/>
        </w:r>
        <w:r w:rsidR="00A815D2">
          <w:instrText xml:space="preserve"> PAGEREF _Toc211893645 \h </w:instrText>
        </w:r>
        <w:r>
          <w:fldChar w:fldCharType="separate"/>
        </w:r>
        <w:r w:rsidR="00A815D2">
          <w:t>4</w:t>
        </w:r>
        <w:r>
          <w:fldChar w:fldCharType="end"/>
        </w:r>
      </w:hyperlink>
    </w:p>
    <w:p w:rsidR="00BE238F" w:rsidRDefault="00940F51">
      <w:pPr>
        <w:pStyle w:val="23"/>
        <w:rPr>
          <w:rFonts w:asciiTheme="minorHAnsi" w:eastAsiaTheme="minorEastAsia" w:hAnsiTheme="minorHAnsi" w:cstheme="minorBidi"/>
          <w:szCs w:val="22"/>
        </w:rPr>
      </w:pPr>
      <w:hyperlink w:anchor="_Toc211893646" w:history="1">
        <w:r w:rsidR="00A815D2">
          <w:rPr>
            <w:rStyle w:val="affff5"/>
          </w:rPr>
          <w:t>9.2 包装</w:t>
        </w:r>
        <w:r w:rsidR="00A815D2">
          <w:tab/>
        </w:r>
        <w:r>
          <w:fldChar w:fldCharType="begin"/>
        </w:r>
        <w:r w:rsidR="00A815D2">
          <w:instrText xml:space="preserve"> PAGEREF _Toc211893646 \h </w:instrText>
        </w:r>
        <w:r>
          <w:fldChar w:fldCharType="separate"/>
        </w:r>
        <w:r w:rsidR="00A815D2">
          <w:t>4</w:t>
        </w:r>
        <w:r>
          <w:fldChar w:fldCharType="end"/>
        </w:r>
      </w:hyperlink>
    </w:p>
    <w:p w:rsidR="00BE238F" w:rsidRDefault="00940F51">
      <w:pPr>
        <w:pStyle w:val="23"/>
        <w:rPr>
          <w:rFonts w:asciiTheme="minorHAnsi" w:eastAsiaTheme="minorEastAsia" w:hAnsiTheme="minorHAnsi" w:cstheme="minorBidi"/>
          <w:szCs w:val="22"/>
        </w:rPr>
      </w:pPr>
      <w:hyperlink w:anchor="_Toc211893647" w:history="1">
        <w:r w:rsidR="00A815D2">
          <w:rPr>
            <w:rStyle w:val="affff5"/>
          </w:rPr>
          <w:t>9.3 运输</w:t>
        </w:r>
        <w:r w:rsidR="00A815D2">
          <w:tab/>
        </w:r>
        <w:r>
          <w:fldChar w:fldCharType="begin"/>
        </w:r>
        <w:r w:rsidR="00A815D2">
          <w:instrText xml:space="preserve"> PAGEREF _Toc211893647 \h </w:instrText>
        </w:r>
        <w:r>
          <w:fldChar w:fldCharType="separate"/>
        </w:r>
        <w:r w:rsidR="00A815D2">
          <w:t>4</w:t>
        </w:r>
        <w:r>
          <w:fldChar w:fldCharType="end"/>
        </w:r>
      </w:hyperlink>
    </w:p>
    <w:p w:rsidR="00BE238F" w:rsidRDefault="00940F51">
      <w:pPr>
        <w:pStyle w:val="23"/>
        <w:rPr>
          <w:rFonts w:asciiTheme="minorHAnsi" w:eastAsiaTheme="minorEastAsia" w:hAnsiTheme="minorHAnsi" w:cstheme="minorBidi"/>
          <w:szCs w:val="22"/>
        </w:rPr>
      </w:pPr>
      <w:hyperlink w:anchor="_Toc211893648" w:history="1">
        <w:r w:rsidR="00A815D2">
          <w:rPr>
            <w:rStyle w:val="affff5"/>
          </w:rPr>
          <w:t>9.4 贮存</w:t>
        </w:r>
        <w:r w:rsidR="00A815D2">
          <w:tab/>
        </w:r>
        <w:r>
          <w:fldChar w:fldCharType="begin"/>
        </w:r>
        <w:r w:rsidR="00A815D2">
          <w:instrText xml:space="preserve"> PAGEREF _Toc211893648 \h </w:instrText>
        </w:r>
        <w:r>
          <w:fldChar w:fldCharType="separate"/>
        </w:r>
        <w:r w:rsidR="00A815D2">
          <w:t>4</w:t>
        </w:r>
        <w:r>
          <w:fldChar w:fldCharType="end"/>
        </w:r>
      </w:hyperlink>
    </w:p>
    <w:p w:rsidR="00BE238F" w:rsidRDefault="00940F51">
      <w:pPr>
        <w:pStyle w:val="affffff3"/>
        <w:spacing w:after="360"/>
        <w:sectPr w:rsidR="00BE238F">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rsidR="00BE238F" w:rsidRDefault="00A815D2">
      <w:pPr>
        <w:pStyle w:val="a6"/>
        <w:spacing w:before="560" w:after="360"/>
      </w:pPr>
      <w:bookmarkStart w:id="21" w:name="BookMark2"/>
      <w:bookmarkEnd w:id="20"/>
      <w:r>
        <w:rPr>
          <w:spacing w:val="320"/>
        </w:rPr>
        <w:lastRenderedPageBreak/>
        <w:t>前</w:t>
      </w:r>
      <w:r>
        <w:t>言</w:t>
      </w:r>
    </w:p>
    <w:p w:rsidR="00BE238F" w:rsidRDefault="00A815D2">
      <w:pPr>
        <w:pStyle w:val="affffe"/>
        <w:ind w:firstLine="420"/>
      </w:pPr>
      <w:r>
        <w:rPr>
          <w:rFonts w:hint="eastAsia"/>
        </w:rPr>
        <w:t>本文件按照GB/T 1.1—2020《标准化工作导则第1部分：标准化文件的结构和起草规则》的规定起草。</w:t>
      </w:r>
    </w:p>
    <w:p w:rsidR="00BE238F" w:rsidRDefault="00A815D2">
      <w:pPr>
        <w:pStyle w:val="affffe"/>
        <w:ind w:firstLine="420"/>
      </w:pPr>
      <w:r>
        <w:rPr>
          <w:rFonts w:hint="eastAsia"/>
        </w:rPr>
        <w:t>请注意本文件的某些内容可能涉及专利。本文件的发布机构不承担识别专利的责任。</w:t>
      </w:r>
    </w:p>
    <w:p w:rsidR="00BE238F" w:rsidRDefault="00A815D2">
      <w:pPr>
        <w:pStyle w:val="affffe"/>
        <w:ind w:firstLine="420"/>
      </w:pPr>
      <w:r>
        <w:rPr>
          <w:rFonts w:hint="eastAsia"/>
        </w:rPr>
        <w:t>本文件由广西</w:t>
      </w:r>
      <w:r w:rsidR="008D583B">
        <w:rPr>
          <w:rFonts w:hint="eastAsia"/>
        </w:rPr>
        <w:t>壮族自治区</w:t>
      </w:r>
      <w:r>
        <w:rPr>
          <w:rFonts w:hint="eastAsia"/>
        </w:rPr>
        <w:t>茶叶科学研究所提出、归口并宣贯。</w:t>
      </w:r>
    </w:p>
    <w:p w:rsidR="00BE238F" w:rsidRDefault="00A815D2">
      <w:pPr>
        <w:pStyle w:val="affffe"/>
        <w:ind w:firstLine="420"/>
      </w:pPr>
      <w:r>
        <w:rPr>
          <w:rFonts w:hint="eastAsia"/>
        </w:rPr>
        <w:t>本文件起草单位：</w:t>
      </w:r>
      <w:r w:rsidR="00D876CB" w:rsidRPr="00D876CB">
        <w:rPr>
          <w:rFonts w:hint="eastAsia"/>
        </w:rPr>
        <w:t>广西壮族自治区茶叶科学研究所、金秀瑶族自治县农业农村局、金秀瑶族自治县旅游投资有限公司、金秀瑶族自治县大瑶山天然植物开发有限公司、金秀瑶族自治县君临茶业有限公司、金秀瑶族自治县新元茶业有限公司、金秀瑶族自治县林海茶业有限公司、金秀瑶族自治县德梅山茶业有限公司、广西金秀瑶山妹农副产品贸易有限公司</w:t>
      </w:r>
      <w:r w:rsidR="00D876CB">
        <w:rPr>
          <w:rFonts w:hint="eastAsia"/>
        </w:rPr>
        <w:t>。</w:t>
      </w:r>
    </w:p>
    <w:p w:rsidR="00BE238F" w:rsidRDefault="00A815D2">
      <w:pPr>
        <w:pStyle w:val="affffe"/>
        <w:ind w:firstLine="420"/>
      </w:pPr>
      <w:r>
        <w:rPr>
          <w:rFonts w:hint="eastAsia"/>
        </w:rPr>
        <w:t>本文件主要起草人：</w:t>
      </w:r>
      <w:r w:rsidR="00D876CB" w:rsidRPr="00D876CB">
        <w:rPr>
          <w:rFonts w:hint="eastAsia"/>
        </w:rPr>
        <w:t>谭少波、刘助生、王小云、陈婷、廖剑锋、蓝燕、吴潜华、林国轩、庞月兰、李奇英、黄艳萍、何贞蓁、黄龙龙</w:t>
      </w:r>
      <w:r w:rsidR="00D876CB">
        <w:rPr>
          <w:rFonts w:hint="eastAsia"/>
        </w:rPr>
        <w:t>。</w:t>
      </w:r>
    </w:p>
    <w:p w:rsidR="00BE238F" w:rsidRDefault="00BE238F">
      <w:pPr>
        <w:pStyle w:val="affffe"/>
        <w:ind w:firstLine="420"/>
      </w:pPr>
    </w:p>
    <w:p w:rsidR="00BE238F" w:rsidRDefault="00BE238F">
      <w:pPr>
        <w:pStyle w:val="affffe"/>
        <w:ind w:firstLine="420"/>
      </w:pPr>
    </w:p>
    <w:p w:rsidR="00BE238F" w:rsidRDefault="00BE238F">
      <w:pPr>
        <w:pStyle w:val="affffe"/>
        <w:ind w:firstLine="420"/>
        <w:sectPr w:rsidR="00BE238F">
          <w:pgSz w:w="11906" w:h="16838"/>
          <w:pgMar w:top="1928" w:right="1134" w:bottom="1134" w:left="1134" w:header="1418" w:footer="1134" w:gutter="284"/>
          <w:pgNumType w:fmt="upperRoman"/>
          <w:cols w:space="425"/>
          <w:formProt w:val="0"/>
          <w:docGrid w:linePitch="312"/>
        </w:sectPr>
      </w:pPr>
    </w:p>
    <w:p w:rsidR="00BE238F" w:rsidRDefault="00BE238F">
      <w:pPr>
        <w:spacing w:line="20" w:lineRule="exact"/>
        <w:jc w:val="center"/>
        <w:rPr>
          <w:rFonts w:ascii="黑体" w:eastAsia="黑体" w:hAnsi="黑体"/>
          <w:sz w:val="32"/>
          <w:szCs w:val="32"/>
        </w:rPr>
      </w:pPr>
      <w:bookmarkStart w:id="22" w:name="BookMark4"/>
      <w:bookmarkEnd w:id="21"/>
    </w:p>
    <w:p w:rsidR="00BE238F" w:rsidRDefault="00BE238F">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249690F59BFF4951A7DBCC66F8C9925F"/>
        </w:placeholder>
      </w:sdtPr>
      <w:sdtContent>
        <w:p w:rsidR="00BE238F" w:rsidRDefault="00A815D2" w:rsidP="002666EA">
          <w:pPr>
            <w:pStyle w:val="afffffffff1"/>
            <w:spacing w:beforeLines="100" w:afterLines="220"/>
          </w:pPr>
          <w:r>
            <w:rPr>
              <w:rFonts w:hint="eastAsia"/>
            </w:rPr>
            <w:t>金秀原生境红茶加工技术规程</w:t>
          </w:r>
        </w:p>
      </w:sdtContent>
    </w:sdt>
    <w:p w:rsidR="00BE238F" w:rsidRDefault="00A815D2">
      <w:pPr>
        <w:pStyle w:val="affc"/>
        <w:spacing w:before="240" w:after="240"/>
      </w:pPr>
      <w:bookmarkStart w:id="24" w:name="_Toc17233333"/>
      <w:bookmarkStart w:id="25" w:name="_Toc24884211"/>
      <w:bookmarkStart w:id="26" w:name="_Toc24884218"/>
      <w:bookmarkStart w:id="27" w:name="_Toc17233325"/>
      <w:bookmarkStart w:id="28" w:name="_Toc26986530"/>
      <w:bookmarkStart w:id="29" w:name="_Toc97192964"/>
      <w:bookmarkStart w:id="30" w:name="_Toc211893627"/>
      <w:bookmarkStart w:id="31" w:name="_Toc26648465"/>
      <w:bookmarkStart w:id="32" w:name="_Toc26718930"/>
      <w:bookmarkStart w:id="33" w:name="_Toc26986771"/>
      <w:bookmarkEnd w:id="23"/>
      <w:r>
        <w:rPr>
          <w:rFonts w:hint="eastAsia"/>
        </w:rPr>
        <w:t>范围</w:t>
      </w:r>
      <w:bookmarkEnd w:id="24"/>
      <w:bookmarkEnd w:id="25"/>
      <w:bookmarkEnd w:id="26"/>
      <w:bookmarkEnd w:id="27"/>
      <w:bookmarkEnd w:id="28"/>
      <w:bookmarkEnd w:id="29"/>
      <w:bookmarkEnd w:id="30"/>
      <w:bookmarkEnd w:id="31"/>
      <w:bookmarkEnd w:id="32"/>
      <w:bookmarkEnd w:id="33"/>
    </w:p>
    <w:p w:rsidR="00BE238F" w:rsidRDefault="00A815D2">
      <w:pPr>
        <w:pStyle w:val="affffe"/>
        <w:ind w:firstLine="420"/>
      </w:pPr>
      <w:bookmarkStart w:id="34" w:name="_Toc24884219"/>
      <w:bookmarkStart w:id="35" w:name="_Toc24884212"/>
      <w:bookmarkStart w:id="36" w:name="_Toc17233326"/>
      <w:bookmarkStart w:id="37" w:name="_Toc17233334"/>
      <w:bookmarkStart w:id="38" w:name="_Toc26648466"/>
      <w:r>
        <w:rPr>
          <w:rFonts w:hint="eastAsia"/>
        </w:rPr>
        <w:t>本文件规定了金秀原生境红茶的术语和定义、产地环境、原料要求、加工条件、加工技术、质量管理、标志标签、包装和贮存等技术要求。</w:t>
      </w:r>
    </w:p>
    <w:p w:rsidR="00BE238F" w:rsidRDefault="00A815D2">
      <w:pPr>
        <w:pStyle w:val="affffe"/>
        <w:ind w:firstLine="420"/>
      </w:pPr>
      <w:r>
        <w:rPr>
          <w:rFonts w:hint="eastAsia"/>
        </w:rPr>
        <w:t>本文件适用于金秀瑶族自治县行政区域内原生境茶树品种资源的红茶加工。</w:t>
      </w:r>
    </w:p>
    <w:p w:rsidR="00BE238F" w:rsidRDefault="00A815D2">
      <w:pPr>
        <w:pStyle w:val="affc"/>
        <w:spacing w:before="240" w:after="240"/>
      </w:pPr>
      <w:bookmarkStart w:id="39" w:name="_Toc97192965"/>
      <w:bookmarkStart w:id="40" w:name="_Toc26718931"/>
      <w:bookmarkStart w:id="41" w:name="_Toc26986531"/>
      <w:bookmarkStart w:id="42" w:name="_Toc26986772"/>
      <w:bookmarkStart w:id="43" w:name="_Toc211893628"/>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2A6E7CAC7F3445EE8422CD8E88F7784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BE238F" w:rsidRDefault="00A815D2">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BE238F" w:rsidRDefault="00A815D2">
      <w:pPr>
        <w:pStyle w:val="affffe"/>
        <w:ind w:firstLine="420"/>
      </w:pPr>
      <w:r>
        <w:rPr>
          <w:rFonts w:hint="eastAsia"/>
        </w:rPr>
        <w:t>GB/T30766</w:t>
      </w:r>
      <w:r>
        <w:t> </w:t>
      </w:r>
      <w:r>
        <w:rPr>
          <w:rFonts w:hint="eastAsia"/>
        </w:rPr>
        <w:t>茶叶分类</w:t>
      </w:r>
    </w:p>
    <w:p w:rsidR="00BE238F" w:rsidRDefault="00A815D2">
      <w:pPr>
        <w:pStyle w:val="affffe"/>
        <w:ind w:firstLine="420"/>
      </w:pPr>
      <w:r>
        <w:rPr>
          <w:rFonts w:hint="eastAsia"/>
        </w:rPr>
        <w:t>GB 2762</w:t>
      </w:r>
      <w:r>
        <w:t> </w:t>
      </w:r>
      <w:r>
        <w:rPr>
          <w:rFonts w:hint="eastAsia"/>
        </w:rPr>
        <w:t>食品安全国家标准</w:t>
      </w:r>
      <w:r>
        <w:t> </w:t>
      </w:r>
      <w:r>
        <w:rPr>
          <w:rFonts w:hint="eastAsia"/>
        </w:rPr>
        <w:t>食品中污染物限量</w:t>
      </w:r>
    </w:p>
    <w:p w:rsidR="00BE238F" w:rsidRDefault="00A815D2">
      <w:pPr>
        <w:pStyle w:val="affffe"/>
        <w:ind w:firstLine="420"/>
      </w:pPr>
      <w:r>
        <w:rPr>
          <w:rFonts w:hint="eastAsia"/>
        </w:rPr>
        <w:t>GB 2763</w:t>
      </w:r>
      <w:r>
        <w:t> </w:t>
      </w:r>
      <w:r>
        <w:rPr>
          <w:rFonts w:hint="eastAsia"/>
        </w:rPr>
        <w:t>食品安全国家标准</w:t>
      </w:r>
      <w:r>
        <w:t> </w:t>
      </w:r>
      <w:r>
        <w:rPr>
          <w:rFonts w:hint="eastAsia"/>
        </w:rPr>
        <w:t>食品中农药最大残留限量</w:t>
      </w:r>
    </w:p>
    <w:p w:rsidR="00BE238F" w:rsidRDefault="00A815D2">
      <w:pPr>
        <w:pStyle w:val="affffe"/>
        <w:ind w:firstLine="420"/>
      </w:pPr>
      <w:r>
        <w:rPr>
          <w:rFonts w:hint="eastAsia"/>
        </w:rPr>
        <w:t>GB/T 32744</w:t>
      </w:r>
      <w:r>
        <w:t> </w:t>
      </w:r>
      <w:r>
        <w:rPr>
          <w:rFonts w:hint="eastAsia"/>
        </w:rPr>
        <w:t>茶叶加工良好规范</w:t>
      </w:r>
    </w:p>
    <w:p w:rsidR="00BE238F" w:rsidRDefault="00A815D2">
      <w:pPr>
        <w:pStyle w:val="affffe"/>
        <w:ind w:firstLine="420"/>
      </w:pPr>
      <w:r>
        <w:rPr>
          <w:rFonts w:hint="eastAsia"/>
        </w:rPr>
        <w:t>GB/T 40633</w:t>
      </w:r>
      <w:r>
        <w:t> </w:t>
      </w:r>
      <w:r>
        <w:rPr>
          <w:rFonts w:hint="eastAsia"/>
        </w:rPr>
        <w:t>茶叶加工术语</w:t>
      </w:r>
    </w:p>
    <w:p w:rsidR="00BE238F" w:rsidRDefault="00A815D2">
      <w:pPr>
        <w:pStyle w:val="affffe"/>
        <w:ind w:firstLine="420"/>
      </w:pPr>
      <w:r>
        <w:rPr>
          <w:rFonts w:hint="eastAsia"/>
        </w:rPr>
        <w:t>GB 7718</w:t>
      </w:r>
      <w:r>
        <w:t> </w:t>
      </w:r>
      <w:r>
        <w:rPr>
          <w:rFonts w:hint="eastAsia"/>
        </w:rPr>
        <w:t>食品安全国家标准</w:t>
      </w:r>
      <w:r>
        <w:t> </w:t>
      </w:r>
      <w:r>
        <w:rPr>
          <w:rFonts w:hint="eastAsia"/>
        </w:rPr>
        <w:t>预包装食品标签通则</w:t>
      </w:r>
    </w:p>
    <w:p w:rsidR="00BE238F" w:rsidRDefault="00A815D2">
      <w:pPr>
        <w:pStyle w:val="affffe"/>
        <w:ind w:firstLine="420"/>
      </w:pPr>
      <w:r>
        <w:rPr>
          <w:rFonts w:hint="eastAsia"/>
        </w:rPr>
        <w:t>GH/T 1070</w:t>
      </w:r>
      <w:r>
        <w:t> </w:t>
      </w:r>
      <w:r>
        <w:rPr>
          <w:rFonts w:hint="eastAsia"/>
        </w:rPr>
        <w:t>茶叶包装通则</w:t>
      </w:r>
    </w:p>
    <w:p w:rsidR="00BE238F" w:rsidRDefault="00A815D2">
      <w:pPr>
        <w:pStyle w:val="affffe"/>
        <w:ind w:firstLine="420"/>
      </w:pPr>
      <w:r>
        <w:rPr>
          <w:rFonts w:hint="eastAsia"/>
        </w:rPr>
        <w:t>GB 23350</w:t>
      </w:r>
      <w:r>
        <w:t> </w:t>
      </w:r>
      <w:r>
        <w:rPr>
          <w:rFonts w:hint="eastAsia"/>
        </w:rPr>
        <w:t>限制商品过度包装要求</w:t>
      </w:r>
      <w:r>
        <w:t> </w:t>
      </w:r>
      <w:r>
        <w:rPr>
          <w:rFonts w:hint="eastAsia"/>
        </w:rPr>
        <w:t>食品和化妆品</w:t>
      </w:r>
    </w:p>
    <w:p w:rsidR="00BE238F" w:rsidRDefault="00A815D2">
      <w:pPr>
        <w:pStyle w:val="affffe"/>
        <w:ind w:firstLine="420"/>
      </w:pPr>
      <w:r>
        <w:rPr>
          <w:rFonts w:hint="eastAsia"/>
        </w:rPr>
        <w:t>国家相关法律法规关于地理标志产品保护的规定</w:t>
      </w:r>
    </w:p>
    <w:p w:rsidR="00BE238F" w:rsidRDefault="00A815D2">
      <w:pPr>
        <w:pStyle w:val="affc"/>
        <w:spacing w:before="240" w:after="240"/>
      </w:pPr>
      <w:bookmarkStart w:id="44" w:name="_Toc211893629"/>
      <w:bookmarkStart w:id="45" w:name="_Toc97192966"/>
      <w:r>
        <w:rPr>
          <w:rFonts w:hint="eastAsia"/>
          <w:szCs w:val="21"/>
        </w:rPr>
        <w:t>术语和定义</w:t>
      </w:r>
      <w:bookmarkEnd w:id="44"/>
      <w:bookmarkEnd w:id="45"/>
    </w:p>
    <w:bookmarkStart w:id="46" w:name="_Toc26986532" w:displacedByCustomXml="next"/>
    <w:bookmarkEnd w:id="46" w:displacedByCustomXml="next"/>
    <w:sdt>
      <w:sdtPr>
        <w:id w:val="-1909835108"/>
        <w:placeholder>
          <w:docPart w:val="512AF652627D44498AFAA152D231CE4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BE238F" w:rsidRDefault="00A815D2">
          <w:pPr>
            <w:pStyle w:val="affffe"/>
            <w:ind w:firstLine="420"/>
          </w:pPr>
          <w:r>
            <w:t>下列术语和定义适用于本文件。</w:t>
          </w:r>
        </w:p>
      </w:sdtContent>
    </w:sdt>
    <w:p w:rsidR="00BE238F" w:rsidRDefault="00A815D2">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金秀原生境茶树品种资源Jinxiu Native Tea Plant Variety Resources</w:t>
      </w:r>
    </w:p>
    <w:p w:rsidR="00BE238F" w:rsidRDefault="00A815D2">
      <w:pPr>
        <w:pStyle w:val="affffe"/>
        <w:ind w:firstLine="420"/>
      </w:pPr>
      <w:r>
        <w:rPr>
          <w:rFonts w:hint="eastAsia"/>
        </w:rPr>
        <w:t>生长在金秀瑶族自治县区域内的野生茶树品种资源及以金秀本地茶树品种资源繁育、选育出来的茶树，并在金秀瑶族自治县区域内种植的茶树品种资源。</w:t>
      </w:r>
    </w:p>
    <w:p w:rsidR="00BE238F" w:rsidRDefault="00A815D2">
      <w:pPr>
        <w:pStyle w:val="affffffffffd"/>
        <w:rPr>
          <w:rFonts w:ascii="黑体" w:eastAsia="黑体" w:hAnsi="黑体"/>
        </w:rPr>
      </w:pPr>
      <w:r>
        <w:rPr>
          <w:rFonts w:ascii="黑体" w:eastAsia="黑体" w:hAnsi="黑体"/>
        </w:rPr>
        <w:br/>
      </w:r>
      <w:r>
        <w:rPr>
          <w:rFonts w:ascii="黑体" w:eastAsia="黑体" w:hAnsi="黑体" w:hint="eastAsia"/>
        </w:rPr>
        <w:t>金秀原生境红茶Jinxiu Native Black Tea</w:t>
      </w:r>
    </w:p>
    <w:p w:rsidR="00BE238F" w:rsidRDefault="00A815D2">
      <w:pPr>
        <w:pStyle w:val="affffe"/>
        <w:ind w:firstLine="420"/>
      </w:pPr>
      <w:r>
        <w:rPr>
          <w:rFonts w:hint="eastAsia"/>
        </w:rPr>
        <w:t>以金秀原生境茶树品种资源的鲜叶为原料，遵循本标准规定的加工工艺制成的，具有“花香蜜韵、鲜甘醇活”典型品质特征的红茶。</w:t>
      </w:r>
    </w:p>
    <w:p w:rsidR="00BE238F" w:rsidRDefault="00A815D2">
      <w:pPr>
        <w:pStyle w:val="affc"/>
        <w:spacing w:before="240" w:after="240"/>
      </w:pPr>
      <w:bookmarkStart w:id="47" w:name="_Toc211893630"/>
      <w:r>
        <w:rPr>
          <w:rFonts w:hint="eastAsia"/>
        </w:rPr>
        <w:t>产地环境</w:t>
      </w:r>
      <w:bookmarkEnd w:id="47"/>
    </w:p>
    <w:p w:rsidR="00BE238F" w:rsidRDefault="00A815D2">
      <w:pPr>
        <w:pStyle w:val="affffe"/>
        <w:ind w:firstLine="420"/>
      </w:pPr>
      <w:r>
        <w:rPr>
          <w:rFonts w:hint="eastAsia"/>
        </w:rPr>
        <w:t>金秀瑶族自治县行政管辖范围内的特定茶区，重点包括海拔600</w:t>
      </w:r>
      <w:r>
        <w:t> </w:t>
      </w:r>
      <w:r>
        <w:rPr>
          <w:rFonts w:hint="eastAsia"/>
        </w:rPr>
        <w:t>m以上的山区。</w:t>
      </w:r>
    </w:p>
    <w:p w:rsidR="00BE238F" w:rsidRDefault="00A815D2">
      <w:pPr>
        <w:pStyle w:val="affc"/>
        <w:spacing w:before="240" w:after="240"/>
      </w:pPr>
      <w:bookmarkStart w:id="48" w:name="_Toc211893631"/>
      <w:r>
        <w:rPr>
          <w:rFonts w:hint="eastAsia"/>
        </w:rPr>
        <w:t>原料要求</w:t>
      </w:r>
      <w:bookmarkEnd w:id="48"/>
    </w:p>
    <w:p w:rsidR="00BE238F" w:rsidRDefault="00A815D2">
      <w:pPr>
        <w:pStyle w:val="affd"/>
        <w:spacing w:before="120" w:after="120"/>
      </w:pPr>
      <w:bookmarkStart w:id="49" w:name="_Toc211893632"/>
      <w:r>
        <w:rPr>
          <w:rFonts w:hint="eastAsia"/>
        </w:rPr>
        <w:t>采摘</w:t>
      </w:r>
      <w:bookmarkEnd w:id="49"/>
    </w:p>
    <w:p w:rsidR="00BE238F" w:rsidRDefault="00A815D2">
      <w:pPr>
        <w:pStyle w:val="affe"/>
        <w:spacing w:before="120" w:after="120"/>
      </w:pPr>
      <w:r>
        <w:rPr>
          <w:rFonts w:hint="eastAsia"/>
        </w:rPr>
        <w:t>采摘时间</w:t>
      </w:r>
    </w:p>
    <w:p w:rsidR="00BE238F" w:rsidRDefault="00A815D2">
      <w:pPr>
        <w:pStyle w:val="affffe"/>
        <w:ind w:firstLine="420"/>
      </w:pPr>
      <w:r>
        <w:rPr>
          <w:rFonts w:hint="eastAsia"/>
        </w:rPr>
        <w:t>春季、秋季为佳。</w:t>
      </w:r>
    </w:p>
    <w:p w:rsidR="00BE238F" w:rsidRDefault="00A815D2">
      <w:pPr>
        <w:pStyle w:val="affe"/>
        <w:spacing w:before="120" w:after="120"/>
      </w:pPr>
      <w:r>
        <w:rPr>
          <w:rFonts w:hint="eastAsia"/>
        </w:rPr>
        <w:t>采摘标准</w:t>
      </w:r>
    </w:p>
    <w:p w:rsidR="00BE238F" w:rsidRDefault="00A815D2">
      <w:pPr>
        <w:pStyle w:val="affffe"/>
        <w:ind w:firstLine="420"/>
      </w:pPr>
      <w:r>
        <w:rPr>
          <w:rFonts w:hint="eastAsia"/>
        </w:rPr>
        <w:t>一芽一叶、一芽二叶、一芽三叶初展为主。要求芽叶完整、匀净、新鲜、按等级要求采摘。</w:t>
      </w:r>
    </w:p>
    <w:p w:rsidR="00BE238F" w:rsidRDefault="00A815D2">
      <w:pPr>
        <w:pStyle w:val="affe"/>
        <w:spacing w:before="120" w:after="120"/>
      </w:pPr>
      <w:r>
        <w:rPr>
          <w:rFonts w:hint="eastAsia"/>
        </w:rPr>
        <w:lastRenderedPageBreak/>
        <w:t>采摘方法</w:t>
      </w:r>
    </w:p>
    <w:p w:rsidR="00BE238F" w:rsidRDefault="00A815D2">
      <w:pPr>
        <w:pStyle w:val="affffe"/>
        <w:ind w:firstLine="420"/>
      </w:pPr>
      <w:r>
        <w:rPr>
          <w:rFonts w:hint="eastAsia"/>
        </w:rPr>
        <w:t>采用提手采，不宜掐采、捋采，盛装鲜叶的器具应清洁、透气，避免受损伤和堆积过厚引起发热变质。</w:t>
      </w:r>
    </w:p>
    <w:p w:rsidR="00BE238F" w:rsidRDefault="00A815D2">
      <w:pPr>
        <w:pStyle w:val="affd"/>
        <w:spacing w:before="120" w:after="120"/>
      </w:pPr>
      <w:bookmarkStart w:id="50" w:name="_Toc211893633"/>
      <w:r>
        <w:rPr>
          <w:rFonts w:hint="eastAsia"/>
        </w:rPr>
        <w:t>运输与贮存</w:t>
      </w:r>
      <w:bookmarkEnd w:id="50"/>
    </w:p>
    <w:p w:rsidR="00BE238F" w:rsidRDefault="00A815D2">
      <w:pPr>
        <w:pStyle w:val="affffe"/>
        <w:ind w:firstLine="420"/>
      </w:pPr>
      <w:r>
        <w:rPr>
          <w:rFonts w:hint="eastAsia"/>
        </w:rPr>
        <w:t>鲜叶应及时运抵加工厂，运输途中避免日晒、挤压、闷热，进厂后及时摊放、散热。</w:t>
      </w:r>
    </w:p>
    <w:p w:rsidR="00BE238F" w:rsidRDefault="00A815D2">
      <w:pPr>
        <w:pStyle w:val="affc"/>
        <w:spacing w:before="240" w:after="240"/>
      </w:pPr>
      <w:bookmarkStart w:id="51" w:name="_Toc211893634"/>
      <w:r>
        <w:rPr>
          <w:rFonts w:hint="eastAsia"/>
        </w:rPr>
        <w:t>加工条件</w:t>
      </w:r>
      <w:bookmarkEnd w:id="51"/>
    </w:p>
    <w:p w:rsidR="00BE238F" w:rsidRDefault="00A815D2">
      <w:pPr>
        <w:pStyle w:val="affffe"/>
        <w:ind w:firstLine="420"/>
      </w:pPr>
      <w:r>
        <w:rPr>
          <w:rFonts w:hint="eastAsia"/>
        </w:rPr>
        <w:t>加工条件应符合GB/T 32744的规定。</w:t>
      </w:r>
    </w:p>
    <w:p w:rsidR="00BE238F" w:rsidRDefault="00A815D2">
      <w:pPr>
        <w:pStyle w:val="affc"/>
        <w:spacing w:before="240" w:after="240"/>
      </w:pPr>
      <w:bookmarkStart w:id="52" w:name="_Toc211893635"/>
      <w:r>
        <w:rPr>
          <w:rFonts w:hint="eastAsia"/>
        </w:rPr>
        <w:t>加工工艺</w:t>
      </w:r>
      <w:bookmarkEnd w:id="52"/>
    </w:p>
    <w:p w:rsidR="00BE238F" w:rsidRDefault="00A815D2">
      <w:pPr>
        <w:pStyle w:val="affd"/>
        <w:spacing w:before="120" w:after="120"/>
      </w:pPr>
      <w:bookmarkStart w:id="53" w:name="_Toc211893636"/>
      <w:r>
        <w:rPr>
          <w:rFonts w:hint="eastAsia"/>
        </w:rPr>
        <w:t>工艺流程</w:t>
      </w:r>
      <w:bookmarkEnd w:id="53"/>
    </w:p>
    <w:p w:rsidR="00BE238F" w:rsidRDefault="00A815D2">
      <w:pPr>
        <w:pStyle w:val="affffe"/>
        <w:ind w:firstLine="420"/>
      </w:pPr>
      <w:r>
        <w:rPr>
          <w:rFonts w:hint="eastAsia"/>
        </w:rPr>
        <w:t>见图1。</w:t>
      </w:r>
    </w:p>
    <w:p w:rsidR="00BE238F" w:rsidRDefault="00A815D2">
      <w:pPr>
        <w:pStyle w:val="affffe"/>
        <w:ind w:firstLine="420"/>
      </w:pPr>
      <w:r>
        <w:rPr>
          <w:noProof/>
        </w:rPr>
        <w:drawing>
          <wp:inline distT="0" distB="0" distL="0" distR="0">
            <wp:extent cx="5271135" cy="725170"/>
            <wp:effectExtent l="0" t="0" r="0" b="0"/>
            <wp:docPr id="6" name="ECB019B1-382A-4266-B25C-5B523AA43C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4"/>
                    <pic:cNvPicPr>
                      <a:picLocks noChangeAspect="1"/>
                    </pic:cNvPicPr>
                  </pic:nvPicPr>
                  <pic:blipFill>
                    <a:blip r:embed="rId20"/>
                    <a:stretch>
                      <a:fillRect/>
                    </a:stretch>
                  </pic:blipFill>
                  <pic:spPr>
                    <a:xfrm>
                      <a:off x="0" y="0"/>
                      <a:ext cx="5271135" cy="725170"/>
                    </a:xfrm>
                    <a:prstGeom prst="rect">
                      <a:avLst/>
                    </a:prstGeom>
                  </pic:spPr>
                </pic:pic>
              </a:graphicData>
            </a:graphic>
          </wp:inline>
        </w:drawing>
      </w:r>
    </w:p>
    <w:p w:rsidR="00BE238F" w:rsidRDefault="00A815D2">
      <w:pPr>
        <w:pStyle w:val="afd"/>
        <w:spacing w:before="120" w:after="120"/>
      </w:pPr>
      <w:r>
        <w:rPr>
          <w:rFonts w:hint="eastAsia"/>
        </w:rPr>
        <w:t>金秀原生境红茶加工工艺流程</w:t>
      </w:r>
    </w:p>
    <w:p w:rsidR="00BE238F" w:rsidRDefault="00A815D2">
      <w:pPr>
        <w:pStyle w:val="affd"/>
        <w:spacing w:before="120" w:after="120"/>
      </w:pPr>
      <w:bookmarkStart w:id="54" w:name="_Toc211893637"/>
      <w:r>
        <w:rPr>
          <w:rFonts w:hint="eastAsia"/>
        </w:rPr>
        <w:t>萎凋</w:t>
      </w:r>
      <w:bookmarkEnd w:id="54"/>
    </w:p>
    <w:p w:rsidR="00BE238F" w:rsidRDefault="00A815D2">
      <w:pPr>
        <w:pStyle w:val="affffe"/>
        <w:ind w:firstLine="420"/>
      </w:pPr>
      <w:r>
        <w:rPr>
          <w:rFonts w:hint="eastAsia"/>
        </w:rPr>
        <w:t>可采用室内自然萎凋、设备萎凋或晒青萎凋。</w:t>
      </w:r>
    </w:p>
    <w:p w:rsidR="00BE238F" w:rsidRDefault="00A815D2">
      <w:pPr>
        <w:pStyle w:val="affe"/>
        <w:spacing w:before="120" w:after="120"/>
      </w:pPr>
      <w:r>
        <w:rPr>
          <w:rFonts w:hint="eastAsia"/>
        </w:rPr>
        <w:t>室内自然萎凋</w:t>
      </w:r>
    </w:p>
    <w:p w:rsidR="00BE238F" w:rsidRDefault="00A815D2">
      <w:pPr>
        <w:pStyle w:val="af2"/>
      </w:pPr>
      <w:r>
        <w:rPr>
          <w:rFonts w:hint="eastAsia"/>
        </w:rPr>
        <w:t>萎凋室内温度宜保持在温度20</w:t>
      </w:r>
      <w:r>
        <w:t> </w:t>
      </w:r>
      <w:r>
        <w:rPr>
          <w:rFonts w:hint="eastAsia"/>
        </w:rPr>
        <w:t>℃～24</w:t>
      </w:r>
      <w:r>
        <w:t> </w:t>
      </w:r>
      <w:r>
        <w:rPr>
          <w:rFonts w:hint="eastAsia"/>
        </w:rPr>
        <w:t>℃，相对湿度60</w:t>
      </w:r>
      <w:r>
        <w:t> </w:t>
      </w:r>
      <w:r>
        <w:rPr>
          <w:rFonts w:hint="eastAsia"/>
        </w:rPr>
        <w:t>%～70</w:t>
      </w:r>
      <w:r>
        <w:t> </w:t>
      </w:r>
      <w:r>
        <w:rPr>
          <w:rFonts w:hint="eastAsia"/>
        </w:rPr>
        <w:t>%，如气温过高要开启空调，阴雨天气则要开风扇、除湿机；</w:t>
      </w:r>
    </w:p>
    <w:p w:rsidR="00BE238F" w:rsidRDefault="00A815D2">
      <w:pPr>
        <w:pStyle w:val="af2"/>
      </w:pPr>
      <w:r>
        <w:rPr>
          <w:rFonts w:hint="eastAsia"/>
        </w:rPr>
        <w:t>鲜叶进厂后，按不同树龄、区域、级别分别摊放于篾制水筛或竹垫上，摊叶厚度2</w:t>
      </w:r>
      <w:r>
        <w:t> </w:t>
      </w:r>
      <w:r>
        <w:rPr>
          <w:rFonts w:hint="eastAsia"/>
        </w:rPr>
        <w:t>cm左右，嫩叶薄摊，老叶稍厚；</w:t>
      </w:r>
    </w:p>
    <w:p w:rsidR="00BE238F" w:rsidRDefault="00A815D2">
      <w:pPr>
        <w:pStyle w:val="af2"/>
      </w:pPr>
      <w:r>
        <w:rPr>
          <w:rFonts w:hint="eastAsia"/>
        </w:rPr>
        <w:t>萎凋时间宜为12</w:t>
      </w:r>
      <w:r>
        <w:t> </w:t>
      </w:r>
      <w:r>
        <w:t>h</w:t>
      </w:r>
      <w:r>
        <w:rPr>
          <w:rFonts w:hint="eastAsia"/>
        </w:rPr>
        <w:t>～18</w:t>
      </w:r>
      <w:r>
        <w:t> </w:t>
      </w:r>
      <w:r>
        <w:t>h</w:t>
      </w:r>
      <w:r>
        <w:rPr>
          <w:rFonts w:hint="eastAsia"/>
        </w:rPr>
        <w:t>；</w:t>
      </w:r>
    </w:p>
    <w:p w:rsidR="00D876CB" w:rsidRDefault="00A815D2" w:rsidP="00D876CB">
      <w:pPr>
        <w:pStyle w:val="af2"/>
      </w:pPr>
      <w:r>
        <w:rPr>
          <w:rFonts w:hint="eastAsia"/>
        </w:rPr>
        <w:t>萎凋适度标准</w:t>
      </w:r>
      <w:r w:rsidR="00432037">
        <w:rPr>
          <w:rFonts w:hint="eastAsia"/>
        </w:rPr>
        <w:t>：</w:t>
      </w:r>
      <w:r>
        <w:rPr>
          <w:rFonts w:hint="eastAsia"/>
        </w:rPr>
        <w:t>叶面失去光泽，叶质柔软，手握成团，松手不易弹散，嫩茎梗折而不断；青草气减退，散发清香，萎凋叶含水率58</w:t>
      </w:r>
      <w:r>
        <w:t> </w:t>
      </w:r>
      <w:r>
        <w:rPr>
          <w:rFonts w:hint="eastAsia"/>
        </w:rPr>
        <w:t>%～62</w:t>
      </w:r>
      <w:r>
        <w:t> </w:t>
      </w:r>
      <w:r>
        <w:rPr>
          <w:rFonts w:hint="eastAsia"/>
        </w:rPr>
        <w:t>%为宜。</w:t>
      </w:r>
    </w:p>
    <w:p w:rsidR="00BE238F" w:rsidRDefault="00A815D2">
      <w:pPr>
        <w:pStyle w:val="affe"/>
        <w:spacing w:before="120" w:after="120"/>
      </w:pPr>
      <w:r>
        <w:rPr>
          <w:rFonts w:hint="eastAsia"/>
        </w:rPr>
        <w:t>萎凋设备萎凋</w:t>
      </w:r>
    </w:p>
    <w:p w:rsidR="00BE238F" w:rsidRDefault="00A815D2">
      <w:pPr>
        <w:pStyle w:val="affffe"/>
        <w:ind w:firstLine="420"/>
      </w:pPr>
      <w:r>
        <w:rPr>
          <w:rFonts w:hint="eastAsia"/>
        </w:rPr>
        <w:t>摊叶厚度15</w:t>
      </w:r>
      <w:r>
        <w:t> </w:t>
      </w:r>
      <w:r>
        <w:rPr>
          <w:rFonts w:hint="eastAsia"/>
        </w:rPr>
        <w:t>cm～20</w:t>
      </w:r>
      <w:r>
        <w:t> </w:t>
      </w:r>
      <w:r>
        <w:rPr>
          <w:rFonts w:hint="eastAsia"/>
        </w:rPr>
        <w:t>cm，嫩叶薄摊，老叶厚摊，小叶种15</w:t>
      </w:r>
      <w:r>
        <w:t> </w:t>
      </w:r>
      <w:r>
        <w:rPr>
          <w:rFonts w:hint="eastAsia"/>
        </w:rPr>
        <w:t>cm～20</w:t>
      </w:r>
      <w:r>
        <w:t> </w:t>
      </w:r>
      <w:r>
        <w:rPr>
          <w:rFonts w:hint="eastAsia"/>
        </w:rPr>
        <w:t>cm，大叶种15</w:t>
      </w:r>
      <w:r>
        <w:t> </w:t>
      </w:r>
      <w:r>
        <w:rPr>
          <w:rFonts w:hint="eastAsia"/>
        </w:rPr>
        <w:t>cm～18</w:t>
      </w:r>
      <w:r>
        <w:t> </w:t>
      </w:r>
      <w:r>
        <w:rPr>
          <w:rFonts w:hint="eastAsia"/>
        </w:rPr>
        <w:t>cm，肥厚叶子，嫩叶及雨水叶要适当薄摊，摊叶时不能压，要抖散摊平，保持鲜叶间疏松状态。</w:t>
      </w:r>
    </w:p>
    <w:p w:rsidR="00BE238F" w:rsidRDefault="00A815D2">
      <w:pPr>
        <w:pStyle w:val="afff"/>
        <w:spacing w:before="120" w:after="120"/>
      </w:pPr>
      <w:r>
        <w:rPr>
          <w:rFonts w:hint="eastAsia"/>
        </w:rPr>
        <w:t>鼓温热风萎凋</w:t>
      </w:r>
    </w:p>
    <w:p w:rsidR="00BE238F" w:rsidRDefault="00A815D2">
      <w:pPr>
        <w:pStyle w:val="af2"/>
      </w:pPr>
      <w:r>
        <w:rPr>
          <w:rFonts w:hint="eastAsia"/>
        </w:rPr>
        <w:t>温热风温度38</w:t>
      </w:r>
      <w:r>
        <w:t> </w:t>
      </w:r>
      <w:r>
        <w:rPr>
          <w:rFonts w:hint="eastAsia"/>
        </w:rPr>
        <w:t>℃以下，或环境温度以26</w:t>
      </w:r>
      <w:r>
        <w:t> </w:t>
      </w:r>
      <w:r>
        <w:rPr>
          <w:rFonts w:hint="eastAsia"/>
        </w:rPr>
        <w:t>℃～28</w:t>
      </w:r>
      <w:r>
        <w:t> </w:t>
      </w:r>
      <w:r>
        <w:rPr>
          <w:rFonts w:hint="eastAsia"/>
        </w:rPr>
        <w:t>℃为宜，叶温不得超过30</w:t>
      </w:r>
      <w:r>
        <w:t> </w:t>
      </w:r>
      <w:r>
        <w:rPr>
          <w:rFonts w:hint="eastAsia"/>
        </w:rPr>
        <w:t>℃；</w:t>
      </w:r>
    </w:p>
    <w:p w:rsidR="00BE238F" w:rsidRDefault="00A815D2">
      <w:pPr>
        <w:pStyle w:val="af2"/>
      </w:pPr>
      <w:r>
        <w:rPr>
          <w:rFonts w:hint="eastAsia"/>
        </w:rPr>
        <w:t>初期温度可略高，后期降低，下叶前45</w:t>
      </w:r>
      <w:r>
        <w:t> </w:t>
      </w:r>
      <w:r>
        <w:rPr>
          <w:rFonts w:hint="eastAsia"/>
        </w:rPr>
        <w:t>min～60</w:t>
      </w:r>
      <w:r>
        <w:t> </w:t>
      </w:r>
      <w:r>
        <w:rPr>
          <w:rFonts w:hint="eastAsia"/>
        </w:rPr>
        <w:t>min，停止加温，鼓冷风10</w:t>
      </w:r>
      <w:r>
        <w:t> </w:t>
      </w:r>
      <w:r>
        <w:rPr>
          <w:rFonts w:hint="eastAsia"/>
        </w:rPr>
        <w:t>min～15</w:t>
      </w:r>
      <w:r>
        <w:t> </w:t>
      </w:r>
      <w:r>
        <w:rPr>
          <w:rFonts w:hint="eastAsia"/>
        </w:rPr>
        <w:t>min，停止鼓风静置30</w:t>
      </w:r>
      <w:r>
        <w:t> </w:t>
      </w:r>
      <w:r>
        <w:rPr>
          <w:rFonts w:hint="eastAsia"/>
        </w:rPr>
        <w:t>min～45</w:t>
      </w:r>
      <w:r>
        <w:t> </w:t>
      </w:r>
      <w:r>
        <w:rPr>
          <w:rFonts w:hint="eastAsia"/>
        </w:rPr>
        <w:t>min；</w:t>
      </w:r>
    </w:p>
    <w:p w:rsidR="00BE238F" w:rsidRDefault="00A815D2">
      <w:pPr>
        <w:pStyle w:val="af2"/>
      </w:pPr>
      <w:r>
        <w:rPr>
          <w:rFonts w:hint="eastAsia"/>
        </w:rPr>
        <w:t>萎凋进行间隙式的送风，每隔1</w:t>
      </w:r>
      <w:r>
        <w:t> </w:t>
      </w:r>
      <w:r>
        <w:rPr>
          <w:rFonts w:hint="eastAsia"/>
        </w:rPr>
        <w:t>h停15</w:t>
      </w:r>
      <w:r>
        <w:t> </w:t>
      </w:r>
      <w:r>
        <w:rPr>
          <w:rFonts w:hint="eastAsia"/>
        </w:rPr>
        <w:t>min～20</w:t>
      </w:r>
      <w:r>
        <w:t> </w:t>
      </w:r>
      <w:r>
        <w:rPr>
          <w:rFonts w:hint="eastAsia"/>
        </w:rPr>
        <w:t>min；</w:t>
      </w:r>
    </w:p>
    <w:p w:rsidR="00BE238F" w:rsidRDefault="00A815D2">
      <w:pPr>
        <w:pStyle w:val="af2"/>
      </w:pPr>
      <w:r>
        <w:rPr>
          <w:rFonts w:hint="eastAsia"/>
        </w:rPr>
        <w:t>萎凋期间，可适当进行翻拌1次～3次，翻拌时要翻底，翻的透，动作要轻，以免损伤鲜叶;</w:t>
      </w:r>
    </w:p>
    <w:p w:rsidR="00BE238F" w:rsidRDefault="00A815D2">
      <w:pPr>
        <w:pStyle w:val="af2"/>
      </w:pPr>
      <w:r>
        <w:rPr>
          <w:rFonts w:hint="eastAsia"/>
        </w:rPr>
        <w:t>萎凋时间6</w:t>
      </w:r>
      <w:r>
        <w:t> </w:t>
      </w:r>
      <w:r>
        <w:rPr>
          <w:rFonts w:hint="eastAsia"/>
        </w:rPr>
        <w:t>h～10</w:t>
      </w:r>
      <w:r>
        <w:t> </w:t>
      </w:r>
      <w:r>
        <w:rPr>
          <w:rFonts w:hint="eastAsia"/>
        </w:rPr>
        <w:t>h。</w:t>
      </w:r>
    </w:p>
    <w:p w:rsidR="00BE238F" w:rsidRDefault="00A815D2">
      <w:pPr>
        <w:pStyle w:val="afff"/>
        <w:spacing w:before="120" w:after="120"/>
      </w:pPr>
      <w:r>
        <w:rPr>
          <w:rFonts w:hint="eastAsia"/>
        </w:rPr>
        <w:t>鼓自然风萎凋</w:t>
      </w:r>
    </w:p>
    <w:p w:rsidR="00BE238F" w:rsidRDefault="00A815D2">
      <w:pPr>
        <w:pStyle w:val="af2"/>
      </w:pPr>
      <w:r>
        <w:rPr>
          <w:rFonts w:hint="eastAsia"/>
        </w:rPr>
        <w:t>萎凋进行间隙式的送自然风，每隔2</w:t>
      </w:r>
      <w:r>
        <w:t> </w:t>
      </w:r>
      <w:r>
        <w:rPr>
          <w:rFonts w:hint="eastAsia"/>
        </w:rPr>
        <w:t>h停20</w:t>
      </w:r>
      <w:r>
        <w:t> </w:t>
      </w:r>
      <w:r>
        <w:rPr>
          <w:rFonts w:hint="eastAsia"/>
        </w:rPr>
        <w:t>min～30</w:t>
      </w:r>
      <w:r>
        <w:t> </w:t>
      </w:r>
      <w:r>
        <w:rPr>
          <w:rFonts w:hint="eastAsia"/>
        </w:rPr>
        <w:t>min；</w:t>
      </w:r>
    </w:p>
    <w:p w:rsidR="00BE238F" w:rsidRDefault="00A815D2">
      <w:pPr>
        <w:pStyle w:val="af2"/>
      </w:pPr>
      <w:r>
        <w:rPr>
          <w:rFonts w:hint="eastAsia"/>
        </w:rPr>
        <w:t>萎凋期间，可适当进行翻拌1次～3次；</w:t>
      </w:r>
    </w:p>
    <w:p w:rsidR="00BE238F" w:rsidRDefault="00A815D2">
      <w:pPr>
        <w:pStyle w:val="af2"/>
      </w:pPr>
      <w:r>
        <w:rPr>
          <w:rFonts w:hint="eastAsia"/>
        </w:rPr>
        <w:t>下叶前停止鼓风，静置30</w:t>
      </w:r>
      <w:r>
        <w:t> </w:t>
      </w:r>
      <w:r>
        <w:rPr>
          <w:rFonts w:hint="eastAsia"/>
        </w:rPr>
        <w:t>min～60</w:t>
      </w:r>
      <w:r>
        <w:t> </w:t>
      </w:r>
      <w:r>
        <w:rPr>
          <w:rFonts w:hint="eastAsia"/>
        </w:rPr>
        <w:t>min；</w:t>
      </w:r>
    </w:p>
    <w:p w:rsidR="00BE238F" w:rsidRDefault="00A815D2">
      <w:pPr>
        <w:pStyle w:val="af2"/>
      </w:pPr>
      <w:r>
        <w:rPr>
          <w:rFonts w:hint="eastAsia"/>
        </w:rPr>
        <w:lastRenderedPageBreak/>
        <w:t>萎凋时间12h～16h。</w:t>
      </w:r>
    </w:p>
    <w:p w:rsidR="00BE238F" w:rsidRDefault="00A815D2">
      <w:pPr>
        <w:pStyle w:val="afff"/>
        <w:spacing w:before="120" w:after="120"/>
      </w:pPr>
      <w:r>
        <w:rPr>
          <w:rFonts w:hint="eastAsia"/>
        </w:rPr>
        <w:t>萎凋适度标准</w:t>
      </w:r>
    </w:p>
    <w:p w:rsidR="00BE238F" w:rsidRDefault="001A7B92">
      <w:pPr>
        <w:pStyle w:val="affffe"/>
        <w:ind w:firstLine="420"/>
      </w:pPr>
      <w:r>
        <w:rPr>
          <w:rFonts w:hint="eastAsia"/>
        </w:rPr>
        <w:t>与7</w:t>
      </w:r>
      <w:r>
        <w:t>.2.1</w:t>
      </w:r>
      <w:r>
        <w:rPr>
          <w:rFonts w:hint="eastAsia"/>
        </w:rPr>
        <w:t>萎凋程度相同</w:t>
      </w:r>
    </w:p>
    <w:p w:rsidR="00BE238F" w:rsidRDefault="00A815D2">
      <w:pPr>
        <w:pStyle w:val="affe"/>
        <w:spacing w:before="120" w:after="120"/>
      </w:pPr>
      <w:r>
        <w:rPr>
          <w:rFonts w:hint="eastAsia"/>
        </w:rPr>
        <w:t>晒青萎凋</w:t>
      </w:r>
    </w:p>
    <w:p w:rsidR="00BE238F" w:rsidRDefault="00A815D2">
      <w:pPr>
        <w:pStyle w:val="affffe"/>
        <w:ind w:firstLine="420"/>
      </w:pPr>
      <w:r>
        <w:rPr>
          <w:rFonts w:hint="eastAsia"/>
        </w:rPr>
        <w:t>分为萎凋前晒青萎凋和萎凋后晒青萎凋。</w:t>
      </w:r>
    </w:p>
    <w:p w:rsidR="00BE238F" w:rsidRDefault="00A815D2">
      <w:pPr>
        <w:pStyle w:val="afff"/>
        <w:spacing w:before="120" w:after="120"/>
      </w:pPr>
      <w:r>
        <w:rPr>
          <w:rFonts w:hint="eastAsia"/>
        </w:rPr>
        <w:t>萎凋前晒青萎凋</w:t>
      </w:r>
    </w:p>
    <w:p w:rsidR="00BE238F" w:rsidRDefault="00A815D2">
      <w:pPr>
        <w:pStyle w:val="af2"/>
      </w:pPr>
      <w:r>
        <w:rPr>
          <w:rFonts w:hint="eastAsia"/>
        </w:rPr>
        <w:t>茶鲜叶在萎凋前进行晒青；</w:t>
      </w:r>
    </w:p>
    <w:p w:rsidR="00BE238F" w:rsidRDefault="00A815D2">
      <w:pPr>
        <w:pStyle w:val="af2"/>
      </w:pPr>
      <w:r>
        <w:rPr>
          <w:rFonts w:hint="eastAsia"/>
        </w:rPr>
        <w:t>将鲜叶直接薄摊在竹席、晒青布等器具上，厚度约2</w:t>
      </w:r>
      <w:r>
        <w:t> </w:t>
      </w:r>
      <w:r>
        <w:rPr>
          <w:rFonts w:hint="eastAsia"/>
        </w:rPr>
        <w:t>cm～4</w:t>
      </w:r>
      <w:r>
        <w:t> </w:t>
      </w:r>
      <w:r>
        <w:rPr>
          <w:rFonts w:hint="eastAsia"/>
        </w:rPr>
        <w:t>cm，利用早上或傍晚的阳光进行日光晒青；</w:t>
      </w:r>
    </w:p>
    <w:p w:rsidR="00BE238F" w:rsidRDefault="00A815D2">
      <w:pPr>
        <w:pStyle w:val="af2"/>
      </w:pPr>
      <w:r>
        <w:rPr>
          <w:rFonts w:hint="eastAsia"/>
        </w:rPr>
        <w:t>时长15</w:t>
      </w:r>
      <w:r>
        <w:t> </w:t>
      </w:r>
      <w:r>
        <w:rPr>
          <w:rFonts w:hint="eastAsia"/>
        </w:rPr>
        <w:t>min～60</w:t>
      </w:r>
      <w:r>
        <w:t> </w:t>
      </w:r>
      <w:r>
        <w:rPr>
          <w:rFonts w:hint="eastAsia"/>
        </w:rPr>
        <w:t>min，需根据季节、品种、地区实际情况灵活调整；</w:t>
      </w:r>
    </w:p>
    <w:p w:rsidR="00BE238F" w:rsidRDefault="00A815D2">
      <w:pPr>
        <w:pStyle w:val="af2"/>
      </w:pPr>
      <w:r>
        <w:rPr>
          <w:rFonts w:hint="eastAsia"/>
        </w:rPr>
        <w:t>晒青过程中可进行1次～3次翻晒，确保鲜叶失水均匀一致；</w:t>
      </w:r>
    </w:p>
    <w:p w:rsidR="00BE238F" w:rsidRDefault="00A815D2">
      <w:pPr>
        <w:pStyle w:val="af2"/>
      </w:pPr>
      <w:r>
        <w:rPr>
          <w:rFonts w:hint="eastAsia"/>
        </w:rPr>
        <w:t>程度以叶面失去光泽、叶色转暗绿、顶叶稍下垂、梗弯而不断、手捏有弹性且散发微青草气时，鲜叶失水率需控制在10%～15%为宜；</w:t>
      </w:r>
    </w:p>
    <w:p w:rsidR="00BE238F" w:rsidRDefault="00A815D2">
      <w:pPr>
        <w:pStyle w:val="af2"/>
      </w:pPr>
      <w:r>
        <w:rPr>
          <w:rFonts w:hint="eastAsia"/>
        </w:rPr>
        <w:t>晒青后进行萎凋室采用自然萎凋或设备萎凋方法进行萎凋，方法与程度与7.2.1、7.2.2相同。</w:t>
      </w:r>
    </w:p>
    <w:p w:rsidR="00BE238F" w:rsidRDefault="00A815D2">
      <w:pPr>
        <w:pStyle w:val="afff"/>
        <w:spacing w:before="120" w:after="120"/>
      </w:pPr>
      <w:r>
        <w:rPr>
          <w:rFonts w:hint="eastAsia"/>
        </w:rPr>
        <w:t>萎凋后晒青萎凋</w:t>
      </w:r>
    </w:p>
    <w:p w:rsidR="00BE238F" w:rsidRDefault="00A815D2">
      <w:pPr>
        <w:pStyle w:val="af2"/>
      </w:pPr>
      <w:r>
        <w:rPr>
          <w:rFonts w:hint="eastAsia"/>
        </w:rPr>
        <w:t>茶鲜叶经萎凋后进行晒青；</w:t>
      </w:r>
    </w:p>
    <w:p w:rsidR="00BE238F" w:rsidRDefault="00A815D2">
      <w:pPr>
        <w:pStyle w:val="af2"/>
      </w:pPr>
      <w:r>
        <w:rPr>
          <w:rFonts w:hint="eastAsia"/>
        </w:rPr>
        <w:t>萎凋叶萎凋程度应为轻萎凋，以叶面失去光泽，叶质柔软，嫩茎梗可折断，青草气减退，散发清香，萎凋叶含水量为66</w:t>
      </w:r>
      <w:r>
        <w:t> </w:t>
      </w:r>
      <w:r>
        <w:rPr>
          <w:rFonts w:hint="eastAsia"/>
        </w:rPr>
        <w:t>％～70</w:t>
      </w:r>
      <w:r>
        <w:t> </w:t>
      </w:r>
      <w:r>
        <w:rPr>
          <w:rFonts w:hint="eastAsia"/>
        </w:rPr>
        <w:t>％为宜；</w:t>
      </w:r>
    </w:p>
    <w:p w:rsidR="00BE238F" w:rsidRDefault="00A815D2">
      <w:pPr>
        <w:pStyle w:val="af2"/>
      </w:pPr>
      <w:r>
        <w:rPr>
          <w:rFonts w:hint="eastAsia"/>
        </w:rPr>
        <w:t>晒青方法与7.2.1.3中的晒青方法相同；</w:t>
      </w:r>
    </w:p>
    <w:p w:rsidR="00BE238F" w:rsidRDefault="00A815D2">
      <w:pPr>
        <w:pStyle w:val="af2"/>
      </w:pPr>
      <w:r>
        <w:rPr>
          <w:rFonts w:hint="eastAsia"/>
        </w:rPr>
        <w:t>时长15</w:t>
      </w:r>
      <w:r>
        <w:t> </w:t>
      </w:r>
      <w:r>
        <w:rPr>
          <w:rFonts w:hint="eastAsia"/>
        </w:rPr>
        <w:t>min～30</w:t>
      </w:r>
      <w:r>
        <w:t> </w:t>
      </w:r>
      <w:r>
        <w:rPr>
          <w:rFonts w:hint="eastAsia"/>
        </w:rPr>
        <w:t>min，需根据季节、品种、地区实际情况灵活调整；</w:t>
      </w:r>
    </w:p>
    <w:p w:rsidR="00BE238F" w:rsidRDefault="00A815D2">
      <w:pPr>
        <w:pStyle w:val="af2"/>
      </w:pPr>
      <w:r>
        <w:rPr>
          <w:rFonts w:hint="eastAsia"/>
        </w:rPr>
        <w:t>晒青过程中可进行1次～2次翻晒，确保鲜叶失水均匀一致；</w:t>
      </w:r>
    </w:p>
    <w:p w:rsidR="00BE238F" w:rsidRDefault="00A815D2">
      <w:pPr>
        <w:pStyle w:val="af2"/>
      </w:pPr>
      <w:r>
        <w:rPr>
          <w:rFonts w:hint="eastAsia"/>
        </w:rPr>
        <w:t>程度叶面失去光泽，叶质柔软，手握成团，松手不易弹散，嫩茎梗折而不断，花香散发，茶叶含水率60</w:t>
      </w:r>
      <w:r>
        <w:t> </w:t>
      </w:r>
      <w:r>
        <w:rPr>
          <w:rFonts w:hint="eastAsia"/>
        </w:rPr>
        <w:t>%～62</w:t>
      </w:r>
      <w:r>
        <w:t> </w:t>
      </w:r>
      <w:r>
        <w:rPr>
          <w:rFonts w:hint="eastAsia"/>
        </w:rPr>
        <w:t>%为宜；</w:t>
      </w:r>
    </w:p>
    <w:p w:rsidR="00BE238F" w:rsidRDefault="00A815D2">
      <w:pPr>
        <w:pStyle w:val="af2"/>
      </w:pPr>
      <w:r>
        <w:rPr>
          <w:rFonts w:hint="eastAsia"/>
        </w:rPr>
        <w:t>晒青后静置20</w:t>
      </w:r>
      <w:r>
        <w:t> </w:t>
      </w:r>
      <w:r>
        <w:rPr>
          <w:rFonts w:hint="eastAsia"/>
        </w:rPr>
        <w:t>min～60</w:t>
      </w:r>
      <w:r>
        <w:t> </w:t>
      </w:r>
      <w:r>
        <w:rPr>
          <w:rFonts w:hint="eastAsia"/>
        </w:rPr>
        <w:t>min，茶叶温度应降低到常温以下。</w:t>
      </w:r>
    </w:p>
    <w:p w:rsidR="00BE238F" w:rsidRDefault="00A815D2">
      <w:pPr>
        <w:pStyle w:val="affd"/>
        <w:spacing w:before="120" w:after="120"/>
      </w:pPr>
      <w:bookmarkStart w:id="55" w:name="_Toc211893638"/>
      <w:r>
        <w:rPr>
          <w:rFonts w:hint="eastAsia"/>
        </w:rPr>
        <w:t>揉捻</w:t>
      </w:r>
      <w:bookmarkEnd w:id="55"/>
    </w:p>
    <w:p w:rsidR="00BE238F" w:rsidRDefault="00A815D2">
      <w:pPr>
        <w:pStyle w:val="affffe"/>
        <w:ind w:firstLine="420"/>
      </w:pPr>
      <w:r>
        <w:rPr>
          <w:rFonts w:hint="eastAsia"/>
        </w:rPr>
        <w:t>采用揉捻机揉捻，遵循“轻—重—轻”和“慢—快—慢”的原则。</w:t>
      </w:r>
    </w:p>
    <w:p w:rsidR="00BE238F" w:rsidRDefault="00A815D2">
      <w:pPr>
        <w:pStyle w:val="affe"/>
        <w:spacing w:before="120" w:after="120"/>
      </w:pPr>
      <w:r>
        <w:rPr>
          <w:rFonts w:hint="eastAsia"/>
        </w:rPr>
        <w:t>揉捻方法</w:t>
      </w:r>
    </w:p>
    <w:p w:rsidR="00BE238F" w:rsidRDefault="00A815D2">
      <w:pPr>
        <w:pStyle w:val="affffe"/>
        <w:ind w:firstLine="420"/>
      </w:pPr>
      <w:r>
        <w:rPr>
          <w:rFonts w:hint="eastAsia"/>
        </w:rPr>
        <w:t>投叶量以装满揉桶为度。初期轻压慢揉，使叶片初步成条；中期加重压力，加快转速，充分破坏叶细胞；后期减轻压力，整理条索。</w:t>
      </w:r>
    </w:p>
    <w:p w:rsidR="00BE238F" w:rsidRDefault="00A815D2">
      <w:pPr>
        <w:pStyle w:val="affe"/>
        <w:spacing w:before="120" w:after="120"/>
      </w:pPr>
      <w:r>
        <w:rPr>
          <w:rFonts w:hint="eastAsia"/>
        </w:rPr>
        <w:t>揉捻标准</w:t>
      </w:r>
    </w:p>
    <w:p w:rsidR="00BE238F" w:rsidRDefault="00A815D2">
      <w:pPr>
        <w:pStyle w:val="affffe"/>
        <w:ind w:firstLine="420"/>
      </w:pPr>
      <w:r>
        <w:rPr>
          <w:rFonts w:hint="eastAsia"/>
        </w:rPr>
        <w:t>茶叶细胞破坏率达80</w:t>
      </w:r>
      <w:r>
        <w:t> </w:t>
      </w:r>
      <w:r>
        <w:rPr>
          <w:rFonts w:hint="eastAsia"/>
        </w:rPr>
        <w:t>%以上，茶汁充分外溢，叶片90</w:t>
      </w:r>
      <w:r>
        <w:t> </w:t>
      </w:r>
      <w:r>
        <w:rPr>
          <w:rFonts w:hint="eastAsia"/>
        </w:rPr>
        <w:t>%以上成条，条索紧结。</w:t>
      </w:r>
    </w:p>
    <w:p w:rsidR="00BE238F" w:rsidRDefault="00A815D2">
      <w:pPr>
        <w:pStyle w:val="affd"/>
        <w:spacing w:before="120" w:after="120"/>
      </w:pPr>
      <w:bookmarkStart w:id="56" w:name="_Toc211893639"/>
      <w:r>
        <w:rPr>
          <w:rFonts w:hint="eastAsia"/>
        </w:rPr>
        <w:t>解块</w:t>
      </w:r>
      <w:bookmarkEnd w:id="56"/>
    </w:p>
    <w:p w:rsidR="00BE238F" w:rsidRDefault="00A815D2">
      <w:pPr>
        <w:pStyle w:val="affffe"/>
        <w:ind w:firstLine="420"/>
      </w:pPr>
      <w:r>
        <w:rPr>
          <w:rFonts w:hint="eastAsia"/>
        </w:rPr>
        <w:t>将揉捻后利用人工或机械将茶团打散，散热降温，要求95%以上揉捻团块散开。</w:t>
      </w:r>
    </w:p>
    <w:p w:rsidR="00BE238F" w:rsidRDefault="00A815D2">
      <w:pPr>
        <w:pStyle w:val="affd"/>
        <w:spacing w:before="120" w:after="120"/>
      </w:pPr>
      <w:bookmarkStart w:id="57" w:name="_Toc211893640"/>
      <w:r>
        <w:rPr>
          <w:rFonts w:hint="eastAsia"/>
        </w:rPr>
        <w:t>发酵</w:t>
      </w:r>
      <w:bookmarkEnd w:id="57"/>
    </w:p>
    <w:p w:rsidR="00BE238F" w:rsidRDefault="00A815D2">
      <w:pPr>
        <w:pStyle w:val="af2"/>
      </w:pPr>
      <w:r>
        <w:rPr>
          <w:rFonts w:hint="eastAsia"/>
        </w:rPr>
        <w:t>摊叶厚度10</w:t>
      </w:r>
      <w:r>
        <w:t> </w:t>
      </w:r>
      <w:r>
        <w:rPr>
          <w:rFonts w:hint="eastAsia"/>
        </w:rPr>
        <w:t>cm～15</w:t>
      </w:r>
      <w:r>
        <w:t> </w:t>
      </w:r>
      <w:r>
        <w:rPr>
          <w:rFonts w:hint="eastAsia"/>
        </w:rPr>
        <w:t>cm为宜，要抖松摊匀，不能紧压；</w:t>
      </w:r>
    </w:p>
    <w:p w:rsidR="00BE238F" w:rsidRDefault="00A815D2">
      <w:pPr>
        <w:pStyle w:val="af2"/>
      </w:pPr>
      <w:r>
        <w:rPr>
          <w:rFonts w:hint="eastAsia"/>
        </w:rPr>
        <w:t>发酵室温度控制在24</w:t>
      </w:r>
      <w:r>
        <w:t> </w:t>
      </w:r>
      <w:r>
        <w:rPr>
          <w:rFonts w:hint="eastAsia"/>
        </w:rPr>
        <w:t>℃～30</w:t>
      </w:r>
      <w:r>
        <w:t> </w:t>
      </w:r>
      <w:r>
        <w:rPr>
          <w:rFonts w:hint="eastAsia"/>
        </w:rPr>
        <w:t>℃，叶温保持在30</w:t>
      </w:r>
      <w:r>
        <w:t> </w:t>
      </w:r>
      <w:r>
        <w:rPr>
          <w:rFonts w:hint="eastAsia"/>
        </w:rPr>
        <w:t>℃～32</w:t>
      </w:r>
      <w:r>
        <w:t> </w:t>
      </w:r>
      <w:r>
        <w:rPr>
          <w:rFonts w:hint="eastAsia"/>
        </w:rPr>
        <w:t>℃为宜，相对湿度90</w:t>
      </w:r>
      <w:r>
        <w:t> </w:t>
      </w:r>
      <w:r>
        <w:rPr>
          <w:rFonts w:hint="eastAsia"/>
        </w:rPr>
        <w:t>%以上为宜；</w:t>
      </w:r>
    </w:p>
    <w:p w:rsidR="00BE238F" w:rsidRDefault="00A815D2">
      <w:pPr>
        <w:pStyle w:val="af2"/>
      </w:pPr>
      <w:r>
        <w:rPr>
          <w:rFonts w:hint="eastAsia"/>
        </w:rPr>
        <w:t>发酵室要保持新鲜空气流通，每30</w:t>
      </w:r>
      <w:r>
        <w:t> </w:t>
      </w:r>
      <w:r>
        <w:rPr>
          <w:rFonts w:hint="eastAsia"/>
        </w:rPr>
        <w:t>min通风1</w:t>
      </w:r>
      <w:r>
        <w:t> </w:t>
      </w:r>
      <w:r>
        <w:rPr>
          <w:rFonts w:hint="eastAsia"/>
        </w:rPr>
        <w:t>min～2</w:t>
      </w:r>
      <w:r>
        <w:t> </w:t>
      </w:r>
      <w:r>
        <w:rPr>
          <w:rFonts w:hint="eastAsia"/>
        </w:rPr>
        <w:t>min，或当发酵室CO</w:t>
      </w:r>
      <w:r>
        <w:rPr>
          <w:rFonts w:hint="eastAsia"/>
          <w:vertAlign w:val="subscript"/>
        </w:rPr>
        <w:t>2</w:t>
      </w:r>
      <w:r>
        <w:rPr>
          <w:rFonts w:hint="eastAsia"/>
        </w:rPr>
        <w:t>浓度达到700</w:t>
      </w:r>
      <w:r>
        <w:t> </w:t>
      </w:r>
      <w:r>
        <w:rPr>
          <w:rFonts w:hint="eastAsia"/>
        </w:rPr>
        <w:t>PPM～750</w:t>
      </w:r>
      <w:r>
        <w:t> </w:t>
      </w:r>
      <w:r>
        <w:rPr>
          <w:rFonts w:hint="eastAsia"/>
        </w:rPr>
        <w:t>PPM时进行通风1</w:t>
      </w:r>
      <w:r>
        <w:t> </w:t>
      </w:r>
      <w:r>
        <w:rPr>
          <w:rFonts w:hint="eastAsia"/>
        </w:rPr>
        <w:t>min～3</w:t>
      </w:r>
      <w:r>
        <w:t> </w:t>
      </w:r>
      <w:r>
        <w:rPr>
          <w:rFonts w:hint="eastAsia"/>
        </w:rPr>
        <w:t>min，待CO</w:t>
      </w:r>
      <w:r>
        <w:rPr>
          <w:rFonts w:hint="eastAsia"/>
          <w:vertAlign w:val="subscript"/>
        </w:rPr>
        <w:t>2</w:t>
      </w:r>
      <w:r>
        <w:rPr>
          <w:rFonts w:hint="eastAsia"/>
        </w:rPr>
        <w:t>浓度小于700</w:t>
      </w:r>
      <w:r>
        <w:t> </w:t>
      </w:r>
      <w:r>
        <w:rPr>
          <w:rFonts w:hint="eastAsia"/>
        </w:rPr>
        <w:t>PPM时停止通风；</w:t>
      </w:r>
    </w:p>
    <w:p w:rsidR="00BE238F" w:rsidRDefault="00A815D2">
      <w:pPr>
        <w:pStyle w:val="af2"/>
      </w:pPr>
      <w:r>
        <w:rPr>
          <w:rFonts w:hint="eastAsia"/>
        </w:rPr>
        <w:t>发酵过程中适当翻抖1～2次，发酵时间视揉捻程度、叶质老嫩、环境条件不同而异，一般需要4</w:t>
      </w:r>
      <w:r>
        <w:t> </w:t>
      </w:r>
      <w:r>
        <w:rPr>
          <w:rFonts w:hint="eastAsia"/>
        </w:rPr>
        <w:t>h～7</w:t>
      </w:r>
      <w:r>
        <w:t> </w:t>
      </w:r>
      <w:r>
        <w:rPr>
          <w:rFonts w:hint="eastAsia"/>
        </w:rPr>
        <w:t>h；</w:t>
      </w:r>
    </w:p>
    <w:p w:rsidR="00BE238F" w:rsidRDefault="00A815D2">
      <w:pPr>
        <w:pStyle w:val="af2"/>
      </w:pPr>
      <w:r>
        <w:rPr>
          <w:rFonts w:hint="eastAsia"/>
        </w:rPr>
        <w:t>发酵适度以叶色由绿变黄再变为铜红色，青草气消失，散发出花香、果香或花蜜香为宜。</w:t>
      </w:r>
    </w:p>
    <w:p w:rsidR="00BE238F" w:rsidRDefault="00A815D2">
      <w:pPr>
        <w:pStyle w:val="affd"/>
        <w:spacing w:before="120" w:after="120"/>
      </w:pPr>
      <w:bookmarkStart w:id="58" w:name="_Toc211893641"/>
      <w:r>
        <w:rPr>
          <w:rFonts w:hint="eastAsia"/>
        </w:rPr>
        <w:lastRenderedPageBreak/>
        <w:t>干燥</w:t>
      </w:r>
      <w:bookmarkEnd w:id="58"/>
    </w:p>
    <w:p w:rsidR="00BE238F" w:rsidRDefault="00A815D2">
      <w:pPr>
        <w:pStyle w:val="affffe"/>
        <w:ind w:firstLine="420"/>
      </w:pPr>
      <w:r>
        <w:rPr>
          <w:rFonts w:hint="eastAsia"/>
        </w:rPr>
        <w:t>干燥分两阶段，第一阶段为毛火、第二阶段为足火。</w:t>
      </w:r>
    </w:p>
    <w:p w:rsidR="00BE238F" w:rsidRDefault="00A815D2">
      <w:pPr>
        <w:pStyle w:val="affe"/>
        <w:spacing w:before="120" w:after="120"/>
      </w:pPr>
      <w:r>
        <w:rPr>
          <w:rFonts w:hint="eastAsia"/>
        </w:rPr>
        <w:t>毛火</w:t>
      </w:r>
    </w:p>
    <w:p w:rsidR="00BE238F" w:rsidRDefault="00A815D2">
      <w:pPr>
        <w:pStyle w:val="affffe"/>
        <w:ind w:firstLine="420"/>
      </w:pPr>
      <w:r>
        <w:rPr>
          <w:rFonts w:hint="eastAsia"/>
        </w:rPr>
        <w:t>高温快速，摊叶厚度1</w:t>
      </w:r>
      <w:r>
        <w:t> </w:t>
      </w:r>
      <w:r>
        <w:rPr>
          <w:rFonts w:hint="eastAsia"/>
        </w:rPr>
        <w:t>cm～2</w:t>
      </w:r>
      <w:r>
        <w:t> </w:t>
      </w:r>
      <w:r>
        <w:rPr>
          <w:rFonts w:hint="eastAsia"/>
        </w:rPr>
        <w:t>cm，进风口温度110</w:t>
      </w:r>
      <w:r>
        <w:t> </w:t>
      </w:r>
      <w:r>
        <w:rPr>
          <w:rFonts w:hint="eastAsia"/>
        </w:rPr>
        <w:t>℃～130</w:t>
      </w:r>
      <w:r>
        <w:t> </w:t>
      </w:r>
      <w:r>
        <w:rPr>
          <w:rFonts w:hint="eastAsia"/>
        </w:rPr>
        <w:t>℃，毛火叶手捏稍有刺手，嫩茎稍软，含水量为20</w:t>
      </w:r>
      <w:r>
        <w:t> </w:t>
      </w:r>
      <w:r>
        <w:rPr>
          <w:rFonts w:hint="eastAsia"/>
        </w:rPr>
        <w:t>%～25</w:t>
      </w:r>
      <w:r>
        <w:t> </w:t>
      </w:r>
      <w:r>
        <w:rPr>
          <w:rFonts w:hint="eastAsia"/>
        </w:rPr>
        <w:t>%。</w:t>
      </w:r>
    </w:p>
    <w:p w:rsidR="00BE238F" w:rsidRDefault="00A815D2">
      <w:pPr>
        <w:pStyle w:val="affe"/>
        <w:spacing w:before="120" w:after="120"/>
      </w:pPr>
      <w:r>
        <w:rPr>
          <w:rFonts w:hint="eastAsia"/>
        </w:rPr>
        <w:t>足火</w:t>
      </w:r>
    </w:p>
    <w:p w:rsidR="00BE238F" w:rsidRDefault="00A815D2">
      <w:pPr>
        <w:pStyle w:val="affffe"/>
        <w:ind w:firstLine="420"/>
      </w:pPr>
      <w:r>
        <w:rPr>
          <w:rFonts w:hint="eastAsia"/>
        </w:rPr>
        <w:t>低温慢烘，进风口温度90</w:t>
      </w:r>
      <w:r>
        <w:t> </w:t>
      </w:r>
      <w:r>
        <w:rPr>
          <w:rFonts w:hint="eastAsia"/>
        </w:rPr>
        <w:t>℃～100</w:t>
      </w:r>
      <w:r>
        <w:t> </w:t>
      </w:r>
      <w:r>
        <w:rPr>
          <w:rFonts w:hint="eastAsia"/>
        </w:rPr>
        <w:t>℃，摊叶厚度2</w:t>
      </w:r>
      <w:r>
        <w:t> </w:t>
      </w:r>
      <w:r>
        <w:rPr>
          <w:rFonts w:hint="eastAsia"/>
        </w:rPr>
        <w:t>cm～5</w:t>
      </w:r>
      <w:r>
        <w:t> </w:t>
      </w:r>
      <w:r>
        <w:rPr>
          <w:rFonts w:hint="eastAsia"/>
        </w:rPr>
        <w:t>cm，足火适度标准，茶坯足干，茶梗一折即断，手捻成粉末，含水量≤6</w:t>
      </w:r>
      <w:r>
        <w:t>.</w:t>
      </w:r>
      <w:r>
        <w:rPr>
          <w:rFonts w:hint="eastAsia"/>
        </w:rPr>
        <w:t>0</w:t>
      </w:r>
      <w:r>
        <w:t> </w:t>
      </w:r>
      <w:r>
        <w:rPr>
          <w:rFonts w:hint="eastAsia"/>
        </w:rPr>
        <w:t>%。</w:t>
      </w:r>
    </w:p>
    <w:p w:rsidR="00BE238F" w:rsidRDefault="00A815D2">
      <w:pPr>
        <w:pStyle w:val="affd"/>
        <w:spacing w:before="120" w:after="120"/>
      </w:pPr>
      <w:bookmarkStart w:id="59" w:name="_Toc211893642"/>
      <w:r>
        <w:rPr>
          <w:rFonts w:hint="eastAsia"/>
        </w:rPr>
        <w:t>精制</w:t>
      </w:r>
      <w:bookmarkEnd w:id="59"/>
    </w:p>
    <w:p w:rsidR="00BE238F" w:rsidRDefault="00A815D2">
      <w:pPr>
        <w:pStyle w:val="affffe"/>
        <w:ind w:firstLine="420"/>
      </w:pPr>
      <w:r>
        <w:rPr>
          <w:rFonts w:hint="eastAsia"/>
        </w:rPr>
        <w:t>精制工序主要包括筛分、切分、风选、拣剔、补火、拼配等，精制完成后含水量要求7%以下。</w:t>
      </w:r>
    </w:p>
    <w:p w:rsidR="00BE238F" w:rsidRDefault="00A815D2">
      <w:pPr>
        <w:pStyle w:val="affc"/>
        <w:spacing w:before="240" w:after="240"/>
      </w:pPr>
      <w:bookmarkStart w:id="60" w:name="_Toc211893643"/>
      <w:r>
        <w:rPr>
          <w:rFonts w:hint="eastAsia"/>
        </w:rPr>
        <w:t>质量管理</w:t>
      </w:r>
      <w:bookmarkEnd w:id="60"/>
    </w:p>
    <w:p w:rsidR="00BE238F" w:rsidRDefault="00A815D2">
      <w:pPr>
        <w:pStyle w:val="affffe"/>
        <w:ind w:firstLine="420"/>
      </w:pPr>
      <w:r>
        <w:rPr>
          <w:rFonts w:hint="eastAsia"/>
        </w:rPr>
        <w:t>质量控制应符合GB/T 32744的规定。</w:t>
      </w:r>
    </w:p>
    <w:p w:rsidR="00BE238F" w:rsidRDefault="00A815D2">
      <w:pPr>
        <w:pStyle w:val="affc"/>
        <w:spacing w:before="240" w:after="240"/>
      </w:pPr>
      <w:bookmarkStart w:id="61" w:name="_Hlk211891840"/>
      <w:bookmarkStart w:id="62" w:name="_Toc211893644"/>
      <w:r>
        <w:rPr>
          <w:rFonts w:hint="eastAsia"/>
        </w:rPr>
        <w:t>标志、标签、包装</w:t>
      </w:r>
      <w:bookmarkEnd w:id="61"/>
      <w:r>
        <w:rPr>
          <w:rFonts w:hint="eastAsia"/>
        </w:rPr>
        <w:t>、</w:t>
      </w:r>
      <w:bookmarkStart w:id="63" w:name="_Hlk211891898"/>
      <w:r>
        <w:rPr>
          <w:rFonts w:hint="eastAsia"/>
        </w:rPr>
        <w:t>运输和贮存</w:t>
      </w:r>
      <w:bookmarkEnd w:id="62"/>
      <w:bookmarkEnd w:id="63"/>
    </w:p>
    <w:p w:rsidR="00BE238F" w:rsidRDefault="00A815D2">
      <w:pPr>
        <w:pStyle w:val="affd"/>
        <w:spacing w:before="120" w:after="120"/>
      </w:pPr>
      <w:bookmarkStart w:id="64" w:name="_Toc211893645"/>
      <w:r>
        <w:rPr>
          <w:rFonts w:hint="eastAsia"/>
        </w:rPr>
        <w:t>标志、标签</w:t>
      </w:r>
      <w:bookmarkEnd w:id="64"/>
    </w:p>
    <w:p w:rsidR="00BE238F" w:rsidRDefault="00A815D2">
      <w:pPr>
        <w:pStyle w:val="affffe"/>
        <w:ind w:firstLine="420"/>
      </w:pPr>
      <w:r>
        <w:rPr>
          <w:rFonts w:hint="eastAsia"/>
        </w:rPr>
        <w:t>标志、标签应符合GB 7718的规定，可标注“金秀原生境红茶”标志或证明商标。</w:t>
      </w:r>
    </w:p>
    <w:p w:rsidR="00BE238F" w:rsidRDefault="00A815D2">
      <w:pPr>
        <w:pStyle w:val="affd"/>
        <w:spacing w:before="120" w:after="120"/>
      </w:pPr>
      <w:bookmarkStart w:id="65" w:name="_Toc211893646"/>
      <w:r>
        <w:rPr>
          <w:rFonts w:hint="eastAsia"/>
        </w:rPr>
        <w:t>包装</w:t>
      </w:r>
      <w:bookmarkEnd w:id="65"/>
    </w:p>
    <w:p w:rsidR="00BE238F" w:rsidRDefault="00A815D2">
      <w:pPr>
        <w:pStyle w:val="affffe"/>
        <w:ind w:firstLine="420"/>
      </w:pPr>
      <w:r>
        <w:rPr>
          <w:rFonts w:hint="eastAsia"/>
        </w:rPr>
        <w:t>包装材料应符合 GB 4806.8、GH/T 1070的要求。</w:t>
      </w:r>
    </w:p>
    <w:p w:rsidR="00BE238F" w:rsidRDefault="00A815D2">
      <w:pPr>
        <w:pStyle w:val="affd"/>
        <w:spacing w:before="120" w:after="120"/>
      </w:pPr>
      <w:bookmarkStart w:id="66" w:name="_Toc211893647"/>
      <w:r>
        <w:rPr>
          <w:rFonts w:hint="eastAsia"/>
        </w:rPr>
        <w:t>运输</w:t>
      </w:r>
      <w:bookmarkEnd w:id="22"/>
      <w:bookmarkEnd w:id="66"/>
    </w:p>
    <w:p w:rsidR="00BE238F" w:rsidRDefault="00A815D2">
      <w:pPr>
        <w:pStyle w:val="affffe"/>
        <w:ind w:firstLine="420"/>
      </w:pPr>
      <w:r>
        <w:rPr>
          <w:rFonts w:hint="eastAsia"/>
        </w:rPr>
        <w:t>运输工具应清洁、干燥、无异味、无污染，防雨、防潮、防曝晒。</w:t>
      </w:r>
    </w:p>
    <w:p w:rsidR="00BE238F" w:rsidRDefault="00A815D2">
      <w:pPr>
        <w:pStyle w:val="affd"/>
        <w:spacing w:before="120" w:after="120"/>
      </w:pPr>
      <w:bookmarkStart w:id="67" w:name="_Toc211893648"/>
      <w:r>
        <w:rPr>
          <w:rFonts w:hint="eastAsia"/>
        </w:rPr>
        <w:t>贮存</w:t>
      </w:r>
      <w:bookmarkEnd w:id="67"/>
    </w:p>
    <w:p w:rsidR="00BE238F" w:rsidRDefault="00A815D2">
      <w:pPr>
        <w:pStyle w:val="affffe"/>
        <w:ind w:firstLine="420"/>
      </w:pPr>
      <w:r>
        <w:rPr>
          <w:rFonts w:hint="eastAsia"/>
        </w:rPr>
        <w:t>半成品或成品按级别、生产日期的不同，分类储存，贮存条件应符合 GB/T 30375的要求。</w:t>
      </w:r>
    </w:p>
    <w:sectPr w:rsidR="00BE238F" w:rsidSect="00940F51">
      <w:pgSz w:w="11906" w:h="16838"/>
      <w:pgMar w:top="1928" w:right="1134" w:bottom="1134" w:left="1134" w:header="1418" w:footer="1134" w:gutter="284"/>
      <w:pgNumType w:start="1"/>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1D6" w:rsidRDefault="006B21D6">
      <w:pPr>
        <w:spacing w:line="240" w:lineRule="auto"/>
      </w:pPr>
      <w:r>
        <w:separator/>
      </w:r>
    </w:p>
  </w:endnote>
  <w:endnote w:type="continuationSeparator" w:id="1">
    <w:p w:rsidR="006B21D6" w:rsidRDefault="006B21D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8F" w:rsidRDefault="00940F51">
    <w:pPr>
      <w:pStyle w:val="afffc"/>
    </w:pPr>
    <w:r>
      <w:fldChar w:fldCharType="begin"/>
    </w:r>
    <w:r w:rsidR="00A815D2">
      <w:instrText>PAGE   \* MERGEFORMAT</w:instrText>
    </w:r>
    <w:r>
      <w:fldChar w:fldCharType="separate"/>
    </w:r>
    <w:r w:rsidR="00A815D2">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8F" w:rsidRDefault="00BE238F">
    <w:pPr>
      <w:pStyle w:val="aff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8F" w:rsidRDefault="00BE238F">
    <w:pPr>
      <w:pStyle w:val="afffc"/>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8F" w:rsidRDefault="00940F51">
    <w:pPr>
      <w:pStyle w:val="affffb"/>
    </w:pPr>
    <w:r>
      <w:fldChar w:fldCharType="begin"/>
    </w:r>
    <w:r w:rsidR="00A815D2">
      <w:instrText>PAGE   \* MERGEFORMAT</w:instrText>
    </w:r>
    <w:r>
      <w:fldChar w:fldCharType="separate"/>
    </w:r>
    <w:r w:rsidR="002666EA" w:rsidRPr="002666EA">
      <w:rPr>
        <w:noProof/>
        <w:lang w:val="zh-CN"/>
      </w:rPr>
      <w:t>I</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1D6" w:rsidRDefault="006B21D6">
      <w:pPr>
        <w:spacing w:line="240" w:lineRule="auto"/>
      </w:pPr>
      <w:r>
        <w:separator/>
      </w:r>
    </w:p>
  </w:footnote>
  <w:footnote w:type="continuationSeparator" w:id="1">
    <w:p w:rsidR="006B21D6" w:rsidRDefault="006B21D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8F" w:rsidRDefault="00BE238F">
    <w:pPr>
      <w:pStyle w:val="aff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8F" w:rsidRDefault="00A815D2">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8F" w:rsidRDefault="00BE238F">
    <w:pPr>
      <w:pStyle w:val="afffd"/>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8F" w:rsidRDefault="00940F51">
    <w:pPr>
      <w:pStyle w:val="afffd"/>
      <w:jc w:val="right"/>
    </w:pPr>
    <w:fldSimple w:instr=" STYLEREF  标准文件_文件编号  \* MERGEFORMAT ">
      <w:r w:rsidR="00A815D2">
        <w:t>T/TEAGX 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8F" w:rsidRDefault="00940F51">
    <w:pPr>
      <w:pStyle w:val="afffff3"/>
    </w:pPr>
    <w:fldSimple w:instr=" STYLEREF  标准文件_文件编号  \* MERGEFORMAT ">
      <w:r w:rsidR="002666EA">
        <w:rPr>
          <w:noProof/>
        </w:rPr>
        <w:t>T/TEAGXXXXX</w:t>
      </w:r>
      <w:r w:rsidR="002666EA">
        <w:rPr>
          <w:noProof/>
        </w:rPr>
        <w:t>—</w:t>
      </w:r>
      <w:r w:rsidR="002666EA">
        <w:rPr>
          <w:noProof/>
        </w:rPr>
        <w:t>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attachedTemplate r:id="rId1"/>
  <w:documentProtection w:edit="forms" w:enforcement="1"/>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50F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3E41"/>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4DF1"/>
    <w:rsid w:val="001A6696"/>
    <w:rsid w:val="001A7B92"/>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6EA"/>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3042"/>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037"/>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1D6"/>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6665"/>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7D9"/>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583B"/>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3B4D"/>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0F51"/>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85A"/>
    <w:rsid w:val="00A77CCB"/>
    <w:rsid w:val="00A815D2"/>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B65CD"/>
    <w:rsid w:val="00BC1A4E"/>
    <w:rsid w:val="00BC5DC7"/>
    <w:rsid w:val="00BC6B8B"/>
    <w:rsid w:val="00BC73D8"/>
    <w:rsid w:val="00BD52D7"/>
    <w:rsid w:val="00BD5AD2"/>
    <w:rsid w:val="00BE22F3"/>
    <w:rsid w:val="00BE238F"/>
    <w:rsid w:val="00BE5B52"/>
    <w:rsid w:val="00BE7B8D"/>
    <w:rsid w:val="00BF0993"/>
    <w:rsid w:val="00BF10A9"/>
    <w:rsid w:val="00BF1703"/>
    <w:rsid w:val="00BF231C"/>
    <w:rsid w:val="00BF50F9"/>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00DF"/>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7F9D"/>
    <w:rsid w:val="00C71372"/>
    <w:rsid w:val="00C72410"/>
    <w:rsid w:val="00C7287F"/>
    <w:rsid w:val="00C748A6"/>
    <w:rsid w:val="00C80CB8"/>
    <w:rsid w:val="00C819F8"/>
    <w:rsid w:val="00C8248C"/>
    <w:rsid w:val="00C84E33"/>
    <w:rsid w:val="00C85C0D"/>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6CB"/>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1754"/>
    <w:rsid w:val="00E62FF9"/>
    <w:rsid w:val="00E635D6"/>
    <w:rsid w:val="00E639BC"/>
    <w:rsid w:val="00E664CC"/>
    <w:rsid w:val="00E70388"/>
    <w:rsid w:val="00E70F92"/>
    <w:rsid w:val="00E71815"/>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2932"/>
    <w:rsid w:val="00EF3235"/>
    <w:rsid w:val="00EF7E72"/>
    <w:rsid w:val="00F06D37"/>
    <w:rsid w:val="00F07B9D"/>
    <w:rsid w:val="00F11586"/>
    <w:rsid w:val="00F1183B"/>
    <w:rsid w:val="00F11C9F"/>
    <w:rsid w:val="00F12263"/>
    <w:rsid w:val="00F1409D"/>
    <w:rsid w:val="00F14214"/>
    <w:rsid w:val="00F157A9"/>
    <w:rsid w:val="00F16F00"/>
    <w:rsid w:val="00F25BB6"/>
    <w:rsid w:val="00F26152"/>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4748"/>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A8F14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lsdException w:name="index heading" w:semiHidden="1"/>
    <w:lsdException w:name="caption" w:semiHidden="1" w:uiPriority="35" w:qFormat="1"/>
    <w:lsdException w:name="table of figures" w:semiHidden="1" w:uiPriority="0" w:unhideWhenUsed="0"/>
    <w:lsdException w:name="envelope address" w:semiHidden="1"/>
    <w:lsdException w:name="envelope return" w:semiHidden="1"/>
    <w:lsdException w:name="footnote reference" w:semiHidden="1" w:uiPriority="0" w:unhideWhenUsed="0"/>
    <w:lsdException w:name="annotation reference" w:semiHidden="1"/>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39" w:unhideWhenUsed="0" w:qFormat="1"/>
    <w:lsdException w:name="Table Theme" w:semiHidden="1"/>
    <w:lsdException w:name="Placeholder Text" w:semiHidden="1" w:unhideWhenUsed="0" w:qFormat="1"/>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iPriority="29" w:unhideWhenUsed="0" w:qFormat="1"/>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rsid w:val="00940F51"/>
    <w:pPr>
      <w:widowControl w:val="0"/>
      <w:adjustRightInd w:val="0"/>
      <w:spacing w:line="400" w:lineRule="exact"/>
      <w:jc w:val="both"/>
    </w:pPr>
    <w:rPr>
      <w:kern w:val="2"/>
      <w:sz w:val="21"/>
      <w:szCs w:val="21"/>
    </w:rPr>
  </w:style>
  <w:style w:type="paragraph" w:styleId="1">
    <w:name w:val="heading 1"/>
    <w:basedOn w:val="afff5"/>
    <w:next w:val="afff5"/>
    <w:link w:val="1Char"/>
    <w:qFormat/>
    <w:rsid w:val="00940F51"/>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40F51"/>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40F51"/>
    <w:pPr>
      <w:keepNext/>
      <w:keepLines/>
      <w:spacing w:before="260" w:after="260" w:line="416" w:lineRule="auto"/>
      <w:outlineLvl w:val="2"/>
    </w:pPr>
    <w:rPr>
      <w:b/>
      <w:bCs/>
      <w:sz w:val="32"/>
      <w:szCs w:val="32"/>
    </w:rPr>
  </w:style>
  <w:style w:type="paragraph" w:styleId="4">
    <w:name w:val="heading 4"/>
    <w:basedOn w:val="afff5"/>
    <w:next w:val="afff5"/>
    <w:link w:val="4Char"/>
    <w:qFormat/>
    <w:rsid w:val="00940F51"/>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40F51"/>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40F51"/>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40F51"/>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40F51"/>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40F51"/>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rsid w:val="00940F51"/>
    <w:pPr>
      <w:tabs>
        <w:tab w:val="right" w:leader="dot" w:pos="9344"/>
      </w:tabs>
      <w:spacing w:line="300" w:lineRule="exact"/>
      <w:ind w:left="1259"/>
    </w:pPr>
    <w:rPr>
      <w:rFonts w:ascii="宋体"/>
    </w:rPr>
  </w:style>
  <w:style w:type="paragraph" w:styleId="afff9">
    <w:name w:val="Normal Indent"/>
    <w:basedOn w:val="afff5"/>
    <w:qFormat/>
    <w:rsid w:val="00940F51"/>
    <w:pPr>
      <w:ind w:firstLine="420"/>
    </w:pPr>
  </w:style>
  <w:style w:type="paragraph" w:styleId="afffa">
    <w:name w:val="Body Text"/>
    <w:basedOn w:val="afff5"/>
    <w:link w:val="Char"/>
    <w:rsid w:val="00940F51"/>
    <w:pPr>
      <w:spacing w:after="120"/>
    </w:pPr>
  </w:style>
  <w:style w:type="paragraph" w:styleId="50">
    <w:name w:val="toc 5"/>
    <w:basedOn w:val="afff5"/>
    <w:next w:val="afff5"/>
    <w:autoRedefine/>
    <w:uiPriority w:val="39"/>
    <w:unhideWhenUsed/>
    <w:qFormat/>
    <w:rsid w:val="00940F51"/>
    <w:pPr>
      <w:ind w:left="839"/>
    </w:pPr>
    <w:rPr>
      <w:rFonts w:ascii="宋体"/>
    </w:rPr>
  </w:style>
  <w:style w:type="paragraph" w:styleId="30">
    <w:name w:val="toc 3"/>
    <w:basedOn w:val="afff5"/>
    <w:next w:val="afff5"/>
    <w:autoRedefine/>
    <w:uiPriority w:val="39"/>
    <w:unhideWhenUsed/>
    <w:rsid w:val="00940F51"/>
    <w:pPr>
      <w:spacing w:line="300" w:lineRule="exact"/>
      <w:ind w:left="420"/>
    </w:pPr>
    <w:rPr>
      <w:rFonts w:ascii="宋体"/>
    </w:rPr>
  </w:style>
  <w:style w:type="paragraph" w:styleId="afffb">
    <w:name w:val="Balloon Text"/>
    <w:basedOn w:val="afff5"/>
    <w:link w:val="Char0"/>
    <w:uiPriority w:val="99"/>
    <w:semiHidden/>
    <w:unhideWhenUsed/>
    <w:rsid w:val="00940F51"/>
    <w:rPr>
      <w:sz w:val="18"/>
      <w:szCs w:val="18"/>
    </w:rPr>
  </w:style>
  <w:style w:type="paragraph" w:styleId="afffc">
    <w:name w:val="footer"/>
    <w:basedOn w:val="afff5"/>
    <w:link w:val="Char1"/>
    <w:uiPriority w:val="99"/>
    <w:rsid w:val="00940F51"/>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rsid w:val="00940F51"/>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sid w:val="00940F51"/>
    <w:rPr>
      <w:rFonts w:ascii="宋体"/>
    </w:rPr>
  </w:style>
  <w:style w:type="paragraph" w:styleId="40">
    <w:name w:val="toc 4"/>
    <w:basedOn w:val="afff5"/>
    <w:next w:val="afff5"/>
    <w:autoRedefine/>
    <w:uiPriority w:val="39"/>
    <w:unhideWhenUsed/>
    <w:rsid w:val="00940F51"/>
    <w:pPr>
      <w:tabs>
        <w:tab w:val="right" w:leader="dot" w:pos="9344"/>
      </w:tabs>
      <w:spacing w:line="300" w:lineRule="exact"/>
      <w:ind w:left="629"/>
    </w:pPr>
    <w:rPr>
      <w:rFonts w:ascii="宋体"/>
    </w:rPr>
  </w:style>
  <w:style w:type="paragraph" w:styleId="afffe">
    <w:name w:val="footnote text"/>
    <w:basedOn w:val="afff5"/>
    <w:next w:val="afff5"/>
    <w:link w:val="Char3"/>
    <w:semiHidden/>
    <w:qFormat/>
    <w:rsid w:val="00940F51"/>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rsid w:val="00940F51"/>
    <w:pPr>
      <w:spacing w:line="300" w:lineRule="exact"/>
      <w:ind w:left="1049"/>
    </w:pPr>
    <w:rPr>
      <w:rFonts w:ascii="宋体"/>
    </w:rPr>
  </w:style>
  <w:style w:type="paragraph" w:styleId="affff">
    <w:name w:val="table of figures"/>
    <w:basedOn w:val="afff5"/>
    <w:next w:val="afff5"/>
    <w:semiHidden/>
    <w:rsid w:val="00940F51"/>
    <w:pPr>
      <w:adjustRightInd/>
      <w:spacing w:line="240" w:lineRule="auto"/>
      <w:jc w:val="left"/>
    </w:pPr>
    <w:rPr>
      <w:szCs w:val="24"/>
    </w:rPr>
  </w:style>
  <w:style w:type="paragraph" w:styleId="23">
    <w:name w:val="toc 2"/>
    <w:basedOn w:val="afff5"/>
    <w:next w:val="afff5"/>
    <w:autoRedefine/>
    <w:uiPriority w:val="39"/>
    <w:unhideWhenUsed/>
    <w:qFormat/>
    <w:rsid w:val="00940F51"/>
    <w:pPr>
      <w:tabs>
        <w:tab w:val="right" w:leader="dot" w:pos="9344"/>
      </w:tabs>
      <w:spacing w:line="300" w:lineRule="exact"/>
      <w:ind w:left="210"/>
    </w:pPr>
    <w:rPr>
      <w:rFonts w:ascii="宋体"/>
    </w:rPr>
  </w:style>
  <w:style w:type="paragraph" w:styleId="affff0">
    <w:name w:val="Title"/>
    <w:basedOn w:val="afff5"/>
    <w:link w:val="Char4"/>
    <w:qFormat/>
    <w:rsid w:val="00940F51"/>
    <w:pPr>
      <w:spacing w:before="240" w:after="60"/>
      <w:jc w:val="center"/>
      <w:outlineLvl w:val="0"/>
    </w:pPr>
    <w:rPr>
      <w:rFonts w:ascii="Arial" w:hAnsi="Arial" w:cs="Arial"/>
      <w:b/>
      <w:bCs/>
      <w:sz w:val="32"/>
      <w:szCs w:val="32"/>
    </w:rPr>
  </w:style>
  <w:style w:type="table" w:styleId="affff1">
    <w:name w:val="Table Grid"/>
    <w:basedOn w:val="afff7"/>
    <w:uiPriority w:val="39"/>
    <w:qFormat/>
    <w:rsid w:val="00940F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sid w:val="00940F51"/>
    <w:rPr>
      <w:b/>
      <w:bCs/>
    </w:rPr>
  </w:style>
  <w:style w:type="character" w:styleId="affff3">
    <w:name w:val="page number"/>
    <w:rsid w:val="00940F51"/>
    <w:rPr>
      <w:rFonts w:ascii="宋体" w:eastAsia="宋体" w:hAnsi="Times New Roman"/>
      <w:sz w:val="18"/>
    </w:rPr>
  </w:style>
  <w:style w:type="character" w:styleId="affff4">
    <w:name w:val="Emphasis"/>
    <w:uiPriority w:val="20"/>
    <w:qFormat/>
    <w:rsid w:val="00940F51"/>
    <w:rPr>
      <w:i/>
      <w:iCs/>
    </w:rPr>
  </w:style>
  <w:style w:type="character" w:styleId="affff5">
    <w:name w:val="Hyperlink"/>
    <w:uiPriority w:val="99"/>
    <w:qFormat/>
    <w:rsid w:val="00940F51"/>
    <w:rPr>
      <w:rFonts w:ascii="宋体" w:eastAsia="宋体" w:hAnsi="Times New Roman"/>
      <w:color w:val="auto"/>
      <w:spacing w:val="0"/>
      <w:w w:val="100"/>
      <w:position w:val="0"/>
      <w:sz w:val="21"/>
      <w:u w:val="none"/>
      <w:vertAlign w:val="baseline"/>
    </w:rPr>
  </w:style>
  <w:style w:type="character" w:styleId="affff6">
    <w:name w:val="footnote reference"/>
    <w:semiHidden/>
    <w:rsid w:val="00940F51"/>
    <w:rPr>
      <w:rFonts w:ascii="宋体" w:eastAsia="宋体" w:hAnsi="宋体" w:cs="Times New Roman"/>
      <w:spacing w:val="0"/>
      <w:sz w:val="18"/>
      <w:vertAlign w:val="superscript"/>
    </w:rPr>
  </w:style>
  <w:style w:type="character" w:customStyle="1" w:styleId="1Char">
    <w:name w:val="标题 1 Char"/>
    <w:link w:val="1"/>
    <w:qFormat/>
    <w:rsid w:val="00940F51"/>
    <w:rPr>
      <w:b/>
      <w:bCs/>
      <w:kern w:val="44"/>
      <w:sz w:val="44"/>
      <w:szCs w:val="44"/>
    </w:rPr>
  </w:style>
  <w:style w:type="character" w:customStyle="1" w:styleId="2Char">
    <w:name w:val="标题 2 Char"/>
    <w:link w:val="22"/>
    <w:qFormat/>
    <w:rsid w:val="00940F51"/>
    <w:rPr>
      <w:rFonts w:ascii="Arial" w:eastAsia="黑体" w:hAnsi="Arial"/>
      <w:b/>
      <w:bCs/>
      <w:kern w:val="2"/>
      <w:sz w:val="32"/>
      <w:szCs w:val="32"/>
    </w:rPr>
  </w:style>
  <w:style w:type="character" w:customStyle="1" w:styleId="3Char">
    <w:name w:val="标题 3 Char"/>
    <w:link w:val="3"/>
    <w:qFormat/>
    <w:rsid w:val="00940F51"/>
    <w:rPr>
      <w:b/>
      <w:bCs/>
      <w:kern w:val="2"/>
      <w:sz w:val="32"/>
      <w:szCs w:val="32"/>
    </w:rPr>
  </w:style>
  <w:style w:type="character" w:customStyle="1" w:styleId="4Char">
    <w:name w:val="标题 4 Char"/>
    <w:link w:val="4"/>
    <w:qFormat/>
    <w:rsid w:val="00940F51"/>
    <w:rPr>
      <w:rFonts w:ascii="Arial" w:eastAsia="黑体" w:hAnsi="Arial"/>
      <w:b/>
      <w:bCs/>
      <w:kern w:val="2"/>
      <w:sz w:val="28"/>
      <w:szCs w:val="28"/>
    </w:rPr>
  </w:style>
  <w:style w:type="character" w:customStyle="1" w:styleId="5Char">
    <w:name w:val="标题 5 Char"/>
    <w:link w:val="5"/>
    <w:qFormat/>
    <w:rsid w:val="00940F51"/>
    <w:rPr>
      <w:b/>
      <w:bCs/>
      <w:kern w:val="2"/>
      <w:sz w:val="28"/>
      <w:szCs w:val="28"/>
    </w:rPr>
  </w:style>
  <w:style w:type="character" w:customStyle="1" w:styleId="6Char">
    <w:name w:val="标题 6 Char"/>
    <w:link w:val="6"/>
    <w:rsid w:val="00940F51"/>
    <w:rPr>
      <w:rFonts w:ascii="Arial" w:eastAsia="黑体" w:hAnsi="Arial"/>
      <w:b/>
      <w:bCs/>
      <w:kern w:val="2"/>
      <w:sz w:val="24"/>
      <w:szCs w:val="24"/>
    </w:rPr>
  </w:style>
  <w:style w:type="character" w:customStyle="1" w:styleId="7Char">
    <w:name w:val="标题 7 Char"/>
    <w:link w:val="7"/>
    <w:qFormat/>
    <w:rsid w:val="00940F51"/>
    <w:rPr>
      <w:b/>
      <w:bCs/>
      <w:kern w:val="2"/>
      <w:sz w:val="24"/>
      <w:szCs w:val="24"/>
    </w:rPr>
  </w:style>
  <w:style w:type="character" w:customStyle="1" w:styleId="8Char">
    <w:name w:val="标题 8 Char"/>
    <w:link w:val="8"/>
    <w:rsid w:val="00940F51"/>
    <w:rPr>
      <w:rFonts w:ascii="Arial" w:eastAsia="黑体" w:hAnsi="Arial"/>
      <w:kern w:val="2"/>
      <w:sz w:val="24"/>
      <w:szCs w:val="24"/>
    </w:rPr>
  </w:style>
  <w:style w:type="character" w:customStyle="1" w:styleId="9Char">
    <w:name w:val="标题 9 Char"/>
    <w:link w:val="9"/>
    <w:qFormat/>
    <w:rsid w:val="00940F51"/>
    <w:rPr>
      <w:rFonts w:ascii="Arial" w:eastAsia="黑体" w:hAnsi="Arial"/>
      <w:kern w:val="2"/>
      <w:sz w:val="21"/>
      <w:szCs w:val="21"/>
    </w:rPr>
  </w:style>
  <w:style w:type="character" w:customStyle="1" w:styleId="Char2">
    <w:name w:val="页眉 Char"/>
    <w:link w:val="afffd"/>
    <w:uiPriority w:val="99"/>
    <w:rsid w:val="00940F51"/>
    <w:rPr>
      <w:kern w:val="2"/>
      <w:sz w:val="18"/>
      <w:szCs w:val="18"/>
    </w:rPr>
  </w:style>
  <w:style w:type="character" w:customStyle="1" w:styleId="Char1">
    <w:name w:val="页脚 Char"/>
    <w:link w:val="afffc"/>
    <w:uiPriority w:val="99"/>
    <w:qFormat/>
    <w:rsid w:val="00940F51"/>
    <w:rPr>
      <w:rFonts w:ascii="宋体"/>
      <w:kern w:val="2"/>
      <w:sz w:val="18"/>
      <w:szCs w:val="18"/>
    </w:rPr>
  </w:style>
  <w:style w:type="character" w:customStyle="1" w:styleId="Char0">
    <w:name w:val="批注框文本 Char"/>
    <w:link w:val="afffb"/>
    <w:uiPriority w:val="99"/>
    <w:semiHidden/>
    <w:qFormat/>
    <w:rsid w:val="00940F51"/>
    <w:rPr>
      <w:kern w:val="2"/>
      <w:sz w:val="18"/>
      <w:szCs w:val="18"/>
    </w:rPr>
  </w:style>
  <w:style w:type="paragraph" w:styleId="affff7">
    <w:name w:val="Quote"/>
    <w:basedOn w:val="afff5"/>
    <w:next w:val="afff5"/>
    <w:link w:val="Char5"/>
    <w:uiPriority w:val="29"/>
    <w:qFormat/>
    <w:rsid w:val="00940F51"/>
    <w:rPr>
      <w:i/>
      <w:iCs/>
      <w:color w:val="000000"/>
    </w:rPr>
  </w:style>
  <w:style w:type="character" w:customStyle="1" w:styleId="Char5">
    <w:name w:val="引用 Char"/>
    <w:link w:val="affff7"/>
    <w:uiPriority w:val="29"/>
    <w:qFormat/>
    <w:rsid w:val="00940F51"/>
    <w:rPr>
      <w:i/>
      <w:iCs/>
      <w:color w:val="000000"/>
      <w:kern w:val="2"/>
      <w:sz w:val="21"/>
      <w:szCs w:val="21"/>
    </w:rPr>
  </w:style>
  <w:style w:type="character" w:customStyle="1" w:styleId="Char4">
    <w:name w:val="标题 Char"/>
    <w:link w:val="affff0"/>
    <w:qFormat/>
    <w:rsid w:val="00940F51"/>
    <w:rPr>
      <w:rFonts w:ascii="Arial" w:hAnsi="Arial" w:cs="Arial"/>
      <w:b/>
      <w:bCs/>
      <w:kern w:val="2"/>
      <w:sz w:val="32"/>
      <w:szCs w:val="32"/>
    </w:rPr>
  </w:style>
  <w:style w:type="paragraph" w:customStyle="1" w:styleId="affff8">
    <w:name w:val="标准标志"/>
    <w:next w:val="afff5"/>
    <w:qFormat/>
    <w:rsid w:val="00940F51"/>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rsid w:val="00940F5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rsid w:val="00940F51"/>
    <w:pPr>
      <w:ind w:left="198"/>
    </w:pPr>
    <w:rPr>
      <w:rFonts w:ascii="宋体" w:hAnsi="Times New Roman"/>
      <w:sz w:val="18"/>
    </w:rPr>
  </w:style>
  <w:style w:type="paragraph" w:customStyle="1" w:styleId="affffb">
    <w:name w:val="标准文件_页脚奇数页"/>
    <w:rsid w:val="00940F51"/>
    <w:pPr>
      <w:ind w:right="227"/>
      <w:jc w:val="right"/>
    </w:pPr>
    <w:rPr>
      <w:rFonts w:ascii="宋体" w:hAnsi="Times New Roman"/>
      <w:sz w:val="18"/>
    </w:rPr>
  </w:style>
  <w:style w:type="paragraph" w:customStyle="1" w:styleId="affffc">
    <w:name w:val="标准书眉一"/>
    <w:qFormat/>
    <w:rsid w:val="00940F51"/>
    <w:pPr>
      <w:jc w:val="both"/>
    </w:pPr>
    <w:rPr>
      <w:rFonts w:ascii="Times New Roman" w:hAnsi="Times New Roman"/>
    </w:rPr>
  </w:style>
  <w:style w:type="paragraph" w:customStyle="1" w:styleId="ICS">
    <w:name w:val="标准文件_ICS"/>
    <w:basedOn w:val="afff5"/>
    <w:rsid w:val="00940F51"/>
    <w:pPr>
      <w:spacing w:line="0" w:lineRule="atLeast"/>
    </w:pPr>
    <w:rPr>
      <w:rFonts w:ascii="黑体" w:eastAsia="黑体" w:hAnsi="宋体"/>
    </w:rPr>
  </w:style>
  <w:style w:type="paragraph" w:customStyle="1" w:styleId="affffd">
    <w:name w:val="标准文件_标准正文"/>
    <w:basedOn w:val="afff5"/>
    <w:next w:val="affffe"/>
    <w:qFormat/>
    <w:rsid w:val="00940F51"/>
    <w:pPr>
      <w:snapToGrid w:val="0"/>
      <w:ind w:firstLineChars="200" w:firstLine="200"/>
    </w:pPr>
    <w:rPr>
      <w:kern w:val="0"/>
    </w:rPr>
  </w:style>
  <w:style w:type="paragraph" w:customStyle="1" w:styleId="affffe">
    <w:name w:val="标准文件_段"/>
    <w:link w:val="Char6"/>
    <w:rsid w:val="00940F51"/>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rsid w:val="00940F51"/>
    <w:pPr>
      <w:adjustRightInd/>
      <w:snapToGrid/>
      <w:ind w:firstLineChars="0" w:firstLine="0"/>
    </w:pPr>
    <w:rPr>
      <w:rFonts w:ascii="宋体" w:hAnsi="宋体"/>
      <w:kern w:val="2"/>
    </w:rPr>
  </w:style>
  <w:style w:type="paragraph" w:customStyle="1" w:styleId="afffff0">
    <w:name w:val="标准文件_标准部门"/>
    <w:basedOn w:val="afff5"/>
    <w:qFormat/>
    <w:rsid w:val="00940F51"/>
    <w:pPr>
      <w:jc w:val="center"/>
    </w:pPr>
    <w:rPr>
      <w:rFonts w:ascii="黑体" w:eastAsia="黑体"/>
      <w:kern w:val="0"/>
      <w:sz w:val="44"/>
    </w:rPr>
  </w:style>
  <w:style w:type="paragraph" w:customStyle="1" w:styleId="afffff1">
    <w:name w:val="标准文件_标准代替"/>
    <w:basedOn w:val="afff5"/>
    <w:next w:val="afff5"/>
    <w:qFormat/>
    <w:rsid w:val="00940F51"/>
    <w:pPr>
      <w:spacing w:line="310" w:lineRule="exact"/>
      <w:jc w:val="right"/>
    </w:pPr>
    <w:rPr>
      <w:rFonts w:ascii="宋体" w:hAnsi="宋体"/>
      <w:kern w:val="0"/>
    </w:rPr>
  </w:style>
  <w:style w:type="paragraph" w:customStyle="1" w:styleId="afffff2">
    <w:name w:val="标准文件_标准名称标题"/>
    <w:basedOn w:val="afff5"/>
    <w:next w:val="afff5"/>
    <w:rsid w:val="00940F51"/>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rsid w:val="00940F51"/>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rsid w:val="00940F51"/>
    <w:pPr>
      <w:jc w:val="left"/>
    </w:pPr>
  </w:style>
  <w:style w:type="paragraph" w:customStyle="1" w:styleId="afffff5">
    <w:name w:val="标准文件_参考文献标题"/>
    <w:basedOn w:val="afff5"/>
    <w:next w:val="afff5"/>
    <w:qFormat/>
    <w:rsid w:val="00940F51"/>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qFormat/>
    <w:rsid w:val="00940F51"/>
    <w:pPr>
      <w:numPr>
        <w:numId w:val="1"/>
      </w:numPr>
    </w:pPr>
    <w:rPr>
      <w:rFonts w:ascii="宋体" w:hAnsi="Times New Roman"/>
    </w:rPr>
  </w:style>
  <w:style w:type="paragraph" w:customStyle="1" w:styleId="affe">
    <w:name w:val="标准文件_二级条标题"/>
    <w:next w:val="affffe"/>
    <w:qFormat/>
    <w:rsid w:val="00940F51"/>
    <w:pPr>
      <w:widowControl w:val="0"/>
      <w:numPr>
        <w:ilvl w:val="3"/>
        <w:numId w:val="2"/>
      </w:numPr>
      <w:spacing w:beforeLines="50" w:afterLines="50"/>
      <w:jc w:val="both"/>
      <w:outlineLvl w:val="2"/>
    </w:pPr>
    <w:rPr>
      <w:rFonts w:ascii="黑体" w:eastAsia="黑体" w:hAnsi="Times New Roman"/>
      <w:sz w:val="21"/>
    </w:rPr>
  </w:style>
  <w:style w:type="character" w:customStyle="1" w:styleId="afffff6">
    <w:name w:val="标准文件_发布"/>
    <w:rsid w:val="00940F51"/>
    <w:rPr>
      <w:rFonts w:ascii="黑体" w:eastAsia="黑体"/>
      <w:spacing w:val="0"/>
      <w:w w:val="100"/>
      <w:position w:val="3"/>
      <w:sz w:val="28"/>
    </w:rPr>
  </w:style>
  <w:style w:type="paragraph" w:customStyle="1" w:styleId="ad">
    <w:name w:val="标准文件_方框数字列项"/>
    <w:basedOn w:val="affffe"/>
    <w:qFormat/>
    <w:rsid w:val="00940F51"/>
    <w:pPr>
      <w:numPr>
        <w:numId w:val="3"/>
      </w:numPr>
      <w:ind w:firstLineChars="0" w:firstLine="0"/>
    </w:pPr>
  </w:style>
  <w:style w:type="paragraph" w:customStyle="1" w:styleId="afffff7">
    <w:name w:val="标准文件_封面标准编号"/>
    <w:basedOn w:val="afff5"/>
    <w:next w:val="afffff1"/>
    <w:rsid w:val="00940F51"/>
    <w:pPr>
      <w:spacing w:line="310" w:lineRule="exact"/>
      <w:jc w:val="right"/>
    </w:pPr>
    <w:rPr>
      <w:rFonts w:ascii="黑体" w:eastAsia="黑体"/>
      <w:kern w:val="0"/>
      <w:sz w:val="28"/>
    </w:rPr>
  </w:style>
  <w:style w:type="paragraph" w:customStyle="1" w:styleId="afffff8">
    <w:name w:val="标准文件_封面标准分类号"/>
    <w:basedOn w:val="afff5"/>
    <w:qFormat/>
    <w:rsid w:val="00940F51"/>
    <w:rPr>
      <w:rFonts w:ascii="黑体" w:eastAsia="黑体"/>
      <w:b/>
      <w:kern w:val="0"/>
      <w:sz w:val="28"/>
    </w:rPr>
  </w:style>
  <w:style w:type="paragraph" w:customStyle="1" w:styleId="afffff9">
    <w:name w:val="标准文件_封面标准名称"/>
    <w:basedOn w:val="afff5"/>
    <w:qFormat/>
    <w:rsid w:val="00940F51"/>
    <w:pPr>
      <w:spacing w:line="240" w:lineRule="auto"/>
      <w:jc w:val="center"/>
    </w:pPr>
    <w:rPr>
      <w:rFonts w:ascii="黑体" w:eastAsia="黑体"/>
      <w:kern w:val="0"/>
      <w:sz w:val="52"/>
    </w:rPr>
  </w:style>
  <w:style w:type="paragraph" w:customStyle="1" w:styleId="afffffa">
    <w:name w:val="标准文件_封面标准英文名称"/>
    <w:basedOn w:val="afff5"/>
    <w:qFormat/>
    <w:rsid w:val="00940F51"/>
    <w:pPr>
      <w:spacing w:line="240" w:lineRule="auto"/>
      <w:jc w:val="center"/>
    </w:pPr>
    <w:rPr>
      <w:rFonts w:ascii="黑体" w:eastAsia="黑体"/>
      <w:b/>
      <w:sz w:val="28"/>
    </w:rPr>
  </w:style>
  <w:style w:type="paragraph" w:customStyle="1" w:styleId="afffffb">
    <w:name w:val="标准文件_封面发布日期"/>
    <w:basedOn w:val="afff5"/>
    <w:qFormat/>
    <w:rsid w:val="00940F51"/>
    <w:pPr>
      <w:spacing w:line="310" w:lineRule="exact"/>
    </w:pPr>
    <w:rPr>
      <w:rFonts w:ascii="黑体" w:eastAsia="黑体"/>
      <w:kern w:val="0"/>
      <w:sz w:val="28"/>
    </w:rPr>
  </w:style>
  <w:style w:type="paragraph" w:customStyle="1" w:styleId="afffffc">
    <w:name w:val="标准文件_封面密级"/>
    <w:basedOn w:val="afff5"/>
    <w:qFormat/>
    <w:rsid w:val="00940F51"/>
    <w:rPr>
      <w:rFonts w:eastAsia="黑体"/>
      <w:sz w:val="32"/>
    </w:rPr>
  </w:style>
  <w:style w:type="paragraph" w:customStyle="1" w:styleId="afffffd">
    <w:name w:val="标准文件_封面实施日期"/>
    <w:basedOn w:val="afff5"/>
    <w:qFormat/>
    <w:rsid w:val="00940F51"/>
    <w:pPr>
      <w:spacing w:line="310" w:lineRule="exact"/>
      <w:jc w:val="right"/>
    </w:pPr>
    <w:rPr>
      <w:rFonts w:ascii="黑体" w:eastAsia="黑体"/>
      <w:sz w:val="28"/>
    </w:rPr>
  </w:style>
  <w:style w:type="paragraph" w:customStyle="1" w:styleId="afffffe">
    <w:name w:val="标准文件_封面抬头"/>
    <w:basedOn w:val="affffe"/>
    <w:qFormat/>
    <w:rsid w:val="00940F51"/>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rsid w:val="00940F51"/>
    <w:pPr>
      <w:numPr>
        <w:numId w:val="4"/>
      </w:numPr>
      <w:shd w:val="clear" w:color="FFFFFF" w:fill="FFFFFF"/>
      <w:tabs>
        <w:tab w:val="left" w:pos="6406"/>
      </w:tabs>
      <w:spacing w:before="560" w:afterLines="50"/>
      <w:jc w:val="center"/>
      <w:outlineLvl w:val="0"/>
    </w:pPr>
    <w:rPr>
      <w:rFonts w:ascii="黑体" w:eastAsia="黑体" w:hAnsi="Times New Roman"/>
      <w:sz w:val="21"/>
    </w:rPr>
  </w:style>
  <w:style w:type="paragraph" w:customStyle="1" w:styleId="aff">
    <w:name w:val="标准文件_附录表标题"/>
    <w:next w:val="affffe"/>
    <w:qFormat/>
    <w:rsid w:val="00940F51"/>
    <w:pPr>
      <w:numPr>
        <w:ilvl w:val="1"/>
        <w:numId w:val="5"/>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e"/>
    <w:rsid w:val="00940F51"/>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e"/>
    <w:qFormat/>
    <w:rsid w:val="00940F51"/>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rsid w:val="00940F51"/>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rsid w:val="00940F51"/>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e"/>
    <w:rsid w:val="00940F51"/>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e"/>
    <w:qFormat/>
    <w:rsid w:val="00940F51"/>
    <w:pPr>
      <w:numPr>
        <w:ilvl w:val="1"/>
        <w:numId w:val="6"/>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e"/>
    <w:qFormat/>
    <w:rsid w:val="00940F51"/>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qFormat/>
    <w:rsid w:val="00940F51"/>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sid w:val="00940F51"/>
    <w:rPr>
      <w:kern w:val="2"/>
      <w:sz w:val="21"/>
      <w:szCs w:val="21"/>
    </w:rPr>
  </w:style>
  <w:style w:type="paragraph" w:customStyle="1" w:styleId="affffff0">
    <w:name w:val="标准文件_附录章标题"/>
    <w:next w:val="affffe"/>
    <w:rsid w:val="00940F51"/>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rsid w:val="00940F51"/>
    <w:pPr>
      <w:ind w:leftChars="200" w:left="488" w:hangingChars="290" w:hanging="289"/>
    </w:pPr>
  </w:style>
  <w:style w:type="paragraph" w:customStyle="1" w:styleId="a6">
    <w:name w:val="标准文件_前言、引言标题"/>
    <w:next w:val="afff5"/>
    <w:qFormat/>
    <w:rsid w:val="00940F51"/>
    <w:pPr>
      <w:numPr>
        <w:numId w:val="8"/>
      </w:numPr>
      <w:shd w:val="clear" w:color="FFFFFF" w:fill="FFFFFF"/>
      <w:spacing w:before="480" w:afterLines="150"/>
      <w:jc w:val="center"/>
      <w:outlineLvl w:val="0"/>
    </w:pPr>
    <w:rPr>
      <w:rFonts w:ascii="黑体" w:eastAsia="黑体" w:hAnsi="Times New Roman"/>
      <w:sz w:val="32"/>
    </w:rPr>
  </w:style>
  <w:style w:type="paragraph" w:customStyle="1" w:styleId="affffff2">
    <w:name w:val="标准文件_目次、标准名称标题"/>
    <w:basedOn w:val="a6"/>
    <w:next w:val="affffe"/>
    <w:qFormat/>
    <w:rsid w:val="00940F51"/>
    <w:pPr>
      <w:spacing w:line="460" w:lineRule="exact"/>
      <w:ind w:left="0" w:firstLine="0"/>
    </w:pPr>
  </w:style>
  <w:style w:type="paragraph" w:customStyle="1" w:styleId="affffff3">
    <w:name w:val="标准文件_目录标题"/>
    <w:basedOn w:val="afff5"/>
    <w:qFormat/>
    <w:rsid w:val="00940F51"/>
    <w:pPr>
      <w:spacing w:before="480" w:afterLines="150" w:line="240" w:lineRule="auto"/>
      <w:jc w:val="center"/>
    </w:pPr>
    <w:rPr>
      <w:rFonts w:ascii="黑体" w:eastAsia="黑体"/>
      <w:sz w:val="32"/>
    </w:rPr>
  </w:style>
  <w:style w:type="paragraph" w:customStyle="1" w:styleId="af1">
    <w:name w:val="标准文件_破折号列项"/>
    <w:rsid w:val="00940F51"/>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rsid w:val="00940F51"/>
    <w:pPr>
      <w:numPr>
        <w:numId w:val="10"/>
      </w:numPr>
    </w:pPr>
  </w:style>
  <w:style w:type="paragraph" w:customStyle="1" w:styleId="afff">
    <w:name w:val="标准文件_三级条标题"/>
    <w:basedOn w:val="affe"/>
    <w:next w:val="affffe"/>
    <w:rsid w:val="00940F51"/>
    <w:pPr>
      <w:widowControl/>
      <w:numPr>
        <w:ilvl w:val="4"/>
      </w:numPr>
      <w:outlineLvl w:val="3"/>
    </w:pPr>
  </w:style>
  <w:style w:type="character" w:customStyle="1" w:styleId="11">
    <w:name w:val="不明显参考1"/>
    <w:uiPriority w:val="31"/>
    <w:qFormat/>
    <w:rsid w:val="00940F51"/>
    <w:rPr>
      <w:smallCaps/>
      <w:color w:val="C0504D"/>
      <w:u w:val="single"/>
    </w:rPr>
  </w:style>
  <w:style w:type="paragraph" w:customStyle="1" w:styleId="affffff4">
    <w:name w:val="标准文件_示例后续"/>
    <w:basedOn w:val="afff5"/>
    <w:qFormat/>
    <w:rsid w:val="00940F51"/>
    <w:pPr>
      <w:adjustRightInd/>
      <w:spacing w:line="240" w:lineRule="auto"/>
      <w:ind w:firstLineChars="200" w:firstLine="200"/>
    </w:pPr>
    <w:rPr>
      <w:sz w:val="18"/>
      <w:szCs w:val="24"/>
    </w:rPr>
  </w:style>
  <w:style w:type="paragraph" w:customStyle="1" w:styleId="aff9">
    <w:name w:val="标准文件_数字编号列项"/>
    <w:rsid w:val="00940F51"/>
    <w:pPr>
      <w:numPr>
        <w:numId w:val="11"/>
      </w:numPr>
      <w:jc w:val="both"/>
    </w:pPr>
    <w:rPr>
      <w:rFonts w:ascii="宋体" w:hAnsi="宋体"/>
      <w:sz w:val="21"/>
    </w:rPr>
  </w:style>
  <w:style w:type="paragraph" w:customStyle="1" w:styleId="afff0">
    <w:name w:val="标准文件_四级条标题"/>
    <w:next w:val="affffe"/>
    <w:qFormat/>
    <w:rsid w:val="00940F51"/>
    <w:pPr>
      <w:widowControl w:val="0"/>
      <w:numPr>
        <w:ilvl w:val="5"/>
        <w:numId w:val="2"/>
      </w:numPr>
      <w:spacing w:beforeLines="50" w:afterLines="50"/>
      <w:jc w:val="both"/>
      <w:outlineLvl w:val="4"/>
    </w:pPr>
    <w:rPr>
      <w:rFonts w:ascii="黑体" w:eastAsia="黑体" w:hAnsi="Times New Roman"/>
      <w:sz w:val="21"/>
    </w:rPr>
  </w:style>
  <w:style w:type="character" w:customStyle="1" w:styleId="Char3">
    <w:name w:val="脚注文本 Char"/>
    <w:link w:val="afffe"/>
    <w:semiHidden/>
    <w:qFormat/>
    <w:rsid w:val="00940F51"/>
    <w:rPr>
      <w:rFonts w:ascii="宋体"/>
      <w:kern w:val="2"/>
      <w:sz w:val="18"/>
      <w:szCs w:val="18"/>
    </w:rPr>
  </w:style>
  <w:style w:type="paragraph" w:customStyle="1" w:styleId="affffff5">
    <w:name w:val="标准文件_条文脚注"/>
    <w:basedOn w:val="afffe"/>
    <w:qFormat/>
    <w:rsid w:val="00940F51"/>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rsid w:val="00940F51"/>
    <w:pPr>
      <w:numPr>
        <w:numId w:val="12"/>
      </w:numPr>
      <w:spacing w:line="240" w:lineRule="auto"/>
      <w:jc w:val="left"/>
    </w:pPr>
    <w:rPr>
      <w:rFonts w:ascii="宋体" w:hAnsi="宋体"/>
      <w:sz w:val="18"/>
    </w:rPr>
  </w:style>
  <w:style w:type="character" w:customStyle="1" w:styleId="affffff6">
    <w:name w:val="标准文件_图表脚注内容"/>
    <w:qFormat/>
    <w:rsid w:val="00940F51"/>
    <w:rPr>
      <w:rFonts w:ascii="宋体" w:eastAsia="宋体" w:hAnsi="宋体" w:cs="Times New Roman"/>
      <w:spacing w:val="0"/>
      <w:sz w:val="18"/>
      <w:vertAlign w:val="superscript"/>
    </w:rPr>
  </w:style>
  <w:style w:type="paragraph" w:customStyle="1" w:styleId="afff1">
    <w:name w:val="标准文件_五级条标题"/>
    <w:next w:val="affffe"/>
    <w:qFormat/>
    <w:rsid w:val="00940F51"/>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e"/>
    <w:qFormat/>
    <w:rsid w:val="00940F51"/>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e"/>
    <w:qFormat/>
    <w:rsid w:val="00940F51"/>
    <w:pPr>
      <w:numPr>
        <w:ilvl w:val="2"/>
      </w:numPr>
      <w:spacing w:beforeLines="50" w:afterLines="50"/>
      <w:outlineLvl w:val="1"/>
    </w:pPr>
  </w:style>
  <w:style w:type="paragraph" w:customStyle="1" w:styleId="affffff7">
    <w:name w:val="标准文件_一致程度"/>
    <w:basedOn w:val="afff5"/>
    <w:qFormat/>
    <w:rsid w:val="00940F51"/>
    <w:pPr>
      <w:spacing w:line="440" w:lineRule="exact"/>
      <w:jc w:val="center"/>
    </w:pPr>
    <w:rPr>
      <w:sz w:val="28"/>
    </w:rPr>
  </w:style>
  <w:style w:type="paragraph" w:customStyle="1" w:styleId="affffff8">
    <w:name w:val="标准文件_引言标题"/>
    <w:next w:val="afff5"/>
    <w:rsid w:val="00940F51"/>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rsid w:val="00940F51"/>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40F51"/>
    <w:pPr>
      <w:numPr>
        <w:ilvl w:val="1"/>
        <w:numId w:val="13"/>
      </w:numPr>
      <w:jc w:val="both"/>
    </w:pPr>
    <w:rPr>
      <w:rFonts w:ascii="宋体" w:hAnsi="Times New Roman"/>
      <w:sz w:val="21"/>
    </w:rPr>
  </w:style>
  <w:style w:type="paragraph" w:customStyle="1" w:styleId="af">
    <w:name w:val="标准文件_英文注："/>
    <w:basedOn w:val="afff5"/>
    <w:next w:val="affffe"/>
    <w:qFormat/>
    <w:rsid w:val="00940F51"/>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940F51"/>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rsid w:val="00940F51"/>
    <w:pPr>
      <w:numPr>
        <w:numId w:val="16"/>
      </w:numPr>
      <w:tabs>
        <w:tab w:val="left" w:pos="0"/>
      </w:tabs>
      <w:spacing w:beforeLines="50" w:afterLines="50"/>
      <w:jc w:val="center"/>
    </w:pPr>
    <w:rPr>
      <w:rFonts w:ascii="黑体" w:eastAsia="黑体" w:hAnsi="Times New Roman"/>
      <w:sz w:val="21"/>
    </w:rPr>
  </w:style>
  <w:style w:type="paragraph" w:customStyle="1" w:styleId="affffffa">
    <w:name w:val="标准文件_正文公式"/>
    <w:basedOn w:val="afff5"/>
    <w:next w:val="affffd"/>
    <w:qFormat/>
    <w:rsid w:val="00940F51"/>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rsid w:val="00940F51"/>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e"/>
    <w:rsid w:val="00940F51"/>
    <w:pPr>
      <w:numPr>
        <w:numId w:val="18"/>
      </w:numPr>
      <w:jc w:val="center"/>
    </w:pPr>
    <w:rPr>
      <w:rFonts w:ascii="黑体" w:eastAsia="黑体" w:hAnsi="Times New Roman"/>
      <w:sz w:val="21"/>
    </w:rPr>
  </w:style>
  <w:style w:type="paragraph" w:customStyle="1" w:styleId="afb">
    <w:name w:val="标准文件_正文英文图标题"/>
    <w:next w:val="affffe"/>
    <w:qFormat/>
    <w:rsid w:val="00940F51"/>
    <w:pPr>
      <w:numPr>
        <w:numId w:val="19"/>
      </w:numPr>
      <w:jc w:val="center"/>
    </w:pPr>
    <w:rPr>
      <w:rFonts w:ascii="黑体" w:eastAsia="黑体" w:hAnsi="Times New Roman"/>
      <w:sz w:val="21"/>
    </w:rPr>
  </w:style>
  <w:style w:type="paragraph" w:customStyle="1" w:styleId="af7">
    <w:name w:val="标准文件_编号列项（三级）"/>
    <w:qFormat/>
    <w:rsid w:val="00940F51"/>
    <w:pPr>
      <w:numPr>
        <w:ilvl w:val="2"/>
        <w:numId w:val="13"/>
      </w:numPr>
    </w:pPr>
    <w:rPr>
      <w:rFonts w:ascii="宋体" w:hAnsi="Times New Roman"/>
      <w:sz w:val="21"/>
    </w:rPr>
  </w:style>
  <w:style w:type="paragraph" w:customStyle="1" w:styleId="a1">
    <w:name w:val="二级无标题条"/>
    <w:basedOn w:val="afff5"/>
    <w:qFormat/>
    <w:rsid w:val="00940F51"/>
    <w:pPr>
      <w:numPr>
        <w:ilvl w:val="3"/>
        <w:numId w:val="20"/>
      </w:numPr>
      <w:adjustRightInd/>
      <w:spacing w:line="240" w:lineRule="auto"/>
    </w:pPr>
    <w:rPr>
      <w:rFonts w:ascii="宋体" w:hAnsi="宋体"/>
      <w:szCs w:val="24"/>
    </w:rPr>
  </w:style>
  <w:style w:type="paragraph" w:customStyle="1" w:styleId="affffffb">
    <w:name w:val="发布部门"/>
    <w:next w:val="affffe"/>
    <w:rsid w:val="00940F51"/>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rsid w:val="00940F51"/>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rsid w:val="00940F51"/>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rsid w:val="00940F51"/>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rsid w:val="00940F51"/>
    <w:pPr>
      <w:spacing w:before="180" w:line="180" w:lineRule="exact"/>
      <w:jc w:val="center"/>
    </w:pPr>
    <w:rPr>
      <w:rFonts w:ascii="宋体" w:hAnsi="Times New Roman"/>
      <w:sz w:val="21"/>
    </w:rPr>
  </w:style>
  <w:style w:type="paragraph" w:customStyle="1" w:styleId="afffffff0">
    <w:name w:val="封面标准文稿类别"/>
    <w:rsid w:val="00940F51"/>
    <w:pPr>
      <w:spacing w:before="440" w:line="400" w:lineRule="exact"/>
      <w:jc w:val="center"/>
    </w:pPr>
    <w:rPr>
      <w:rFonts w:ascii="宋体" w:hAnsi="Times New Roman"/>
      <w:sz w:val="24"/>
    </w:rPr>
  </w:style>
  <w:style w:type="paragraph" w:customStyle="1" w:styleId="afffffff1">
    <w:name w:val="封面标准英文名称"/>
    <w:qFormat/>
    <w:rsid w:val="00940F51"/>
    <w:pPr>
      <w:widowControl w:val="0"/>
      <w:spacing w:line="360" w:lineRule="exact"/>
      <w:jc w:val="center"/>
    </w:pPr>
    <w:rPr>
      <w:rFonts w:ascii="Times New Roman" w:hAnsi="Times New Roman"/>
      <w:sz w:val="28"/>
    </w:rPr>
  </w:style>
  <w:style w:type="paragraph" w:customStyle="1" w:styleId="afffffff2">
    <w:name w:val="封面一致性程度标识"/>
    <w:qFormat/>
    <w:rsid w:val="00940F51"/>
    <w:pPr>
      <w:spacing w:before="440" w:line="440" w:lineRule="exact"/>
      <w:jc w:val="center"/>
    </w:pPr>
    <w:rPr>
      <w:rFonts w:ascii="Times New Roman" w:hAnsi="Times New Roman"/>
      <w:sz w:val="28"/>
    </w:rPr>
  </w:style>
  <w:style w:type="paragraph" w:customStyle="1" w:styleId="afffffff3">
    <w:name w:val="封面正文"/>
    <w:qFormat/>
    <w:rsid w:val="00940F51"/>
    <w:pPr>
      <w:jc w:val="both"/>
    </w:pPr>
    <w:rPr>
      <w:rFonts w:ascii="Times New Roman" w:hAnsi="Times New Roman"/>
    </w:rPr>
  </w:style>
  <w:style w:type="paragraph" w:customStyle="1" w:styleId="afffffff4">
    <w:name w:val="附录二级无标题条"/>
    <w:basedOn w:val="afff5"/>
    <w:next w:val="affffe"/>
    <w:qFormat/>
    <w:rsid w:val="00940F51"/>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rsid w:val="00940F51"/>
    <w:pPr>
      <w:outlineLvl w:val="4"/>
    </w:pPr>
  </w:style>
  <w:style w:type="paragraph" w:customStyle="1" w:styleId="afffffff6">
    <w:name w:val="附录四级无标题条"/>
    <w:basedOn w:val="afffffff5"/>
    <w:next w:val="affffe"/>
    <w:rsid w:val="00940F51"/>
    <w:pPr>
      <w:outlineLvl w:val="5"/>
    </w:pPr>
  </w:style>
  <w:style w:type="paragraph" w:customStyle="1" w:styleId="afffffff7">
    <w:name w:val="附录图"/>
    <w:next w:val="affffe"/>
    <w:qFormat/>
    <w:rsid w:val="00940F51"/>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rsid w:val="00940F51"/>
    <w:pPr>
      <w:numPr>
        <w:numId w:val="21"/>
      </w:numPr>
    </w:pPr>
    <w:rPr>
      <w:rFonts w:ascii="宋体" w:hAnsi="Times New Roman"/>
      <w:sz w:val="21"/>
    </w:rPr>
  </w:style>
  <w:style w:type="paragraph" w:customStyle="1" w:styleId="afffffff8">
    <w:name w:val="附录五级无标题条"/>
    <w:basedOn w:val="afffffff6"/>
    <w:next w:val="affffe"/>
    <w:rsid w:val="00940F51"/>
    <w:pPr>
      <w:outlineLvl w:val="6"/>
    </w:pPr>
  </w:style>
  <w:style w:type="paragraph" w:customStyle="1" w:styleId="afffffff9">
    <w:name w:val="附录性质"/>
    <w:basedOn w:val="afff5"/>
    <w:qFormat/>
    <w:rsid w:val="00940F51"/>
    <w:pPr>
      <w:widowControl/>
      <w:adjustRightInd/>
      <w:jc w:val="center"/>
    </w:pPr>
    <w:rPr>
      <w:rFonts w:ascii="黑体" w:eastAsia="黑体"/>
    </w:rPr>
  </w:style>
  <w:style w:type="paragraph" w:customStyle="1" w:styleId="afffffffa">
    <w:name w:val="附录一级无标题条"/>
    <w:basedOn w:val="affffff0"/>
    <w:next w:val="affffe"/>
    <w:qFormat/>
    <w:rsid w:val="00940F51"/>
    <w:pPr>
      <w:autoSpaceDN w:val="0"/>
      <w:outlineLvl w:val="2"/>
    </w:pPr>
    <w:rPr>
      <w:rFonts w:ascii="宋体" w:eastAsia="宋体" w:hAnsi="宋体"/>
    </w:rPr>
  </w:style>
  <w:style w:type="character" w:customStyle="1" w:styleId="afffffffb">
    <w:name w:val="个人答复风格"/>
    <w:qFormat/>
    <w:rsid w:val="00940F51"/>
    <w:rPr>
      <w:rFonts w:ascii="Arial" w:eastAsia="宋体" w:hAnsi="Arial" w:cs="Arial"/>
      <w:color w:val="auto"/>
      <w:spacing w:val="0"/>
      <w:sz w:val="20"/>
    </w:rPr>
  </w:style>
  <w:style w:type="character" w:customStyle="1" w:styleId="afffffffc">
    <w:name w:val="个人撰写风格"/>
    <w:qFormat/>
    <w:rsid w:val="00940F51"/>
    <w:rPr>
      <w:rFonts w:ascii="Arial" w:eastAsia="宋体" w:hAnsi="Arial" w:cs="Arial"/>
      <w:color w:val="auto"/>
      <w:spacing w:val="0"/>
      <w:sz w:val="20"/>
    </w:rPr>
  </w:style>
  <w:style w:type="paragraph" w:customStyle="1" w:styleId="afffffffd">
    <w:name w:val="脚注后续"/>
    <w:qFormat/>
    <w:rsid w:val="00940F51"/>
    <w:pPr>
      <w:ind w:leftChars="350" w:left="350"/>
      <w:jc w:val="both"/>
    </w:pPr>
    <w:rPr>
      <w:rFonts w:ascii="宋体" w:hAnsi="Times New Roman"/>
      <w:sz w:val="18"/>
    </w:rPr>
  </w:style>
  <w:style w:type="paragraph" w:customStyle="1" w:styleId="afff4">
    <w:name w:val="列项——"/>
    <w:qFormat/>
    <w:rsid w:val="00940F51"/>
    <w:pPr>
      <w:widowControl w:val="0"/>
      <w:numPr>
        <w:numId w:val="22"/>
      </w:numPr>
      <w:jc w:val="both"/>
    </w:pPr>
    <w:rPr>
      <w:rFonts w:ascii="宋体" w:hAnsi="宋体"/>
      <w:sz w:val="21"/>
    </w:rPr>
  </w:style>
  <w:style w:type="paragraph" w:customStyle="1" w:styleId="afffffffe">
    <w:name w:val="列项·"/>
    <w:basedOn w:val="affffe"/>
    <w:qFormat/>
    <w:rsid w:val="00940F51"/>
    <w:pPr>
      <w:tabs>
        <w:tab w:val="left" w:pos="840"/>
      </w:tabs>
    </w:pPr>
  </w:style>
  <w:style w:type="paragraph" w:customStyle="1" w:styleId="affffffff">
    <w:name w:val="目次、索引正文"/>
    <w:qFormat/>
    <w:rsid w:val="00940F51"/>
    <w:pPr>
      <w:spacing w:line="320" w:lineRule="exact"/>
      <w:jc w:val="both"/>
    </w:pPr>
    <w:rPr>
      <w:rFonts w:ascii="宋体" w:hAnsi="Times New Roman"/>
      <w:sz w:val="21"/>
    </w:rPr>
  </w:style>
  <w:style w:type="paragraph" w:customStyle="1" w:styleId="210">
    <w:name w:val="目录 21"/>
    <w:basedOn w:val="afff5"/>
    <w:next w:val="afff5"/>
    <w:autoRedefine/>
    <w:semiHidden/>
    <w:qFormat/>
    <w:rsid w:val="00940F51"/>
    <w:pPr>
      <w:adjustRightInd/>
      <w:spacing w:line="240" w:lineRule="auto"/>
      <w:jc w:val="left"/>
    </w:pPr>
    <w:rPr>
      <w:bCs/>
      <w:iCs/>
    </w:rPr>
  </w:style>
  <w:style w:type="paragraph" w:customStyle="1" w:styleId="31">
    <w:name w:val="目录 31"/>
    <w:basedOn w:val="afff5"/>
    <w:next w:val="afff5"/>
    <w:autoRedefine/>
    <w:semiHidden/>
    <w:qFormat/>
    <w:rsid w:val="00940F51"/>
    <w:pPr>
      <w:spacing w:line="240" w:lineRule="auto"/>
    </w:pPr>
    <w:rPr>
      <w:rFonts w:ascii="宋体" w:hAnsi="宋体"/>
      <w:iCs/>
    </w:rPr>
  </w:style>
  <w:style w:type="paragraph" w:customStyle="1" w:styleId="41">
    <w:name w:val="目录 41"/>
    <w:basedOn w:val="afff5"/>
    <w:next w:val="afff5"/>
    <w:autoRedefine/>
    <w:semiHidden/>
    <w:rsid w:val="00940F51"/>
    <w:pPr>
      <w:adjustRightInd/>
      <w:spacing w:line="240" w:lineRule="auto"/>
      <w:jc w:val="left"/>
    </w:pPr>
  </w:style>
  <w:style w:type="paragraph" w:customStyle="1" w:styleId="51">
    <w:name w:val="目录 51"/>
    <w:basedOn w:val="afff5"/>
    <w:next w:val="afff5"/>
    <w:autoRedefine/>
    <w:semiHidden/>
    <w:qFormat/>
    <w:rsid w:val="00940F51"/>
    <w:pPr>
      <w:spacing w:line="240" w:lineRule="auto"/>
    </w:pPr>
    <w:rPr>
      <w:rFonts w:ascii="宋体" w:hAnsi="宋体"/>
    </w:rPr>
  </w:style>
  <w:style w:type="paragraph" w:customStyle="1" w:styleId="61">
    <w:name w:val="目录 61"/>
    <w:basedOn w:val="afff5"/>
    <w:next w:val="afff5"/>
    <w:autoRedefine/>
    <w:semiHidden/>
    <w:qFormat/>
    <w:rsid w:val="00940F51"/>
    <w:pPr>
      <w:adjustRightInd/>
      <w:spacing w:line="240" w:lineRule="auto"/>
      <w:jc w:val="left"/>
    </w:pPr>
  </w:style>
  <w:style w:type="paragraph" w:customStyle="1" w:styleId="71">
    <w:name w:val="目录 71"/>
    <w:basedOn w:val="61"/>
    <w:autoRedefine/>
    <w:semiHidden/>
    <w:rsid w:val="00940F51"/>
    <w:pPr>
      <w:ind w:left="1260"/>
    </w:pPr>
  </w:style>
  <w:style w:type="paragraph" w:customStyle="1" w:styleId="81">
    <w:name w:val="目录 81"/>
    <w:basedOn w:val="71"/>
    <w:autoRedefine/>
    <w:semiHidden/>
    <w:qFormat/>
    <w:rsid w:val="00940F51"/>
    <w:pPr>
      <w:ind w:left="1470"/>
    </w:pPr>
  </w:style>
  <w:style w:type="paragraph" w:customStyle="1" w:styleId="91">
    <w:name w:val="目录 91"/>
    <w:basedOn w:val="81"/>
    <w:autoRedefine/>
    <w:semiHidden/>
    <w:qFormat/>
    <w:rsid w:val="00940F51"/>
    <w:pPr>
      <w:ind w:left="1680"/>
    </w:pPr>
  </w:style>
  <w:style w:type="paragraph" w:customStyle="1" w:styleId="affffffff0">
    <w:name w:val="其他标准称谓"/>
    <w:qFormat/>
    <w:rsid w:val="00940F51"/>
    <w:pPr>
      <w:spacing w:line="0" w:lineRule="atLeast"/>
      <w:jc w:val="distribute"/>
    </w:pPr>
    <w:rPr>
      <w:rFonts w:ascii="黑体" w:eastAsia="黑体" w:hAnsi="宋体"/>
      <w:sz w:val="52"/>
    </w:rPr>
  </w:style>
  <w:style w:type="paragraph" w:customStyle="1" w:styleId="affffffff1">
    <w:name w:val="其他发布部门"/>
    <w:basedOn w:val="affffffb"/>
    <w:qFormat/>
    <w:rsid w:val="00940F51"/>
    <w:pPr>
      <w:framePr w:wrap="around"/>
      <w:spacing w:line="0" w:lineRule="atLeast"/>
    </w:pPr>
    <w:rPr>
      <w:rFonts w:ascii="黑体" w:eastAsia="黑体"/>
      <w:b w:val="0"/>
    </w:rPr>
  </w:style>
  <w:style w:type="paragraph" w:customStyle="1" w:styleId="affb">
    <w:name w:val="前言标题"/>
    <w:next w:val="afff5"/>
    <w:qFormat/>
    <w:rsid w:val="00940F51"/>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rsid w:val="00940F51"/>
    <w:pPr>
      <w:numPr>
        <w:ilvl w:val="4"/>
        <w:numId w:val="20"/>
      </w:numPr>
      <w:adjustRightInd/>
      <w:spacing w:line="240" w:lineRule="auto"/>
    </w:pPr>
    <w:rPr>
      <w:rFonts w:ascii="宋体" w:hAnsi="宋体"/>
      <w:szCs w:val="24"/>
    </w:rPr>
  </w:style>
  <w:style w:type="paragraph" w:customStyle="1" w:styleId="affffffff2">
    <w:name w:val="实施日期"/>
    <w:basedOn w:val="affffffc"/>
    <w:qFormat/>
    <w:rsid w:val="00940F51"/>
    <w:pPr>
      <w:framePr w:hSpace="0" w:wrap="around" w:xAlign="right"/>
      <w:jc w:val="right"/>
    </w:pPr>
  </w:style>
  <w:style w:type="paragraph" w:customStyle="1" w:styleId="a3">
    <w:name w:val="四级无标题条"/>
    <w:basedOn w:val="afff5"/>
    <w:rsid w:val="00940F51"/>
    <w:pPr>
      <w:numPr>
        <w:ilvl w:val="5"/>
        <w:numId w:val="20"/>
      </w:numPr>
      <w:adjustRightInd/>
      <w:spacing w:line="240" w:lineRule="auto"/>
    </w:pPr>
    <w:rPr>
      <w:rFonts w:ascii="宋体" w:hAnsi="宋体"/>
      <w:szCs w:val="24"/>
    </w:rPr>
  </w:style>
  <w:style w:type="paragraph" w:customStyle="1" w:styleId="affffffff3">
    <w:name w:val="文献分类号"/>
    <w:rsid w:val="00940F51"/>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rsid w:val="00940F51"/>
    <w:pPr>
      <w:jc w:val="both"/>
    </w:pPr>
    <w:rPr>
      <w:rFonts w:ascii="宋体" w:hAnsi="宋体"/>
      <w:sz w:val="21"/>
    </w:rPr>
  </w:style>
  <w:style w:type="paragraph" w:customStyle="1" w:styleId="a4">
    <w:name w:val="五级无标题条"/>
    <w:basedOn w:val="afff5"/>
    <w:qFormat/>
    <w:rsid w:val="00940F51"/>
    <w:pPr>
      <w:numPr>
        <w:ilvl w:val="6"/>
        <w:numId w:val="20"/>
      </w:numPr>
      <w:adjustRightInd/>
    </w:pPr>
    <w:rPr>
      <w:szCs w:val="24"/>
    </w:rPr>
  </w:style>
  <w:style w:type="paragraph" w:customStyle="1" w:styleId="a0">
    <w:name w:val="一级无标题条"/>
    <w:basedOn w:val="afff5"/>
    <w:rsid w:val="00940F51"/>
    <w:pPr>
      <w:numPr>
        <w:ilvl w:val="2"/>
        <w:numId w:val="20"/>
      </w:numPr>
      <w:adjustRightInd/>
      <w:spacing w:before="10" w:after="10" w:line="240" w:lineRule="auto"/>
    </w:pPr>
    <w:rPr>
      <w:rFonts w:ascii="宋体" w:hAnsi="宋体"/>
      <w:szCs w:val="24"/>
    </w:rPr>
  </w:style>
  <w:style w:type="paragraph" w:customStyle="1" w:styleId="affffffff5">
    <w:name w:val="注:后续"/>
    <w:qFormat/>
    <w:rsid w:val="00940F51"/>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rsid w:val="00940F51"/>
    <w:pPr>
      <w:ind w:leftChars="0" w:left="1406" w:firstLineChars="0" w:hanging="499"/>
    </w:pPr>
  </w:style>
  <w:style w:type="paragraph" w:customStyle="1" w:styleId="affffffff7">
    <w:name w:val="标准文件_一级无标题"/>
    <w:basedOn w:val="affd"/>
    <w:qFormat/>
    <w:rsid w:val="00940F51"/>
    <w:pPr>
      <w:spacing w:beforeLines="0" w:afterLines="0"/>
      <w:outlineLvl w:val="9"/>
    </w:pPr>
    <w:rPr>
      <w:rFonts w:ascii="宋体" w:eastAsia="宋体"/>
    </w:rPr>
  </w:style>
  <w:style w:type="paragraph" w:customStyle="1" w:styleId="affffffff8">
    <w:name w:val="标准文件_五级无标题"/>
    <w:basedOn w:val="afff1"/>
    <w:qFormat/>
    <w:rsid w:val="00940F51"/>
    <w:pPr>
      <w:spacing w:beforeLines="0" w:afterLines="0"/>
      <w:outlineLvl w:val="9"/>
    </w:pPr>
    <w:rPr>
      <w:rFonts w:ascii="宋体" w:eastAsia="宋体"/>
    </w:rPr>
  </w:style>
  <w:style w:type="paragraph" w:customStyle="1" w:styleId="affffffff9">
    <w:name w:val="标准文件_三级无标题"/>
    <w:basedOn w:val="afff"/>
    <w:qFormat/>
    <w:rsid w:val="00940F51"/>
    <w:pPr>
      <w:spacing w:beforeLines="0" w:afterLines="0"/>
      <w:outlineLvl w:val="9"/>
    </w:pPr>
    <w:rPr>
      <w:rFonts w:ascii="宋体" w:eastAsia="宋体"/>
    </w:rPr>
  </w:style>
  <w:style w:type="paragraph" w:customStyle="1" w:styleId="affffffffa">
    <w:name w:val="标准文件_二级无标题"/>
    <w:basedOn w:val="affe"/>
    <w:qFormat/>
    <w:rsid w:val="00940F51"/>
    <w:pPr>
      <w:spacing w:beforeLines="0" w:afterLines="0"/>
      <w:outlineLvl w:val="9"/>
    </w:pPr>
    <w:rPr>
      <w:rFonts w:ascii="宋体" w:eastAsia="宋体"/>
    </w:rPr>
  </w:style>
  <w:style w:type="paragraph" w:customStyle="1" w:styleId="affffffffb">
    <w:name w:val="标准_四级无标题"/>
    <w:basedOn w:val="afff0"/>
    <w:next w:val="affffe"/>
    <w:qFormat/>
    <w:rsid w:val="00940F51"/>
    <w:rPr>
      <w:rFonts w:eastAsia="宋体"/>
    </w:rPr>
  </w:style>
  <w:style w:type="paragraph" w:customStyle="1" w:styleId="affffffffc">
    <w:name w:val="标准文件_四级无标题"/>
    <w:basedOn w:val="afff0"/>
    <w:qFormat/>
    <w:rsid w:val="00940F51"/>
    <w:pPr>
      <w:spacing w:beforeLines="0" w:afterLines="0"/>
      <w:outlineLvl w:val="9"/>
    </w:pPr>
    <w:rPr>
      <w:rFonts w:ascii="宋体" w:eastAsia="宋体" w:hAnsi="黑体"/>
      <w:szCs w:val="52"/>
    </w:rPr>
  </w:style>
  <w:style w:type="paragraph" w:customStyle="1" w:styleId="aff1">
    <w:name w:val="标准文件_大写罗马数字编号列项"/>
    <w:basedOn w:val="affffe"/>
    <w:qFormat/>
    <w:rsid w:val="00940F51"/>
    <w:pPr>
      <w:numPr>
        <w:numId w:val="23"/>
      </w:numPr>
      <w:ind w:firstLineChars="0" w:firstLine="0"/>
    </w:pPr>
    <w:rPr>
      <w:rFonts w:ascii="Times New Roman" w:cs="Arial"/>
      <w:szCs w:val="28"/>
    </w:rPr>
  </w:style>
  <w:style w:type="paragraph" w:customStyle="1" w:styleId="ae">
    <w:name w:val="标准文件_小写罗马数字编号列项"/>
    <w:basedOn w:val="affffe"/>
    <w:qFormat/>
    <w:rsid w:val="00940F51"/>
    <w:pPr>
      <w:numPr>
        <w:numId w:val="24"/>
      </w:numPr>
      <w:ind w:firstLineChars="0" w:firstLine="0"/>
    </w:pPr>
    <w:rPr>
      <w:rFonts w:cs="Arial"/>
      <w:szCs w:val="28"/>
    </w:rPr>
  </w:style>
  <w:style w:type="paragraph" w:customStyle="1" w:styleId="affffffffd">
    <w:name w:val="标准文件_附录标题"/>
    <w:basedOn w:val="aff3"/>
    <w:qFormat/>
    <w:rsid w:val="00940F51"/>
    <w:pPr>
      <w:numPr>
        <w:numId w:val="0"/>
      </w:numPr>
      <w:spacing w:after="280"/>
      <w:outlineLvl w:val="9"/>
    </w:pPr>
  </w:style>
  <w:style w:type="paragraph" w:customStyle="1" w:styleId="affffffffe">
    <w:name w:val="标准文件_二级项"/>
    <w:qFormat/>
    <w:rsid w:val="00940F51"/>
    <w:rPr>
      <w:rFonts w:ascii="宋体" w:hAnsi="Times New Roman"/>
      <w:sz w:val="21"/>
    </w:rPr>
  </w:style>
  <w:style w:type="paragraph" w:customStyle="1" w:styleId="af3">
    <w:name w:val="标准文件_三级项"/>
    <w:basedOn w:val="afff5"/>
    <w:qFormat/>
    <w:rsid w:val="00940F51"/>
    <w:pPr>
      <w:numPr>
        <w:ilvl w:val="2"/>
        <w:numId w:val="21"/>
      </w:numPr>
      <w:spacing w:line="-300" w:lineRule="auto"/>
    </w:pPr>
    <w:rPr>
      <w:rFonts w:ascii="Times New Roman" w:hAnsi="Times New Roman"/>
    </w:rPr>
  </w:style>
  <w:style w:type="paragraph" w:customStyle="1" w:styleId="affa">
    <w:name w:val="图表脚注说明"/>
    <w:basedOn w:val="afff5"/>
    <w:next w:val="affffe"/>
    <w:rsid w:val="00940F51"/>
    <w:pPr>
      <w:numPr>
        <w:numId w:val="25"/>
      </w:numPr>
      <w:adjustRightInd/>
      <w:spacing w:line="240" w:lineRule="auto"/>
    </w:pPr>
    <w:rPr>
      <w:rFonts w:ascii="宋体" w:hAnsi="Times New Roman"/>
      <w:sz w:val="18"/>
      <w:szCs w:val="18"/>
    </w:rPr>
  </w:style>
  <w:style w:type="paragraph" w:customStyle="1" w:styleId="af5">
    <w:name w:val="标准文件_字母编号列项（一级）"/>
    <w:rsid w:val="00940F51"/>
    <w:pPr>
      <w:numPr>
        <w:numId w:val="13"/>
      </w:numPr>
      <w:jc w:val="both"/>
    </w:pPr>
    <w:rPr>
      <w:rFonts w:ascii="宋体" w:hAnsi="Times New Roman"/>
      <w:sz w:val="21"/>
    </w:rPr>
  </w:style>
  <w:style w:type="paragraph" w:customStyle="1" w:styleId="afffffffff">
    <w:name w:val="标准文件_索引字母"/>
    <w:next w:val="affffe"/>
    <w:qFormat/>
    <w:rsid w:val="00940F51"/>
    <w:pPr>
      <w:jc w:val="center"/>
    </w:pPr>
    <w:rPr>
      <w:rFonts w:ascii="宋体" w:eastAsia="Times New Roman" w:hAnsi="宋体"/>
      <w:b/>
      <w:kern w:val="2"/>
      <w:sz w:val="21"/>
    </w:rPr>
  </w:style>
  <w:style w:type="paragraph" w:customStyle="1" w:styleId="afffffffff0">
    <w:name w:val="标准文件_附录前"/>
    <w:next w:val="affffe"/>
    <w:qFormat/>
    <w:rsid w:val="00940F51"/>
    <w:pPr>
      <w:spacing w:line="20" w:lineRule="atLeast"/>
      <w:ind w:firstLine="200"/>
    </w:pPr>
    <w:rPr>
      <w:rFonts w:ascii="宋体" w:hAnsi="宋体"/>
      <w:kern w:val="2"/>
      <w:sz w:val="10"/>
    </w:rPr>
  </w:style>
  <w:style w:type="paragraph" w:customStyle="1" w:styleId="afffffffff1">
    <w:name w:val="标准文件_正文标准名称"/>
    <w:qFormat/>
    <w:rsid w:val="00940F51"/>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rsid w:val="00940F51"/>
    <w:pPr>
      <w:ind w:firstLineChars="0" w:firstLine="0"/>
      <w:jc w:val="center"/>
    </w:pPr>
    <w:rPr>
      <w:sz w:val="18"/>
    </w:rPr>
  </w:style>
  <w:style w:type="paragraph" w:customStyle="1" w:styleId="afff2">
    <w:name w:val="标准文件_注："/>
    <w:next w:val="affffe"/>
    <w:qFormat/>
    <w:rsid w:val="00940F51"/>
    <w:pPr>
      <w:widowControl w:val="0"/>
      <w:numPr>
        <w:numId w:val="26"/>
      </w:numPr>
      <w:autoSpaceDE w:val="0"/>
      <w:autoSpaceDN w:val="0"/>
      <w:jc w:val="both"/>
    </w:pPr>
    <w:rPr>
      <w:rFonts w:ascii="宋体" w:hAnsi="Times New Roman"/>
      <w:sz w:val="18"/>
      <w:szCs w:val="18"/>
    </w:rPr>
  </w:style>
  <w:style w:type="paragraph" w:customStyle="1" w:styleId="a5">
    <w:name w:val="标准文件_注×："/>
    <w:rsid w:val="00940F51"/>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rsid w:val="00940F51"/>
    <w:pPr>
      <w:widowControl w:val="0"/>
      <w:numPr>
        <w:numId w:val="28"/>
      </w:numPr>
      <w:jc w:val="both"/>
    </w:pPr>
    <w:rPr>
      <w:rFonts w:ascii="宋体" w:hAnsi="Times New Roman"/>
      <w:sz w:val="18"/>
      <w:szCs w:val="18"/>
    </w:rPr>
  </w:style>
  <w:style w:type="paragraph" w:customStyle="1" w:styleId="afffffffff3">
    <w:name w:val="标准文件_示例内容"/>
    <w:basedOn w:val="affffe"/>
    <w:qFormat/>
    <w:rsid w:val="00940F51"/>
    <w:pPr>
      <w:ind w:firstLine="420"/>
    </w:pPr>
    <w:rPr>
      <w:sz w:val="18"/>
    </w:rPr>
  </w:style>
  <w:style w:type="paragraph" w:customStyle="1" w:styleId="afa">
    <w:name w:val="标准文件_示例×："/>
    <w:basedOn w:val="afff5"/>
    <w:next w:val="afffffffff3"/>
    <w:qFormat/>
    <w:rsid w:val="00940F51"/>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sid w:val="00940F51"/>
    <w:rPr>
      <w:rFonts w:ascii="宋体" w:hAnsi="Times New Roman"/>
      <w:sz w:val="21"/>
    </w:rPr>
  </w:style>
  <w:style w:type="paragraph" w:customStyle="1" w:styleId="afffffffff4">
    <w:name w:val="标准文件_表格续"/>
    <w:basedOn w:val="affffe"/>
    <w:next w:val="affffe"/>
    <w:qFormat/>
    <w:rsid w:val="00940F51"/>
    <w:pPr>
      <w:jc w:val="center"/>
    </w:pPr>
    <w:rPr>
      <w:rFonts w:ascii="黑体" w:eastAsia="黑体" w:hAnsi="黑体"/>
    </w:rPr>
  </w:style>
  <w:style w:type="character" w:styleId="afffffffff5">
    <w:name w:val="Placeholder Text"/>
    <w:basedOn w:val="afff6"/>
    <w:uiPriority w:val="99"/>
    <w:semiHidden/>
    <w:qFormat/>
    <w:rsid w:val="00940F51"/>
    <w:rPr>
      <w:color w:val="808080"/>
    </w:rPr>
  </w:style>
  <w:style w:type="paragraph" w:customStyle="1" w:styleId="2">
    <w:name w:val="标准文件_二级项2"/>
    <w:basedOn w:val="affffe"/>
    <w:qFormat/>
    <w:rsid w:val="00940F51"/>
    <w:pPr>
      <w:numPr>
        <w:ilvl w:val="1"/>
        <w:numId w:val="21"/>
      </w:numPr>
      <w:ind w:firstLineChars="0" w:firstLine="0"/>
    </w:pPr>
  </w:style>
  <w:style w:type="paragraph" w:customStyle="1" w:styleId="21">
    <w:name w:val="标准文件_三级项2"/>
    <w:basedOn w:val="affffe"/>
    <w:qFormat/>
    <w:rsid w:val="00940F51"/>
    <w:pPr>
      <w:numPr>
        <w:numId w:val="30"/>
      </w:numPr>
      <w:spacing w:line="300" w:lineRule="exact"/>
      <w:ind w:firstLineChars="0"/>
    </w:pPr>
    <w:rPr>
      <w:rFonts w:ascii="Times New Roman"/>
    </w:rPr>
  </w:style>
  <w:style w:type="paragraph" w:customStyle="1" w:styleId="20">
    <w:name w:val="标准文件_一级项2"/>
    <w:basedOn w:val="affffe"/>
    <w:qFormat/>
    <w:rsid w:val="00940F51"/>
    <w:pPr>
      <w:numPr>
        <w:numId w:val="31"/>
      </w:numPr>
      <w:spacing w:line="300" w:lineRule="exact"/>
      <w:ind w:firstLineChars="0"/>
    </w:pPr>
    <w:rPr>
      <w:rFonts w:ascii="Times New Roman"/>
    </w:rPr>
  </w:style>
  <w:style w:type="paragraph" w:customStyle="1" w:styleId="afffffffff6">
    <w:name w:val="标准文件_提示"/>
    <w:basedOn w:val="affffe"/>
    <w:next w:val="affffe"/>
    <w:qFormat/>
    <w:rsid w:val="00940F51"/>
    <w:pPr>
      <w:ind w:firstLine="420"/>
    </w:pPr>
    <w:rPr>
      <w:rFonts w:ascii="黑体" w:eastAsia="黑体"/>
    </w:rPr>
  </w:style>
  <w:style w:type="character" w:customStyle="1" w:styleId="afffffffff7">
    <w:name w:val="标准文件_来源"/>
    <w:basedOn w:val="afff6"/>
    <w:uiPriority w:val="1"/>
    <w:qFormat/>
    <w:rsid w:val="00940F51"/>
    <w:rPr>
      <w:rFonts w:eastAsia="宋体"/>
      <w:sz w:val="21"/>
    </w:rPr>
  </w:style>
  <w:style w:type="paragraph" w:customStyle="1" w:styleId="afffffffff8">
    <w:name w:val="标准文件_图表说明"/>
    <w:qFormat/>
    <w:rsid w:val="00940F51"/>
    <w:pPr>
      <w:spacing w:line="276" w:lineRule="auto"/>
      <w:ind w:firstLine="420"/>
    </w:pPr>
    <w:rPr>
      <w:rFonts w:ascii="宋体" w:hAnsi="宋体"/>
      <w:kern w:val="2"/>
      <w:sz w:val="18"/>
    </w:rPr>
  </w:style>
  <w:style w:type="paragraph" w:customStyle="1" w:styleId="afffffffff9">
    <w:name w:val="其他发布日期"/>
    <w:basedOn w:val="affffffc"/>
    <w:qFormat/>
    <w:rsid w:val="00940F51"/>
    <w:pPr>
      <w:framePr w:w="3997" w:h="471" w:hRule="exact" w:hSpace="0" w:vSpace="181" w:wrap="around" w:vAnchor="page" w:hAnchor="page" w:x="1419" w:y="14097"/>
    </w:pPr>
  </w:style>
  <w:style w:type="paragraph" w:customStyle="1" w:styleId="afffffffffa">
    <w:name w:val="其他实施日期"/>
    <w:basedOn w:val="affffffff2"/>
    <w:qFormat/>
    <w:rsid w:val="00940F51"/>
    <w:pPr>
      <w:framePr w:w="3997" w:h="471" w:hRule="exact" w:vSpace="181" w:wrap="around" w:vAnchor="page" w:hAnchor="page" w:x="7089" w:y="14097"/>
    </w:pPr>
  </w:style>
  <w:style w:type="paragraph" w:customStyle="1" w:styleId="afffffffffb">
    <w:name w:val="标准文件_文件编号"/>
    <w:basedOn w:val="affffe"/>
    <w:qFormat/>
    <w:rsid w:val="00940F51"/>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rsid w:val="00940F51"/>
    <w:pPr>
      <w:framePr w:wrap="auto"/>
      <w:spacing w:before="57"/>
    </w:pPr>
    <w:rPr>
      <w:sz w:val="21"/>
    </w:rPr>
  </w:style>
  <w:style w:type="paragraph" w:customStyle="1" w:styleId="afffffffffd">
    <w:name w:val="标准文件_文件名称"/>
    <w:basedOn w:val="affffe"/>
    <w:next w:val="affffe"/>
    <w:qFormat/>
    <w:rsid w:val="00940F51"/>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rsid w:val="00940F51"/>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rsid w:val="00940F51"/>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rsid w:val="00940F51"/>
    <w:pPr>
      <w:numPr>
        <w:ilvl w:val="1"/>
        <w:numId w:val="8"/>
      </w:numPr>
      <w:spacing w:beforeLines="50" w:afterLines="50"/>
      <w:ind w:firstLineChars="0"/>
    </w:pPr>
    <w:rPr>
      <w:rFonts w:ascii="黑体" w:eastAsia="黑体"/>
    </w:rPr>
  </w:style>
  <w:style w:type="paragraph" w:customStyle="1" w:styleId="a8">
    <w:name w:val="标准文件_引言二级条标题"/>
    <w:basedOn w:val="affffe"/>
    <w:next w:val="affffe"/>
    <w:qFormat/>
    <w:rsid w:val="00940F51"/>
    <w:pPr>
      <w:numPr>
        <w:ilvl w:val="2"/>
        <w:numId w:val="8"/>
      </w:numPr>
      <w:spacing w:beforeLines="50" w:afterLines="50"/>
      <w:ind w:firstLineChars="0"/>
    </w:pPr>
    <w:rPr>
      <w:rFonts w:ascii="黑体" w:eastAsia="黑体"/>
    </w:rPr>
  </w:style>
  <w:style w:type="paragraph" w:customStyle="1" w:styleId="a9">
    <w:name w:val="标准文件_引言三级条标题"/>
    <w:basedOn w:val="affffe"/>
    <w:next w:val="affffe"/>
    <w:qFormat/>
    <w:rsid w:val="00940F51"/>
    <w:pPr>
      <w:numPr>
        <w:ilvl w:val="3"/>
        <w:numId w:val="8"/>
      </w:numPr>
      <w:spacing w:beforeLines="50" w:afterLines="50"/>
      <w:ind w:firstLineChars="0"/>
    </w:pPr>
    <w:rPr>
      <w:rFonts w:ascii="黑体" w:eastAsia="黑体"/>
    </w:rPr>
  </w:style>
  <w:style w:type="paragraph" w:customStyle="1" w:styleId="aa">
    <w:name w:val="标准文件_引言四级条标题"/>
    <w:basedOn w:val="affffe"/>
    <w:next w:val="affffe"/>
    <w:qFormat/>
    <w:rsid w:val="00940F51"/>
    <w:pPr>
      <w:numPr>
        <w:ilvl w:val="4"/>
        <w:numId w:val="8"/>
      </w:numPr>
      <w:spacing w:beforeLines="50" w:afterLines="50"/>
      <w:ind w:firstLineChars="0"/>
    </w:pPr>
    <w:rPr>
      <w:rFonts w:ascii="黑体" w:eastAsia="黑体"/>
    </w:rPr>
  </w:style>
  <w:style w:type="paragraph" w:customStyle="1" w:styleId="ab">
    <w:name w:val="标准文件_引言五级条标题"/>
    <w:basedOn w:val="affffe"/>
    <w:next w:val="affffe"/>
    <w:qFormat/>
    <w:rsid w:val="00940F51"/>
    <w:pPr>
      <w:numPr>
        <w:ilvl w:val="5"/>
        <w:numId w:val="8"/>
      </w:numPr>
      <w:spacing w:beforeLines="50" w:afterLines="50"/>
      <w:ind w:firstLineChars="0"/>
    </w:pPr>
    <w:rPr>
      <w:rFonts w:ascii="黑体" w:eastAsia="黑体"/>
    </w:rPr>
  </w:style>
  <w:style w:type="paragraph" w:customStyle="1" w:styleId="afffffffffe">
    <w:name w:val="标准文件_注后"/>
    <w:basedOn w:val="affffe"/>
    <w:qFormat/>
    <w:rsid w:val="00940F51"/>
    <w:pPr>
      <w:ind w:left="811" w:firstLineChars="0" w:firstLine="0"/>
    </w:pPr>
    <w:rPr>
      <w:sz w:val="18"/>
    </w:rPr>
  </w:style>
  <w:style w:type="paragraph" w:customStyle="1" w:styleId="X">
    <w:name w:val="标准文件_注X后"/>
    <w:basedOn w:val="affffe"/>
    <w:qFormat/>
    <w:rsid w:val="00940F51"/>
    <w:pPr>
      <w:ind w:left="811" w:firstLineChars="0" w:firstLine="0"/>
    </w:pPr>
    <w:rPr>
      <w:sz w:val="18"/>
    </w:rPr>
  </w:style>
  <w:style w:type="paragraph" w:customStyle="1" w:styleId="affffffffff">
    <w:name w:val="标准文件_示例后"/>
    <w:basedOn w:val="affffe"/>
    <w:qFormat/>
    <w:rsid w:val="00940F51"/>
    <w:pPr>
      <w:ind w:left="964" w:firstLineChars="0" w:firstLine="0"/>
    </w:pPr>
    <w:rPr>
      <w:sz w:val="18"/>
    </w:rPr>
  </w:style>
  <w:style w:type="paragraph" w:customStyle="1" w:styleId="X0">
    <w:name w:val="标准文件_示例X后"/>
    <w:basedOn w:val="affffe"/>
    <w:link w:val="X1"/>
    <w:qFormat/>
    <w:rsid w:val="00940F51"/>
    <w:pPr>
      <w:ind w:left="1049" w:firstLineChars="0" w:firstLine="0"/>
    </w:pPr>
    <w:rPr>
      <w:sz w:val="18"/>
    </w:rPr>
  </w:style>
  <w:style w:type="character" w:customStyle="1" w:styleId="X1">
    <w:name w:val="标准文件_示例X后 字符"/>
    <w:basedOn w:val="Char6"/>
    <w:link w:val="X0"/>
    <w:rsid w:val="00940F51"/>
    <w:rPr>
      <w:rFonts w:ascii="宋体" w:hAnsi="Times New Roman"/>
      <w:sz w:val="18"/>
    </w:rPr>
  </w:style>
  <w:style w:type="paragraph" w:customStyle="1" w:styleId="affffffffff0">
    <w:name w:val="标准文件_索引项"/>
    <w:basedOn w:val="affffe"/>
    <w:next w:val="affffe"/>
    <w:qFormat/>
    <w:rsid w:val="00940F51"/>
    <w:pPr>
      <w:tabs>
        <w:tab w:val="right" w:leader="dot" w:pos="9356"/>
      </w:tabs>
      <w:ind w:left="210" w:firstLineChars="0" w:hanging="210"/>
      <w:jc w:val="left"/>
    </w:pPr>
  </w:style>
  <w:style w:type="paragraph" w:customStyle="1" w:styleId="affffffffff1">
    <w:name w:val="标准文件_附录一级无标题"/>
    <w:basedOn w:val="aff4"/>
    <w:qFormat/>
    <w:rsid w:val="00940F51"/>
    <w:pPr>
      <w:spacing w:beforeLines="0" w:afterLines="0" w:line="276" w:lineRule="auto"/>
      <w:outlineLvl w:val="9"/>
    </w:pPr>
    <w:rPr>
      <w:rFonts w:ascii="宋体" w:eastAsia="宋体"/>
    </w:rPr>
  </w:style>
  <w:style w:type="paragraph" w:customStyle="1" w:styleId="affffffffff2">
    <w:name w:val="标准文件_附录二级无标题"/>
    <w:basedOn w:val="aff5"/>
    <w:qFormat/>
    <w:rsid w:val="00940F51"/>
    <w:pPr>
      <w:spacing w:beforeLines="0" w:afterLines="0" w:line="276" w:lineRule="auto"/>
      <w:outlineLvl w:val="9"/>
    </w:pPr>
    <w:rPr>
      <w:rFonts w:ascii="宋体" w:eastAsia="宋体"/>
    </w:rPr>
  </w:style>
  <w:style w:type="paragraph" w:customStyle="1" w:styleId="affffffffff3">
    <w:name w:val="标准文件_附录三级无标题"/>
    <w:basedOn w:val="aff6"/>
    <w:qFormat/>
    <w:rsid w:val="00940F51"/>
    <w:pPr>
      <w:spacing w:beforeLines="0" w:afterLines="0" w:line="276" w:lineRule="auto"/>
      <w:outlineLvl w:val="9"/>
    </w:pPr>
    <w:rPr>
      <w:rFonts w:ascii="宋体" w:eastAsia="宋体"/>
    </w:rPr>
  </w:style>
  <w:style w:type="paragraph" w:customStyle="1" w:styleId="affffffffff4">
    <w:name w:val="标准文件_附录四级无标题"/>
    <w:basedOn w:val="aff7"/>
    <w:qFormat/>
    <w:rsid w:val="00940F51"/>
    <w:pPr>
      <w:spacing w:beforeLines="0" w:afterLines="0" w:line="276" w:lineRule="auto"/>
      <w:outlineLvl w:val="9"/>
    </w:pPr>
    <w:rPr>
      <w:rFonts w:ascii="宋体" w:eastAsia="宋体"/>
    </w:rPr>
  </w:style>
  <w:style w:type="paragraph" w:customStyle="1" w:styleId="affffffffff5">
    <w:name w:val="标准文件_附录五级无标题"/>
    <w:basedOn w:val="aff8"/>
    <w:qFormat/>
    <w:rsid w:val="00940F51"/>
    <w:pPr>
      <w:spacing w:beforeLines="0" w:afterLines="0" w:line="276" w:lineRule="auto"/>
      <w:outlineLvl w:val="9"/>
    </w:pPr>
    <w:rPr>
      <w:rFonts w:ascii="宋体" w:eastAsia="宋体"/>
    </w:rPr>
  </w:style>
  <w:style w:type="paragraph" w:customStyle="1" w:styleId="affffffffff6">
    <w:name w:val="标准文件_引言一级无标题"/>
    <w:basedOn w:val="a7"/>
    <w:next w:val="affffe"/>
    <w:qFormat/>
    <w:rsid w:val="00940F51"/>
    <w:pPr>
      <w:spacing w:beforeLines="0" w:afterLines="0" w:line="276" w:lineRule="auto"/>
    </w:pPr>
    <w:rPr>
      <w:rFonts w:ascii="宋体" w:eastAsia="宋体"/>
    </w:rPr>
  </w:style>
  <w:style w:type="paragraph" w:customStyle="1" w:styleId="affffffffff7">
    <w:name w:val="标准文件_引言二级无标题"/>
    <w:basedOn w:val="a8"/>
    <w:next w:val="affffe"/>
    <w:qFormat/>
    <w:rsid w:val="00940F51"/>
    <w:pPr>
      <w:spacing w:beforeLines="0" w:afterLines="0" w:line="276" w:lineRule="auto"/>
    </w:pPr>
    <w:rPr>
      <w:rFonts w:ascii="宋体" w:eastAsia="宋体"/>
    </w:rPr>
  </w:style>
  <w:style w:type="paragraph" w:customStyle="1" w:styleId="affffffffff8">
    <w:name w:val="标准文件_引言三级无标题"/>
    <w:basedOn w:val="a9"/>
    <w:qFormat/>
    <w:rsid w:val="00940F51"/>
    <w:pPr>
      <w:spacing w:beforeLines="0" w:afterLines="0" w:line="276" w:lineRule="auto"/>
    </w:pPr>
    <w:rPr>
      <w:rFonts w:ascii="宋体" w:eastAsia="宋体"/>
    </w:rPr>
  </w:style>
  <w:style w:type="paragraph" w:customStyle="1" w:styleId="affffffffff9">
    <w:name w:val="标准文件_引言四级无标题"/>
    <w:basedOn w:val="aa"/>
    <w:next w:val="affffe"/>
    <w:qFormat/>
    <w:rsid w:val="00940F51"/>
    <w:pPr>
      <w:spacing w:beforeLines="0" w:afterLines="0" w:line="276" w:lineRule="auto"/>
    </w:pPr>
    <w:rPr>
      <w:rFonts w:ascii="宋体" w:eastAsia="宋体"/>
    </w:rPr>
  </w:style>
  <w:style w:type="paragraph" w:customStyle="1" w:styleId="affffffffffa">
    <w:name w:val="标准文件_引言五级无标题"/>
    <w:basedOn w:val="ab"/>
    <w:next w:val="affffe"/>
    <w:qFormat/>
    <w:rsid w:val="00940F51"/>
    <w:pPr>
      <w:spacing w:beforeLines="0" w:afterLines="0" w:line="276" w:lineRule="auto"/>
    </w:pPr>
    <w:rPr>
      <w:rFonts w:ascii="宋体" w:eastAsia="宋体"/>
    </w:rPr>
  </w:style>
  <w:style w:type="paragraph" w:customStyle="1" w:styleId="affffffffffb">
    <w:name w:val="标准文件_索引标题"/>
    <w:basedOn w:val="afffff5"/>
    <w:next w:val="affffe"/>
    <w:qFormat/>
    <w:rsid w:val="00940F51"/>
    <w:rPr>
      <w:rFonts w:hAnsi="黑体"/>
    </w:rPr>
  </w:style>
  <w:style w:type="paragraph" w:customStyle="1" w:styleId="affffffffffc">
    <w:name w:val="标准文件_脚注内容"/>
    <w:basedOn w:val="affffe"/>
    <w:qFormat/>
    <w:rsid w:val="00940F51"/>
    <w:pPr>
      <w:ind w:leftChars="200" w:left="400" w:hangingChars="200" w:hanging="200"/>
    </w:pPr>
    <w:rPr>
      <w:sz w:val="15"/>
    </w:rPr>
  </w:style>
  <w:style w:type="paragraph" w:customStyle="1" w:styleId="affffffffffd">
    <w:name w:val="标准文件_术语条一"/>
    <w:basedOn w:val="affffffff7"/>
    <w:next w:val="affffe"/>
    <w:qFormat/>
    <w:rsid w:val="00940F51"/>
  </w:style>
  <w:style w:type="paragraph" w:customStyle="1" w:styleId="affffffffffe">
    <w:name w:val="标准文件_术语条二"/>
    <w:basedOn w:val="affffffffa"/>
    <w:next w:val="affffe"/>
    <w:qFormat/>
    <w:rsid w:val="00940F51"/>
  </w:style>
  <w:style w:type="paragraph" w:customStyle="1" w:styleId="afffffffffff">
    <w:name w:val="标准文件_术语条三"/>
    <w:basedOn w:val="affffffff9"/>
    <w:next w:val="affffe"/>
    <w:qFormat/>
    <w:rsid w:val="00940F51"/>
  </w:style>
  <w:style w:type="paragraph" w:customStyle="1" w:styleId="afffffffffff0">
    <w:name w:val="标准文件_术语条四"/>
    <w:basedOn w:val="affffffffc"/>
    <w:next w:val="affffe"/>
    <w:qFormat/>
    <w:rsid w:val="00940F51"/>
  </w:style>
  <w:style w:type="paragraph" w:customStyle="1" w:styleId="afffffffffff1">
    <w:name w:val="标准文件_术语条五"/>
    <w:basedOn w:val="affffffff8"/>
    <w:next w:val="affffe"/>
    <w:qFormat/>
    <w:rsid w:val="00940F51"/>
  </w:style>
  <w:style w:type="paragraph" w:customStyle="1" w:styleId="Default">
    <w:name w:val="Default"/>
    <w:rsid w:val="00940F51"/>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sid w:val="00940F51"/>
    <w:rPr>
      <w:rFonts w:ascii="黑体" w:eastAsia="黑体"/>
      <w:spacing w:val="85"/>
      <w:w w:val="100"/>
      <w:position w:val="3"/>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49690F59BFF4951A7DBCC66F8C9925F"/>
        <w:category>
          <w:name w:val="常规"/>
          <w:gallery w:val="placeholder"/>
        </w:category>
        <w:types>
          <w:type w:val="bbPlcHdr"/>
        </w:types>
        <w:behaviors>
          <w:behavior w:val="content"/>
        </w:behaviors>
        <w:guid w:val="{ECBB9ECA-4C0A-4A95-B2B5-142520C0C587}"/>
      </w:docPartPr>
      <w:docPartBody>
        <w:p w:rsidR="00D4249E" w:rsidRDefault="00C27948">
          <w:pPr>
            <w:pStyle w:val="249690F59BFF4951A7DBCC66F8C9925F"/>
          </w:pPr>
          <w:r>
            <w:rPr>
              <w:rStyle w:val="a3"/>
              <w:rFonts w:hint="eastAsia"/>
            </w:rPr>
            <w:t>单击或点击此处输入文字。</w:t>
          </w:r>
        </w:p>
      </w:docPartBody>
    </w:docPart>
    <w:docPart>
      <w:docPartPr>
        <w:name w:val="2A6E7CAC7F3445EE8422CD8E88F77848"/>
        <w:category>
          <w:name w:val="常规"/>
          <w:gallery w:val="placeholder"/>
        </w:category>
        <w:types>
          <w:type w:val="bbPlcHdr"/>
        </w:types>
        <w:behaviors>
          <w:behavior w:val="content"/>
        </w:behaviors>
        <w:guid w:val="{981B08FF-A4A6-4725-88ED-D91AD0740CD2}"/>
      </w:docPartPr>
      <w:docPartBody>
        <w:p w:rsidR="00D4249E" w:rsidRDefault="00C27948">
          <w:pPr>
            <w:pStyle w:val="2A6E7CAC7F3445EE8422CD8E88F77848"/>
          </w:pPr>
          <w:r>
            <w:rPr>
              <w:rStyle w:val="a3"/>
              <w:rFonts w:hint="eastAsia"/>
            </w:rPr>
            <w:t>选择一项。</w:t>
          </w:r>
        </w:p>
      </w:docPartBody>
    </w:docPart>
    <w:docPart>
      <w:docPartPr>
        <w:name w:val="512AF652627D44498AFAA152D231CE48"/>
        <w:category>
          <w:name w:val="常规"/>
          <w:gallery w:val="placeholder"/>
        </w:category>
        <w:types>
          <w:type w:val="bbPlcHdr"/>
        </w:types>
        <w:behaviors>
          <w:behavior w:val="content"/>
        </w:behaviors>
        <w:guid w:val="{3B5A7EDB-02F0-4EEC-AE8C-E898C764BD1A}"/>
      </w:docPartPr>
      <w:docPartBody>
        <w:p w:rsidR="00D4249E" w:rsidRDefault="00C27948">
          <w:pPr>
            <w:pStyle w:val="512AF652627D44498AFAA152D231CE48"/>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4F7F"/>
    <w:rsid w:val="00534BA3"/>
    <w:rsid w:val="00AB4F7F"/>
    <w:rsid w:val="00C27948"/>
    <w:rsid w:val="00D424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B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534BA3"/>
    <w:rPr>
      <w:color w:val="808080"/>
    </w:rPr>
  </w:style>
  <w:style w:type="paragraph" w:customStyle="1" w:styleId="249690F59BFF4951A7DBCC66F8C9925F">
    <w:name w:val="249690F59BFF4951A7DBCC66F8C9925F"/>
    <w:qFormat/>
    <w:rsid w:val="00534BA3"/>
    <w:pPr>
      <w:widowControl w:val="0"/>
      <w:jc w:val="both"/>
    </w:pPr>
    <w:rPr>
      <w:kern w:val="2"/>
      <w:sz w:val="21"/>
      <w:szCs w:val="22"/>
    </w:rPr>
  </w:style>
  <w:style w:type="paragraph" w:customStyle="1" w:styleId="2A6E7CAC7F3445EE8422CD8E88F77848">
    <w:name w:val="2A6E7CAC7F3445EE8422CD8E88F77848"/>
    <w:rsid w:val="00534BA3"/>
    <w:pPr>
      <w:widowControl w:val="0"/>
      <w:jc w:val="both"/>
    </w:pPr>
    <w:rPr>
      <w:kern w:val="2"/>
      <w:sz w:val="21"/>
      <w:szCs w:val="22"/>
    </w:rPr>
  </w:style>
  <w:style w:type="paragraph" w:customStyle="1" w:styleId="512AF652627D44498AFAA152D231CE48">
    <w:name w:val="512AF652627D44498AFAA152D231CE48"/>
    <w:qFormat/>
    <w:rsid w:val="00534BA3"/>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15</TotalTime>
  <Pages>7</Pages>
  <Words>812</Words>
  <Characters>4634</Characters>
  <Application>Microsoft Office Word</Application>
  <DocSecurity>0</DocSecurity>
  <Lines>38</Lines>
  <Paragraphs>10</Paragraphs>
  <ScaleCrop>false</ScaleCrop>
  <Company>PCMI</Company>
  <LinksUpToDate>false</LinksUpToDate>
  <CharactersWithSpaces>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Lenovo</dc:creator>
  <dc:description>&lt;config cover="true" show_menu="true" version="1.0.0" doctype="SDKXY"&gt;_x000d_
&lt;/config&gt;</dc:description>
  <cp:lastModifiedBy>Lenovo</cp:lastModifiedBy>
  <cp:revision>15</cp:revision>
  <cp:lastPrinted>2021-02-02T08:22:00Z</cp:lastPrinted>
  <dcterms:created xsi:type="dcterms:W3CDTF">2025-10-20T09:28:00Z</dcterms:created>
  <dcterms:modified xsi:type="dcterms:W3CDTF">2025-10-21T01:58:00Z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eyJoZGlkIjoiNTEzZWMyMzFhMDlhNjBhYmJkMDY2OWZiNTQ4YzAzMmUiLCJ1c2VySWQiOiIyODk3NTg0MTYifQ==</vt:lpwstr>
  </property>
  <property fmtid="{D5CDD505-2E9C-101B-9397-08002B2CF9AE}" pid="15" name="KSOProductBuildVer">
    <vt:lpwstr>2052-12.1.0.22529</vt:lpwstr>
  </property>
  <property fmtid="{D5CDD505-2E9C-101B-9397-08002B2CF9AE}" pid="16" name="ICV">
    <vt:lpwstr>9DCDDF37F71647488E9ABEC2828DC22E_12</vt:lpwstr>
  </property>
</Properties>
</file>