
<file path=[Content_Types].xml><?xml version="1.0" encoding="utf-8"?>
<Types xmlns="http://schemas.openxmlformats.org/package/2006/content-types">
  <Default Extension="xml" ContentType="application/xml"/>
  <Default Extension="tiff" ContentType="image/tif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15D08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6B13DA6">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p>
        </w:tc>
        <w:tc>
          <w:tcPr>
            <w:tcW w:w="8855" w:type="dxa"/>
          </w:tcPr>
          <w:p w14:paraId="2622AA46">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点击此处添加ICS号</w:t>
            </w:r>
            <w:r>
              <w:rPr>
                <w:rFonts w:ascii="黑体" w:hAnsi="黑体" w:eastAsia="黑体"/>
                <w:sz w:val="21"/>
                <w:szCs w:val="21"/>
              </w:rPr>
              <w:fldChar w:fldCharType="end"/>
            </w:r>
            <w:bookmarkEnd w:id="0"/>
          </w:p>
        </w:tc>
      </w:tr>
      <w:tr w14:paraId="7DD1C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2CE62F4">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p>
        </w:tc>
        <w:tc>
          <w:tcPr>
            <w:tcW w:w="8855" w:type="dxa"/>
          </w:tcPr>
          <w:p w14:paraId="000EB8C6">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1"/>
          </w:p>
        </w:tc>
      </w:tr>
    </w:tbl>
    <w:tbl>
      <w:tblPr>
        <w:tblStyle w:val="27"/>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3CC23DD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14:paraId="4F5E7DE1">
            <w:pPr>
              <w:pStyle w:val="49"/>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13</w:t>
            </w:r>
            <w:r>
              <w:fldChar w:fldCharType="end"/>
            </w:r>
            <w:bookmarkEnd w:id="3"/>
          </w:p>
        </w:tc>
      </w:tr>
    </w:tbl>
    <w:p w14:paraId="085D15F7">
      <w:pPr>
        <w:pStyle w:val="50"/>
        <w:framePr w:w="9639" w:h="624" w:hRule="exact" w:hSpace="181" w:vSpace="181" w:wrap="around"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14:paraId="567E04A8">
      <w:pPr>
        <w:pStyle w:val="195"/>
        <w:rPr>
          <w:lang w:val="fr-FR"/>
        </w:rPr>
      </w:pPr>
      <w:r>
        <w:rPr>
          <w:lang w:val="fr-FR"/>
        </w:rPr>
        <w:t>DB</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lang w:val="fr-FR"/>
        </w:rPr>
        <w:t>13/T</w:t>
      </w:r>
      <w:r>
        <w:fldChar w:fldCharType="end"/>
      </w:r>
      <w:bookmarkEnd w:id="5"/>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t>202</w:t>
      </w:r>
      <w:r>
        <w:rPr>
          <w:rFonts w:hint="eastAsia"/>
          <w:lang w:val="en-US" w:eastAsia="zh-CN"/>
        </w:rPr>
        <w:t>6</w:t>
      </w:r>
      <w:r>
        <w:fldChar w:fldCharType="end"/>
      </w:r>
      <w:bookmarkEnd w:id="7"/>
    </w:p>
    <w:p w14:paraId="4B51C68B">
      <w:pPr>
        <w:pStyle w:val="196"/>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71A3E1A2">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5080" t="5080" r="8890" b="13970"/>
                <wp:wrapNone/>
                <wp:docPr id="5" name="Line 3"/>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Line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J4NJltgAAAAMAQAADwAAAAAAAAABACAAAAAiAAAAZHJzL2Rv&#10;d25yZXYueG1sUEsBAhQAFAAAAAgAh07iQLqi51LIAQAAnwMAAA4AAAAAAAAAAQAgAAAAJwEAAGRy&#10;cy9lMm9Eb2MueG1sUEsFBgAAAAAGAAYAWQEAAGEFAAAAAA==&#10;">
                <v:fill on="f" focussize="0,0"/>
                <v:stroke color="#000000" joinstyle="round"/>
                <v:imagedata o:title=""/>
                <o:lock v:ext="edit" aspectratio="f"/>
              </v:line>
            </w:pict>
          </mc:Fallback>
        </mc:AlternateContent>
      </w:r>
    </w:p>
    <w:p w14:paraId="5BEBEBA1">
      <w:pPr>
        <w:pStyle w:val="50"/>
        <w:framePr w:w="9639" w:h="6976" w:hRule="exact" w:hSpace="0" w:vSpace="0" w:wrap="around" w:hAnchor="page" w:y="6408"/>
        <w:jc w:val="center"/>
        <w:rPr>
          <w:rFonts w:ascii="黑体" w:hAnsi="黑体" w:eastAsia="黑体"/>
          <w:b w:val="0"/>
          <w:bCs w:val="0"/>
          <w:w w:val="100"/>
        </w:rPr>
      </w:pPr>
    </w:p>
    <w:p w14:paraId="24D87B30">
      <w:pPr>
        <w:pStyle w:val="197"/>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lang w:eastAsia="zh-CN"/>
        </w:rPr>
        <w:t>“</w:t>
      </w:r>
      <w:r>
        <w:rPr>
          <w:rFonts w:hint="eastAsia"/>
        </w:rPr>
        <w:t>梨</w:t>
      </w:r>
      <w:r>
        <w:t>-蜜蜂-禽</w:t>
      </w:r>
      <w:r>
        <w:rPr>
          <w:rFonts w:hint="eastAsia"/>
        </w:rPr>
        <w:t>”</w:t>
      </w:r>
      <w:r>
        <w:rPr>
          <w:rFonts w:hint="eastAsia"/>
          <w:lang w:eastAsia="zh-CN"/>
        </w:rPr>
        <w:t>立体</w:t>
      </w:r>
      <w:r>
        <w:t>种养</w:t>
      </w:r>
      <w:r>
        <w:rPr>
          <w:rFonts w:hint="eastAsia"/>
          <w:lang w:eastAsia="zh-CN"/>
        </w:rPr>
        <w:t>循环</w:t>
      </w:r>
      <w:r>
        <w:t>生产技术规</w:t>
      </w:r>
      <w:r>
        <w:rPr>
          <w:rFonts w:hint="eastAsia"/>
          <w:lang w:eastAsia="zh-CN"/>
        </w:rPr>
        <w:t>范</w:t>
      </w:r>
      <w:r>
        <w:fldChar w:fldCharType="end"/>
      </w:r>
      <w:bookmarkEnd w:id="9"/>
    </w:p>
    <w:p w14:paraId="4CEE9FD0">
      <w:pPr>
        <w:framePr w:w="9639" w:h="6974" w:hRule="exact" w:wrap="around" w:vAnchor="page" w:hAnchor="page" w:x="1419" w:y="6408" w:anchorLock="1"/>
        <w:ind w:left="-1418"/>
      </w:pPr>
    </w:p>
    <w:p w14:paraId="0EDE9DA0">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eastAsia="黑体"/>
          <w:szCs w:val="28"/>
        </w:rPr>
        <w:t>Technical specifications for integrated production of pear, bee and poultry</w:t>
      </w:r>
      <w:r>
        <w:rPr>
          <w:rFonts w:eastAsia="黑体"/>
          <w:szCs w:val="28"/>
        </w:rPr>
        <w:fldChar w:fldCharType="end"/>
      </w:r>
      <w:bookmarkEnd w:id="10"/>
    </w:p>
    <w:p w14:paraId="13774C06">
      <w:pPr>
        <w:framePr w:w="9639" w:h="6974" w:hRule="exact" w:wrap="around" w:vAnchor="page" w:hAnchor="page" w:x="1419" w:y="6408" w:anchorLock="1"/>
        <w:spacing w:line="760" w:lineRule="exact"/>
        <w:ind w:left="-1418"/>
      </w:pPr>
    </w:p>
    <w:p w14:paraId="2AB3717B">
      <w:pPr>
        <w:pStyle w:val="125"/>
        <w:framePr w:w="9639" w:h="6974" w:hRule="exact" w:wrap="around" w:vAnchor="page" w:hAnchor="page" w:x="1419" w:y="6408" w:anchorLock="1"/>
        <w:textAlignment w:val="bottom"/>
        <w:rPr>
          <w:rFonts w:eastAsia="黑体"/>
          <w:szCs w:val="28"/>
        </w:rPr>
      </w:pPr>
    </w:p>
    <w:p w14:paraId="684CD410">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5B671A2C">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rFonts w:hint="eastAsia"/>
          <w:sz w:val="21"/>
          <w:szCs w:val="28"/>
        </w:rPr>
        <w:t>（本草案完成时间：2</w:t>
      </w:r>
      <w:r>
        <w:rPr>
          <w:sz w:val="21"/>
          <w:szCs w:val="28"/>
        </w:rPr>
        <w:t>02</w:t>
      </w:r>
      <w:r>
        <w:rPr>
          <w:rFonts w:hint="eastAsia"/>
          <w:sz w:val="21"/>
          <w:szCs w:val="28"/>
          <w:lang w:val="en-US" w:eastAsia="zh-CN"/>
        </w:rPr>
        <w:t>5</w:t>
      </w:r>
      <w:r>
        <w:rPr>
          <w:rFonts w:hint="eastAsia"/>
          <w:sz w:val="21"/>
          <w:szCs w:val="28"/>
        </w:rPr>
        <w:t>年</w:t>
      </w:r>
      <w:r>
        <w:rPr>
          <w:rFonts w:hint="eastAsia"/>
          <w:sz w:val="21"/>
          <w:szCs w:val="28"/>
          <w:lang w:val="en-US" w:eastAsia="zh-CN"/>
        </w:rPr>
        <w:t>10</w:t>
      </w:r>
      <w:r>
        <w:rPr>
          <w:rFonts w:hint="eastAsia"/>
          <w:sz w:val="21"/>
          <w:szCs w:val="28"/>
        </w:rPr>
        <w:t>月</w:t>
      </w:r>
      <w:r>
        <w:rPr>
          <w:rFonts w:hint="eastAsia"/>
          <w:sz w:val="21"/>
          <w:szCs w:val="28"/>
          <w:lang w:val="en-US" w:eastAsia="zh-CN"/>
        </w:rPr>
        <w:t>26</w:t>
      </w:r>
      <w:r>
        <w:rPr>
          <w:rFonts w:hint="eastAsia"/>
          <w:sz w:val="21"/>
          <w:szCs w:val="28"/>
        </w:rPr>
        <w:t>日）</w:t>
      </w:r>
      <w:r>
        <w:rPr>
          <w:sz w:val="21"/>
          <w:szCs w:val="28"/>
        </w:rPr>
        <w:fldChar w:fldCharType="end"/>
      </w:r>
      <w:bookmarkEnd w:id="12"/>
    </w:p>
    <w:p w14:paraId="77949A30">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3BA9BC1A">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202</w:t>
      </w:r>
      <w:r>
        <w:rPr>
          <w:rFonts w:hint="eastAsia" w:ascii="黑体"/>
          <w:lang w:val="en-US" w:eastAsia="zh-CN"/>
        </w:rPr>
        <w:t>6</w:t>
      </w:r>
      <w:r>
        <w:rPr>
          <w:rFonts w:ascii="黑体"/>
        </w:rPr>
        <w:fldChar w:fldCharType="end"/>
      </w:r>
      <w:bookmarkEnd w:id="14"/>
      <w:r>
        <w:rPr>
          <w:rFonts w:ascii="黑体"/>
        </w:rPr>
        <w:t>-</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rPr>
          <w:rFonts w:ascii="黑体"/>
        </w:rPr>
        <w:t>-</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1E93D821">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202</w:t>
      </w:r>
      <w:r>
        <w:rPr>
          <w:rFonts w:hint="eastAsia" w:ascii="黑体"/>
          <w:lang w:val="en-US" w:eastAsia="zh-CN"/>
        </w:rPr>
        <w:t>6</w:t>
      </w:r>
      <w:r>
        <w:rPr>
          <w:rFonts w:ascii="黑体"/>
        </w:rPr>
        <w:fldChar w:fldCharType="end"/>
      </w:r>
      <w:bookmarkEnd w:id="17"/>
      <w:r>
        <w:rPr>
          <w:rFonts w:ascii="黑体"/>
        </w:rPr>
        <w:t>-</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rPr>
          <w:rFonts w:ascii="黑体"/>
        </w:rPr>
        <w:t>-</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5AD3890B">
      <w:pPr>
        <w:pStyle w:val="151"/>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     </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38066A38">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13970" t="13970" r="9525" b="5080"/>
                <wp:wrapNone/>
                <wp:docPr id="4" name="Line 2"/>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Line 2"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rMxz71wAAAA4BAAAPAAAAAAAAAAEAIAAAACIAAABkcnMvZG93&#10;bnJldi54bWxQSwECFAAUAAAACACHTuJA0xcRscgBAACfAwAADgAAAAAAAAABACAAAAAmAQAAZHJz&#10;L2Uyb0RvYy54bWxQSwUGAAAAAAYABgBZAQAAYAUAAAAA&#10;">
                <v:fill on="f" focussize="0,0"/>
                <v:stroke color="#000000" joinstyle="round"/>
                <v:imagedata o:title=""/>
                <o:lock v:ext="edit" aspectratio="f"/>
                <w10:anchorlock/>
              </v:line>
            </w:pict>
          </mc:Fallback>
        </mc:AlternateContent>
      </w:r>
    </w:p>
    <w:p w14:paraId="4AB81286">
      <w:pPr>
        <w:pStyle w:val="89"/>
        <w:spacing w:after="468"/>
      </w:pPr>
      <w:bookmarkStart w:id="21" w:name="_Toc116901506"/>
      <w:bookmarkStart w:id="22" w:name="_Toc116901542"/>
      <w:bookmarkStart w:id="23" w:name="_Toc116901298"/>
      <w:bookmarkStart w:id="24" w:name="BookMark2"/>
      <w:r>
        <w:rPr>
          <w:spacing w:val="320"/>
        </w:rPr>
        <w:t>前</w:t>
      </w:r>
      <w:r>
        <w:t>言</w:t>
      </w:r>
      <w:bookmarkEnd w:id="21"/>
      <w:bookmarkEnd w:id="22"/>
      <w:bookmarkEnd w:id="23"/>
    </w:p>
    <w:p w14:paraId="400C16C5">
      <w:pPr>
        <w:pStyle w:val="56"/>
        <w:ind w:firstLine="420"/>
      </w:pPr>
      <w:r>
        <w:rPr>
          <w:rFonts w:hint="eastAsia"/>
        </w:rPr>
        <w:t>本文件按照GB/T 1.1—2020《标准化工作导则  第1部分：标准化文件的结构和起草规则》的规定起草。</w:t>
      </w:r>
    </w:p>
    <w:p w14:paraId="1A4F7310">
      <w:pPr>
        <w:pStyle w:val="56"/>
        <w:ind w:firstLine="420"/>
      </w:pPr>
      <w:r>
        <w:rPr>
          <w:rFonts w:hint="eastAsia"/>
        </w:rPr>
        <w:t>本文件由河北省农业农村厅提出。</w:t>
      </w:r>
    </w:p>
    <w:p w14:paraId="1E06C481">
      <w:pPr>
        <w:pStyle w:val="230"/>
        <w:rPr>
          <w:rFonts w:ascii="Times New Roman"/>
        </w:rPr>
      </w:pPr>
      <w:r>
        <w:rPr>
          <w:rFonts w:hint="eastAsia"/>
        </w:rPr>
        <w:t>本文件起草单位</w:t>
      </w:r>
      <w:r>
        <w:rPr>
          <w:rFonts w:hint="eastAsia" w:ascii="Times New Roman"/>
        </w:rPr>
        <w:t>：河北蕊源蜂业股份有限公司、</w:t>
      </w:r>
      <w:r>
        <w:rPr>
          <w:rFonts w:ascii="Times New Roman"/>
        </w:rPr>
        <w:t>中国农业科学院蜜蜂研究所</w:t>
      </w:r>
      <w:r>
        <w:rPr>
          <w:rFonts w:hint="eastAsia" w:ascii="Times New Roman"/>
          <w:lang w:eastAsia="zh-CN"/>
        </w:rPr>
        <w:t>、石家庄动物疫病预防控制中心</w:t>
      </w:r>
      <w:bookmarkStart w:id="31" w:name="_GoBack"/>
      <w:bookmarkEnd w:id="31"/>
      <w:r>
        <w:rPr>
          <w:rFonts w:hint="eastAsia" w:ascii="Times New Roman"/>
        </w:rPr>
        <w:t>。</w:t>
      </w:r>
    </w:p>
    <w:p w14:paraId="3493D643">
      <w:pPr>
        <w:pStyle w:val="56"/>
        <w:ind w:firstLine="420"/>
        <w:rPr>
          <w:rFonts w:hint="eastAsia"/>
        </w:rPr>
      </w:pPr>
      <w:r>
        <w:rPr>
          <w:rFonts w:hint="eastAsia"/>
        </w:rPr>
        <w:t>本文件主要起草人：王荣申</w:t>
      </w:r>
      <w:r>
        <w:rPr>
          <w:rFonts w:hint="eastAsia"/>
          <w:lang w:eastAsia="zh-CN"/>
        </w:rPr>
        <w:t>、</w:t>
      </w:r>
      <w:r>
        <w:rPr>
          <w:rFonts w:hint="eastAsia"/>
        </w:rPr>
        <w:t>陈  晓</w:t>
      </w:r>
      <w:r>
        <w:rPr>
          <w:rFonts w:hint="eastAsia"/>
          <w:lang w:eastAsia="zh-CN"/>
        </w:rPr>
        <w:t>、</w:t>
      </w:r>
      <w:r>
        <w:rPr>
          <w:rFonts w:hint="eastAsia"/>
        </w:rPr>
        <w:t>王岳森</w:t>
      </w:r>
      <w:r>
        <w:rPr>
          <w:rFonts w:hint="eastAsia"/>
          <w:lang w:eastAsia="zh-CN"/>
        </w:rPr>
        <w:t>、</w:t>
      </w:r>
      <w:r>
        <w:rPr>
          <w:rFonts w:hint="eastAsia"/>
        </w:rPr>
        <w:t>陈海军</w:t>
      </w:r>
      <w:r>
        <w:rPr>
          <w:rFonts w:hint="eastAsia"/>
          <w:lang w:eastAsia="zh-CN"/>
        </w:rPr>
        <w:t>、</w:t>
      </w:r>
      <w:r>
        <w:rPr>
          <w:rFonts w:hint="eastAsia"/>
        </w:rPr>
        <w:t>王岳峰</w:t>
      </w:r>
      <w:r>
        <w:rPr>
          <w:rFonts w:hint="eastAsia"/>
          <w:lang w:eastAsia="zh-CN"/>
        </w:rPr>
        <w:t>、</w:t>
      </w:r>
      <w:r>
        <w:rPr>
          <w:rFonts w:hint="eastAsia"/>
        </w:rPr>
        <w:t>刘旭东</w:t>
      </w:r>
      <w:r>
        <w:rPr>
          <w:rFonts w:hint="eastAsia"/>
          <w:lang w:eastAsia="zh-CN"/>
        </w:rPr>
        <w:t>、王东亮、</w:t>
      </w:r>
      <w:r>
        <w:rPr>
          <w:rFonts w:hint="eastAsia"/>
        </w:rPr>
        <w:t>孙继强</w:t>
      </w:r>
      <w:r>
        <w:rPr>
          <w:rFonts w:hint="eastAsia"/>
          <w:lang w:eastAsia="zh-CN"/>
        </w:rPr>
        <w:t>、</w:t>
      </w:r>
      <w:r>
        <w:rPr>
          <w:rFonts w:hint="eastAsia"/>
        </w:rPr>
        <w:t>许亚改</w:t>
      </w:r>
      <w:r>
        <w:rPr>
          <w:rFonts w:hint="eastAsia"/>
          <w:lang w:eastAsia="zh-CN"/>
        </w:rPr>
        <w:t>、</w:t>
      </w:r>
      <w:r>
        <w:rPr>
          <w:rFonts w:hint="eastAsia"/>
        </w:rPr>
        <w:t>张斌</w:t>
      </w:r>
      <w:r>
        <w:rPr>
          <w:rFonts w:hint="eastAsia"/>
          <w:lang w:eastAsia="zh-CN"/>
        </w:rPr>
        <w:t>、</w:t>
      </w:r>
      <w:r>
        <w:rPr>
          <w:rFonts w:hint="eastAsia"/>
        </w:rPr>
        <w:t>谢 峰</w:t>
      </w:r>
      <w:r>
        <w:rPr>
          <w:rFonts w:hint="eastAsia"/>
          <w:lang w:eastAsia="zh-CN"/>
        </w:rPr>
        <w:t>、</w:t>
      </w:r>
      <w:r>
        <w:rPr>
          <w:rFonts w:hint="eastAsia"/>
        </w:rPr>
        <w:t>路伟</w:t>
      </w:r>
      <w:r>
        <w:rPr>
          <w:rFonts w:hint="eastAsia"/>
          <w:lang w:eastAsia="zh-CN"/>
        </w:rPr>
        <w:t>、张涛涛、</w:t>
      </w:r>
      <w:r>
        <w:rPr>
          <w:rFonts w:hint="eastAsia"/>
        </w:rPr>
        <w:t>张晨</w:t>
      </w:r>
      <w:r>
        <w:rPr>
          <w:rFonts w:hint="eastAsia"/>
          <w:lang w:eastAsia="zh-CN"/>
        </w:rPr>
        <w:t>、王振芝、</w:t>
      </w:r>
      <w:r>
        <w:rPr>
          <w:rFonts w:hint="eastAsia"/>
        </w:rPr>
        <w:t>王泽宇</w:t>
      </w:r>
    </w:p>
    <w:p w14:paraId="3E3E5A5D">
      <w:pPr>
        <w:pStyle w:val="56"/>
        <w:ind w:firstLine="420"/>
        <w:rPr>
          <w:rFonts w:hint="eastAsia"/>
        </w:rPr>
      </w:pPr>
    </w:p>
    <w:p w14:paraId="1BBF5D6D">
      <w:pPr>
        <w:pStyle w:val="56"/>
        <w:ind w:firstLine="420"/>
        <w:rPr>
          <w:rFonts w:hint="eastAsia"/>
        </w:rPr>
        <w:sectPr>
          <w:headerReference r:id="rId11" w:type="default"/>
          <w:footerReference r:id="rId12" w:type="default"/>
          <w:pgSz w:w="11906" w:h="16838"/>
          <w:pgMar w:top="1928" w:right="1134" w:bottom="1134" w:left="1134" w:header="1418" w:footer="1134" w:gutter="284"/>
          <w:pgNumType w:fmt="upperRoman"/>
          <w:cols w:space="425" w:num="1"/>
          <w:formProt w:val="0"/>
          <w:docGrid w:type="lines" w:linePitch="312" w:charSpace="0"/>
        </w:sectPr>
      </w:pPr>
    </w:p>
    <w:bookmarkEnd w:id="24"/>
    <w:p w14:paraId="6A479A23">
      <w:pPr>
        <w:spacing w:line="20" w:lineRule="exact"/>
        <w:jc w:val="center"/>
        <w:rPr>
          <w:rFonts w:ascii="黑体" w:hAnsi="黑体" w:eastAsia="黑体"/>
          <w:sz w:val="32"/>
          <w:szCs w:val="32"/>
        </w:rPr>
      </w:pPr>
      <w:bookmarkStart w:id="25" w:name="BookMark4"/>
    </w:p>
    <w:p w14:paraId="3A70D510">
      <w:pPr>
        <w:spacing w:line="20" w:lineRule="exact"/>
        <w:jc w:val="center"/>
        <w:rPr>
          <w:rFonts w:ascii="黑体" w:hAnsi="黑体" w:eastAsia="黑体"/>
          <w:sz w:val="32"/>
          <w:szCs w:val="32"/>
        </w:rPr>
      </w:pPr>
    </w:p>
    <w:sdt>
      <w:sdtPr>
        <w:rPr>
          <w:rFonts w:ascii="Calibri" w:hAnsi="Calibri" w:cs="Times New Roman"/>
          <w:b w:val="0"/>
          <w:bCs w:val="0"/>
          <w:sz w:val="21"/>
          <w:szCs w:val="21"/>
        </w:rPr>
        <w:tag w:val="NEW_STAND_NAME"/>
        <w:id w:val="595910757"/>
        <w:lock w:val="sdtLocked"/>
        <w:placeholder>
          <w:docPart w:val="DA2C118AF70844339AAA9397D3C612C7"/>
        </w:placeholder>
      </w:sdtPr>
      <w:sdtEndPr>
        <w:rPr>
          <w:rFonts w:ascii="Calibri" w:hAnsi="Calibri" w:cs="Times New Roman"/>
          <w:b w:val="0"/>
          <w:bCs w:val="0"/>
          <w:sz w:val="21"/>
          <w:szCs w:val="21"/>
        </w:rPr>
      </w:sdtEndPr>
      <w:sdtContent>
        <w:p w14:paraId="654EC748">
          <w:pPr>
            <w:pStyle w:val="25"/>
            <w:rPr>
              <w:rFonts w:hint="eastAsia" w:eastAsia="宋体"/>
              <w:lang w:eastAsia="zh-CN"/>
            </w:rPr>
          </w:pPr>
          <w:bookmarkStart w:id="26" w:name="NEW_STAND_NAME"/>
          <w:r>
            <w:rPr>
              <w:rFonts w:hint="eastAsia"/>
              <w:lang w:eastAsia="zh-CN"/>
            </w:rPr>
            <w:t>“梨－蜜蜂－禽”立体种</w:t>
          </w:r>
          <w:r>
            <w:rPr>
              <w:rFonts w:hint="eastAsia"/>
            </w:rPr>
            <w:t>养</w:t>
          </w:r>
          <w:r>
            <w:rPr>
              <w:rFonts w:hint="eastAsia"/>
              <w:lang w:eastAsia="zh-CN"/>
            </w:rPr>
            <w:t>循环</w:t>
          </w:r>
          <w:r>
            <w:rPr>
              <w:rFonts w:hint="eastAsia"/>
            </w:rPr>
            <w:t>生产技术规</w:t>
          </w:r>
          <w:r>
            <w:rPr>
              <w:rFonts w:hint="eastAsia"/>
              <w:lang w:eastAsia="zh-CN"/>
            </w:rPr>
            <w:t>范</w:t>
          </w:r>
        </w:p>
        <w:p w14:paraId="0E4261A2">
          <w:pPr>
            <w:tabs>
              <w:tab w:val="left" w:pos="420"/>
            </w:tabs>
            <w:spacing w:before="156" w:beforeLines="50" w:line="300" w:lineRule="auto"/>
            <w:ind w:left="422" w:hanging="422" w:hangingChars="200"/>
            <w:outlineLvl w:val="1"/>
            <w:rPr>
              <w:rFonts w:ascii="Times New Roman" w:hAnsi="Times New Roman"/>
              <w:b/>
              <w:szCs w:val="24"/>
            </w:rPr>
          </w:pPr>
          <w:r>
            <w:rPr>
              <w:rFonts w:hint="eastAsia" w:ascii="Times New Roman" w:hAnsi="Times New Roman"/>
              <w:b/>
              <w:szCs w:val="24"/>
            </w:rPr>
            <w:t>1范围</w:t>
          </w:r>
        </w:p>
        <w:p w14:paraId="2D092AA8">
          <w:pPr>
            <w:spacing w:line="300" w:lineRule="auto"/>
            <w:ind w:firstLine="420" w:firstLineChars="200"/>
            <w:rPr>
              <w:rFonts w:ascii="Times New Roman"/>
            </w:rPr>
          </w:pPr>
          <w:r>
            <w:rPr>
              <w:rFonts w:hint="eastAsia" w:ascii="Times New Roman" w:hAnsi="Times New Roman"/>
              <w:szCs w:val="24"/>
            </w:rPr>
            <w:t>本文件规定了</w:t>
          </w:r>
          <w:r>
            <w:rPr>
              <w:rFonts w:hint="eastAsia" w:ascii="Times New Roman"/>
            </w:rPr>
            <w:t>“梨</w:t>
          </w:r>
          <w:r>
            <w:rPr>
              <w:rFonts w:hint="eastAsia" w:ascii="宋体" w:hAnsi="宋体"/>
            </w:rPr>
            <w:t>－</w:t>
          </w:r>
          <w:r>
            <w:rPr>
              <w:rFonts w:hint="eastAsia" w:ascii="Times New Roman"/>
            </w:rPr>
            <w:t>蜜蜂－禽”种养结合的术语和定义、梨园选择与要求、梨园管理</w:t>
          </w:r>
          <w:r>
            <w:rPr>
              <w:rFonts w:ascii="Times New Roman"/>
            </w:rPr>
            <w:t>、</w:t>
          </w:r>
          <w:r>
            <w:rPr>
              <w:rFonts w:hint="eastAsia" w:ascii="Times New Roman"/>
            </w:rPr>
            <w:t>蜜蜂蜂群选择与要求、授粉期蜜蜂蜂群管理、禽舍要求、家禽品种选择和饲养密度、</w:t>
          </w:r>
          <w:r>
            <w:rPr>
              <w:rFonts w:ascii="Times New Roman"/>
            </w:rPr>
            <w:t>家禽</w:t>
          </w:r>
          <w:r>
            <w:rPr>
              <w:rFonts w:hint="eastAsia" w:ascii="Times New Roman"/>
            </w:rPr>
            <w:t>饲养管理等技术要求</w:t>
          </w:r>
          <w:r>
            <w:rPr>
              <w:rFonts w:ascii="Times New Roman"/>
            </w:rPr>
            <w:t>。</w:t>
          </w:r>
        </w:p>
        <w:p w14:paraId="5644B2DE">
          <w:pPr>
            <w:spacing w:line="300" w:lineRule="auto"/>
            <w:ind w:firstLine="420" w:firstLineChars="200"/>
            <w:rPr>
              <w:rFonts w:ascii="Times New Roman" w:hAnsi="Times New Roman"/>
              <w:szCs w:val="24"/>
            </w:rPr>
          </w:pPr>
          <w:r>
            <w:rPr>
              <w:rFonts w:ascii="Times New Roman"/>
            </w:rPr>
            <w:t>本文件适用于</w:t>
          </w:r>
          <w:r>
            <w:rPr>
              <w:rFonts w:hint="eastAsia" w:ascii="Times New Roman" w:hAnsi="Times New Roman"/>
              <w:szCs w:val="24"/>
            </w:rPr>
            <w:t>适用于</w:t>
          </w:r>
          <w:r>
            <w:rPr>
              <w:rFonts w:hint="eastAsia" w:ascii="Times New Roman"/>
            </w:rPr>
            <w:t>“梨</w:t>
          </w:r>
          <w:r>
            <w:rPr>
              <w:rFonts w:hint="eastAsia" w:ascii="宋体" w:hAnsi="宋体"/>
            </w:rPr>
            <w:t>－</w:t>
          </w:r>
          <w:r>
            <w:rPr>
              <w:rFonts w:hint="eastAsia" w:ascii="Times New Roman"/>
            </w:rPr>
            <w:t>蜜蜂</w:t>
          </w:r>
          <w:r>
            <w:rPr>
              <w:rFonts w:hint="eastAsia" w:ascii="宋体" w:hAnsi="宋体"/>
            </w:rPr>
            <w:t>－</w:t>
          </w:r>
          <w:r>
            <w:rPr>
              <w:rFonts w:hint="eastAsia" w:ascii="Times New Roman"/>
            </w:rPr>
            <w:t>禽”</w:t>
          </w:r>
          <w:r>
            <w:rPr>
              <w:rFonts w:hint="eastAsia" w:ascii="Times New Roman" w:hAnsi="Times New Roman"/>
              <w:szCs w:val="24"/>
            </w:rPr>
            <w:t>种养结合型梨园。</w:t>
          </w:r>
        </w:p>
        <w:p w14:paraId="527D9800">
          <w:pPr>
            <w:tabs>
              <w:tab w:val="left" w:pos="420"/>
            </w:tabs>
            <w:spacing w:before="156" w:beforeLines="50" w:line="300" w:lineRule="auto"/>
            <w:ind w:left="422" w:hanging="422" w:hangingChars="200"/>
            <w:outlineLvl w:val="1"/>
            <w:rPr>
              <w:rFonts w:ascii="Times New Roman" w:hAnsi="Times New Roman"/>
              <w:b/>
              <w:szCs w:val="24"/>
            </w:rPr>
          </w:pPr>
          <w:r>
            <w:rPr>
              <w:rFonts w:hint="eastAsia" w:ascii="Times New Roman" w:hAnsi="Times New Roman"/>
              <w:b/>
              <w:szCs w:val="24"/>
            </w:rPr>
            <w:t>2规范性引用文件</w:t>
          </w:r>
        </w:p>
        <w:p w14:paraId="5D6200B8">
          <w:pPr>
            <w:spacing w:line="300" w:lineRule="auto"/>
            <w:ind w:firstLine="420" w:firstLineChars="200"/>
            <w:rPr>
              <w:rFonts w:ascii="Times New Roman" w:hAnsi="Times New Roman"/>
              <w:szCs w:val="24"/>
            </w:rPr>
          </w:pPr>
          <w:r>
            <w:rPr>
              <w:rFonts w:hint="eastAsia" w:ascii="Times New Roman" w:hAnsi="Times New Roman"/>
              <w:szCs w:val="24"/>
            </w:rPr>
            <w:t>下列文件对于本文件的应用是必不可少的。凡是注日期的引用文件，仅注日期的版本适用于本部分凡是不注日期的引用文件，其最新版本(包括所有的修改单)适用于本部分。</w:t>
          </w:r>
        </w:p>
        <w:p w14:paraId="3242F8F6">
          <w:pPr>
            <w:spacing w:line="300" w:lineRule="auto"/>
            <w:ind w:firstLine="420" w:firstLineChars="200"/>
            <w:rPr>
              <w:rFonts w:ascii="Times New Roman" w:hAnsi="Times New Roman"/>
              <w:szCs w:val="24"/>
            </w:rPr>
          </w:pPr>
          <w:r>
            <w:rPr>
              <w:rFonts w:ascii="Times New Roman" w:hAnsi="Times New Roman"/>
              <w:szCs w:val="24"/>
            </w:rPr>
            <w:t>GB/T 19168      蜜蜂病虫害综合防治规范</w:t>
          </w:r>
        </w:p>
        <w:p w14:paraId="029C3B4E">
          <w:pPr>
            <w:spacing w:line="300" w:lineRule="auto"/>
            <w:ind w:firstLine="420" w:firstLineChars="200"/>
            <w:rPr>
              <w:rFonts w:ascii="Times New Roman" w:hAnsi="Times New Roman"/>
              <w:szCs w:val="24"/>
            </w:rPr>
          </w:pPr>
          <w:r>
            <w:rPr>
              <w:rFonts w:hint="eastAsia" w:ascii="Times New Roman" w:hAnsi="Times New Roman"/>
              <w:szCs w:val="24"/>
            </w:rPr>
            <w:t>NY/T 442</w:t>
          </w:r>
          <w:r>
            <w:rPr>
              <w:rFonts w:ascii="Times New Roman" w:hAnsi="Times New Roman"/>
              <w:szCs w:val="24"/>
            </w:rPr>
            <w:t xml:space="preserve">        </w:t>
          </w:r>
          <w:r>
            <w:rPr>
              <w:rFonts w:hint="eastAsia" w:ascii="Times New Roman" w:hAnsi="Times New Roman"/>
              <w:szCs w:val="24"/>
            </w:rPr>
            <w:t>梨生产技术规程</w:t>
          </w:r>
        </w:p>
        <w:p w14:paraId="3E6FC3FE">
          <w:pPr>
            <w:spacing w:line="300" w:lineRule="auto"/>
            <w:ind w:firstLine="420" w:firstLineChars="200"/>
            <w:rPr>
              <w:rFonts w:ascii="Times New Roman" w:hAnsi="Times New Roman"/>
              <w:szCs w:val="24"/>
            </w:rPr>
          </w:pPr>
          <w:r>
            <w:rPr>
              <w:rFonts w:hint="eastAsia" w:ascii="Times New Roman" w:hAnsi="Times New Roman"/>
              <w:szCs w:val="24"/>
            </w:rPr>
            <w:t xml:space="preserve">NY/T </w:t>
          </w:r>
          <w:r>
            <w:rPr>
              <w:rFonts w:ascii="Times New Roman" w:hAnsi="Times New Roman"/>
              <w:szCs w:val="24"/>
            </w:rPr>
            <w:t xml:space="preserve">1160       </w:t>
          </w:r>
          <w:r>
            <w:rPr>
              <w:rFonts w:hint="eastAsia" w:ascii="Times New Roman" w:hAnsi="Times New Roman"/>
              <w:szCs w:val="24"/>
            </w:rPr>
            <w:t>蜜蜂饲养技术规程</w:t>
          </w:r>
        </w:p>
        <w:p w14:paraId="009EFF30">
          <w:pPr>
            <w:spacing w:line="300" w:lineRule="auto"/>
            <w:ind w:firstLine="420" w:firstLineChars="200"/>
            <w:rPr>
              <w:rFonts w:ascii="Times New Roman" w:hAnsi="Times New Roman"/>
              <w:szCs w:val="24"/>
            </w:rPr>
          </w:pPr>
          <w:r>
            <w:rPr>
              <w:rFonts w:hint="eastAsia" w:ascii="Times New Roman" w:hAnsi="Times New Roman"/>
              <w:szCs w:val="24"/>
            </w:rPr>
            <w:t>NY</w:t>
          </w:r>
          <w:r>
            <w:rPr>
              <w:rFonts w:ascii="Times New Roman" w:hAnsi="Times New Roman"/>
              <w:szCs w:val="24"/>
            </w:rPr>
            <w:t xml:space="preserve"> </w:t>
          </w:r>
          <w:r>
            <w:rPr>
              <w:rFonts w:hint="eastAsia" w:ascii="Times New Roman" w:hAnsi="Times New Roman"/>
              <w:szCs w:val="24"/>
            </w:rPr>
            <w:t>5101</w:t>
          </w:r>
          <w:r>
            <w:rPr>
              <w:rFonts w:ascii="Times New Roman" w:hAnsi="Times New Roman"/>
              <w:szCs w:val="24"/>
            </w:rPr>
            <w:t xml:space="preserve">        </w:t>
          </w:r>
          <w:r>
            <w:rPr>
              <w:rFonts w:hint="eastAsia" w:ascii="Times New Roman" w:hAnsi="Times New Roman"/>
              <w:szCs w:val="24"/>
            </w:rPr>
            <w:t>无公害食品 梨产地环境条件</w:t>
          </w:r>
        </w:p>
        <w:p w14:paraId="69E97F58">
          <w:pPr>
            <w:tabs>
              <w:tab w:val="left" w:pos="420"/>
            </w:tabs>
            <w:spacing w:before="156" w:beforeLines="50" w:line="300" w:lineRule="auto"/>
            <w:ind w:left="422" w:hanging="422" w:hangingChars="200"/>
            <w:outlineLvl w:val="1"/>
            <w:rPr>
              <w:rFonts w:ascii="Times New Roman" w:hAnsi="Times New Roman"/>
              <w:b/>
              <w:szCs w:val="24"/>
            </w:rPr>
          </w:pPr>
          <w:r>
            <w:rPr>
              <w:rFonts w:ascii="Times New Roman" w:hAnsi="Times New Roman"/>
              <w:b/>
              <w:szCs w:val="24"/>
            </w:rPr>
            <w:t>3</w:t>
          </w:r>
          <w:r>
            <w:rPr>
              <w:rFonts w:hint="eastAsia" w:ascii="Times New Roman" w:hAnsi="Times New Roman"/>
              <w:b/>
              <w:szCs w:val="24"/>
            </w:rPr>
            <w:t>术语与定义</w:t>
          </w:r>
        </w:p>
        <w:p w14:paraId="7D6CA962">
          <w:pPr>
            <w:spacing w:line="300" w:lineRule="auto"/>
            <w:ind w:firstLine="420" w:firstLineChars="200"/>
            <w:rPr>
              <w:rFonts w:ascii="Times New Roman" w:hAnsi="Times New Roman"/>
              <w:szCs w:val="24"/>
            </w:rPr>
          </w:pPr>
          <w:r>
            <w:rPr>
              <w:rFonts w:hint="eastAsia" w:ascii="Times New Roman" w:hAnsi="Times New Roman"/>
              <w:szCs w:val="24"/>
            </w:rPr>
            <w:t>下列定义适用于本标准。</w:t>
          </w:r>
        </w:p>
        <w:p w14:paraId="6951092D">
          <w:pPr>
            <w:tabs>
              <w:tab w:val="left" w:pos="420"/>
            </w:tabs>
            <w:spacing w:before="156" w:beforeLines="50" w:line="300" w:lineRule="auto"/>
            <w:ind w:left="422" w:hanging="422" w:hangingChars="200"/>
            <w:outlineLvl w:val="1"/>
            <w:rPr>
              <w:rFonts w:ascii="Times New Roman" w:hAnsi="Times New Roman"/>
              <w:b/>
              <w:szCs w:val="24"/>
            </w:rPr>
          </w:pPr>
          <w:r>
            <w:rPr>
              <w:rFonts w:ascii="Times New Roman" w:hAnsi="Times New Roman"/>
              <w:b/>
              <w:szCs w:val="24"/>
            </w:rPr>
            <w:t>3.1</w:t>
          </w:r>
        </w:p>
        <w:p w14:paraId="16CCC9DE">
          <w:pPr>
            <w:spacing w:line="300" w:lineRule="auto"/>
            <w:ind w:firstLine="422" w:firstLineChars="200"/>
            <w:rPr>
              <w:rFonts w:ascii="Times New Roman" w:hAnsi="Times New Roman"/>
              <w:b/>
              <w:szCs w:val="24"/>
            </w:rPr>
          </w:pPr>
          <w:r>
            <w:rPr>
              <w:rFonts w:hint="eastAsia" w:ascii="Times New Roman" w:hAnsi="Times New Roman"/>
              <w:b/>
              <w:szCs w:val="24"/>
            </w:rPr>
            <w:t>“梨-蜜蜂-禽”种养结合</w:t>
          </w:r>
        </w:p>
        <w:p w14:paraId="67D1A369">
          <w:pPr>
            <w:spacing w:line="300" w:lineRule="auto"/>
            <w:ind w:firstLine="420" w:firstLineChars="200"/>
            <w:rPr>
              <w:rFonts w:ascii="Times New Roman" w:hAnsi="Times New Roman"/>
              <w:szCs w:val="24"/>
            </w:rPr>
          </w:pPr>
          <w:r>
            <w:rPr>
              <w:rFonts w:hint="eastAsia" w:ascii="Times New Roman" w:hAnsi="Times New Roman"/>
              <w:szCs w:val="24"/>
            </w:rPr>
            <w:t>应用立体空间把梨生产、梨蜜蜂授粉与蜜蜂养殖、鸡、鸭、鹅等家禽养殖有机结合，实现优质、高产、高效、节能、环保的农业生产模式。</w:t>
          </w:r>
        </w:p>
        <w:p w14:paraId="66917514">
          <w:pPr>
            <w:tabs>
              <w:tab w:val="left" w:pos="420"/>
            </w:tabs>
            <w:spacing w:before="156" w:beforeLines="50" w:line="300" w:lineRule="auto"/>
            <w:ind w:left="422" w:hanging="422" w:hangingChars="200"/>
            <w:outlineLvl w:val="1"/>
            <w:rPr>
              <w:rFonts w:ascii="Times New Roman" w:hAnsi="Times New Roman"/>
              <w:b/>
              <w:szCs w:val="24"/>
            </w:rPr>
          </w:pPr>
          <w:r>
            <w:rPr>
              <w:rFonts w:ascii="Times New Roman" w:hAnsi="Times New Roman"/>
              <w:b/>
              <w:szCs w:val="24"/>
            </w:rPr>
            <w:t>3.2</w:t>
          </w:r>
        </w:p>
        <w:p w14:paraId="36BC396D">
          <w:pPr>
            <w:spacing w:line="300" w:lineRule="auto"/>
            <w:ind w:firstLine="422" w:firstLineChars="200"/>
            <w:rPr>
              <w:rFonts w:ascii="Times New Roman" w:hAnsi="Times New Roman"/>
              <w:b/>
              <w:szCs w:val="24"/>
            </w:rPr>
          </w:pPr>
          <w:r>
            <w:rPr>
              <w:rFonts w:hint="eastAsia" w:ascii="Times New Roman" w:hAnsi="Times New Roman"/>
              <w:b/>
              <w:szCs w:val="24"/>
            </w:rPr>
            <w:t>围栏轮牧</w:t>
          </w:r>
        </w:p>
        <w:p w14:paraId="5D7C6C78">
          <w:pPr>
            <w:spacing w:line="300" w:lineRule="auto"/>
            <w:ind w:firstLine="420" w:firstLineChars="200"/>
            <w:rPr>
              <w:rFonts w:ascii="Times New Roman" w:hAnsi="Times New Roman"/>
              <w:szCs w:val="24"/>
            </w:rPr>
          </w:pPr>
          <w:r>
            <w:rPr>
              <w:rFonts w:hint="eastAsia" w:ascii="Times New Roman" w:hAnsi="Times New Roman"/>
              <w:szCs w:val="24"/>
            </w:rPr>
            <w:t>在草、禽平衡的前提下，有计划的把园区分成若干小区，用围栏或尼龙网围住小区，按照一定顺序逐区放食。</w:t>
          </w:r>
        </w:p>
        <w:p w14:paraId="5E96DE33">
          <w:pPr>
            <w:tabs>
              <w:tab w:val="left" w:pos="420"/>
            </w:tabs>
            <w:spacing w:before="156" w:beforeLines="50" w:line="300" w:lineRule="auto"/>
            <w:ind w:left="422" w:hanging="422" w:hangingChars="200"/>
            <w:outlineLvl w:val="1"/>
            <w:rPr>
              <w:rFonts w:ascii="Times New Roman" w:hAnsi="Times New Roman"/>
              <w:b/>
              <w:szCs w:val="24"/>
            </w:rPr>
          </w:pPr>
          <w:r>
            <w:rPr>
              <w:rFonts w:hint="eastAsia" w:ascii="Times New Roman" w:hAnsi="Times New Roman"/>
              <w:b/>
              <w:szCs w:val="24"/>
            </w:rPr>
            <w:t>4梨园选择与要求</w:t>
          </w:r>
        </w:p>
        <w:p w14:paraId="2550E215">
          <w:pPr>
            <w:spacing w:line="300" w:lineRule="auto"/>
            <w:ind w:firstLine="420" w:firstLineChars="200"/>
            <w:rPr>
              <w:rFonts w:ascii="Times New Roman" w:hAnsi="Times New Roman"/>
              <w:szCs w:val="24"/>
            </w:rPr>
          </w:pPr>
          <w:r>
            <w:rPr>
              <w:rFonts w:hint="eastAsia" w:ascii="Times New Roman" w:hAnsi="Times New Roman"/>
              <w:szCs w:val="24"/>
            </w:rPr>
            <w:t>4.1选择养殖家禽的梨园应离村舍较远，且通风条件良好，养殖条件干净。</w:t>
          </w:r>
        </w:p>
        <w:p w14:paraId="18BF79A0">
          <w:pPr>
            <w:spacing w:line="300" w:lineRule="auto"/>
            <w:ind w:firstLine="420" w:firstLineChars="200"/>
            <w:rPr>
              <w:rFonts w:ascii="Times New Roman" w:hAnsi="Times New Roman"/>
              <w:szCs w:val="24"/>
            </w:rPr>
          </w:pPr>
          <w:r>
            <w:rPr>
              <w:rFonts w:hint="eastAsia" w:ascii="Times New Roman" w:hAnsi="Times New Roman"/>
              <w:szCs w:val="24"/>
            </w:rPr>
            <w:t>4.2梨园面积不宜过小，种养结合梨园面积可以以每10亩左右为一个单位。</w:t>
          </w:r>
        </w:p>
        <w:p w14:paraId="0A079F23">
          <w:pPr>
            <w:spacing w:line="300" w:lineRule="auto"/>
            <w:ind w:firstLine="420" w:firstLineChars="200"/>
            <w:rPr>
              <w:rFonts w:ascii="Times New Roman" w:hAnsi="Times New Roman"/>
              <w:szCs w:val="24"/>
            </w:rPr>
          </w:pPr>
          <w:r>
            <w:rPr>
              <w:rFonts w:hint="eastAsia" w:ascii="Times New Roman" w:hAnsi="Times New Roman"/>
              <w:szCs w:val="24"/>
            </w:rPr>
            <w:t>4.3不宜选择观光果园或处于苗木期和树形尚矮小的林果地，应选择树冠中等的梨园或平棚架梨园。</w:t>
          </w:r>
        </w:p>
        <w:p w14:paraId="18D6222A">
          <w:pPr>
            <w:spacing w:line="300" w:lineRule="auto"/>
            <w:ind w:firstLine="420" w:firstLineChars="200"/>
            <w:rPr>
              <w:rFonts w:ascii="Times New Roman" w:hAnsi="Times New Roman"/>
              <w:szCs w:val="24"/>
            </w:rPr>
          </w:pPr>
          <w:r>
            <w:rPr>
              <w:rFonts w:hint="eastAsia" w:ascii="Times New Roman" w:hAnsi="Times New Roman"/>
              <w:szCs w:val="24"/>
            </w:rPr>
            <w:t>4</w:t>
          </w:r>
          <w:r>
            <w:rPr>
              <w:rFonts w:ascii="Times New Roman" w:hAnsi="Times New Roman"/>
              <w:szCs w:val="24"/>
            </w:rPr>
            <w:t>.4 梨园应种植数量合适的授粉树</w:t>
          </w:r>
          <w:r>
            <w:rPr>
              <w:rFonts w:hint="eastAsia" w:ascii="Times New Roman" w:hAnsi="Times New Roman"/>
              <w:szCs w:val="24"/>
            </w:rPr>
            <w:t>。</w:t>
          </w:r>
        </w:p>
        <w:p w14:paraId="11D5ADAB">
          <w:pPr>
            <w:spacing w:line="300" w:lineRule="auto"/>
            <w:ind w:firstLine="420" w:firstLineChars="200"/>
            <w:rPr>
              <w:rFonts w:ascii="Times New Roman" w:hAnsi="Times New Roman"/>
              <w:szCs w:val="24"/>
            </w:rPr>
          </w:pPr>
          <w:r>
            <w:rPr>
              <w:rFonts w:hint="eastAsia" w:ascii="Times New Roman" w:hAnsi="Times New Roman"/>
              <w:szCs w:val="24"/>
            </w:rPr>
            <w:t>4.</w:t>
          </w:r>
          <w:r>
            <w:rPr>
              <w:rFonts w:ascii="Times New Roman" w:hAnsi="Times New Roman"/>
              <w:szCs w:val="24"/>
            </w:rPr>
            <w:t>5</w:t>
          </w:r>
          <w:r>
            <w:rPr>
              <w:rFonts w:hint="eastAsia" w:ascii="Times New Roman" w:hAnsi="Times New Roman"/>
              <w:szCs w:val="24"/>
            </w:rPr>
            <w:t>梨园四周用1.5~2.0m 高硬质围网围起来，防止家禽走失。</w:t>
          </w:r>
        </w:p>
        <w:p w14:paraId="00E5995A">
          <w:pPr>
            <w:tabs>
              <w:tab w:val="left" w:pos="420"/>
            </w:tabs>
            <w:spacing w:before="156" w:beforeLines="50" w:line="300" w:lineRule="auto"/>
            <w:ind w:left="422" w:hanging="422" w:hangingChars="200"/>
            <w:outlineLvl w:val="1"/>
            <w:rPr>
              <w:rFonts w:ascii="Times New Roman" w:hAnsi="Times New Roman"/>
              <w:b/>
              <w:szCs w:val="24"/>
            </w:rPr>
          </w:pPr>
          <w:r>
            <w:rPr>
              <w:rFonts w:ascii="Times New Roman" w:hAnsi="Times New Roman"/>
              <w:b/>
              <w:szCs w:val="24"/>
            </w:rPr>
            <w:t>5</w:t>
          </w:r>
          <w:r>
            <w:rPr>
              <w:rFonts w:hint="eastAsia" w:ascii="Times New Roman" w:hAnsi="Times New Roman"/>
              <w:b/>
              <w:szCs w:val="24"/>
            </w:rPr>
            <w:t>梨园管理</w:t>
          </w:r>
        </w:p>
        <w:p w14:paraId="352ED2A8">
          <w:pPr>
            <w:tabs>
              <w:tab w:val="left" w:pos="420"/>
            </w:tabs>
            <w:spacing w:before="156" w:beforeLines="50" w:line="300" w:lineRule="auto"/>
            <w:ind w:left="422" w:hanging="422" w:hangingChars="200"/>
            <w:outlineLvl w:val="1"/>
            <w:rPr>
              <w:rFonts w:ascii="Times New Roman" w:hAnsi="Times New Roman"/>
              <w:b/>
              <w:szCs w:val="24"/>
            </w:rPr>
          </w:pPr>
          <w:r>
            <w:rPr>
              <w:rFonts w:ascii="Times New Roman" w:hAnsi="Times New Roman"/>
              <w:b/>
              <w:szCs w:val="24"/>
            </w:rPr>
            <w:t>5</w:t>
          </w:r>
          <w:r>
            <w:rPr>
              <w:rFonts w:hint="eastAsia" w:ascii="Times New Roman" w:hAnsi="Times New Roman"/>
              <w:b/>
              <w:szCs w:val="24"/>
            </w:rPr>
            <w:t>.1梨园环境</w:t>
          </w:r>
        </w:p>
        <w:p w14:paraId="5ED738F4">
          <w:pPr>
            <w:spacing w:line="300" w:lineRule="auto"/>
            <w:ind w:firstLine="420" w:firstLineChars="200"/>
            <w:rPr>
              <w:rFonts w:ascii="Times New Roman" w:hAnsi="Times New Roman"/>
              <w:szCs w:val="24"/>
            </w:rPr>
          </w:pPr>
          <w:r>
            <w:rPr>
              <w:rFonts w:hint="eastAsia" w:ascii="Times New Roman" w:hAnsi="Times New Roman"/>
              <w:szCs w:val="24"/>
            </w:rPr>
            <w:t>梨园环境质量控制符合NY</w:t>
          </w:r>
          <w:r>
            <w:rPr>
              <w:rFonts w:ascii="Times New Roman" w:hAnsi="Times New Roman"/>
              <w:szCs w:val="24"/>
            </w:rPr>
            <w:t xml:space="preserve"> </w:t>
          </w:r>
          <w:r>
            <w:rPr>
              <w:rFonts w:hint="eastAsia" w:ascii="Times New Roman" w:hAnsi="Times New Roman"/>
              <w:szCs w:val="24"/>
            </w:rPr>
            <w:t>5101的规定。</w:t>
          </w:r>
        </w:p>
        <w:p w14:paraId="529AA0D2">
          <w:pPr>
            <w:tabs>
              <w:tab w:val="left" w:pos="420"/>
            </w:tabs>
            <w:spacing w:before="156" w:beforeLines="50" w:line="300" w:lineRule="auto"/>
            <w:ind w:left="422" w:hanging="422" w:hangingChars="200"/>
            <w:outlineLvl w:val="1"/>
            <w:rPr>
              <w:rFonts w:ascii="Times New Roman" w:hAnsi="Times New Roman"/>
              <w:b/>
              <w:szCs w:val="24"/>
            </w:rPr>
          </w:pPr>
          <w:r>
            <w:rPr>
              <w:rFonts w:ascii="Times New Roman" w:hAnsi="Times New Roman"/>
              <w:b/>
              <w:szCs w:val="24"/>
            </w:rPr>
            <w:t>5</w:t>
          </w:r>
          <w:r>
            <w:rPr>
              <w:rFonts w:hint="eastAsia" w:ascii="Times New Roman" w:hAnsi="Times New Roman"/>
              <w:b/>
              <w:szCs w:val="24"/>
            </w:rPr>
            <w:t>.2 梨树的整形修剪</w:t>
          </w:r>
        </w:p>
        <w:p w14:paraId="6CAE698D">
          <w:pPr>
            <w:spacing w:line="300" w:lineRule="auto"/>
            <w:ind w:firstLine="420" w:firstLineChars="200"/>
            <w:rPr>
              <w:rFonts w:ascii="Times New Roman" w:hAnsi="Times New Roman"/>
              <w:szCs w:val="24"/>
            </w:rPr>
          </w:pPr>
          <w:r>
            <w:rPr>
              <w:rFonts w:hint="eastAsia" w:ascii="Times New Roman" w:hAnsi="Times New Roman"/>
              <w:szCs w:val="24"/>
            </w:rPr>
            <w:t>种养结合梨园，修剪以轻剪、疏剪为主，冬、夏剪相结合，长树与结果相结合的原则。冬剪时，应疏除主枝背上和内膛的徒长枝、过密枝、外围竞争枝以及树冠下部裙枝，使树冠通风透光，结果枝粗壮结果部位均匀。夏剪时，将不恰当部位的芽发出的背上枝、过密枝、竞争枝抹除。</w:t>
          </w:r>
        </w:p>
        <w:p w14:paraId="07B8BA18">
          <w:pPr>
            <w:tabs>
              <w:tab w:val="left" w:pos="420"/>
            </w:tabs>
            <w:spacing w:before="156" w:beforeLines="50" w:line="300" w:lineRule="auto"/>
            <w:ind w:left="422" w:hanging="422" w:hangingChars="200"/>
            <w:outlineLvl w:val="1"/>
            <w:rPr>
              <w:rFonts w:ascii="Times New Roman" w:hAnsi="Times New Roman"/>
              <w:b/>
              <w:szCs w:val="24"/>
            </w:rPr>
          </w:pPr>
          <w:r>
            <w:rPr>
              <w:rFonts w:ascii="Times New Roman" w:hAnsi="Times New Roman"/>
              <w:b/>
              <w:szCs w:val="24"/>
            </w:rPr>
            <w:t>5</w:t>
          </w:r>
          <w:r>
            <w:rPr>
              <w:rFonts w:hint="eastAsia" w:ascii="Times New Roman" w:hAnsi="Times New Roman"/>
              <w:b/>
              <w:szCs w:val="24"/>
            </w:rPr>
            <w:t>.3梨园土壤肥水管理</w:t>
          </w:r>
        </w:p>
        <w:p w14:paraId="4FF331DE">
          <w:pPr>
            <w:spacing w:line="300" w:lineRule="auto"/>
            <w:ind w:firstLine="420" w:firstLineChars="200"/>
            <w:rPr>
              <w:rFonts w:ascii="Times New Roman" w:hAnsi="Times New Roman"/>
              <w:szCs w:val="24"/>
            </w:rPr>
          </w:pPr>
          <w:r>
            <w:rPr>
              <w:rFonts w:hint="eastAsia" w:ascii="Times New Roman" w:hAnsi="Times New Roman"/>
              <w:szCs w:val="24"/>
            </w:rPr>
            <w:t>种养结合梨园土壤容易板结，要适时开展土壤深翻工作，以改善土壤的通透性和保水性。深翻时期般在秋季和春季，以秋季效果最好，此时深翻易愈合，有利于新根的发生。深翻深度应略深于根系分布区，一般40~60厘米左右。</w:t>
          </w:r>
        </w:p>
        <w:p w14:paraId="0395AB5C">
          <w:pPr>
            <w:spacing w:line="300" w:lineRule="auto"/>
            <w:ind w:firstLine="420" w:firstLineChars="200"/>
            <w:rPr>
              <w:rFonts w:ascii="Times New Roman" w:hAnsi="Times New Roman"/>
              <w:szCs w:val="24"/>
            </w:rPr>
          </w:pPr>
          <w:r>
            <w:rPr>
              <w:rFonts w:hint="eastAsia" w:ascii="Times New Roman" w:hAnsi="Times New Roman"/>
              <w:szCs w:val="24"/>
            </w:rPr>
            <w:t>深翻应适当结合科学的肥水管理，肥水管理按NY/T442执行。</w:t>
          </w:r>
        </w:p>
        <w:p w14:paraId="773F411D">
          <w:pPr>
            <w:spacing w:line="300" w:lineRule="auto"/>
            <w:ind w:firstLine="420" w:firstLineChars="200"/>
            <w:rPr>
              <w:rFonts w:ascii="Times New Roman" w:hAnsi="Times New Roman"/>
              <w:szCs w:val="24"/>
            </w:rPr>
          </w:pPr>
          <w:r>
            <w:rPr>
              <w:rFonts w:hint="eastAsia" w:ascii="Times New Roman" w:hAnsi="Times New Roman"/>
              <w:szCs w:val="24"/>
            </w:rPr>
            <w:t>果园地被杂草植物全部保留，无需清耕，果园的地被杂草可以很好的作为植食性家禽的食物。</w:t>
          </w:r>
        </w:p>
        <w:p w14:paraId="0E52F55B">
          <w:pPr>
            <w:tabs>
              <w:tab w:val="left" w:pos="420"/>
            </w:tabs>
            <w:spacing w:before="156" w:beforeLines="50" w:line="300" w:lineRule="auto"/>
            <w:ind w:left="422" w:hanging="422" w:hangingChars="200"/>
            <w:outlineLvl w:val="1"/>
            <w:rPr>
              <w:rFonts w:ascii="Times New Roman" w:hAnsi="Times New Roman"/>
              <w:b/>
              <w:szCs w:val="24"/>
            </w:rPr>
          </w:pPr>
          <w:r>
            <w:rPr>
              <w:rFonts w:ascii="Times New Roman" w:hAnsi="Times New Roman"/>
              <w:b/>
              <w:szCs w:val="24"/>
            </w:rPr>
            <w:t>5</w:t>
          </w:r>
          <w:r>
            <w:rPr>
              <w:rFonts w:hint="eastAsia" w:ascii="Times New Roman" w:hAnsi="Times New Roman"/>
              <w:b/>
              <w:szCs w:val="24"/>
            </w:rPr>
            <w:t>.4梨果实套袋</w:t>
          </w:r>
        </w:p>
        <w:p w14:paraId="4589E636">
          <w:pPr>
            <w:spacing w:line="300" w:lineRule="auto"/>
            <w:ind w:firstLine="420" w:firstLineChars="200"/>
            <w:rPr>
              <w:rFonts w:ascii="Times New Roman" w:hAnsi="Times New Roman"/>
              <w:szCs w:val="24"/>
            </w:rPr>
          </w:pPr>
          <w:r>
            <w:rPr>
              <w:rFonts w:hint="eastAsia" w:ascii="Times New Roman" w:hAnsi="Times New Roman"/>
              <w:szCs w:val="24"/>
            </w:rPr>
            <w:t>有条件的果园可以采取梨树的棚架式标准结构并结合果实套袋栽培模式，以提高果实品质并防止被家禽餐食。</w:t>
          </w:r>
        </w:p>
        <w:p w14:paraId="0A286443">
          <w:pPr>
            <w:tabs>
              <w:tab w:val="left" w:pos="420"/>
            </w:tabs>
            <w:spacing w:before="156" w:beforeLines="50" w:line="300" w:lineRule="auto"/>
            <w:ind w:left="422" w:hanging="422" w:hangingChars="200"/>
            <w:outlineLvl w:val="1"/>
            <w:rPr>
              <w:rFonts w:ascii="Times New Roman" w:hAnsi="Times New Roman"/>
              <w:b/>
              <w:szCs w:val="24"/>
            </w:rPr>
          </w:pPr>
          <w:r>
            <w:rPr>
              <w:rFonts w:ascii="Times New Roman" w:hAnsi="Times New Roman"/>
              <w:b/>
              <w:szCs w:val="24"/>
            </w:rPr>
            <w:t>5</w:t>
          </w:r>
          <w:r>
            <w:rPr>
              <w:rFonts w:hint="eastAsia" w:ascii="Times New Roman" w:hAnsi="Times New Roman"/>
              <w:b/>
              <w:szCs w:val="24"/>
            </w:rPr>
            <w:t>.4.1果袋选择</w:t>
          </w:r>
        </w:p>
        <w:p w14:paraId="20307D2D">
          <w:pPr>
            <w:spacing w:line="300" w:lineRule="auto"/>
            <w:ind w:firstLine="420" w:firstLineChars="200"/>
            <w:rPr>
              <w:rFonts w:ascii="Times New Roman" w:hAnsi="Times New Roman"/>
              <w:szCs w:val="24"/>
            </w:rPr>
          </w:pPr>
          <w:r>
            <w:rPr>
              <w:rFonts w:hint="eastAsia" w:ascii="Times New Roman" w:hAnsi="Times New Roman"/>
              <w:szCs w:val="24"/>
            </w:rPr>
            <w:t>选择不易变形、不破损、不脱蜡，雨后易干燥，且抗晒、抗菌、抗虫、抗风并具良好密封性、透气性和遮光性的果袋。</w:t>
          </w:r>
        </w:p>
        <w:p w14:paraId="026CE410">
          <w:pPr>
            <w:tabs>
              <w:tab w:val="left" w:pos="420"/>
            </w:tabs>
            <w:spacing w:before="156" w:beforeLines="50" w:line="300" w:lineRule="auto"/>
            <w:ind w:left="422" w:hanging="422" w:hangingChars="200"/>
            <w:outlineLvl w:val="1"/>
            <w:rPr>
              <w:rFonts w:ascii="Times New Roman" w:hAnsi="Times New Roman"/>
              <w:b/>
              <w:szCs w:val="24"/>
            </w:rPr>
          </w:pPr>
          <w:r>
            <w:rPr>
              <w:rFonts w:ascii="Times New Roman" w:hAnsi="Times New Roman"/>
              <w:b/>
              <w:szCs w:val="24"/>
            </w:rPr>
            <w:t>5</w:t>
          </w:r>
          <w:r>
            <w:rPr>
              <w:rFonts w:hint="eastAsia" w:ascii="Times New Roman" w:hAnsi="Times New Roman"/>
              <w:b/>
              <w:szCs w:val="24"/>
            </w:rPr>
            <w:t>.4.2套袋时间</w:t>
          </w:r>
        </w:p>
        <w:p w14:paraId="281CCD28">
          <w:pPr>
            <w:spacing w:line="300" w:lineRule="auto"/>
            <w:ind w:firstLine="420" w:firstLineChars="200"/>
            <w:rPr>
              <w:rFonts w:ascii="Times New Roman" w:hAnsi="Times New Roman"/>
              <w:szCs w:val="24"/>
            </w:rPr>
          </w:pPr>
          <w:r>
            <w:rPr>
              <w:rFonts w:hint="eastAsia" w:ascii="Times New Roman" w:hAnsi="Times New Roman"/>
              <w:szCs w:val="24"/>
            </w:rPr>
            <w:t>一般盛花后20天</w:t>
          </w:r>
          <w:r>
            <w:rPr>
              <w:rFonts w:hint="eastAsia" w:ascii="宋体" w:hAnsi="宋体"/>
            </w:rPr>
            <w:t>－</w:t>
          </w:r>
          <w:r>
            <w:rPr>
              <w:rFonts w:hint="eastAsia" w:ascii="Times New Roman" w:hAnsi="Times New Roman"/>
              <w:szCs w:val="24"/>
            </w:rPr>
            <w:t>45天进行套袋。</w:t>
          </w:r>
        </w:p>
        <w:p w14:paraId="1F796E8F">
          <w:pPr>
            <w:tabs>
              <w:tab w:val="left" w:pos="420"/>
            </w:tabs>
            <w:spacing w:before="156" w:beforeLines="50" w:line="300" w:lineRule="auto"/>
            <w:ind w:left="422" w:hanging="422" w:hangingChars="200"/>
            <w:outlineLvl w:val="1"/>
            <w:rPr>
              <w:rFonts w:ascii="Times New Roman" w:hAnsi="Times New Roman"/>
              <w:b/>
              <w:szCs w:val="24"/>
            </w:rPr>
          </w:pPr>
          <w:r>
            <w:rPr>
              <w:rFonts w:ascii="Times New Roman" w:hAnsi="Times New Roman"/>
              <w:b/>
              <w:szCs w:val="24"/>
            </w:rPr>
            <w:t>5</w:t>
          </w:r>
          <w:r>
            <w:rPr>
              <w:rFonts w:hint="eastAsia" w:ascii="Times New Roman" w:hAnsi="Times New Roman"/>
              <w:b/>
              <w:szCs w:val="24"/>
            </w:rPr>
            <w:t>.4.3套袋方法</w:t>
          </w:r>
        </w:p>
        <w:p w14:paraId="55C492BE">
          <w:pPr>
            <w:spacing w:line="300" w:lineRule="auto"/>
            <w:ind w:firstLine="420" w:firstLineChars="200"/>
            <w:rPr>
              <w:rFonts w:ascii="Times New Roman" w:hAnsi="Times New Roman"/>
              <w:szCs w:val="24"/>
            </w:rPr>
          </w:pPr>
          <w:r>
            <w:rPr>
              <w:rFonts w:hint="eastAsia" w:ascii="Times New Roman" w:hAnsi="Times New Roman"/>
              <w:szCs w:val="24"/>
            </w:rPr>
            <w:t>一般先套树冠上部的果，再套树冠下部的果，上下左右内外均匀分布。通常应整个果园或整株树套袋。一定要把袋口封严，防止害虫及雨水、药水入袋。</w:t>
          </w:r>
        </w:p>
        <w:p w14:paraId="20B237AF">
          <w:pPr>
            <w:tabs>
              <w:tab w:val="left" w:pos="420"/>
            </w:tabs>
            <w:spacing w:before="156" w:beforeLines="50" w:line="300" w:lineRule="auto"/>
            <w:ind w:left="422" w:hanging="422" w:hangingChars="200"/>
            <w:outlineLvl w:val="1"/>
            <w:rPr>
              <w:rFonts w:ascii="Times New Roman" w:hAnsi="Times New Roman"/>
              <w:b/>
              <w:szCs w:val="24"/>
            </w:rPr>
          </w:pPr>
          <w:r>
            <w:rPr>
              <w:rFonts w:ascii="Times New Roman" w:hAnsi="Times New Roman"/>
              <w:b/>
              <w:szCs w:val="24"/>
            </w:rPr>
            <w:t>5</w:t>
          </w:r>
          <w:r>
            <w:rPr>
              <w:rFonts w:hint="eastAsia" w:ascii="Times New Roman" w:hAnsi="Times New Roman"/>
              <w:b/>
              <w:szCs w:val="24"/>
            </w:rPr>
            <w:t>.5 病虫害的防控</w:t>
          </w:r>
        </w:p>
        <w:p w14:paraId="7A3E7B93">
          <w:pPr>
            <w:spacing w:line="300" w:lineRule="auto"/>
            <w:ind w:firstLine="420" w:firstLineChars="200"/>
            <w:rPr>
              <w:rFonts w:ascii="Times New Roman" w:hAnsi="Times New Roman"/>
              <w:szCs w:val="24"/>
            </w:rPr>
          </w:pPr>
          <w:r>
            <w:rPr>
              <w:rFonts w:hint="eastAsia" w:ascii="Times New Roman" w:hAnsi="Times New Roman"/>
              <w:szCs w:val="24"/>
            </w:rPr>
            <w:t>种养结合梨园由于蜜蜂、家禽的养殖，病虫害的防治以物理防治、生物防治为主，杜绝对蜜蜂和家禽的伤害。</w:t>
          </w:r>
        </w:p>
        <w:p w14:paraId="5B85297F">
          <w:pPr>
            <w:tabs>
              <w:tab w:val="left" w:pos="420"/>
            </w:tabs>
            <w:spacing w:before="156" w:beforeLines="50" w:line="300" w:lineRule="auto"/>
            <w:ind w:left="422" w:hanging="422" w:hangingChars="200"/>
            <w:outlineLvl w:val="1"/>
            <w:rPr>
              <w:rFonts w:ascii="Times New Roman" w:hAnsi="Times New Roman"/>
              <w:b/>
              <w:szCs w:val="24"/>
            </w:rPr>
          </w:pPr>
          <w:r>
            <w:rPr>
              <w:rFonts w:ascii="Times New Roman" w:hAnsi="Times New Roman"/>
              <w:b/>
              <w:szCs w:val="24"/>
            </w:rPr>
            <w:t>5</w:t>
          </w:r>
          <w:r>
            <w:rPr>
              <w:rFonts w:hint="eastAsia" w:ascii="Times New Roman" w:hAnsi="Times New Roman"/>
              <w:b/>
              <w:szCs w:val="24"/>
            </w:rPr>
            <w:t>.5.1 物理防治</w:t>
          </w:r>
        </w:p>
        <w:p w14:paraId="1EC39569">
          <w:pPr>
            <w:spacing w:line="300" w:lineRule="auto"/>
            <w:ind w:firstLine="420" w:firstLineChars="200"/>
            <w:rPr>
              <w:rFonts w:ascii="Times New Roman" w:hAnsi="Times New Roman"/>
              <w:szCs w:val="24"/>
            </w:rPr>
          </w:pPr>
          <w:r>
            <w:rPr>
              <w:rFonts w:hint="eastAsia" w:ascii="Times New Roman" w:hAnsi="Times New Roman"/>
              <w:szCs w:val="24"/>
            </w:rPr>
            <w:t>利用某些害虫成虫的趋化性进行诱捕，如金龟子的诱杀配方是：红糖0.5kg、醋1kg、水 10kg外加少量白酒(0.2kg左右)。把配好的糖醋液盛入小盆里，制成诱捕器，用铁丝或者麻绳悬挂在树上诱杀害虫。</w:t>
          </w:r>
        </w:p>
        <w:p w14:paraId="5136FD89">
          <w:pPr>
            <w:tabs>
              <w:tab w:val="left" w:pos="420"/>
            </w:tabs>
            <w:spacing w:before="156" w:beforeLines="50" w:line="300" w:lineRule="auto"/>
            <w:ind w:left="422" w:hanging="422" w:hangingChars="200"/>
            <w:outlineLvl w:val="1"/>
            <w:rPr>
              <w:rFonts w:ascii="Times New Roman" w:hAnsi="Times New Roman"/>
              <w:b/>
              <w:szCs w:val="24"/>
            </w:rPr>
          </w:pPr>
          <w:r>
            <w:rPr>
              <w:rFonts w:ascii="Times New Roman" w:hAnsi="Times New Roman"/>
              <w:b/>
              <w:szCs w:val="24"/>
            </w:rPr>
            <w:t>5</w:t>
          </w:r>
          <w:r>
            <w:rPr>
              <w:rFonts w:hint="eastAsia" w:ascii="Times New Roman" w:hAnsi="Times New Roman"/>
              <w:b/>
              <w:szCs w:val="24"/>
            </w:rPr>
            <w:t>.5.2 生物防治</w:t>
          </w:r>
        </w:p>
        <w:p w14:paraId="35C8865D">
          <w:pPr>
            <w:spacing w:line="300" w:lineRule="auto"/>
            <w:ind w:firstLine="420" w:firstLineChars="200"/>
            <w:rPr>
              <w:rFonts w:ascii="Times New Roman" w:hAnsi="Times New Roman"/>
              <w:szCs w:val="24"/>
            </w:rPr>
          </w:pPr>
          <w:r>
            <w:rPr>
              <w:rFonts w:hint="eastAsia" w:ascii="Times New Roman" w:hAnsi="Times New Roman"/>
              <w:szCs w:val="24"/>
            </w:rPr>
            <w:t>保护天敌，在果树间种草，创造有利于天敌栖息的环境。</w:t>
          </w:r>
        </w:p>
        <w:p w14:paraId="1D834889">
          <w:pPr>
            <w:tabs>
              <w:tab w:val="left" w:pos="420"/>
            </w:tabs>
            <w:spacing w:before="156" w:beforeLines="50" w:line="300" w:lineRule="auto"/>
            <w:ind w:left="422" w:hanging="422" w:hangingChars="200"/>
            <w:outlineLvl w:val="1"/>
            <w:rPr>
              <w:rFonts w:ascii="Times New Roman" w:hAnsi="Times New Roman"/>
              <w:b/>
              <w:szCs w:val="24"/>
            </w:rPr>
          </w:pPr>
          <w:r>
            <w:rPr>
              <w:rFonts w:ascii="Times New Roman" w:hAnsi="Times New Roman"/>
              <w:b/>
              <w:szCs w:val="24"/>
            </w:rPr>
            <w:t>6</w:t>
          </w:r>
          <w:r>
            <w:rPr>
              <w:rFonts w:hint="eastAsia" w:ascii="Times New Roman" w:hAnsi="Times New Roman"/>
              <w:b/>
              <w:szCs w:val="24"/>
            </w:rPr>
            <w:t>蜜蜂蜂群选择与要求</w:t>
          </w:r>
        </w:p>
        <w:p w14:paraId="3A6AC837">
          <w:pPr>
            <w:spacing w:line="300" w:lineRule="auto"/>
            <w:ind w:firstLine="420" w:firstLineChars="200"/>
            <w:rPr>
              <w:rFonts w:ascii="Times New Roman" w:hAnsi="Times New Roman"/>
              <w:szCs w:val="24"/>
            </w:rPr>
          </w:pPr>
          <w:r>
            <w:rPr>
              <w:rFonts w:hint="eastAsia" w:ascii="Times New Roman" w:hAnsi="Times New Roman"/>
              <w:szCs w:val="24"/>
            </w:rPr>
            <w:t>4.1</w:t>
          </w:r>
          <w:r>
            <w:rPr>
              <w:rFonts w:ascii="Times New Roman" w:hAnsi="Times New Roman"/>
              <w:szCs w:val="24"/>
            </w:rPr>
            <w:t xml:space="preserve"> </w:t>
          </w:r>
          <w:r>
            <w:rPr>
              <w:rFonts w:hint="eastAsia" w:ascii="Times New Roman" w:hAnsi="Times New Roman"/>
              <w:szCs w:val="24"/>
            </w:rPr>
            <w:t>选择维持群势强、采集力强、抗逆性强的西方蜜蜂做为授粉蜂群。</w:t>
          </w:r>
        </w:p>
        <w:p w14:paraId="33545BE1">
          <w:pPr>
            <w:spacing w:line="300" w:lineRule="auto"/>
            <w:ind w:firstLine="420" w:firstLineChars="200"/>
            <w:rPr>
              <w:rFonts w:ascii="Times New Roman" w:hAnsi="Times New Roman"/>
              <w:szCs w:val="24"/>
            </w:rPr>
          </w:pPr>
          <w:r>
            <w:rPr>
              <w:rFonts w:hint="eastAsia" w:ascii="Times New Roman" w:hAnsi="Times New Roman"/>
              <w:szCs w:val="24"/>
            </w:rPr>
            <w:t>4.2</w:t>
          </w:r>
          <w:r>
            <w:rPr>
              <w:rFonts w:ascii="Times New Roman" w:hAnsi="Times New Roman"/>
              <w:szCs w:val="24"/>
            </w:rPr>
            <w:t xml:space="preserve"> </w:t>
          </w:r>
          <w:r>
            <w:rPr>
              <w:rFonts w:hint="eastAsia" w:ascii="Times New Roman" w:hAnsi="Times New Roman"/>
              <w:szCs w:val="24"/>
            </w:rPr>
            <w:t>蜂群群势应满足授粉需求，每群蜂群势应在</w:t>
          </w:r>
          <w:r>
            <w:rPr>
              <w:rFonts w:ascii="Times New Roman" w:hAnsi="Times New Roman"/>
              <w:szCs w:val="24"/>
            </w:rPr>
            <w:t>4</w:t>
          </w:r>
          <w:r>
            <w:rPr>
              <w:rFonts w:hint="eastAsia" w:ascii="Times New Roman" w:hAnsi="Times New Roman"/>
              <w:szCs w:val="24"/>
            </w:rPr>
            <w:t>框以上。</w:t>
          </w:r>
        </w:p>
        <w:p w14:paraId="4860BFDC">
          <w:pPr>
            <w:spacing w:line="300" w:lineRule="auto"/>
            <w:ind w:firstLine="420" w:firstLineChars="200"/>
            <w:rPr>
              <w:rFonts w:ascii="Times New Roman" w:hAnsi="Times New Roman"/>
              <w:szCs w:val="24"/>
            </w:rPr>
          </w:pPr>
          <w:r>
            <w:rPr>
              <w:rFonts w:ascii="Times New Roman" w:hAnsi="Times New Roman"/>
              <w:szCs w:val="24"/>
            </w:rPr>
            <w:t>4.3 蜂群运输按照</w:t>
          </w:r>
          <w:r>
            <w:rPr>
              <w:rFonts w:hint="eastAsia" w:ascii="Times New Roman" w:hAnsi="Times New Roman"/>
              <w:szCs w:val="24"/>
            </w:rPr>
            <w:t>N</w:t>
          </w:r>
          <w:r>
            <w:rPr>
              <w:rFonts w:ascii="Times New Roman" w:hAnsi="Times New Roman"/>
              <w:szCs w:val="24"/>
            </w:rPr>
            <w:t>Y/T 1160的规定执行</w:t>
          </w:r>
          <w:r>
            <w:rPr>
              <w:rFonts w:hint="eastAsia" w:ascii="Times New Roman" w:hAnsi="Times New Roman"/>
              <w:szCs w:val="24"/>
            </w:rPr>
            <w:t>。</w:t>
          </w:r>
        </w:p>
        <w:p w14:paraId="316B0B1A">
          <w:pPr>
            <w:tabs>
              <w:tab w:val="left" w:pos="420"/>
            </w:tabs>
            <w:spacing w:before="156" w:beforeLines="50" w:line="300" w:lineRule="auto"/>
            <w:ind w:left="422" w:hanging="422" w:hangingChars="200"/>
            <w:outlineLvl w:val="1"/>
            <w:rPr>
              <w:rFonts w:ascii="Times New Roman" w:hAnsi="Times New Roman"/>
              <w:b/>
              <w:szCs w:val="24"/>
            </w:rPr>
          </w:pPr>
          <w:r>
            <w:rPr>
              <w:rFonts w:ascii="Times New Roman" w:hAnsi="Times New Roman"/>
              <w:b/>
              <w:szCs w:val="24"/>
            </w:rPr>
            <w:t>7</w:t>
          </w:r>
          <w:r>
            <w:rPr>
              <w:rFonts w:hint="eastAsia" w:ascii="Times New Roman" w:hAnsi="Times New Roman"/>
              <w:b/>
              <w:szCs w:val="24"/>
            </w:rPr>
            <w:t>授粉期蜜蜂蜂群管理</w:t>
          </w:r>
        </w:p>
        <w:p w14:paraId="4296E494">
          <w:pPr>
            <w:tabs>
              <w:tab w:val="left" w:pos="420"/>
            </w:tabs>
            <w:spacing w:before="156" w:beforeLines="50" w:line="300" w:lineRule="auto"/>
            <w:ind w:left="422" w:hanging="422" w:hangingChars="200"/>
            <w:outlineLvl w:val="1"/>
            <w:rPr>
              <w:rFonts w:ascii="Times New Roman" w:hAnsi="Times New Roman"/>
              <w:b/>
              <w:szCs w:val="24"/>
            </w:rPr>
          </w:pPr>
          <w:r>
            <w:rPr>
              <w:rFonts w:ascii="Times New Roman" w:hAnsi="Times New Roman"/>
              <w:b/>
              <w:szCs w:val="24"/>
            </w:rPr>
            <w:t>7</w:t>
          </w:r>
          <w:r>
            <w:rPr>
              <w:rFonts w:hint="eastAsia" w:ascii="Times New Roman" w:hAnsi="Times New Roman"/>
              <w:b/>
              <w:szCs w:val="24"/>
            </w:rPr>
            <w:t>.1蜂群进场时间</w:t>
          </w:r>
        </w:p>
        <w:p w14:paraId="56498BEB">
          <w:pPr>
            <w:spacing w:line="300" w:lineRule="auto"/>
            <w:ind w:firstLine="420" w:firstLineChars="200"/>
            <w:rPr>
              <w:rFonts w:ascii="Times New Roman" w:hAnsi="Times New Roman"/>
              <w:szCs w:val="24"/>
            </w:rPr>
          </w:pPr>
          <w:r>
            <w:rPr>
              <w:rFonts w:hint="eastAsia" w:ascii="Times New Roman" w:hAnsi="Times New Roman"/>
              <w:szCs w:val="24"/>
            </w:rPr>
            <w:t>在梨树初花期前，将蜂群运到授粉场地。</w:t>
          </w:r>
        </w:p>
        <w:p w14:paraId="38FE6E3F">
          <w:pPr>
            <w:tabs>
              <w:tab w:val="left" w:pos="420"/>
            </w:tabs>
            <w:spacing w:before="156" w:beforeLines="50" w:line="300" w:lineRule="auto"/>
            <w:ind w:left="422" w:hanging="422" w:hangingChars="200"/>
            <w:outlineLvl w:val="1"/>
            <w:rPr>
              <w:rFonts w:ascii="Times New Roman" w:hAnsi="Times New Roman"/>
              <w:b/>
              <w:szCs w:val="24"/>
            </w:rPr>
          </w:pPr>
          <w:r>
            <w:rPr>
              <w:rFonts w:ascii="Times New Roman" w:hAnsi="Times New Roman"/>
              <w:b/>
              <w:szCs w:val="24"/>
            </w:rPr>
            <w:t>7</w:t>
          </w:r>
          <w:r>
            <w:rPr>
              <w:rFonts w:hint="eastAsia" w:ascii="Times New Roman" w:hAnsi="Times New Roman"/>
              <w:b/>
              <w:szCs w:val="24"/>
            </w:rPr>
            <w:t>.2授粉蜂群配置数量</w:t>
          </w:r>
        </w:p>
        <w:p w14:paraId="222F3969">
          <w:pPr>
            <w:spacing w:line="300" w:lineRule="auto"/>
            <w:ind w:firstLine="420" w:firstLineChars="200"/>
            <w:rPr>
              <w:rFonts w:ascii="Times New Roman" w:hAnsi="Times New Roman"/>
              <w:szCs w:val="24"/>
            </w:rPr>
          </w:pPr>
          <w:r>
            <w:rPr>
              <w:rFonts w:hint="eastAsia" w:ascii="Times New Roman" w:hAnsi="Times New Roman"/>
              <w:szCs w:val="24"/>
            </w:rPr>
            <w:t>每亩梨树保证</w:t>
          </w:r>
          <w:r>
            <w:rPr>
              <w:rFonts w:ascii="Times New Roman" w:hAnsi="Times New Roman"/>
              <w:szCs w:val="24"/>
            </w:rPr>
            <w:t>4</w:t>
          </w:r>
          <w:r>
            <w:rPr>
              <w:rFonts w:hint="eastAsia" w:ascii="Times New Roman" w:hAnsi="Times New Roman"/>
              <w:szCs w:val="24"/>
            </w:rPr>
            <w:t>框以上的蜂量。</w:t>
          </w:r>
        </w:p>
        <w:p w14:paraId="515806E6">
          <w:pPr>
            <w:tabs>
              <w:tab w:val="left" w:pos="420"/>
            </w:tabs>
            <w:spacing w:before="156" w:beforeLines="50" w:line="300" w:lineRule="auto"/>
            <w:ind w:left="422" w:hanging="422" w:hangingChars="200"/>
            <w:outlineLvl w:val="1"/>
            <w:rPr>
              <w:rFonts w:ascii="Times New Roman" w:hAnsi="Times New Roman"/>
              <w:b/>
              <w:szCs w:val="24"/>
            </w:rPr>
          </w:pPr>
          <w:r>
            <w:rPr>
              <w:rFonts w:ascii="Times New Roman" w:hAnsi="Times New Roman"/>
              <w:b/>
              <w:szCs w:val="24"/>
            </w:rPr>
            <w:t>7</w:t>
          </w:r>
          <w:r>
            <w:rPr>
              <w:rFonts w:hint="eastAsia" w:ascii="Times New Roman" w:hAnsi="Times New Roman"/>
              <w:b/>
              <w:szCs w:val="24"/>
            </w:rPr>
            <w:t>.3 蜂群摆放</w:t>
          </w:r>
        </w:p>
        <w:p w14:paraId="3DE274B9">
          <w:pPr>
            <w:spacing w:line="300" w:lineRule="auto"/>
            <w:ind w:firstLine="420" w:firstLineChars="200"/>
            <w:rPr>
              <w:rFonts w:ascii="Times New Roman" w:hAnsi="Times New Roman"/>
              <w:szCs w:val="24"/>
            </w:rPr>
          </w:pPr>
          <w:r>
            <w:rPr>
              <w:rFonts w:hint="eastAsia" w:ascii="Times New Roman" w:hAnsi="Times New Roman"/>
              <w:szCs w:val="24"/>
            </w:rPr>
            <w:t>将授粉蜂群摆放在背风向阳处，蜜蜂出入巢门的飞行通道相对开阔。蜂群分若干组，以梨园中心为圆心向四周呈辐射式摆放。每组10箱~20箱，组间距150</w:t>
          </w:r>
          <w:r>
            <w:rPr>
              <w:rFonts w:ascii="Times New Roman" w:hAnsi="Times New Roman"/>
              <w:szCs w:val="24"/>
            </w:rPr>
            <w:t xml:space="preserve"> </w:t>
          </w:r>
          <w:r>
            <w:rPr>
              <w:rFonts w:hint="eastAsia" w:ascii="Times New Roman" w:hAnsi="Times New Roman"/>
              <w:szCs w:val="24"/>
            </w:rPr>
            <w:t>m~200</w:t>
          </w:r>
          <w:r>
            <w:rPr>
              <w:rFonts w:ascii="Times New Roman" w:hAnsi="Times New Roman"/>
              <w:szCs w:val="24"/>
            </w:rPr>
            <w:t xml:space="preserve"> </w:t>
          </w:r>
          <w:r>
            <w:rPr>
              <w:rFonts w:hint="eastAsia" w:ascii="Times New Roman" w:hAnsi="Times New Roman"/>
              <w:szCs w:val="24"/>
            </w:rPr>
            <w:t>m。</w:t>
          </w:r>
        </w:p>
        <w:p w14:paraId="1795668F">
          <w:pPr>
            <w:tabs>
              <w:tab w:val="left" w:pos="420"/>
            </w:tabs>
            <w:spacing w:before="156" w:beforeLines="50" w:line="300" w:lineRule="auto"/>
            <w:ind w:left="422" w:hanging="422" w:hangingChars="200"/>
            <w:outlineLvl w:val="1"/>
            <w:rPr>
              <w:rFonts w:ascii="Times New Roman" w:hAnsi="Times New Roman"/>
              <w:b/>
              <w:szCs w:val="24"/>
            </w:rPr>
          </w:pPr>
          <w:r>
            <w:rPr>
              <w:rFonts w:ascii="Times New Roman" w:hAnsi="Times New Roman"/>
              <w:b/>
              <w:szCs w:val="24"/>
            </w:rPr>
            <w:t>7</w:t>
          </w:r>
          <w:r>
            <w:rPr>
              <w:rFonts w:hint="eastAsia" w:ascii="Times New Roman" w:hAnsi="Times New Roman"/>
              <w:b/>
              <w:szCs w:val="24"/>
            </w:rPr>
            <w:t>.4 蜂群管理</w:t>
          </w:r>
        </w:p>
        <w:p w14:paraId="1426B701">
          <w:pPr>
            <w:tabs>
              <w:tab w:val="left" w:pos="420"/>
            </w:tabs>
            <w:spacing w:before="156" w:beforeLines="50" w:line="300" w:lineRule="auto"/>
            <w:ind w:left="422" w:hanging="422" w:hangingChars="200"/>
            <w:outlineLvl w:val="1"/>
            <w:rPr>
              <w:rFonts w:ascii="Times New Roman" w:hAnsi="Times New Roman"/>
              <w:b/>
              <w:szCs w:val="24"/>
            </w:rPr>
          </w:pPr>
          <w:r>
            <w:rPr>
              <w:rFonts w:ascii="Times New Roman" w:hAnsi="Times New Roman"/>
              <w:b/>
              <w:szCs w:val="24"/>
            </w:rPr>
            <w:t>7</w:t>
          </w:r>
          <w:r>
            <w:rPr>
              <w:rFonts w:hint="eastAsia" w:ascii="Times New Roman" w:hAnsi="Times New Roman"/>
              <w:b/>
              <w:szCs w:val="24"/>
            </w:rPr>
            <w:t>.4.1 蜂群保温</w:t>
          </w:r>
        </w:p>
        <w:p w14:paraId="3C21A841">
          <w:pPr>
            <w:spacing w:line="300" w:lineRule="auto"/>
            <w:ind w:firstLine="420" w:firstLineChars="200"/>
            <w:rPr>
              <w:rFonts w:ascii="Times New Roman" w:hAnsi="Times New Roman"/>
              <w:szCs w:val="24"/>
            </w:rPr>
          </w:pPr>
          <w:r>
            <w:rPr>
              <w:rFonts w:hint="eastAsia" w:ascii="Times New Roman" w:hAnsi="Times New Roman"/>
              <w:szCs w:val="24"/>
            </w:rPr>
            <w:t>春季气温低而且不稳定，蜂群处于繁殖期，应采取保温措施。</w:t>
          </w:r>
        </w:p>
        <w:p w14:paraId="376C3F20">
          <w:pPr>
            <w:tabs>
              <w:tab w:val="left" w:pos="420"/>
            </w:tabs>
            <w:spacing w:before="156" w:beforeLines="50" w:line="300" w:lineRule="auto"/>
            <w:ind w:left="422" w:hanging="422" w:hangingChars="200"/>
            <w:outlineLvl w:val="1"/>
            <w:rPr>
              <w:rFonts w:ascii="Times New Roman" w:hAnsi="Times New Roman"/>
              <w:b/>
              <w:szCs w:val="24"/>
            </w:rPr>
          </w:pPr>
          <w:r>
            <w:rPr>
              <w:rFonts w:ascii="Times New Roman" w:hAnsi="Times New Roman"/>
              <w:b/>
              <w:szCs w:val="24"/>
            </w:rPr>
            <w:t>7</w:t>
          </w:r>
          <w:r>
            <w:rPr>
              <w:rFonts w:hint="eastAsia" w:ascii="Times New Roman" w:hAnsi="Times New Roman"/>
              <w:b/>
              <w:szCs w:val="24"/>
            </w:rPr>
            <w:t>.4.2 诱导蜜蜂授粉</w:t>
          </w:r>
        </w:p>
        <w:p w14:paraId="637F5DBE">
          <w:pPr>
            <w:spacing w:line="300" w:lineRule="auto"/>
            <w:ind w:firstLine="420" w:firstLineChars="200"/>
            <w:rPr>
              <w:rFonts w:ascii="Times New Roman" w:hAnsi="Times New Roman"/>
              <w:szCs w:val="24"/>
            </w:rPr>
          </w:pPr>
          <w:r>
            <w:rPr>
              <w:rFonts w:hint="eastAsia" w:ascii="Times New Roman" w:hAnsi="Times New Roman"/>
              <w:szCs w:val="24"/>
            </w:rPr>
            <w:t>梨树授粉期间如果蜜蜂采粉不积极，可将新鲜的梨花浸泡在1:1的糖浆溶液中于傍晚饲喂蜂群，可提高蜜蜂采集梨花粉的积极性。</w:t>
          </w:r>
        </w:p>
        <w:p w14:paraId="29289023">
          <w:pPr>
            <w:tabs>
              <w:tab w:val="left" w:pos="420"/>
            </w:tabs>
            <w:spacing w:before="156" w:beforeLines="50" w:line="300" w:lineRule="auto"/>
            <w:ind w:left="422" w:hanging="422" w:hangingChars="200"/>
            <w:outlineLvl w:val="1"/>
            <w:rPr>
              <w:rFonts w:ascii="Times New Roman" w:hAnsi="Times New Roman"/>
              <w:b/>
              <w:szCs w:val="24"/>
            </w:rPr>
          </w:pPr>
          <w:r>
            <w:rPr>
              <w:rFonts w:ascii="Times New Roman" w:hAnsi="Times New Roman"/>
              <w:b/>
              <w:szCs w:val="24"/>
            </w:rPr>
            <w:t>7</w:t>
          </w:r>
          <w:r>
            <w:rPr>
              <w:rFonts w:hint="eastAsia" w:ascii="Times New Roman" w:hAnsi="Times New Roman"/>
              <w:b/>
              <w:szCs w:val="24"/>
            </w:rPr>
            <w:t>.4.3 奖励饲喂蜂群</w:t>
          </w:r>
        </w:p>
        <w:p w14:paraId="7A9D9FC8">
          <w:pPr>
            <w:spacing w:line="300" w:lineRule="auto"/>
            <w:ind w:firstLine="420" w:firstLineChars="200"/>
            <w:rPr>
              <w:rFonts w:ascii="Times New Roman" w:hAnsi="Times New Roman"/>
              <w:szCs w:val="24"/>
            </w:rPr>
          </w:pPr>
          <w:r>
            <w:rPr>
              <w:rFonts w:hint="eastAsia" w:ascii="Times New Roman" w:hAnsi="Times New Roman"/>
              <w:szCs w:val="24"/>
            </w:rPr>
            <w:t>若蜂群内饲料不充足，每隔2d~3d对蜂群进行奖励饲喂一次。每群可饲喂500g的糖浆(糖与水的比例为1:1)或加入贮存的蜜脾。</w:t>
          </w:r>
        </w:p>
        <w:p w14:paraId="46427971">
          <w:pPr>
            <w:tabs>
              <w:tab w:val="left" w:pos="420"/>
            </w:tabs>
            <w:spacing w:before="156" w:beforeLines="50" w:line="300" w:lineRule="auto"/>
            <w:ind w:left="422" w:hanging="422" w:hangingChars="200"/>
            <w:outlineLvl w:val="1"/>
            <w:rPr>
              <w:rFonts w:ascii="Times New Roman" w:hAnsi="Times New Roman"/>
              <w:b/>
              <w:szCs w:val="24"/>
            </w:rPr>
          </w:pPr>
          <w:r>
            <w:rPr>
              <w:rFonts w:ascii="Times New Roman" w:hAnsi="Times New Roman"/>
              <w:b/>
              <w:szCs w:val="24"/>
            </w:rPr>
            <w:t>7</w:t>
          </w:r>
          <w:r>
            <w:rPr>
              <w:rFonts w:hint="eastAsia" w:ascii="Times New Roman" w:hAnsi="Times New Roman"/>
              <w:b/>
              <w:szCs w:val="24"/>
            </w:rPr>
            <w:t>.4.4 蜜蜂病虫害防治</w:t>
          </w:r>
        </w:p>
        <w:p w14:paraId="67E40366">
          <w:pPr>
            <w:spacing w:line="300" w:lineRule="auto"/>
            <w:ind w:firstLine="420" w:firstLineChars="200"/>
            <w:rPr>
              <w:rFonts w:ascii="Times New Roman" w:hAnsi="Times New Roman"/>
              <w:szCs w:val="24"/>
            </w:rPr>
          </w:pPr>
          <w:r>
            <w:rPr>
              <w:rFonts w:hint="eastAsia" w:ascii="Times New Roman" w:hAnsi="Times New Roman"/>
              <w:szCs w:val="24"/>
            </w:rPr>
            <w:t>按照GB/T 19168的规定执行。</w:t>
          </w:r>
        </w:p>
        <w:p w14:paraId="5BBA143B">
          <w:pPr>
            <w:tabs>
              <w:tab w:val="left" w:pos="420"/>
            </w:tabs>
            <w:spacing w:before="156" w:beforeLines="50" w:line="300" w:lineRule="auto"/>
            <w:ind w:left="422" w:hanging="422" w:hangingChars="200"/>
            <w:outlineLvl w:val="1"/>
            <w:rPr>
              <w:rFonts w:ascii="Times New Roman" w:hAnsi="Times New Roman"/>
              <w:b/>
              <w:szCs w:val="24"/>
            </w:rPr>
          </w:pPr>
          <w:r>
            <w:rPr>
              <w:rFonts w:ascii="Times New Roman" w:hAnsi="Times New Roman"/>
              <w:b/>
              <w:szCs w:val="24"/>
            </w:rPr>
            <w:t>7</w:t>
          </w:r>
          <w:r>
            <w:rPr>
              <w:rFonts w:hint="eastAsia" w:ascii="Times New Roman" w:hAnsi="Times New Roman"/>
              <w:b/>
              <w:szCs w:val="24"/>
            </w:rPr>
            <w:t>.4.5 喂水</w:t>
          </w:r>
        </w:p>
        <w:p w14:paraId="419F01E7">
          <w:pPr>
            <w:spacing w:line="300" w:lineRule="auto"/>
            <w:ind w:firstLine="420" w:firstLineChars="200"/>
            <w:rPr>
              <w:rFonts w:ascii="Times New Roman" w:hAnsi="Times New Roman"/>
              <w:szCs w:val="24"/>
            </w:rPr>
          </w:pPr>
          <w:r>
            <w:rPr>
              <w:rFonts w:hint="eastAsia" w:ascii="Times New Roman" w:hAnsi="Times New Roman"/>
              <w:szCs w:val="24"/>
            </w:rPr>
            <w:t>梨树授粉期间，每天给蜂群饲喂清洁的水。在蜂场设置喂水器，每天更换清洁的水，或用喷壶沿框梁上喷水。</w:t>
          </w:r>
        </w:p>
        <w:p w14:paraId="6DC26DC8">
          <w:pPr>
            <w:tabs>
              <w:tab w:val="left" w:pos="420"/>
            </w:tabs>
            <w:spacing w:before="156" w:beforeLines="50" w:line="300" w:lineRule="auto"/>
            <w:ind w:left="422" w:hanging="422" w:hangingChars="200"/>
            <w:outlineLvl w:val="1"/>
            <w:rPr>
              <w:rFonts w:ascii="Times New Roman" w:hAnsi="Times New Roman"/>
              <w:b/>
              <w:szCs w:val="24"/>
            </w:rPr>
          </w:pPr>
          <w:r>
            <w:rPr>
              <w:rFonts w:ascii="Times New Roman" w:hAnsi="Times New Roman"/>
              <w:b/>
              <w:szCs w:val="24"/>
            </w:rPr>
            <w:t>8</w:t>
          </w:r>
          <w:bookmarkStart w:id="27" w:name="_Hlk166616675"/>
          <w:r>
            <w:rPr>
              <w:rFonts w:hint="eastAsia" w:ascii="Times New Roman" w:hAnsi="Times New Roman"/>
              <w:b/>
              <w:szCs w:val="24"/>
            </w:rPr>
            <w:t>禽舍要求</w:t>
          </w:r>
          <w:bookmarkEnd w:id="27"/>
        </w:p>
        <w:p w14:paraId="124EAB02">
          <w:pPr>
            <w:tabs>
              <w:tab w:val="left" w:pos="420"/>
            </w:tabs>
            <w:spacing w:before="156" w:beforeLines="50" w:line="300" w:lineRule="auto"/>
            <w:ind w:left="422" w:hanging="422" w:hangingChars="200"/>
            <w:outlineLvl w:val="1"/>
            <w:rPr>
              <w:rFonts w:ascii="Times New Roman" w:hAnsi="Times New Roman"/>
              <w:b/>
              <w:szCs w:val="24"/>
            </w:rPr>
          </w:pPr>
          <w:r>
            <w:rPr>
              <w:rFonts w:ascii="Times New Roman" w:hAnsi="Times New Roman"/>
              <w:b/>
              <w:szCs w:val="24"/>
            </w:rPr>
            <w:t>8</w:t>
          </w:r>
          <w:r>
            <w:rPr>
              <w:rFonts w:hint="eastAsia" w:ascii="Times New Roman" w:hAnsi="Times New Roman"/>
              <w:b/>
              <w:szCs w:val="24"/>
            </w:rPr>
            <w:t>.1 禽舍选址</w:t>
          </w:r>
        </w:p>
        <w:p w14:paraId="2CC84292">
          <w:pPr>
            <w:spacing w:line="300" w:lineRule="auto"/>
            <w:ind w:firstLine="420" w:firstLineChars="200"/>
            <w:rPr>
              <w:rFonts w:ascii="Times New Roman" w:hAnsi="Times New Roman"/>
              <w:szCs w:val="24"/>
            </w:rPr>
          </w:pPr>
          <w:r>
            <w:rPr>
              <w:rFonts w:hint="eastAsia" w:ascii="Times New Roman" w:hAnsi="Times New Roman"/>
              <w:szCs w:val="24"/>
            </w:rPr>
            <w:t>禽舍应选择地势较高、平坦干燥、排水良好和背风向阳的地方，要注意通风流畅、采光性强、水电便利并远离污染源。</w:t>
          </w:r>
        </w:p>
        <w:p w14:paraId="39065D27">
          <w:pPr>
            <w:spacing w:line="300" w:lineRule="auto"/>
            <w:ind w:firstLine="420" w:firstLineChars="200"/>
            <w:rPr>
              <w:rFonts w:ascii="Times New Roman" w:hAnsi="Times New Roman"/>
              <w:szCs w:val="24"/>
            </w:rPr>
          </w:pPr>
          <w:r>
            <w:rPr>
              <w:rFonts w:hint="eastAsia" w:ascii="Times New Roman" w:hAnsi="Times New Roman"/>
              <w:szCs w:val="24"/>
            </w:rPr>
            <w:t>此外，禽舍附近应水源充足、水质良好、使用方便，若水源不充足或取用不便，需准备充足饮水器分散放置，也可以在梨园里建一个2m×4m、深15cm左右的蓄水池作为水源。</w:t>
          </w:r>
        </w:p>
        <w:p w14:paraId="21510B86">
          <w:pPr>
            <w:tabs>
              <w:tab w:val="left" w:pos="420"/>
            </w:tabs>
            <w:spacing w:before="156" w:beforeLines="50" w:line="300" w:lineRule="auto"/>
            <w:ind w:left="422" w:hanging="422" w:hangingChars="200"/>
            <w:outlineLvl w:val="1"/>
            <w:rPr>
              <w:rFonts w:ascii="Times New Roman" w:hAnsi="Times New Roman"/>
              <w:b/>
              <w:szCs w:val="24"/>
            </w:rPr>
          </w:pPr>
          <w:r>
            <w:rPr>
              <w:rFonts w:ascii="Times New Roman" w:hAnsi="Times New Roman"/>
              <w:b/>
              <w:szCs w:val="24"/>
            </w:rPr>
            <w:t>8</w:t>
          </w:r>
          <w:r>
            <w:rPr>
              <w:rFonts w:hint="eastAsia" w:ascii="Times New Roman" w:hAnsi="Times New Roman"/>
              <w:b/>
              <w:szCs w:val="24"/>
            </w:rPr>
            <w:t>.2禽舍规模</w:t>
          </w:r>
        </w:p>
        <w:p w14:paraId="75AD6D12">
          <w:pPr>
            <w:spacing w:line="300" w:lineRule="auto"/>
            <w:ind w:firstLine="420" w:firstLineChars="200"/>
            <w:rPr>
              <w:rFonts w:ascii="Times New Roman" w:hAnsi="Times New Roman"/>
              <w:szCs w:val="24"/>
            </w:rPr>
          </w:pPr>
          <w:r>
            <w:rPr>
              <w:rFonts w:hint="eastAsia" w:ascii="Times New Roman" w:hAnsi="Times New Roman"/>
              <w:szCs w:val="24"/>
            </w:rPr>
            <w:t>禽舍棚高一般为2.5-3.0</w:t>
          </w:r>
          <w:r>
            <w:rPr>
              <w:rFonts w:ascii="Times New Roman" w:hAnsi="Times New Roman"/>
              <w:szCs w:val="24"/>
            </w:rPr>
            <w:t xml:space="preserve"> </w:t>
          </w:r>
          <w:r>
            <w:rPr>
              <w:rFonts w:hint="eastAsia" w:ascii="Times New Roman" w:hAnsi="Times New Roman"/>
              <w:szCs w:val="24"/>
            </w:rPr>
            <w:t>m，面积根据饲养量多少而定，一般养鸡按每平方米15只~20只为宜，养鸭10只~15只为宜，养鹅5只~10只为宜。为避免家禽采食时争抢饲料、采食不均，应准备充足的料槽，一般每100只鸡、75只鸭或50只鹅准备1m长的食槽5个。</w:t>
          </w:r>
        </w:p>
        <w:p w14:paraId="062889EC">
          <w:pPr>
            <w:tabs>
              <w:tab w:val="left" w:pos="420"/>
            </w:tabs>
            <w:spacing w:before="156" w:beforeLines="50" w:line="300" w:lineRule="auto"/>
            <w:ind w:left="422" w:hanging="422" w:hangingChars="200"/>
            <w:outlineLvl w:val="1"/>
            <w:rPr>
              <w:rFonts w:ascii="Times New Roman" w:hAnsi="Times New Roman"/>
              <w:b/>
              <w:szCs w:val="24"/>
            </w:rPr>
          </w:pPr>
          <w:r>
            <w:rPr>
              <w:rFonts w:ascii="Times New Roman" w:hAnsi="Times New Roman"/>
              <w:b/>
              <w:szCs w:val="24"/>
            </w:rPr>
            <w:t>9</w:t>
          </w:r>
          <w:bookmarkStart w:id="28" w:name="_Hlk166616706"/>
          <w:r>
            <w:rPr>
              <w:rFonts w:hint="eastAsia" w:ascii="Times New Roman" w:hAnsi="Times New Roman"/>
              <w:b/>
              <w:szCs w:val="24"/>
            </w:rPr>
            <w:t>家禽品种选择和饲养密度</w:t>
          </w:r>
          <w:bookmarkEnd w:id="28"/>
        </w:p>
        <w:p w14:paraId="5704ACD1">
          <w:pPr>
            <w:tabs>
              <w:tab w:val="left" w:pos="420"/>
            </w:tabs>
            <w:spacing w:before="156" w:beforeLines="50" w:line="300" w:lineRule="auto"/>
            <w:ind w:left="422" w:hanging="422" w:hangingChars="200"/>
            <w:outlineLvl w:val="1"/>
            <w:rPr>
              <w:rFonts w:ascii="Times New Roman" w:hAnsi="Times New Roman"/>
              <w:b/>
              <w:szCs w:val="24"/>
            </w:rPr>
          </w:pPr>
          <w:r>
            <w:rPr>
              <w:rFonts w:ascii="Times New Roman" w:hAnsi="Times New Roman"/>
              <w:b/>
              <w:szCs w:val="24"/>
            </w:rPr>
            <w:t>9</w:t>
          </w:r>
          <w:r>
            <w:rPr>
              <w:rFonts w:hint="eastAsia" w:ascii="Times New Roman" w:hAnsi="Times New Roman"/>
              <w:b/>
              <w:szCs w:val="24"/>
            </w:rPr>
            <w:t>.</w:t>
          </w:r>
          <w:r>
            <w:rPr>
              <w:rFonts w:ascii="Times New Roman" w:hAnsi="Times New Roman"/>
              <w:b/>
              <w:szCs w:val="24"/>
            </w:rPr>
            <w:t xml:space="preserve">1 </w:t>
          </w:r>
          <w:r>
            <w:rPr>
              <w:rFonts w:hint="eastAsia" w:ascii="Times New Roman" w:hAnsi="Times New Roman"/>
              <w:b/>
              <w:szCs w:val="24"/>
            </w:rPr>
            <w:t>品种选择</w:t>
          </w:r>
        </w:p>
        <w:p w14:paraId="4004639F">
          <w:pPr>
            <w:spacing w:line="300" w:lineRule="auto"/>
            <w:ind w:firstLine="420" w:firstLineChars="200"/>
            <w:rPr>
              <w:rFonts w:ascii="Times New Roman" w:hAnsi="Times New Roman"/>
              <w:szCs w:val="24"/>
            </w:rPr>
          </w:pPr>
          <w:r>
            <w:rPr>
              <w:rFonts w:hint="eastAsia" w:ascii="Times New Roman" w:hAnsi="Times New Roman"/>
              <w:szCs w:val="24"/>
            </w:rPr>
            <w:t>梨园养禽种类一般选择鸡、鸭、鹅等，应选择其中经济效益较高、采食能力和抗病力强、适应性广易饲养、耐粗饲的优良品种。</w:t>
          </w:r>
        </w:p>
        <w:p w14:paraId="278DDD79">
          <w:pPr>
            <w:tabs>
              <w:tab w:val="left" w:pos="420"/>
            </w:tabs>
            <w:spacing w:before="156" w:beforeLines="50" w:line="300" w:lineRule="auto"/>
            <w:ind w:left="422" w:hanging="422" w:hangingChars="200"/>
            <w:outlineLvl w:val="1"/>
            <w:rPr>
              <w:rFonts w:ascii="Times New Roman" w:hAnsi="Times New Roman"/>
              <w:b/>
              <w:szCs w:val="24"/>
            </w:rPr>
          </w:pPr>
          <w:r>
            <w:rPr>
              <w:rFonts w:ascii="Times New Roman" w:hAnsi="Times New Roman"/>
              <w:b/>
              <w:szCs w:val="24"/>
            </w:rPr>
            <w:t>9</w:t>
          </w:r>
          <w:r>
            <w:rPr>
              <w:rFonts w:hint="eastAsia" w:ascii="Times New Roman" w:hAnsi="Times New Roman"/>
              <w:b/>
              <w:szCs w:val="24"/>
            </w:rPr>
            <w:t>.2 饲养密度</w:t>
          </w:r>
        </w:p>
        <w:p w14:paraId="52DAD65B">
          <w:pPr>
            <w:spacing w:line="300" w:lineRule="auto"/>
            <w:ind w:firstLine="420" w:firstLineChars="200"/>
            <w:rPr>
              <w:rFonts w:ascii="Times New Roman" w:hAnsi="Times New Roman"/>
              <w:szCs w:val="24"/>
            </w:rPr>
          </w:pPr>
          <w:r>
            <w:rPr>
              <w:rFonts w:hint="eastAsia" w:ascii="Times New Roman" w:hAnsi="Times New Roman"/>
              <w:szCs w:val="24"/>
            </w:rPr>
            <w:t>梨园养禽实行放牧散养，养殖规模须根据梨园的面积合理确定。一般每亩地适宜的养殖数量是鸡30 只~40 只，鸭 20 只~30 只，鹅 10 只~15只。</w:t>
          </w:r>
        </w:p>
        <w:p w14:paraId="4ADFA528">
          <w:pPr>
            <w:tabs>
              <w:tab w:val="left" w:pos="420"/>
            </w:tabs>
            <w:spacing w:before="156" w:beforeLines="50" w:line="300" w:lineRule="auto"/>
            <w:ind w:left="422" w:hanging="422" w:hangingChars="200"/>
            <w:outlineLvl w:val="1"/>
            <w:rPr>
              <w:rFonts w:ascii="Times New Roman" w:hAnsi="Times New Roman"/>
              <w:b/>
              <w:szCs w:val="24"/>
            </w:rPr>
          </w:pPr>
          <w:r>
            <w:rPr>
              <w:rFonts w:ascii="Times New Roman" w:hAnsi="Times New Roman"/>
              <w:b/>
              <w:szCs w:val="24"/>
            </w:rPr>
            <w:t>10</w:t>
          </w:r>
          <w:bookmarkStart w:id="29" w:name="_Hlk166616723"/>
          <w:r>
            <w:rPr>
              <w:rFonts w:ascii="Times New Roman" w:hAnsi="Times New Roman"/>
              <w:b/>
              <w:szCs w:val="24"/>
            </w:rPr>
            <w:t>家禽</w:t>
          </w:r>
          <w:r>
            <w:rPr>
              <w:rFonts w:hint="eastAsia" w:ascii="Times New Roman" w:hAnsi="Times New Roman"/>
              <w:b/>
              <w:szCs w:val="24"/>
            </w:rPr>
            <w:t>饲养管理</w:t>
          </w:r>
          <w:bookmarkEnd w:id="29"/>
        </w:p>
        <w:p w14:paraId="572BFB19">
          <w:pPr>
            <w:tabs>
              <w:tab w:val="left" w:pos="420"/>
            </w:tabs>
            <w:spacing w:before="156" w:beforeLines="50" w:line="300" w:lineRule="auto"/>
            <w:ind w:left="422" w:hanging="422" w:hangingChars="200"/>
            <w:outlineLvl w:val="1"/>
            <w:rPr>
              <w:rFonts w:ascii="Times New Roman" w:hAnsi="Times New Roman"/>
              <w:b/>
              <w:szCs w:val="24"/>
            </w:rPr>
          </w:pPr>
          <w:r>
            <w:rPr>
              <w:rFonts w:ascii="Times New Roman" w:hAnsi="Times New Roman"/>
              <w:b/>
              <w:szCs w:val="24"/>
            </w:rPr>
            <w:t>10</w:t>
          </w:r>
          <w:r>
            <w:rPr>
              <w:rFonts w:hint="eastAsia" w:ascii="Times New Roman" w:hAnsi="Times New Roman"/>
              <w:b/>
              <w:szCs w:val="24"/>
            </w:rPr>
            <w:t>. 1育雏阶段</w:t>
          </w:r>
        </w:p>
        <w:p w14:paraId="3323708E">
          <w:pPr>
            <w:spacing w:line="300" w:lineRule="auto"/>
            <w:ind w:firstLine="420" w:firstLineChars="200"/>
            <w:rPr>
              <w:rFonts w:ascii="Times New Roman" w:hAnsi="Times New Roman"/>
              <w:szCs w:val="24"/>
            </w:rPr>
          </w:pPr>
          <w:r>
            <w:rPr>
              <w:rFonts w:hint="eastAsia" w:ascii="Times New Roman" w:hAnsi="Times New Roman"/>
              <w:szCs w:val="24"/>
            </w:rPr>
            <w:t>要进行保温育雏，第一周温度控制在 32℃~35℃，第二周控制在 29℃~32℃，以后每周降低温度2℃，直至接近自然界温度而脱温。根据季节和当地气候，一般幼雏脱温日龄夏季为10 天~15 天，秋季15天~20天，冬天30天左右。</w:t>
          </w:r>
        </w:p>
        <w:p w14:paraId="38230B81">
          <w:pPr>
            <w:spacing w:line="300" w:lineRule="auto"/>
            <w:ind w:firstLine="420" w:firstLineChars="200"/>
            <w:rPr>
              <w:rFonts w:ascii="Times New Roman" w:hAnsi="Times New Roman"/>
              <w:szCs w:val="24"/>
            </w:rPr>
          </w:pPr>
          <w:r>
            <w:rPr>
              <w:rFonts w:hint="eastAsia" w:ascii="Times New Roman" w:hAnsi="Times New Roman"/>
              <w:szCs w:val="24"/>
            </w:rPr>
            <w:t>对脱温家禽，选择无风的晴天放养。放养的最初儿天，每天放养2h~4h，以后逐步延长时间。初进场时要用尼龙网限制在小范围，以后逐步扩大，条件许可时最好围栏分区轮放。</w:t>
          </w:r>
        </w:p>
        <w:p w14:paraId="53EDD1BC">
          <w:pPr>
            <w:tabs>
              <w:tab w:val="left" w:pos="420"/>
            </w:tabs>
            <w:spacing w:before="156" w:beforeLines="50" w:line="300" w:lineRule="auto"/>
            <w:ind w:left="422" w:hanging="422" w:hangingChars="200"/>
            <w:outlineLvl w:val="1"/>
            <w:rPr>
              <w:rFonts w:ascii="Times New Roman" w:hAnsi="Times New Roman"/>
              <w:b/>
              <w:szCs w:val="24"/>
            </w:rPr>
          </w:pPr>
          <w:r>
            <w:rPr>
              <w:rFonts w:ascii="Times New Roman" w:hAnsi="Times New Roman"/>
              <w:b/>
              <w:szCs w:val="24"/>
            </w:rPr>
            <w:t>10</w:t>
          </w:r>
          <w:r>
            <w:rPr>
              <w:rFonts w:hint="eastAsia" w:ascii="Times New Roman" w:hAnsi="Times New Roman"/>
              <w:b/>
              <w:szCs w:val="24"/>
            </w:rPr>
            <w:t>.2 散养阶段</w:t>
          </w:r>
        </w:p>
        <w:p w14:paraId="1438BB7B">
          <w:pPr>
            <w:spacing w:line="300" w:lineRule="auto"/>
            <w:ind w:firstLine="420" w:firstLineChars="200"/>
            <w:rPr>
              <w:rFonts w:ascii="Times New Roman" w:hAnsi="Times New Roman"/>
              <w:szCs w:val="24"/>
            </w:rPr>
          </w:pPr>
          <w:r>
            <w:rPr>
              <w:rFonts w:hint="eastAsia" w:ascii="Times New Roman" w:hAnsi="Times New Roman"/>
              <w:szCs w:val="24"/>
            </w:rPr>
            <w:t>供应营养充足的全价饲料。第一周，早、中、晚各喂1次；第二周开始早晚各喂1次。第一个月放牧散养后，根据梨园内的青草、昆虫等条件，日粮供应量可较正常标准减少10%~40%，以后饲料中可逐步增加谷物杂粮比例，逐渐过渡到家禽料，并减少饲喂量，饲喂量以大部分家禽能吃饱为宜。保证饲料、谷物质量，不能使用结团、霉变的饲料。另外，还应注意每天固定放养、喂料、收养的时间，观察禽群的表现，保持禽群健康，对少数体质较弱的家禽只可留在舍内喂养。</w:t>
          </w:r>
        </w:p>
        <w:p w14:paraId="5161EF70">
          <w:pPr>
            <w:tabs>
              <w:tab w:val="left" w:pos="420"/>
            </w:tabs>
            <w:spacing w:before="156" w:beforeLines="50" w:line="300" w:lineRule="auto"/>
            <w:ind w:left="422" w:hanging="422" w:hangingChars="200"/>
            <w:outlineLvl w:val="1"/>
            <w:rPr>
              <w:rFonts w:ascii="Times New Roman" w:hAnsi="Times New Roman"/>
              <w:b/>
              <w:szCs w:val="24"/>
            </w:rPr>
          </w:pPr>
          <w:r>
            <w:rPr>
              <w:rFonts w:ascii="Times New Roman" w:hAnsi="Times New Roman"/>
              <w:b/>
              <w:szCs w:val="24"/>
            </w:rPr>
            <w:t>10</w:t>
          </w:r>
          <w:r>
            <w:rPr>
              <w:rFonts w:hint="eastAsia" w:ascii="Times New Roman" w:hAnsi="Times New Roman"/>
              <w:b/>
              <w:szCs w:val="24"/>
            </w:rPr>
            <w:t>.3划区围栏轮牧</w:t>
          </w:r>
        </w:p>
        <w:p w14:paraId="5421E3E7">
          <w:pPr>
            <w:spacing w:line="300" w:lineRule="auto"/>
            <w:ind w:firstLine="420" w:firstLineChars="200"/>
            <w:rPr>
              <w:rFonts w:ascii="Times New Roman" w:hAnsi="Times New Roman"/>
              <w:szCs w:val="24"/>
            </w:rPr>
          </w:pPr>
          <w:r>
            <w:rPr>
              <w:rFonts w:hint="eastAsia" w:ascii="Times New Roman" w:hAnsi="Times New Roman"/>
              <w:szCs w:val="24"/>
            </w:rPr>
            <w:t>划区围栏轮牧应根据梨园草地地形、牧草产量和禽群的大小等，确定划区的数量、面积的大小、轮牧周期长短等。在牧草生长迅速的季节以10天为一个轮牧周期，在牧草生长缓慢的季节以 15 天或 20天为一个轮牧周期。</w:t>
          </w:r>
        </w:p>
        <w:p w14:paraId="3AE9184E">
          <w:pPr>
            <w:spacing w:line="300" w:lineRule="auto"/>
            <w:ind w:firstLine="3570" w:firstLineChars="1700"/>
          </w:pPr>
          <w:bookmarkStart w:id="30" w:name="BookMark8"/>
          <w:r>
            <w:rPr>
              <w:rFonts w:hint="eastAsia"/>
            </w:rPr>
            <w:drawing>
              <wp:inline distT="0" distB="0" distL="0" distR="0">
                <wp:extent cx="1305560" cy="297815"/>
                <wp:effectExtent l="0" t="0" r="8890" b="6985"/>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5">
                          <a:extLst>
                            <a:ext uri="{28A0092B-C50C-407E-A947-70E740481C1C}">
                              <a14:useLocalDpi xmlns:a14="http://schemas.microsoft.com/office/drawing/2010/main" val="0"/>
                            </a:ext>
                          </a:extLst>
                        </a:blip>
                        <a:stretch>
                          <a:fillRect/>
                        </a:stretch>
                      </pic:blipFill>
                      <pic:spPr>
                        <a:xfrm>
                          <a:off x="0" y="0"/>
                          <a:ext cx="1316454" cy="300305"/>
                        </a:xfrm>
                        <a:prstGeom prst="rect">
                          <a:avLst/>
                        </a:prstGeom>
                      </pic:spPr>
                    </pic:pic>
                  </a:graphicData>
                </a:graphic>
              </wp:inline>
            </w:drawing>
          </w:r>
          <w:bookmarkEnd w:id="25"/>
          <w:bookmarkEnd w:id="26"/>
          <w:bookmarkEnd w:id="30"/>
        </w:p>
      </w:sdtContent>
    </w:sdt>
    <w:sectPr>
      <w:pgSz w:w="11906" w:h="16838"/>
      <w:pgMar w:top="1928"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9D7BE">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2D651">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E935C">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2A12C">
    <w:pPr>
      <w:pStyle w:val="52"/>
    </w:pPr>
    <w:r>
      <w:fldChar w:fldCharType="begin"/>
    </w:r>
    <w:r>
      <w:instrText xml:space="preserve">PAGE   \* MERGEFORMAT</w:instrText>
    </w:r>
    <w:r>
      <w:fldChar w:fldCharType="separate"/>
    </w:r>
    <w:r>
      <w:rPr>
        <w:lang w:val="zh-CN"/>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71DB4">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271AF">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0BB04">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3C3A9">
    <w:pPr>
      <w:pStyle w:val="61"/>
    </w:pPr>
    <w:r>
      <w:fldChar w:fldCharType="begin"/>
    </w:r>
    <w:r>
      <w:instrText xml:space="preserve"> STYLEREF  标准文件_文件编号  \* MERGEFORMAT </w:instrText>
    </w:r>
    <w:r>
      <w:fldChar w:fldCharType="separate"/>
    </w:r>
    <w:r>
      <w:t>DB13/TXXXX—2026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0B55DC2"/>
    <w:multiLevelType w:val="multilevel"/>
    <w:tmpl w:val="60B55DC2"/>
    <w:lvl w:ilvl="0" w:tentative="0">
      <w:start w:val="1"/>
      <w:numFmt w:val="upperLetter"/>
      <w:pStyle w:val="233"/>
      <w:lvlText w:val="%1"/>
      <w:lvlJc w:val="left"/>
      <w:pPr>
        <w:tabs>
          <w:tab w:val="left" w:pos="0"/>
        </w:tabs>
        <w:ind w:left="0" w:hanging="425"/>
      </w:pPr>
      <w:rPr>
        <w:rFonts w:hint="eastAsia"/>
      </w:rPr>
    </w:lvl>
    <w:lvl w:ilvl="1" w:tentative="0">
      <w:start w:val="1"/>
      <w:numFmt w:val="decimal"/>
      <w:pStyle w:val="234"/>
      <w:suff w:val="nothing"/>
      <w:lvlText w:val="表%1.%2　"/>
      <w:lvlJc w:val="left"/>
      <w:pPr>
        <w:ind w:left="1418" w:hanging="567"/>
      </w:pPr>
      <w:rPr>
        <w:rFonts w:hint="eastAsia"/>
        <w:color w:val="auto"/>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21">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1134"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1418"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4"/>
  </w:num>
  <w:num w:numId="5">
    <w:abstractNumId w:val="18"/>
  </w:num>
  <w:num w:numId="6">
    <w:abstractNumId w:val="13"/>
  </w:num>
  <w:num w:numId="7">
    <w:abstractNumId w:val="8"/>
  </w:num>
  <w:num w:numId="8">
    <w:abstractNumId w:val="3"/>
  </w:num>
  <w:num w:numId="9">
    <w:abstractNumId w:val="9"/>
  </w:num>
  <w:num w:numId="10">
    <w:abstractNumId w:val="16"/>
  </w:num>
  <w:num w:numId="11">
    <w:abstractNumId w:val="26"/>
  </w:num>
  <w:num w:numId="12">
    <w:abstractNumId w:val="11"/>
  </w:num>
  <w:num w:numId="13">
    <w:abstractNumId w:val="12"/>
  </w:num>
  <w:num w:numId="14">
    <w:abstractNumId w:val="7"/>
  </w:num>
  <w:num w:numId="15">
    <w:abstractNumId w:val="19"/>
  </w:num>
  <w:num w:numId="16">
    <w:abstractNumId w:val="22"/>
  </w:num>
  <w:num w:numId="17">
    <w:abstractNumId w:val="17"/>
  </w:num>
  <w:num w:numId="18">
    <w:abstractNumId w:val="30"/>
  </w:num>
  <w:num w:numId="19">
    <w:abstractNumId w:val="15"/>
  </w:num>
  <w:num w:numId="20">
    <w:abstractNumId w:val="1"/>
  </w:num>
  <w:num w:numId="21">
    <w:abstractNumId w:val="10"/>
  </w:num>
  <w:num w:numId="22">
    <w:abstractNumId w:val="31"/>
  </w:num>
  <w:num w:numId="23">
    <w:abstractNumId w:val="21"/>
  </w:num>
  <w:num w:numId="24">
    <w:abstractNumId w:val="6"/>
  </w:num>
  <w:num w:numId="25">
    <w:abstractNumId w:val="27"/>
  </w:num>
  <w:num w:numId="26">
    <w:abstractNumId w:val="29"/>
  </w:num>
  <w:num w:numId="27">
    <w:abstractNumId w:val="2"/>
  </w:num>
  <w:num w:numId="28">
    <w:abstractNumId w:val="4"/>
  </w:num>
  <w:num w:numId="29">
    <w:abstractNumId w:val="14"/>
  </w:num>
  <w:num w:numId="30">
    <w:abstractNumId w:val="25"/>
  </w:num>
  <w:num w:numId="31">
    <w:abstractNumId w:val="23"/>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forms" w:enforcement="1"/>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MyMWNlODcyNjk3YWFhYzAxMzMzZjllMmU3M2FkMjEifQ=="/>
  </w:docVars>
  <w:rsids>
    <w:rsidRoot w:val="00FC0604"/>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160C"/>
    <w:rsid w:val="000331D3"/>
    <w:rsid w:val="000346A5"/>
    <w:rsid w:val="000359C3"/>
    <w:rsid w:val="00035A7D"/>
    <w:rsid w:val="000365ED"/>
    <w:rsid w:val="0004249A"/>
    <w:rsid w:val="00043282"/>
    <w:rsid w:val="00044286"/>
    <w:rsid w:val="000456F7"/>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02E"/>
    <w:rsid w:val="000C11DB"/>
    <w:rsid w:val="000C1492"/>
    <w:rsid w:val="000C1F53"/>
    <w:rsid w:val="000C2FBD"/>
    <w:rsid w:val="000C4B41"/>
    <w:rsid w:val="000C57D6"/>
    <w:rsid w:val="000C5C90"/>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05987"/>
    <w:rsid w:val="00113424"/>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687C"/>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16618"/>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54DBD"/>
    <w:rsid w:val="0026148A"/>
    <w:rsid w:val="00262696"/>
    <w:rsid w:val="00263D25"/>
    <w:rsid w:val="002643C3"/>
    <w:rsid w:val="00264A0C"/>
    <w:rsid w:val="00266EEB"/>
    <w:rsid w:val="00267221"/>
    <w:rsid w:val="00267EF4"/>
    <w:rsid w:val="00270CB8"/>
    <w:rsid w:val="00272B08"/>
    <w:rsid w:val="002771AC"/>
    <w:rsid w:val="00281BB8"/>
    <w:rsid w:val="00281E9E"/>
    <w:rsid w:val="00282405"/>
    <w:rsid w:val="00285170"/>
    <w:rsid w:val="00285361"/>
    <w:rsid w:val="00292D60"/>
    <w:rsid w:val="00293B30"/>
    <w:rsid w:val="00294601"/>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9EC"/>
    <w:rsid w:val="002B0C40"/>
    <w:rsid w:val="002B1966"/>
    <w:rsid w:val="002B4508"/>
    <w:rsid w:val="002B5779"/>
    <w:rsid w:val="002B65FA"/>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3919"/>
    <w:rsid w:val="0030441D"/>
    <w:rsid w:val="00306063"/>
    <w:rsid w:val="0031117B"/>
    <w:rsid w:val="00311D7F"/>
    <w:rsid w:val="00313B85"/>
    <w:rsid w:val="00317988"/>
    <w:rsid w:val="003221B4"/>
    <w:rsid w:val="0032258D"/>
    <w:rsid w:val="00322E62"/>
    <w:rsid w:val="00324D13"/>
    <w:rsid w:val="00324D2A"/>
    <w:rsid w:val="00324EDD"/>
    <w:rsid w:val="00331384"/>
    <w:rsid w:val="003331E4"/>
    <w:rsid w:val="00336C64"/>
    <w:rsid w:val="003370D6"/>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2C65"/>
    <w:rsid w:val="003938D9"/>
    <w:rsid w:val="00394376"/>
    <w:rsid w:val="003943FF"/>
    <w:rsid w:val="00395700"/>
    <w:rsid w:val="003974EB"/>
    <w:rsid w:val="00397CC5"/>
    <w:rsid w:val="003A08D1"/>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75FA5"/>
    <w:rsid w:val="00481C44"/>
    <w:rsid w:val="00484936"/>
    <w:rsid w:val="00485C89"/>
    <w:rsid w:val="00486BE3"/>
    <w:rsid w:val="004905E4"/>
    <w:rsid w:val="00490A89"/>
    <w:rsid w:val="00490AB4"/>
    <w:rsid w:val="00492F02"/>
    <w:rsid w:val="004939AE"/>
    <w:rsid w:val="00496B16"/>
    <w:rsid w:val="004A12DF"/>
    <w:rsid w:val="004A17E6"/>
    <w:rsid w:val="004A1BA8"/>
    <w:rsid w:val="004A4B57"/>
    <w:rsid w:val="004A63FA"/>
    <w:rsid w:val="004B0272"/>
    <w:rsid w:val="004B2701"/>
    <w:rsid w:val="004B2E1B"/>
    <w:rsid w:val="004B3AA8"/>
    <w:rsid w:val="004B3E93"/>
    <w:rsid w:val="004C1FBC"/>
    <w:rsid w:val="004C2BAE"/>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8EF"/>
    <w:rsid w:val="00543BDA"/>
    <w:rsid w:val="005441CC"/>
    <w:rsid w:val="0054730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1C1"/>
    <w:rsid w:val="00586630"/>
    <w:rsid w:val="00587ADD"/>
    <w:rsid w:val="00591E27"/>
    <w:rsid w:val="00596160"/>
    <w:rsid w:val="005966E2"/>
    <w:rsid w:val="00597007"/>
    <w:rsid w:val="005A0966"/>
    <w:rsid w:val="005A11B7"/>
    <w:rsid w:val="005A260B"/>
    <w:rsid w:val="005A4A1B"/>
    <w:rsid w:val="005A7830"/>
    <w:rsid w:val="005A7FCE"/>
    <w:rsid w:val="005B0F3F"/>
    <w:rsid w:val="005B1641"/>
    <w:rsid w:val="005B4903"/>
    <w:rsid w:val="005B51CE"/>
    <w:rsid w:val="005B5885"/>
    <w:rsid w:val="005B58F9"/>
    <w:rsid w:val="005B5CD7"/>
    <w:rsid w:val="005B6CF6"/>
    <w:rsid w:val="005B7422"/>
    <w:rsid w:val="005B76F4"/>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5F589F"/>
    <w:rsid w:val="006015CE"/>
    <w:rsid w:val="00604784"/>
    <w:rsid w:val="00606419"/>
    <w:rsid w:val="00606C7E"/>
    <w:rsid w:val="00607D29"/>
    <w:rsid w:val="00612952"/>
    <w:rsid w:val="006129D5"/>
    <w:rsid w:val="00614CC1"/>
    <w:rsid w:val="00615A9D"/>
    <w:rsid w:val="00617387"/>
    <w:rsid w:val="006205D6"/>
    <w:rsid w:val="006252D8"/>
    <w:rsid w:val="006259BC"/>
    <w:rsid w:val="0062636B"/>
    <w:rsid w:val="00632182"/>
    <w:rsid w:val="00632AE0"/>
    <w:rsid w:val="00633C17"/>
    <w:rsid w:val="00634D9E"/>
    <w:rsid w:val="00636E3E"/>
    <w:rsid w:val="0063702D"/>
    <w:rsid w:val="00637965"/>
    <w:rsid w:val="006379F7"/>
    <w:rsid w:val="00637E4D"/>
    <w:rsid w:val="00640620"/>
    <w:rsid w:val="00641A1F"/>
    <w:rsid w:val="00645904"/>
    <w:rsid w:val="00651ACB"/>
    <w:rsid w:val="00651C47"/>
    <w:rsid w:val="00652AB2"/>
    <w:rsid w:val="00653FED"/>
    <w:rsid w:val="00654EC0"/>
    <w:rsid w:val="0065525B"/>
    <w:rsid w:val="00655D4F"/>
    <w:rsid w:val="00656D29"/>
    <w:rsid w:val="006570CD"/>
    <w:rsid w:val="006640E5"/>
    <w:rsid w:val="006646F1"/>
    <w:rsid w:val="00664929"/>
    <w:rsid w:val="00664F62"/>
    <w:rsid w:val="006655E1"/>
    <w:rsid w:val="00672060"/>
    <w:rsid w:val="00672BFD"/>
    <w:rsid w:val="006770F4"/>
    <w:rsid w:val="00677A84"/>
    <w:rsid w:val="0068026D"/>
    <w:rsid w:val="00680750"/>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0BB0"/>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2134"/>
    <w:rsid w:val="007959E8"/>
    <w:rsid w:val="00795E9C"/>
    <w:rsid w:val="007A0521"/>
    <w:rsid w:val="007A2E12"/>
    <w:rsid w:val="007A3475"/>
    <w:rsid w:val="007A41C8"/>
    <w:rsid w:val="007A54CE"/>
    <w:rsid w:val="007A6FD9"/>
    <w:rsid w:val="007A7FFA"/>
    <w:rsid w:val="007B04EB"/>
    <w:rsid w:val="007B0D4F"/>
    <w:rsid w:val="007B38CE"/>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BE1"/>
    <w:rsid w:val="00802F42"/>
    <w:rsid w:val="00804383"/>
    <w:rsid w:val="00804BB7"/>
    <w:rsid w:val="00804D41"/>
    <w:rsid w:val="00810257"/>
    <w:rsid w:val="008104F5"/>
    <w:rsid w:val="00811072"/>
    <w:rsid w:val="00811369"/>
    <w:rsid w:val="008115F6"/>
    <w:rsid w:val="0081237F"/>
    <w:rsid w:val="00815419"/>
    <w:rsid w:val="008163C8"/>
    <w:rsid w:val="008164A1"/>
    <w:rsid w:val="00817325"/>
    <w:rsid w:val="0082022E"/>
    <w:rsid w:val="008209E6"/>
    <w:rsid w:val="00823303"/>
    <w:rsid w:val="008233B2"/>
    <w:rsid w:val="00823A9F"/>
    <w:rsid w:val="00823C85"/>
    <w:rsid w:val="00825138"/>
    <w:rsid w:val="008269DD"/>
    <w:rsid w:val="00830621"/>
    <w:rsid w:val="00832FC7"/>
    <w:rsid w:val="0083348C"/>
    <w:rsid w:val="008373D3"/>
    <w:rsid w:val="00840617"/>
    <w:rsid w:val="00840F84"/>
    <w:rsid w:val="00842A47"/>
    <w:rsid w:val="00843C13"/>
    <w:rsid w:val="008454F8"/>
    <w:rsid w:val="00851334"/>
    <w:rsid w:val="0085173A"/>
    <w:rsid w:val="008538D3"/>
    <w:rsid w:val="008543E1"/>
    <w:rsid w:val="00856316"/>
    <w:rsid w:val="008603CE"/>
    <w:rsid w:val="008620FC"/>
    <w:rsid w:val="008627A5"/>
    <w:rsid w:val="00863E05"/>
    <w:rsid w:val="00865ACA"/>
    <w:rsid w:val="00865D28"/>
    <w:rsid w:val="00865F85"/>
    <w:rsid w:val="00867C10"/>
    <w:rsid w:val="00870439"/>
    <w:rsid w:val="00870DA1"/>
    <w:rsid w:val="008774B0"/>
    <w:rsid w:val="00883F93"/>
    <w:rsid w:val="00884DB3"/>
    <w:rsid w:val="00885A9D"/>
    <w:rsid w:val="008864F6"/>
    <w:rsid w:val="00887017"/>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37E5"/>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41AB"/>
    <w:rsid w:val="0099551B"/>
    <w:rsid w:val="00997BF1"/>
    <w:rsid w:val="00997E97"/>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3973"/>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6264"/>
    <w:rsid w:val="00A67866"/>
    <w:rsid w:val="00A70B07"/>
    <w:rsid w:val="00A723F8"/>
    <w:rsid w:val="00A76112"/>
    <w:rsid w:val="00A77CCB"/>
    <w:rsid w:val="00A805DA"/>
    <w:rsid w:val="00A83D8D"/>
    <w:rsid w:val="00A8446B"/>
    <w:rsid w:val="00A8473F"/>
    <w:rsid w:val="00A862D6"/>
    <w:rsid w:val="00A8715E"/>
    <w:rsid w:val="00A87C07"/>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D78C8"/>
    <w:rsid w:val="00AE070A"/>
    <w:rsid w:val="00AE101C"/>
    <w:rsid w:val="00AE37E5"/>
    <w:rsid w:val="00AE5C93"/>
    <w:rsid w:val="00AE5EB4"/>
    <w:rsid w:val="00AF0C18"/>
    <w:rsid w:val="00AF47C5"/>
    <w:rsid w:val="00AF5398"/>
    <w:rsid w:val="00B036AC"/>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203B"/>
    <w:rsid w:val="00BB5F8F"/>
    <w:rsid w:val="00BB657A"/>
    <w:rsid w:val="00BC1A4E"/>
    <w:rsid w:val="00BC38A9"/>
    <w:rsid w:val="00BC4790"/>
    <w:rsid w:val="00BC5DC7"/>
    <w:rsid w:val="00BC6B8B"/>
    <w:rsid w:val="00BC73D8"/>
    <w:rsid w:val="00BD52D7"/>
    <w:rsid w:val="00BD5AD2"/>
    <w:rsid w:val="00BE22F3"/>
    <w:rsid w:val="00BE5672"/>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0369"/>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2B00"/>
    <w:rsid w:val="00D25E37"/>
    <w:rsid w:val="00D2661A"/>
    <w:rsid w:val="00D27582"/>
    <w:rsid w:val="00D27EC4"/>
    <w:rsid w:val="00D32719"/>
    <w:rsid w:val="00D33333"/>
    <w:rsid w:val="00D33457"/>
    <w:rsid w:val="00D352A2"/>
    <w:rsid w:val="00D4162B"/>
    <w:rsid w:val="00D4514F"/>
    <w:rsid w:val="00D451E2"/>
    <w:rsid w:val="00D45E89"/>
    <w:rsid w:val="00D45E8D"/>
    <w:rsid w:val="00D45EF9"/>
    <w:rsid w:val="00D466AE"/>
    <w:rsid w:val="00D4734F"/>
    <w:rsid w:val="00D51BF3"/>
    <w:rsid w:val="00D6181C"/>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1C48"/>
    <w:rsid w:val="00DB38EE"/>
    <w:rsid w:val="00DB498B"/>
    <w:rsid w:val="00DB66CA"/>
    <w:rsid w:val="00DB6BCA"/>
    <w:rsid w:val="00DB73F7"/>
    <w:rsid w:val="00DC0321"/>
    <w:rsid w:val="00DC3067"/>
    <w:rsid w:val="00DC370B"/>
    <w:rsid w:val="00DC5B90"/>
    <w:rsid w:val="00DC5BF8"/>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0338"/>
    <w:rsid w:val="00E3137A"/>
    <w:rsid w:val="00E32CCF"/>
    <w:rsid w:val="00E34A98"/>
    <w:rsid w:val="00E35D1E"/>
    <w:rsid w:val="00E364F9"/>
    <w:rsid w:val="00E365FA"/>
    <w:rsid w:val="00E36789"/>
    <w:rsid w:val="00E44A83"/>
    <w:rsid w:val="00E44F45"/>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14CD"/>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5FD1"/>
    <w:rsid w:val="00EA61BC"/>
    <w:rsid w:val="00EA681A"/>
    <w:rsid w:val="00EA735B"/>
    <w:rsid w:val="00EB17DE"/>
    <w:rsid w:val="00EB1E69"/>
    <w:rsid w:val="00EB2086"/>
    <w:rsid w:val="00EB5EDF"/>
    <w:rsid w:val="00EB60FE"/>
    <w:rsid w:val="00EB74DB"/>
    <w:rsid w:val="00EC068C"/>
    <w:rsid w:val="00EC5359"/>
    <w:rsid w:val="00EC562A"/>
    <w:rsid w:val="00ED067A"/>
    <w:rsid w:val="00ED2B50"/>
    <w:rsid w:val="00EE0350"/>
    <w:rsid w:val="00EE0719"/>
    <w:rsid w:val="00EE0E80"/>
    <w:rsid w:val="00EE54A6"/>
    <w:rsid w:val="00EE613F"/>
    <w:rsid w:val="00EE7295"/>
    <w:rsid w:val="00EE7869"/>
    <w:rsid w:val="00EF054A"/>
    <w:rsid w:val="00EF3235"/>
    <w:rsid w:val="00EF6987"/>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35C94"/>
    <w:rsid w:val="00F420D5"/>
    <w:rsid w:val="00F451EA"/>
    <w:rsid w:val="00F45447"/>
    <w:rsid w:val="00F456C6"/>
    <w:rsid w:val="00F4577B"/>
    <w:rsid w:val="00F46496"/>
    <w:rsid w:val="00F474D0"/>
    <w:rsid w:val="00F50179"/>
    <w:rsid w:val="00F515EE"/>
    <w:rsid w:val="00F5239F"/>
    <w:rsid w:val="00F56511"/>
    <w:rsid w:val="00F6194E"/>
    <w:rsid w:val="00F623AC"/>
    <w:rsid w:val="00F6412A"/>
    <w:rsid w:val="00F65893"/>
    <w:rsid w:val="00F66A4A"/>
    <w:rsid w:val="00F71E22"/>
    <w:rsid w:val="00F72142"/>
    <w:rsid w:val="00F72AE7"/>
    <w:rsid w:val="00F7341A"/>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421"/>
    <w:rsid w:val="00FA4DAC"/>
    <w:rsid w:val="00FA662D"/>
    <w:rsid w:val="00FA73B1"/>
    <w:rsid w:val="00FB0CB9"/>
    <w:rsid w:val="00FB231D"/>
    <w:rsid w:val="00FB45F1"/>
    <w:rsid w:val="00FB4A72"/>
    <w:rsid w:val="00FB54E8"/>
    <w:rsid w:val="00FB58EB"/>
    <w:rsid w:val="00FB7054"/>
    <w:rsid w:val="00FC060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4F44C4D"/>
    <w:rsid w:val="072069B3"/>
    <w:rsid w:val="096E20AD"/>
    <w:rsid w:val="105773B4"/>
    <w:rsid w:val="113109BC"/>
    <w:rsid w:val="1899627D"/>
    <w:rsid w:val="1CD72877"/>
    <w:rsid w:val="25D50C93"/>
    <w:rsid w:val="268A58A2"/>
    <w:rsid w:val="324B6D61"/>
    <w:rsid w:val="39780DF5"/>
    <w:rsid w:val="406C2547"/>
    <w:rsid w:val="42FB3958"/>
    <w:rsid w:val="4B5C1BF4"/>
    <w:rsid w:val="4BA60BD4"/>
    <w:rsid w:val="4BAC7C58"/>
    <w:rsid w:val="567E247E"/>
    <w:rsid w:val="5785023C"/>
    <w:rsid w:val="62191C50"/>
    <w:rsid w:val="624B6402"/>
    <w:rsid w:val="6AE91E10"/>
    <w:rsid w:val="71414052"/>
    <w:rsid w:val="75EFAAA1"/>
    <w:rsid w:val="78CD7F73"/>
    <w:rsid w:val="7E5F93AA"/>
    <w:rsid w:val="AFB36FD5"/>
    <w:rsid w:val="BFB6DDAE"/>
    <w:rsid w:val="FFFF1A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autoRedefine/>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autoRedefine/>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autoRedefine/>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autoRedefine/>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autoRedefine/>
    <w:semiHidden/>
    <w:unhideWhenUsed/>
    <w:qFormat/>
    <w:uiPriority w:val="1"/>
  </w:style>
  <w:style w:type="table" w:default="1" w:styleId="26">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autoRedefine/>
    <w:qFormat/>
    <w:uiPriority w:val="0"/>
    <w:pPr>
      <w:ind w:firstLine="420"/>
    </w:pPr>
  </w:style>
  <w:style w:type="paragraph" w:styleId="13">
    <w:name w:val="Body Text"/>
    <w:basedOn w:val="1"/>
    <w:link w:val="86"/>
    <w:autoRedefine/>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autoRedefine/>
    <w:semiHidden/>
    <w:unhideWhenUsed/>
    <w:qFormat/>
    <w:uiPriority w:val="99"/>
    <w:rPr>
      <w:sz w:val="18"/>
      <w:szCs w:val="18"/>
    </w:rPr>
  </w:style>
  <w:style w:type="paragraph" w:styleId="17">
    <w:name w:val="footer"/>
    <w:basedOn w:val="1"/>
    <w:link w:val="44"/>
    <w:autoRedefine/>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autoRedefine/>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48"/>
    <w:autoRedefine/>
    <w:qFormat/>
    <w:uiPriority w:val="10"/>
    <w:pPr>
      <w:spacing w:before="240" w:after="60"/>
      <w:jc w:val="center"/>
      <w:outlineLvl w:val="0"/>
    </w:pPr>
    <w:rPr>
      <w:rFonts w:ascii="Arial" w:hAnsi="Arial" w:cs="Arial"/>
      <w:b/>
      <w:bCs/>
      <w:sz w:val="32"/>
      <w:szCs w:val="32"/>
    </w:rPr>
  </w:style>
  <w:style w:type="table" w:styleId="27">
    <w:name w:val="Table Grid"/>
    <w:basedOn w:val="26"/>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autoRedefine/>
    <w:qFormat/>
    <w:uiPriority w:val="22"/>
    <w:rPr>
      <w:b/>
      <w:bCs/>
    </w:rPr>
  </w:style>
  <w:style w:type="character" w:styleId="30">
    <w:name w:val="page number"/>
    <w:autoRedefine/>
    <w:qFormat/>
    <w:uiPriority w:val="0"/>
    <w:rPr>
      <w:rFonts w:ascii="宋体" w:hAnsi="Times New Roman" w:eastAsia="宋体"/>
      <w:sz w:val="18"/>
    </w:rPr>
  </w:style>
  <w:style w:type="character" w:styleId="31">
    <w:name w:val="Emphasis"/>
    <w:autoRedefine/>
    <w:qFormat/>
    <w:uiPriority w:val="20"/>
    <w:rPr>
      <w:i/>
      <w:iCs/>
    </w:rPr>
  </w:style>
  <w:style w:type="character" w:styleId="32">
    <w:name w:val="Hyperlink"/>
    <w:autoRedefine/>
    <w:qFormat/>
    <w:uiPriority w:val="99"/>
    <w:rPr>
      <w:rFonts w:ascii="宋体" w:hAnsi="Times New Roman" w:eastAsia="宋体"/>
      <w:color w:val="auto"/>
      <w:spacing w:val="0"/>
      <w:w w:val="100"/>
      <w:position w:val="0"/>
      <w:sz w:val="21"/>
      <w:u w:val="none"/>
      <w:vertAlign w:val="baseline"/>
    </w:rPr>
  </w:style>
  <w:style w:type="character" w:styleId="33">
    <w:name w:val="footnote reference"/>
    <w:autoRedefine/>
    <w:semiHidden/>
    <w:qFormat/>
    <w:uiPriority w:val="0"/>
    <w:rPr>
      <w:rFonts w:ascii="宋体" w:hAnsi="宋体" w:eastAsia="宋体" w:cs="Times New Roman"/>
      <w:spacing w:val="0"/>
      <w:sz w:val="18"/>
      <w:vertAlign w:val="superscript"/>
    </w:rPr>
  </w:style>
  <w:style w:type="character" w:customStyle="1" w:styleId="34">
    <w:name w:val="标题 1 字符"/>
    <w:link w:val="2"/>
    <w:autoRedefine/>
    <w:qFormat/>
    <w:uiPriority w:val="0"/>
    <w:rPr>
      <w:b/>
      <w:bCs/>
      <w:kern w:val="44"/>
      <w:sz w:val="44"/>
      <w:szCs w:val="44"/>
    </w:rPr>
  </w:style>
  <w:style w:type="character" w:customStyle="1" w:styleId="35">
    <w:name w:val="标题 2 字符"/>
    <w:link w:val="3"/>
    <w:autoRedefine/>
    <w:qFormat/>
    <w:uiPriority w:val="0"/>
    <w:rPr>
      <w:rFonts w:ascii="Arial" w:hAnsi="Arial" w:eastAsia="黑体"/>
      <w:b/>
      <w:bCs/>
      <w:kern w:val="2"/>
      <w:sz w:val="32"/>
      <w:szCs w:val="32"/>
    </w:rPr>
  </w:style>
  <w:style w:type="character" w:customStyle="1" w:styleId="36">
    <w:name w:val="标题 3 字符"/>
    <w:link w:val="4"/>
    <w:autoRedefine/>
    <w:qFormat/>
    <w:uiPriority w:val="0"/>
    <w:rPr>
      <w:b/>
      <w:bCs/>
      <w:kern w:val="2"/>
      <w:sz w:val="32"/>
      <w:szCs w:val="32"/>
    </w:rPr>
  </w:style>
  <w:style w:type="character" w:customStyle="1" w:styleId="37">
    <w:name w:val="标题 4 字符"/>
    <w:link w:val="5"/>
    <w:autoRedefine/>
    <w:qFormat/>
    <w:uiPriority w:val="0"/>
    <w:rPr>
      <w:rFonts w:ascii="Arial" w:hAnsi="Arial" w:eastAsia="黑体"/>
      <w:b/>
      <w:bCs/>
      <w:kern w:val="2"/>
      <w:sz w:val="28"/>
      <w:szCs w:val="28"/>
    </w:rPr>
  </w:style>
  <w:style w:type="character" w:customStyle="1" w:styleId="38">
    <w:name w:val="标题 5 字符"/>
    <w:link w:val="6"/>
    <w:autoRedefine/>
    <w:qFormat/>
    <w:uiPriority w:val="0"/>
    <w:rPr>
      <w:b/>
      <w:bCs/>
      <w:kern w:val="2"/>
      <w:sz w:val="28"/>
      <w:szCs w:val="28"/>
    </w:rPr>
  </w:style>
  <w:style w:type="character" w:customStyle="1" w:styleId="39">
    <w:name w:val="标题 6 字符"/>
    <w:link w:val="7"/>
    <w:autoRedefine/>
    <w:qFormat/>
    <w:uiPriority w:val="0"/>
    <w:rPr>
      <w:rFonts w:ascii="Arial" w:hAnsi="Arial" w:eastAsia="黑体"/>
      <w:b/>
      <w:bCs/>
      <w:kern w:val="2"/>
      <w:sz w:val="24"/>
      <w:szCs w:val="24"/>
    </w:rPr>
  </w:style>
  <w:style w:type="character" w:customStyle="1" w:styleId="40">
    <w:name w:val="标题 7 字符"/>
    <w:link w:val="8"/>
    <w:autoRedefine/>
    <w:qFormat/>
    <w:uiPriority w:val="0"/>
    <w:rPr>
      <w:b/>
      <w:bCs/>
      <w:kern w:val="2"/>
      <w:sz w:val="24"/>
      <w:szCs w:val="24"/>
    </w:rPr>
  </w:style>
  <w:style w:type="character" w:customStyle="1" w:styleId="41">
    <w:name w:val="标题 8 字符"/>
    <w:link w:val="9"/>
    <w:autoRedefine/>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autoRedefine/>
    <w:qFormat/>
    <w:uiPriority w:val="99"/>
    <w:rPr>
      <w:kern w:val="2"/>
      <w:sz w:val="18"/>
      <w:szCs w:val="18"/>
    </w:rPr>
  </w:style>
  <w:style w:type="character" w:customStyle="1" w:styleId="44">
    <w:name w:val="页脚 字符"/>
    <w:link w:val="17"/>
    <w:autoRedefine/>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autoRedefine/>
    <w:qFormat/>
    <w:uiPriority w:val="29"/>
    <w:rPr>
      <w:i/>
      <w:iCs/>
      <w:color w:val="000000"/>
    </w:rPr>
  </w:style>
  <w:style w:type="character" w:customStyle="1" w:styleId="47">
    <w:name w:val="引用 字符"/>
    <w:link w:val="46"/>
    <w:autoRedefine/>
    <w:qFormat/>
    <w:uiPriority w:val="29"/>
    <w:rPr>
      <w:i/>
      <w:iCs/>
      <w:color w:val="000000"/>
      <w:kern w:val="2"/>
      <w:sz w:val="21"/>
      <w:szCs w:val="21"/>
    </w:rPr>
  </w:style>
  <w:style w:type="character" w:customStyle="1" w:styleId="48">
    <w:name w:val="标题 字符"/>
    <w:link w:val="25"/>
    <w:qFormat/>
    <w:uiPriority w:val="1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autoRedefine/>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autoRedefine/>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autoRedefine/>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autoRedefine/>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autoRedefine/>
    <w:qFormat/>
    <w:uiPriority w:val="0"/>
    <w:pPr>
      <w:snapToGrid w:val="0"/>
      <w:ind w:firstLine="200" w:firstLineChars="200"/>
    </w:pPr>
    <w:rPr>
      <w:kern w:val="0"/>
    </w:rPr>
  </w:style>
  <w:style w:type="paragraph" w:customStyle="1" w:styleId="56">
    <w:name w:val="标准文件_段"/>
    <w:link w:val="184"/>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autoRedefine/>
    <w:qFormat/>
    <w:uiPriority w:val="0"/>
    <w:pPr>
      <w:spacing w:line="310" w:lineRule="exact"/>
      <w:jc w:val="right"/>
    </w:pPr>
    <w:rPr>
      <w:rFonts w:ascii="宋体" w:hAnsi="宋体"/>
      <w:kern w:val="0"/>
    </w:rPr>
  </w:style>
  <w:style w:type="paragraph" w:customStyle="1" w:styleId="60">
    <w:name w:val="标准文件_标准名称标题"/>
    <w:basedOn w:val="1"/>
    <w:next w:val="1"/>
    <w:autoRedefine/>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autoRedefine/>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autoRedefine/>
    <w:qFormat/>
    <w:uiPriority w:val="0"/>
    <w:pPr>
      <w:jc w:val="left"/>
    </w:pPr>
  </w:style>
  <w:style w:type="paragraph" w:customStyle="1" w:styleId="63">
    <w:name w:val="标准文件_参考文献标题"/>
    <w:basedOn w:val="1"/>
    <w:next w:val="1"/>
    <w:autoRedefine/>
    <w:qFormat/>
    <w:uiPriority w:val="0"/>
    <w:pPr>
      <w:widowControl/>
      <w:shd w:val="clear" w:color="FFFFFF" w:fill="FFFFFF"/>
      <w:adjustRightInd/>
      <w:spacing w:before="580" w:afterLines="50" w:line="240" w:lineRule="auto"/>
      <w:jc w:val="center"/>
      <w:outlineLvl w:val="0"/>
    </w:pPr>
    <w:rPr>
      <w:rFonts w:ascii="黑体" w:eastAsia="黑体"/>
      <w:kern w:val="0"/>
    </w:rPr>
  </w:style>
  <w:style w:type="paragraph" w:customStyle="1" w:styleId="64">
    <w:name w:val="标准文件_参考文献条目"/>
    <w:autoRedefine/>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autoRedefine/>
    <w:qFormat/>
    <w:uiPriority w:val="0"/>
    <w:pPr>
      <w:widowControl w:val="0"/>
      <w:numPr>
        <w:ilvl w:val="3"/>
        <w:numId w:val="2"/>
      </w:numPr>
      <w:spacing w:beforeLines="50" w:afterLines="50"/>
      <w:jc w:val="both"/>
      <w:outlineLvl w:val="2"/>
    </w:pPr>
    <w:rPr>
      <w:rFonts w:ascii="黑体" w:hAnsi="Times New Roman" w:eastAsia="黑体" w:cs="Times New Roman"/>
      <w:sz w:val="21"/>
      <w:lang w:val="en-US" w:eastAsia="zh-CN" w:bidi="ar-SA"/>
    </w:rPr>
  </w:style>
  <w:style w:type="character" w:customStyle="1" w:styleId="66">
    <w:name w:val="标准文件_发布"/>
    <w:autoRedefine/>
    <w:qFormat/>
    <w:uiPriority w:val="0"/>
    <w:rPr>
      <w:rFonts w:ascii="黑体" w:eastAsia="黑体"/>
      <w:spacing w:val="0"/>
      <w:w w:val="100"/>
      <w:position w:val="3"/>
      <w:sz w:val="28"/>
    </w:rPr>
  </w:style>
  <w:style w:type="paragraph" w:customStyle="1" w:styleId="67">
    <w:name w:val="标准文件_方框数字列项"/>
    <w:basedOn w:val="56"/>
    <w:autoRedefine/>
    <w:qFormat/>
    <w:uiPriority w:val="0"/>
    <w:pPr>
      <w:numPr>
        <w:ilvl w:val="0"/>
        <w:numId w:val="3"/>
      </w:numPr>
      <w:ind w:firstLine="0" w:firstLineChars="0"/>
    </w:pPr>
  </w:style>
  <w:style w:type="paragraph" w:customStyle="1" w:styleId="68">
    <w:name w:val="标准文件_封面标准编号"/>
    <w:basedOn w:val="1"/>
    <w:next w:val="59"/>
    <w:autoRedefine/>
    <w:qFormat/>
    <w:uiPriority w:val="0"/>
    <w:pPr>
      <w:spacing w:line="310" w:lineRule="exact"/>
      <w:jc w:val="right"/>
    </w:pPr>
    <w:rPr>
      <w:rFonts w:ascii="黑体" w:eastAsia="黑体"/>
      <w:kern w:val="0"/>
      <w:sz w:val="28"/>
    </w:rPr>
  </w:style>
  <w:style w:type="paragraph" w:customStyle="1" w:styleId="69">
    <w:name w:val="标准文件_封面标准分类号"/>
    <w:basedOn w:val="1"/>
    <w:autoRedefine/>
    <w:qFormat/>
    <w:uiPriority w:val="0"/>
    <w:rPr>
      <w:rFonts w:ascii="黑体" w:eastAsia="黑体"/>
      <w:b/>
      <w:kern w:val="0"/>
      <w:sz w:val="28"/>
    </w:rPr>
  </w:style>
  <w:style w:type="paragraph" w:customStyle="1" w:styleId="70">
    <w:name w:val="标准文件_封面标准名称"/>
    <w:basedOn w:val="1"/>
    <w:autoRedefine/>
    <w:qFormat/>
    <w:uiPriority w:val="0"/>
    <w:pPr>
      <w:spacing w:line="240" w:lineRule="auto"/>
      <w:jc w:val="center"/>
    </w:pPr>
    <w:rPr>
      <w:rFonts w:ascii="黑体" w:eastAsia="黑体"/>
      <w:kern w:val="0"/>
      <w:sz w:val="52"/>
    </w:rPr>
  </w:style>
  <w:style w:type="paragraph" w:customStyle="1" w:styleId="71">
    <w:name w:val="标准文件_封面标准英文名称"/>
    <w:basedOn w:val="1"/>
    <w:autoRedefine/>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autoRedefine/>
    <w:qFormat/>
    <w:uiPriority w:val="0"/>
    <w:pPr>
      <w:spacing w:line="310" w:lineRule="exact"/>
      <w:jc w:val="right"/>
    </w:pPr>
    <w:rPr>
      <w:rFonts w:ascii="黑体" w:eastAsia="黑体"/>
      <w:sz w:val="28"/>
    </w:rPr>
  </w:style>
  <w:style w:type="paragraph" w:customStyle="1" w:styleId="75">
    <w:name w:val="标准文件_封面抬头"/>
    <w:basedOn w:val="56"/>
    <w:autoRedefine/>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autoRedefine/>
    <w:qFormat/>
    <w:uiPriority w:val="0"/>
    <w:pPr>
      <w:numPr>
        <w:ilvl w:val="0"/>
        <w:numId w:val="4"/>
      </w:numPr>
      <w:shd w:val="clear" w:color="FFFFFF" w:fill="FFFFFF"/>
      <w:tabs>
        <w:tab w:val="left" w:pos="6406"/>
      </w:tabs>
      <w:spacing w:before="56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Lines="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autoRedefine/>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autoRedefine/>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autoRedefine/>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Lines="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autoRedefine/>
    <w:qFormat/>
    <w:uiPriority w:val="0"/>
    <w:rPr>
      <w:kern w:val="2"/>
      <w:sz w:val="21"/>
      <w:szCs w:val="21"/>
    </w:rPr>
  </w:style>
  <w:style w:type="paragraph" w:customStyle="1" w:styleId="87">
    <w:name w:val="标准文件_附录章标题"/>
    <w:next w:val="56"/>
    <w:autoRedefine/>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autoRedefine/>
    <w:qFormat/>
    <w:uiPriority w:val="0"/>
    <w:pPr>
      <w:ind w:left="488" w:leftChars="200" w:hanging="289" w:hangingChars="290"/>
    </w:pPr>
  </w:style>
  <w:style w:type="paragraph" w:customStyle="1" w:styleId="89">
    <w:name w:val="标准文件_前言、引言标题"/>
    <w:next w:val="1"/>
    <w:autoRedefine/>
    <w:qFormat/>
    <w:uiPriority w:val="0"/>
    <w:pPr>
      <w:numPr>
        <w:ilvl w:val="0"/>
        <w:numId w:val="8"/>
      </w:numPr>
      <w:shd w:val="clear" w:color="FFFFFF" w:fill="FFFFFF"/>
      <w:spacing w:before="48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autoRedefine/>
    <w:qFormat/>
    <w:uiPriority w:val="0"/>
    <w:pPr>
      <w:spacing w:line="460" w:lineRule="exact"/>
      <w:ind w:left="0" w:firstLine="0"/>
    </w:pPr>
  </w:style>
  <w:style w:type="paragraph" w:customStyle="1" w:styleId="91">
    <w:name w:val="标准文件_目录标题"/>
    <w:basedOn w:val="1"/>
    <w:qFormat/>
    <w:uiPriority w:val="0"/>
    <w:pPr>
      <w:spacing w:before="48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autoRedefine/>
    <w:qFormat/>
    <w:uiPriority w:val="0"/>
    <w:pPr>
      <w:widowControl/>
      <w:numPr>
        <w:ilvl w:val="4"/>
      </w:numPr>
      <w:ind w:left="0"/>
      <w:outlineLvl w:val="3"/>
    </w:pPr>
  </w:style>
  <w:style w:type="character" w:customStyle="1" w:styleId="95">
    <w:name w:val="不明显参考1"/>
    <w:autoRedefin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autoRedefine/>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autoRedefine/>
    <w:qFormat/>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autoRedefine/>
    <w:semiHidden/>
    <w:qFormat/>
    <w:uiPriority w:val="0"/>
    <w:rPr>
      <w:rFonts w:ascii="宋体"/>
      <w:kern w:val="2"/>
      <w:sz w:val="18"/>
      <w:szCs w:val="18"/>
    </w:rPr>
  </w:style>
  <w:style w:type="paragraph" w:customStyle="1" w:styleId="100">
    <w:name w:val="标准文件_条文脚注"/>
    <w:basedOn w:val="21"/>
    <w:autoRedefine/>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autoRedefine/>
    <w:qFormat/>
    <w:uiPriority w:val="0"/>
    <w:pPr>
      <w:numPr>
        <w:ilvl w:val="0"/>
        <w:numId w:val="12"/>
      </w:numPr>
      <w:spacing w:line="240" w:lineRule="auto"/>
      <w:jc w:val="left"/>
    </w:pPr>
    <w:rPr>
      <w:rFonts w:ascii="宋体" w:hAnsi="宋体"/>
      <w:sz w:val="18"/>
    </w:rPr>
  </w:style>
  <w:style w:type="character" w:customStyle="1" w:styleId="102">
    <w:name w:val="标准文件_图表脚注内容"/>
    <w:autoRedefine/>
    <w:qFormat/>
    <w:uiPriority w:val="0"/>
    <w:rPr>
      <w:rFonts w:ascii="宋体" w:hAnsi="宋体" w:eastAsia="宋体" w:cs="Times New Roman"/>
      <w:spacing w:val="0"/>
      <w:sz w:val="18"/>
      <w:vertAlign w:val="superscript"/>
    </w:rPr>
  </w:style>
  <w:style w:type="paragraph" w:customStyle="1" w:styleId="103">
    <w:name w:val="标准文件_五级条标题"/>
    <w:next w:val="56"/>
    <w:autoRedefine/>
    <w:qFormat/>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autoRedefine/>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autoRedefine/>
    <w:qFormat/>
    <w:uiPriority w:val="0"/>
    <w:pPr>
      <w:numPr>
        <w:ilvl w:val="2"/>
      </w:numPr>
      <w:spacing w:beforeLines="50" w:afterLines="50"/>
      <w:ind w:left="0"/>
      <w:outlineLvl w:val="1"/>
    </w:pPr>
  </w:style>
  <w:style w:type="paragraph" w:customStyle="1" w:styleId="106">
    <w:name w:val="标准文件_一致程度"/>
    <w:basedOn w:val="1"/>
    <w:autoRedefine/>
    <w:qFormat/>
    <w:uiPriority w:val="0"/>
    <w:pPr>
      <w:spacing w:line="440" w:lineRule="exact"/>
      <w:jc w:val="center"/>
    </w:pPr>
    <w:rPr>
      <w:sz w:val="28"/>
    </w:rPr>
  </w:style>
  <w:style w:type="paragraph" w:customStyle="1" w:styleId="107">
    <w:name w:val="标准文件_引言标题"/>
    <w:next w:val="1"/>
    <w:autoRedefine/>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autoRedefine/>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autoRedefine/>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autoRedefine/>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autoRedefine/>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autoRedefine/>
    <w:qFormat/>
    <w:uiPriority w:val="0"/>
    <w:pPr>
      <w:numPr>
        <w:ilvl w:val="0"/>
        <w:numId w:val="16"/>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autoRedefine/>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autoRedefine/>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autoRedefine/>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autoRedefine/>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autoRedefine/>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autoRedefine/>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autoRedefine/>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autoRedefine/>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autoRedefine/>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autoRedefine/>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autoRedefine/>
    <w:qFormat/>
    <w:uiPriority w:val="0"/>
    <w:pPr>
      <w:outlineLvl w:val="5"/>
    </w:pPr>
  </w:style>
  <w:style w:type="paragraph" w:customStyle="1" w:styleId="131">
    <w:name w:val="附录图"/>
    <w:next w:val="56"/>
    <w:autoRedefine/>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autoRedefine/>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autoRedefine/>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autoRedefine/>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autoRedefine/>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autoRedefine/>
    <w:qFormat/>
    <w:uiPriority w:val="0"/>
    <w:pPr>
      <w:numPr>
        <w:ilvl w:val="5"/>
        <w:numId w:val="20"/>
      </w:numPr>
      <w:adjustRightInd/>
      <w:spacing w:line="240" w:lineRule="auto"/>
    </w:pPr>
    <w:rPr>
      <w:rFonts w:ascii="宋体" w:hAnsi="宋体"/>
      <w:szCs w:val="24"/>
    </w:rPr>
  </w:style>
  <w:style w:type="paragraph" w:customStyle="1" w:styleId="156">
    <w:name w:val="文献分类号"/>
    <w:autoRedefine/>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autoRedefine/>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autoRedefine/>
    <w:qFormat/>
    <w:uiPriority w:val="0"/>
    <w:pPr>
      <w:ind w:left="1406" w:leftChars="0" w:hanging="499" w:firstLineChars="0"/>
    </w:pPr>
  </w:style>
  <w:style w:type="paragraph" w:customStyle="1" w:styleId="162">
    <w:name w:val="标准文件_一级无标题"/>
    <w:basedOn w:val="105"/>
    <w:autoRedefine/>
    <w:qFormat/>
    <w:uiPriority w:val="0"/>
    <w:pPr>
      <w:spacing w:beforeLines="0" w:afterLines="0"/>
      <w:outlineLvl w:val="9"/>
    </w:pPr>
    <w:rPr>
      <w:rFonts w:ascii="宋体" w:eastAsia="宋体"/>
    </w:rPr>
  </w:style>
  <w:style w:type="paragraph" w:customStyle="1" w:styleId="163">
    <w:name w:val="标准文件_五级无标题"/>
    <w:basedOn w:val="103"/>
    <w:autoRedefine/>
    <w:qFormat/>
    <w:uiPriority w:val="0"/>
    <w:pPr>
      <w:spacing w:beforeLines="0" w:afterLines="0"/>
      <w:outlineLvl w:val="9"/>
    </w:pPr>
    <w:rPr>
      <w:rFonts w:ascii="宋体" w:eastAsia="宋体"/>
    </w:rPr>
  </w:style>
  <w:style w:type="paragraph" w:customStyle="1" w:styleId="164">
    <w:name w:val="标准文件_三级无标题"/>
    <w:basedOn w:val="94"/>
    <w:autoRedefine/>
    <w:qFormat/>
    <w:uiPriority w:val="0"/>
    <w:pPr>
      <w:spacing w:beforeLines="0" w:afterLines="0"/>
      <w:outlineLvl w:val="9"/>
    </w:pPr>
    <w:rPr>
      <w:rFonts w:ascii="宋体" w:eastAsia="宋体"/>
    </w:rPr>
  </w:style>
  <w:style w:type="paragraph" w:customStyle="1" w:styleId="165">
    <w:name w:val="标准文件_二级无标题"/>
    <w:basedOn w:val="65"/>
    <w:autoRedefine/>
    <w:qFormat/>
    <w:uiPriority w:val="0"/>
    <w:pPr>
      <w:spacing w:beforeLines="0" w:afterLines="0"/>
      <w:outlineLvl w:val="9"/>
    </w:pPr>
    <w:rPr>
      <w:rFonts w:ascii="宋体" w:eastAsia="宋体"/>
    </w:rPr>
  </w:style>
  <w:style w:type="paragraph" w:customStyle="1" w:styleId="166">
    <w:name w:val="标准_四级无标题"/>
    <w:basedOn w:val="98"/>
    <w:next w:val="56"/>
    <w:autoRedefine/>
    <w:qFormat/>
    <w:uiPriority w:val="0"/>
    <w:rPr>
      <w:rFonts w:eastAsia="宋体"/>
    </w:rPr>
  </w:style>
  <w:style w:type="paragraph" w:customStyle="1" w:styleId="167">
    <w:name w:val="标准文件_四级无标题"/>
    <w:basedOn w:val="98"/>
    <w:autoRedefine/>
    <w:qFormat/>
    <w:uiPriority w:val="0"/>
    <w:pPr>
      <w:spacing w:beforeLines="0" w:afterLines="0"/>
      <w:outlineLvl w:val="9"/>
    </w:pPr>
    <w:rPr>
      <w:rFonts w:ascii="宋体" w:hAnsi="黑体" w:eastAsia="宋体"/>
      <w:szCs w:val="52"/>
    </w:rPr>
  </w:style>
  <w:style w:type="paragraph" w:customStyle="1" w:styleId="168">
    <w:name w:val="标准文件_大写罗马数字编号列项"/>
    <w:basedOn w:val="56"/>
    <w:autoRedefine/>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autoRedefine/>
    <w:qFormat/>
    <w:uiPriority w:val="0"/>
    <w:pPr>
      <w:numPr>
        <w:ilvl w:val="0"/>
        <w:numId w:val="24"/>
      </w:numPr>
      <w:ind w:firstLine="0" w:firstLineChars="0"/>
    </w:pPr>
    <w:rPr>
      <w:rFonts w:cs="Arial"/>
      <w:szCs w:val="28"/>
    </w:rPr>
  </w:style>
  <w:style w:type="paragraph" w:customStyle="1" w:styleId="170">
    <w:name w:val="标准文件_附录标题"/>
    <w:basedOn w:val="76"/>
    <w:autoRedefine/>
    <w:qFormat/>
    <w:uiPriority w:val="0"/>
    <w:pPr>
      <w:numPr>
        <w:numId w:val="0"/>
      </w:numPr>
      <w:spacing w:after="280"/>
      <w:outlineLvl w:val="9"/>
    </w:pPr>
  </w:style>
  <w:style w:type="paragraph" w:customStyle="1" w:styleId="171">
    <w:name w:val="标准文件_二级项"/>
    <w:autoRedefine/>
    <w:qFormat/>
    <w:uiPriority w:val="0"/>
    <w:rPr>
      <w:rFonts w:ascii="宋体" w:hAnsi="Times New Roman" w:eastAsia="宋体" w:cs="Times New Roman"/>
      <w:sz w:val="21"/>
      <w:lang w:val="en-US" w:eastAsia="zh-CN" w:bidi="ar-SA"/>
    </w:rPr>
  </w:style>
  <w:style w:type="paragraph" w:customStyle="1" w:styleId="172">
    <w:name w:val="标准文件_三级项"/>
    <w:basedOn w:val="1"/>
    <w:autoRedefine/>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autoRedefine/>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autoRedefine/>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autoRedefine/>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autoRedefine/>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autoRedefine/>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autoRedefine/>
    <w:qFormat/>
    <w:uiPriority w:val="0"/>
    <w:pPr>
      <w:ind w:firstLine="0" w:firstLineChars="0"/>
      <w:jc w:val="center"/>
    </w:pPr>
    <w:rPr>
      <w:sz w:val="18"/>
    </w:rPr>
  </w:style>
  <w:style w:type="paragraph" w:customStyle="1" w:styleId="179">
    <w:name w:val="标准文件_注："/>
    <w:next w:val="56"/>
    <w:autoRedefine/>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autoRedefine/>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autoRedefine/>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autoRedefine/>
    <w:qFormat/>
    <w:uiPriority w:val="0"/>
    <w:pPr>
      <w:ind w:firstLine="420"/>
    </w:pPr>
    <w:rPr>
      <w:sz w:val="18"/>
    </w:rPr>
  </w:style>
  <w:style w:type="paragraph" w:customStyle="1" w:styleId="183">
    <w:name w:val="标准文件_示例×："/>
    <w:basedOn w:val="1"/>
    <w:next w:val="182"/>
    <w:autoRedefine/>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autoRedefine/>
    <w:qFormat/>
    <w:uiPriority w:val="0"/>
    <w:rPr>
      <w:rFonts w:ascii="宋体" w:hAnsi="Times New Roman"/>
      <w:sz w:val="21"/>
    </w:rPr>
  </w:style>
  <w:style w:type="paragraph" w:customStyle="1" w:styleId="185">
    <w:name w:val="标准文件_表格续"/>
    <w:basedOn w:val="56"/>
    <w:next w:val="56"/>
    <w:autoRedefine/>
    <w:qFormat/>
    <w:uiPriority w:val="0"/>
    <w:pPr>
      <w:jc w:val="center"/>
    </w:pPr>
    <w:rPr>
      <w:rFonts w:ascii="黑体" w:hAnsi="黑体" w:eastAsia="黑体"/>
    </w:rPr>
  </w:style>
  <w:style w:type="character" w:styleId="186">
    <w:name w:val="Placeholder Text"/>
    <w:basedOn w:val="28"/>
    <w:autoRedefine/>
    <w:semiHidden/>
    <w:qFormat/>
    <w:uiPriority w:val="99"/>
    <w:rPr>
      <w:color w:val="808080"/>
    </w:rPr>
  </w:style>
  <w:style w:type="paragraph" w:customStyle="1" w:styleId="187">
    <w:name w:val="标准文件_二级项2"/>
    <w:basedOn w:val="56"/>
    <w:autoRedefine/>
    <w:qFormat/>
    <w:uiPriority w:val="0"/>
    <w:pPr>
      <w:numPr>
        <w:ilvl w:val="1"/>
        <w:numId w:val="21"/>
      </w:numPr>
      <w:ind w:firstLine="0" w:firstLineChars="0"/>
    </w:pPr>
  </w:style>
  <w:style w:type="paragraph" w:customStyle="1" w:styleId="188">
    <w:name w:val="标准文件_三级项2"/>
    <w:basedOn w:val="56"/>
    <w:autoRedefine/>
    <w:qFormat/>
    <w:uiPriority w:val="0"/>
    <w:pPr>
      <w:numPr>
        <w:ilvl w:val="0"/>
        <w:numId w:val="30"/>
      </w:numPr>
      <w:spacing w:line="300" w:lineRule="exact"/>
      <w:ind w:firstLineChars="0"/>
    </w:pPr>
    <w:rPr>
      <w:rFonts w:ascii="Times New Roman"/>
    </w:rPr>
  </w:style>
  <w:style w:type="paragraph" w:customStyle="1" w:styleId="189">
    <w:name w:val="标准文件_一级项2"/>
    <w:basedOn w:val="56"/>
    <w:autoRedefine/>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autoRedefine/>
    <w:qFormat/>
    <w:uiPriority w:val="0"/>
    <w:pPr>
      <w:ind w:firstLine="420"/>
    </w:pPr>
    <w:rPr>
      <w:rFonts w:ascii="黑体" w:eastAsia="黑体"/>
    </w:rPr>
  </w:style>
  <w:style w:type="character" w:customStyle="1" w:styleId="191">
    <w:name w:val="标准文件_来源"/>
    <w:basedOn w:val="28"/>
    <w:autoRedefine/>
    <w:qFormat/>
    <w:uiPriority w:val="1"/>
    <w:rPr>
      <w:rFonts w:eastAsia="宋体"/>
      <w:sz w:val="21"/>
    </w:rPr>
  </w:style>
  <w:style w:type="paragraph" w:customStyle="1" w:styleId="192">
    <w:name w:val="标准文件_图表说明"/>
    <w:autoRedefine/>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autoRedefine/>
    <w:qFormat/>
    <w:uiPriority w:val="0"/>
    <w:pPr>
      <w:framePr w:w="3997" w:h="471" w:hRule="exact" w:hSpace="0" w:vSpace="181" w:wrap="around" w:vAnchor="page" w:hAnchor="page" w:x="1419" w:y="14097"/>
    </w:pPr>
  </w:style>
  <w:style w:type="paragraph" w:customStyle="1" w:styleId="194">
    <w:name w:val="其他实施日期"/>
    <w:basedOn w:val="154"/>
    <w:autoRedefine/>
    <w:qFormat/>
    <w:uiPriority w:val="0"/>
    <w:pPr>
      <w:framePr w:w="3997" w:h="471" w:hRule="exact" w:vSpace="181" w:wrap="around" w:vAnchor="page" w:hAnchor="page" w:x="7089" w:y="14097"/>
    </w:pPr>
  </w:style>
  <w:style w:type="paragraph" w:customStyle="1" w:styleId="195">
    <w:name w:val="标准文件_文件编号"/>
    <w:basedOn w:val="56"/>
    <w:autoRedefine/>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autoRedefine/>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autoRedefine/>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autoRedefine/>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Lines="50" w:afterLines="50"/>
      <w:ind w:firstLineChars="0"/>
    </w:pPr>
    <w:rPr>
      <w:rFonts w:ascii="黑体" w:eastAsia="黑体"/>
    </w:rPr>
  </w:style>
  <w:style w:type="paragraph" w:customStyle="1" w:styleId="201">
    <w:name w:val="标准文件_引言二级条标题"/>
    <w:basedOn w:val="56"/>
    <w:next w:val="56"/>
    <w:autoRedefine/>
    <w:qFormat/>
    <w:uiPriority w:val="0"/>
    <w:pPr>
      <w:numPr>
        <w:ilvl w:val="2"/>
        <w:numId w:val="8"/>
      </w:numPr>
      <w:spacing w:beforeLines="50" w:afterLines="50"/>
      <w:ind w:firstLineChars="0"/>
    </w:pPr>
    <w:rPr>
      <w:rFonts w:ascii="黑体" w:eastAsia="黑体"/>
    </w:rPr>
  </w:style>
  <w:style w:type="paragraph" w:customStyle="1" w:styleId="202">
    <w:name w:val="标准文件_引言三级条标题"/>
    <w:basedOn w:val="56"/>
    <w:next w:val="56"/>
    <w:autoRedefine/>
    <w:qFormat/>
    <w:uiPriority w:val="0"/>
    <w:pPr>
      <w:numPr>
        <w:ilvl w:val="3"/>
        <w:numId w:val="8"/>
      </w:numPr>
      <w:spacing w:beforeLines="50" w:afterLines="50"/>
      <w:ind w:firstLineChars="0"/>
    </w:pPr>
    <w:rPr>
      <w:rFonts w:ascii="黑体" w:eastAsia="黑体"/>
    </w:rPr>
  </w:style>
  <w:style w:type="paragraph" w:customStyle="1" w:styleId="203">
    <w:name w:val="标准文件_引言四级条标题"/>
    <w:basedOn w:val="56"/>
    <w:next w:val="56"/>
    <w:autoRedefine/>
    <w:qFormat/>
    <w:uiPriority w:val="0"/>
    <w:pPr>
      <w:numPr>
        <w:ilvl w:val="4"/>
        <w:numId w:val="8"/>
      </w:numPr>
      <w:spacing w:beforeLines="50" w:afterLines="50"/>
      <w:ind w:firstLineChars="0"/>
    </w:pPr>
    <w:rPr>
      <w:rFonts w:ascii="黑体" w:eastAsia="黑体"/>
    </w:rPr>
  </w:style>
  <w:style w:type="paragraph" w:customStyle="1" w:styleId="204">
    <w:name w:val="标准文件_引言五级条标题"/>
    <w:basedOn w:val="56"/>
    <w:next w:val="56"/>
    <w:autoRedefine/>
    <w:qFormat/>
    <w:uiPriority w:val="0"/>
    <w:pPr>
      <w:numPr>
        <w:ilvl w:val="5"/>
        <w:numId w:val="8"/>
      </w:numPr>
      <w:spacing w:beforeLines="50" w:afterLines="50"/>
      <w:ind w:firstLineChars="0"/>
    </w:pPr>
    <w:rPr>
      <w:rFonts w:ascii="黑体" w:eastAsia="黑体"/>
    </w:rPr>
  </w:style>
  <w:style w:type="paragraph" w:customStyle="1" w:styleId="205">
    <w:name w:val="标准文件_注后"/>
    <w:basedOn w:val="56"/>
    <w:autoRedefine/>
    <w:qFormat/>
    <w:uiPriority w:val="0"/>
    <w:pPr>
      <w:ind w:left="811" w:firstLine="0" w:firstLineChars="0"/>
    </w:pPr>
    <w:rPr>
      <w:sz w:val="18"/>
    </w:rPr>
  </w:style>
  <w:style w:type="paragraph" w:customStyle="1" w:styleId="206">
    <w:name w:val="标准文件_注X后"/>
    <w:basedOn w:val="56"/>
    <w:autoRedefine/>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autoRedefine/>
    <w:qFormat/>
    <w:uiPriority w:val="0"/>
    <w:rPr>
      <w:rFonts w:ascii="宋体" w:hAnsi="Times New Roman"/>
      <w:sz w:val="18"/>
    </w:rPr>
  </w:style>
  <w:style w:type="paragraph" w:customStyle="1" w:styleId="210">
    <w:name w:val="标准文件_索引项"/>
    <w:basedOn w:val="56"/>
    <w:next w:val="56"/>
    <w:autoRedefine/>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Lines="0" w:afterLines="0" w:line="276" w:lineRule="auto"/>
      <w:outlineLvl w:val="9"/>
    </w:pPr>
    <w:rPr>
      <w:rFonts w:ascii="宋体" w:eastAsia="宋体"/>
    </w:rPr>
  </w:style>
  <w:style w:type="paragraph" w:customStyle="1" w:styleId="212">
    <w:name w:val="标准文件_附录二级无标题"/>
    <w:basedOn w:val="79"/>
    <w:qFormat/>
    <w:uiPriority w:val="0"/>
    <w:pPr>
      <w:spacing w:beforeLines="0" w:afterLines="0" w:line="276" w:lineRule="auto"/>
      <w:outlineLvl w:val="9"/>
    </w:pPr>
    <w:rPr>
      <w:rFonts w:ascii="宋体" w:eastAsia="宋体"/>
    </w:rPr>
  </w:style>
  <w:style w:type="paragraph" w:customStyle="1" w:styleId="213">
    <w:name w:val="标准文件_附录三级无标题"/>
    <w:basedOn w:val="81"/>
    <w:autoRedefine/>
    <w:qFormat/>
    <w:uiPriority w:val="0"/>
    <w:pPr>
      <w:spacing w:beforeLines="0" w:afterLines="0" w:line="276" w:lineRule="auto"/>
      <w:outlineLvl w:val="9"/>
    </w:pPr>
    <w:rPr>
      <w:rFonts w:ascii="宋体" w:eastAsia="宋体"/>
    </w:rPr>
  </w:style>
  <w:style w:type="paragraph" w:customStyle="1" w:styleId="214">
    <w:name w:val="标准文件_附录四级无标题"/>
    <w:basedOn w:val="82"/>
    <w:autoRedefine/>
    <w:qFormat/>
    <w:uiPriority w:val="0"/>
    <w:pPr>
      <w:spacing w:beforeLines="0" w:afterLines="0" w:line="276" w:lineRule="auto"/>
      <w:outlineLvl w:val="9"/>
    </w:pPr>
    <w:rPr>
      <w:rFonts w:ascii="宋体" w:eastAsia="宋体"/>
    </w:rPr>
  </w:style>
  <w:style w:type="paragraph" w:customStyle="1" w:styleId="215">
    <w:name w:val="标准文件_附录五级无标题"/>
    <w:basedOn w:val="84"/>
    <w:qFormat/>
    <w:uiPriority w:val="0"/>
    <w:pPr>
      <w:spacing w:beforeLines="0" w:afterLines="0" w:line="276" w:lineRule="auto"/>
      <w:outlineLvl w:val="9"/>
    </w:pPr>
    <w:rPr>
      <w:rFonts w:ascii="宋体" w:eastAsia="宋体"/>
    </w:rPr>
  </w:style>
  <w:style w:type="paragraph" w:customStyle="1" w:styleId="216">
    <w:name w:val="标准文件_引言一级无标题"/>
    <w:basedOn w:val="200"/>
    <w:next w:val="56"/>
    <w:autoRedefine/>
    <w:qFormat/>
    <w:uiPriority w:val="0"/>
    <w:pPr>
      <w:spacing w:beforeLines="0" w:afterLines="0" w:line="276" w:lineRule="auto"/>
    </w:pPr>
    <w:rPr>
      <w:rFonts w:ascii="宋体" w:eastAsia="宋体"/>
    </w:rPr>
  </w:style>
  <w:style w:type="paragraph" w:customStyle="1" w:styleId="217">
    <w:name w:val="标准文件_引言二级无标题"/>
    <w:basedOn w:val="201"/>
    <w:next w:val="56"/>
    <w:autoRedefine/>
    <w:qFormat/>
    <w:uiPriority w:val="0"/>
    <w:pPr>
      <w:spacing w:beforeLines="0" w:afterLines="0" w:line="276" w:lineRule="auto"/>
    </w:pPr>
    <w:rPr>
      <w:rFonts w:ascii="宋体" w:eastAsia="宋体"/>
    </w:rPr>
  </w:style>
  <w:style w:type="paragraph" w:customStyle="1" w:styleId="218">
    <w:name w:val="标准文件_引言三级无标题"/>
    <w:basedOn w:val="202"/>
    <w:autoRedefine/>
    <w:qFormat/>
    <w:uiPriority w:val="0"/>
    <w:pPr>
      <w:spacing w:beforeLines="0" w:afterLines="0" w:line="276" w:lineRule="auto"/>
    </w:pPr>
    <w:rPr>
      <w:rFonts w:ascii="宋体" w:eastAsia="宋体"/>
    </w:rPr>
  </w:style>
  <w:style w:type="paragraph" w:customStyle="1" w:styleId="219">
    <w:name w:val="标准文件_引言四级无标题"/>
    <w:basedOn w:val="203"/>
    <w:next w:val="56"/>
    <w:autoRedefine/>
    <w:qFormat/>
    <w:uiPriority w:val="0"/>
    <w:pPr>
      <w:spacing w:beforeLines="0" w:afterLines="0" w:line="276" w:lineRule="auto"/>
    </w:pPr>
    <w:rPr>
      <w:rFonts w:ascii="宋体" w:eastAsia="宋体"/>
    </w:rPr>
  </w:style>
  <w:style w:type="paragraph" w:customStyle="1" w:styleId="220">
    <w:name w:val="标准文件_引言五级无标题"/>
    <w:basedOn w:val="204"/>
    <w:next w:val="56"/>
    <w:autoRedefine/>
    <w:qFormat/>
    <w:uiPriority w:val="0"/>
    <w:pPr>
      <w:spacing w:beforeLines="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autoRedefine/>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autoRedefine/>
    <w:qFormat/>
    <w:uiPriority w:val="0"/>
  </w:style>
  <w:style w:type="paragraph" w:customStyle="1" w:styleId="227">
    <w:name w:val="标准文件_术语条五"/>
    <w:basedOn w:val="163"/>
    <w:next w:val="56"/>
    <w:autoRedefine/>
    <w:qFormat/>
    <w:uiPriority w:val="0"/>
  </w:style>
  <w:style w:type="paragraph" w:customStyle="1" w:styleId="22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autoRedefine/>
    <w:qFormat/>
    <w:uiPriority w:val="0"/>
    <w:rPr>
      <w:rFonts w:ascii="黑体" w:eastAsia="黑体"/>
      <w:spacing w:val="85"/>
      <w:w w:val="100"/>
      <w:position w:val="3"/>
      <w:sz w:val="28"/>
      <w:szCs w:val="28"/>
    </w:rPr>
  </w:style>
  <w:style w:type="paragraph" w:customStyle="1" w:styleId="230">
    <w:name w:val="段"/>
    <w:link w:val="231"/>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1">
    <w:name w:val="段 Char"/>
    <w:link w:val="230"/>
    <w:qFormat/>
    <w:uiPriority w:val="0"/>
    <w:rPr>
      <w:rFonts w:ascii="宋体" w:hAnsi="Times New Roman"/>
      <w:sz w:val="21"/>
    </w:rPr>
  </w:style>
  <w:style w:type="paragraph" w:customStyle="1" w:styleId="232">
    <w:name w:val="标准书脚_奇数页"/>
    <w:autoRedefine/>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233">
    <w:name w:val="附录表标号"/>
    <w:basedOn w:val="1"/>
    <w:next w:val="230"/>
    <w:qFormat/>
    <w:uiPriority w:val="0"/>
    <w:pPr>
      <w:numPr>
        <w:ilvl w:val="0"/>
        <w:numId w:val="32"/>
      </w:numPr>
      <w:adjustRightInd/>
      <w:spacing w:line="14" w:lineRule="exact"/>
      <w:jc w:val="center"/>
      <w:outlineLvl w:val="0"/>
    </w:pPr>
    <w:rPr>
      <w:rFonts w:ascii="Times New Roman" w:hAnsi="Times New Roman"/>
      <w:color w:val="FFFFFF"/>
      <w:szCs w:val="24"/>
    </w:rPr>
  </w:style>
  <w:style w:type="paragraph" w:customStyle="1" w:styleId="234">
    <w:name w:val="附录表标题"/>
    <w:basedOn w:val="1"/>
    <w:next w:val="230"/>
    <w:qFormat/>
    <w:uiPriority w:val="0"/>
    <w:pPr>
      <w:numPr>
        <w:ilvl w:val="1"/>
        <w:numId w:val="32"/>
      </w:numPr>
      <w:tabs>
        <w:tab w:val="left" w:pos="0"/>
        <w:tab w:val="left" w:pos="180"/>
      </w:tabs>
      <w:adjustRightInd/>
      <w:spacing w:beforeLines="50" w:afterLines="50" w:line="240" w:lineRule="auto"/>
      <w:ind w:left="6947"/>
      <w:jc w:val="center"/>
    </w:pPr>
    <w:rPr>
      <w:rFonts w:ascii="黑体" w:hAnsi="Times New Roman" w:eastAsia="黑体"/>
    </w:rPr>
  </w:style>
  <w:style w:type="character" w:customStyle="1" w:styleId="235">
    <w:name w:val="apple-converted-space"/>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jpeg"/><Relationship Id="rId14" Type="http://schemas.openxmlformats.org/officeDocument/2006/relationships/image" Target="media/image1.tiff"/><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A2C118AF70844339AAA9397D3C612C7"/>
        <w:style w:val=""/>
        <w:category>
          <w:name w:val="常规"/>
          <w:gallery w:val="placeholder"/>
        </w:category>
        <w:types>
          <w:type w:val="bbPlcHdr"/>
        </w:types>
        <w:behaviors>
          <w:behavior w:val="content"/>
        </w:behaviors>
        <w:description w:val=""/>
        <w:guid w:val="{32042AFB-A043-4292-BE9F-B78FFC14F4C3}"/>
      </w:docPartPr>
      <w:docPartBody>
        <w:p w14:paraId="7ACA7525">
          <w:pPr>
            <w:pStyle w:val="5"/>
          </w:pPr>
          <w:r>
            <w:rPr>
              <w:rStyle w:val="4"/>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
  <w:rsids>
    <w:rsidRoot w:val="00DF1E76"/>
    <w:rsid w:val="000772F0"/>
    <w:rsid w:val="00116FB4"/>
    <w:rsid w:val="00184FAA"/>
    <w:rsid w:val="002A13A3"/>
    <w:rsid w:val="004E54DB"/>
    <w:rsid w:val="005109FE"/>
    <w:rsid w:val="005E2E8E"/>
    <w:rsid w:val="00A1626D"/>
    <w:rsid w:val="00B340E7"/>
    <w:rsid w:val="00B43CE3"/>
    <w:rsid w:val="00BB3386"/>
    <w:rsid w:val="00C121D5"/>
    <w:rsid w:val="00C72B05"/>
    <w:rsid w:val="00D23EBC"/>
    <w:rsid w:val="00DF1E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DA2C118AF70844339AAA9397D3C612C7"/>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PCMI</Company>
  <Pages>6</Pages>
  <Words>2825</Words>
  <Characters>3196</Characters>
  <Lines>26</Lines>
  <Paragraphs>7</Paragraphs>
  <TotalTime>2</TotalTime>
  <ScaleCrop>false</ScaleCrop>
  <LinksUpToDate>false</LinksUpToDate>
  <CharactersWithSpaces>3288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2024-05-14T14:34:00Z</dcterms:created>
  <dc:creator>admin</dc:creator>
  <dc:description>&lt;config cover="true" show_menu="true" version="1.0.0" doctype="SDKXY"&gt;_x000d_
&lt;/config&gt;</dc:description>
  <cp:lastModifiedBy>疫控综合科317</cp:lastModifiedBy>
  <cp:lastPrinted>2022-11-14T01:17:00Z</cp:lastPrinted>
  <dcterms:modified xsi:type="dcterms:W3CDTF">2025-11-10T05:55:57Z</dcterms:modified>
  <dc:title>地方标准</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2052-12.1.0.19302</vt:lpwstr>
  </property>
  <property fmtid="{D5CDD505-2E9C-101B-9397-08002B2CF9AE}" pid="15" name="ICV">
    <vt:lpwstr>4B3A3B0D595E4CDAAD4BCDA36CC3DA92</vt:lpwstr>
  </property>
  <property fmtid="{D5CDD505-2E9C-101B-9397-08002B2CF9AE}" pid="16" name="KSOTemplateDocerSaveRecord">
    <vt:lpwstr>eyJoZGlkIjoiNmYyZDYzZTllNWZhZWIxNmM0MDY1MWE1MWM5YzEyNGQiLCJ1c2VySWQiOiIxNTY5ODEwODgyIn0=</vt:lpwstr>
  </property>
</Properties>
</file>