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05AC9" w14:paraId="180A3932" w14:textId="77777777">
        <w:tc>
          <w:tcPr>
            <w:tcW w:w="509" w:type="dxa"/>
          </w:tcPr>
          <w:p w14:paraId="00BA24AF" w14:textId="77777777" w:rsidR="00D05AC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01DF344" w14:textId="77777777" w:rsidR="00D05AC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D05AC9" w14:paraId="03F94A5C" w14:textId="77777777">
        <w:tc>
          <w:tcPr>
            <w:tcW w:w="509" w:type="dxa"/>
          </w:tcPr>
          <w:p w14:paraId="5B40E8B2" w14:textId="77777777" w:rsidR="00D05AC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42BEB93" w14:textId="77777777" w:rsidR="00D05AC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05AC9" w14:paraId="44599ACB" w14:textId="77777777">
        <w:tc>
          <w:tcPr>
            <w:tcW w:w="6407" w:type="dxa"/>
          </w:tcPr>
          <w:p w14:paraId="0DA66ABD" w14:textId="554504B4" w:rsidR="00D05AC9"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2FEC7A2" wp14:editId="133D6E64">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2966D8">
              <w:rPr>
                <w:rFonts w:hint="eastAsia"/>
              </w:rPr>
              <w:t>54</w:t>
            </w:r>
            <w:r>
              <w:fldChar w:fldCharType="end"/>
            </w:r>
            <w:bookmarkEnd w:id="3"/>
          </w:p>
        </w:tc>
      </w:tr>
    </w:tbl>
    <w:p w14:paraId="3C94382F" w14:textId="77777777" w:rsidR="00D05AC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D3C4622" w14:textId="77777777" w:rsidR="00D05AC9"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2C5B3EC6" w14:textId="77777777" w:rsidR="00D05AC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3840327" w14:textId="77777777" w:rsidR="00D05AC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6C0B251" wp14:editId="1985ABE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79C51D" w14:textId="77777777" w:rsidR="00D05AC9" w:rsidRDefault="00D05AC9">
      <w:pPr>
        <w:pStyle w:val="afffff0"/>
        <w:framePr w:w="9639" w:h="6976" w:hRule="exact" w:hSpace="0" w:vSpace="0" w:wrap="around" w:hAnchor="page" w:y="6408"/>
        <w:jc w:val="center"/>
        <w:rPr>
          <w:rFonts w:ascii="黑体" w:eastAsia="黑体" w:hAnsi="黑体" w:hint="eastAsia"/>
          <w:b w:val="0"/>
          <w:bCs w:val="0"/>
          <w:w w:val="100"/>
        </w:rPr>
      </w:pPr>
    </w:p>
    <w:p w14:paraId="6C8BAA1F" w14:textId="35B89864" w:rsidR="00D05AC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A34CA">
        <w:rPr>
          <w:rFonts w:hint="eastAsia"/>
        </w:rPr>
        <w:t>画眉草栽培技术规程</w:t>
      </w:r>
      <w:r>
        <w:fldChar w:fldCharType="end"/>
      </w:r>
      <w:bookmarkEnd w:id="9"/>
    </w:p>
    <w:p w14:paraId="450A5721" w14:textId="77777777" w:rsidR="00D05AC9" w:rsidRDefault="00D05AC9">
      <w:pPr>
        <w:framePr w:w="9639" w:h="6974" w:hRule="exact" w:wrap="around" w:vAnchor="page" w:hAnchor="page" w:x="1419" w:y="6408" w:anchorLock="1"/>
        <w:ind w:left="-1418"/>
      </w:pPr>
    </w:p>
    <w:p w14:paraId="38BD6E2C" w14:textId="77777777" w:rsidR="00D05AC9"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点击此处添加标准名称的英文译名</w:t>
      </w:r>
      <w:r>
        <w:rPr>
          <w:rFonts w:ascii="黑体" w:eastAsia="黑体" w:hAnsi="黑体"/>
          <w:szCs w:val="28"/>
        </w:rPr>
        <w:fldChar w:fldCharType="end"/>
      </w:r>
      <w:bookmarkEnd w:id="10"/>
    </w:p>
    <w:p w14:paraId="56385803" w14:textId="77777777" w:rsidR="00D05AC9" w:rsidRDefault="00D05AC9">
      <w:pPr>
        <w:framePr w:w="9639" w:h="6974" w:hRule="exact" w:wrap="around" w:vAnchor="page" w:hAnchor="page" w:x="1419" w:y="6408" w:anchorLock="1"/>
        <w:spacing w:line="760" w:lineRule="exact"/>
        <w:ind w:left="-1418"/>
      </w:pPr>
    </w:p>
    <w:p w14:paraId="4A95569D" w14:textId="77777777" w:rsidR="00D05AC9" w:rsidRDefault="00D05AC9">
      <w:pPr>
        <w:pStyle w:val="afffffff8"/>
        <w:framePr w:w="9639" w:h="6974" w:hRule="exact" w:wrap="around" w:vAnchor="page" w:hAnchor="page" w:x="1419" w:y="6408" w:anchorLock="1"/>
        <w:textAlignment w:val="bottom"/>
        <w:rPr>
          <w:rFonts w:eastAsia="黑体"/>
          <w:szCs w:val="28"/>
        </w:rPr>
      </w:pPr>
    </w:p>
    <w:p w14:paraId="5E28919C" w14:textId="77777777" w:rsidR="00D05AC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566FFF0" w14:textId="29C7F9D9" w:rsidR="00D05AC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rFonts w:hint="eastAsia"/>
          <w:sz w:val="21"/>
          <w:szCs w:val="28"/>
        </w:rPr>
        <w:t>年</w:t>
      </w:r>
      <w:r>
        <w:rPr>
          <w:rFonts w:hint="eastAsia"/>
          <w:sz w:val="21"/>
          <w:szCs w:val="28"/>
        </w:rPr>
        <w:t>1</w:t>
      </w:r>
      <w:r w:rsidR="00933E0C">
        <w:rPr>
          <w:rFonts w:hint="eastAsia"/>
          <w:sz w:val="21"/>
          <w:szCs w:val="28"/>
        </w:rPr>
        <w:t>1</w:t>
      </w:r>
      <w:r>
        <w:rPr>
          <w:rFonts w:hint="eastAsia"/>
          <w:sz w:val="21"/>
          <w:szCs w:val="28"/>
        </w:rPr>
        <w:t>月</w:t>
      </w:r>
      <w:r w:rsidR="00933E0C">
        <w:rPr>
          <w:rFonts w:hint="eastAsia"/>
          <w:sz w:val="21"/>
          <w:szCs w:val="28"/>
        </w:rPr>
        <w:t>10</w:t>
      </w:r>
      <w:r>
        <w:rPr>
          <w:rFonts w:hint="eastAsia"/>
          <w:sz w:val="21"/>
          <w:szCs w:val="28"/>
        </w:rPr>
        <w:t>日）</w:t>
      </w:r>
      <w:r>
        <w:rPr>
          <w:sz w:val="21"/>
          <w:szCs w:val="28"/>
        </w:rPr>
        <w:fldChar w:fldCharType="end"/>
      </w:r>
      <w:bookmarkEnd w:id="12"/>
    </w:p>
    <w:p w14:paraId="6B757419" w14:textId="3014C371" w:rsidR="00D05AC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3F3E217" w14:textId="77777777" w:rsidR="00D05AC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E353B57" w14:textId="77777777" w:rsidR="00D05AC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B3227D0" w14:textId="77777777" w:rsidR="00D05AC9"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E2E1AAC" w14:textId="77777777" w:rsidR="00D05AC9" w:rsidRDefault="00000000">
      <w:pPr>
        <w:rPr>
          <w:rFonts w:ascii="宋体" w:hAnsi="宋体" w:hint="eastAsia"/>
          <w:sz w:val="28"/>
          <w:szCs w:val="28"/>
        </w:rPr>
        <w:sectPr w:rsidR="00D05AC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3820E55C" wp14:editId="610BBA7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9C21699" w14:textId="77777777" w:rsidR="00D05AC9" w:rsidRDefault="00000000">
      <w:pPr>
        <w:pStyle w:val="affffffa"/>
        <w:spacing w:after="468"/>
      </w:pPr>
      <w:bookmarkStart w:id="21" w:name="BookMark1"/>
      <w:bookmarkStart w:id="22" w:name="_Toc212919106"/>
      <w:r>
        <w:rPr>
          <w:rFonts w:hint="eastAsia"/>
          <w:spacing w:val="320"/>
        </w:rPr>
        <w:lastRenderedPageBreak/>
        <w:t>目</w:t>
      </w:r>
      <w:r>
        <w:rPr>
          <w:rFonts w:hint="eastAsia"/>
        </w:rPr>
        <w:t>次</w:t>
      </w:r>
    </w:p>
    <w:p w14:paraId="4DB00221" w14:textId="524DAC62" w:rsidR="00F82954" w:rsidRPr="005565AA" w:rsidRDefault="00000000">
      <w:pPr>
        <w:pStyle w:val="TOC1"/>
        <w:tabs>
          <w:tab w:val="right" w:leader="dot" w:pos="9344"/>
        </w:tabs>
        <w:rPr>
          <w:rFonts w:ascii="Times New Roman" w:eastAsiaTheme="minorEastAsia" w:hAnsi="Times New Roman"/>
          <w:noProof/>
          <w:sz w:val="22"/>
          <w:szCs w:val="34"/>
          <w:lang w:bidi="bo-CN"/>
          <w14:ligatures w14:val="standardContextual"/>
        </w:rPr>
      </w:pPr>
      <w:r w:rsidRPr="005565AA">
        <w:rPr>
          <w:rFonts w:ascii="Times New Roman" w:hAnsi="Times New Roman"/>
        </w:rPr>
        <w:fldChar w:fldCharType="begin"/>
      </w:r>
      <w:r w:rsidRPr="005565AA">
        <w:rPr>
          <w:rFonts w:ascii="Times New Roman" w:hAnsi="Times New Roman"/>
        </w:rPr>
        <w:instrText xml:space="preserve"> TOC \o "1-1" \h </w:instrText>
      </w:r>
      <w:r w:rsidRPr="005565AA">
        <w:rPr>
          <w:rFonts w:ascii="Times New Roman" w:hAnsi="Times New Roman"/>
        </w:rPr>
        <w:fldChar w:fldCharType="separate"/>
      </w:r>
      <w:hyperlink w:anchor="_Toc213661414" w:history="1">
        <w:r w:rsidR="00F82954" w:rsidRPr="005565AA">
          <w:rPr>
            <w:rStyle w:val="affffb"/>
            <w:rFonts w:ascii="Times New Roman"/>
            <w:noProof/>
            <w:spacing w:val="320"/>
          </w:rPr>
          <w:t>前</w:t>
        </w:r>
        <w:r w:rsidR="00F82954" w:rsidRPr="005565AA">
          <w:rPr>
            <w:rStyle w:val="affffb"/>
            <w:rFonts w:ascii="Times New Roman"/>
            <w:noProof/>
          </w:rPr>
          <w:t>言</w:t>
        </w:r>
        <w:r w:rsidR="00F82954" w:rsidRPr="005565AA">
          <w:rPr>
            <w:rFonts w:ascii="Times New Roman" w:hAnsi="Times New Roman"/>
            <w:noProof/>
          </w:rPr>
          <w:tab/>
        </w:r>
        <w:r w:rsidR="00F82954" w:rsidRPr="005565AA">
          <w:rPr>
            <w:rFonts w:ascii="Times New Roman" w:hAnsi="Times New Roman"/>
            <w:noProof/>
          </w:rPr>
          <w:fldChar w:fldCharType="begin"/>
        </w:r>
        <w:r w:rsidR="00F82954" w:rsidRPr="005565AA">
          <w:rPr>
            <w:rFonts w:ascii="Times New Roman" w:hAnsi="Times New Roman"/>
            <w:noProof/>
          </w:rPr>
          <w:instrText xml:space="preserve"> PAGEREF _Toc213661414 \h </w:instrText>
        </w:r>
        <w:r w:rsidR="00F82954" w:rsidRPr="005565AA">
          <w:rPr>
            <w:rFonts w:ascii="Times New Roman" w:hAnsi="Times New Roman"/>
            <w:noProof/>
          </w:rPr>
        </w:r>
        <w:r w:rsidR="00F82954" w:rsidRPr="005565AA">
          <w:rPr>
            <w:rFonts w:ascii="Times New Roman" w:hAnsi="Times New Roman"/>
            <w:noProof/>
          </w:rPr>
          <w:fldChar w:fldCharType="separate"/>
        </w:r>
        <w:r w:rsidR="003647B8">
          <w:rPr>
            <w:rFonts w:ascii="Times New Roman" w:hAnsi="Times New Roman"/>
            <w:noProof/>
          </w:rPr>
          <w:t>II</w:t>
        </w:r>
        <w:r w:rsidR="00F82954" w:rsidRPr="005565AA">
          <w:rPr>
            <w:rFonts w:ascii="Times New Roman" w:hAnsi="Times New Roman"/>
            <w:noProof/>
          </w:rPr>
          <w:fldChar w:fldCharType="end"/>
        </w:r>
      </w:hyperlink>
    </w:p>
    <w:p w14:paraId="744E92A3" w14:textId="4000B9C1"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15" w:history="1">
        <w:r w:rsidRPr="005565AA">
          <w:rPr>
            <w:rStyle w:val="affffb"/>
            <w:rFonts w:ascii="Times New Roman"/>
            <w:noProof/>
          </w:rPr>
          <w:t xml:space="preserve">1 </w:t>
        </w:r>
        <w:r w:rsidRPr="005565AA">
          <w:rPr>
            <w:rStyle w:val="affffb"/>
            <w:rFonts w:ascii="Times New Roman"/>
            <w:noProof/>
          </w:rPr>
          <w:t>范围</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_Toc213661415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1</w:t>
        </w:r>
        <w:r w:rsidRPr="005565AA">
          <w:rPr>
            <w:rFonts w:ascii="Times New Roman" w:hAnsi="Times New Roman"/>
            <w:noProof/>
          </w:rPr>
          <w:fldChar w:fldCharType="end"/>
        </w:r>
      </w:hyperlink>
    </w:p>
    <w:p w14:paraId="055C7194" w14:textId="7CD93346"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16" w:history="1">
        <w:r w:rsidRPr="005565AA">
          <w:rPr>
            <w:rStyle w:val="affffb"/>
            <w:rFonts w:ascii="Times New Roman"/>
            <w:noProof/>
          </w:rPr>
          <w:t xml:space="preserve">2 </w:t>
        </w:r>
        <w:r w:rsidRPr="005565AA">
          <w:rPr>
            <w:rStyle w:val="affffb"/>
            <w:rFonts w:ascii="Times New Roman"/>
            <w:noProof/>
          </w:rPr>
          <w:t>规范性引用文件</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_Toc213661416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1</w:t>
        </w:r>
        <w:r w:rsidRPr="005565AA">
          <w:rPr>
            <w:rFonts w:ascii="Times New Roman" w:hAnsi="Times New Roman"/>
            <w:noProof/>
          </w:rPr>
          <w:fldChar w:fldCharType="end"/>
        </w:r>
      </w:hyperlink>
    </w:p>
    <w:p w14:paraId="467DDFB5" w14:textId="5E2F03CD"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17" w:history="1">
        <w:r w:rsidRPr="005565AA">
          <w:rPr>
            <w:rStyle w:val="affffb"/>
            <w:rFonts w:ascii="Times New Roman"/>
            <w:noProof/>
          </w:rPr>
          <w:t xml:space="preserve">3 </w:t>
        </w:r>
        <w:r w:rsidRPr="005565AA">
          <w:rPr>
            <w:rStyle w:val="affffb"/>
            <w:rFonts w:ascii="Times New Roman"/>
            <w:noProof/>
          </w:rPr>
          <w:t>术语和定义</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_Toc213661417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1</w:t>
        </w:r>
        <w:r w:rsidRPr="005565AA">
          <w:rPr>
            <w:rFonts w:ascii="Times New Roman" w:hAnsi="Times New Roman"/>
            <w:noProof/>
          </w:rPr>
          <w:fldChar w:fldCharType="end"/>
        </w:r>
      </w:hyperlink>
    </w:p>
    <w:p w14:paraId="65FBEB48" w14:textId="5BB29A71"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18" w:history="1">
        <w:r w:rsidRPr="005565AA">
          <w:rPr>
            <w:rStyle w:val="affffb"/>
            <w:rFonts w:ascii="Times New Roman"/>
            <w:noProof/>
          </w:rPr>
          <w:t xml:space="preserve">4 </w:t>
        </w:r>
        <w:r w:rsidRPr="005565AA">
          <w:rPr>
            <w:rStyle w:val="affffb"/>
            <w:rFonts w:ascii="Times New Roman"/>
            <w:noProof/>
          </w:rPr>
          <w:t>栽培环境</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_Toc213661418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1</w:t>
        </w:r>
        <w:r w:rsidRPr="005565AA">
          <w:rPr>
            <w:rFonts w:ascii="Times New Roman" w:hAnsi="Times New Roman"/>
            <w:noProof/>
          </w:rPr>
          <w:fldChar w:fldCharType="end"/>
        </w:r>
      </w:hyperlink>
    </w:p>
    <w:p w14:paraId="0C7E22C5" w14:textId="23EAD3FD"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19" w:history="1">
        <w:r w:rsidRPr="005565AA">
          <w:rPr>
            <w:rStyle w:val="affffb"/>
            <w:rFonts w:ascii="Times New Roman"/>
            <w:noProof/>
          </w:rPr>
          <w:t xml:space="preserve">5 </w:t>
        </w:r>
        <w:r w:rsidRPr="005565AA">
          <w:rPr>
            <w:rStyle w:val="affffb"/>
            <w:rFonts w:ascii="Times New Roman"/>
            <w:noProof/>
          </w:rPr>
          <w:t>播前准备</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_Toc213661419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1</w:t>
        </w:r>
        <w:r w:rsidRPr="005565AA">
          <w:rPr>
            <w:rFonts w:ascii="Times New Roman" w:hAnsi="Times New Roman"/>
            <w:noProof/>
          </w:rPr>
          <w:fldChar w:fldCharType="end"/>
        </w:r>
      </w:hyperlink>
    </w:p>
    <w:p w14:paraId="5E088B79" w14:textId="03851B7F"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20" w:history="1">
        <w:r w:rsidRPr="005565AA">
          <w:rPr>
            <w:rStyle w:val="affffb"/>
            <w:rFonts w:ascii="Times New Roman"/>
            <w:noProof/>
          </w:rPr>
          <w:t xml:space="preserve">6 </w:t>
        </w:r>
        <w:r w:rsidRPr="005565AA">
          <w:rPr>
            <w:rStyle w:val="affffb"/>
            <w:rFonts w:ascii="Times New Roman"/>
            <w:noProof/>
          </w:rPr>
          <w:t>播种</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_Toc213661420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2</w:t>
        </w:r>
        <w:r w:rsidRPr="005565AA">
          <w:rPr>
            <w:rFonts w:ascii="Times New Roman" w:hAnsi="Times New Roman"/>
            <w:noProof/>
          </w:rPr>
          <w:fldChar w:fldCharType="end"/>
        </w:r>
      </w:hyperlink>
    </w:p>
    <w:p w14:paraId="08DB8BBC" w14:textId="572F6519"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21" w:history="1">
        <w:r w:rsidRPr="005565AA">
          <w:rPr>
            <w:rStyle w:val="affffb"/>
            <w:rFonts w:ascii="Times New Roman"/>
            <w:noProof/>
          </w:rPr>
          <w:t xml:space="preserve">7 </w:t>
        </w:r>
        <w:r w:rsidRPr="005565AA">
          <w:rPr>
            <w:rStyle w:val="affffb"/>
            <w:rFonts w:ascii="Times New Roman"/>
            <w:noProof/>
          </w:rPr>
          <w:t>田间管理</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_Toc213661421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2</w:t>
        </w:r>
        <w:r w:rsidRPr="005565AA">
          <w:rPr>
            <w:rFonts w:ascii="Times New Roman" w:hAnsi="Times New Roman"/>
            <w:noProof/>
          </w:rPr>
          <w:fldChar w:fldCharType="end"/>
        </w:r>
      </w:hyperlink>
    </w:p>
    <w:p w14:paraId="698C588D" w14:textId="363F2579"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22" w:history="1">
        <w:r w:rsidRPr="005565AA">
          <w:rPr>
            <w:rStyle w:val="affffb"/>
            <w:rFonts w:ascii="Times New Roman"/>
            <w:noProof/>
            <w:spacing w:val="100"/>
          </w:rPr>
          <w:t>附录</w:t>
        </w:r>
        <w:r w:rsidRPr="005565AA">
          <w:rPr>
            <w:rStyle w:val="affffb"/>
            <w:rFonts w:ascii="Times New Roman"/>
            <w:noProof/>
            <w:spacing w:val="100"/>
          </w:rPr>
          <w:t>A</w:t>
        </w:r>
        <w:r w:rsidRPr="005565AA">
          <w:rPr>
            <w:rStyle w:val="affffb"/>
            <w:rFonts w:ascii="Times New Roman"/>
            <w:noProof/>
          </w:rPr>
          <w:t xml:space="preserve"> </w:t>
        </w:r>
        <w:r w:rsidRPr="005565AA">
          <w:rPr>
            <w:rStyle w:val="affffb"/>
            <w:rFonts w:ascii="Times New Roman"/>
            <w:noProof/>
          </w:rPr>
          <w:t>（资料性附录）</w:t>
        </w:r>
        <w:r w:rsidRPr="005565AA">
          <w:rPr>
            <w:rStyle w:val="affffb"/>
            <w:rFonts w:ascii="Times New Roman"/>
            <w:noProof/>
          </w:rPr>
          <w:t xml:space="preserve"> </w:t>
        </w:r>
        <w:r w:rsidRPr="005565AA">
          <w:rPr>
            <w:rStyle w:val="affffb"/>
            <w:rFonts w:ascii="Times New Roman"/>
            <w:noProof/>
          </w:rPr>
          <w:t>画眉草特征特性</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_Toc213661422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4</w:t>
        </w:r>
        <w:r w:rsidRPr="005565AA">
          <w:rPr>
            <w:rFonts w:ascii="Times New Roman" w:hAnsi="Times New Roman"/>
            <w:noProof/>
          </w:rPr>
          <w:fldChar w:fldCharType="end"/>
        </w:r>
      </w:hyperlink>
    </w:p>
    <w:p w14:paraId="482E0E56" w14:textId="5BD94AB7" w:rsidR="00F82954" w:rsidRPr="005565AA" w:rsidRDefault="00F82954">
      <w:pPr>
        <w:pStyle w:val="TOC1"/>
        <w:tabs>
          <w:tab w:val="right" w:leader="dot" w:pos="9344"/>
        </w:tabs>
        <w:rPr>
          <w:rFonts w:ascii="Times New Roman" w:eastAsiaTheme="minorEastAsia" w:hAnsi="Times New Roman"/>
          <w:noProof/>
          <w:sz w:val="22"/>
          <w:szCs w:val="34"/>
          <w:lang w:bidi="bo-CN"/>
          <w14:ligatures w14:val="standardContextual"/>
        </w:rPr>
      </w:pPr>
      <w:hyperlink w:anchor="_Toc213661423" w:history="1">
        <w:r w:rsidRPr="005565AA">
          <w:rPr>
            <w:rStyle w:val="affffb"/>
            <w:rFonts w:ascii="Times New Roman"/>
            <w:noProof/>
            <w:spacing w:val="100"/>
          </w:rPr>
          <w:t>附录</w:t>
        </w:r>
        <w:r w:rsidRPr="005565AA">
          <w:rPr>
            <w:rStyle w:val="affffb"/>
            <w:rFonts w:ascii="Times New Roman"/>
            <w:noProof/>
            <w:spacing w:val="100"/>
          </w:rPr>
          <w:t>B</w:t>
        </w:r>
        <w:r w:rsidRPr="005565AA">
          <w:rPr>
            <w:rStyle w:val="affffb"/>
            <w:rFonts w:ascii="Times New Roman"/>
            <w:noProof/>
          </w:rPr>
          <w:t xml:space="preserve"> </w:t>
        </w:r>
        <w:r w:rsidRPr="005565AA">
          <w:rPr>
            <w:rStyle w:val="affffb"/>
            <w:rFonts w:ascii="Times New Roman"/>
            <w:noProof/>
          </w:rPr>
          <w:t>（资料性附录）</w:t>
        </w:r>
        <w:r w:rsidRPr="005565AA">
          <w:rPr>
            <w:rStyle w:val="affffb"/>
            <w:rFonts w:ascii="Times New Roman"/>
            <w:noProof/>
          </w:rPr>
          <w:t xml:space="preserve"> </w:t>
        </w:r>
        <w:r w:rsidRPr="005565AA">
          <w:rPr>
            <w:rStyle w:val="affffb"/>
            <w:rFonts w:ascii="Times New Roman"/>
            <w:noProof/>
          </w:rPr>
          <w:t>画眉草常见病虫害及防治措施</w:t>
        </w:r>
        <w:r w:rsidRPr="005565AA">
          <w:rPr>
            <w:rFonts w:ascii="Times New Roman" w:hAnsi="Times New Roman"/>
            <w:noProof/>
          </w:rPr>
          <w:tab/>
        </w:r>
        <w:r w:rsidRPr="005565AA">
          <w:rPr>
            <w:rFonts w:ascii="Times New Roman" w:hAnsi="Times New Roman"/>
            <w:noProof/>
          </w:rPr>
          <w:fldChar w:fldCharType="begin"/>
        </w:r>
        <w:r w:rsidRPr="005565AA">
          <w:rPr>
            <w:rFonts w:ascii="Times New Roman" w:hAnsi="Times New Roman"/>
            <w:noProof/>
          </w:rPr>
          <w:instrText xml:space="preserve"> PAGEREF _Toc213661423 \h </w:instrText>
        </w:r>
        <w:r w:rsidRPr="005565AA">
          <w:rPr>
            <w:rFonts w:ascii="Times New Roman" w:hAnsi="Times New Roman"/>
            <w:noProof/>
          </w:rPr>
        </w:r>
        <w:r w:rsidRPr="005565AA">
          <w:rPr>
            <w:rFonts w:ascii="Times New Roman" w:hAnsi="Times New Roman"/>
            <w:noProof/>
          </w:rPr>
          <w:fldChar w:fldCharType="separate"/>
        </w:r>
        <w:r w:rsidR="003647B8">
          <w:rPr>
            <w:rFonts w:ascii="Times New Roman" w:hAnsi="Times New Roman"/>
            <w:noProof/>
          </w:rPr>
          <w:t>5</w:t>
        </w:r>
        <w:r w:rsidRPr="005565AA">
          <w:rPr>
            <w:rFonts w:ascii="Times New Roman" w:hAnsi="Times New Roman"/>
            <w:noProof/>
          </w:rPr>
          <w:fldChar w:fldCharType="end"/>
        </w:r>
      </w:hyperlink>
    </w:p>
    <w:p w14:paraId="5C839906" w14:textId="29E8CF69" w:rsidR="00D05AC9" w:rsidRPr="005565AA" w:rsidRDefault="00000000">
      <w:pPr>
        <w:pStyle w:val="affffffa"/>
        <w:spacing w:after="468"/>
        <w:rPr>
          <w:rFonts w:ascii="Times New Roman" w:hAnsi="Times New Roman"/>
        </w:rPr>
        <w:sectPr w:rsidR="00D05AC9" w:rsidRPr="005565AA">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5565AA">
        <w:rPr>
          <w:rFonts w:ascii="Times New Roman" w:hAnsi="Times New Roman"/>
        </w:rPr>
        <w:fldChar w:fldCharType="end"/>
      </w:r>
    </w:p>
    <w:p w14:paraId="3F927550" w14:textId="77777777" w:rsidR="00D05AC9" w:rsidRDefault="00000000">
      <w:pPr>
        <w:pStyle w:val="a6"/>
        <w:spacing w:before="560" w:after="468"/>
      </w:pPr>
      <w:bookmarkStart w:id="23" w:name="_Toc213661414"/>
      <w:bookmarkStart w:id="24" w:name="BookMark2"/>
      <w:bookmarkEnd w:id="21"/>
      <w:r>
        <w:rPr>
          <w:rFonts w:hint="eastAsia"/>
          <w:spacing w:val="320"/>
        </w:rPr>
        <w:lastRenderedPageBreak/>
        <w:t>前</w:t>
      </w:r>
      <w:r>
        <w:rPr>
          <w:rFonts w:hint="eastAsia"/>
        </w:rPr>
        <w:t>言</w:t>
      </w:r>
      <w:bookmarkEnd w:id="22"/>
      <w:bookmarkEnd w:id="23"/>
    </w:p>
    <w:p w14:paraId="70AB5ABF" w14:textId="77777777" w:rsidR="00D05AC9" w:rsidRPr="00E94FBC" w:rsidRDefault="00000000">
      <w:pPr>
        <w:pStyle w:val="afffff5"/>
        <w:ind w:firstLine="420"/>
        <w:rPr>
          <w:rFonts w:ascii="Times New Roman"/>
          <w:noProof/>
        </w:rPr>
      </w:pPr>
      <w:r w:rsidRPr="00E94FBC">
        <w:rPr>
          <w:rFonts w:ascii="Times New Roman"/>
          <w:noProof/>
        </w:rPr>
        <w:t>本文件按照</w:t>
      </w:r>
      <w:r w:rsidRPr="00E94FBC">
        <w:rPr>
          <w:rFonts w:ascii="Times New Roman"/>
          <w:noProof/>
        </w:rPr>
        <w:t>GB/T 1.1—2020</w:t>
      </w:r>
      <w:r w:rsidRPr="00E94FBC">
        <w:rPr>
          <w:rFonts w:ascii="Times New Roman"/>
          <w:noProof/>
        </w:rPr>
        <w:t>《标准化工作导则</w:t>
      </w:r>
      <w:r w:rsidRPr="00E94FBC">
        <w:rPr>
          <w:rFonts w:ascii="Times New Roman"/>
          <w:noProof/>
        </w:rPr>
        <w:t xml:space="preserve">  </w:t>
      </w:r>
      <w:r w:rsidRPr="00E94FBC">
        <w:rPr>
          <w:rFonts w:ascii="Times New Roman"/>
          <w:noProof/>
        </w:rPr>
        <w:t>第</w:t>
      </w:r>
      <w:r w:rsidRPr="00E94FBC">
        <w:rPr>
          <w:rFonts w:ascii="Times New Roman"/>
          <w:noProof/>
        </w:rPr>
        <w:t>1</w:t>
      </w:r>
      <w:r w:rsidRPr="00E94FBC">
        <w:rPr>
          <w:rFonts w:ascii="Times New Roman"/>
          <w:noProof/>
        </w:rPr>
        <w:t>部分：标准化文件的结构和起草规则》的规定起草。</w:t>
      </w:r>
    </w:p>
    <w:p w14:paraId="78C545AC" w14:textId="77777777" w:rsidR="00D05AC9" w:rsidRPr="00E94FBC" w:rsidRDefault="00000000">
      <w:pPr>
        <w:pStyle w:val="afffff5"/>
        <w:ind w:firstLine="420"/>
        <w:rPr>
          <w:rFonts w:ascii="Times New Roman"/>
          <w:noProof/>
        </w:rPr>
      </w:pPr>
      <w:r w:rsidRPr="00E94FBC">
        <w:rPr>
          <w:rFonts w:ascii="Times New Roman"/>
          <w:noProof/>
        </w:rPr>
        <w:t>注意本文件的某些内容可能涉及专利。本文件的发布单位不承担识别专利的责任。</w:t>
      </w:r>
    </w:p>
    <w:p w14:paraId="430ED417" w14:textId="204C1C81" w:rsidR="00D05AC9" w:rsidRPr="00E94FBC" w:rsidRDefault="00000000">
      <w:pPr>
        <w:pStyle w:val="afffff5"/>
        <w:ind w:firstLine="420"/>
        <w:rPr>
          <w:rFonts w:ascii="Times New Roman"/>
          <w:noProof/>
        </w:rPr>
      </w:pPr>
      <w:r w:rsidRPr="00E94FBC">
        <w:rPr>
          <w:rFonts w:ascii="Times New Roman"/>
          <w:noProof/>
        </w:rPr>
        <w:t>本文件由西藏自治区农业农村标准化</w:t>
      </w:r>
      <w:r w:rsidR="002358F4">
        <w:rPr>
          <w:rFonts w:ascii="Times New Roman" w:hint="eastAsia"/>
          <w:noProof/>
        </w:rPr>
        <w:t>技术</w:t>
      </w:r>
      <w:r w:rsidRPr="00E94FBC">
        <w:rPr>
          <w:rFonts w:ascii="Times New Roman"/>
          <w:noProof/>
        </w:rPr>
        <w:t>委员会提出并归口。</w:t>
      </w:r>
    </w:p>
    <w:p w14:paraId="2AEB52E5" w14:textId="77777777" w:rsidR="00D05AC9" w:rsidRPr="00E94FBC" w:rsidRDefault="00000000">
      <w:pPr>
        <w:pStyle w:val="afffff5"/>
        <w:ind w:firstLine="420"/>
        <w:rPr>
          <w:rFonts w:ascii="Times New Roman"/>
          <w:noProof/>
        </w:rPr>
      </w:pPr>
      <w:r w:rsidRPr="00E94FBC">
        <w:rPr>
          <w:rFonts w:ascii="Times New Roman"/>
          <w:noProof/>
        </w:rPr>
        <w:t>本文件起草单位：西藏自治区农牧科学院草业科学研究所。</w:t>
      </w:r>
    </w:p>
    <w:p w14:paraId="14005233" w14:textId="319523BB" w:rsidR="00D05AC9" w:rsidRDefault="00000000">
      <w:pPr>
        <w:pStyle w:val="afffff5"/>
        <w:ind w:firstLine="420"/>
      </w:pPr>
      <w:r w:rsidRPr="00E94FBC">
        <w:rPr>
          <w:rFonts w:ascii="Times New Roman"/>
          <w:noProof/>
        </w:rPr>
        <w:t>本文件主要起草人：陈少锋、曲广鹏、魏巍、黄界、罗珍、杨文才、秀花、白玛嘎翁</w:t>
      </w:r>
      <w:r w:rsidR="002966D8" w:rsidRPr="00E94FBC">
        <w:rPr>
          <w:rFonts w:ascii="Times New Roman"/>
          <w:noProof/>
        </w:rPr>
        <w:t>。</w:t>
      </w:r>
    </w:p>
    <w:p w14:paraId="6B5E23E0" w14:textId="77777777" w:rsidR="00D05AC9" w:rsidRDefault="00D05AC9">
      <w:pPr>
        <w:pStyle w:val="afffff5"/>
        <w:ind w:firstLine="420"/>
        <w:sectPr w:rsidR="00D05AC9">
          <w:pgSz w:w="11906" w:h="16838"/>
          <w:pgMar w:top="1928" w:right="1134" w:bottom="1134" w:left="1134" w:header="1418" w:footer="1134" w:gutter="284"/>
          <w:pgNumType w:fmt="upperRoman"/>
          <w:cols w:space="425"/>
          <w:formProt w:val="0"/>
          <w:docGrid w:type="lines" w:linePitch="312"/>
        </w:sectPr>
      </w:pPr>
    </w:p>
    <w:p w14:paraId="15932ECE" w14:textId="77777777" w:rsidR="00D05AC9" w:rsidRDefault="00D05AC9">
      <w:pPr>
        <w:spacing w:line="20" w:lineRule="exact"/>
        <w:jc w:val="center"/>
        <w:rPr>
          <w:rFonts w:ascii="黑体" w:eastAsia="黑体" w:hAnsi="黑体" w:hint="eastAsia"/>
          <w:sz w:val="32"/>
          <w:szCs w:val="32"/>
        </w:rPr>
      </w:pPr>
      <w:bookmarkStart w:id="25" w:name="BookMark4"/>
      <w:bookmarkEnd w:id="24"/>
    </w:p>
    <w:p w14:paraId="4A775400" w14:textId="77777777" w:rsidR="00D05AC9" w:rsidRDefault="00D05AC9">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ECC8861CC1D849A48B1297C70B5DBCCD"/>
        </w:placeholder>
      </w:sdtPr>
      <w:sdtContent>
        <w:p w14:paraId="5EDE628F" w14:textId="77777777" w:rsidR="00D05AC9" w:rsidRDefault="00000000" w:rsidP="00BA34CA">
          <w:pPr>
            <w:pStyle w:val="afffffffff8"/>
            <w:spacing w:beforeLines="1" w:before="3" w:afterLines="220" w:after="686"/>
            <w:rPr>
              <w:rFonts w:hint="eastAsia"/>
            </w:rPr>
          </w:pPr>
          <w:r>
            <w:rPr>
              <w:rFonts w:hint="eastAsia"/>
            </w:rPr>
            <w:t>画眉草栽培技术规程</w:t>
          </w:r>
        </w:p>
      </w:sdtContent>
    </w:sdt>
    <w:p w14:paraId="1477EAA2" w14:textId="77777777" w:rsidR="00D05AC9" w:rsidRDefault="00000000">
      <w:pPr>
        <w:pStyle w:val="affc"/>
        <w:spacing w:before="312" w:after="312"/>
      </w:pPr>
      <w:bookmarkStart w:id="27" w:name="_Toc17233333"/>
      <w:bookmarkStart w:id="28" w:name="_Toc26718930"/>
      <w:bookmarkStart w:id="29" w:name="_Toc17233325"/>
      <w:bookmarkStart w:id="30" w:name="_Toc24884211"/>
      <w:bookmarkStart w:id="31" w:name="_Toc24884218"/>
      <w:bookmarkStart w:id="32" w:name="_Toc26648465"/>
      <w:bookmarkStart w:id="33" w:name="_Toc26986771"/>
      <w:bookmarkStart w:id="34" w:name="_Toc26986530"/>
      <w:bookmarkStart w:id="35" w:name="_Toc97191423"/>
      <w:bookmarkStart w:id="36" w:name="_Toc212802430"/>
      <w:bookmarkStart w:id="37" w:name="_Toc212919107"/>
      <w:bookmarkStart w:id="38" w:name="_Toc213661415"/>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577104CB" w14:textId="77777777" w:rsidR="00D05AC9" w:rsidRPr="00F82954" w:rsidRDefault="00000000" w:rsidP="002966D8">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39" w:name="_Toc17233334"/>
      <w:bookmarkStart w:id="40" w:name="_Toc24884219"/>
      <w:bookmarkStart w:id="41" w:name="_Toc17233326"/>
      <w:bookmarkStart w:id="42" w:name="_Toc24884212"/>
      <w:bookmarkStart w:id="43" w:name="_Toc26648466"/>
      <w:r w:rsidRPr="00F82954">
        <w:rPr>
          <w:rFonts w:ascii="Times New Roman" w:hAnsi="Times New Roman"/>
          <w:noProof/>
          <w:kern w:val="0"/>
          <w:szCs w:val="20"/>
        </w:rPr>
        <w:t>本文件规定了画眉草的术语和定义、栽培环境、播前准备、播种、田间管理和利用等内容。</w:t>
      </w:r>
    </w:p>
    <w:p w14:paraId="25D1C593" w14:textId="77777777" w:rsidR="00D05AC9" w:rsidRPr="00F82954" w:rsidRDefault="00000000" w:rsidP="002966D8">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F82954">
        <w:rPr>
          <w:rFonts w:ascii="Times New Roman" w:hAnsi="Times New Roman"/>
          <w:noProof/>
          <w:kern w:val="0"/>
          <w:szCs w:val="20"/>
        </w:rPr>
        <w:t>本文件适用于西藏海拔</w:t>
      </w:r>
      <w:r w:rsidRPr="00F82954">
        <w:rPr>
          <w:rFonts w:ascii="Times New Roman" w:hAnsi="Times New Roman"/>
          <w:noProof/>
          <w:kern w:val="0"/>
          <w:szCs w:val="20"/>
        </w:rPr>
        <w:t>4500m</w:t>
      </w:r>
      <w:r w:rsidRPr="00F82954">
        <w:rPr>
          <w:rFonts w:ascii="Times New Roman" w:hAnsi="Times New Roman"/>
          <w:noProof/>
          <w:kern w:val="0"/>
          <w:szCs w:val="20"/>
        </w:rPr>
        <w:t>以下的画眉草栽培。</w:t>
      </w:r>
    </w:p>
    <w:p w14:paraId="7B956C78" w14:textId="77777777" w:rsidR="00D05AC9" w:rsidRDefault="00000000">
      <w:pPr>
        <w:pStyle w:val="affc"/>
        <w:spacing w:before="312" w:after="312"/>
      </w:pPr>
      <w:bookmarkStart w:id="44" w:name="_Toc26718931"/>
      <w:bookmarkStart w:id="45" w:name="_Toc26986531"/>
      <w:bookmarkStart w:id="46" w:name="_Toc212802431"/>
      <w:bookmarkStart w:id="47" w:name="_Toc26986772"/>
      <w:bookmarkStart w:id="48" w:name="_Toc212919108"/>
      <w:bookmarkStart w:id="49" w:name="_Toc97191424"/>
      <w:bookmarkStart w:id="50" w:name="_Toc213661416"/>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E14221DF0F2F4267AF4E62B484AFDF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E6F3028" w14:textId="77777777" w:rsidR="00D05AC9"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972C0B" w14:textId="6F503C7B" w:rsidR="00D05AC9" w:rsidRDefault="00000000" w:rsidP="006F5107">
      <w:pPr>
        <w:pStyle w:val="afffff5"/>
        <w:spacing w:line="400" w:lineRule="exact"/>
        <w:ind w:firstLine="420"/>
        <w:rPr>
          <w:rFonts w:ascii="Times New Roman"/>
        </w:rPr>
      </w:pPr>
      <w:r w:rsidRPr="00C80E37">
        <w:rPr>
          <w:rFonts w:ascii="Times New Roman"/>
        </w:rPr>
        <w:t xml:space="preserve">GB 6142              </w:t>
      </w:r>
      <w:r w:rsidRPr="00C80E37">
        <w:rPr>
          <w:rFonts w:ascii="Times New Roman"/>
        </w:rPr>
        <w:t>禾本科草种子质量分级</w:t>
      </w:r>
    </w:p>
    <w:p w14:paraId="35B2723D" w14:textId="67D88D38" w:rsidR="006F5107" w:rsidRPr="0047703B" w:rsidRDefault="006F5107" w:rsidP="006F5107">
      <w:pPr>
        <w:widowControl/>
        <w:tabs>
          <w:tab w:val="center" w:pos="4201"/>
          <w:tab w:val="right" w:leader="dot" w:pos="9298"/>
        </w:tabs>
        <w:autoSpaceDE w:val="0"/>
        <w:autoSpaceDN w:val="0"/>
        <w:ind w:firstLineChars="200" w:firstLine="420"/>
        <w:rPr>
          <w:rFonts w:ascii="Times New Roman" w:hAnsi="Times New Roman"/>
          <w:kern w:val="0"/>
          <w:szCs w:val="20"/>
        </w:rPr>
      </w:pPr>
      <w:r w:rsidRPr="0047703B">
        <w:rPr>
          <w:rFonts w:ascii="Times New Roman" w:hAnsi="Times New Roman"/>
          <w:kern w:val="0"/>
          <w:szCs w:val="20"/>
        </w:rPr>
        <w:t xml:space="preserve">GB/T 8321.8          </w:t>
      </w:r>
      <w:r>
        <w:rPr>
          <w:rFonts w:ascii="Times New Roman" w:hAnsi="Times New Roman" w:hint="eastAsia"/>
          <w:kern w:val="0"/>
          <w:szCs w:val="20"/>
        </w:rPr>
        <w:t xml:space="preserve"> </w:t>
      </w:r>
      <w:r w:rsidRPr="0047703B">
        <w:rPr>
          <w:rFonts w:ascii="Times New Roman" w:hAnsi="Times New Roman"/>
          <w:kern w:val="0"/>
          <w:szCs w:val="20"/>
        </w:rPr>
        <w:t>农药合理使用准则</w:t>
      </w:r>
    </w:p>
    <w:p w14:paraId="1481A712" w14:textId="77777777" w:rsidR="00D05AC9" w:rsidRDefault="00000000" w:rsidP="006F5107">
      <w:pPr>
        <w:pStyle w:val="afffff5"/>
        <w:spacing w:line="400" w:lineRule="exact"/>
        <w:ind w:firstLine="420"/>
      </w:pPr>
      <w:r w:rsidRPr="00C80E37">
        <w:rPr>
          <w:rFonts w:ascii="Times New Roman"/>
        </w:rPr>
        <w:t xml:space="preserve">NY/T 496  </w:t>
      </w:r>
      <w:r>
        <w:rPr>
          <w:rFonts w:hint="eastAsia"/>
        </w:rPr>
        <w:t xml:space="preserve">           肥料合理使用准则 通则</w:t>
      </w:r>
    </w:p>
    <w:p w14:paraId="39E14D21" w14:textId="2846242C" w:rsidR="00C80E37" w:rsidRPr="0047703B" w:rsidRDefault="00C80E37" w:rsidP="006F5107">
      <w:pPr>
        <w:widowControl/>
        <w:tabs>
          <w:tab w:val="center" w:pos="4201"/>
          <w:tab w:val="right" w:leader="dot" w:pos="9298"/>
        </w:tabs>
        <w:autoSpaceDE w:val="0"/>
        <w:autoSpaceDN w:val="0"/>
        <w:ind w:firstLineChars="200" w:firstLine="420"/>
        <w:rPr>
          <w:rFonts w:ascii="Times New Roman" w:hAnsi="Times New Roman"/>
          <w:kern w:val="0"/>
          <w:szCs w:val="20"/>
        </w:rPr>
      </w:pPr>
      <w:r w:rsidRPr="0047703B">
        <w:rPr>
          <w:rFonts w:ascii="Times New Roman" w:hAnsi="Times New Roman"/>
          <w:kern w:val="0"/>
          <w:szCs w:val="20"/>
        </w:rPr>
        <w:t xml:space="preserve">NY/T 1276           </w:t>
      </w:r>
      <w:r w:rsidR="006F5107">
        <w:rPr>
          <w:rFonts w:ascii="Times New Roman" w:hAnsi="Times New Roman" w:hint="eastAsia"/>
          <w:kern w:val="0"/>
          <w:szCs w:val="20"/>
        </w:rPr>
        <w:t xml:space="preserve"> </w:t>
      </w:r>
      <w:r w:rsidRPr="0047703B">
        <w:rPr>
          <w:rFonts w:ascii="Times New Roman" w:hAnsi="Times New Roman"/>
          <w:kern w:val="0"/>
          <w:szCs w:val="20"/>
        </w:rPr>
        <w:t>农药安全使用规范</w:t>
      </w:r>
      <w:r w:rsidRPr="0047703B">
        <w:rPr>
          <w:rFonts w:ascii="Times New Roman" w:hAnsi="Times New Roman"/>
          <w:kern w:val="0"/>
          <w:szCs w:val="20"/>
        </w:rPr>
        <w:t xml:space="preserve"> </w:t>
      </w:r>
      <w:r w:rsidRPr="0047703B">
        <w:rPr>
          <w:rFonts w:ascii="Times New Roman" w:hAnsi="Times New Roman"/>
          <w:kern w:val="0"/>
          <w:szCs w:val="20"/>
        </w:rPr>
        <w:t>总则</w:t>
      </w:r>
    </w:p>
    <w:p w14:paraId="274A70D0" w14:textId="77777777" w:rsidR="00D05AC9" w:rsidRDefault="00000000">
      <w:pPr>
        <w:pStyle w:val="affc"/>
        <w:spacing w:before="312" w:after="312"/>
      </w:pPr>
      <w:bookmarkStart w:id="51" w:name="_Toc97191425"/>
      <w:bookmarkStart w:id="52" w:name="_Toc212802432"/>
      <w:bookmarkStart w:id="53" w:name="_Toc212919109"/>
      <w:bookmarkStart w:id="54" w:name="_Toc213661417"/>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18B8031F0A0E4BBABC28A51C59572A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D69BC6" w14:textId="77777777" w:rsidR="00D05AC9" w:rsidRDefault="00000000" w:rsidP="000F5897">
          <w:pPr>
            <w:pStyle w:val="afffff5"/>
            <w:spacing w:line="400" w:lineRule="exact"/>
            <w:ind w:firstLine="420"/>
          </w:pPr>
          <w:r>
            <w:t>下列术语和定义适用于本文件。</w:t>
          </w:r>
        </w:p>
      </w:sdtContent>
    </w:sdt>
    <w:p w14:paraId="5D22EE51" w14:textId="77777777" w:rsidR="00D05AC9" w:rsidRDefault="00000000" w:rsidP="002966D8">
      <w:pPr>
        <w:pStyle w:val="affd"/>
        <w:spacing w:before="156" w:after="156"/>
        <w:ind w:leftChars="150" w:left="315"/>
      </w:pPr>
      <w:bookmarkStart w:id="56" w:name="_Toc212802433"/>
      <w:bookmarkStart w:id="57" w:name="_Toc212919110"/>
      <w:bookmarkEnd w:id="56"/>
      <w:r>
        <w:rPr>
          <w:rFonts w:hint="eastAsia"/>
        </w:rPr>
        <w:t>画眉草</w:t>
      </w:r>
      <w:bookmarkEnd w:id="57"/>
    </w:p>
    <w:p w14:paraId="201D8F24" w14:textId="69B32684" w:rsidR="00D05AC9" w:rsidRPr="00E94FBC" w:rsidRDefault="00000000" w:rsidP="000F5897">
      <w:pPr>
        <w:pStyle w:val="afffff5"/>
        <w:spacing w:line="400" w:lineRule="exact"/>
        <w:ind w:firstLine="420"/>
        <w:rPr>
          <w:rFonts w:ascii="Times New Roman"/>
        </w:rPr>
      </w:pPr>
      <w:r w:rsidRPr="00E94FBC">
        <w:rPr>
          <w:rFonts w:ascii="Times New Roman"/>
        </w:rPr>
        <w:t>画眉草，多年生禾本科画眉草属植物。</w:t>
      </w:r>
      <w:r w:rsidR="002404E1" w:rsidRPr="00E94FBC">
        <w:rPr>
          <w:rFonts w:ascii="Times New Roman"/>
        </w:rPr>
        <w:t>详</w:t>
      </w:r>
      <w:r w:rsidRPr="00E94FBC">
        <w:rPr>
          <w:rFonts w:ascii="Times New Roman"/>
        </w:rPr>
        <w:t>见附件</w:t>
      </w:r>
      <w:r w:rsidRPr="00E94FBC">
        <w:rPr>
          <w:rFonts w:ascii="Times New Roman"/>
        </w:rPr>
        <w:t>A</w:t>
      </w:r>
      <w:r w:rsidRPr="00E94FBC">
        <w:rPr>
          <w:rFonts w:ascii="Times New Roman"/>
        </w:rPr>
        <w:t>。</w:t>
      </w:r>
    </w:p>
    <w:p w14:paraId="29091944" w14:textId="77777777" w:rsidR="00D05AC9" w:rsidRDefault="00000000">
      <w:pPr>
        <w:pStyle w:val="affc"/>
        <w:spacing w:before="312" w:after="312"/>
      </w:pPr>
      <w:bookmarkStart w:id="58" w:name="_Toc212802434"/>
      <w:bookmarkStart w:id="59" w:name="_Toc212919111"/>
      <w:bookmarkStart w:id="60" w:name="_Toc213661418"/>
      <w:r>
        <w:rPr>
          <w:rFonts w:hint="eastAsia"/>
        </w:rPr>
        <w:t>栽培环境</w:t>
      </w:r>
      <w:bookmarkEnd w:id="58"/>
      <w:bookmarkEnd w:id="59"/>
      <w:bookmarkEnd w:id="60"/>
    </w:p>
    <w:p w14:paraId="5D1B2097" w14:textId="6611DAE7" w:rsidR="00D05AC9" w:rsidRPr="00F82954" w:rsidRDefault="00000000" w:rsidP="000F5897">
      <w:pPr>
        <w:pStyle w:val="afffff5"/>
        <w:spacing w:line="400" w:lineRule="exact"/>
        <w:ind w:firstLine="420"/>
        <w:rPr>
          <w:rFonts w:ascii="Times New Roman"/>
        </w:rPr>
      </w:pPr>
      <w:r w:rsidRPr="00F82954">
        <w:rPr>
          <w:rFonts w:ascii="Times New Roman"/>
        </w:rPr>
        <w:t>海拔</w:t>
      </w:r>
      <w:r w:rsidRPr="00F82954">
        <w:rPr>
          <w:rFonts w:ascii="Times New Roman"/>
        </w:rPr>
        <w:t>4500m</w:t>
      </w:r>
      <w:r w:rsidRPr="00F82954">
        <w:rPr>
          <w:rFonts w:ascii="Times New Roman"/>
        </w:rPr>
        <w:t>以下区域，土层</w:t>
      </w:r>
      <w:r w:rsidRPr="00F82954">
        <w:rPr>
          <w:rFonts w:ascii="Times New Roman"/>
        </w:rPr>
        <w:t>20cm</w:t>
      </w:r>
      <w:r w:rsidRPr="00F82954">
        <w:rPr>
          <w:rFonts w:ascii="Times New Roman"/>
        </w:rPr>
        <w:t>以上，砂质壤土为宜。</w:t>
      </w:r>
    </w:p>
    <w:p w14:paraId="74BE275B" w14:textId="77777777" w:rsidR="00D05AC9" w:rsidRDefault="00000000">
      <w:pPr>
        <w:pStyle w:val="affc"/>
        <w:spacing w:before="312" w:after="312"/>
      </w:pPr>
      <w:bookmarkStart w:id="61" w:name="_Toc212802435"/>
      <w:bookmarkStart w:id="62" w:name="_Toc212919112"/>
      <w:bookmarkStart w:id="63" w:name="_Toc213661419"/>
      <w:r>
        <w:rPr>
          <w:rFonts w:hint="eastAsia"/>
        </w:rPr>
        <w:t>播前准备</w:t>
      </w:r>
      <w:bookmarkEnd w:id="61"/>
      <w:bookmarkEnd w:id="62"/>
      <w:bookmarkEnd w:id="63"/>
    </w:p>
    <w:p w14:paraId="3DF8BA7B" w14:textId="77777777" w:rsidR="00D05AC9" w:rsidRDefault="00000000" w:rsidP="002966D8">
      <w:pPr>
        <w:pStyle w:val="affd"/>
        <w:spacing w:before="156" w:after="156"/>
        <w:ind w:leftChars="150" w:left="315"/>
      </w:pPr>
      <w:bookmarkStart w:id="64" w:name="_Toc212802436"/>
      <w:bookmarkStart w:id="65" w:name="_Toc212919113"/>
      <w:r>
        <w:rPr>
          <w:rFonts w:hint="eastAsia"/>
        </w:rPr>
        <w:t>种子要求</w:t>
      </w:r>
      <w:bookmarkEnd w:id="64"/>
      <w:bookmarkEnd w:id="65"/>
    </w:p>
    <w:p w14:paraId="0A16D43B" w14:textId="23973756" w:rsidR="00D05AC9" w:rsidRPr="00E94FBC" w:rsidRDefault="00F82954" w:rsidP="000F5897">
      <w:pPr>
        <w:pStyle w:val="afffff5"/>
        <w:spacing w:line="400" w:lineRule="exact"/>
        <w:ind w:firstLine="420"/>
        <w:rPr>
          <w:rFonts w:ascii="Times New Roman"/>
        </w:rPr>
      </w:pPr>
      <w:r w:rsidRPr="00E94FBC">
        <w:rPr>
          <w:rFonts w:ascii="Times New Roman"/>
        </w:rPr>
        <w:t>种子质量执行</w:t>
      </w:r>
      <w:r w:rsidRPr="00E94FBC">
        <w:rPr>
          <w:rFonts w:ascii="Times New Roman"/>
        </w:rPr>
        <w:t>GB/T</w:t>
      </w:r>
      <w:r w:rsidR="006F5107">
        <w:rPr>
          <w:rFonts w:ascii="Times New Roman" w:hint="eastAsia"/>
        </w:rPr>
        <w:t xml:space="preserve"> </w:t>
      </w:r>
      <w:r w:rsidRPr="00E94FBC">
        <w:rPr>
          <w:rFonts w:ascii="Times New Roman"/>
        </w:rPr>
        <w:t>6142</w:t>
      </w:r>
      <w:r w:rsidRPr="00E94FBC">
        <w:rPr>
          <w:rFonts w:ascii="Times New Roman"/>
        </w:rPr>
        <w:t>禾本科草种子质量分级规定，应达到国家三级以上标准，净度</w:t>
      </w:r>
      <w:r w:rsidR="003647B8">
        <w:rPr>
          <w:rFonts w:ascii="Times New Roman" w:hint="eastAsia"/>
        </w:rPr>
        <w:t>≥</w:t>
      </w:r>
      <w:r w:rsidRPr="00E94FBC">
        <w:rPr>
          <w:rFonts w:ascii="Times New Roman"/>
        </w:rPr>
        <w:t>85%</w:t>
      </w:r>
      <w:r w:rsidRPr="00E94FBC">
        <w:rPr>
          <w:rFonts w:ascii="Times New Roman"/>
        </w:rPr>
        <w:t>，发芽率</w:t>
      </w:r>
      <w:r w:rsidR="003647B8">
        <w:rPr>
          <w:rFonts w:ascii="Times New Roman" w:hint="eastAsia"/>
        </w:rPr>
        <w:t>≥</w:t>
      </w:r>
      <w:r w:rsidRPr="00E94FBC">
        <w:rPr>
          <w:rFonts w:ascii="Times New Roman"/>
        </w:rPr>
        <w:t>75%</w:t>
      </w:r>
      <w:r w:rsidRPr="00E94FBC">
        <w:rPr>
          <w:rFonts w:ascii="Times New Roman"/>
        </w:rPr>
        <w:t>。</w:t>
      </w:r>
    </w:p>
    <w:p w14:paraId="28D8A337" w14:textId="77777777" w:rsidR="00D05AC9" w:rsidRDefault="00000000" w:rsidP="002966D8">
      <w:pPr>
        <w:pStyle w:val="affd"/>
        <w:spacing w:before="156" w:after="156"/>
        <w:ind w:leftChars="150" w:left="315"/>
      </w:pPr>
      <w:bookmarkStart w:id="66" w:name="_Toc212802437"/>
      <w:bookmarkStart w:id="67" w:name="_Toc212919114"/>
      <w:r>
        <w:rPr>
          <w:rFonts w:hint="eastAsia"/>
        </w:rPr>
        <w:t>整地</w:t>
      </w:r>
      <w:bookmarkEnd w:id="66"/>
      <w:bookmarkEnd w:id="67"/>
    </w:p>
    <w:p w14:paraId="19FA4F46" w14:textId="500809EC" w:rsidR="00D05AC9" w:rsidRPr="00891142" w:rsidRDefault="003647B8" w:rsidP="003647B8">
      <w:pPr>
        <w:pStyle w:val="afffff5"/>
        <w:spacing w:line="400" w:lineRule="exact"/>
        <w:ind w:firstLineChars="295" w:firstLine="619"/>
        <w:rPr>
          <w:rFonts w:ascii="Times New Roman"/>
        </w:rPr>
      </w:pPr>
      <w:r>
        <w:rPr>
          <w:rFonts w:ascii="Times New Roman" w:hint="eastAsia"/>
        </w:rPr>
        <w:t>翻耕前</w:t>
      </w:r>
      <w:r w:rsidRPr="00891142">
        <w:rPr>
          <w:rFonts w:ascii="Times New Roman"/>
        </w:rPr>
        <w:t>清除杂草、石块</w:t>
      </w:r>
      <w:r>
        <w:rPr>
          <w:rFonts w:ascii="Times New Roman" w:hint="eastAsia"/>
        </w:rPr>
        <w:t>及残根苗茬</w:t>
      </w:r>
      <w:r w:rsidRPr="00891142">
        <w:rPr>
          <w:rFonts w:ascii="Times New Roman"/>
        </w:rPr>
        <w:t>等杂物</w:t>
      </w:r>
      <w:r>
        <w:rPr>
          <w:rFonts w:ascii="Times New Roman" w:hint="eastAsia"/>
        </w:rPr>
        <w:t>，</w:t>
      </w:r>
      <w:r w:rsidRPr="00891142">
        <w:rPr>
          <w:rFonts w:ascii="Times New Roman"/>
        </w:rPr>
        <w:t>翻耕</w:t>
      </w:r>
      <w:r>
        <w:rPr>
          <w:rFonts w:ascii="Times New Roman" w:hint="eastAsia"/>
        </w:rPr>
        <w:t>后</w:t>
      </w:r>
      <w:r w:rsidRPr="00891142">
        <w:rPr>
          <w:rFonts w:ascii="Times New Roman"/>
        </w:rPr>
        <w:t>耙耱整平。</w:t>
      </w:r>
    </w:p>
    <w:p w14:paraId="32BFDF30" w14:textId="77777777" w:rsidR="00D05AC9" w:rsidRDefault="00000000" w:rsidP="002966D8">
      <w:pPr>
        <w:pStyle w:val="affd"/>
        <w:spacing w:before="156" w:after="156"/>
        <w:ind w:leftChars="150" w:left="315"/>
      </w:pPr>
      <w:bookmarkStart w:id="68" w:name="_Toc212802438"/>
      <w:bookmarkStart w:id="69" w:name="_Toc212919115"/>
      <w:r>
        <w:rPr>
          <w:rFonts w:hint="eastAsia"/>
        </w:rPr>
        <w:t>施肥</w:t>
      </w:r>
      <w:bookmarkEnd w:id="68"/>
      <w:bookmarkEnd w:id="69"/>
    </w:p>
    <w:p w14:paraId="1DDFD493" w14:textId="61D1E341" w:rsidR="007B052F" w:rsidRDefault="007B052F" w:rsidP="007B052F">
      <w:pPr>
        <w:widowControl/>
        <w:tabs>
          <w:tab w:val="center" w:pos="4201"/>
          <w:tab w:val="right" w:leader="dot" w:pos="9298"/>
        </w:tabs>
        <w:autoSpaceDE w:val="0"/>
        <w:autoSpaceDN w:val="0"/>
        <w:ind w:firstLineChars="200" w:firstLine="420"/>
        <w:rPr>
          <w:rFonts w:ascii="Times New Roman" w:hAnsi="Times New Roman"/>
          <w:color w:val="000000" w:themeColor="text1"/>
          <w:kern w:val="0"/>
          <w:szCs w:val="20"/>
        </w:rPr>
      </w:pPr>
      <w:bookmarkStart w:id="70" w:name="_Hlk213613494"/>
      <w:bookmarkStart w:id="71" w:name="_Hlk206603141"/>
      <w:bookmarkStart w:id="72" w:name="_Hlk206604437"/>
      <w:r>
        <w:rPr>
          <w:rFonts w:ascii="Times New Roman" w:hAnsi="Times New Roman" w:hint="eastAsia"/>
          <w:color w:val="000000" w:themeColor="text1"/>
          <w:kern w:val="0"/>
          <w:szCs w:val="20"/>
        </w:rPr>
        <w:lastRenderedPageBreak/>
        <w:t>施用农家肥</w:t>
      </w:r>
      <w:r>
        <w:rPr>
          <w:rFonts w:ascii="Times New Roman" w:hAnsi="Times New Roman"/>
          <w:color w:val="000000" w:themeColor="text1"/>
          <w:kern w:val="0"/>
          <w:szCs w:val="20"/>
        </w:rPr>
        <w:t>1</w:t>
      </w:r>
      <w:r>
        <w:rPr>
          <w:rFonts w:ascii="Times New Roman" w:hAnsi="Times New Roman" w:hint="eastAsia"/>
          <w:color w:val="000000" w:themeColor="text1"/>
          <w:kern w:val="0"/>
          <w:szCs w:val="20"/>
        </w:rPr>
        <w:t>5</w:t>
      </w:r>
      <w:r>
        <w:rPr>
          <w:rFonts w:ascii="Times New Roman" w:hAnsi="Times New Roman"/>
          <w:color w:val="000000" w:themeColor="text1"/>
          <w:kern w:val="0"/>
          <w:szCs w:val="20"/>
        </w:rPr>
        <w:t>00</w:t>
      </w:r>
      <w:r>
        <w:rPr>
          <w:rFonts w:ascii="Times New Roman" w:hAnsi="Times New Roman" w:hint="eastAsia"/>
          <w:color w:val="000000" w:themeColor="text1"/>
          <w:kern w:val="0"/>
          <w:szCs w:val="20"/>
        </w:rPr>
        <w:t>0</w:t>
      </w:r>
      <w:r>
        <w:rPr>
          <w:rFonts w:ascii="Times New Roman" w:hAnsi="Times New Roman"/>
          <w:color w:val="000000" w:themeColor="text1"/>
          <w:kern w:val="0"/>
          <w:szCs w:val="20"/>
        </w:rPr>
        <w:t>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225</w:t>
      </w:r>
      <w:r>
        <w:rPr>
          <w:rFonts w:ascii="Times New Roman" w:hAnsi="Times New Roman"/>
          <w:color w:val="000000" w:themeColor="text1"/>
          <w:kern w:val="0"/>
          <w:szCs w:val="20"/>
        </w:rPr>
        <w:t>00kg/hm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，尿素</w:t>
      </w:r>
      <w:r>
        <w:rPr>
          <w:rFonts w:ascii="Times New Roman" w:hAnsi="Times New Roman"/>
          <w:color w:val="000000" w:themeColor="text1"/>
          <w:kern w:val="0"/>
          <w:szCs w:val="20"/>
        </w:rPr>
        <w:t>150kg/hm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-180kg/hm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磷酸二铵</w:t>
      </w:r>
      <w:r>
        <w:rPr>
          <w:rFonts w:ascii="Times New Roman" w:hAnsi="Times New Roman"/>
          <w:color w:val="000000" w:themeColor="text1"/>
          <w:kern w:val="0"/>
          <w:szCs w:val="20"/>
        </w:rPr>
        <w:t>120kg/hm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-150kg/hm</w:t>
      </w:r>
      <w:r>
        <w:rPr>
          <w:rFonts w:ascii="Times New Roman" w:hAnsi="Times New Roman"/>
          <w:color w:val="000000" w:themeColor="text1"/>
          <w:kern w:val="0"/>
          <w:szCs w:val="20"/>
          <w:vertAlign w:val="superscript"/>
        </w:rPr>
        <w:t>2</w:t>
      </w:r>
      <w:r>
        <w:rPr>
          <w:rFonts w:ascii="Times New Roman" w:hAnsi="Times New Roman" w:hint="eastAsia"/>
          <w:color w:val="000000" w:themeColor="text1"/>
          <w:kern w:val="0"/>
          <w:szCs w:val="20"/>
        </w:rPr>
        <w:t>等作为基肥</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肥料使用符合</w:t>
      </w:r>
      <w:r w:rsidRPr="00404DCC">
        <w:rPr>
          <w:rFonts w:ascii="Times New Roman" w:hAnsi="Times New Roman"/>
          <w:kern w:val="0"/>
          <w:szCs w:val="20"/>
        </w:rPr>
        <w:t>NY/T 496</w:t>
      </w:r>
      <w:r>
        <w:rPr>
          <w:rFonts w:ascii="Times New Roman" w:hAnsi="Times New Roman" w:hint="eastAsia"/>
          <w:kern w:val="0"/>
          <w:szCs w:val="20"/>
        </w:rPr>
        <w:t>的规定。</w:t>
      </w:r>
    </w:p>
    <w:p w14:paraId="531AB6DB" w14:textId="77777777" w:rsidR="00D05AC9" w:rsidRDefault="00000000">
      <w:pPr>
        <w:pStyle w:val="affc"/>
        <w:spacing w:before="312" w:after="312"/>
      </w:pPr>
      <w:bookmarkStart w:id="73" w:name="_Toc212919117"/>
      <w:bookmarkStart w:id="74" w:name="_Toc212802440"/>
      <w:bookmarkStart w:id="75" w:name="_Toc213661420"/>
      <w:bookmarkEnd w:id="70"/>
      <w:bookmarkEnd w:id="71"/>
      <w:bookmarkEnd w:id="72"/>
      <w:r>
        <w:rPr>
          <w:rFonts w:hint="eastAsia"/>
        </w:rPr>
        <w:t>播种</w:t>
      </w:r>
      <w:bookmarkEnd w:id="73"/>
      <w:bookmarkEnd w:id="74"/>
      <w:bookmarkEnd w:id="75"/>
    </w:p>
    <w:p w14:paraId="42E5DBAE" w14:textId="77777777" w:rsidR="00D05AC9" w:rsidRDefault="00000000" w:rsidP="002966D8">
      <w:pPr>
        <w:pStyle w:val="affd"/>
        <w:spacing w:before="156" w:after="156"/>
        <w:ind w:leftChars="150" w:left="315"/>
      </w:pPr>
      <w:bookmarkStart w:id="76" w:name="_Toc212919118"/>
      <w:bookmarkStart w:id="77" w:name="_Toc212802441"/>
      <w:r>
        <w:rPr>
          <w:rFonts w:hint="eastAsia"/>
        </w:rPr>
        <w:t>播种期</w:t>
      </w:r>
      <w:bookmarkEnd w:id="76"/>
      <w:bookmarkEnd w:id="77"/>
    </w:p>
    <w:p w14:paraId="0729802D" w14:textId="15AD66B9" w:rsidR="00D05AC9" w:rsidRPr="00891142" w:rsidRDefault="00000000" w:rsidP="000F5897">
      <w:pPr>
        <w:pStyle w:val="afffff5"/>
        <w:spacing w:line="400" w:lineRule="exact"/>
        <w:ind w:firstLine="420"/>
        <w:rPr>
          <w:rFonts w:ascii="Times New Roman"/>
        </w:rPr>
      </w:pPr>
      <w:r w:rsidRPr="00891142">
        <w:rPr>
          <w:rFonts w:ascii="Times New Roman"/>
        </w:rPr>
        <w:t>4</w:t>
      </w:r>
      <w:r w:rsidRPr="00891142">
        <w:rPr>
          <w:rFonts w:ascii="Times New Roman"/>
        </w:rPr>
        <w:t>月下旬</w:t>
      </w:r>
      <w:r w:rsidRPr="00891142">
        <w:rPr>
          <w:rFonts w:ascii="Times New Roman"/>
        </w:rPr>
        <w:t>-</w:t>
      </w:r>
      <w:r w:rsidR="000F5897" w:rsidRPr="00891142">
        <w:rPr>
          <w:rFonts w:ascii="Times New Roman"/>
        </w:rPr>
        <w:t>7</w:t>
      </w:r>
      <w:r w:rsidRPr="00891142">
        <w:rPr>
          <w:rFonts w:ascii="Times New Roman"/>
        </w:rPr>
        <w:t>月</w:t>
      </w:r>
      <w:r w:rsidR="000F5897" w:rsidRPr="00891142">
        <w:rPr>
          <w:rFonts w:ascii="Times New Roman"/>
        </w:rPr>
        <w:t>上</w:t>
      </w:r>
      <w:r w:rsidRPr="00891142">
        <w:rPr>
          <w:rFonts w:ascii="Times New Roman"/>
        </w:rPr>
        <w:t>旬。</w:t>
      </w:r>
    </w:p>
    <w:p w14:paraId="5E26E948" w14:textId="77777777" w:rsidR="00D05AC9" w:rsidRDefault="00000000" w:rsidP="002966D8">
      <w:pPr>
        <w:pStyle w:val="affd"/>
        <w:spacing w:before="156" w:after="156"/>
        <w:ind w:leftChars="150" w:left="315"/>
      </w:pPr>
      <w:bookmarkStart w:id="78" w:name="_Toc212802442"/>
      <w:bookmarkStart w:id="79" w:name="_Toc212919119"/>
      <w:r>
        <w:rPr>
          <w:rFonts w:hint="eastAsia"/>
        </w:rPr>
        <w:t>播种方式</w:t>
      </w:r>
      <w:bookmarkEnd w:id="78"/>
      <w:bookmarkEnd w:id="79"/>
    </w:p>
    <w:p w14:paraId="15D04C12" w14:textId="238661AF" w:rsidR="00D05AC9" w:rsidRPr="00175F4A" w:rsidRDefault="00000000" w:rsidP="000F5897">
      <w:pPr>
        <w:pStyle w:val="afffff5"/>
        <w:spacing w:line="400" w:lineRule="exact"/>
        <w:ind w:firstLine="420"/>
        <w:rPr>
          <w:rFonts w:ascii="Times New Roman"/>
        </w:rPr>
      </w:pPr>
      <w:r w:rsidRPr="00175F4A">
        <w:rPr>
          <w:rFonts w:ascii="Times New Roman"/>
        </w:rPr>
        <w:t>条播</w:t>
      </w:r>
      <w:r w:rsidR="007B052F">
        <w:rPr>
          <w:rFonts w:ascii="Times New Roman" w:hint="eastAsia"/>
        </w:rPr>
        <w:t>或撒播</w:t>
      </w:r>
      <w:r w:rsidRPr="00175F4A">
        <w:rPr>
          <w:rFonts w:ascii="Times New Roman"/>
        </w:rPr>
        <w:t>，条播行距</w:t>
      </w:r>
      <w:r w:rsidRPr="00175F4A">
        <w:rPr>
          <w:rFonts w:ascii="Times New Roman"/>
        </w:rPr>
        <w:t>25cm-45cm</w:t>
      </w:r>
      <w:r w:rsidRPr="00175F4A">
        <w:rPr>
          <w:rFonts w:ascii="Times New Roman"/>
        </w:rPr>
        <w:t>。</w:t>
      </w:r>
    </w:p>
    <w:p w14:paraId="73030B01" w14:textId="77777777" w:rsidR="00D05AC9" w:rsidRDefault="00000000" w:rsidP="002966D8">
      <w:pPr>
        <w:pStyle w:val="affd"/>
        <w:spacing w:before="156" w:after="156"/>
        <w:ind w:leftChars="150" w:left="315"/>
      </w:pPr>
      <w:bookmarkStart w:id="80" w:name="_Toc212919120"/>
      <w:bookmarkStart w:id="81" w:name="_Toc212802443"/>
      <w:r>
        <w:rPr>
          <w:rFonts w:hint="eastAsia"/>
        </w:rPr>
        <w:t>播种深度</w:t>
      </w:r>
      <w:bookmarkEnd w:id="80"/>
      <w:bookmarkEnd w:id="81"/>
    </w:p>
    <w:p w14:paraId="56CA159B" w14:textId="70CDD672" w:rsidR="00D05AC9" w:rsidRPr="00175F4A" w:rsidRDefault="00000000" w:rsidP="00A7686D">
      <w:pPr>
        <w:pStyle w:val="afffff5"/>
        <w:spacing w:line="400" w:lineRule="exact"/>
        <w:ind w:firstLineChars="195" w:firstLine="409"/>
        <w:rPr>
          <w:rFonts w:ascii="Times New Roman"/>
        </w:rPr>
      </w:pPr>
      <w:r w:rsidRPr="00175F4A">
        <w:rPr>
          <w:rFonts w:ascii="Times New Roman"/>
        </w:rPr>
        <w:t>1cm</w:t>
      </w:r>
      <w:r w:rsidR="002404E1" w:rsidRPr="00175F4A">
        <w:rPr>
          <w:rFonts w:ascii="Times New Roman"/>
        </w:rPr>
        <w:t>-2cm</w:t>
      </w:r>
      <w:r w:rsidRPr="00175F4A">
        <w:rPr>
          <w:rFonts w:ascii="Times New Roman"/>
        </w:rPr>
        <w:t>。</w:t>
      </w:r>
    </w:p>
    <w:p w14:paraId="21ABB90C" w14:textId="77777777" w:rsidR="00D05AC9" w:rsidRDefault="00000000" w:rsidP="002966D8">
      <w:pPr>
        <w:pStyle w:val="affd"/>
        <w:spacing w:before="156" w:after="156"/>
        <w:ind w:leftChars="150" w:left="315"/>
      </w:pPr>
      <w:bookmarkStart w:id="82" w:name="_Toc212802444"/>
      <w:bookmarkStart w:id="83" w:name="_Toc212919121"/>
      <w:r>
        <w:rPr>
          <w:rFonts w:hint="eastAsia"/>
        </w:rPr>
        <w:t>播种量</w:t>
      </w:r>
      <w:bookmarkEnd w:id="82"/>
      <w:bookmarkEnd w:id="83"/>
    </w:p>
    <w:p w14:paraId="53E6BDC0" w14:textId="6654967D" w:rsidR="00D05AC9" w:rsidRPr="00175F4A" w:rsidRDefault="00000000" w:rsidP="000F5897">
      <w:pPr>
        <w:pStyle w:val="afffff5"/>
        <w:spacing w:line="400" w:lineRule="exact"/>
        <w:ind w:firstLine="420"/>
        <w:rPr>
          <w:rFonts w:ascii="Times New Roman"/>
        </w:rPr>
      </w:pPr>
      <w:r w:rsidRPr="00175F4A">
        <w:rPr>
          <w:rFonts w:ascii="Times New Roman"/>
        </w:rPr>
        <w:t>条播</w:t>
      </w:r>
      <w:r w:rsidRPr="00175F4A">
        <w:rPr>
          <w:rFonts w:ascii="Times New Roman"/>
        </w:rPr>
        <w:t>7.5kg/hm</w:t>
      </w:r>
      <w:r w:rsidRPr="00175F4A">
        <w:rPr>
          <w:rFonts w:ascii="Times New Roman"/>
          <w:vertAlign w:val="superscript"/>
        </w:rPr>
        <w:t>2</w:t>
      </w:r>
      <w:r w:rsidRPr="00175F4A">
        <w:rPr>
          <w:rFonts w:ascii="Times New Roman"/>
        </w:rPr>
        <w:t>-15kg/hm</w:t>
      </w:r>
      <w:r w:rsidRPr="00175F4A">
        <w:rPr>
          <w:rFonts w:ascii="Times New Roman"/>
          <w:vertAlign w:val="superscript"/>
        </w:rPr>
        <w:t>2</w:t>
      </w:r>
      <w:r w:rsidRPr="00175F4A">
        <w:rPr>
          <w:rFonts w:ascii="Times New Roman"/>
        </w:rPr>
        <w:t>，撒</w:t>
      </w:r>
      <w:r w:rsidR="000F5897" w:rsidRPr="00175F4A">
        <w:rPr>
          <w:rFonts w:ascii="Times New Roman"/>
        </w:rPr>
        <w:t>播</w:t>
      </w:r>
      <w:r w:rsidR="000F5897" w:rsidRPr="00175F4A">
        <w:rPr>
          <w:rFonts w:ascii="Times New Roman"/>
        </w:rPr>
        <w:t>10</w:t>
      </w:r>
      <w:r w:rsidRPr="00175F4A">
        <w:rPr>
          <w:rFonts w:ascii="Times New Roman"/>
        </w:rPr>
        <w:t>kg/hm</w:t>
      </w:r>
      <w:r w:rsidRPr="00175F4A">
        <w:rPr>
          <w:rFonts w:ascii="Times New Roman"/>
          <w:vertAlign w:val="superscript"/>
        </w:rPr>
        <w:t>2</w:t>
      </w:r>
      <w:r w:rsidRPr="00175F4A">
        <w:rPr>
          <w:rFonts w:ascii="Times New Roman"/>
        </w:rPr>
        <w:t>-</w:t>
      </w:r>
      <w:r w:rsidR="000F5897" w:rsidRPr="00175F4A">
        <w:rPr>
          <w:rFonts w:ascii="Times New Roman"/>
        </w:rPr>
        <w:t>20</w:t>
      </w:r>
      <w:r w:rsidRPr="00175F4A">
        <w:rPr>
          <w:rFonts w:ascii="Times New Roman"/>
        </w:rPr>
        <w:t>kg/hm</w:t>
      </w:r>
      <w:r w:rsidRPr="00175F4A">
        <w:rPr>
          <w:rFonts w:ascii="Times New Roman"/>
          <w:vertAlign w:val="superscript"/>
        </w:rPr>
        <w:t>2</w:t>
      </w:r>
      <w:r w:rsidRPr="00175F4A">
        <w:rPr>
          <w:rFonts w:ascii="Times New Roman"/>
        </w:rPr>
        <w:t>。</w:t>
      </w:r>
    </w:p>
    <w:p w14:paraId="560A5806" w14:textId="77777777" w:rsidR="00D05AC9" w:rsidRDefault="00000000" w:rsidP="002966D8">
      <w:pPr>
        <w:pStyle w:val="affd"/>
        <w:spacing w:before="156" w:after="156"/>
        <w:ind w:leftChars="150" w:left="315"/>
      </w:pPr>
      <w:bookmarkStart w:id="84" w:name="_Toc212919122"/>
      <w:bookmarkStart w:id="85" w:name="_Toc212802445"/>
      <w:r>
        <w:rPr>
          <w:rFonts w:hint="eastAsia"/>
        </w:rPr>
        <w:t>镇压</w:t>
      </w:r>
      <w:bookmarkEnd w:id="84"/>
      <w:bookmarkEnd w:id="85"/>
    </w:p>
    <w:p w14:paraId="65DFBFE2" w14:textId="41EBFFD7" w:rsidR="00D05AC9" w:rsidRDefault="000F5897" w:rsidP="000F5897">
      <w:pPr>
        <w:pStyle w:val="afffff5"/>
        <w:spacing w:line="400" w:lineRule="exact"/>
        <w:ind w:firstLine="420"/>
      </w:pPr>
      <w:r>
        <w:rPr>
          <w:rFonts w:hint="eastAsia"/>
        </w:rPr>
        <w:t>播后镇压。</w:t>
      </w:r>
    </w:p>
    <w:p w14:paraId="53D13BE8" w14:textId="77777777" w:rsidR="00D05AC9" w:rsidRDefault="00000000">
      <w:pPr>
        <w:pStyle w:val="affc"/>
        <w:spacing w:before="312" w:after="312"/>
      </w:pPr>
      <w:bookmarkStart w:id="86" w:name="_Toc212802446"/>
      <w:bookmarkStart w:id="87" w:name="_Toc212919123"/>
      <w:bookmarkStart w:id="88" w:name="_Toc213661421"/>
      <w:r>
        <w:rPr>
          <w:rFonts w:hint="eastAsia"/>
        </w:rPr>
        <w:t>田间管理</w:t>
      </w:r>
      <w:bookmarkEnd w:id="86"/>
      <w:bookmarkEnd w:id="87"/>
      <w:bookmarkEnd w:id="88"/>
    </w:p>
    <w:p w14:paraId="1CF42852" w14:textId="7C01176A" w:rsidR="00D05AC9" w:rsidRPr="00F82954" w:rsidRDefault="000F5897" w:rsidP="002966D8">
      <w:pPr>
        <w:pStyle w:val="affd"/>
        <w:spacing w:before="156" w:after="156"/>
        <w:ind w:leftChars="150" w:left="315"/>
      </w:pPr>
      <w:bookmarkStart w:id="89" w:name="_Toc212919124"/>
      <w:r w:rsidRPr="00F82954">
        <w:rPr>
          <w:rFonts w:hint="eastAsia"/>
        </w:rPr>
        <w:t>补苗</w:t>
      </w:r>
      <w:bookmarkEnd w:id="89"/>
    </w:p>
    <w:p w14:paraId="5DBBA0FD" w14:textId="49758E2F" w:rsidR="00D05AC9" w:rsidRDefault="00000000" w:rsidP="000F5897">
      <w:pPr>
        <w:pStyle w:val="afffff5"/>
        <w:spacing w:line="400" w:lineRule="exact"/>
        <w:ind w:firstLine="420"/>
      </w:pPr>
      <w:r w:rsidRPr="00F82954">
        <w:rPr>
          <w:rFonts w:hint="eastAsia"/>
        </w:rPr>
        <w:t>根据出苗情况，及时补苗。</w:t>
      </w:r>
    </w:p>
    <w:p w14:paraId="021BE387" w14:textId="77777777" w:rsidR="00D05AC9" w:rsidRDefault="00000000" w:rsidP="002966D8">
      <w:pPr>
        <w:pStyle w:val="affd"/>
        <w:spacing w:before="156" w:after="156"/>
        <w:ind w:leftChars="150" w:left="315"/>
      </w:pPr>
      <w:bookmarkStart w:id="90" w:name="_Toc212919125"/>
      <w:bookmarkStart w:id="91" w:name="_Toc212802448"/>
      <w:r>
        <w:rPr>
          <w:rFonts w:hint="eastAsia"/>
        </w:rPr>
        <w:t>追肥</w:t>
      </w:r>
      <w:bookmarkEnd w:id="90"/>
      <w:bookmarkEnd w:id="91"/>
    </w:p>
    <w:p w14:paraId="02F46ED0" w14:textId="4626623B" w:rsidR="00D05AC9" w:rsidRPr="00175F4A" w:rsidRDefault="00000000" w:rsidP="000F5897">
      <w:pPr>
        <w:pStyle w:val="afffff5"/>
        <w:spacing w:line="400" w:lineRule="exact"/>
        <w:ind w:firstLine="420"/>
        <w:rPr>
          <w:rFonts w:ascii="Times New Roman"/>
        </w:rPr>
      </w:pPr>
      <w:r w:rsidRPr="00175F4A">
        <w:rPr>
          <w:rFonts w:ascii="Times New Roman"/>
        </w:rPr>
        <w:t>结合灌溉或降雨追施</w:t>
      </w:r>
      <w:r w:rsidR="000F5897" w:rsidRPr="00175F4A">
        <w:rPr>
          <w:rFonts w:ascii="Times New Roman"/>
        </w:rPr>
        <w:t>肥料</w:t>
      </w:r>
      <w:r w:rsidRPr="00175F4A">
        <w:rPr>
          <w:rFonts w:ascii="Times New Roman"/>
        </w:rPr>
        <w:t>，苗期追施</w:t>
      </w:r>
      <w:r w:rsidR="000F5897" w:rsidRPr="00175F4A">
        <w:rPr>
          <w:rFonts w:ascii="Times New Roman"/>
        </w:rPr>
        <w:t>尿素</w:t>
      </w:r>
      <w:r w:rsidRPr="00175F4A">
        <w:rPr>
          <w:rFonts w:ascii="Times New Roman"/>
        </w:rPr>
        <w:t>，</w:t>
      </w:r>
      <w:r w:rsidR="00BD63E5">
        <w:rPr>
          <w:rFonts w:ascii="Times New Roman" w:hint="eastAsia"/>
        </w:rPr>
        <w:t>施</w:t>
      </w:r>
      <w:r w:rsidRPr="00175F4A">
        <w:rPr>
          <w:rFonts w:ascii="Times New Roman"/>
        </w:rPr>
        <w:t>用量</w:t>
      </w:r>
      <w:r w:rsidR="003647B8">
        <w:rPr>
          <w:rFonts w:ascii="Times New Roman" w:hint="eastAsia"/>
        </w:rPr>
        <w:t>75</w:t>
      </w:r>
      <w:r w:rsidRPr="00175F4A">
        <w:rPr>
          <w:rFonts w:ascii="Times New Roman"/>
        </w:rPr>
        <w:t>kg/hm</w:t>
      </w:r>
      <w:r w:rsidRPr="00175F4A">
        <w:rPr>
          <w:rFonts w:ascii="Times New Roman"/>
          <w:vertAlign w:val="superscript"/>
        </w:rPr>
        <w:t>2</w:t>
      </w:r>
      <w:r w:rsidRPr="00175F4A">
        <w:rPr>
          <w:rFonts w:ascii="Times New Roman"/>
        </w:rPr>
        <w:t>-</w:t>
      </w:r>
      <w:r w:rsidR="003647B8">
        <w:rPr>
          <w:rFonts w:ascii="Times New Roman" w:hint="eastAsia"/>
        </w:rPr>
        <w:t>1</w:t>
      </w:r>
      <w:r w:rsidRPr="00175F4A">
        <w:rPr>
          <w:rFonts w:ascii="Times New Roman"/>
        </w:rPr>
        <w:t>50kg/hm</w:t>
      </w:r>
      <w:r w:rsidRPr="00175F4A">
        <w:rPr>
          <w:rFonts w:ascii="Times New Roman"/>
          <w:vertAlign w:val="superscript"/>
        </w:rPr>
        <w:t>2</w:t>
      </w:r>
      <w:r w:rsidRPr="00175F4A">
        <w:rPr>
          <w:rFonts w:ascii="Times New Roman"/>
        </w:rPr>
        <w:t>。</w:t>
      </w:r>
    </w:p>
    <w:p w14:paraId="764BE0F4" w14:textId="77777777" w:rsidR="00D05AC9" w:rsidRDefault="00000000" w:rsidP="002966D8">
      <w:pPr>
        <w:pStyle w:val="affd"/>
        <w:spacing w:before="156" w:after="156"/>
        <w:ind w:leftChars="150" w:left="315"/>
      </w:pPr>
      <w:bookmarkStart w:id="92" w:name="_Toc212802449"/>
      <w:bookmarkStart w:id="93" w:name="_Toc212919126"/>
      <w:r>
        <w:rPr>
          <w:rFonts w:hint="eastAsia"/>
        </w:rPr>
        <w:t>杂草防治</w:t>
      </w:r>
      <w:bookmarkEnd w:id="92"/>
      <w:bookmarkEnd w:id="93"/>
    </w:p>
    <w:p w14:paraId="5801D4BD" w14:textId="39C0EFB4" w:rsidR="00D05AC9" w:rsidRDefault="003647B8" w:rsidP="000F5897">
      <w:pPr>
        <w:pStyle w:val="afffff5"/>
        <w:spacing w:line="400" w:lineRule="exact"/>
        <w:ind w:firstLine="420"/>
      </w:pPr>
      <w:r>
        <w:rPr>
          <w:rFonts w:hint="eastAsia"/>
        </w:rPr>
        <w:t>及时清除杂草。</w:t>
      </w:r>
    </w:p>
    <w:p w14:paraId="594B42C8" w14:textId="77777777" w:rsidR="00D05AC9" w:rsidRDefault="00000000" w:rsidP="002966D8">
      <w:pPr>
        <w:pStyle w:val="affd"/>
        <w:spacing w:before="156" w:after="156"/>
        <w:ind w:leftChars="150" w:left="315"/>
      </w:pPr>
      <w:bookmarkStart w:id="94" w:name="_Toc212919127"/>
      <w:bookmarkStart w:id="95" w:name="_Toc212802450"/>
      <w:r>
        <w:rPr>
          <w:rFonts w:hint="eastAsia"/>
        </w:rPr>
        <w:t>病虫害防治</w:t>
      </w:r>
      <w:bookmarkEnd w:id="94"/>
      <w:bookmarkEnd w:id="95"/>
    </w:p>
    <w:p w14:paraId="374DD09E" w14:textId="4BD63CF9" w:rsidR="00D05AC9" w:rsidRDefault="007F4888" w:rsidP="00F82954">
      <w:pPr>
        <w:pStyle w:val="afffff5"/>
        <w:spacing w:line="400" w:lineRule="exact"/>
        <w:ind w:firstLine="420"/>
      </w:pPr>
      <w:bookmarkStart w:id="96" w:name="_Hlk206603375"/>
      <w:r w:rsidRPr="00891142">
        <w:rPr>
          <w:rFonts w:ascii="Times New Roman"/>
        </w:rPr>
        <w:t>常见的病害有黑粉病</w:t>
      </w:r>
      <w:r w:rsidR="00BD63E5">
        <w:rPr>
          <w:rFonts w:ascii="Times New Roman" w:hint="eastAsia"/>
        </w:rPr>
        <w:t>等</w:t>
      </w:r>
      <w:r w:rsidRPr="00891142">
        <w:rPr>
          <w:rFonts w:ascii="Times New Roman"/>
        </w:rPr>
        <w:t>；常见的虫害有草原毛虫、蝗虫等。防治方法参照附录</w:t>
      </w:r>
      <w:r w:rsidRPr="00891142">
        <w:rPr>
          <w:rFonts w:ascii="Times New Roman"/>
        </w:rPr>
        <w:t>B</w:t>
      </w:r>
      <w:r w:rsidRPr="00891142">
        <w:rPr>
          <w:rFonts w:ascii="Times New Roman"/>
        </w:rPr>
        <w:t>，农药使用符合</w:t>
      </w:r>
      <w:r w:rsidRPr="00891142">
        <w:rPr>
          <w:rFonts w:ascii="Times New Roman"/>
        </w:rPr>
        <w:t>GB/T 8321.8</w:t>
      </w:r>
      <w:r w:rsidRPr="00891142">
        <w:rPr>
          <w:rFonts w:ascii="Times New Roman"/>
        </w:rPr>
        <w:t>、</w:t>
      </w:r>
      <w:r w:rsidRPr="00891142">
        <w:rPr>
          <w:rFonts w:ascii="Times New Roman"/>
        </w:rPr>
        <w:t>NY/T 1276</w:t>
      </w:r>
      <w:r w:rsidRPr="00891142">
        <w:rPr>
          <w:rFonts w:ascii="Times New Roman"/>
        </w:rPr>
        <w:t>的规定。</w:t>
      </w:r>
      <w:bookmarkEnd w:id="96"/>
    </w:p>
    <w:p w14:paraId="3F490EB2" w14:textId="77777777" w:rsidR="00D05AC9" w:rsidRDefault="00000000" w:rsidP="002966D8">
      <w:pPr>
        <w:pStyle w:val="affd"/>
        <w:spacing w:before="156" w:after="156"/>
        <w:ind w:leftChars="150" w:left="315"/>
      </w:pPr>
      <w:bookmarkStart w:id="97" w:name="_Toc212802451"/>
      <w:bookmarkStart w:id="98" w:name="_Toc212919128"/>
      <w:r>
        <w:rPr>
          <w:rFonts w:hint="eastAsia"/>
        </w:rPr>
        <w:t>越冬管理</w:t>
      </w:r>
      <w:bookmarkEnd w:id="97"/>
      <w:bookmarkEnd w:id="98"/>
    </w:p>
    <w:p w14:paraId="70C59F93" w14:textId="1C9896C2" w:rsidR="00D05AC9" w:rsidRPr="00891142" w:rsidRDefault="00000000" w:rsidP="000F5897">
      <w:pPr>
        <w:pStyle w:val="afffff5"/>
        <w:spacing w:line="400" w:lineRule="exact"/>
        <w:ind w:firstLine="420"/>
        <w:rPr>
          <w:rFonts w:ascii="Times New Roman"/>
        </w:rPr>
      </w:pPr>
      <w:r w:rsidRPr="00891142">
        <w:rPr>
          <w:rFonts w:ascii="Times New Roman"/>
        </w:rPr>
        <w:t>土壤昼消夜冻时</w:t>
      </w:r>
      <w:r w:rsidR="003647B8">
        <w:rPr>
          <w:rFonts w:ascii="Times New Roman" w:hint="eastAsia"/>
        </w:rPr>
        <w:t>浇</w:t>
      </w:r>
      <w:r w:rsidRPr="00891142">
        <w:rPr>
          <w:rFonts w:ascii="Times New Roman"/>
        </w:rPr>
        <w:t>越冬水，</w:t>
      </w:r>
      <w:r w:rsidR="003647B8">
        <w:rPr>
          <w:rFonts w:ascii="Times New Roman" w:hint="eastAsia"/>
        </w:rPr>
        <w:t>翌年</w:t>
      </w:r>
      <w:r w:rsidRPr="00891142">
        <w:rPr>
          <w:rFonts w:ascii="Times New Roman"/>
        </w:rPr>
        <w:t>春季平均温度稳定在</w:t>
      </w:r>
      <w:r w:rsidRPr="00891142">
        <w:rPr>
          <w:rFonts w:ascii="Times New Roman"/>
        </w:rPr>
        <w:t>5℃</w:t>
      </w:r>
      <w:r w:rsidRPr="00891142">
        <w:rPr>
          <w:rFonts w:ascii="Times New Roman"/>
        </w:rPr>
        <w:t>时</w:t>
      </w:r>
      <w:r w:rsidR="003647B8">
        <w:rPr>
          <w:rFonts w:ascii="Times New Roman" w:hint="eastAsia"/>
        </w:rPr>
        <w:t>浇</w:t>
      </w:r>
      <w:r w:rsidRPr="00891142">
        <w:rPr>
          <w:rFonts w:ascii="Times New Roman"/>
        </w:rPr>
        <w:t>返青水。</w:t>
      </w:r>
    </w:p>
    <w:p w14:paraId="6887AD3B" w14:textId="4C72120C" w:rsidR="00D05AC9" w:rsidRDefault="00000000" w:rsidP="006D39D1">
      <w:pPr>
        <w:pStyle w:val="affd"/>
        <w:numPr>
          <w:ilvl w:val="0"/>
          <w:numId w:val="47"/>
        </w:numPr>
        <w:spacing w:before="156" w:after="156"/>
      </w:pPr>
      <w:bookmarkStart w:id="99" w:name="_Toc212919129"/>
      <w:bookmarkStart w:id="100" w:name="_Toc212802452"/>
      <w:r>
        <w:rPr>
          <w:rFonts w:hint="eastAsia"/>
        </w:rPr>
        <w:t>利用</w:t>
      </w:r>
      <w:bookmarkEnd w:id="99"/>
      <w:bookmarkEnd w:id="100"/>
    </w:p>
    <w:p w14:paraId="7DDCCA4D" w14:textId="634E6B37" w:rsidR="00D05AC9" w:rsidRDefault="00000000" w:rsidP="001D301B">
      <w:pPr>
        <w:pStyle w:val="afffff5"/>
        <w:spacing w:line="400" w:lineRule="exact"/>
        <w:ind w:firstLine="420"/>
      </w:pPr>
      <w:r w:rsidRPr="00891142">
        <w:rPr>
          <w:rFonts w:ascii="Times New Roman"/>
        </w:rPr>
        <w:lastRenderedPageBreak/>
        <w:t>播种第二年可放牧或刈割，留茬高度</w:t>
      </w:r>
      <w:r w:rsidRPr="00891142">
        <w:rPr>
          <w:rFonts w:ascii="Times New Roman"/>
        </w:rPr>
        <w:t>5cm-8cm</w:t>
      </w:r>
      <w:r w:rsidRPr="00891142">
        <w:rPr>
          <w:rFonts w:ascii="Times New Roman"/>
        </w:rPr>
        <w:t>。</w:t>
      </w:r>
    </w:p>
    <w:p w14:paraId="1A49E309" w14:textId="77777777" w:rsidR="00D05AC9" w:rsidRDefault="00D05AC9">
      <w:pPr>
        <w:pStyle w:val="afffff5"/>
        <w:ind w:firstLine="420"/>
        <w:sectPr w:rsidR="00D05AC9">
          <w:pgSz w:w="11906" w:h="16838"/>
          <w:pgMar w:top="1928" w:right="1134" w:bottom="1134" w:left="1134" w:header="1418" w:footer="1134" w:gutter="284"/>
          <w:pgNumType w:start="1"/>
          <w:cols w:space="425"/>
          <w:formProt w:val="0"/>
          <w:docGrid w:type="lines" w:linePitch="312"/>
        </w:sectPr>
      </w:pPr>
    </w:p>
    <w:p w14:paraId="1F979BE0" w14:textId="77777777" w:rsidR="00D05AC9" w:rsidRDefault="00D05AC9">
      <w:pPr>
        <w:pStyle w:val="af8"/>
        <w:rPr>
          <w:rFonts w:hint="eastAsia"/>
        </w:rPr>
      </w:pPr>
      <w:bookmarkStart w:id="101" w:name="BookMark5"/>
      <w:bookmarkEnd w:id="25"/>
    </w:p>
    <w:p w14:paraId="16439E6B" w14:textId="77777777" w:rsidR="00D05AC9" w:rsidRDefault="00D05AC9">
      <w:pPr>
        <w:pStyle w:val="afe"/>
      </w:pPr>
    </w:p>
    <w:p w14:paraId="3B2131A2" w14:textId="77777777" w:rsidR="00D05AC9" w:rsidRDefault="00000000">
      <w:pPr>
        <w:pStyle w:val="aff3"/>
        <w:spacing w:after="156"/>
      </w:pPr>
      <w:r>
        <w:br/>
      </w:r>
      <w:bookmarkStart w:id="102" w:name="_Toc212919130"/>
      <w:bookmarkStart w:id="103" w:name="_Toc213661422"/>
      <w:r>
        <w:rPr>
          <w:rFonts w:hint="eastAsia"/>
        </w:rPr>
        <w:t>（资料性附录）</w:t>
      </w:r>
      <w:r>
        <w:br/>
      </w:r>
      <w:r>
        <w:rPr>
          <w:rFonts w:hint="eastAsia"/>
        </w:rPr>
        <w:t>画眉草特征特性</w:t>
      </w:r>
      <w:bookmarkEnd w:id="102"/>
      <w:bookmarkEnd w:id="103"/>
    </w:p>
    <w:p w14:paraId="0379E7A0" w14:textId="128A1024" w:rsidR="00D05AC9" w:rsidRPr="00AA44C4" w:rsidRDefault="00000000">
      <w:pPr>
        <w:pStyle w:val="afffff5"/>
        <w:ind w:firstLine="420"/>
        <w:rPr>
          <w:rFonts w:ascii="Times New Roman"/>
        </w:rPr>
      </w:pPr>
      <w:r w:rsidRPr="00AA44C4">
        <w:rPr>
          <w:rFonts w:ascii="Times New Roman"/>
        </w:rPr>
        <w:t>A</w:t>
      </w:r>
      <w:r w:rsidRPr="00AA44C4">
        <w:rPr>
          <w:rFonts w:ascii="Times New Roman"/>
        </w:rPr>
        <w:t>．</w:t>
      </w:r>
      <w:r w:rsidRPr="00AA44C4">
        <w:rPr>
          <w:rFonts w:ascii="Times New Roman"/>
        </w:rPr>
        <w:t xml:space="preserve">1 </w:t>
      </w:r>
      <w:r w:rsidR="006D39D1" w:rsidRPr="00AA44C4">
        <w:rPr>
          <w:rFonts w:ascii="Times New Roman"/>
        </w:rPr>
        <w:t>画眉</w:t>
      </w:r>
      <w:r w:rsidRPr="00AA44C4">
        <w:rPr>
          <w:rFonts w:ascii="Times New Roman"/>
        </w:rPr>
        <w:t>草特征特性</w:t>
      </w:r>
    </w:p>
    <w:p w14:paraId="76B79B72" w14:textId="16706074" w:rsidR="00D05AC9" w:rsidRDefault="00000000">
      <w:pPr>
        <w:pStyle w:val="afffff5"/>
        <w:ind w:firstLine="420"/>
        <w:rPr>
          <w:rFonts w:ascii="Times New Roman"/>
        </w:rPr>
      </w:pPr>
      <w:r w:rsidRPr="00AA44C4">
        <w:rPr>
          <w:rFonts w:ascii="Times New Roman"/>
        </w:rPr>
        <w:t>画眉草，禾本科画眉草属植物，多年生草本。秆丛生，直立或基部膝曲，高</w:t>
      </w:r>
      <w:r w:rsidRPr="00AA44C4">
        <w:rPr>
          <w:rFonts w:ascii="Times New Roman"/>
        </w:rPr>
        <w:t>15</w:t>
      </w:r>
      <w:r w:rsidR="00AA44C4">
        <w:rPr>
          <w:rFonts w:ascii="Times New Roman" w:hint="eastAsia"/>
        </w:rPr>
        <w:t>cm</w:t>
      </w:r>
      <w:r w:rsidRPr="00AA44C4">
        <w:rPr>
          <w:rFonts w:ascii="Times New Roman"/>
        </w:rPr>
        <w:t>-60</w:t>
      </w:r>
      <w:r w:rsidR="00AA44C4">
        <w:rPr>
          <w:rFonts w:ascii="Times New Roman" w:hint="eastAsia"/>
        </w:rPr>
        <w:t>cm</w:t>
      </w:r>
      <w:r w:rsidRPr="00AA44C4">
        <w:rPr>
          <w:rFonts w:ascii="Times New Roman"/>
        </w:rPr>
        <w:t>，径</w:t>
      </w:r>
      <w:r w:rsidRPr="00AA44C4">
        <w:rPr>
          <w:rFonts w:ascii="Times New Roman"/>
        </w:rPr>
        <w:t>1.5</w:t>
      </w:r>
      <w:r w:rsidR="00AA44C4">
        <w:rPr>
          <w:rFonts w:ascii="Times New Roman" w:hint="eastAsia"/>
        </w:rPr>
        <w:t>mm</w:t>
      </w:r>
      <w:r w:rsidRPr="00AA44C4">
        <w:rPr>
          <w:rFonts w:ascii="Times New Roman"/>
        </w:rPr>
        <w:t>-2.5</w:t>
      </w:r>
      <w:r w:rsidR="00AA44C4">
        <w:rPr>
          <w:rFonts w:ascii="Times New Roman" w:hint="eastAsia"/>
        </w:rPr>
        <w:t>mm</w:t>
      </w:r>
      <w:r w:rsidRPr="00AA44C4">
        <w:rPr>
          <w:rFonts w:ascii="Times New Roman"/>
        </w:rPr>
        <w:t>，通常具</w:t>
      </w:r>
      <w:r w:rsidRPr="00AA44C4">
        <w:rPr>
          <w:rFonts w:ascii="Times New Roman"/>
        </w:rPr>
        <w:t>4</w:t>
      </w:r>
      <w:r w:rsidRPr="00AA44C4">
        <w:rPr>
          <w:rFonts w:ascii="Times New Roman"/>
        </w:rPr>
        <w:t>节，光滑。叶鞘松裹茎，长于或短于节间，扁压，鞘缘近膜质，鞘口有长柔毛；叶舌为一圈纤毛，长约</w:t>
      </w:r>
      <w:r w:rsidRPr="00AA44C4">
        <w:rPr>
          <w:rFonts w:ascii="Times New Roman"/>
        </w:rPr>
        <w:t>0.5</w:t>
      </w:r>
      <w:r w:rsidR="00AA44C4">
        <w:rPr>
          <w:rFonts w:ascii="Times New Roman" w:hint="eastAsia"/>
        </w:rPr>
        <w:t>mm</w:t>
      </w:r>
      <w:r w:rsidRPr="00AA44C4">
        <w:rPr>
          <w:rFonts w:ascii="Times New Roman"/>
        </w:rPr>
        <w:t>；叶片线形扁平或卷缩，长</w:t>
      </w:r>
      <w:r w:rsidRPr="00AA44C4">
        <w:rPr>
          <w:rFonts w:ascii="Times New Roman"/>
        </w:rPr>
        <w:t>6</w:t>
      </w:r>
      <w:r w:rsidR="00AA44C4">
        <w:rPr>
          <w:rFonts w:ascii="Times New Roman" w:hint="eastAsia"/>
        </w:rPr>
        <w:t>cm</w:t>
      </w:r>
      <w:r w:rsidRPr="00AA44C4">
        <w:rPr>
          <w:rFonts w:ascii="Times New Roman"/>
        </w:rPr>
        <w:t>-20</w:t>
      </w:r>
      <w:r w:rsidR="00AA44C4">
        <w:rPr>
          <w:rFonts w:ascii="Times New Roman" w:hint="eastAsia"/>
        </w:rPr>
        <w:t>cm</w:t>
      </w:r>
      <w:r w:rsidRPr="00AA44C4">
        <w:rPr>
          <w:rFonts w:ascii="Times New Roman"/>
        </w:rPr>
        <w:t>，宽</w:t>
      </w:r>
      <w:r w:rsidRPr="00AA44C4">
        <w:rPr>
          <w:rFonts w:ascii="Times New Roman"/>
        </w:rPr>
        <w:t>2</w:t>
      </w:r>
      <w:r w:rsidR="00AA44C4">
        <w:rPr>
          <w:rFonts w:ascii="Times New Roman" w:hint="eastAsia"/>
        </w:rPr>
        <w:t>mm</w:t>
      </w:r>
      <w:r w:rsidRPr="00AA44C4">
        <w:rPr>
          <w:rFonts w:ascii="Times New Roman"/>
        </w:rPr>
        <w:t>-3</w:t>
      </w:r>
      <w:r w:rsidR="00AA44C4">
        <w:rPr>
          <w:rFonts w:ascii="Times New Roman" w:hint="eastAsia"/>
        </w:rPr>
        <w:t>mm</w:t>
      </w:r>
      <w:r w:rsidRPr="00AA44C4">
        <w:rPr>
          <w:rFonts w:ascii="Times New Roman"/>
        </w:rPr>
        <w:t>，无毛。圆锥花序开展或紧缩，长</w:t>
      </w:r>
      <w:r w:rsidRPr="00AA44C4">
        <w:rPr>
          <w:rFonts w:ascii="Times New Roman"/>
        </w:rPr>
        <w:t>10</w:t>
      </w:r>
      <w:r w:rsidR="00AA44C4">
        <w:rPr>
          <w:rFonts w:ascii="Times New Roman" w:hint="eastAsia"/>
        </w:rPr>
        <w:t>cm</w:t>
      </w:r>
      <w:r w:rsidRPr="00AA44C4">
        <w:rPr>
          <w:rFonts w:ascii="Times New Roman"/>
        </w:rPr>
        <w:t>-25</w:t>
      </w:r>
      <w:r w:rsidR="00AA44C4">
        <w:rPr>
          <w:rFonts w:ascii="Times New Roman" w:hint="eastAsia"/>
        </w:rPr>
        <w:t>cm</w:t>
      </w:r>
      <w:r w:rsidRPr="00AA44C4">
        <w:rPr>
          <w:rFonts w:ascii="Times New Roman"/>
        </w:rPr>
        <w:t>，宽</w:t>
      </w:r>
      <w:r w:rsidRPr="00AA44C4">
        <w:rPr>
          <w:rFonts w:ascii="Times New Roman"/>
        </w:rPr>
        <w:t>2</w:t>
      </w:r>
      <w:r w:rsidR="00AA44C4">
        <w:rPr>
          <w:rFonts w:ascii="Times New Roman" w:hint="eastAsia"/>
        </w:rPr>
        <w:t>cm</w:t>
      </w:r>
      <w:r w:rsidRPr="00AA44C4">
        <w:rPr>
          <w:rFonts w:ascii="Times New Roman"/>
        </w:rPr>
        <w:t>-10</w:t>
      </w:r>
      <w:r w:rsidR="00AA44C4">
        <w:rPr>
          <w:rFonts w:ascii="Times New Roman" w:hint="eastAsia"/>
        </w:rPr>
        <w:t>cm</w:t>
      </w:r>
      <w:r w:rsidRPr="00AA44C4">
        <w:rPr>
          <w:rFonts w:ascii="Times New Roman"/>
        </w:rPr>
        <w:t>，分枝单生，簇生或轮生，多直立向上，腋间有长柔毛，小穗具柄，长</w:t>
      </w:r>
      <w:r w:rsidRPr="00AA44C4">
        <w:rPr>
          <w:rFonts w:ascii="Times New Roman"/>
        </w:rPr>
        <w:t>3</w:t>
      </w:r>
      <w:r w:rsidR="00AA44C4">
        <w:rPr>
          <w:rFonts w:ascii="Times New Roman" w:hint="eastAsia"/>
        </w:rPr>
        <w:t>mm</w:t>
      </w:r>
      <w:r w:rsidRPr="00AA44C4">
        <w:rPr>
          <w:rFonts w:ascii="Times New Roman"/>
        </w:rPr>
        <w:t>-10</w:t>
      </w:r>
      <w:r w:rsidR="00AA44C4">
        <w:rPr>
          <w:rFonts w:ascii="Times New Roman" w:hint="eastAsia"/>
        </w:rPr>
        <w:t>mm</w:t>
      </w:r>
      <w:r w:rsidRPr="00AA44C4">
        <w:rPr>
          <w:rFonts w:ascii="Times New Roman"/>
        </w:rPr>
        <w:t>，宽</w:t>
      </w:r>
      <w:r w:rsidRPr="00AA44C4">
        <w:rPr>
          <w:rFonts w:ascii="Times New Roman"/>
        </w:rPr>
        <w:t>1</w:t>
      </w:r>
      <w:r w:rsidR="00AA44C4">
        <w:rPr>
          <w:rFonts w:ascii="Times New Roman" w:hint="eastAsia"/>
        </w:rPr>
        <w:t>mm</w:t>
      </w:r>
      <w:r w:rsidRPr="00AA44C4">
        <w:rPr>
          <w:rFonts w:ascii="Times New Roman"/>
        </w:rPr>
        <w:t>-1.5</w:t>
      </w:r>
      <w:r w:rsidR="00AA44C4">
        <w:rPr>
          <w:rFonts w:ascii="Times New Roman" w:hint="eastAsia"/>
        </w:rPr>
        <w:t>mm</w:t>
      </w:r>
      <w:r w:rsidRPr="00AA44C4">
        <w:rPr>
          <w:rFonts w:ascii="Times New Roman"/>
        </w:rPr>
        <w:t>，含</w:t>
      </w:r>
      <w:r w:rsidRPr="00AA44C4">
        <w:rPr>
          <w:rFonts w:ascii="Times New Roman"/>
        </w:rPr>
        <w:t>4-14</w:t>
      </w:r>
      <w:r w:rsidRPr="00AA44C4">
        <w:rPr>
          <w:rFonts w:ascii="Times New Roman"/>
        </w:rPr>
        <w:t>小花；颖为膜质，披针形，先端渐尖。第一颖长约</w:t>
      </w:r>
      <w:r w:rsidRPr="00AA44C4">
        <w:rPr>
          <w:rFonts w:ascii="Times New Roman"/>
        </w:rPr>
        <w:t>1</w:t>
      </w:r>
      <w:r w:rsidR="00AA44C4">
        <w:rPr>
          <w:rFonts w:ascii="Times New Roman" w:hint="eastAsia"/>
        </w:rPr>
        <w:t>mm</w:t>
      </w:r>
      <w:r w:rsidRPr="00AA44C4">
        <w:rPr>
          <w:rFonts w:ascii="Times New Roman"/>
        </w:rPr>
        <w:t>，无脉，第二颖长约</w:t>
      </w:r>
      <w:r w:rsidRPr="00AA44C4">
        <w:rPr>
          <w:rFonts w:ascii="Times New Roman"/>
        </w:rPr>
        <w:t>1.5</w:t>
      </w:r>
      <w:r w:rsidR="00AA44C4">
        <w:rPr>
          <w:rFonts w:ascii="Times New Roman" w:hint="eastAsia"/>
        </w:rPr>
        <w:t>mm</w:t>
      </w:r>
      <w:r w:rsidRPr="00AA44C4">
        <w:rPr>
          <w:rFonts w:ascii="Times New Roman"/>
        </w:rPr>
        <w:t>，具</w:t>
      </w:r>
      <w:r w:rsidRPr="00AA44C4">
        <w:rPr>
          <w:rFonts w:ascii="Times New Roman"/>
        </w:rPr>
        <w:t>1</w:t>
      </w:r>
      <w:r w:rsidRPr="00AA44C4">
        <w:rPr>
          <w:rFonts w:ascii="Times New Roman"/>
        </w:rPr>
        <w:t>脉；第一外稃长约</w:t>
      </w:r>
      <w:r w:rsidRPr="00AA44C4">
        <w:rPr>
          <w:rFonts w:ascii="Times New Roman"/>
        </w:rPr>
        <w:t>1.8</w:t>
      </w:r>
      <w:r w:rsidR="00AA44C4">
        <w:rPr>
          <w:rFonts w:ascii="Times New Roman" w:hint="eastAsia"/>
        </w:rPr>
        <w:t>mm</w:t>
      </w:r>
      <w:r w:rsidRPr="00AA44C4">
        <w:rPr>
          <w:rFonts w:ascii="Times New Roman"/>
        </w:rPr>
        <w:t>，广卵形，先端尖，具</w:t>
      </w:r>
      <w:r w:rsidRPr="00AA44C4">
        <w:rPr>
          <w:rFonts w:ascii="Times New Roman"/>
        </w:rPr>
        <w:t>3</w:t>
      </w:r>
      <w:r w:rsidRPr="00AA44C4">
        <w:rPr>
          <w:rFonts w:ascii="Times New Roman"/>
        </w:rPr>
        <w:t>脉；内稃长约</w:t>
      </w:r>
      <w:r w:rsidRPr="00AA44C4">
        <w:rPr>
          <w:rFonts w:ascii="Times New Roman"/>
        </w:rPr>
        <w:t>1.5</w:t>
      </w:r>
      <w:r w:rsidR="00AA44C4">
        <w:rPr>
          <w:rFonts w:ascii="Times New Roman" w:hint="eastAsia"/>
        </w:rPr>
        <w:t>mm</w:t>
      </w:r>
      <w:r w:rsidRPr="00AA44C4">
        <w:rPr>
          <w:rFonts w:ascii="Times New Roman"/>
        </w:rPr>
        <w:t>，稍作弓形弯曲，脊上有纤毛，迟落或宿存；雄蕊</w:t>
      </w:r>
      <w:r w:rsidRPr="00AA44C4">
        <w:rPr>
          <w:rFonts w:ascii="Times New Roman"/>
        </w:rPr>
        <w:t>3</w:t>
      </w:r>
      <w:r w:rsidRPr="00AA44C4">
        <w:rPr>
          <w:rFonts w:ascii="Times New Roman"/>
        </w:rPr>
        <w:t>枚，花药长约</w:t>
      </w:r>
      <w:r w:rsidRPr="00AA44C4">
        <w:rPr>
          <w:rFonts w:ascii="Times New Roman"/>
        </w:rPr>
        <w:t>0.3</w:t>
      </w:r>
      <w:r w:rsidR="00AA44C4">
        <w:rPr>
          <w:rFonts w:ascii="Times New Roman" w:hint="eastAsia"/>
        </w:rPr>
        <w:t>mm</w:t>
      </w:r>
      <w:r w:rsidRPr="00AA44C4">
        <w:rPr>
          <w:rFonts w:ascii="Times New Roman"/>
        </w:rPr>
        <w:t>。颖果长圆形，长约</w:t>
      </w:r>
      <w:r w:rsidRPr="00AA44C4">
        <w:rPr>
          <w:rFonts w:ascii="Times New Roman"/>
        </w:rPr>
        <w:t>0.8</w:t>
      </w:r>
      <w:r w:rsidR="00AA44C4">
        <w:rPr>
          <w:rFonts w:ascii="Times New Roman" w:hint="eastAsia"/>
        </w:rPr>
        <w:t>mm</w:t>
      </w:r>
      <w:r w:rsidRPr="00AA44C4">
        <w:rPr>
          <w:rFonts w:ascii="Times New Roman"/>
        </w:rPr>
        <w:t>。</w:t>
      </w:r>
    </w:p>
    <w:p w14:paraId="31B6B164" w14:textId="77777777" w:rsidR="00AA44C4" w:rsidRDefault="00AA44C4">
      <w:pPr>
        <w:pStyle w:val="afffff5"/>
        <w:ind w:firstLine="420"/>
        <w:rPr>
          <w:rFonts w:ascii="Times New Roman"/>
        </w:rPr>
      </w:pPr>
    </w:p>
    <w:p w14:paraId="2756B5C0" w14:textId="77777777" w:rsidR="00AA44C4" w:rsidRDefault="00AA44C4">
      <w:pPr>
        <w:pStyle w:val="afffff5"/>
        <w:ind w:firstLine="420"/>
        <w:rPr>
          <w:rFonts w:ascii="Times New Roman"/>
        </w:rPr>
      </w:pPr>
    </w:p>
    <w:p w14:paraId="2F727644" w14:textId="77777777" w:rsidR="00AA44C4" w:rsidRDefault="00AA44C4">
      <w:pPr>
        <w:pStyle w:val="afffff5"/>
        <w:ind w:firstLine="420"/>
        <w:rPr>
          <w:rFonts w:ascii="Times New Roman"/>
        </w:rPr>
      </w:pPr>
    </w:p>
    <w:p w14:paraId="283C23D9" w14:textId="77777777" w:rsidR="00AA44C4" w:rsidRDefault="00AA44C4">
      <w:pPr>
        <w:pStyle w:val="afffff5"/>
        <w:ind w:firstLine="420"/>
        <w:rPr>
          <w:rFonts w:ascii="Times New Roman"/>
        </w:rPr>
      </w:pPr>
    </w:p>
    <w:p w14:paraId="335825A4" w14:textId="77777777" w:rsidR="00AA44C4" w:rsidRDefault="00AA44C4">
      <w:pPr>
        <w:pStyle w:val="afffff5"/>
        <w:ind w:firstLine="420"/>
        <w:rPr>
          <w:rFonts w:ascii="Times New Roman"/>
        </w:rPr>
      </w:pPr>
    </w:p>
    <w:p w14:paraId="29D5C297" w14:textId="77777777" w:rsidR="00AA44C4" w:rsidRDefault="00AA44C4">
      <w:pPr>
        <w:pStyle w:val="afffff5"/>
        <w:ind w:firstLine="420"/>
        <w:rPr>
          <w:rFonts w:ascii="Times New Roman"/>
        </w:rPr>
      </w:pPr>
    </w:p>
    <w:p w14:paraId="635DBE45" w14:textId="77777777" w:rsidR="00AA44C4" w:rsidRDefault="00AA44C4">
      <w:pPr>
        <w:pStyle w:val="afffff5"/>
        <w:ind w:firstLine="420"/>
        <w:rPr>
          <w:rFonts w:ascii="Times New Roman"/>
        </w:rPr>
      </w:pPr>
    </w:p>
    <w:p w14:paraId="568AC652" w14:textId="77777777" w:rsidR="00AA44C4" w:rsidRDefault="00AA44C4">
      <w:pPr>
        <w:pStyle w:val="afffff5"/>
        <w:ind w:firstLine="420"/>
        <w:rPr>
          <w:rFonts w:ascii="Times New Roman"/>
        </w:rPr>
      </w:pPr>
    </w:p>
    <w:p w14:paraId="66415D63" w14:textId="77777777" w:rsidR="00AA44C4" w:rsidRDefault="00AA44C4">
      <w:pPr>
        <w:pStyle w:val="afffff5"/>
        <w:ind w:firstLine="420"/>
        <w:rPr>
          <w:rFonts w:ascii="Times New Roman"/>
        </w:rPr>
      </w:pPr>
    </w:p>
    <w:p w14:paraId="0A1C30A1" w14:textId="77777777" w:rsidR="00AA44C4" w:rsidRDefault="00AA44C4">
      <w:pPr>
        <w:pStyle w:val="afffff5"/>
        <w:ind w:firstLine="420"/>
        <w:rPr>
          <w:rFonts w:ascii="Times New Roman"/>
        </w:rPr>
      </w:pPr>
    </w:p>
    <w:p w14:paraId="3A03BB8D" w14:textId="77777777" w:rsidR="00AA44C4" w:rsidRDefault="00AA44C4">
      <w:pPr>
        <w:pStyle w:val="afffff5"/>
        <w:ind w:firstLine="420"/>
        <w:rPr>
          <w:rFonts w:ascii="Times New Roman"/>
        </w:rPr>
      </w:pPr>
    </w:p>
    <w:p w14:paraId="2A90F72A" w14:textId="77777777" w:rsidR="00AA44C4" w:rsidRDefault="00AA44C4">
      <w:pPr>
        <w:pStyle w:val="afffff5"/>
        <w:ind w:firstLine="420"/>
        <w:rPr>
          <w:rFonts w:ascii="Times New Roman"/>
        </w:rPr>
      </w:pPr>
    </w:p>
    <w:p w14:paraId="1549C6B3" w14:textId="77777777" w:rsidR="00AA44C4" w:rsidRDefault="00AA44C4">
      <w:pPr>
        <w:pStyle w:val="afffff5"/>
        <w:ind w:firstLine="420"/>
        <w:rPr>
          <w:rFonts w:ascii="Times New Roman"/>
        </w:rPr>
      </w:pPr>
    </w:p>
    <w:p w14:paraId="56837EFF" w14:textId="77777777" w:rsidR="00AA44C4" w:rsidRDefault="00AA44C4">
      <w:pPr>
        <w:pStyle w:val="afffff5"/>
        <w:ind w:firstLine="420"/>
        <w:rPr>
          <w:rFonts w:ascii="Times New Roman"/>
        </w:rPr>
      </w:pPr>
    </w:p>
    <w:p w14:paraId="5E336599" w14:textId="77777777" w:rsidR="00AA44C4" w:rsidRDefault="00AA44C4">
      <w:pPr>
        <w:pStyle w:val="afffff5"/>
        <w:ind w:firstLine="420"/>
        <w:rPr>
          <w:rFonts w:ascii="Times New Roman"/>
        </w:rPr>
      </w:pPr>
    </w:p>
    <w:p w14:paraId="5F41C0CF" w14:textId="77777777" w:rsidR="00AA44C4" w:rsidRDefault="00AA44C4">
      <w:pPr>
        <w:pStyle w:val="afffff5"/>
        <w:ind w:firstLine="420"/>
        <w:rPr>
          <w:rFonts w:ascii="Times New Roman"/>
        </w:rPr>
      </w:pPr>
    </w:p>
    <w:p w14:paraId="27C78F4E" w14:textId="77777777" w:rsidR="00AA44C4" w:rsidRDefault="00AA44C4">
      <w:pPr>
        <w:pStyle w:val="afffff5"/>
        <w:ind w:firstLine="420"/>
        <w:rPr>
          <w:rFonts w:ascii="Times New Roman"/>
        </w:rPr>
      </w:pPr>
    </w:p>
    <w:p w14:paraId="3DC873D9" w14:textId="77777777" w:rsidR="00AA44C4" w:rsidRDefault="00AA44C4">
      <w:pPr>
        <w:pStyle w:val="afffff5"/>
        <w:ind w:firstLine="420"/>
        <w:rPr>
          <w:rFonts w:ascii="Times New Roman"/>
        </w:rPr>
      </w:pPr>
    </w:p>
    <w:p w14:paraId="5436EE12" w14:textId="77777777" w:rsidR="00AA44C4" w:rsidRDefault="00AA44C4">
      <w:pPr>
        <w:pStyle w:val="afffff5"/>
        <w:ind w:firstLine="420"/>
        <w:rPr>
          <w:rFonts w:ascii="Times New Roman"/>
        </w:rPr>
      </w:pPr>
    </w:p>
    <w:p w14:paraId="498B0C41" w14:textId="77777777" w:rsidR="00AA44C4" w:rsidRDefault="00AA44C4">
      <w:pPr>
        <w:pStyle w:val="afffff5"/>
        <w:ind w:firstLine="420"/>
        <w:rPr>
          <w:rFonts w:ascii="Times New Roman"/>
        </w:rPr>
      </w:pPr>
    </w:p>
    <w:p w14:paraId="3993D48D" w14:textId="77777777" w:rsidR="00AA44C4" w:rsidRDefault="00AA44C4">
      <w:pPr>
        <w:pStyle w:val="afffff5"/>
        <w:ind w:firstLine="420"/>
        <w:rPr>
          <w:rFonts w:ascii="Times New Roman"/>
        </w:rPr>
      </w:pPr>
    </w:p>
    <w:p w14:paraId="1E63BDA5" w14:textId="77777777" w:rsidR="00AA44C4" w:rsidRDefault="00AA44C4">
      <w:pPr>
        <w:pStyle w:val="afffff5"/>
        <w:ind w:firstLine="420"/>
        <w:rPr>
          <w:rFonts w:ascii="Times New Roman"/>
        </w:rPr>
      </w:pPr>
    </w:p>
    <w:p w14:paraId="1978487E" w14:textId="77777777" w:rsidR="00AA44C4" w:rsidRDefault="00AA44C4">
      <w:pPr>
        <w:pStyle w:val="afffff5"/>
        <w:ind w:firstLine="420"/>
        <w:rPr>
          <w:rFonts w:ascii="Times New Roman"/>
        </w:rPr>
      </w:pPr>
    </w:p>
    <w:p w14:paraId="100AFBE1" w14:textId="77777777" w:rsidR="00AA44C4" w:rsidRDefault="00AA44C4">
      <w:pPr>
        <w:pStyle w:val="afffff5"/>
        <w:ind w:firstLine="420"/>
        <w:rPr>
          <w:rFonts w:ascii="Times New Roman"/>
        </w:rPr>
      </w:pPr>
    </w:p>
    <w:p w14:paraId="6D2137EB" w14:textId="77777777" w:rsidR="00AA44C4" w:rsidRDefault="00AA44C4">
      <w:pPr>
        <w:pStyle w:val="afffff5"/>
        <w:ind w:firstLine="420"/>
        <w:rPr>
          <w:rFonts w:ascii="Times New Roman"/>
        </w:rPr>
      </w:pPr>
    </w:p>
    <w:p w14:paraId="0DD86733" w14:textId="77777777" w:rsidR="00AA44C4" w:rsidRDefault="00AA44C4">
      <w:pPr>
        <w:pStyle w:val="afffff5"/>
        <w:ind w:firstLine="420"/>
        <w:rPr>
          <w:rFonts w:ascii="Times New Roman"/>
        </w:rPr>
      </w:pPr>
    </w:p>
    <w:p w14:paraId="461D5C68" w14:textId="77777777" w:rsidR="00AA44C4" w:rsidRDefault="00AA44C4">
      <w:pPr>
        <w:pStyle w:val="afffff5"/>
        <w:ind w:firstLine="420"/>
        <w:rPr>
          <w:rFonts w:ascii="Times New Roman"/>
        </w:rPr>
      </w:pPr>
    </w:p>
    <w:p w14:paraId="2026CE24" w14:textId="77777777" w:rsidR="00AA44C4" w:rsidRDefault="00AA44C4">
      <w:pPr>
        <w:pStyle w:val="afffff5"/>
        <w:ind w:firstLine="420"/>
        <w:rPr>
          <w:rFonts w:ascii="Times New Roman"/>
        </w:rPr>
      </w:pPr>
    </w:p>
    <w:p w14:paraId="2263D08D" w14:textId="77777777" w:rsidR="00AA44C4" w:rsidRDefault="00AA44C4">
      <w:pPr>
        <w:pStyle w:val="afffff5"/>
        <w:ind w:firstLine="420"/>
        <w:rPr>
          <w:rFonts w:ascii="Times New Roman"/>
        </w:rPr>
      </w:pPr>
    </w:p>
    <w:p w14:paraId="6CDA036C" w14:textId="77777777" w:rsidR="00AA44C4" w:rsidRDefault="00AA44C4">
      <w:pPr>
        <w:pStyle w:val="afffff5"/>
        <w:ind w:firstLine="420"/>
        <w:rPr>
          <w:rFonts w:ascii="Times New Roman"/>
        </w:rPr>
      </w:pPr>
    </w:p>
    <w:p w14:paraId="6A20DBDF" w14:textId="3C90264B" w:rsidR="00AA44C4" w:rsidRPr="0047703B" w:rsidRDefault="00AA44C4" w:rsidP="00AA44C4">
      <w:pPr>
        <w:pStyle w:val="afffffffffffa"/>
        <w:numPr>
          <w:ilvl w:val="0"/>
          <w:numId w:val="4"/>
        </w:numPr>
        <w:ind w:firstLine="420"/>
        <w:rPr>
          <w:rFonts w:ascii="Times New Roman"/>
        </w:rPr>
      </w:pPr>
      <w:r w:rsidRPr="0047703B">
        <w:rPr>
          <w:rFonts w:ascii="Times New Roman"/>
        </w:rPr>
        <w:lastRenderedPageBreak/>
        <w:br/>
      </w:r>
      <w:bookmarkStart w:id="104" w:name="_Toc213606603"/>
      <w:bookmarkStart w:id="105" w:name="_Toc213613488"/>
      <w:bookmarkStart w:id="106" w:name="_Toc213661423"/>
      <w:r w:rsidRPr="0047703B">
        <w:rPr>
          <w:rFonts w:ascii="Times New Roman"/>
        </w:rPr>
        <w:t>（资料性附录）</w:t>
      </w:r>
      <w:r w:rsidRPr="0047703B">
        <w:rPr>
          <w:rFonts w:ascii="Times New Roman"/>
        </w:rPr>
        <w:br/>
      </w:r>
      <w:r>
        <w:rPr>
          <w:rFonts w:ascii="Times New Roman" w:hint="eastAsia"/>
        </w:rPr>
        <w:t>画眉</w:t>
      </w:r>
      <w:r w:rsidRPr="0047703B">
        <w:rPr>
          <w:rFonts w:ascii="Times New Roman"/>
        </w:rPr>
        <w:t>草常见病虫害及防治措施</w:t>
      </w:r>
      <w:bookmarkEnd w:id="104"/>
      <w:bookmarkEnd w:id="105"/>
      <w:bookmarkEnd w:id="106"/>
    </w:p>
    <w:tbl>
      <w:tblPr>
        <w:tblW w:w="9351" w:type="dxa"/>
        <w:tblLook w:val="04A0" w:firstRow="1" w:lastRow="0" w:firstColumn="1" w:lastColumn="0" w:noHBand="0" w:noVBand="1"/>
      </w:tblPr>
      <w:tblGrid>
        <w:gridCol w:w="744"/>
        <w:gridCol w:w="912"/>
        <w:gridCol w:w="4718"/>
        <w:gridCol w:w="2977"/>
      </w:tblGrid>
      <w:tr w:rsidR="00AA44C4" w:rsidRPr="00882B5F" w14:paraId="6E27D586" w14:textId="77777777" w:rsidTr="008D51AC">
        <w:trPr>
          <w:trHeight w:val="400"/>
        </w:trPr>
        <w:tc>
          <w:tcPr>
            <w:tcW w:w="744" w:type="dxa"/>
            <w:tcBorders>
              <w:top w:val="single" w:sz="4" w:space="0" w:color="000000"/>
              <w:left w:val="single" w:sz="4" w:space="0" w:color="000000"/>
              <w:bottom w:val="single" w:sz="4" w:space="0" w:color="000000"/>
              <w:right w:val="single" w:sz="4" w:space="0" w:color="000000"/>
            </w:tcBorders>
            <w:noWrap/>
            <w:vAlign w:val="center"/>
            <w:hideMark/>
          </w:tcPr>
          <w:p w14:paraId="099FDBF2" w14:textId="77777777" w:rsidR="00AA44C4" w:rsidRPr="00882B5F" w:rsidRDefault="00AA44C4"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类别</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54C595E6" w14:textId="77777777" w:rsidR="00AA44C4" w:rsidRPr="00882B5F" w:rsidRDefault="00AA44C4"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名称</w:t>
            </w:r>
            <w:r w:rsidRPr="00882B5F">
              <w:rPr>
                <w:rFonts w:ascii="Times New Roman" w:hAnsi="Times New Roman"/>
                <w:color w:val="000000"/>
                <w:kern w:val="0"/>
                <w:lang w:bidi="bo-CN"/>
              </w:rPr>
              <w:t xml:space="preserve"> </w:t>
            </w:r>
          </w:p>
        </w:tc>
        <w:tc>
          <w:tcPr>
            <w:tcW w:w="4718" w:type="dxa"/>
            <w:tcBorders>
              <w:top w:val="single" w:sz="4" w:space="0" w:color="000000"/>
              <w:left w:val="single" w:sz="4" w:space="0" w:color="000000"/>
              <w:bottom w:val="single" w:sz="4" w:space="0" w:color="000000"/>
              <w:right w:val="single" w:sz="4" w:space="0" w:color="000000"/>
            </w:tcBorders>
            <w:noWrap/>
            <w:vAlign w:val="center"/>
            <w:hideMark/>
          </w:tcPr>
          <w:p w14:paraId="3B14813B" w14:textId="77777777" w:rsidR="00AA44C4" w:rsidRPr="00882B5F" w:rsidRDefault="00AA44C4"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防治措施</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1CAE84C2" w14:textId="77777777" w:rsidR="00AA44C4" w:rsidRPr="00882B5F" w:rsidRDefault="00AA44C4"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注意事项</w:t>
            </w:r>
          </w:p>
        </w:tc>
      </w:tr>
      <w:tr w:rsidR="00AA44C4" w:rsidRPr="00882B5F" w14:paraId="762319F1" w14:textId="77777777" w:rsidTr="008D51AC">
        <w:trPr>
          <w:trHeight w:val="860"/>
        </w:trPr>
        <w:tc>
          <w:tcPr>
            <w:tcW w:w="744" w:type="dxa"/>
            <w:tcBorders>
              <w:top w:val="single" w:sz="4" w:space="0" w:color="000000"/>
              <w:left w:val="single" w:sz="4" w:space="0" w:color="000000"/>
              <w:bottom w:val="single" w:sz="4" w:space="0" w:color="000000"/>
              <w:right w:val="single" w:sz="4" w:space="0" w:color="000000"/>
            </w:tcBorders>
            <w:noWrap/>
            <w:vAlign w:val="center"/>
            <w:hideMark/>
          </w:tcPr>
          <w:p w14:paraId="093767B9" w14:textId="77777777" w:rsidR="00AA44C4" w:rsidRPr="00882B5F" w:rsidRDefault="00AA44C4"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病害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2D92E95E" w14:textId="02F4080A" w:rsidR="00AA44C4" w:rsidRPr="00882B5F" w:rsidRDefault="00AA44C4" w:rsidP="008D51AC">
            <w:pPr>
              <w:widowControl/>
              <w:adjustRightInd/>
              <w:spacing w:line="240" w:lineRule="auto"/>
              <w:jc w:val="center"/>
              <w:rPr>
                <w:rFonts w:ascii="Times New Roman" w:hAnsi="Times New Roman"/>
                <w:color w:val="000000"/>
                <w:kern w:val="0"/>
                <w:lang w:bidi="bo-CN"/>
              </w:rPr>
            </w:pPr>
            <w:r w:rsidRPr="00AA44C4">
              <w:rPr>
                <w:rFonts w:hint="eastAsia"/>
              </w:rPr>
              <w:t>黑粉</w:t>
            </w:r>
            <w:r w:rsidRPr="00AA44C4">
              <w:rPr>
                <w:rFonts w:ascii="Times New Roman" w:hAnsi="Times New Roman"/>
                <w:color w:val="000000"/>
                <w:kern w:val="0"/>
                <w:lang w:bidi="bo-CN"/>
              </w:rPr>
              <w:t>病</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780F87B9" w14:textId="3FE844AA" w:rsidR="00AA44C4" w:rsidRPr="00882B5F" w:rsidRDefault="00AA44C4" w:rsidP="008D51AC">
            <w:pPr>
              <w:widowControl/>
              <w:adjustRightInd/>
              <w:spacing w:line="240" w:lineRule="auto"/>
              <w:jc w:val="left"/>
              <w:rPr>
                <w:rFonts w:ascii="Times New Roman" w:hAnsi="Times New Roman"/>
                <w:color w:val="000000"/>
                <w:kern w:val="0"/>
                <w:lang w:bidi="bo-CN"/>
              </w:rPr>
            </w:pPr>
            <w:r w:rsidRPr="00AA44C4">
              <w:rPr>
                <w:rFonts w:ascii="Times New Roman" w:hAnsi="Times New Roman" w:hint="eastAsia"/>
                <w:kern w:val="0"/>
                <w:szCs w:val="20"/>
              </w:rPr>
              <w:t>施用</w:t>
            </w:r>
            <w:r w:rsidRPr="00AA44C4">
              <w:rPr>
                <w:rFonts w:ascii="Times New Roman" w:hAnsi="Times New Roman" w:hint="eastAsia"/>
                <w:kern w:val="0"/>
                <w:szCs w:val="20"/>
              </w:rPr>
              <w:t>50%</w:t>
            </w:r>
            <w:r w:rsidRPr="00AA44C4">
              <w:rPr>
                <w:rFonts w:ascii="Times New Roman" w:hAnsi="Times New Roman" w:hint="eastAsia"/>
                <w:kern w:val="0"/>
                <w:szCs w:val="20"/>
              </w:rPr>
              <w:t>湿性福美双</w:t>
            </w:r>
            <w:r w:rsidRPr="00AA44C4">
              <w:rPr>
                <w:rFonts w:ascii="Times New Roman" w:hAnsi="Times New Roman" w:hint="eastAsia"/>
                <w:kern w:val="0"/>
                <w:szCs w:val="20"/>
              </w:rPr>
              <w:t>500</w:t>
            </w:r>
            <w:r w:rsidR="005855EB">
              <w:rPr>
                <w:rFonts w:ascii="Times New Roman" w:hAnsi="Times New Roman" w:hint="eastAsia"/>
                <w:kern w:val="0"/>
                <w:szCs w:val="20"/>
              </w:rPr>
              <w:t>倍</w:t>
            </w:r>
            <w:r w:rsidRPr="00AA44C4">
              <w:rPr>
                <w:rFonts w:ascii="Times New Roman" w:hAnsi="Times New Roman" w:hint="eastAsia"/>
                <w:kern w:val="0"/>
                <w:szCs w:val="20"/>
              </w:rPr>
              <w:t>-800</w:t>
            </w:r>
            <w:r w:rsidRPr="00AA44C4">
              <w:rPr>
                <w:rFonts w:ascii="Times New Roman" w:hAnsi="Times New Roman" w:hint="eastAsia"/>
                <w:kern w:val="0"/>
                <w:szCs w:val="20"/>
              </w:rPr>
              <w:t>倍液或</w:t>
            </w:r>
            <w:r w:rsidRPr="00AA44C4">
              <w:rPr>
                <w:rFonts w:ascii="Times New Roman" w:hAnsi="Times New Roman" w:hint="eastAsia"/>
                <w:kern w:val="0"/>
                <w:szCs w:val="20"/>
              </w:rPr>
              <w:t>15%</w:t>
            </w:r>
            <w:r w:rsidRPr="00AA44C4">
              <w:rPr>
                <w:rFonts w:ascii="Times New Roman" w:hAnsi="Times New Roman" w:hint="eastAsia"/>
                <w:kern w:val="0"/>
                <w:szCs w:val="20"/>
              </w:rPr>
              <w:t>三唑酮可湿粉剂</w:t>
            </w:r>
            <w:r w:rsidRPr="00AA44C4">
              <w:rPr>
                <w:rFonts w:ascii="Times New Roman" w:hAnsi="Times New Roman" w:hint="eastAsia"/>
                <w:kern w:val="0"/>
                <w:szCs w:val="20"/>
              </w:rPr>
              <w:t>900</w:t>
            </w:r>
            <w:r w:rsidR="005855EB" w:rsidRPr="00AA44C4">
              <w:rPr>
                <w:rFonts w:ascii="Times New Roman" w:hAnsi="Times New Roman" w:hint="eastAsia"/>
                <w:kern w:val="0"/>
                <w:szCs w:val="20"/>
              </w:rPr>
              <w:t>g/hm</w:t>
            </w:r>
            <w:r w:rsidR="005855EB" w:rsidRPr="005855EB">
              <w:rPr>
                <w:rFonts w:ascii="Times New Roman" w:hAnsi="Times New Roman" w:hint="eastAsia"/>
                <w:kern w:val="0"/>
                <w:szCs w:val="20"/>
                <w:vertAlign w:val="superscript"/>
              </w:rPr>
              <w:t>2</w:t>
            </w:r>
            <w:r w:rsidRPr="00AA44C4">
              <w:rPr>
                <w:rFonts w:ascii="Times New Roman" w:hAnsi="Times New Roman" w:hint="eastAsia"/>
                <w:kern w:val="0"/>
                <w:szCs w:val="20"/>
              </w:rPr>
              <w:t>-1200g/hm</w:t>
            </w:r>
            <w:r w:rsidRPr="005855EB">
              <w:rPr>
                <w:rFonts w:ascii="Times New Roman" w:hAnsi="Times New Roman" w:hint="eastAsia"/>
                <w:kern w:val="0"/>
                <w:szCs w:val="20"/>
                <w:vertAlign w:val="superscript"/>
              </w:rPr>
              <w:t>2</w:t>
            </w:r>
            <w:r w:rsidRPr="00AA44C4">
              <w:rPr>
                <w:rFonts w:ascii="Times New Roman" w:hAnsi="Times New Roman" w:hint="eastAsia"/>
                <w:kern w:val="0"/>
                <w:szCs w:val="20"/>
              </w:rPr>
              <w:t>或及时刈割。</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06D6B67A" w14:textId="7010172F" w:rsidR="00AA44C4" w:rsidRPr="00882B5F" w:rsidRDefault="005855EB" w:rsidP="008D51AC">
            <w:pPr>
              <w:widowControl/>
              <w:adjustRightInd/>
              <w:spacing w:line="240" w:lineRule="auto"/>
              <w:jc w:val="center"/>
              <w:rPr>
                <w:rFonts w:ascii="Times New Roman" w:hAnsi="Times New Roman"/>
                <w:color w:val="000000"/>
                <w:kern w:val="0"/>
                <w:lang w:bidi="bo-CN"/>
              </w:rPr>
            </w:pPr>
            <w:r>
              <w:rPr>
                <w:rFonts w:ascii="Times New Roman" w:hAnsi="Times New Roman" w:hint="eastAsia"/>
                <w:color w:val="000000"/>
                <w:kern w:val="0"/>
                <w:lang w:bidi="bo-CN"/>
              </w:rPr>
              <w:t>无</w:t>
            </w:r>
          </w:p>
        </w:tc>
      </w:tr>
      <w:tr w:rsidR="003647B8" w:rsidRPr="00882B5F" w14:paraId="160C3586" w14:textId="77777777" w:rsidTr="00234B75">
        <w:trPr>
          <w:trHeight w:val="576"/>
        </w:trPr>
        <w:tc>
          <w:tcPr>
            <w:tcW w:w="744" w:type="dxa"/>
            <w:vMerge w:val="restart"/>
            <w:tcBorders>
              <w:top w:val="single" w:sz="4" w:space="0" w:color="000000"/>
              <w:left w:val="single" w:sz="4" w:space="0" w:color="000000"/>
              <w:right w:val="single" w:sz="4" w:space="0" w:color="000000"/>
            </w:tcBorders>
            <w:noWrap/>
            <w:vAlign w:val="center"/>
            <w:hideMark/>
          </w:tcPr>
          <w:p w14:paraId="275BCD7A" w14:textId="6CEAB16D" w:rsidR="003647B8" w:rsidRPr="00882B5F" w:rsidRDefault="003647B8" w:rsidP="003647B8">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虫害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07E698FD" w14:textId="3EB78156" w:rsidR="003647B8" w:rsidRPr="005855EB" w:rsidRDefault="003647B8" w:rsidP="008D51AC">
            <w:pPr>
              <w:widowControl/>
              <w:adjustRightInd/>
              <w:spacing w:line="240" w:lineRule="auto"/>
              <w:jc w:val="center"/>
              <w:rPr>
                <w:rFonts w:ascii="Times New Roman" w:hAnsi="Times New Roman"/>
                <w:kern w:val="0"/>
                <w:szCs w:val="20"/>
              </w:rPr>
            </w:pPr>
            <w:r w:rsidRPr="005855EB">
              <w:rPr>
                <w:rFonts w:ascii="Times New Roman" w:hAnsi="Times New Roman" w:hint="eastAsia"/>
                <w:kern w:val="0"/>
                <w:szCs w:val="20"/>
              </w:rPr>
              <w:t>蝗</w:t>
            </w:r>
            <w:r w:rsidRPr="005855EB">
              <w:rPr>
                <w:rFonts w:ascii="Times New Roman" w:hAnsi="Times New Roman"/>
                <w:kern w:val="0"/>
                <w:szCs w:val="20"/>
              </w:rPr>
              <w:t>虫</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3487E951" w14:textId="6308251F" w:rsidR="003647B8" w:rsidRPr="005855EB" w:rsidRDefault="003647B8" w:rsidP="00DE1FB8">
            <w:pPr>
              <w:widowControl/>
              <w:adjustRightInd/>
              <w:spacing w:line="240" w:lineRule="auto"/>
              <w:jc w:val="left"/>
              <w:rPr>
                <w:rFonts w:ascii="Times New Roman" w:hAnsi="Times New Roman"/>
                <w:kern w:val="0"/>
                <w:szCs w:val="20"/>
              </w:rPr>
            </w:pPr>
            <w:r w:rsidRPr="005855EB">
              <w:rPr>
                <w:rFonts w:ascii="Times New Roman" w:hAnsi="Times New Roman" w:hint="eastAsia"/>
                <w:kern w:val="0"/>
                <w:szCs w:val="20"/>
              </w:rPr>
              <w:t>建议使用</w:t>
            </w:r>
            <w:r w:rsidRPr="005855EB">
              <w:rPr>
                <w:rFonts w:ascii="Times New Roman" w:hAnsi="Times New Roman" w:hint="eastAsia"/>
                <w:kern w:val="0"/>
                <w:szCs w:val="20"/>
              </w:rPr>
              <w:t>750 mL/hm</w:t>
            </w:r>
            <w:r w:rsidRPr="005855EB">
              <w:rPr>
                <w:rFonts w:ascii="Times New Roman" w:hAnsi="Times New Roman" w:hint="eastAsia"/>
                <w:kern w:val="0"/>
                <w:szCs w:val="20"/>
                <w:vertAlign w:val="superscript"/>
              </w:rPr>
              <w:t>2</w:t>
            </w:r>
            <w:r w:rsidRPr="005855EB">
              <w:rPr>
                <w:rFonts w:ascii="Times New Roman" w:hAnsi="Times New Roman" w:hint="eastAsia"/>
                <w:kern w:val="0"/>
                <w:szCs w:val="20"/>
              </w:rPr>
              <w:t>的</w:t>
            </w:r>
            <w:r w:rsidRPr="005855EB">
              <w:rPr>
                <w:rFonts w:ascii="Times New Roman" w:hAnsi="Times New Roman" w:hint="eastAsia"/>
                <w:kern w:val="0"/>
                <w:szCs w:val="20"/>
              </w:rPr>
              <w:t>1.5%</w:t>
            </w:r>
            <w:r w:rsidRPr="005855EB">
              <w:rPr>
                <w:rFonts w:ascii="Times New Roman" w:hAnsi="Times New Roman" w:hint="eastAsia"/>
                <w:kern w:val="0"/>
                <w:szCs w:val="20"/>
              </w:rPr>
              <w:t>苦参碱</w:t>
            </w:r>
            <w:r>
              <w:rPr>
                <w:rFonts w:ascii="Times New Roman" w:hAnsi="Times New Roman" w:hint="eastAsia"/>
                <w:kern w:val="0"/>
                <w:szCs w:val="20"/>
              </w:rPr>
              <w:t>；</w:t>
            </w:r>
            <w:r w:rsidRPr="00033984">
              <w:rPr>
                <w:rFonts w:ascii="Times New Roman" w:hAnsi="Times New Roman" w:hint="eastAsia"/>
                <w:kern w:val="0"/>
                <w:szCs w:val="20"/>
              </w:rPr>
              <w:t>菊酯类农药</w:t>
            </w:r>
            <w:r w:rsidRPr="00033984">
              <w:rPr>
                <w:rFonts w:ascii="Times New Roman" w:hAnsi="Times New Roman" w:hint="eastAsia"/>
                <w:kern w:val="0"/>
                <w:szCs w:val="20"/>
              </w:rPr>
              <w:t>(</w:t>
            </w:r>
            <w:r w:rsidRPr="00033984">
              <w:rPr>
                <w:rFonts w:ascii="Times New Roman" w:hAnsi="Times New Roman" w:hint="eastAsia"/>
                <w:kern w:val="0"/>
                <w:szCs w:val="20"/>
              </w:rPr>
              <w:t>如</w:t>
            </w:r>
            <w:r w:rsidRPr="00033984">
              <w:rPr>
                <w:rFonts w:ascii="Times New Roman" w:hAnsi="Times New Roman" w:hint="eastAsia"/>
                <w:kern w:val="0"/>
                <w:szCs w:val="20"/>
              </w:rPr>
              <w:t>4.5%</w:t>
            </w:r>
            <w:r w:rsidRPr="00033984">
              <w:rPr>
                <w:rFonts w:ascii="Times New Roman" w:hAnsi="Times New Roman" w:hint="eastAsia"/>
                <w:kern w:val="0"/>
                <w:szCs w:val="20"/>
              </w:rPr>
              <w:t>高效氯氰菊酯乳油等</w:t>
            </w:r>
            <w:r w:rsidRPr="00033984">
              <w:rPr>
                <w:rFonts w:ascii="Times New Roman" w:hAnsi="Times New Roman" w:hint="eastAsia"/>
                <w:kern w:val="0"/>
                <w:szCs w:val="20"/>
              </w:rPr>
              <w:t>)</w:t>
            </w:r>
            <w:r w:rsidRPr="00033984">
              <w:rPr>
                <w:rFonts w:ascii="Times New Roman" w:hAnsi="Times New Roman" w:hint="eastAsia"/>
                <w:kern w:val="0"/>
                <w:szCs w:val="20"/>
              </w:rPr>
              <w:t>、</w:t>
            </w:r>
            <w:r w:rsidRPr="00033984">
              <w:rPr>
                <w:rFonts w:ascii="Times New Roman" w:hAnsi="Times New Roman" w:hint="eastAsia"/>
                <w:kern w:val="0"/>
                <w:szCs w:val="20"/>
              </w:rPr>
              <w:t xml:space="preserve"> </w:t>
            </w:r>
            <w:r w:rsidRPr="00033984">
              <w:rPr>
                <w:rFonts w:ascii="Times New Roman" w:hAnsi="Times New Roman" w:hint="eastAsia"/>
                <w:kern w:val="0"/>
                <w:szCs w:val="20"/>
              </w:rPr>
              <w:t>有机磷类农药</w:t>
            </w:r>
            <w:r w:rsidRPr="00033984">
              <w:rPr>
                <w:rFonts w:ascii="Times New Roman" w:hAnsi="Times New Roman" w:hint="eastAsia"/>
                <w:kern w:val="0"/>
                <w:szCs w:val="20"/>
              </w:rPr>
              <w:t>(</w:t>
            </w:r>
            <w:r w:rsidRPr="00033984">
              <w:rPr>
                <w:rFonts w:ascii="Times New Roman" w:hAnsi="Times New Roman" w:hint="eastAsia"/>
                <w:kern w:val="0"/>
                <w:szCs w:val="20"/>
              </w:rPr>
              <w:t>如</w:t>
            </w:r>
            <w:r w:rsidRPr="00033984">
              <w:rPr>
                <w:rFonts w:ascii="Times New Roman" w:hAnsi="Times New Roman" w:hint="eastAsia"/>
                <w:kern w:val="0"/>
                <w:szCs w:val="20"/>
              </w:rPr>
              <w:t>45%</w:t>
            </w:r>
            <w:r w:rsidRPr="00033984">
              <w:rPr>
                <w:rFonts w:ascii="Times New Roman" w:hAnsi="Times New Roman" w:hint="eastAsia"/>
                <w:kern w:val="0"/>
                <w:szCs w:val="20"/>
              </w:rPr>
              <w:t>马拉硫磷乳剂等</w:t>
            </w:r>
            <w:r w:rsidRPr="00033984">
              <w:rPr>
                <w:rFonts w:ascii="Times New Roman" w:hAnsi="Times New Roman" w:hint="eastAsia"/>
                <w:kern w:val="0"/>
                <w:szCs w:val="20"/>
              </w:rPr>
              <w:t>)</w:t>
            </w:r>
            <w:r w:rsidRPr="00033984">
              <w:rPr>
                <w:rFonts w:ascii="Times New Roman" w:hAnsi="Times New Roman" w:hint="eastAsia"/>
                <w:kern w:val="0"/>
                <w:szCs w:val="20"/>
              </w:rPr>
              <w:t>、</w:t>
            </w:r>
            <w:r w:rsidRPr="00033984">
              <w:rPr>
                <w:rFonts w:ascii="Times New Roman" w:hAnsi="Times New Roman" w:hint="eastAsia"/>
                <w:kern w:val="0"/>
                <w:szCs w:val="20"/>
              </w:rPr>
              <w:t xml:space="preserve"> </w:t>
            </w:r>
            <w:r w:rsidRPr="00033984">
              <w:rPr>
                <w:rFonts w:ascii="Times New Roman" w:hAnsi="Times New Roman" w:hint="eastAsia"/>
                <w:kern w:val="0"/>
                <w:szCs w:val="20"/>
              </w:rPr>
              <w:t>新烟碱类农药</w:t>
            </w:r>
            <w:r w:rsidRPr="00033984">
              <w:rPr>
                <w:rFonts w:ascii="Times New Roman" w:hAnsi="Times New Roman" w:hint="eastAsia"/>
                <w:kern w:val="0"/>
                <w:szCs w:val="20"/>
              </w:rPr>
              <w:t>(5%</w:t>
            </w:r>
            <w:r w:rsidRPr="00033984">
              <w:rPr>
                <w:rFonts w:ascii="Times New Roman" w:hAnsi="Times New Roman" w:hint="eastAsia"/>
                <w:kern w:val="0"/>
                <w:szCs w:val="20"/>
              </w:rPr>
              <w:t>吡虫啉乳油等</w:t>
            </w:r>
            <w:r w:rsidRPr="00033984">
              <w:rPr>
                <w:rFonts w:ascii="Times New Roman" w:hAnsi="Times New Roman" w:hint="eastAsia"/>
                <w:kern w:val="0"/>
                <w:szCs w:val="20"/>
              </w:rPr>
              <w:t>)</w:t>
            </w:r>
            <w:r w:rsidRPr="00033984">
              <w:rPr>
                <w:rFonts w:ascii="Times New Roman" w:hAnsi="Times New Roman" w:hint="eastAsia"/>
                <w:kern w:val="0"/>
                <w:szCs w:val="20"/>
              </w:rPr>
              <w:t>都对西藏飞蝗具有很好的防治效果</w:t>
            </w:r>
            <w:r>
              <w:rPr>
                <w:rFonts w:ascii="Times New Roman" w:hAnsi="Times New Roman" w:hint="eastAsia"/>
                <w:kern w:val="0"/>
                <w:szCs w:val="20"/>
              </w:rPr>
              <w:t>。</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5D0EA63C" w14:textId="77777777" w:rsidR="003647B8" w:rsidRPr="00882B5F" w:rsidRDefault="003647B8"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无</w:t>
            </w:r>
          </w:p>
        </w:tc>
      </w:tr>
      <w:tr w:rsidR="003647B8" w:rsidRPr="00882B5F" w14:paraId="0CFE52F7" w14:textId="77777777" w:rsidTr="00234B75">
        <w:trPr>
          <w:trHeight w:val="576"/>
        </w:trPr>
        <w:tc>
          <w:tcPr>
            <w:tcW w:w="744" w:type="dxa"/>
            <w:vMerge/>
            <w:tcBorders>
              <w:left w:val="single" w:sz="4" w:space="0" w:color="000000"/>
              <w:bottom w:val="single" w:sz="4" w:space="0" w:color="000000"/>
              <w:right w:val="single" w:sz="4" w:space="0" w:color="000000"/>
            </w:tcBorders>
            <w:noWrap/>
            <w:vAlign w:val="center"/>
          </w:tcPr>
          <w:p w14:paraId="6D6E1478" w14:textId="0F97BBFF" w:rsidR="003647B8" w:rsidRPr="00882B5F" w:rsidRDefault="003647B8" w:rsidP="008D51AC">
            <w:pPr>
              <w:widowControl/>
              <w:adjustRightInd/>
              <w:spacing w:line="240" w:lineRule="auto"/>
              <w:jc w:val="center"/>
              <w:rPr>
                <w:rFonts w:ascii="Times New Roman" w:hAnsi="Times New Roman"/>
                <w:color w:val="000000"/>
                <w:kern w:val="0"/>
                <w:lang w:bidi="bo-CN"/>
              </w:rPr>
            </w:pPr>
          </w:p>
        </w:tc>
        <w:tc>
          <w:tcPr>
            <w:tcW w:w="912" w:type="dxa"/>
            <w:tcBorders>
              <w:top w:val="single" w:sz="4" w:space="0" w:color="000000"/>
              <w:left w:val="single" w:sz="4" w:space="0" w:color="000000"/>
              <w:bottom w:val="single" w:sz="4" w:space="0" w:color="000000"/>
              <w:right w:val="single" w:sz="4" w:space="0" w:color="000000"/>
            </w:tcBorders>
            <w:noWrap/>
            <w:vAlign w:val="center"/>
          </w:tcPr>
          <w:p w14:paraId="331421AD" w14:textId="77777777" w:rsidR="003647B8" w:rsidRPr="00882B5F" w:rsidRDefault="003647B8"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草原毛虫</w:t>
            </w:r>
          </w:p>
        </w:tc>
        <w:tc>
          <w:tcPr>
            <w:tcW w:w="4718" w:type="dxa"/>
            <w:tcBorders>
              <w:top w:val="single" w:sz="4" w:space="0" w:color="000000"/>
              <w:left w:val="single" w:sz="4" w:space="0" w:color="000000"/>
              <w:bottom w:val="single" w:sz="4" w:space="0" w:color="000000"/>
              <w:right w:val="single" w:sz="4" w:space="0" w:color="000000"/>
            </w:tcBorders>
            <w:vAlign w:val="center"/>
          </w:tcPr>
          <w:p w14:paraId="265CBAD9" w14:textId="1974E190" w:rsidR="003647B8" w:rsidRPr="007B052F" w:rsidRDefault="003647B8" w:rsidP="00DE1FB8">
            <w:pPr>
              <w:widowControl/>
              <w:adjustRightInd/>
              <w:spacing w:line="240" w:lineRule="auto"/>
              <w:jc w:val="left"/>
              <w:rPr>
                <w:rFonts w:ascii="Times New Roman" w:hAnsi="Times New Roman"/>
                <w:kern w:val="0"/>
                <w:szCs w:val="20"/>
              </w:rPr>
            </w:pPr>
            <w:r w:rsidRPr="00882B5F">
              <w:rPr>
                <w:rFonts w:ascii="Times New Roman" w:hAnsi="Times New Roman"/>
                <w:kern w:val="0"/>
                <w:szCs w:val="20"/>
              </w:rPr>
              <w:t>采用</w:t>
            </w:r>
            <w:r w:rsidRPr="00882B5F">
              <w:rPr>
                <w:rFonts w:ascii="Times New Roman" w:hAnsi="Times New Roman"/>
                <w:kern w:val="0"/>
                <w:szCs w:val="20"/>
              </w:rPr>
              <w:t>1%</w:t>
            </w:r>
            <w:r w:rsidRPr="00882B5F">
              <w:rPr>
                <w:rFonts w:ascii="Times New Roman" w:hAnsi="Times New Roman"/>
                <w:kern w:val="0"/>
                <w:szCs w:val="20"/>
              </w:rPr>
              <w:t>苦参碱可溶液剂</w:t>
            </w:r>
            <w:r w:rsidRPr="00882B5F">
              <w:rPr>
                <w:rFonts w:ascii="Times New Roman" w:hAnsi="Times New Roman"/>
                <w:kern w:val="0"/>
                <w:szCs w:val="20"/>
              </w:rPr>
              <w:t>30mL</w:t>
            </w:r>
            <w:r w:rsidRPr="00882B5F">
              <w:rPr>
                <w:rFonts w:ascii="Times New Roman" w:hAnsi="Times New Roman"/>
                <w:kern w:val="0"/>
                <w:szCs w:val="20"/>
              </w:rPr>
              <w:t>兑水至</w:t>
            </w:r>
            <w:r w:rsidRPr="00882B5F">
              <w:rPr>
                <w:rFonts w:ascii="Times New Roman" w:hAnsi="Times New Roman"/>
                <w:kern w:val="0"/>
                <w:szCs w:val="20"/>
              </w:rPr>
              <w:t>15L</w:t>
            </w:r>
            <w:r w:rsidRPr="00882B5F">
              <w:rPr>
                <w:rFonts w:ascii="Times New Roman" w:hAnsi="Times New Roman"/>
                <w:kern w:val="0"/>
                <w:szCs w:val="20"/>
              </w:rPr>
              <w:t>，喷施量为</w:t>
            </w:r>
            <w:r w:rsidRPr="00882B5F">
              <w:rPr>
                <w:rFonts w:ascii="Times New Roman" w:hAnsi="Times New Roman"/>
                <w:kern w:val="0"/>
                <w:szCs w:val="20"/>
              </w:rPr>
              <w:t>225L/hm</w:t>
            </w:r>
            <w:r w:rsidRPr="00882B5F">
              <w:rPr>
                <w:rFonts w:ascii="Times New Roman" w:hAnsi="Times New Roman"/>
                <w:kern w:val="0"/>
                <w:szCs w:val="20"/>
                <w:vertAlign w:val="superscript"/>
              </w:rPr>
              <w:t>2</w:t>
            </w:r>
            <w:r w:rsidRPr="00882B5F">
              <w:rPr>
                <w:rFonts w:ascii="Times New Roman" w:hAnsi="Times New Roman"/>
                <w:kern w:val="0"/>
                <w:szCs w:val="20"/>
              </w:rPr>
              <w:t>。喷洒选择晴朗无风的天气进行。</w:t>
            </w:r>
          </w:p>
        </w:tc>
        <w:tc>
          <w:tcPr>
            <w:tcW w:w="2977" w:type="dxa"/>
            <w:tcBorders>
              <w:top w:val="single" w:sz="4" w:space="0" w:color="000000"/>
              <w:left w:val="single" w:sz="4" w:space="0" w:color="000000"/>
              <w:bottom w:val="single" w:sz="4" w:space="0" w:color="000000"/>
              <w:right w:val="single" w:sz="4" w:space="0" w:color="000000"/>
            </w:tcBorders>
            <w:noWrap/>
            <w:vAlign w:val="center"/>
          </w:tcPr>
          <w:p w14:paraId="4E78D7DF" w14:textId="77777777" w:rsidR="003647B8" w:rsidRPr="00882B5F" w:rsidRDefault="003647B8" w:rsidP="008D51AC">
            <w:pPr>
              <w:widowControl/>
              <w:adjustRightInd/>
              <w:spacing w:line="240" w:lineRule="auto"/>
              <w:jc w:val="center"/>
              <w:rPr>
                <w:rFonts w:ascii="Times New Roman" w:hAnsi="Times New Roman"/>
                <w:color w:val="000000"/>
                <w:kern w:val="0"/>
                <w:lang w:bidi="bo-CN"/>
              </w:rPr>
            </w:pPr>
            <w:r>
              <w:rPr>
                <w:rFonts w:ascii="Times New Roman" w:hAnsi="Times New Roman" w:hint="eastAsia"/>
                <w:color w:val="000000"/>
                <w:kern w:val="0"/>
                <w:lang w:bidi="bo-CN"/>
              </w:rPr>
              <w:t>无</w:t>
            </w:r>
          </w:p>
        </w:tc>
      </w:tr>
      <w:bookmarkEnd w:id="101"/>
    </w:tbl>
    <w:p w14:paraId="7CD358B3" w14:textId="606AF2E9" w:rsidR="00D05AC9" w:rsidRDefault="00D05AC9" w:rsidP="005855EB">
      <w:pPr>
        <w:pStyle w:val="afffff5"/>
        <w:ind w:firstLineChars="0" w:firstLine="0"/>
      </w:pPr>
    </w:p>
    <w:p w14:paraId="4C2BF9D6" w14:textId="77777777" w:rsidR="00411E3E" w:rsidRPr="0047703B" w:rsidRDefault="00411E3E" w:rsidP="00411E3E">
      <w:pPr>
        <w:pStyle w:val="afffffffffffb"/>
        <w:jc w:val="center"/>
        <w:rPr>
          <w:rFonts w:ascii="Times New Roman"/>
        </w:rPr>
      </w:pPr>
      <w:r w:rsidRPr="0047703B">
        <w:rPr>
          <w:rFonts w:ascii="Times New Roman"/>
          <w:noProof w:val="0"/>
          <w:kern w:val="2"/>
          <w:szCs w:val="24"/>
        </w:rPr>
        <w:t>_________________________________</w:t>
      </w:r>
    </w:p>
    <w:p w14:paraId="0914AB5A" w14:textId="77777777" w:rsidR="00411E3E" w:rsidRDefault="00411E3E" w:rsidP="005855EB">
      <w:pPr>
        <w:pStyle w:val="afffff5"/>
        <w:ind w:firstLineChars="0" w:firstLine="0"/>
      </w:pPr>
    </w:p>
    <w:sectPr w:rsidR="00411E3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5ABC7" w14:textId="77777777" w:rsidR="008C44A0" w:rsidRDefault="008C44A0">
      <w:pPr>
        <w:spacing w:line="240" w:lineRule="auto"/>
      </w:pPr>
      <w:r>
        <w:separator/>
      </w:r>
    </w:p>
  </w:endnote>
  <w:endnote w:type="continuationSeparator" w:id="0">
    <w:p w14:paraId="62411F23" w14:textId="77777777" w:rsidR="008C44A0" w:rsidRDefault="008C44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1852" w14:textId="77777777" w:rsidR="00D05AC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B3E9" w14:textId="77777777" w:rsidR="00D05AC9" w:rsidRDefault="00D05AC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A9FC6" w14:textId="77777777" w:rsidR="00D05AC9" w:rsidRDefault="00D05AC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4F622" w14:textId="77777777" w:rsidR="00D05AC9"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55A2D" w14:textId="77777777" w:rsidR="008C44A0" w:rsidRDefault="008C44A0">
      <w:pPr>
        <w:spacing w:line="240" w:lineRule="auto"/>
      </w:pPr>
      <w:r>
        <w:separator/>
      </w:r>
    </w:p>
  </w:footnote>
  <w:footnote w:type="continuationSeparator" w:id="0">
    <w:p w14:paraId="6651B7CA" w14:textId="77777777" w:rsidR="008C44A0" w:rsidRDefault="008C44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28C7" w14:textId="77777777" w:rsidR="00D05AC9" w:rsidRDefault="00D05AC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8780" w14:textId="77777777" w:rsidR="00D05AC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E057" w14:textId="77777777" w:rsidR="00D05AC9" w:rsidRDefault="00D05AC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3C28B" w14:textId="486A6A7B" w:rsidR="00D05AC9"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3647B8">
      <w:rPr>
        <w:noProof/>
        <w:lang w:val="fr-FR"/>
      </w:rPr>
      <w:t>DB 54/T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E7F7" w14:textId="0D2AF0F4" w:rsidR="00D05AC9" w:rsidRDefault="00000000">
    <w:pPr>
      <w:pStyle w:val="afffffa"/>
      <w:rPr>
        <w:rFonts w:hint="eastAsia"/>
      </w:rPr>
    </w:pPr>
    <w:r>
      <w:fldChar w:fldCharType="begin"/>
    </w:r>
    <w:r>
      <w:instrText xml:space="preserve"> STYLEREF  标准文件_文件编号  \* MERGEFORMAT </w:instrText>
    </w:r>
    <w:r>
      <w:fldChar w:fldCharType="separate"/>
    </w:r>
    <w:r w:rsidR="002358F4">
      <w:rPr>
        <w:rFonts w:hint="eastAsia"/>
        <w:noProof/>
      </w:rPr>
      <w:t>DB 54/T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3A864BC"/>
    <w:multiLevelType w:val="hybridMultilevel"/>
    <w:tmpl w:val="7848EDEC"/>
    <w:lvl w:ilvl="0" w:tplc="401AAA80">
      <w:start w:val="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1A90851A"/>
    <w:lvl w:ilvl="0">
      <w:start w:val="1"/>
      <w:numFmt w:val="upperLetter"/>
      <w:pStyle w:val="aff3"/>
      <w:suff w:val="nothing"/>
      <w:lvlText w:val="附录%1"/>
      <w:lvlJc w:val="left"/>
      <w:pPr>
        <w:ind w:left="0" w:firstLine="0"/>
      </w:pPr>
      <w:rPr>
        <w:rFonts w:ascii="Times New Roman" w:hAnsi="Times New Roman" w:cs="Times New Roman" w:hint="default"/>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00842791">
    <w:abstractNumId w:val="0"/>
  </w:num>
  <w:num w:numId="2" w16cid:durableId="17977376">
    <w:abstractNumId w:val="28"/>
  </w:num>
  <w:num w:numId="3" w16cid:durableId="1906329429">
    <w:abstractNumId w:val="6"/>
  </w:num>
  <w:num w:numId="4" w16cid:durableId="1123646232">
    <w:abstractNumId w:val="24"/>
  </w:num>
  <w:num w:numId="5" w16cid:durableId="1910917187">
    <w:abstractNumId w:val="19"/>
  </w:num>
  <w:num w:numId="6" w16cid:durableId="197087137">
    <w:abstractNumId w:val="14"/>
  </w:num>
  <w:num w:numId="7" w16cid:durableId="1275602467">
    <w:abstractNumId w:val="9"/>
  </w:num>
  <w:num w:numId="8" w16cid:durableId="1009915810">
    <w:abstractNumId w:val="4"/>
  </w:num>
  <w:num w:numId="9" w16cid:durableId="1529681804">
    <w:abstractNumId w:val="10"/>
  </w:num>
  <w:num w:numId="10" w16cid:durableId="132144323">
    <w:abstractNumId w:val="17"/>
  </w:num>
  <w:num w:numId="11" w16cid:durableId="1484010942">
    <w:abstractNumId w:val="26"/>
  </w:num>
  <w:num w:numId="12" w16cid:durableId="690229770">
    <w:abstractNumId w:val="12"/>
  </w:num>
  <w:num w:numId="13" w16cid:durableId="48920992">
    <w:abstractNumId w:val="13"/>
  </w:num>
  <w:num w:numId="14" w16cid:durableId="875003862">
    <w:abstractNumId w:val="8"/>
  </w:num>
  <w:num w:numId="15" w16cid:durableId="1728799395">
    <w:abstractNumId w:val="20"/>
  </w:num>
  <w:num w:numId="16" w16cid:durableId="1816990382">
    <w:abstractNumId w:val="22"/>
  </w:num>
  <w:num w:numId="17" w16cid:durableId="1401102849">
    <w:abstractNumId w:val="18"/>
  </w:num>
  <w:num w:numId="18" w16cid:durableId="424611936">
    <w:abstractNumId w:val="30"/>
  </w:num>
  <w:num w:numId="19" w16cid:durableId="2012484675">
    <w:abstractNumId w:val="16"/>
  </w:num>
  <w:num w:numId="20" w16cid:durableId="827742892">
    <w:abstractNumId w:val="2"/>
  </w:num>
  <w:num w:numId="21" w16cid:durableId="1527862858">
    <w:abstractNumId w:val="11"/>
  </w:num>
  <w:num w:numId="22" w16cid:durableId="818696410">
    <w:abstractNumId w:val="31"/>
  </w:num>
  <w:num w:numId="23" w16cid:durableId="929195952">
    <w:abstractNumId w:val="21"/>
  </w:num>
  <w:num w:numId="24" w16cid:durableId="1969044363">
    <w:abstractNumId w:val="7"/>
  </w:num>
  <w:num w:numId="25" w16cid:durableId="667096280">
    <w:abstractNumId w:val="27"/>
  </w:num>
  <w:num w:numId="26" w16cid:durableId="1648704326">
    <w:abstractNumId w:val="29"/>
  </w:num>
  <w:num w:numId="27" w16cid:durableId="1125079791">
    <w:abstractNumId w:val="3"/>
  </w:num>
  <w:num w:numId="28" w16cid:durableId="2105683757">
    <w:abstractNumId w:val="5"/>
  </w:num>
  <w:num w:numId="29" w16cid:durableId="1136534417">
    <w:abstractNumId w:val="15"/>
  </w:num>
  <w:num w:numId="30" w16cid:durableId="1055466583">
    <w:abstractNumId w:val="25"/>
  </w:num>
  <w:num w:numId="31" w16cid:durableId="1243106816">
    <w:abstractNumId w:val="23"/>
  </w:num>
  <w:num w:numId="32" w16cid:durableId="501049284">
    <w:abstractNumId w:val="28"/>
  </w:num>
  <w:num w:numId="33" w16cid:durableId="540678094">
    <w:abstractNumId w:val="28"/>
  </w:num>
  <w:num w:numId="34" w16cid:durableId="711274949">
    <w:abstractNumId w:val="28"/>
  </w:num>
  <w:num w:numId="35" w16cid:durableId="1824616371">
    <w:abstractNumId w:val="28"/>
  </w:num>
  <w:num w:numId="36" w16cid:durableId="2072803877">
    <w:abstractNumId w:val="28"/>
  </w:num>
  <w:num w:numId="37" w16cid:durableId="519129411">
    <w:abstractNumId w:val="28"/>
  </w:num>
  <w:num w:numId="38" w16cid:durableId="932981901">
    <w:abstractNumId w:val="28"/>
  </w:num>
  <w:num w:numId="39" w16cid:durableId="608657785">
    <w:abstractNumId w:val="28"/>
  </w:num>
  <w:num w:numId="40" w16cid:durableId="1144926324">
    <w:abstractNumId w:val="28"/>
  </w:num>
  <w:num w:numId="41" w16cid:durableId="1249315488">
    <w:abstractNumId w:val="28"/>
  </w:num>
  <w:num w:numId="42" w16cid:durableId="837117196">
    <w:abstractNumId w:val="28"/>
  </w:num>
  <w:num w:numId="43" w16cid:durableId="1509952318">
    <w:abstractNumId w:val="28"/>
  </w:num>
  <w:num w:numId="44" w16cid:durableId="1154302060">
    <w:abstractNumId w:val="28"/>
  </w:num>
  <w:num w:numId="45" w16cid:durableId="651253130">
    <w:abstractNumId w:val="28"/>
  </w:num>
  <w:num w:numId="46" w16cid:durableId="1344354753">
    <w:abstractNumId w:val="28"/>
  </w:num>
  <w:num w:numId="47" w16cid:durableId="1666787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dkpUp7SV0ZUxutQo2cxmbWpS/XClmzyImNk5sTFyxi26xzWzGlDHgyUxhPYtxAdRg0tbdi7jEOcivef6wjdGSA==" w:salt="eHEgrOPohrMVVGNX/CCTT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CD4"/>
    <w:rsid w:val="0000040A"/>
    <w:rsid w:val="00000A94"/>
    <w:rsid w:val="00001972"/>
    <w:rsid w:val="00001D9A"/>
    <w:rsid w:val="00007B3A"/>
    <w:rsid w:val="000107E0"/>
    <w:rsid w:val="00011A60"/>
    <w:rsid w:val="00011FDE"/>
    <w:rsid w:val="00012364"/>
    <w:rsid w:val="00012FFD"/>
    <w:rsid w:val="00014162"/>
    <w:rsid w:val="00014340"/>
    <w:rsid w:val="00016A9C"/>
    <w:rsid w:val="00022184"/>
    <w:rsid w:val="00022762"/>
    <w:rsid w:val="000238E0"/>
    <w:rsid w:val="000249DB"/>
    <w:rsid w:val="00025764"/>
    <w:rsid w:val="0002595E"/>
    <w:rsid w:val="000303C3"/>
    <w:rsid w:val="000331D3"/>
    <w:rsid w:val="00033984"/>
    <w:rsid w:val="000346A5"/>
    <w:rsid w:val="000359C3"/>
    <w:rsid w:val="00035A7D"/>
    <w:rsid w:val="000365ED"/>
    <w:rsid w:val="0004249A"/>
    <w:rsid w:val="00043282"/>
    <w:rsid w:val="00044286"/>
    <w:rsid w:val="00047F28"/>
    <w:rsid w:val="000503AA"/>
    <w:rsid w:val="000506A1"/>
    <w:rsid w:val="000515DD"/>
    <w:rsid w:val="0005265A"/>
    <w:rsid w:val="000539C0"/>
    <w:rsid w:val="000539DD"/>
    <w:rsid w:val="00053BD3"/>
    <w:rsid w:val="000556ED"/>
    <w:rsid w:val="00055FE2"/>
    <w:rsid w:val="0005616F"/>
    <w:rsid w:val="00060C2E"/>
    <w:rsid w:val="00061033"/>
    <w:rsid w:val="000619E9"/>
    <w:rsid w:val="000622D4"/>
    <w:rsid w:val="0006357D"/>
    <w:rsid w:val="00067F1E"/>
    <w:rsid w:val="00071CC0"/>
    <w:rsid w:val="0007282D"/>
    <w:rsid w:val="00073C8C"/>
    <w:rsid w:val="00075E66"/>
    <w:rsid w:val="00077B64"/>
    <w:rsid w:val="00080A1C"/>
    <w:rsid w:val="00082317"/>
    <w:rsid w:val="00083D2C"/>
    <w:rsid w:val="00086AA1"/>
    <w:rsid w:val="00087A77"/>
    <w:rsid w:val="00090CA6"/>
    <w:rsid w:val="00092B8A"/>
    <w:rsid w:val="00092FB0"/>
    <w:rsid w:val="000934C5"/>
    <w:rsid w:val="00093D25"/>
    <w:rsid w:val="00093DAB"/>
    <w:rsid w:val="00094D73"/>
    <w:rsid w:val="00095AEA"/>
    <w:rsid w:val="00096D63"/>
    <w:rsid w:val="000A0B60"/>
    <w:rsid w:val="000A0EB8"/>
    <w:rsid w:val="000A19FC"/>
    <w:rsid w:val="000A296B"/>
    <w:rsid w:val="000A7311"/>
    <w:rsid w:val="000B060F"/>
    <w:rsid w:val="000B0B24"/>
    <w:rsid w:val="000B1592"/>
    <w:rsid w:val="000B1FF2"/>
    <w:rsid w:val="000B3CDA"/>
    <w:rsid w:val="000B5B0E"/>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897"/>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2"/>
    <w:rsid w:val="0016580B"/>
    <w:rsid w:val="00165F49"/>
    <w:rsid w:val="00166B88"/>
    <w:rsid w:val="0016770A"/>
    <w:rsid w:val="00170804"/>
    <w:rsid w:val="001708E9"/>
    <w:rsid w:val="0017340B"/>
    <w:rsid w:val="00173FB1"/>
    <w:rsid w:val="00175F4A"/>
    <w:rsid w:val="00176DFD"/>
    <w:rsid w:val="00180407"/>
    <w:rsid w:val="001852C9"/>
    <w:rsid w:val="00186780"/>
    <w:rsid w:val="00190087"/>
    <w:rsid w:val="001913C4"/>
    <w:rsid w:val="0019348F"/>
    <w:rsid w:val="00193A07"/>
    <w:rsid w:val="00194C95"/>
    <w:rsid w:val="00195C34"/>
    <w:rsid w:val="00196EF5"/>
    <w:rsid w:val="001A1A53"/>
    <w:rsid w:val="001A234A"/>
    <w:rsid w:val="001A4CF3"/>
    <w:rsid w:val="001B06E8"/>
    <w:rsid w:val="001B3CD4"/>
    <w:rsid w:val="001B71D0"/>
    <w:rsid w:val="001B71EE"/>
    <w:rsid w:val="001C04A8"/>
    <w:rsid w:val="001C1D42"/>
    <w:rsid w:val="001C2C03"/>
    <w:rsid w:val="001C42F7"/>
    <w:rsid w:val="001C49E5"/>
    <w:rsid w:val="001C680C"/>
    <w:rsid w:val="001C7FEA"/>
    <w:rsid w:val="001D0499"/>
    <w:rsid w:val="001D0BBE"/>
    <w:rsid w:val="001D0ED4"/>
    <w:rsid w:val="001D212F"/>
    <w:rsid w:val="001D29D7"/>
    <w:rsid w:val="001D2DE7"/>
    <w:rsid w:val="001D301B"/>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560"/>
    <w:rsid w:val="002358F4"/>
    <w:rsid w:val="002359CB"/>
    <w:rsid w:val="002404E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76E0"/>
    <w:rsid w:val="00292D60"/>
    <w:rsid w:val="00293B30"/>
    <w:rsid w:val="00294D34"/>
    <w:rsid w:val="00294E3B"/>
    <w:rsid w:val="00296193"/>
    <w:rsid w:val="002966D8"/>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355"/>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382"/>
    <w:rsid w:val="00323D7A"/>
    <w:rsid w:val="00324D13"/>
    <w:rsid w:val="00324D2A"/>
    <w:rsid w:val="00324EDD"/>
    <w:rsid w:val="003331E4"/>
    <w:rsid w:val="00336391"/>
    <w:rsid w:val="00336C64"/>
    <w:rsid w:val="00337162"/>
    <w:rsid w:val="0034194F"/>
    <w:rsid w:val="003426FF"/>
    <w:rsid w:val="00344605"/>
    <w:rsid w:val="003446A1"/>
    <w:rsid w:val="003474AA"/>
    <w:rsid w:val="00350D1D"/>
    <w:rsid w:val="00352C83"/>
    <w:rsid w:val="0035483D"/>
    <w:rsid w:val="003615D2"/>
    <w:rsid w:val="0036429C"/>
    <w:rsid w:val="003647B8"/>
    <w:rsid w:val="00364A53"/>
    <w:rsid w:val="003654CB"/>
    <w:rsid w:val="00365AA9"/>
    <w:rsid w:val="00365F86"/>
    <w:rsid w:val="00365F87"/>
    <w:rsid w:val="00366E89"/>
    <w:rsid w:val="003705F4"/>
    <w:rsid w:val="00370D58"/>
    <w:rsid w:val="00371316"/>
    <w:rsid w:val="003713AF"/>
    <w:rsid w:val="00376713"/>
    <w:rsid w:val="00381815"/>
    <w:rsid w:val="003819AF"/>
    <w:rsid w:val="003820E9"/>
    <w:rsid w:val="00382DE7"/>
    <w:rsid w:val="00384FFC"/>
    <w:rsid w:val="003872FC"/>
    <w:rsid w:val="00387ADC"/>
    <w:rsid w:val="00390020"/>
    <w:rsid w:val="003903D6"/>
    <w:rsid w:val="00390EE6"/>
    <w:rsid w:val="0039118F"/>
    <w:rsid w:val="00392AD7"/>
    <w:rsid w:val="00393634"/>
    <w:rsid w:val="003938D9"/>
    <w:rsid w:val="00394376"/>
    <w:rsid w:val="003943FF"/>
    <w:rsid w:val="00395700"/>
    <w:rsid w:val="003974EB"/>
    <w:rsid w:val="00397CC5"/>
    <w:rsid w:val="003A1582"/>
    <w:rsid w:val="003A4077"/>
    <w:rsid w:val="003A69A6"/>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345"/>
    <w:rsid w:val="003E49F6"/>
    <w:rsid w:val="003E660F"/>
    <w:rsid w:val="003F0841"/>
    <w:rsid w:val="003F23D3"/>
    <w:rsid w:val="003F3F08"/>
    <w:rsid w:val="003F49F1"/>
    <w:rsid w:val="003F6272"/>
    <w:rsid w:val="00400E72"/>
    <w:rsid w:val="00401400"/>
    <w:rsid w:val="00404869"/>
    <w:rsid w:val="00405884"/>
    <w:rsid w:val="00407D39"/>
    <w:rsid w:val="00407F71"/>
    <w:rsid w:val="00411E3E"/>
    <w:rsid w:val="0041477A"/>
    <w:rsid w:val="004167A3"/>
    <w:rsid w:val="00432DAA"/>
    <w:rsid w:val="00434305"/>
    <w:rsid w:val="00435DF7"/>
    <w:rsid w:val="0044083F"/>
    <w:rsid w:val="00441AE7"/>
    <w:rsid w:val="004439C1"/>
    <w:rsid w:val="00445574"/>
    <w:rsid w:val="004467FB"/>
    <w:rsid w:val="00452D6B"/>
    <w:rsid w:val="00454484"/>
    <w:rsid w:val="0045517B"/>
    <w:rsid w:val="00463B77"/>
    <w:rsid w:val="00463C7B"/>
    <w:rsid w:val="004644A6"/>
    <w:rsid w:val="004659BD"/>
    <w:rsid w:val="00470775"/>
    <w:rsid w:val="004746B1"/>
    <w:rsid w:val="0047583F"/>
    <w:rsid w:val="00475DE8"/>
    <w:rsid w:val="0048088D"/>
    <w:rsid w:val="00481C44"/>
    <w:rsid w:val="00484936"/>
    <w:rsid w:val="0048580A"/>
    <w:rsid w:val="00485C89"/>
    <w:rsid w:val="0048618F"/>
    <w:rsid w:val="00486BE3"/>
    <w:rsid w:val="004905E4"/>
    <w:rsid w:val="00490A89"/>
    <w:rsid w:val="00490AB4"/>
    <w:rsid w:val="00492F02"/>
    <w:rsid w:val="004939AE"/>
    <w:rsid w:val="004A12DF"/>
    <w:rsid w:val="004A17E6"/>
    <w:rsid w:val="004A1BA8"/>
    <w:rsid w:val="004A22C0"/>
    <w:rsid w:val="004A4B57"/>
    <w:rsid w:val="004A63FA"/>
    <w:rsid w:val="004B0272"/>
    <w:rsid w:val="004B2701"/>
    <w:rsid w:val="004B2E1B"/>
    <w:rsid w:val="004B3AA8"/>
    <w:rsid w:val="004B3E93"/>
    <w:rsid w:val="004C0B4F"/>
    <w:rsid w:val="004C0CBB"/>
    <w:rsid w:val="004C1FBC"/>
    <w:rsid w:val="004C3F1D"/>
    <w:rsid w:val="004C458D"/>
    <w:rsid w:val="004C681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087"/>
    <w:rsid w:val="00501139"/>
    <w:rsid w:val="0050363E"/>
    <w:rsid w:val="005039BC"/>
    <w:rsid w:val="005043BB"/>
    <w:rsid w:val="00504A3D"/>
    <w:rsid w:val="00505767"/>
    <w:rsid w:val="005073F0"/>
    <w:rsid w:val="00510A7B"/>
    <w:rsid w:val="00512F6E"/>
    <w:rsid w:val="00513038"/>
    <w:rsid w:val="005138F6"/>
    <w:rsid w:val="00514174"/>
    <w:rsid w:val="00516088"/>
    <w:rsid w:val="00516B0B"/>
    <w:rsid w:val="005220EC"/>
    <w:rsid w:val="00523F95"/>
    <w:rsid w:val="00524D65"/>
    <w:rsid w:val="00525B16"/>
    <w:rsid w:val="00533D04"/>
    <w:rsid w:val="00534804"/>
    <w:rsid w:val="00534BDF"/>
    <w:rsid w:val="005354EA"/>
    <w:rsid w:val="0053583E"/>
    <w:rsid w:val="0053585F"/>
    <w:rsid w:val="00535EC4"/>
    <w:rsid w:val="00535ED9"/>
    <w:rsid w:val="0053692B"/>
    <w:rsid w:val="00541853"/>
    <w:rsid w:val="00543BDA"/>
    <w:rsid w:val="005441CC"/>
    <w:rsid w:val="005479DA"/>
    <w:rsid w:val="00547BCC"/>
    <w:rsid w:val="0055013B"/>
    <w:rsid w:val="00551F6F"/>
    <w:rsid w:val="00555044"/>
    <w:rsid w:val="005565AA"/>
    <w:rsid w:val="00561475"/>
    <w:rsid w:val="0056487B"/>
    <w:rsid w:val="00564FB9"/>
    <w:rsid w:val="00573D9E"/>
    <w:rsid w:val="005801E3"/>
    <w:rsid w:val="00581802"/>
    <w:rsid w:val="005836A8"/>
    <w:rsid w:val="0058409C"/>
    <w:rsid w:val="00584262"/>
    <w:rsid w:val="005855EB"/>
    <w:rsid w:val="00586630"/>
    <w:rsid w:val="00587ADD"/>
    <w:rsid w:val="00591E27"/>
    <w:rsid w:val="00592E8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2FF"/>
    <w:rsid w:val="005C29B8"/>
    <w:rsid w:val="005C2AD8"/>
    <w:rsid w:val="005C5F21"/>
    <w:rsid w:val="005C7156"/>
    <w:rsid w:val="005C73B4"/>
    <w:rsid w:val="005D0C75"/>
    <w:rsid w:val="005D4171"/>
    <w:rsid w:val="005D6A95"/>
    <w:rsid w:val="005D6B2C"/>
    <w:rsid w:val="005D6D9C"/>
    <w:rsid w:val="005E1237"/>
    <w:rsid w:val="005E2335"/>
    <w:rsid w:val="005E34CA"/>
    <w:rsid w:val="005E3C18"/>
    <w:rsid w:val="005E6812"/>
    <w:rsid w:val="005E7881"/>
    <w:rsid w:val="005E78E0"/>
    <w:rsid w:val="005F0D9C"/>
    <w:rsid w:val="005F284E"/>
    <w:rsid w:val="005F4712"/>
    <w:rsid w:val="006015CE"/>
    <w:rsid w:val="00604784"/>
    <w:rsid w:val="00606419"/>
    <w:rsid w:val="00606BEA"/>
    <w:rsid w:val="00607D29"/>
    <w:rsid w:val="00611623"/>
    <w:rsid w:val="00612952"/>
    <w:rsid w:val="00614CC1"/>
    <w:rsid w:val="00615A9D"/>
    <w:rsid w:val="00617387"/>
    <w:rsid w:val="006205D6"/>
    <w:rsid w:val="00621D4C"/>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54D"/>
    <w:rsid w:val="00653FED"/>
    <w:rsid w:val="00654EC0"/>
    <w:rsid w:val="0065525B"/>
    <w:rsid w:val="00655D4F"/>
    <w:rsid w:val="00656D29"/>
    <w:rsid w:val="006640E5"/>
    <w:rsid w:val="0066464A"/>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3BD"/>
    <w:rsid w:val="00695D22"/>
    <w:rsid w:val="006A07AA"/>
    <w:rsid w:val="006A0CF8"/>
    <w:rsid w:val="006A25E5"/>
    <w:rsid w:val="006A2B46"/>
    <w:rsid w:val="006A336D"/>
    <w:rsid w:val="006A37B9"/>
    <w:rsid w:val="006B00AE"/>
    <w:rsid w:val="006B2672"/>
    <w:rsid w:val="006B54BF"/>
    <w:rsid w:val="006B5F44"/>
    <w:rsid w:val="006B5F90"/>
    <w:rsid w:val="006B62E4"/>
    <w:rsid w:val="006C1BBA"/>
    <w:rsid w:val="006C2079"/>
    <w:rsid w:val="006C5A62"/>
    <w:rsid w:val="006C5D68"/>
    <w:rsid w:val="006C6976"/>
    <w:rsid w:val="006C6DD0"/>
    <w:rsid w:val="006D04EA"/>
    <w:rsid w:val="006D0AB7"/>
    <w:rsid w:val="006D0B28"/>
    <w:rsid w:val="006D16C4"/>
    <w:rsid w:val="006D1B50"/>
    <w:rsid w:val="006D39D1"/>
    <w:rsid w:val="006D3E96"/>
    <w:rsid w:val="006D4515"/>
    <w:rsid w:val="006D4BB1"/>
    <w:rsid w:val="006D6593"/>
    <w:rsid w:val="006E23EA"/>
    <w:rsid w:val="006F03A8"/>
    <w:rsid w:val="006F215D"/>
    <w:rsid w:val="006F2ACA"/>
    <w:rsid w:val="006F2ADC"/>
    <w:rsid w:val="006F2BFE"/>
    <w:rsid w:val="006F31E9"/>
    <w:rsid w:val="006F5107"/>
    <w:rsid w:val="006F6284"/>
    <w:rsid w:val="007002C5"/>
    <w:rsid w:val="00704387"/>
    <w:rsid w:val="00707669"/>
    <w:rsid w:val="00711CBA"/>
    <w:rsid w:val="00711FB5"/>
    <w:rsid w:val="00712A01"/>
    <w:rsid w:val="00714F58"/>
    <w:rsid w:val="007170D4"/>
    <w:rsid w:val="00722FBF"/>
    <w:rsid w:val="00722FC2"/>
    <w:rsid w:val="00724879"/>
    <w:rsid w:val="00724E1B"/>
    <w:rsid w:val="00725949"/>
    <w:rsid w:val="00727FA2"/>
    <w:rsid w:val="0073028C"/>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D19"/>
    <w:rsid w:val="007671CA"/>
    <w:rsid w:val="00767C61"/>
    <w:rsid w:val="0077008A"/>
    <w:rsid w:val="00773C1F"/>
    <w:rsid w:val="00774DA4"/>
    <w:rsid w:val="00776599"/>
    <w:rsid w:val="00777F7C"/>
    <w:rsid w:val="0078114B"/>
    <w:rsid w:val="00781DD2"/>
    <w:rsid w:val="0078263E"/>
    <w:rsid w:val="00783ECF"/>
    <w:rsid w:val="0078413A"/>
    <w:rsid w:val="007959E8"/>
    <w:rsid w:val="00795E9C"/>
    <w:rsid w:val="007A0521"/>
    <w:rsid w:val="007A2E12"/>
    <w:rsid w:val="007A3475"/>
    <w:rsid w:val="007A41C8"/>
    <w:rsid w:val="007A54CE"/>
    <w:rsid w:val="007A6FD9"/>
    <w:rsid w:val="007A7FFA"/>
    <w:rsid w:val="007B021F"/>
    <w:rsid w:val="007B04EB"/>
    <w:rsid w:val="007B052F"/>
    <w:rsid w:val="007B0D4F"/>
    <w:rsid w:val="007B38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0FC3"/>
    <w:rsid w:val="007E62F8"/>
    <w:rsid w:val="007F0ED8"/>
    <w:rsid w:val="007F0F63"/>
    <w:rsid w:val="007F4888"/>
    <w:rsid w:val="007F75CE"/>
    <w:rsid w:val="008013A4"/>
    <w:rsid w:val="008027CE"/>
    <w:rsid w:val="00802F42"/>
    <w:rsid w:val="00804383"/>
    <w:rsid w:val="00804BB7"/>
    <w:rsid w:val="00804D41"/>
    <w:rsid w:val="0080709C"/>
    <w:rsid w:val="00810202"/>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2A2"/>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0BF"/>
    <w:rsid w:val="0089049D"/>
    <w:rsid w:val="00891142"/>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4A0"/>
    <w:rsid w:val="008C475E"/>
    <w:rsid w:val="008C619A"/>
    <w:rsid w:val="008D0CE8"/>
    <w:rsid w:val="008D2D1D"/>
    <w:rsid w:val="008D453D"/>
    <w:rsid w:val="008D53AD"/>
    <w:rsid w:val="008D562B"/>
    <w:rsid w:val="008D5733"/>
    <w:rsid w:val="008D610A"/>
    <w:rsid w:val="008D622B"/>
    <w:rsid w:val="008D666C"/>
    <w:rsid w:val="008D6FB3"/>
    <w:rsid w:val="008D7B54"/>
    <w:rsid w:val="008E0C9D"/>
    <w:rsid w:val="008E1648"/>
    <w:rsid w:val="008E1B3E"/>
    <w:rsid w:val="008E2319"/>
    <w:rsid w:val="008E4BB6"/>
    <w:rsid w:val="008E5518"/>
    <w:rsid w:val="008E6A84"/>
    <w:rsid w:val="008E6C4F"/>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17E"/>
    <w:rsid w:val="009245F5"/>
    <w:rsid w:val="009249EC"/>
    <w:rsid w:val="009273B3"/>
    <w:rsid w:val="009305B5"/>
    <w:rsid w:val="00933E0C"/>
    <w:rsid w:val="009429D5"/>
    <w:rsid w:val="00942BF1"/>
    <w:rsid w:val="00945180"/>
    <w:rsid w:val="00945428"/>
    <w:rsid w:val="0094607B"/>
    <w:rsid w:val="00953604"/>
    <w:rsid w:val="0095496B"/>
    <w:rsid w:val="009610DC"/>
    <w:rsid w:val="00961490"/>
    <w:rsid w:val="009631DB"/>
    <w:rsid w:val="0096381A"/>
    <w:rsid w:val="00965E04"/>
    <w:rsid w:val="009674AD"/>
    <w:rsid w:val="00970CDC"/>
    <w:rsid w:val="00977010"/>
    <w:rsid w:val="00977D02"/>
    <w:rsid w:val="009803B4"/>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242"/>
    <w:rsid w:val="009A5429"/>
    <w:rsid w:val="009A72AD"/>
    <w:rsid w:val="009B09E0"/>
    <w:rsid w:val="009B0BC5"/>
    <w:rsid w:val="009B1247"/>
    <w:rsid w:val="009B46F9"/>
    <w:rsid w:val="009B6029"/>
    <w:rsid w:val="009B6971"/>
    <w:rsid w:val="009B7A0D"/>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5AE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413"/>
    <w:rsid w:val="00A70B07"/>
    <w:rsid w:val="00A70D68"/>
    <w:rsid w:val="00A723F8"/>
    <w:rsid w:val="00A7686D"/>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4C4"/>
    <w:rsid w:val="00AA456B"/>
    <w:rsid w:val="00AA57F5"/>
    <w:rsid w:val="00AA672E"/>
    <w:rsid w:val="00AA6EC9"/>
    <w:rsid w:val="00AB41D5"/>
    <w:rsid w:val="00AB5503"/>
    <w:rsid w:val="00AB61A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2E6"/>
    <w:rsid w:val="00AF353C"/>
    <w:rsid w:val="00AF47C5"/>
    <w:rsid w:val="00AF5398"/>
    <w:rsid w:val="00B00A57"/>
    <w:rsid w:val="00B049AF"/>
    <w:rsid w:val="00B07242"/>
    <w:rsid w:val="00B10534"/>
    <w:rsid w:val="00B113DB"/>
    <w:rsid w:val="00B11D8A"/>
    <w:rsid w:val="00B12981"/>
    <w:rsid w:val="00B147DD"/>
    <w:rsid w:val="00B156FD"/>
    <w:rsid w:val="00B21F61"/>
    <w:rsid w:val="00B261F1"/>
    <w:rsid w:val="00B2635C"/>
    <w:rsid w:val="00B265BC"/>
    <w:rsid w:val="00B31FB1"/>
    <w:rsid w:val="00B32D9C"/>
    <w:rsid w:val="00B33952"/>
    <w:rsid w:val="00B33C5E"/>
    <w:rsid w:val="00B33F81"/>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77B"/>
    <w:rsid w:val="00B72880"/>
    <w:rsid w:val="00B758BF"/>
    <w:rsid w:val="00B77EC8"/>
    <w:rsid w:val="00B827A6"/>
    <w:rsid w:val="00B831CE"/>
    <w:rsid w:val="00B86677"/>
    <w:rsid w:val="00B87131"/>
    <w:rsid w:val="00B939B1"/>
    <w:rsid w:val="00B96D40"/>
    <w:rsid w:val="00B97386"/>
    <w:rsid w:val="00BA263B"/>
    <w:rsid w:val="00BA34CA"/>
    <w:rsid w:val="00BA42B2"/>
    <w:rsid w:val="00BA58D4"/>
    <w:rsid w:val="00BA5B9E"/>
    <w:rsid w:val="00BA5E9B"/>
    <w:rsid w:val="00BA7C9A"/>
    <w:rsid w:val="00BB203B"/>
    <w:rsid w:val="00BB5F8F"/>
    <w:rsid w:val="00BB657A"/>
    <w:rsid w:val="00BC1A4E"/>
    <w:rsid w:val="00BC4790"/>
    <w:rsid w:val="00BC5951"/>
    <w:rsid w:val="00BC5DC7"/>
    <w:rsid w:val="00BC6B8B"/>
    <w:rsid w:val="00BC73D8"/>
    <w:rsid w:val="00BD52D7"/>
    <w:rsid w:val="00BD5AD2"/>
    <w:rsid w:val="00BD63E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0E37"/>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85F"/>
    <w:rsid w:val="00D05AC9"/>
    <w:rsid w:val="00D06AB1"/>
    <w:rsid w:val="00D06DA7"/>
    <w:rsid w:val="00D072ED"/>
    <w:rsid w:val="00D07A16"/>
    <w:rsid w:val="00D1067E"/>
    <w:rsid w:val="00D10F50"/>
    <w:rsid w:val="00D11272"/>
    <w:rsid w:val="00D126F5"/>
    <w:rsid w:val="00D1489E"/>
    <w:rsid w:val="00D20737"/>
    <w:rsid w:val="00D211BD"/>
    <w:rsid w:val="00D21E81"/>
    <w:rsid w:val="00D223DE"/>
    <w:rsid w:val="00D25E37"/>
    <w:rsid w:val="00D2661A"/>
    <w:rsid w:val="00D27582"/>
    <w:rsid w:val="00D27EC4"/>
    <w:rsid w:val="00D32719"/>
    <w:rsid w:val="00D33333"/>
    <w:rsid w:val="00D33457"/>
    <w:rsid w:val="00D352A2"/>
    <w:rsid w:val="00D356DF"/>
    <w:rsid w:val="00D3660F"/>
    <w:rsid w:val="00D36728"/>
    <w:rsid w:val="00D4162B"/>
    <w:rsid w:val="00D4514F"/>
    <w:rsid w:val="00D451E2"/>
    <w:rsid w:val="00D45346"/>
    <w:rsid w:val="00D45E89"/>
    <w:rsid w:val="00D45E8D"/>
    <w:rsid w:val="00D466AE"/>
    <w:rsid w:val="00D4734F"/>
    <w:rsid w:val="00D51BF3"/>
    <w:rsid w:val="00D5601A"/>
    <w:rsid w:val="00D66846"/>
    <w:rsid w:val="00D675FB"/>
    <w:rsid w:val="00D71F25"/>
    <w:rsid w:val="00D72A9C"/>
    <w:rsid w:val="00D77031"/>
    <w:rsid w:val="00D84941"/>
    <w:rsid w:val="00D84FA1"/>
    <w:rsid w:val="00D851F0"/>
    <w:rsid w:val="00D86DB7"/>
    <w:rsid w:val="00D926D0"/>
    <w:rsid w:val="00D93030"/>
    <w:rsid w:val="00D950E1"/>
    <w:rsid w:val="00D952A6"/>
    <w:rsid w:val="00D953A7"/>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964"/>
    <w:rsid w:val="00DD00FF"/>
    <w:rsid w:val="00DD0619"/>
    <w:rsid w:val="00DD07FB"/>
    <w:rsid w:val="00DD25C6"/>
    <w:rsid w:val="00DD4FE5"/>
    <w:rsid w:val="00DD54B0"/>
    <w:rsid w:val="00DD57EE"/>
    <w:rsid w:val="00DD6BCC"/>
    <w:rsid w:val="00DE0A4B"/>
    <w:rsid w:val="00DE1FB8"/>
    <w:rsid w:val="00DE2410"/>
    <w:rsid w:val="00DE2939"/>
    <w:rsid w:val="00DE5032"/>
    <w:rsid w:val="00DE5710"/>
    <w:rsid w:val="00DE6E81"/>
    <w:rsid w:val="00DE703F"/>
    <w:rsid w:val="00DE7595"/>
    <w:rsid w:val="00DF1961"/>
    <w:rsid w:val="00DF28B4"/>
    <w:rsid w:val="00DF44DE"/>
    <w:rsid w:val="00DF5F11"/>
    <w:rsid w:val="00E01138"/>
    <w:rsid w:val="00E02DFB"/>
    <w:rsid w:val="00E030F9"/>
    <w:rsid w:val="00E0311A"/>
    <w:rsid w:val="00E03138"/>
    <w:rsid w:val="00E0331A"/>
    <w:rsid w:val="00E06404"/>
    <w:rsid w:val="00E065D2"/>
    <w:rsid w:val="00E11A85"/>
    <w:rsid w:val="00E12495"/>
    <w:rsid w:val="00E15CCD"/>
    <w:rsid w:val="00E202EF"/>
    <w:rsid w:val="00E210B5"/>
    <w:rsid w:val="00E23D99"/>
    <w:rsid w:val="00E2552F"/>
    <w:rsid w:val="00E3137A"/>
    <w:rsid w:val="00E32CCF"/>
    <w:rsid w:val="00E34A98"/>
    <w:rsid w:val="00E35D1E"/>
    <w:rsid w:val="00E362E3"/>
    <w:rsid w:val="00E364F9"/>
    <w:rsid w:val="00E365FA"/>
    <w:rsid w:val="00E36789"/>
    <w:rsid w:val="00E44A83"/>
    <w:rsid w:val="00E502C1"/>
    <w:rsid w:val="00E502DD"/>
    <w:rsid w:val="00E50D3A"/>
    <w:rsid w:val="00E51387"/>
    <w:rsid w:val="00E51E68"/>
    <w:rsid w:val="00E52EFD"/>
    <w:rsid w:val="00E5408A"/>
    <w:rsid w:val="00E56800"/>
    <w:rsid w:val="00E60AC7"/>
    <w:rsid w:val="00E60C63"/>
    <w:rsid w:val="00E62FF9"/>
    <w:rsid w:val="00E635D6"/>
    <w:rsid w:val="00E639BC"/>
    <w:rsid w:val="00E664CC"/>
    <w:rsid w:val="00E70388"/>
    <w:rsid w:val="00E70F92"/>
    <w:rsid w:val="00E74C54"/>
    <w:rsid w:val="00E77A03"/>
    <w:rsid w:val="00E77E20"/>
    <w:rsid w:val="00E822E8"/>
    <w:rsid w:val="00E82554"/>
    <w:rsid w:val="00E82606"/>
    <w:rsid w:val="00E846C8"/>
    <w:rsid w:val="00E84957"/>
    <w:rsid w:val="00E84A55"/>
    <w:rsid w:val="00E85BFF"/>
    <w:rsid w:val="00E90391"/>
    <w:rsid w:val="00E906C2"/>
    <w:rsid w:val="00E9311F"/>
    <w:rsid w:val="00E934D1"/>
    <w:rsid w:val="00E94AF0"/>
    <w:rsid w:val="00E94FBC"/>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06B1"/>
    <w:rsid w:val="00F06D37"/>
    <w:rsid w:val="00F07B9D"/>
    <w:rsid w:val="00F11586"/>
    <w:rsid w:val="00F1183B"/>
    <w:rsid w:val="00F11C9F"/>
    <w:rsid w:val="00F12263"/>
    <w:rsid w:val="00F1409D"/>
    <w:rsid w:val="00F14214"/>
    <w:rsid w:val="00F157A9"/>
    <w:rsid w:val="00F25BB6"/>
    <w:rsid w:val="00F26B7E"/>
    <w:rsid w:val="00F27A3B"/>
    <w:rsid w:val="00F33817"/>
    <w:rsid w:val="00F40805"/>
    <w:rsid w:val="00F420D5"/>
    <w:rsid w:val="00F451EA"/>
    <w:rsid w:val="00F45447"/>
    <w:rsid w:val="00F456C6"/>
    <w:rsid w:val="00F4577B"/>
    <w:rsid w:val="00F46496"/>
    <w:rsid w:val="00F474D0"/>
    <w:rsid w:val="00F50179"/>
    <w:rsid w:val="00F515EE"/>
    <w:rsid w:val="00F5476D"/>
    <w:rsid w:val="00F56511"/>
    <w:rsid w:val="00F6194E"/>
    <w:rsid w:val="00F623AC"/>
    <w:rsid w:val="00F6412A"/>
    <w:rsid w:val="00F65893"/>
    <w:rsid w:val="00F66A4A"/>
    <w:rsid w:val="00F71E22"/>
    <w:rsid w:val="00F72142"/>
    <w:rsid w:val="00F72AE7"/>
    <w:rsid w:val="00F81141"/>
    <w:rsid w:val="00F82954"/>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7321EF"/>
    <w:rsid w:val="31815AF3"/>
    <w:rsid w:val="432D51F3"/>
    <w:rsid w:val="48052B82"/>
    <w:rsid w:val="571526B6"/>
    <w:rsid w:val="57FE249D"/>
    <w:rsid w:val="59861E6C"/>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51F92D0"/>
  <w15:docId w15:val="{630B17A6-A20F-47A9-911A-B7BF199FE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附录标识"/>
    <w:basedOn w:val="afff5"/>
    <w:next w:val="afff5"/>
    <w:qFormat/>
    <w:rsid w:val="00AA44C4"/>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b">
    <w:name w:val="段"/>
    <w:link w:val="Char0"/>
    <w:rsid w:val="00411E3E"/>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411E3E"/>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C8861CC1D849A48B1297C70B5DBCCD"/>
        <w:category>
          <w:name w:val="常规"/>
          <w:gallery w:val="placeholder"/>
        </w:category>
        <w:types>
          <w:type w:val="bbPlcHdr"/>
        </w:types>
        <w:behaviors>
          <w:behavior w:val="content"/>
        </w:behaviors>
        <w:guid w:val="{5E5F00C0-8F0E-4A8D-BA7D-8E2668CC03BC}"/>
      </w:docPartPr>
      <w:docPartBody>
        <w:p w:rsidR="00C237CB" w:rsidRDefault="00000000">
          <w:pPr>
            <w:pStyle w:val="ECC8861CC1D849A48B1297C70B5DBCCD"/>
            <w:rPr>
              <w:rFonts w:hint="eastAsia"/>
            </w:rPr>
          </w:pPr>
          <w:r>
            <w:rPr>
              <w:rStyle w:val="a3"/>
              <w:rFonts w:hint="eastAsia"/>
            </w:rPr>
            <w:t>单击或点击此处输入文字。</w:t>
          </w:r>
        </w:p>
      </w:docPartBody>
    </w:docPart>
    <w:docPart>
      <w:docPartPr>
        <w:name w:val="E14221DF0F2F4267AF4E62B484AFDFF9"/>
        <w:category>
          <w:name w:val="常规"/>
          <w:gallery w:val="placeholder"/>
        </w:category>
        <w:types>
          <w:type w:val="bbPlcHdr"/>
        </w:types>
        <w:behaviors>
          <w:behavior w:val="content"/>
        </w:behaviors>
        <w:guid w:val="{7FB0377F-BCEF-4D47-8443-1FE1405F92C2}"/>
      </w:docPartPr>
      <w:docPartBody>
        <w:p w:rsidR="00C237CB" w:rsidRDefault="00000000">
          <w:pPr>
            <w:pStyle w:val="E14221DF0F2F4267AF4E62B484AFDFF9"/>
            <w:rPr>
              <w:rFonts w:hint="eastAsia"/>
            </w:rPr>
          </w:pPr>
          <w:r>
            <w:rPr>
              <w:rStyle w:val="a3"/>
              <w:rFonts w:hint="eastAsia"/>
            </w:rPr>
            <w:t>选择一项。</w:t>
          </w:r>
        </w:p>
      </w:docPartBody>
    </w:docPart>
    <w:docPart>
      <w:docPartPr>
        <w:name w:val="18B8031F0A0E4BBABC28A51C59572AE7"/>
        <w:category>
          <w:name w:val="常规"/>
          <w:gallery w:val="placeholder"/>
        </w:category>
        <w:types>
          <w:type w:val="bbPlcHdr"/>
        </w:types>
        <w:behaviors>
          <w:behavior w:val="content"/>
        </w:behaviors>
        <w:guid w:val="{0C227686-2604-4811-81EF-1BE58630D696}"/>
      </w:docPartPr>
      <w:docPartBody>
        <w:p w:rsidR="00C237CB" w:rsidRDefault="00000000">
          <w:pPr>
            <w:pStyle w:val="18B8031F0A0E4BBABC28A51C59572AE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25F3" w:rsidRDefault="004325F3">
      <w:pPr>
        <w:spacing w:line="240" w:lineRule="auto"/>
        <w:rPr>
          <w:rFonts w:hint="eastAsia"/>
        </w:rPr>
      </w:pPr>
      <w:r>
        <w:separator/>
      </w:r>
    </w:p>
  </w:endnote>
  <w:endnote w:type="continuationSeparator" w:id="0">
    <w:p w:rsidR="004325F3" w:rsidRDefault="004325F3">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25F3" w:rsidRDefault="004325F3">
      <w:pPr>
        <w:spacing w:after="0"/>
        <w:rPr>
          <w:rFonts w:hint="eastAsia"/>
        </w:rPr>
      </w:pPr>
      <w:r>
        <w:separator/>
      </w:r>
    </w:p>
  </w:footnote>
  <w:footnote w:type="continuationSeparator" w:id="0">
    <w:p w:rsidR="004325F3" w:rsidRDefault="004325F3">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E77"/>
    <w:rsid w:val="00025764"/>
    <w:rsid w:val="0007282D"/>
    <w:rsid w:val="00095AEA"/>
    <w:rsid w:val="00097D5F"/>
    <w:rsid w:val="001B1E94"/>
    <w:rsid w:val="002876E0"/>
    <w:rsid w:val="00323D7A"/>
    <w:rsid w:val="00336391"/>
    <w:rsid w:val="0035483D"/>
    <w:rsid w:val="004325F3"/>
    <w:rsid w:val="004B18FA"/>
    <w:rsid w:val="00555D55"/>
    <w:rsid w:val="00810202"/>
    <w:rsid w:val="008602A2"/>
    <w:rsid w:val="008C7461"/>
    <w:rsid w:val="008D6FB3"/>
    <w:rsid w:val="00955AFE"/>
    <w:rsid w:val="009631DB"/>
    <w:rsid w:val="009F7045"/>
    <w:rsid w:val="00B7077B"/>
    <w:rsid w:val="00BC5951"/>
    <w:rsid w:val="00C03AE8"/>
    <w:rsid w:val="00C237CB"/>
    <w:rsid w:val="00C30C4D"/>
    <w:rsid w:val="00E823E3"/>
    <w:rsid w:val="00F31E77"/>
    <w:rsid w:val="00FE7669"/>
    <w:rsid w:val="00FF308F"/>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CC8861CC1D849A48B1297C70B5DBCCD">
    <w:name w:val="ECC8861CC1D849A48B1297C70B5DBCCD"/>
    <w:pPr>
      <w:widowControl w:val="0"/>
      <w:spacing w:after="160" w:line="278" w:lineRule="auto"/>
    </w:pPr>
    <w:rPr>
      <w:kern w:val="2"/>
      <w:sz w:val="22"/>
      <w:szCs w:val="24"/>
      <w14:ligatures w14:val="standardContextual"/>
    </w:rPr>
  </w:style>
  <w:style w:type="paragraph" w:customStyle="1" w:styleId="E14221DF0F2F4267AF4E62B484AFDFF9">
    <w:name w:val="E14221DF0F2F4267AF4E62B484AFDFF9"/>
    <w:pPr>
      <w:widowControl w:val="0"/>
      <w:spacing w:after="160" w:line="278" w:lineRule="auto"/>
    </w:pPr>
    <w:rPr>
      <w:kern w:val="2"/>
      <w:sz w:val="22"/>
      <w:szCs w:val="24"/>
      <w14:ligatures w14:val="standardContextual"/>
    </w:rPr>
  </w:style>
  <w:style w:type="paragraph" w:customStyle="1" w:styleId="18B8031F0A0E4BBABC28A51C59572AE7">
    <w:name w:val="18B8031F0A0E4BBABC28A51C59572AE7"/>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1839</TotalTime>
  <Pages>8</Pages>
  <Words>460</Words>
  <Characters>2625</Characters>
  <Application>Microsoft Office Word</Application>
  <DocSecurity>0</DocSecurity>
  <Lines>21</Lines>
  <Paragraphs>6</Paragraphs>
  <ScaleCrop>false</ScaleCrop>
  <Company>PCMI</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86152</dc:creator>
  <dc:description>&lt;config cover="true" show_menu="true" version="1.0.0" doctype="SDKXY"&gt;_x000d_
&lt;/config&gt;</dc:description>
  <cp:lastModifiedBy>pc</cp:lastModifiedBy>
  <cp:revision>91</cp:revision>
  <cp:lastPrinted>2025-11-11T01:40:00Z</cp:lastPrinted>
  <dcterms:created xsi:type="dcterms:W3CDTF">2025-10-31T03:16:00Z</dcterms:created>
  <dcterms:modified xsi:type="dcterms:W3CDTF">2025-11-24T08:24:00Z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eyJoZGlkIjoiNDc5NzcyYmRjODhhMGFmMTY4ZDQ3MmUwYTRkZmUyMzkiLCJ1c2VySWQiOiI0OTg5MjY2NjgifQ==</vt:lpwstr>
  </property>
  <property fmtid="{D5CDD505-2E9C-101B-9397-08002B2CF9AE}" pid="15" name="KSOProductBuildVer">
    <vt:lpwstr>2052-12.1.0.23125</vt:lpwstr>
  </property>
  <property fmtid="{D5CDD505-2E9C-101B-9397-08002B2CF9AE}" pid="16" name="ICV">
    <vt:lpwstr>CE22651A107E4BFAA66D3702DC3BBF51_12</vt:lpwstr>
  </property>
</Properties>
</file>