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fff8"/>
        <w:tblW w:w="93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8855"/>
      </w:tblGrid>
      <w:tr w:rsidR="00790A71" w14:paraId="1B3CF09D" w14:textId="77777777">
        <w:tc>
          <w:tcPr>
            <w:tcW w:w="509" w:type="dxa"/>
          </w:tcPr>
          <w:p w14:paraId="6CC3629B" w14:textId="77777777" w:rsidR="00790A71" w:rsidRDefault="00000000">
            <w:pPr>
              <w:pStyle w:val="affff1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Times New Roman" w:eastAsia="黑体" w:hAnsi="Times New Roman"/>
                <w:sz w:val="21"/>
                <w:szCs w:val="21"/>
              </w:rPr>
              <w:t>ICS</w:t>
            </w:r>
            <w:r>
              <w:rPr>
                <w:rFonts w:ascii="黑体" w:eastAsia="黑体" w:hAnsi="黑体"/>
                <w:sz w:val="21"/>
                <w:szCs w:val="21"/>
              </w:rPr>
              <w:t xml:space="preserve">  </w:t>
            </w:r>
          </w:p>
        </w:tc>
        <w:tc>
          <w:tcPr>
            <w:tcW w:w="8855" w:type="dxa"/>
          </w:tcPr>
          <w:p w14:paraId="1EAAD869" w14:textId="77777777" w:rsidR="00790A71" w:rsidRDefault="00000000">
            <w:pPr>
              <w:pStyle w:val="affff1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line="240" w:lineRule="auto"/>
              <w:jc w:val="both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黑体" w:eastAsia="黑体" w:hAnsi="黑体"/>
                <w:sz w:val="21"/>
                <w:szCs w:val="21"/>
              </w:rPr>
              <w:fldChar w:fldCharType="begin">
                <w:ffData>
                  <w:name w:val="ICS"/>
                  <w:enabled/>
                  <w:calcOnExit w:val="0"/>
                  <w:textInput>
                    <w:default w:val="点击此处添加ICS号"/>
                  </w:textInput>
                </w:ffData>
              </w:fldChar>
            </w:r>
            <w:bookmarkStart w:id="0" w:name="ICS"/>
            <w:r>
              <w:rPr>
                <w:rFonts w:ascii="黑体" w:eastAsia="黑体" w:hAnsi="黑体"/>
                <w:sz w:val="21"/>
                <w:szCs w:val="21"/>
              </w:rPr>
              <w:instrText xml:space="preserve"> FORMTEXT </w:instrText>
            </w:r>
            <w:r>
              <w:rPr>
                <w:rFonts w:ascii="黑体" w:eastAsia="黑体" w:hAnsi="黑体"/>
                <w:sz w:val="21"/>
                <w:szCs w:val="21"/>
              </w:rPr>
            </w:r>
            <w:r>
              <w:rPr>
                <w:rFonts w:ascii="黑体" w:eastAsia="黑体" w:hAnsi="黑体"/>
                <w:sz w:val="21"/>
                <w:szCs w:val="21"/>
              </w:rPr>
              <w:fldChar w:fldCharType="separate"/>
            </w:r>
            <w:r>
              <w:rPr>
                <w:rFonts w:ascii="黑体" w:eastAsia="黑体" w:hAnsi="黑体"/>
                <w:sz w:val="21"/>
                <w:szCs w:val="21"/>
              </w:rPr>
              <w:t xml:space="preserve">65.020.30 </w:t>
            </w:r>
            <w:r>
              <w:rPr>
                <w:rFonts w:ascii="黑体" w:eastAsia="黑体" w:hAnsi="黑体"/>
                <w:sz w:val="21"/>
                <w:szCs w:val="21"/>
              </w:rPr>
              <w:fldChar w:fldCharType="end"/>
            </w:r>
            <w:bookmarkEnd w:id="0"/>
          </w:p>
        </w:tc>
      </w:tr>
      <w:tr w:rsidR="00790A71" w14:paraId="5B249209" w14:textId="77777777">
        <w:tc>
          <w:tcPr>
            <w:tcW w:w="509" w:type="dxa"/>
          </w:tcPr>
          <w:p w14:paraId="0BE780EB" w14:textId="77777777" w:rsidR="00790A71" w:rsidRDefault="00000000">
            <w:pPr>
              <w:pStyle w:val="affff1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before="40"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Times New Roman" w:eastAsia="黑体" w:hAnsi="Times New Roman"/>
                <w:sz w:val="21"/>
                <w:szCs w:val="21"/>
              </w:rPr>
              <w:t xml:space="preserve">CCS </w:t>
            </w:r>
            <w:r>
              <w:rPr>
                <w:rFonts w:ascii="黑体" w:eastAsia="黑体" w:hAnsi="黑体"/>
                <w:sz w:val="21"/>
                <w:szCs w:val="21"/>
              </w:rPr>
              <w:t xml:space="preserve"> </w:t>
            </w:r>
          </w:p>
        </w:tc>
        <w:tc>
          <w:tcPr>
            <w:tcW w:w="8855" w:type="dxa"/>
          </w:tcPr>
          <w:p w14:paraId="4B496E98" w14:textId="77777777" w:rsidR="00790A71" w:rsidRDefault="00000000">
            <w:pPr>
              <w:pStyle w:val="affff1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before="40"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黑体" w:eastAsia="黑体" w:hAnsi="黑体"/>
                <w:sz w:val="21"/>
                <w:szCs w:val="21"/>
              </w:rPr>
              <w:fldChar w:fldCharType="begin">
                <w:ffData>
                  <w:name w:val="CSDN"/>
                  <w:enabled/>
                  <w:calcOnExit w:val="0"/>
                  <w:textInput>
                    <w:default w:val="点击此处添加CCS号"/>
                  </w:textInput>
                </w:ffData>
              </w:fldChar>
            </w:r>
            <w:bookmarkStart w:id="1" w:name="CSDN"/>
            <w:r>
              <w:rPr>
                <w:rFonts w:ascii="黑体" w:eastAsia="黑体" w:hAnsi="黑体"/>
                <w:sz w:val="21"/>
                <w:szCs w:val="21"/>
              </w:rPr>
              <w:instrText xml:space="preserve"> FORMTEXT </w:instrText>
            </w:r>
            <w:r>
              <w:rPr>
                <w:rFonts w:ascii="黑体" w:eastAsia="黑体" w:hAnsi="黑体"/>
                <w:sz w:val="21"/>
                <w:szCs w:val="21"/>
              </w:rPr>
            </w:r>
            <w:r>
              <w:rPr>
                <w:rFonts w:ascii="黑体" w:eastAsia="黑体" w:hAnsi="黑体"/>
                <w:sz w:val="21"/>
                <w:szCs w:val="21"/>
              </w:rPr>
              <w:fldChar w:fldCharType="separate"/>
            </w:r>
            <w:r>
              <w:rPr>
                <w:rFonts w:ascii="黑体" w:eastAsia="黑体" w:hAnsi="黑体"/>
                <w:sz w:val="21"/>
                <w:szCs w:val="21"/>
              </w:rPr>
              <w:t>B 43</w:t>
            </w:r>
            <w:r>
              <w:rPr>
                <w:rFonts w:ascii="黑体" w:eastAsia="黑体" w:hAnsi="黑体"/>
                <w:sz w:val="21"/>
                <w:szCs w:val="21"/>
              </w:rPr>
              <w:fldChar w:fldCharType="end"/>
            </w:r>
            <w:bookmarkEnd w:id="1"/>
          </w:p>
        </w:tc>
      </w:tr>
    </w:tbl>
    <w:tbl>
      <w:tblPr>
        <w:tblStyle w:val="affff8"/>
        <w:tblpPr w:leftFromText="180" w:rightFromText="180" w:vertAnchor="text" w:horzAnchor="margin" w:tblpX="2683" w:tblpY="57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right w:w="221" w:type="dxa"/>
        </w:tblCellMar>
        <w:tblLook w:val="04A0" w:firstRow="1" w:lastRow="0" w:firstColumn="1" w:lastColumn="0" w:noHBand="0" w:noVBand="1"/>
      </w:tblPr>
      <w:tblGrid>
        <w:gridCol w:w="6407"/>
      </w:tblGrid>
      <w:tr w:rsidR="00790A71" w14:paraId="0BD883FB" w14:textId="77777777">
        <w:tc>
          <w:tcPr>
            <w:tcW w:w="6407" w:type="dxa"/>
          </w:tcPr>
          <w:p w14:paraId="250354CA" w14:textId="77777777" w:rsidR="00790A71" w:rsidRDefault="00000000">
            <w:pPr>
              <w:pStyle w:val="afffff0"/>
              <w:framePr w:w="0" w:hRule="auto" w:wrap="auto" w:hAnchor="text" w:xAlign="left" w:yAlign="inline" w:anchorLock="0"/>
              <w:rPr>
                <w:rFonts w:ascii="宋体" w:hAnsi="宋体" w:hint="eastAsia"/>
                <w:sz w:val="28"/>
                <w:szCs w:val="28"/>
              </w:rPr>
            </w:pPr>
            <w:bookmarkStart w:id="2" w:name="_Hlk26473981"/>
            <w:r>
              <w:rPr>
                <w:noProof/>
              </w:rPr>
              <w:drawing>
                <wp:inline distT="0" distB="0" distL="0" distR="0" wp14:anchorId="268CB27D" wp14:editId="7EA82E9D">
                  <wp:extent cx="796290" cy="397510"/>
                  <wp:effectExtent l="0" t="0" r="3810" b="254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958" cy="40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1"/>
                <w:szCs w:val="21"/>
              </w:rPr>
              <w:t xml:space="preserve"> </w:t>
            </w:r>
            <w:r>
              <w:fldChar w:fldCharType="begin">
                <w:ffData>
                  <w:name w:val="c1"/>
                  <w:enabled/>
                  <w:calcOnExit w:val="0"/>
                  <w:textInput>
                    <w:maxLength w:val="8"/>
                  </w:textInput>
                </w:ffData>
              </w:fldChar>
            </w:r>
            <w:bookmarkStart w:id="3" w:name="c1"/>
            <w:r>
              <w:instrText xml:space="preserve"> FORMTEXT </w:instrText>
            </w:r>
            <w:r>
              <w:fldChar w:fldCharType="separate"/>
            </w:r>
            <w:r>
              <w:t>54</w:t>
            </w:r>
            <w:r>
              <w:fldChar w:fldCharType="end"/>
            </w:r>
            <w:bookmarkEnd w:id="3"/>
          </w:p>
        </w:tc>
      </w:tr>
    </w:tbl>
    <w:p w14:paraId="0C4BE950" w14:textId="77777777" w:rsidR="00790A71" w:rsidRDefault="00000000">
      <w:pPr>
        <w:pStyle w:val="afffff1"/>
        <w:framePr w:w="9639" w:h="624" w:hRule="exact" w:hSpace="181" w:vSpace="181" w:wrap="around" w:hAnchor="page" w:x="1305" w:y="2269"/>
        <w:rPr>
          <w:rFonts w:ascii="黑体" w:eastAsia="黑体" w:hAnsi="黑体" w:hint="eastAsia"/>
          <w:b w:val="0"/>
          <w:bCs w:val="0"/>
          <w:w w:val="100"/>
          <w:sz w:val="48"/>
          <w:szCs w:val="48"/>
        </w:rPr>
      </w:pPr>
      <w:r>
        <w:rPr>
          <w:rFonts w:ascii="黑体" w:eastAsia="黑体"/>
          <w:b w:val="0"/>
          <w:w w:val="100"/>
          <w:sz w:val="48"/>
        </w:rPr>
        <w:fldChar w:fldCharType="begin">
          <w:ffData>
            <w:name w:val="c2"/>
            <w:enabled/>
            <w:calcOnExit w:val="0"/>
            <w:textInput/>
          </w:ffData>
        </w:fldChar>
      </w:r>
      <w:bookmarkStart w:id="4" w:name="c2"/>
      <w:r>
        <w:rPr>
          <w:rFonts w:ascii="黑体" w:eastAsia="黑体"/>
          <w:b w:val="0"/>
          <w:w w:val="100"/>
          <w:sz w:val="48"/>
        </w:rPr>
        <w:instrText xml:space="preserve"> FORMTEXT </w:instrText>
      </w:r>
      <w:r>
        <w:rPr>
          <w:rFonts w:ascii="黑体" w:eastAsia="黑体"/>
          <w:b w:val="0"/>
          <w:w w:val="100"/>
          <w:sz w:val="48"/>
        </w:rPr>
      </w:r>
      <w:r>
        <w:rPr>
          <w:rFonts w:ascii="黑体" w:eastAsia="黑体"/>
          <w:b w:val="0"/>
          <w:w w:val="100"/>
          <w:sz w:val="48"/>
        </w:rPr>
        <w:fldChar w:fldCharType="separate"/>
      </w:r>
      <w:r>
        <w:rPr>
          <w:rFonts w:ascii="黑体" w:eastAsia="黑体" w:hint="eastAsia"/>
          <w:b w:val="0"/>
          <w:w w:val="100"/>
          <w:sz w:val="48"/>
        </w:rPr>
        <w:t>西藏自治区</w:t>
      </w:r>
      <w:r>
        <w:rPr>
          <w:rFonts w:ascii="黑体" w:eastAsia="黑体"/>
          <w:b w:val="0"/>
          <w:w w:val="100"/>
          <w:sz w:val="48"/>
        </w:rPr>
        <w:fldChar w:fldCharType="end"/>
      </w:r>
      <w:bookmarkEnd w:id="4"/>
      <w:r>
        <w:rPr>
          <w:rFonts w:ascii="黑体" w:eastAsia="黑体" w:hAnsi="黑体" w:hint="eastAsia"/>
          <w:b w:val="0"/>
          <w:bCs w:val="0"/>
          <w:w w:val="100"/>
          <w:sz w:val="48"/>
          <w:szCs w:val="48"/>
        </w:rPr>
        <w:t>地方标准</w:t>
      </w:r>
    </w:p>
    <w:bookmarkEnd w:id="2"/>
    <w:p w14:paraId="57424D38" w14:textId="77777777" w:rsidR="00790A71" w:rsidRDefault="00000000">
      <w:pPr>
        <w:pStyle w:val="affffffffff3"/>
        <w:framePr w:wrap="auto"/>
        <w:rPr>
          <w:lang w:val="fr-FR"/>
        </w:rPr>
      </w:pPr>
      <w:r>
        <w:rPr>
          <w:lang w:val="fr-FR"/>
        </w:rPr>
        <w:t>DB</w:t>
      </w:r>
      <w:r>
        <w:rPr>
          <w:sz w:val="15"/>
          <w:szCs w:val="15"/>
          <w:lang w:val="fr-FR"/>
        </w:rPr>
        <w:t xml:space="preserve"> </w:t>
      </w:r>
      <w:r>
        <w:fldChar w:fldCharType="begin">
          <w:ffData>
            <w:name w:val="文字1"/>
            <w:enabled/>
            <w:calcOnExit w:val="0"/>
            <w:textInput>
              <w:default w:val="XX/T"/>
            </w:textInput>
          </w:ffData>
        </w:fldChar>
      </w:r>
      <w:bookmarkStart w:id="5" w:name="文字1"/>
      <w:r>
        <w:rPr>
          <w:lang w:val="fr-FR"/>
        </w:rPr>
        <w:instrText xml:space="preserve"> FORMTEXT </w:instrText>
      </w:r>
      <w:r>
        <w:fldChar w:fldCharType="separate"/>
      </w:r>
      <w:r>
        <w:rPr>
          <w:lang w:val="fr-FR"/>
        </w:rPr>
        <w:t>54/T</w:t>
      </w:r>
      <w:r>
        <w:fldChar w:fldCharType="end"/>
      </w:r>
      <w:bookmarkEnd w:id="5"/>
      <w:r>
        <w:rPr>
          <w:lang w:val="fr-FR"/>
        </w:rPr>
        <w:t xml:space="preserve"> </w:t>
      </w:r>
      <w:r>
        <w:fldChar w:fldCharType="begin">
          <w:ffData>
            <w:name w:val="NSTD_CODE_F"/>
            <w:enabled/>
            <w:calcOnExit w:val="0"/>
            <w:textInput>
              <w:default w:val="XXXX"/>
            </w:textInput>
          </w:ffData>
        </w:fldChar>
      </w:r>
      <w:bookmarkStart w:id="6" w:name="NSTD_CODE_F"/>
      <w:r>
        <w:rPr>
          <w:lang w:val="fr-FR"/>
        </w:rPr>
        <w:instrText xml:space="preserve"> FORMTEXT </w:instrText>
      </w:r>
      <w:r>
        <w:fldChar w:fldCharType="separate"/>
      </w:r>
      <w:r>
        <w:rPr>
          <w:lang w:val="fr-FR"/>
        </w:rPr>
        <w:t>XXXX</w:t>
      </w:r>
      <w:r>
        <w:fldChar w:fldCharType="end"/>
      </w:r>
      <w:bookmarkEnd w:id="6"/>
      <w:r>
        <w:rPr>
          <w:rFonts w:hAnsi="黑体"/>
          <w:lang w:val="fr-FR"/>
        </w:rPr>
        <w:t>—</w:t>
      </w:r>
      <w:r>
        <w:fldChar w:fldCharType="begin">
          <w:ffData>
            <w:name w:val="NSTD_CODE_B"/>
            <w:enabled/>
            <w:calcOnExit w:val="0"/>
            <w:textInput>
              <w:default w:val="XXXX"/>
            </w:textInput>
          </w:ffData>
        </w:fldChar>
      </w:r>
      <w:bookmarkStart w:id="7" w:name="NSTD_CODE_B"/>
      <w:r>
        <w:rPr>
          <w:lang w:val="fr-FR"/>
        </w:rPr>
        <w:instrText xml:space="preserve"> FORMTEXT </w:instrText>
      </w:r>
      <w:r>
        <w:fldChar w:fldCharType="separate"/>
      </w:r>
      <w:r>
        <w:rPr>
          <w:lang w:val="fr-FR"/>
        </w:rPr>
        <w:t>XXXX</w:t>
      </w:r>
      <w:r>
        <w:fldChar w:fldCharType="end"/>
      </w:r>
      <w:bookmarkEnd w:id="7"/>
    </w:p>
    <w:p w14:paraId="25994F29" w14:textId="77777777" w:rsidR="00790A71" w:rsidRDefault="00000000">
      <w:pPr>
        <w:pStyle w:val="affffffffff4"/>
        <w:framePr w:wrap="auto"/>
        <w:rPr>
          <w:rFonts w:hAnsi="黑体" w:hint="eastAsia"/>
        </w:rPr>
      </w:pPr>
      <w:r>
        <w:rPr>
          <w:rFonts w:hAnsi="黑体"/>
        </w:rPr>
        <w:fldChar w:fldCharType="begin">
          <w:ffData>
            <w:name w:val="OSTD_CODE"/>
            <w:enabled/>
            <w:calcOnExit w:val="0"/>
            <w:textInput/>
          </w:ffData>
        </w:fldChar>
      </w:r>
      <w:bookmarkStart w:id="8" w:name="OSTD_CODE"/>
      <w:r>
        <w:rPr>
          <w:rFonts w:hAnsi="黑体"/>
        </w:rPr>
        <w:instrText xml:space="preserve"> FORMTEXT </w:instrText>
      </w:r>
      <w:r>
        <w:rPr>
          <w:rFonts w:hAnsi="黑体"/>
        </w:rPr>
      </w:r>
      <w:r>
        <w:rPr>
          <w:rFonts w:hAnsi="黑体"/>
        </w:rPr>
        <w:fldChar w:fldCharType="separate"/>
      </w:r>
      <w:r>
        <w:rPr>
          <w:rFonts w:hAnsi="黑体"/>
        </w:rPr>
        <w:t>     </w:t>
      </w:r>
      <w:r>
        <w:rPr>
          <w:rFonts w:hAnsi="黑体"/>
        </w:rPr>
        <w:fldChar w:fldCharType="end"/>
      </w:r>
      <w:bookmarkEnd w:id="8"/>
    </w:p>
    <w:p w14:paraId="057EAE5E" w14:textId="77777777" w:rsidR="00790A71" w:rsidRDefault="00000000">
      <w:pPr>
        <w:spacing w:line="240" w:lineRule="auto"/>
        <w:rPr>
          <w:rFonts w:ascii="黑体" w:eastAsia="黑体" w:hAnsi="黑体" w:hint="eastAsia"/>
          <w:kern w:val="0"/>
          <w:sz w:val="10"/>
          <w:szCs w:val="10"/>
        </w:rPr>
      </w:pPr>
      <w:r>
        <w:rPr>
          <w:rFonts w:ascii="黑体" w:eastAsia="黑体" w:hAnsi="黑体"/>
          <w:noProof/>
          <w:kern w:val="0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0" wp14:anchorId="151128A3" wp14:editId="4E50A265">
                <wp:simplePos x="0" y="0"/>
                <wp:positionH relativeFrom="page">
                  <wp:posOffset>900430</wp:posOffset>
                </wp:positionH>
                <wp:positionV relativeFrom="page">
                  <wp:posOffset>2700655</wp:posOffset>
                </wp:positionV>
                <wp:extent cx="6120130" cy="0"/>
                <wp:effectExtent l="0" t="0" r="0" b="0"/>
                <wp:wrapNone/>
                <wp:docPr id="73" name="直接连接符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70.9pt;margin-top:212.65pt;height:0pt;width:481.9pt;mso-position-horizontal-relative:page;mso-position-vertical-relative:page;z-index:251659264;mso-width-relative:page;mso-height-relative:page;" filled="f" stroked="t" coordsize="21600,21600" o:allowoverlap="f" o:gfxdata="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ng0mW2AAA&#10;AAwBAAAPAAAAAAAAAAEAIAAAACIAAABkcnMvZG93bnJldi54bWxQSwECFAAUAAAACACHTuJAu+DK&#10;ZuUBAACsAwAADgAAAAAAAAABACAAAAAnAQAAZHJzL2Uyb0RvYy54bWxQSwUGAAAAAAYABgBZAQAA&#10;fg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 w14:paraId="67F3F0C9" w14:textId="77777777" w:rsidR="00790A71" w:rsidRDefault="00790A71">
      <w:pPr>
        <w:pStyle w:val="afffff1"/>
        <w:framePr w:w="9639" w:h="6976" w:hRule="exact" w:hSpace="0" w:vSpace="0" w:wrap="around" w:hAnchor="page" w:y="6408"/>
        <w:jc w:val="center"/>
        <w:rPr>
          <w:rFonts w:ascii="黑体" w:eastAsia="黑体" w:hAnsi="黑体" w:hint="eastAsia"/>
          <w:b w:val="0"/>
          <w:bCs w:val="0"/>
          <w:w w:val="100"/>
        </w:rPr>
      </w:pPr>
    </w:p>
    <w:p w14:paraId="14694868" w14:textId="77777777" w:rsidR="00790A71" w:rsidRDefault="00000000">
      <w:pPr>
        <w:pStyle w:val="affffffffff5"/>
        <w:framePr w:h="6974" w:hRule="exact" w:wrap="around" w:x="1419" w:anchorLock="1"/>
        <w:rPr>
          <w:rFonts w:hint="eastAsia"/>
        </w:rPr>
      </w:pPr>
      <w:r>
        <w:fldChar w:fldCharType="begin">
          <w:ffData>
            <w:name w:val="CSTD_NAME"/>
            <w:enabled/>
            <w:calcOnExit w:val="0"/>
            <w:textInput>
              <w:default w:val="点击此处添加标准名称"/>
            </w:textInput>
          </w:ffData>
        </w:fldChar>
      </w:r>
      <w:bookmarkStart w:id="9" w:name="CSTD_NAME"/>
      <w:r>
        <w:instrText xml:space="preserve"> FORMTEXT </w:instrText>
      </w:r>
      <w:r>
        <w:fldChar w:fldCharType="separate"/>
      </w:r>
      <w:r>
        <w:rPr>
          <w:rFonts w:hint="eastAsia"/>
        </w:rPr>
        <w:t>彭波半细毛羊</w:t>
      </w:r>
      <w:r>
        <w:fldChar w:fldCharType="end"/>
      </w:r>
      <w:bookmarkEnd w:id="9"/>
    </w:p>
    <w:p w14:paraId="260B7B26" w14:textId="77777777" w:rsidR="00790A71" w:rsidRDefault="00790A71">
      <w:pPr>
        <w:framePr w:w="9639" w:h="6974" w:hRule="exact" w:wrap="around" w:vAnchor="page" w:hAnchor="page" w:x="1419" w:y="6408" w:anchorLock="1"/>
        <w:ind w:left="-1418"/>
      </w:pPr>
    </w:p>
    <w:p w14:paraId="21803194" w14:textId="77777777" w:rsidR="00790A71" w:rsidRDefault="00000000">
      <w:pPr>
        <w:pStyle w:val="afffffff9"/>
        <w:framePr w:w="9639" w:h="6974" w:hRule="exact" w:wrap="around" w:vAnchor="page" w:hAnchor="page" w:x="1419" w:y="6408" w:anchorLock="1"/>
        <w:textAlignment w:val="bottom"/>
        <w:rPr>
          <w:rFonts w:ascii="黑体" w:eastAsia="黑体" w:hAnsi="黑体" w:hint="eastAsia"/>
          <w:szCs w:val="28"/>
        </w:rPr>
      </w:pPr>
      <w:r>
        <w:rPr>
          <w:rFonts w:ascii="黑体" w:eastAsia="黑体" w:hAnsi="黑体"/>
          <w:szCs w:val="28"/>
        </w:rPr>
        <w:fldChar w:fldCharType="begin">
          <w:ffData>
            <w:name w:val="ESTD_NAME"/>
            <w:enabled/>
            <w:calcOnExit w:val="0"/>
            <w:textInput>
              <w:default w:val="点击此处添加标准名称的英文译名"/>
            </w:textInput>
          </w:ffData>
        </w:fldChar>
      </w:r>
      <w:bookmarkStart w:id="10" w:name="ESTD_NAME"/>
      <w:r>
        <w:rPr>
          <w:rFonts w:ascii="黑体" w:eastAsia="黑体" w:hAnsi="黑体"/>
          <w:szCs w:val="28"/>
        </w:rPr>
        <w:instrText xml:space="preserve"> FORMTEXT </w:instrText>
      </w:r>
      <w:r>
        <w:rPr>
          <w:rFonts w:ascii="黑体" w:eastAsia="黑体" w:hAnsi="黑体"/>
          <w:szCs w:val="28"/>
        </w:rPr>
      </w:r>
      <w:r>
        <w:rPr>
          <w:rFonts w:ascii="黑体" w:eastAsia="黑体" w:hAnsi="黑体"/>
          <w:szCs w:val="28"/>
        </w:rPr>
        <w:fldChar w:fldCharType="separate"/>
      </w:r>
      <w:r>
        <w:rPr>
          <w:rFonts w:ascii="黑体" w:eastAsia="黑体" w:hAnsi="黑体"/>
          <w:szCs w:val="28"/>
        </w:rPr>
        <w:t>     </w:t>
      </w:r>
      <w:r>
        <w:rPr>
          <w:rFonts w:ascii="黑体" w:eastAsia="黑体" w:hAnsi="黑体"/>
          <w:szCs w:val="28"/>
        </w:rPr>
        <w:fldChar w:fldCharType="end"/>
      </w:r>
      <w:bookmarkEnd w:id="10"/>
    </w:p>
    <w:p w14:paraId="4DFACD43" w14:textId="77777777" w:rsidR="00790A71" w:rsidRDefault="00790A71">
      <w:pPr>
        <w:framePr w:w="9639" w:h="6974" w:hRule="exact" w:wrap="around" w:vAnchor="page" w:hAnchor="page" w:x="1419" w:y="6408" w:anchorLock="1"/>
        <w:spacing w:line="760" w:lineRule="exact"/>
        <w:ind w:left="-1418"/>
      </w:pPr>
    </w:p>
    <w:p w14:paraId="29A15CA8" w14:textId="77777777" w:rsidR="00790A71" w:rsidRDefault="00790A71">
      <w:pPr>
        <w:pStyle w:val="afffffff9"/>
        <w:framePr w:w="9639" w:h="6974" w:hRule="exact" w:wrap="around" w:vAnchor="page" w:hAnchor="page" w:x="1419" w:y="6408" w:anchorLock="1"/>
        <w:textAlignment w:val="bottom"/>
        <w:rPr>
          <w:rFonts w:eastAsia="黑体"/>
          <w:szCs w:val="28"/>
        </w:rPr>
      </w:pPr>
    </w:p>
    <w:p w14:paraId="2E6C604A" w14:textId="77777777" w:rsidR="00790A71" w:rsidRDefault="00000000">
      <w:pPr>
        <w:pStyle w:val="afffffff9"/>
        <w:framePr w:w="9639" w:h="6974" w:hRule="exact" w:wrap="around" w:vAnchor="page" w:hAnchor="page" w:x="1419" w:y="6408" w:anchorLock="1"/>
        <w:spacing w:before="440" w:after="160"/>
        <w:textAlignment w:val="bottom"/>
        <w:rPr>
          <w:sz w:val="24"/>
          <w:szCs w:val="28"/>
        </w:rPr>
      </w:pPr>
      <w:r>
        <w:rPr>
          <w:sz w:val="24"/>
          <w:szCs w:val="28"/>
        </w:rPr>
        <w:fldChar w:fldCharType="begin">
          <w:ffData>
            <w:name w:val="下拉1"/>
            <w:enabled/>
            <w:calcOnExit w:val="0"/>
            <w:ddList>
              <w:result w:val="3"/>
              <w:listEntry w:val=" "/>
              <w:listEntry w:val="草案版次选择"/>
              <w:listEntry w:val="（工作组讨论稿）"/>
              <w:listEntry w:val="（征求意见稿）"/>
              <w:listEntry w:val="（送审讨论稿）"/>
              <w:listEntry w:val="（送审稿）"/>
              <w:listEntry w:val="（报批稿）"/>
            </w:ddList>
          </w:ffData>
        </w:fldChar>
      </w:r>
      <w:bookmarkStart w:id="11" w:name="下拉1"/>
      <w:r>
        <w:rPr>
          <w:sz w:val="24"/>
          <w:szCs w:val="28"/>
        </w:rPr>
        <w:instrText xml:space="preserve"> FORMDROPDOWN </w:instrText>
      </w:r>
      <w:r>
        <w:rPr>
          <w:sz w:val="24"/>
          <w:szCs w:val="28"/>
        </w:rPr>
      </w:r>
      <w:r>
        <w:rPr>
          <w:sz w:val="24"/>
          <w:szCs w:val="28"/>
        </w:rPr>
        <w:fldChar w:fldCharType="separate"/>
      </w:r>
      <w:r>
        <w:rPr>
          <w:sz w:val="24"/>
          <w:szCs w:val="28"/>
        </w:rPr>
        <w:fldChar w:fldCharType="end"/>
      </w:r>
      <w:bookmarkEnd w:id="11"/>
    </w:p>
    <w:p w14:paraId="0EB6C6C2" w14:textId="77777777" w:rsidR="00790A71" w:rsidRDefault="00000000">
      <w:pPr>
        <w:pStyle w:val="afffffff9"/>
        <w:framePr w:w="9639" w:h="6974" w:hRule="exact" w:wrap="around" w:vAnchor="page" w:hAnchor="page" w:x="1419" w:y="6408" w:anchorLock="1"/>
        <w:spacing w:before="180" w:line="240" w:lineRule="atLeast"/>
        <w:textAlignment w:val="bottom"/>
        <w:rPr>
          <w:sz w:val="21"/>
          <w:szCs w:val="28"/>
        </w:rPr>
      </w:pPr>
      <w:r>
        <w:rPr>
          <w:sz w:val="21"/>
          <w:szCs w:val="28"/>
        </w:rPr>
        <w:fldChar w:fldCharType="begin">
          <w:ffData>
            <w:name w:val="CMPLSH_DATE"/>
            <w:enabled/>
            <w:calcOnExit w:val="0"/>
            <w:textInput/>
          </w:ffData>
        </w:fldChar>
      </w:r>
      <w:bookmarkStart w:id="12" w:name="CMPLSH_DATE"/>
      <w:r>
        <w:rPr>
          <w:sz w:val="21"/>
          <w:szCs w:val="28"/>
        </w:rPr>
        <w:instrText xml:space="preserve"> FORMTEXT </w:instrText>
      </w:r>
      <w:r>
        <w:rPr>
          <w:sz w:val="21"/>
          <w:szCs w:val="28"/>
        </w:rPr>
      </w:r>
      <w:r>
        <w:rPr>
          <w:sz w:val="21"/>
          <w:szCs w:val="28"/>
        </w:rPr>
        <w:fldChar w:fldCharType="separate"/>
      </w:r>
      <w:r>
        <w:rPr>
          <w:sz w:val="21"/>
          <w:szCs w:val="28"/>
        </w:rPr>
        <w:t>     </w:t>
      </w:r>
      <w:r>
        <w:rPr>
          <w:sz w:val="21"/>
          <w:szCs w:val="28"/>
        </w:rPr>
        <w:fldChar w:fldCharType="end"/>
      </w:r>
      <w:bookmarkEnd w:id="12"/>
    </w:p>
    <w:p w14:paraId="14F3CC15" w14:textId="77777777" w:rsidR="00790A71" w:rsidRDefault="00000000">
      <w:pPr>
        <w:pStyle w:val="afffffff9"/>
        <w:framePr w:w="9639" w:h="6974" w:hRule="exact" w:wrap="around" w:vAnchor="page" w:hAnchor="page" w:x="1419" w:y="6408" w:anchorLock="1"/>
        <w:spacing w:beforeLines="300" w:before="720" w:afterLines="30" w:after="72" w:line="240" w:lineRule="auto"/>
        <w:textAlignment w:val="bottom"/>
        <w:rPr>
          <w:b/>
          <w:sz w:val="21"/>
          <w:szCs w:val="28"/>
        </w:rPr>
      </w:pPr>
      <w:r>
        <w:rPr>
          <w:b/>
          <w:sz w:val="21"/>
          <w:szCs w:val="28"/>
        </w:rPr>
        <w:fldChar w:fldCharType="begin">
          <w:ffData>
            <w:name w:val="下拉2"/>
            <w:enabled/>
            <w:calcOnExit w:val="0"/>
            <w:ddList>
              <w:listEntry w:val=" "/>
              <w:listEntry w:val="在提交反馈意见时，请将您知道的相关专利连同支持性文件一并附上。"/>
            </w:ddList>
          </w:ffData>
        </w:fldChar>
      </w:r>
      <w:bookmarkStart w:id="13" w:name="下拉2"/>
      <w:r>
        <w:rPr>
          <w:b/>
          <w:sz w:val="21"/>
          <w:szCs w:val="28"/>
        </w:rPr>
        <w:instrText xml:space="preserve"> FORMDROPDOWN </w:instrText>
      </w:r>
      <w:r>
        <w:rPr>
          <w:b/>
          <w:sz w:val="21"/>
          <w:szCs w:val="28"/>
        </w:rPr>
      </w:r>
      <w:r>
        <w:rPr>
          <w:b/>
          <w:sz w:val="21"/>
          <w:szCs w:val="28"/>
        </w:rPr>
        <w:fldChar w:fldCharType="separate"/>
      </w:r>
      <w:r>
        <w:rPr>
          <w:b/>
          <w:sz w:val="21"/>
          <w:szCs w:val="28"/>
        </w:rPr>
        <w:fldChar w:fldCharType="end"/>
      </w:r>
      <w:bookmarkEnd w:id="13"/>
    </w:p>
    <w:p w14:paraId="67E8FFAB" w14:textId="77777777" w:rsidR="00790A71" w:rsidRDefault="00000000">
      <w:pPr>
        <w:pStyle w:val="affffffffff1"/>
        <w:framePr w:wrap="around" w:y="14176"/>
      </w:pPr>
      <w:r>
        <w:rPr>
          <w:rFonts w:ascii="黑体"/>
        </w:rPr>
        <w:fldChar w:fldCharType="begin">
          <w:ffData>
            <w:name w:val="PLSH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14" w:name="PLSH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4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5" w:name="PLSH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5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6" w:name="PLSH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6"/>
      <w:r>
        <w:rPr>
          <w:rFonts w:hint="eastAsia"/>
        </w:rPr>
        <w:t>发布</w:t>
      </w:r>
    </w:p>
    <w:p w14:paraId="70A52C3E" w14:textId="77777777" w:rsidR="00790A71" w:rsidRDefault="00000000">
      <w:pPr>
        <w:pStyle w:val="affffffffff2"/>
        <w:framePr w:wrap="around" w:y="14176"/>
      </w:pPr>
      <w:r>
        <w:rPr>
          <w:rFonts w:ascii="黑体"/>
        </w:rPr>
        <w:fldChar w:fldCharType="begin">
          <w:ffData>
            <w:name w:val="CROT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17" w:name="CROT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7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8" w:name="CROT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8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9" w:name="CROT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9"/>
      <w:r>
        <w:rPr>
          <w:rFonts w:hint="eastAsia"/>
        </w:rPr>
        <w:t>实施</w:t>
      </w:r>
    </w:p>
    <w:p w14:paraId="0B9F40A9" w14:textId="77777777" w:rsidR="00790A71" w:rsidRDefault="00000000">
      <w:pPr>
        <w:pStyle w:val="affffffff9"/>
        <w:framePr w:h="584" w:hRule="exact" w:hSpace="181" w:vSpace="181" w:wrap="around" w:y="15027"/>
        <w:rPr>
          <w:rFonts w:hAnsi="黑体" w:hint="eastAsia"/>
        </w:rPr>
      </w:pPr>
      <w:r>
        <w:rPr>
          <w:rFonts w:hAnsi="黑体"/>
          <w:w w:val="100"/>
          <w:sz w:val="28"/>
        </w:rPr>
        <w:fldChar w:fldCharType="begin">
          <w:ffData>
            <w:name w:val="fm"/>
            <w:enabled/>
            <w:calcOnExit w:val="0"/>
            <w:textInput/>
          </w:ffData>
        </w:fldChar>
      </w:r>
      <w:bookmarkStart w:id="20" w:name="fm"/>
      <w:r>
        <w:rPr>
          <w:rFonts w:hAnsi="黑体"/>
          <w:w w:val="100"/>
          <w:sz w:val="28"/>
        </w:rPr>
        <w:instrText xml:space="preserve"> FORMTEXT </w:instrText>
      </w:r>
      <w:r>
        <w:rPr>
          <w:rFonts w:hAnsi="黑体"/>
          <w:w w:val="100"/>
          <w:sz w:val="28"/>
        </w:rPr>
      </w:r>
      <w:r>
        <w:rPr>
          <w:rFonts w:hAnsi="黑体"/>
          <w:w w:val="100"/>
          <w:sz w:val="28"/>
        </w:rPr>
        <w:fldChar w:fldCharType="separate"/>
      </w:r>
      <w:r>
        <w:rPr>
          <w:rFonts w:hAnsi="黑体" w:hint="eastAsia"/>
          <w:w w:val="100"/>
          <w:sz w:val="28"/>
        </w:rPr>
        <w:t>西藏自治区</w:t>
      </w:r>
      <w:r>
        <w:rPr>
          <w:rFonts w:hAnsi="黑体"/>
          <w:w w:val="100"/>
          <w:sz w:val="28"/>
        </w:rPr>
        <w:t>市场监督管理局</w:t>
      </w:r>
      <w:r>
        <w:rPr>
          <w:rFonts w:hAnsi="黑体"/>
          <w:w w:val="100"/>
          <w:sz w:val="28"/>
        </w:rPr>
        <w:fldChar w:fldCharType="end"/>
      </w:r>
      <w:bookmarkEnd w:id="20"/>
      <w:r>
        <w:rPr>
          <w:rFonts w:ascii="Times New Roman"/>
          <w:w w:val="100"/>
          <w:sz w:val="28"/>
        </w:rPr>
        <w:t>  </w:t>
      </w:r>
      <w:r>
        <w:rPr>
          <w:rStyle w:val="afffffffffffa"/>
          <w:rFonts w:hAnsi="黑体" w:hint="eastAsia"/>
          <w:position w:val="0"/>
        </w:rPr>
        <w:t>发</w:t>
      </w:r>
      <w:r>
        <w:rPr>
          <w:rStyle w:val="afffffffffffa"/>
          <w:rFonts w:hAnsi="黑体" w:hint="eastAsia"/>
          <w:spacing w:val="0"/>
          <w:position w:val="0"/>
        </w:rPr>
        <w:t>布</w:t>
      </w:r>
    </w:p>
    <w:p w14:paraId="778049DD" w14:textId="77777777" w:rsidR="00790A71" w:rsidRDefault="00000000">
      <w:pPr>
        <w:rPr>
          <w:rFonts w:ascii="宋体" w:hAnsi="宋体" w:hint="eastAsia"/>
          <w:sz w:val="28"/>
          <w:szCs w:val="28"/>
        </w:rPr>
        <w:sectPr w:rsidR="00790A71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-338" w:right="1134" w:bottom="1021" w:left="1134" w:header="0" w:footer="0" w:gutter="284"/>
          <w:cols w:space="425"/>
          <w:titlePg/>
          <w:docGrid w:linePitch="312"/>
        </w:sectPr>
      </w:pPr>
      <w:r>
        <w:rPr>
          <w:rFonts w:ascii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0672EAD7" wp14:editId="01A7EE09">
                <wp:simplePos x="0" y="0"/>
                <wp:positionH relativeFrom="page">
                  <wp:posOffset>899795</wp:posOffset>
                </wp:positionH>
                <wp:positionV relativeFrom="page">
                  <wp:posOffset>9253220</wp:posOffset>
                </wp:positionV>
                <wp:extent cx="6120130" cy="0"/>
                <wp:effectExtent l="0" t="0" r="0" b="0"/>
                <wp:wrapNone/>
                <wp:docPr id="5" name="直接连接符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70.85pt;margin-top:728.6pt;height:0pt;width:481.9pt;mso-position-horizontal-relative:page;mso-position-vertical-relative:page;z-index:251660288;mso-width-relative:page;mso-height-relative:page;" filled="f" stroked="t" coordsize="21600,21600" o:gfxdata="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rMxz71wAAAA4B&#10;AAAPAAAAAAAAAAEAIAAAACIAAABkcnMvZG93bnJldi54bWxQSwECFAAUAAAACACHTuJAWS4lmOMB&#10;AACqAwAADgAAAAAAAAABACAAAAAmAQAAZHJzL2Uyb0RvYy54bWxQSwUGAAAAAAYABgBZAQAAewUA&#10;AAAA&#10;">
                <v:fill on="f" focussize="0,0"/>
                <v:stroke color="#000000" joinstyle="round"/>
                <v:imagedata o:title=""/>
                <o:lock v:ext="edit" aspectratio="f"/>
                <w10:anchorlock/>
              </v:line>
            </w:pict>
          </mc:Fallback>
        </mc:AlternateContent>
      </w:r>
    </w:p>
    <w:p w14:paraId="0F9EA584" w14:textId="77777777" w:rsidR="00790A71" w:rsidRDefault="00000000">
      <w:pPr>
        <w:pStyle w:val="affffffb"/>
        <w:spacing w:after="468"/>
      </w:pPr>
      <w:bookmarkStart w:id="21" w:name="BookMark1"/>
      <w:bookmarkStart w:id="22" w:name="_Toc164872751"/>
      <w:bookmarkStart w:id="23" w:name="_Toc164869415"/>
      <w:bookmarkStart w:id="24" w:name="_Toc164872451"/>
      <w:bookmarkStart w:id="25" w:name="_Toc164871746"/>
      <w:bookmarkStart w:id="26" w:name="_Toc164872238"/>
      <w:bookmarkStart w:id="27" w:name="_Toc164855507"/>
      <w:bookmarkStart w:id="28" w:name="_Toc164872389"/>
      <w:r>
        <w:rPr>
          <w:rFonts w:hint="eastAsia"/>
          <w:spacing w:val="320"/>
        </w:rPr>
        <w:lastRenderedPageBreak/>
        <w:t>目</w:t>
      </w:r>
      <w:r>
        <w:rPr>
          <w:rFonts w:hint="eastAsia"/>
        </w:rPr>
        <w:t>次</w:t>
      </w:r>
    </w:p>
    <w:p w14:paraId="544060BD" w14:textId="77777777" w:rsidR="00790A71" w:rsidRDefault="00000000">
      <w:pPr>
        <w:pStyle w:val="TOC1"/>
        <w:tabs>
          <w:tab w:val="right" w:leader="dot" w:pos="9354"/>
        </w:tabs>
      </w:pPr>
      <w:r>
        <w:fldChar w:fldCharType="begin"/>
      </w:r>
      <w:r>
        <w:instrText xml:space="preserve"> TOC \o "1-1" \h </w:instrText>
      </w:r>
      <w:r>
        <w:fldChar w:fldCharType="separate"/>
      </w:r>
      <w:hyperlink w:anchor="_Toc12536" w:history="1">
        <w:r>
          <w:rPr>
            <w:spacing w:val="320"/>
          </w:rPr>
          <w:t>前</w:t>
        </w:r>
        <w:r>
          <w:t>言</w:t>
        </w:r>
        <w:r>
          <w:tab/>
        </w:r>
        <w:r>
          <w:fldChar w:fldCharType="begin"/>
        </w:r>
        <w:r>
          <w:instrText xml:space="preserve"> PAGEREF _Toc12536 \h </w:instrText>
        </w:r>
        <w:r>
          <w:fldChar w:fldCharType="separate"/>
        </w:r>
        <w:r>
          <w:t>II</w:t>
        </w:r>
        <w:r>
          <w:fldChar w:fldCharType="end"/>
        </w:r>
      </w:hyperlink>
    </w:p>
    <w:p w14:paraId="44CC1DCF" w14:textId="77777777" w:rsidR="00790A71" w:rsidRDefault="00000000">
      <w:pPr>
        <w:pStyle w:val="TOC1"/>
        <w:tabs>
          <w:tab w:val="right" w:leader="dot" w:pos="9354"/>
        </w:tabs>
      </w:pPr>
      <w:hyperlink w:anchor="_Toc30018" w:history="1">
        <w:r>
          <w:rPr>
            <w:rFonts w:ascii="黑体" w:eastAsia="黑体" w:hint="eastAsia"/>
          </w:rPr>
          <w:t xml:space="preserve">1 </w:t>
        </w:r>
        <w:r>
          <w:rPr>
            <w:rFonts w:hint="eastAsia"/>
          </w:rPr>
          <w:t>范围</w:t>
        </w:r>
        <w:r>
          <w:tab/>
        </w:r>
        <w:r>
          <w:fldChar w:fldCharType="begin"/>
        </w:r>
        <w:r>
          <w:instrText xml:space="preserve"> PAGEREF _Toc30018 \h </w:instrText>
        </w:r>
        <w:r>
          <w:fldChar w:fldCharType="separate"/>
        </w:r>
        <w:r>
          <w:t>III</w:t>
        </w:r>
        <w:r>
          <w:fldChar w:fldCharType="end"/>
        </w:r>
      </w:hyperlink>
    </w:p>
    <w:p w14:paraId="65A05E4C" w14:textId="77777777" w:rsidR="00790A71" w:rsidRDefault="00000000">
      <w:pPr>
        <w:pStyle w:val="TOC1"/>
        <w:tabs>
          <w:tab w:val="right" w:leader="dot" w:pos="9354"/>
        </w:tabs>
      </w:pPr>
      <w:hyperlink w:anchor="_Toc5334" w:history="1">
        <w:r>
          <w:rPr>
            <w:rFonts w:ascii="黑体" w:eastAsia="黑体" w:hint="eastAsia"/>
          </w:rPr>
          <w:t xml:space="preserve">2 </w:t>
        </w:r>
        <w:r>
          <w:rPr>
            <w:rFonts w:hint="eastAsia"/>
          </w:rPr>
          <w:t>规范性引用文件</w:t>
        </w:r>
        <w:r>
          <w:tab/>
        </w:r>
        <w:r>
          <w:fldChar w:fldCharType="begin"/>
        </w:r>
        <w:r>
          <w:instrText xml:space="preserve"> PAGEREF _Toc5334 \h </w:instrText>
        </w:r>
        <w:r>
          <w:fldChar w:fldCharType="separate"/>
        </w:r>
        <w:r>
          <w:t>III</w:t>
        </w:r>
        <w:r>
          <w:fldChar w:fldCharType="end"/>
        </w:r>
      </w:hyperlink>
    </w:p>
    <w:p w14:paraId="544E6A1E" w14:textId="77777777" w:rsidR="00790A71" w:rsidRDefault="00000000">
      <w:pPr>
        <w:pStyle w:val="TOC1"/>
        <w:tabs>
          <w:tab w:val="right" w:leader="dot" w:pos="9354"/>
        </w:tabs>
      </w:pPr>
      <w:hyperlink w:anchor="_Toc25264" w:history="1">
        <w:r>
          <w:rPr>
            <w:rFonts w:ascii="黑体" w:eastAsia="黑体" w:hint="eastAsia"/>
          </w:rPr>
          <w:t xml:space="preserve">3 </w:t>
        </w:r>
        <w:r>
          <w:rPr>
            <w:rFonts w:hint="eastAsia"/>
          </w:rPr>
          <w:t>术语和定义</w:t>
        </w:r>
        <w:r>
          <w:tab/>
        </w:r>
        <w:r>
          <w:fldChar w:fldCharType="begin"/>
        </w:r>
        <w:r>
          <w:instrText xml:space="preserve"> PAGEREF _Toc25264 \h </w:instrText>
        </w:r>
        <w:r>
          <w:fldChar w:fldCharType="separate"/>
        </w:r>
        <w:r>
          <w:t>III</w:t>
        </w:r>
        <w:r>
          <w:fldChar w:fldCharType="end"/>
        </w:r>
      </w:hyperlink>
    </w:p>
    <w:p w14:paraId="5F49D8F0" w14:textId="77777777" w:rsidR="00790A71" w:rsidRDefault="00000000">
      <w:pPr>
        <w:pStyle w:val="TOC1"/>
        <w:tabs>
          <w:tab w:val="right" w:leader="dot" w:pos="9354"/>
        </w:tabs>
      </w:pPr>
      <w:hyperlink w:anchor="_Toc23956" w:history="1">
        <w:r>
          <w:rPr>
            <w:rFonts w:ascii="黑体" w:eastAsia="黑体" w:hint="eastAsia"/>
          </w:rPr>
          <w:t xml:space="preserve">4 </w:t>
        </w:r>
        <w:r>
          <w:rPr>
            <w:rFonts w:hint="eastAsia"/>
          </w:rPr>
          <w:t>品种特征</w:t>
        </w:r>
        <w:r>
          <w:tab/>
        </w:r>
        <w:r>
          <w:fldChar w:fldCharType="begin"/>
        </w:r>
        <w:r>
          <w:instrText xml:space="preserve"> PAGEREF _Toc23956 \h </w:instrText>
        </w:r>
        <w:r>
          <w:fldChar w:fldCharType="separate"/>
        </w:r>
        <w:r>
          <w:t>III</w:t>
        </w:r>
        <w:r>
          <w:fldChar w:fldCharType="end"/>
        </w:r>
      </w:hyperlink>
    </w:p>
    <w:p w14:paraId="2F145970" w14:textId="77777777" w:rsidR="00790A71" w:rsidRDefault="00000000">
      <w:pPr>
        <w:pStyle w:val="TOC1"/>
        <w:tabs>
          <w:tab w:val="right" w:leader="dot" w:pos="9354"/>
        </w:tabs>
      </w:pPr>
      <w:hyperlink w:anchor="_Toc16643" w:history="1">
        <w:r>
          <w:rPr>
            <w:rFonts w:ascii="黑体" w:eastAsia="黑体" w:hint="eastAsia"/>
          </w:rPr>
          <w:t xml:space="preserve">5 </w:t>
        </w:r>
        <w:r>
          <w:rPr>
            <w:rFonts w:hint="eastAsia"/>
          </w:rPr>
          <w:t>等级评定</w:t>
        </w:r>
        <w:r>
          <w:tab/>
        </w:r>
        <w:r>
          <w:fldChar w:fldCharType="begin"/>
        </w:r>
        <w:r>
          <w:instrText xml:space="preserve"> PAGEREF _Toc16643 \h </w:instrText>
        </w:r>
        <w:r>
          <w:fldChar w:fldCharType="separate"/>
        </w:r>
        <w:r>
          <w:t>V</w:t>
        </w:r>
        <w:r>
          <w:fldChar w:fldCharType="end"/>
        </w:r>
      </w:hyperlink>
    </w:p>
    <w:p w14:paraId="3AB7E6E5" w14:textId="77777777" w:rsidR="00790A71" w:rsidRDefault="00000000">
      <w:pPr>
        <w:pStyle w:val="TOC1"/>
        <w:tabs>
          <w:tab w:val="right" w:leader="dot" w:pos="9354"/>
        </w:tabs>
      </w:pPr>
      <w:hyperlink w:anchor="_Toc22036" w:history="1">
        <w:r>
          <w:rPr>
            <w:rFonts w:hint="eastAsia"/>
            <w:spacing w:val="100"/>
          </w:rPr>
          <w:t xml:space="preserve">附录A </w:t>
        </w:r>
        <w:r>
          <w:rPr>
            <w:rFonts w:hint="eastAsia"/>
          </w:rPr>
          <w:t>彭波半细毛羊体型外貌</w:t>
        </w:r>
        <w:r>
          <w:t xml:space="preserve"> </w:t>
        </w:r>
        <w:r>
          <w:rPr>
            <w:rFonts w:hint="eastAsia"/>
          </w:rPr>
          <w:t>（资料性）</w:t>
        </w:r>
        <w:r>
          <w:t xml:space="preserve"> </w:t>
        </w:r>
        <w:r>
          <w:tab/>
        </w:r>
        <w:r>
          <w:fldChar w:fldCharType="begin"/>
        </w:r>
        <w:r>
          <w:instrText xml:space="preserve"> PAGEREF _Toc22036 \h </w:instrText>
        </w:r>
        <w:r>
          <w:fldChar w:fldCharType="separate"/>
        </w:r>
        <w:r>
          <w:t>VI</w:t>
        </w:r>
        <w:r>
          <w:fldChar w:fldCharType="end"/>
        </w:r>
      </w:hyperlink>
    </w:p>
    <w:p w14:paraId="3C21A46D" w14:textId="77777777" w:rsidR="00790A71" w:rsidRDefault="00000000">
      <w:pPr>
        <w:pStyle w:val="TOC1"/>
        <w:tabs>
          <w:tab w:val="right" w:leader="dot" w:pos="9354"/>
        </w:tabs>
      </w:pPr>
      <w:hyperlink w:anchor="_Toc26036" w:history="1">
        <w:r>
          <w:rPr>
            <w:rFonts w:hint="eastAsia"/>
            <w:spacing w:val="100"/>
          </w:rPr>
          <w:t xml:space="preserve">附录B </w:t>
        </w:r>
        <w:r>
          <w:t xml:space="preserve"> </w:t>
        </w:r>
        <w:r>
          <w:rPr>
            <w:rFonts w:hint="eastAsia"/>
          </w:rPr>
          <w:t>（资料性）</w:t>
        </w:r>
        <w:r>
          <w:t xml:space="preserve"> </w:t>
        </w:r>
        <w:r>
          <w:rPr>
            <w:rFonts w:hint="eastAsia"/>
          </w:rPr>
          <w:t>体尺、产肉性能、产毛性能及繁殖性能</w:t>
        </w:r>
        <w:r>
          <w:tab/>
        </w:r>
        <w:r>
          <w:fldChar w:fldCharType="begin"/>
        </w:r>
        <w:r>
          <w:instrText xml:space="preserve"> PAGEREF _Toc26036 \h </w:instrText>
        </w:r>
        <w:r>
          <w:fldChar w:fldCharType="separate"/>
        </w:r>
        <w:r>
          <w:t>9</w:t>
        </w:r>
        <w:r>
          <w:fldChar w:fldCharType="end"/>
        </w:r>
      </w:hyperlink>
    </w:p>
    <w:p w14:paraId="71ADBD24" w14:textId="77777777" w:rsidR="00790A71" w:rsidRDefault="00000000">
      <w:pPr>
        <w:pStyle w:val="affffffb"/>
        <w:spacing w:after="468"/>
        <w:sectPr w:rsidR="00790A71">
          <w:headerReference w:type="even" r:id="rId16"/>
          <w:headerReference w:type="default" r:id="rId17"/>
          <w:footerReference w:type="default" r:id="rId18"/>
          <w:pgSz w:w="11906" w:h="16838"/>
          <w:pgMar w:top="1928" w:right="1134" w:bottom="1134" w:left="1134" w:header="1418" w:footer="1134" w:gutter="284"/>
          <w:pgNumType w:fmt="upperRoman" w:start="1"/>
          <w:cols w:space="425"/>
          <w:formProt w:val="0"/>
          <w:docGrid w:type="lines" w:linePitch="312"/>
        </w:sectPr>
      </w:pPr>
      <w:r>
        <w:fldChar w:fldCharType="end"/>
      </w:r>
    </w:p>
    <w:p w14:paraId="313DFC39" w14:textId="77777777" w:rsidR="00790A71" w:rsidRDefault="00000000">
      <w:pPr>
        <w:pStyle w:val="a6"/>
        <w:spacing w:after="468"/>
      </w:pPr>
      <w:bookmarkStart w:id="29" w:name="_Toc12536"/>
      <w:bookmarkStart w:id="30" w:name="BookMark2"/>
      <w:bookmarkEnd w:id="21"/>
      <w:r>
        <w:rPr>
          <w:spacing w:val="320"/>
        </w:rPr>
        <w:lastRenderedPageBreak/>
        <w:t>前</w:t>
      </w:r>
      <w:r>
        <w:t>言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14:paraId="3201F126" w14:textId="77777777" w:rsidR="00790A71" w:rsidRDefault="00000000">
      <w:pPr>
        <w:pStyle w:val="afffff6"/>
        <w:ind w:firstLine="420"/>
      </w:pPr>
      <w:r>
        <w:rPr>
          <w:rFonts w:hint="eastAsia"/>
        </w:rPr>
        <w:t>本文件按照GB/T 1.1—2020《标准化工作导则  第1部分：标准化文件的结构和起草规则》的规定起草。</w:t>
      </w:r>
    </w:p>
    <w:p w14:paraId="0F8CFB80" w14:textId="77777777" w:rsidR="00790A71" w:rsidRDefault="00000000">
      <w:pPr>
        <w:pStyle w:val="afffff6"/>
        <w:ind w:firstLine="420"/>
      </w:pPr>
      <w:r>
        <w:rPr>
          <w:rFonts w:hint="eastAsia"/>
        </w:rPr>
        <w:t>请注意本文件的某些内容可能涉及专利，本文件的发布机构不承担识别专利的责任。</w:t>
      </w:r>
    </w:p>
    <w:p w14:paraId="2E9915EC" w14:textId="77777777" w:rsidR="00790A71" w:rsidRDefault="00000000">
      <w:pPr>
        <w:ind w:firstLineChars="200" w:firstLine="420"/>
      </w:pPr>
      <w:r>
        <w:rPr>
          <w:rFonts w:hint="eastAsia"/>
        </w:rPr>
        <w:t>本文件由</w:t>
      </w:r>
      <w:r>
        <w:rPr>
          <w:rFonts w:ascii="宋体" w:hAnsi="宋体" w:hint="eastAsia"/>
        </w:rPr>
        <w:t>西藏自治区农业农村标准化技术委员会</w:t>
      </w:r>
      <w:r>
        <w:rPr>
          <w:rFonts w:hint="eastAsia"/>
        </w:rPr>
        <w:t>提出并归口。</w:t>
      </w:r>
    </w:p>
    <w:p w14:paraId="41EACFF5" w14:textId="40026216" w:rsidR="00790A71" w:rsidRDefault="00000000">
      <w:pPr>
        <w:ind w:firstLineChars="200" w:firstLine="420"/>
        <w:jc w:val="left"/>
      </w:pPr>
      <w:r>
        <w:rPr>
          <w:rFonts w:hint="eastAsia"/>
        </w:rPr>
        <w:t>本文件起草单位：</w:t>
      </w:r>
      <w:r>
        <w:rPr>
          <w:rFonts w:ascii="宋体" w:hAnsi="宋体" w:hint="eastAsia"/>
        </w:rPr>
        <w:t>西藏自治区农牧科学院畜牧兽医研究所、</w:t>
      </w:r>
      <w:r>
        <w:rPr>
          <w:rFonts w:ascii="宋体" w:hAnsi="宋体"/>
        </w:rPr>
        <w:t>西藏自治区</w:t>
      </w:r>
      <w:r>
        <w:rPr>
          <w:rFonts w:ascii="宋体" w:hAnsi="宋体" w:hint="eastAsia"/>
        </w:rPr>
        <w:t>拉萨市林周县农业农村局、 西藏自治区动物疫病预防控制中心（西藏自治区畜牧总站）</w:t>
      </w:r>
      <w:r w:rsidR="00930E74">
        <w:rPr>
          <w:rFonts w:ascii="宋体" w:hAnsi="宋体" w:hint="eastAsia"/>
        </w:rPr>
        <w:t>。</w:t>
      </w:r>
    </w:p>
    <w:p w14:paraId="6838BFF2" w14:textId="19C003E7" w:rsidR="00790A71" w:rsidRDefault="00000000">
      <w:pPr>
        <w:ind w:firstLineChars="200" w:firstLine="420"/>
      </w:pPr>
      <w:r>
        <w:rPr>
          <w:rFonts w:hint="eastAsia"/>
        </w:rPr>
        <w:t>本文件主要起草人：</w:t>
      </w:r>
      <w:r>
        <w:rPr>
          <w:rFonts w:ascii="宋体" w:hAnsi="宋体" w:hint="eastAsia"/>
        </w:rPr>
        <w:t>德庆卓嘎、拉旺欧珠、格桑加措、平措班旦、巴桑吉巴、张立、次仁曲珍、旦增欧珠</w:t>
      </w:r>
      <w:r w:rsidR="00930E74">
        <w:rPr>
          <w:rFonts w:ascii="宋体" w:hAnsi="宋体" w:hint="eastAsia"/>
        </w:rPr>
        <w:t>。</w:t>
      </w:r>
    </w:p>
    <w:p w14:paraId="64288DDD" w14:textId="77777777" w:rsidR="00790A71" w:rsidRDefault="00790A71">
      <w:pPr>
        <w:spacing w:line="360" w:lineRule="auto"/>
        <w:ind w:firstLineChars="200" w:firstLine="420"/>
      </w:pPr>
    </w:p>
    <w:p w14:paraId="02D74728" w14:textId="77777777" w:rsidR="00790A71" w:rsidRDefault="00790A71">
      <w:pPr>
        <w:pStyle w:val="afffff6"/>
        <w:ind w:firstLine="420"/>
      </w:pPr>
    </w:p>
    <w:p w14:paraId="17D18447" w14:textId="77777777" w:rsidR="00790A71" w:rsidRDefault="00790A71">
      <w:pPr>
        <w:pStyle w:val="afffff6"/>
        <w:ind w:firstLine="420"/>
      </w:pPr>
    </w:p>
    <w:p w14:paraId="5BCC5ADB" w14:textId="77777777" w:rsidR="00790A71" w:rsidRDefault="00790A71"/>
    <w:p w14:paraId="49C663D7" w14:textId="77777777" w:rsidR="00790A71" w:rsidRDefault="00790A71"/>
    <w:p w14:paraId="5AF1189A" w14:textId="77777777" w:rsidR="00790A71" w:rsidRDefault="00790A71"/>
    <w:p w14:paraId="6E49C28E" w14:textId="77777777" w:rsidR="00790A71" w:rsidRDefault="00790A71"/>
    <w:p w14:paraId="1EB9B008" w14:textId="77777777" w:rsidR="00790A71" w:rsidRDefault="00790A71"/>
    <w:p w14:paraId="54A2F2DB" w14:textId="77777777" w:rsidR="00790A71" w:rsidRDefault="00790A71"/>
    <w:p w14:paraId="0A4B8E22" w14:textId="77777777" w:rsidR="00790A71" w:rsidRDefault="00790A71"/>
    <w:p w14:paraId="0F986846" w14:textId="77777777" w:rsidR="00790A71" w:rsidRDefault="00790A71"/>
    <w:p w14:paraId="64E50890" w14:textId="77777777" w:rsidR="00790A71" w:rsidRDefault="00790A71"/>
    <w:p w14:paraId="418672ED" w14:textId="77777777" w:rsidR="00790A71" w:rsidRDefault="00790A71"/>
    <w:p w14:paraId="5DF3B62D" w14:textId="77777777" w:rsidR="00790A71" w:rsidRDefault="00790A71"/>
    <w:p w14:paraId="69A0D282" w14:textId="77777777" w:rsidR="00790A71" w:rsidRDefault="00790A71"/>
    <w:p w14:paraId="59B8B039" w14:textId="77777777" w:rsidR="00790A71" w:rsidRDefault="00790A71"/>
    <w:p w14:paraId="1D4D633C" w14:textId="77777777" w:rsidR="00790A71" w:rsidRDefault="00790A71"/>
    <w:p w14:paraId="3CE4B72F" w14:textId="77777777" w:rsidR="00790A71" w:rsidRDefault="00790A71"/>
    <w:p w14:paraId="2D545D5E" w14:textId="77777777" w:rsidR="00790A71" w:rsidRDefault="00790A71"/>
    <w:p w14:paraId="188EAA14" w14:textId="77777777" w:rsidR="00790A71" w:rsidRDefault="00790A71"/>
    <w:p w14:paraId="341F8D52" w14:textId="77777777" w:rsidR="00790A71" w:rsidRDefault="00000000">
      <w:pPr>
        <w:tabs>
          <w:tab w:val="left" w:pos="1380"/>
        </w:tabs>
      </w:pPr>
      <w:r>
        <w:tab/>
      </w:r>
    </w:p>
    <w:p w14:paraId="397D4447" w14:textId="77777777" w:rsidR="00790A71" w:rsidRDefault="00790A71">
      <w:pPr>
        <w:tabs>
          <w:tab w:val="left" w:pos="1380"/>
        </w:tabs>
      </w:pPr>
    </w:p>
    <w:p w14:paraId="15B12832" w14:textId="77777777" w:rsidR="00790A71" w:rsidRDefault="00790A71">
      <w:pPr>
        <w:tabs>
          <w:tab w:val="left" w:pos="1380"/>
        </w:tabs>
      </w:pPr>
    </w:p>
    <w:p w14:paraId="485FB5D1" w14:textId="77777777" w:rsidR="00790A71" w:rsidRDefault="00790A71">
      <w:pPr>
        <w:tabs>
          <w:tab w:val="left" w:pos="1380"/>
        </w:tabs>
      </w:pPr>
    </w:p>
    <w:p w14:paraId="1ACF00D9" w14:textId="77777777" w:rsidR="00790A71" w:rsidRDefault="00790A71">
      <w:pPr>
        <w:spacing w:line="20" w:lineRule="exact"/>
        <w:jc w:val="center"/>
        <w:rPr>
          <w:rFonts w:ascii="黑体" w:eastAsia="黑体" w:hAnsi="黑体" w:hint="eastAsia"/>
          <w:sz w:val="32"/>
          <w:szCs w:val="32"/>
        </w:rPr>
      </w:pPr>
      <w:bookmarkStart w:id="31" w:name="BookMark4"/>
      <w:bookmarkEnd w:id="30"/>
    </w:p>
    <w:p w14:paraId="12604A38" w14:textId="77777777" w:rsidR="00790A71" w:rsidRDefault="00790A71">
      <w:pPr>
        <w:spacing w:line="20" w:lineRule="exact"/>
        <w:jc w:val="center"/>
        <w:rPr>
          <w:rFonts w:ascii="黑体" w:eastAsia="黑体" w:hAnsi="黑体" w:hint="eastAsia"/>
          <w:sz w:val="32"/>
          <w:szCs w:val="32"/>
        </w:rPr>
      </w:pPr>
    </w:p>
    <w:bookmarkStart w:id="32" w:name="NEW_STAND_NAME" w:displacedByCustomXml="next"/>
    <w:sdt>
      <w:sdtPr>
        <w:tag w:val="NEW_STAND_NAME"/>
        <w:id w:val="595910757"/>
        <w:lock w:val="sdtLocked"/>
        <w:placeholder>
          <w:docPart w:val="91836B2B469B44E48E8EE5218DE6AF0E"/>
        </w:placeholder>
      </w:sdtPr>
      <w:sdtContent>
        <w:p w14:paraId="130C0177" w14:textId="77777777" w:rsidR="00790A71" w:rsidRDefault="00000000">
          <w:pPr>
            <w:pStyle w:val="afffffffff9"/>
            <w:spacing w:beforeLines="182" w:before="567" w:afterLines="220" w:after="686"/>
            <w:rPr>
              <w:rFonts w:hint="eastAsia"/>
            </w:rPr>
          </w:pPr>
          <w:r>
            <w:rPr>
              <w:rFonts w:hint="eastAsia"/>
            </w:rPr>
            <w:t>彭波半细毛羊</w:t>
          </w:r>
        </w:p>
      </w:sdtContent>
    </w:sdt>
    <w:p w14:paraId="4EA0F1C5" w14:textId="77777777" w:rsidR="00790A71" w:rsidRDefault="00000000">
      <w:pPr>
        <w:pStyle w:val="affd"/>
        <w:spacing w:before="312" w:after="312"/>
      </w:pPr>
      <w:bookmarkStart w:id="33" w:name="_Toc24884211"/>
      <w:bookmarkStart w:id="34" w:name="_Toc164855508"/>
      <w:bookmarkStart w:id="35" w:name="_Toc164854822"/>
      <w:bookmarkStart w:id="36" w:name="_Toc164871747"/>
      <w:bookmarkStart w:id="37" w:name="_Toc26648465"/>
      <w:bookmarkStart w:id="38" w:name="_Toc164872452"/>
      <w:bookmarkStart w:id="39" w:name="_Toc164872239"/>
      <w:bookmarkStart w:id="40" w:name="_Toc24884218"/>
      <w:bookmarkStart w:id="41" w:name="_Toc17233325"/>
      <w:bookmarkStart w:id="42" w:name="_Toc97191423"/>
      <w:bookmarkStart w:id="43" w:name="_Toc17233333"/>
      <w:bookmarkStart w:id="44" w:name="_Toc164854861"/>
      <w:bookmarkStart w:id="45" w:name="_Toc164869416"/>
      <w:bookmarkStart w:id="46" w:name="_Toc26986771"/>
      <w:bookmarkStart w:id="47" w:name="_Toc26986530"/>
      <w:bookmarkStart w:id="48" w:name="_Toc164872752"/>
      <w:bookmarkStart w:id="49" w:name="_Toc26718930"/>
      <w:bookmarkStart w:id="50" w:name="_Toc164872390"/>
      <w:bookmarkEnd w:id="32"/>
      <w:r>
        <w:rPr>
          <w:rFonts w:hint="eastAsia"/>
        </w:rPr>
        <w:t xml:space="preserve"> </w:t>
      </w:r>
      <w:bookmarkStart w:id="51" w:name="_Toc30018"/>
      <w:r>
        <w:rPr>
          <w:rFonts w:hint="eastAsia"/>
        </w:rPr>
        <w:t>范围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0F67ED9C" w14:textId="77777777" w:rsidR="00790A71" w:rsidRDefault="00000000">
      <w:pPr>
        <w:widowControl/>
        <w:autoSpaceDE w:val="0"/>
        <w:autoSpaceDN w:val="0"/>
        <w:adjustRightInd/>
        <w:spacing w:line="360" w:lineRule="auto"/>
        <w:ind w:firstLineChars="200" w:firstLine="420"/>
        <w:rPr>
          <w:rFonts w:ascii="宋体" w:hAnsi="宋体" w:hint="eastAsia"/>
          <w:kern w:val="0"/>
        </w:rPr>
      </w:pPr>
      <w:bookmarkStart w:id="52" w:name="_Toc17233326"/>
      <w:bookmarkStart w:id="53" w:name="_Toc26648466"/>
      <w:bookmarkStart w:id="54" w:name="_Toc24884212"/>
      <w:bookmarkStart w:id="55" w:name="_Toc24884219"/>
      <w:bookmarkStart w:id="56" w:name="_Toc17233334"/>
      <w:r>
        <w:rPr>
          <w:rFonts w:ascii="宋体" w:hAnsi="宋体" w:hint="eastAsia"/>
          <w:kern w:val="0"/>
        </w:rPr>
        <w:t>本文件规定了彭波半细毛羊的品种特征、等级评定。</w:t>
      </w:r>
    </w:p>
    <w:p w14:paraId="21132163" w14:textId="77777777" w:rsidR="00790A71" w:rsidRDefault="00000000">
      <w:pPr>
        <w:widowControl/>
        <w:autoSpaceDE w:val="0"/>
        <w:autoSpaceDN w:val="0"/>
        <w:adjustRightInd/>
        <w:spacing w:line="360" w:lineRule="auto"/>
        <w:ind w:firstLineChars="200" w:firstLine="420"/>
        <w:rPr>
          <w:rFonts w:ascii="宋体" w:hAnsi="宋体" w:hint="eastAsia"/>
          <w:kern w:val="0"/>
        </w:rPr>
      </w:pPr>
      <w:r>
        <w:rPr>
          <w:rFonts w:ascii="宋体" w:hAnsi="宋体" w:hint="eastAsia"/>
          <w:kern w:val="0"/>
        </w:rPr>
        <w:t>本文件适用于彭波半细毛羊品种鉴定、等级评定。</w:t>
      </w:r>
    </w:p>
    <w:p w14:paraId="75F490C7" w14:textId="77777777" w:rsidR="00790A71" w:rsidRDefault="00000000">
      <w:pPr>
        <w:pStyle w:val="affd"/>
        <w:spacing w:before="312" w:after="312"/>
      </w:pPr>
      <w:bookmarkStart w:id="57" w:name="_Toc26986531"/>
      <w:bookmarkStart w:id="58" w:name="_Toc164872391"/>
      <w:bookmarkStart w:id="59" w:name="_Toc164854823"/>
      <w:bookmarkStart w:id="60" w:name="_Toc164871748"/>
      <w:bookmarkStart w:id="61" w:name="_Toc164854862"/>
      <w:bookmarkStart w:id="62" w:name="_Toc97191424"/>
      <w:bookmarkStart w:id="63" w:name="_Toc164869417"/>
      <w:bookmarkStart w:id="64" w:name="_Toc164872753"/>
      <w:bookmarkStart w:id="65" w:name="_Toc164855509"/>
      <w:bookmarkStart w:id="66" w:name="_Toc26986772"/>
      <w:bookmarkStart w:id="67" w:name="_Toc164872453"/>
      <w:bookmarkStart w:id="68" w:name="_Toc164872240"/>
      <w:bookmarkStart w:id="69" w:name="_Toc26718931"/>
      <w:r>
        <w:rPr>
          <w:rFonts w:hint="eastAsia"/>
        </w:rPr>
        <w:t xml:space="preserve"> </w:t>
      </w:r>
      <w:bookmarkStart w:id="70" w:name="_Toc5334"/>
      <w:r>
        <w:rPr>
          <w:rFonts w:hint="eastAsia"/>
        </w:rPr>
        <w:t>规范性引用文件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14:paraId="42631CE0" w14:textId="77777777" w:rsidR="00790A71" w:rsidRDefault="00000000">
      <w:pPr>
        <w:widowControl/>
        <w:autoSpaceDE w:val="0"/>
        <w:autoSpaceDN w:val="0"/>
        <w:adjustRightInd/>
        <w:spacing w:line="240" w:lineRule="auto"/>
        <w:ind w:firstLineChars="200" w:firstLine="420"/>
        <w:rPr>
          <w:rFonts w:ascii="宋体" w:hAnsi="Times New Roman"/>
          <w:kern w:val="0"/>
        </w:rPr>
      </w:pPr>
      <w:r>
        <w:rPr>
          <w:rFonts w:ascii="宋体" w:hAnsi="宋体" w:hint="eastAsia"/>
          <w:kern w:val="0"/>
        </w:rPr>
        <w:t>本文件无规范性引用文件。</w:t>
      </w:r>
    </w:p>
    <w:p w14:paraId="6F579D81" w14:textId="77777777" w:rsidR="00790A71" w:rsidRDefault="00000000">
      <w:pPr>
        <w:pStyle w:val="affd"/>
        <w:spacing w:before="312" w:after="312"/>
      </w:pPr>
      <w:bookmarkStart w:id="71" w:name="_Toc164872392"/>
      <w:bookmarkStart w:id="72" w:name="_Toc164855510"/>
      <w:bookmarkStart w:id="73" w:name="_Toc164854824"/>
      <w:bookmarkStart w:id="74" w:name="_Toc97191425"/>
      <w:bookmarkStart w:id="75" w:name="_Toc164869418"/>
      <w:bookmarkStart w:id="76" w:name="_Toc164871749"/>
      <w:bookmarkStart w:id="77" w:name="_Toc164872241"/>
      <w:bookmarkStart w:id="78" w:name="_Toc164872454"/>
      <w:bookmarkStart w:id="79" w:name="_Toc164872754"/>
      <w:bookmarkStart w:id="80" w:name="_Toc164854863"/>
      <w:r>
        <w:rPr>
          <w:rFonts w:hint="eastAsia"/>
          <w:szCs w:val="21"/>
        </w:rPr>
        <w:t xml:space="preserve"> </w:t>
      </w:r>
      <w:bookmarkStart w:id="81" w:name="_Toc25264"/>
      <w:r>
        <w:rPr>
          <w:rFonts w:hint="eastAsia"/>
          <w:szCs w:val="21"/>
        </w:rPr>
        <w:t>术语和定义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bookmarkStart w:id="82" w:name="_Toc26986532" w:displacedByCustomXml="next"/>
    <w:bookmarkEnd w:id="82" w:displacedByCustomXml="next"/>
    <w:sdt>
      <w:sdtPr>
        <w:id w:val="-1909835108"/>
        <w:placeholder>
          <w:docPart w:val="81DB83D7651E4A6F98678FB2668C3752"/>
        </w:placeholder>
        <w:comboBox>
          <w:listItem w:displayText="请选择适当的引导语" w:value="请选择适当的引导语"/>
          <w:listItem w:displayText="下列术语和定义适用于本文件。" w:value="下列术语和定义适用于本文件。"/>
          <w:listItem w:displayText="……界定的术语和定义适用于本文件。" w:value="……界定的术语和定义适用于本文件。"/>
          <w:listItem w:displayText="……界定的以及下列术语和定义适用于本文件。" w:value="……界定的以及下列术语和定义适用于本文件。"/>
          <w:listItem w:displayText="本文件没有需要界定的术语和定义。" w:value="本文件没有需要界定的术语和定义。"/>
        </w:comboBox>
      </w:sdtPr>
      <w:sdtContent>
        <w:p w14:paraId="0F425FCB" w14:textId="77777777" w:rsidR="00790A71" w:rsidRDefault="00000000">
          <w:pPr>
            <w:pStyle w:val="afffff6"/>
            <w:ind w:firstLine="420"/>
          </w:pPr>
          <w:r>
            <w:t>下列术语和定义适用于本文件。</w:t>
          </w:r>
        </w:p>
      </w:sdtContent>
    </w:sdt>
    <w:p w14:paraId="0061A107" w14:textId="77777777" w:rsidR="00790A71" w:rsidRDefault="00790A71">
      <w:pPr>
        <w:pStyle w:val="affe"/>
        <w:spacing w:before="156" w:after="156"/>
      </w:pPr>
      <w:bookmarkStart w:id="83" w:name="_Toc164872455"/>
      <w:bookmarkStart w:id="84" w:name="_Toc164872755"/>
    </w:p>
    <w:p w14:paraId="3C6B3873" w14:textId="77777777" w:rsidR="00790A71" w:rsidRDefault="00000000">
      <w:pPr>
        <w:pStyle w:val="affe"/>
        <w:numPr>
          <w:ilvl w:val="2"/>
          <w:numId w:val="0"/>
        </w:numPr>
        <w:spacing w:before="156" w:after="156"/>
        <w:ind w:firstLineChars="200" w:firstLine="420"/>
      </w:pPr>
      <w:r>
        <w:rPr>
          <w:rFonts w:hint="eastAsia"/>
        </w:rPr>
        <w:t>彭波半细毛羊</w:t>
      </w:r>
      <w:bookmarkEnd w:id="83"/>
      <w:bookmarkEnd w:id="84"/>
    </w:p>
    <w:p w14:paraId="78616260" w14:textId="77777777" w:rsidR="00790A71" w:rsidRDefault="00000000">
      <w:pPr>
        <w:widowControl/>
        <w:autoSpaceDE w:val="0"/>
        <w:autoSpaceDN w:val="0"/>
        <w:adjustRightInd/>
        <w:spacing w:line="360" w:lineRule="auto"/>
        <w:ind w:firstLineChars="200" w:firstLine="420"/>
        <w:rPr>
          <w:rFonts w:ascii="宋体" w:hAnsi="宋体" w:hint="eastAsia"/>
          <w:kern w:val="0"/>
        </w:rPr>
      </w:pPr>
      <w:bookmarkStart w:id="85" w:name="_Toc164872393"/>
      <w:bookmarkStart w:id="86" w:name="_Toc164869419"/>
      <w:bookmarkStart w:id="87" w:name="_Toc164872242"/>
      <w:bookmarkStart w:id="88" w:name="_Toc164871750"/>
      <w:bookmarkStart w:id="89" w:name="_Toc164872456"/>
      <w:bookmarkStart w:id="90" w:name="_Toc164872756"/>
      <w:r>
        <w:rPr>
          <w:rFonts w:ascii="宋体" w:hAnsi="宋体" w:hint="eastAsia"/>
          <w:kern w:val="0"/>
        </w:rPr>
        <w:t>彭波半细毛羊是以西藏河谷型绵羊类群为母本，引进了新疆细毛羊、茨盖半细毛羊父本，又导入了适量茨盖半细毛羊后，经过横交固定、定向生产毛肉而培育成的遗传性能稳定、具有地方绵羊和引进国内外绵羊的综合优点的半细毛羊新品种。</w:t>
      </w:r>
    </w:p>
    <w:p w14:paraId="4B07F9DB" w14:textId="77777777" w:rsidR="00790A71" w:rsidRDefault="00000000">
      <w:pPr>
        <w:pStyle w:val="affd"/>
        <w:spacing w:before="312" w:after="312"/>
      </w:pPr>
      <w:r>
        <w:rPr>
          <w:rFonts w:hint="eastAsia"/>
        </w:rPr>
        <w:t xml:space="preserve"> </w:t>
      </w:r>
      <w:bookmarkStart w:id="91" w:name="_Toc23956"/>
      <w:r>
        <w:rPr>
          <w:rFonts w:hint="eastAsia"/>
        </w:rPr>
        <w:t>品种特征</w:t>
      </w:r>
      <w:bookmarkEnd w:id="85"/>
      <w:bookmarkEnd w:id="86"/>
      <w:bookmarkEnd w:id="87"/>
      <w:bookmarkEnd w:id="88"/>
      <w:bookmarkEnd w:id="89"/>
      <w:bookmarkEnd w:id="90"/>
      <w:bookmarkEnd w:id="91"/>
    </w:p>
    <w:p w14:paraId="0C091F81" w14:textId="77777777" w:rsidR="00790A71" w:rsidRDefault="00790A71">
      <w:pPr>
        <w:pStyle w:val="affe"/>
        <w:spacing w:before="156" w:after="156"/>
      </w:pPr>
      <w:bookmarkStart w:id="92" w:name="_Toc164872457"/>
      <w:bookmarkStart w:id="93" w:name="_Toc164872757"/>
    </w:p>
    <w:p w14:paraId="550A3C47" w14:textId="77777777" w:rsidR="00790A71" w:rsidRDefault="00000000">
      <w:pPr>
        <w:pStyle w:val="affe"/>
        <w:numPr>
          <w:ilvl w:val="2"/>
          <w:numId w:val="0"/>
        </w:numPr>
        <w:spacing w:before="156" w:after="156"/>
        <w:ind w:firstLineChars="200" w:firstLine="420"/>
      </w:pPr>
      <w:r>
        <w:rPr>
          <w:rFonts w:hint="eastAsia"/>
        </w:rPr>
        <w:t>原产地及生境</w:t>
      </w:r>
      <w:bookmarkEnd w:id="92"/>
      <w:bookmarkEnd w:id="93"/>
    </w:p>
    <w:p w14:paraId="04B75447" w14:textId="77777777" w:rsidR="00790A71" w:rsidRDefault="00000000">
      <w:pPr>
        <w:widowControl/>
        <w:autoSpaceDE w:val="0"/>
        <w:autoSpaceDN w:val="0"/>
        <w:adjustRightInd/>
        <w:spacing w:line="360" w:lineRule="auto"/>
        <w:ind w:firstLineChars="200" w:firstLine="420"/>
        <w:rPr>
          <w:rFonts w:ascii="宋体" w:hAnsi="Times New Roman"/>
          <w:kern w:val="0"/>
        </w:rPr>
      </w:pPr>
      <w:r>
        <w:rPr>
          <w:rFonts w:ascii="宋体" w:hAnsi="宋体" w:hint="eastAsia"/>
          <w:kern w:val="0"/>
        </w:rPr>
        <w:t>彭波半细毛羊中心产区位于拉萨市林周县，地理坐标为东经90°38′至91°44′，北纬29°42′至30°18′，海拔在3850-4160m，属高原温带半干旱高原季风气候，年日照达3000小时左右，无霜期120天左右，夏季雨水集中，年降水量为491mm。</w:t>
      </w:r>
    </w:p>
    <w:p w14:paraId="0828CB2A" w14:textId="77777777" w:rsidR="00790A71" w:rsidRDefault="00790A71">
      <w:pPr>
        <w:pStyle w:val="affe"/>
        <w:spacing w:before="156" w:after="156"/>
      </w:pPr>
      <w:bookmarkStart w:id="94" w:name="_Toc164872758"/>
      <w:bookmarkStart w:id="95" w:name="_Toc164872458"/>
    </w:p>
    <w:p w14:paraId="2006B38C" w14:textId="77777777" w:rsidR="00790A71" w:rsidRDefault="00000000">
      <w:pPr>
        <w:pStyle w:val="affe"/>
        <w:numPr>
          <w:ilvl w:val="2"/>
          <w:numId w:val="0"/>
        </w:numPr>
        <w:spacing w:before="156" w:after="156"/>
        <w:ind w:firstLineChars="200" w:firstLine="420"/>
      </w:pPr>
      <w:r>
        <w:rPr>
          <w:rFonts w:hint="eastAsia"/>
        </w:rPr>
        <w:t>体型外貌</w:t>
      </w:r>
      <w:bookmarkEnd w:id="94"/>
      <w:bookmarkEnd w:id="95"/>
    </w:p>
    <w:p w14:paraId="3C22B88F" w14:textId="77777777" w:rsidR="00790A71" w:rsidRDefault="00000000">
      <w:pPr>
        <w:widowControl/>
        <w:autoSpaceDE w:val="0"/>
        <w:autoSpaceDN w:val="0"/>
        <w:adjustRightInd/>
        <w:spacing w:line="360" w:lineRule="auto"/>
        <w:ind w:firstLineChars="200" w:firstLine="420"/>
        <w:rPr>
          <w:rFonts w:ascii="宋体" w:hAnsi="宋体" w:hint="eastAsia"/>
          <w:kern w:val="0"/>
        </w:rPr>
      </w:pPr>
      <w:r>
        <w:rPr>
          <w:rFonts w:ascii="宋体" w:hAnsi="宋体" w:hint="eastAsia"/>
          <w:kern w:val="0"/>
        </w:rPr>
        <w:lastRenderedPageBreak/>
        <w:t>头平直，颈部无皱褶，体躯呈圆筒型，四肢结实短粗，被毛纯白，呈毛丛毛股结构，闭合良好，无高环弯，油汗乳白或浅黄色，头部毛覆盖至两耳根联线处，前肢毛至关节，后肢毛至飞节。公羊大多数有螺旋形大角，母羊无角或有小角，头、眼、鼻及四肢允许有小色斑，后肢有少量粗毛。详见附录A。</w:t>
      </w:r>
    </w:p>
    <w:p w14:paraId="1B0F105B" w14:textId="77777777" w:rsidR="00790A71" w:rsidRDefault="00790A71">
      <w:pPr>
        <w:pStyle w:val="affe"/>
        <w:spacing w:before="156" w:after="156"/>
      </w:pPr>
      <w:bookmarkStart w:id="96" w:name="_Toc164872759"/>
      <w:bookmarkStart w:id="97" w:name="_Toc164872459"/>
    </w:p>
    <w:p w14:paraId="2BF334B3" w14:textId="77777777" w:rsidR="00790A71" w:rsidRDefault="00000000">
      <w:pPr>
        <w:pStyle w:val="affe"/>
        <w:numPr>
          <w:ilvl w:val="2"/>
          <w:numId w:val="0"/>
        </w:numPr>
        <w:spacing w:before="156" w:after="156"/>
        <w:ind w:firstLineChars="200" w:firstLine="420"/>
      </w:pPr>
      <w:r>
        <w:rPr>
          <w:rFonts w:hint="eastAsia"/>
        </w:rPr>
        <w:t>体尺体重</w:t>
      </w:r>
      <w:bookmarkEnd w:id="96"/>
      <w:bookmarkEnd w:id="97"/>
    </w:p>
    <w:p w14:paraId="2C396F00" w14:textId="77777777" w:rsidR="00790A71" w:rsidRDefault="00000000">
      <w:pPr>
        <w:pStyle w:val="afffff6"/>
        <w:ind w:firstLine="420"/>
      </w:pPr>
      <w:r>
        <w:rPr>
          <w:rFonts w:hAnsi="宋体" w:hint="eastAsia"/>
        </w:rPr>
        <w:t>术语解释详见附录B。</w:t>
      </w:r>
    </w:p>
    <w:p w14:paraId="326420C7" w14:textId="77777777" w:rsidR="00790A71" w:rsidRDefault="00000000">
      <w:pPr>
        <w:pStyle w:val="aff3"/>
        <w:spacing w:before="156" w:afterLines="0" w:line="360" w:lineRule="auto"/>
        <w:rPr>
          <w:color w:val="000000" w:themeColor="text1"/>
        </w:rPr>
      </w:pPr>
      <w:r>
        <w:rPr>
          <w:rFonts w:hAnsi="黑体" w:hint="eastAsia"/>
        </w:rPr>
        <w:t>体尺体重</w:t>
      </w:r>
      <w:r>
        <w:rPr>
          <w:rFonts w:hint="eastAsia"/>
          <w:color w:val="000000" w:themeColor="text1"/>
        </w:rPr>
        <w:t>彭波半细毛羊体重、体尺</w:t>
      </w:r>
    </w:p>
    <w:tbl>
      <w:tblPr>
        <w:tblStyle w:val="affff8"/>
        <w:tblpPr w:leftFromText="180" w:rightFromText="180" w:vertAnchor="text" w:horzAnchor="page" w:tblpX="1904" w:tblpY="9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6"/>
        <w:gridCol w:w="697"/>
        <w:gridCol w:w="1257"/>
        <w:gridCol w:w="1117"/>
        <w:gridCol w:w="1117"/>
        <w:gridCol w:w="1117"/>
        <w:gridCol w:w="1117"/>
      </w:tblGrid>
      <w:tr w:rsidR="00790A71" w14:paraId="7232DA30" w14:textId="77777777">
        <w:trPr>
          <w:trHeight w:val="529"/>
          <w:tblHeader/>
        </w:trPr>
        <w:tc>
          <w:tcPr>
            <w:tcW w:w="1396" w:type="dxa"/>
            <w:vAlign w:val="center"/>
          </w:tcPr>
          <w:p w14:paraId="464A3A99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羊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别</w:t>
            </w:r>
          </w:p>
        </w:tc>
        <w:tc>
          <w:tcPr>
            <w:tcW w:w="697" w:type="dxa"/>
            <w:vAlign w:val="center"/>
          </w:tcPr>
          <w:p w14:paraId="28B6E44A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只数</w:t>
            </w:r>
          </w:p>
        </w:tc>
        <w:tc>
          <w:tcPr>
            <w:tcW w:w="1257" w:type="dxa"/>
            <w:vAlign w:val="center"/>
          </w:tcPr>
          <w:p w14:paraId="0B60A328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剪毛后体重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kg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)</w:t>
            </w:r>
          </w:p>
        </w:tc>
        <w:tc>
          <w:tcPr>
            <w:tcW w:w="1117" w:type="dxa"/>
            <w:vAlign w:val="center"/>
          </w:tcPr>
          <w:p w14:paraId="155FF8D2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体高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cm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)</w:t>
            </w:r>
          </w:p>
        </w:tc>
        <w:tc>
          <w:tcPr>
            <w:tcW w:w="1117" w:type="dxa"/>
            <w:vAlign w:val="center"/>
          </w:tcPr>
          <w:p w14:paraId="1DD9481D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体长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cm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)</w:t>
            </w:r>
          </w:p>
        </w:tc>
        <w:tc>
          <w:tcPr>
            <w:tcW w:w="1117" w:type="dxa"/>
            <w:vAlign w:val="center"/>
          </w:tcPr>
          <w:p w14:paraId="33B04060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胸围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cm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)</w:t>
            </w:r>
          </w:p>
        </w:tc>
        <w:tc>
          <w:tcPr>
            <w:tcW w:w="1117" w:type="dxa"/>
            <w:vAlign w:val="center"/>
          </w:tcPr>
          <w:p w14:paraId="0BA2736D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管围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8"/>
                <w:szCs w:val="18"/>
              </w:rPr>
              <w:t>cm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8"/>
                <w:szCs w:val="18"/>
              </w:rPr>
              <w:t>)</w:t>
            </w:r>
          </w:p>
        </w:tc>
      </w:tr>
      <w:tr w:rsidR="00790A71" w14:paraId="173C973D" w14:textId="77777777">
        <w:trPr>
          <w:trHeight w:val="529"/>
        </w:trPr>
        <w:tc>
          <w:tcPr>
            <w:tcW w:w="1396" w:type="dxa"/>
            <w:vAlign w:val="center"/>
          </w:tcPr>
          <w:p w14:paraId="23E9491E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成年公羊</w:t>
            </w:r>
          </w:p>
        </w:tc>
        <w:tc>
          <w:tcPr>
            <w:tcW w:w="697" w:type="dxa"/>
            <w:vAlign w:val="center"/>
          </w:tcPr>
          <w:p w14:paraId="47A6CA1B" w14:textId="77777777" w:rsidR="00790A71" w:rsidRDefault="00000000">
            <w:pPr>
              <w:widowControl/>
              <w:jc w:val="center"/>
              <w:textAlignment w:val="center"/>
              <w:rPr>
                <w:rFonts w:ascii="宋体" w:cs="宋体"/>
                <w:kern w:val="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1257" w:type="dxa"/>
            <w:vAlign w:val="center"/>
          </w:tcPr>
          <w:p w14:paraId="64A44F37" w14:textId="77777777" w:rsidR="00790A71" w:rsidRDefault="00000000">
            <w:pPr>
              <w:widowControl/>
              <w:jc w:val="center"/>
              <w:textAlignment w:val="center"/>
              <w:rPr>
                <w:rFonts w:ascii="宋体" w:cs="宋体"/>
                <w:kern w:val="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47.64±2.22</w:t>
            </w:r>
          </w:p>
        </w:tc>
        <w:tc>
          <w:tcPr>
            <w:tcW w:w="1117" w:type="dxa"/>
            <w:vAlign w:val="center"/>
          </w:tcPr>
          <w:p w14:paraId="0E7FCFEB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71.05±4.11</w:t>
            </w:r>
          </w:p>
        </w:tc>
        <w:tc>
          <w:tcPr>
            <w:tcW w:w="1117" w:type="dxa"/>
            <w:vAlign w:val="center"/>
          </w:tcPr>
          <w:p w14:paraId="5858232A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79.2±5.05</w:t>
            </w:r>
          </w:p>
        </w:tc>
        <w:tc>
          <w:tcPr>
            <w:tcW w:w="1117" w:type="dxa"/>
            <w:vAlign w:val="center"/>
          </w:tcPr>
          <w:p w14:paraId="4849F652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88.9±4.73</w:t>
            </w:r>
          </w:p>
        </w:tc>
        <w:tc>
          <w:tcPr>
            <w:tcW w:w="1117" w:type="dxa"/>
            <w:vAlign w:val="center"/>
          </w:tcPr>
          <w:p w14:paraId="587B8F7D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9.55±0.95</w:t>
            </w:r>
          </w:p>
        </w:tc>
      </w:tr>
      <w:tr w:rsidR="00790A71" w14:paraId="48324C71" w14:textId="77777777">
        <w:trPr>
          <w:trHeight w:val="518"/>
        </w:trPr>
        <w:tc>
          <w:tcPr>
            <w:tcW w:w="1396" w:type="dxa"/>
            <w:vAlign w:val="center"/>
          </w:tcPr>
          <w:p w14:paraId="0A82B70F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成年母羊</w:t>
            </w:r>
          </w:p>
        </w:tc>
        <w:tc>
          <w:tcPr>
            <w:tcW w:w="697" w:type="dxa"/>
            <w:vAlign w:val="center"/>
          </w:tcPr>
          <w:p w14:paraId="53B58141" w14:textId="77777777" w:rsidR="00790A71" w:rsidRDefault="00000000">
            <w:pPr>
              <w:widowControl/>
              <w:jc w:val="center"/>
              <w:textAlignment w:val="center"/>
              <w:rPr>
                <w:rFonts w:ascii="宋体" w:cs="宋体"/>
                <w:kern w:val="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63</w:t>
            </w:r>
          </w:p>
        </w:tc>
        <w:tc>
          <w:tcPr>
            <w:tcW w:w="1257" w:type="dxa"/>
            <w:vAlign w:val="center"/>
          </w:tcPr>
          <w:p w14:paraId="752C8D67" w14:textId="77777777" w:rsidR="00790A71" w:rsidRDefault="00000000">
            <w:pPr>
              <w:widowControl/>
              <w:jc w:val="center"/>
              <w:textAlignment w:val="center"/>
              <w:rPr>
                <w:rFonts w:ascii="宋体" w:cs="宋体"/>
                <w:kern w:val="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40.4±5.65</w:t>
            </w:r>
          </w:p>
        </w:tc>
        <w:tc>
          <w:tcPr>
            <w:tcW w:w="1117" w:type="dxa"/>
            <w:vAlign w:val="center"/>
          </w:tcPr>
          <w:p w14:paraId="49398CBF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64.03±7.71</w:t>
            </w:r>
          </w:p>
        </w:tc>
        <w:tc>
          <w:tcPr>
            <w:tcW w:w="1117" w:type="dxa"/>
            <w:vAlign w:val="center"/>
          </w:tcPr>
          <w:p w14:paraId="3FD95D9E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68.44±8.35</w:t>
            </w:r>
          </w:p>
        </w:tc>
        <w:tc>
          <w:tcPr>
            <w:tcW w:w="1117" w:type="dxa"/>
            <w:vAlign w:val="center"/>
          </w:tcPr>
          <w:p w14:paraId="10E95543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75.71±9.86</w:t>
            </w:r>
          </w:p>
        </w:tc>
        <w:tc>
          <w:tcPr>
            <w:tcW w:w="1117" w:type="dxa"/>
            <w:vAlign w:val="center"/>
          </w:tcPr>
          <w:p w14:paraId="62789D2A" w14:textId="77777777" w:rsidR="00790A71" w:rsidRDefault="00000000">
            <w:pPr>
              <w:widowControl/>
              <w:jc w:val="center"/>
              <w:textAlignment w:val="center"/>
              <w:rPr>
                <w:rFonts w:ascii="宋体" w:cs="Arial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7.79±1.27</w:t>
            </w:r>
          </w:p>
        </w:tc>
      </w:tr>
      <w:tr w:rsidR="00790A71" w14:paraId="45276644" w14:textId="77777777">
        <w:trPr>
          <w:trHeight w:val="518"/>
        </w:trPr>
        <w:tc>
          <w:tcPr>
            <w:tcW w:w="1396" w:type="dxa"/>
            <w:vAlign w:val="center"/>
          </w:tcPr>
          <w:p w14:paraId="4CAB7260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育成公羊</w:t>
            </w:r>
          </w:p>
        </w:tc>
        <w:tc>
          <w:tcPr>
            <w:tcW w:w="697" w:type="dxa"/>
            <w:vAlign w:val="center"/>
          </w:tcPr>
          <w:p w14:paraId="684FB938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152</w:t>
            </w:r>
          </w:p>
        </w:tc>
        <w:tc>
          <w:tcPr>
            <w:tcW w:w="1257" w:type="dxa"/>
            <w:vAlign w:val="center"/>
          </w:tcPr>
          <w:p w14:paraId="55818C35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26.72±3.00</w:t>
            </w:r>
          </w:p>
        </w:tc>
        <w:tc>
          <w:tcPr>
            <w:tcW w:w="1117" w:type="dxa"/>
            <w:vAlign w:val="center"/>
          </w:tcPr>
          <w:p w14:paraId="65ECB88D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60.85±2.9</w:t>
            </w:r>
          </w:p>
        </w:tc>
        <w:tc>
          <w:tcPr>
            <w:tcW w:w="1117" w:type="dxa"/>
            <w:vAlign w:val="center"/>
          </w:tcPr>
          <w:p w14:paraId="4570D742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65.31±2.83</w:t>
            </w:r>
          </w:p>
        </w:tc>
        <w:tc>
          <w:tcPr>
            <w:tcW w:w="1117" w:type="dxa"/>
            <w:vAlign w:val="center"/>
          </w:tcPr>
          <w:p w14:paraId="14FED73F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71.42±3.34</w:t>
            </w:r>
          </w:p>
        </w:tc>
        <w:tc>
          <w:tcPr>
            <w:tcW w:w="1117" w:type="dxa"/>
            <w:vAlign w:val="center"/>
          </w:tcPr>
          <w:p w14:paraId="0F943E51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7.7±0.47</w:t>
            </w:r>
          </w:p>
        </w:tc>
      </w:tr>
      <w:tr w:rsidR="00790A71" w14:paraId="4CE00E2C" w14:textId="77777777">
        <w:trPr>
          <w:trHeight w:val="529"/>
        </w:trPr>
        <w:tc>
          <w:tcPr>
            <w:tcW w:w="1396" w:type="dxa"/>
            <w:vAlign w:val="center"/>
          </w:tcPr>
          <w:p w14:paraId="138B2B6D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育成母羊</w:t>
            </w:r>
          </w:p>
        </w:tc>
        <w:tc>
          <w:tcPr>
            <w:tcW w:w="697" w:type="dxa"/>
            <w:vAlign w:val="center"/>
          </w:tcPr>
          <w:p w14:paraId="5D0DBD94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152</w:t>
            </w:r>
          </w:p>
        </w:tc>
        <w:tc>
          <w:tcPr>
            <w:tcW w:w="1257" w:type="dxa"/>
            <w:vAlign w:val="center"/>
          </w:tcPr>
          <w:p w14:paraId="732EAD74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19.74±3.32</w:t>
            </w:r>
          </w:p>
        </w:tc>
        <w:tc>
          <w:tcPr>
            <w:tcW w:w="1117" w:type="dxa"/>
            <w:vAlign w:val="center"/>
          </w:tcPr>
          <w:p w14:paraId="60C14169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56.3±3.76</w:t>
            </w:r>
          </w:p>
        </w:tc>
        <w:tc>
          <w:tcPr>
            <w:tcW w:w="1117" w:type="dxa"/>
            <w:vAlign w:val="center"/>
          </w:tcPr>
          <w:p w14:paraId="70F7462A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60.49±3.67</w:t>
            </w:r>
          </w:p>
        </w:tc>
        <w:tc>
          <w:tcPr>
            <w:tcW w:w="1117" w:type="dxa"/>
            <w:vAlign w:val="center"/>
          </w:tcPr>
          <w:p w14:paraId="594B9E1C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64.98±6.2</w:t>
            </w:r>
          </w:p>
        </w:tc>
        <w:tc>
          <w:tcPr>
            <w:tcW w:w="1117" w:type="dxa"/>
            <w:vAlign w:val="center"/>
          </w:tcPr>
          <w:p w14:paraId="44FD84E5" w14:textId="77777777" w:rsidR="00790A71" w:rsidRDefault="00000000">
            <w:pPr>
              <w:widowControl/>
              <w:jc w:val="center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8"/>
                <w:szCs w:val="18"/>
                <w:lang w:bidi="ar"/>
              </w:rPr>
              <w:t>6.71±0.66</w:t>
            </w:r>
          </w:p>
        </w:tc>
      </w:tr>
    </w:tbl>
    <w:p w14:paraId="4A8C84AD" w14:textId="77777777" w:rsidR="00790A71" w:rsidRDefault="00790A71">
      <w:pPr>
        <w:pStyle w:val="afffff6"/>
        <w:ind w:firstLine="420"/>
      </w:pPr>
    </w:p>
    <w:p w14:paraId="0BCAC0C2" w14:textId="77777777" w:rsidR="00790A71" w:rsidRDefault="00790A71">
      <w:pPr>
        <w:pStyle w:val="afffff6"/>
        <w:ind w:firstLine="420"/>
      </w:pPr>
    </w:p>
    <w:p w14:paraId="7C519921" w14:textId="77777777" w:rsidR="00790A71" w:rsidRDefault="00790A71">
      <w:pPr>
        <w:pStyle w:val="afffff6"/>
        <w:ind w:firstLine="420"/>
      </w:pPr>
    </w:p>
    <w:p w14:paraId="616C9234" w14:textId="77777777" w:rsidR="00790A71" w:rsidRDefault="00790A71">
      <w:pPr>
        <w:pStyle w:val="afffff6"/>
        <w:ind w:firstLine="420"/>
      </w:pPr>
    </w:p>
    <w:p w14:paraId="1D31C19D" w14:textId="77777777" w:rsidR="00790A71" w:rsidRDefault="00790A71">
      <w:pPr>
        <w:pStyle w:val="afffff6"/>
        <w:ind w:firstLine="420"/>
      </w:pPr>
    </w:p>
    <w:p w14:paraId="18DD6D05" w14:textId="77777777" w:rsidR="00790A71" w:rsidRDefault="00790A71">
      <w:pPr>
        <w:pStyle w:val="afffff6"/>
        <w:ind w:firstLine="420"/>
      </w:pPr>
    </w:p>
    <w:p w14:paraId="01AC0926" w14:textId="77777777" w:rsidR="00790A71" w:rsidRDefault="00790A71">
      <w:pPr>
        <w:pStyle w:val="afffff6"/>
        <w:ind w:firstLine="420"/>
      </w:pPr>
    </w:p>
    <w:p w14:paraId="3FE7B05A" w14:textId="77777777" w:rsidR="00790A71" w:rsidRDefault="00790A71">
      <w:pPr>
        <w:pStyle w:val="afffff6"/>
        <w:ind w:firstLine="420"/>
      </w:pPr>
    </w:p>
    <w:p w14:paraId="3665335B" w14:textId="77777777" w:rsidR="00790A71" w:rsidRDefault="00790A71">
      <w:pPr>
        <w:pStyle w:val="afffff6"/>
        <w:ind w:firstLine="420"/>
      </w:pPr>
    </w:p>
    <w:p w14:paraId="636FFF8D" w14:textId="77777777" w:rsidR="00790A71" w:rsidRDefault="00790A71">
      <w:pPr>
        <w:pStyle w:val="afffff6"/>
        <w:ind w:firstLine="420"/>
      </w:pPr>
    </w:p>
    <w:p w14:paraId="5AABA7BA" w14:textId="77777777" w:rsidR="00790A71" w:rsidRDefault="00790A71">
      <w:pPr>
        <w:pStyle w:val="affe"/>
        <w:spacing w:before="156" w:after="156"/>
      </w:pPr>
      <w:bookmarkStart w:id="98" w:name="_Toc164872760"/>
      <w:bookmarkStart w:id="99" w:name="_Toc164872460"/>
    </w:p>
    <w:p w14:paraId="064E6CCE" w14:textId="77777777" w:rsidR="00790A71" w:rsidRDefault="00000000">
      <w:pPr>
        <w:pStyle w:val="affe"/>
        <w:numPr>
          <w:ilvl w:val="2"/>
          <w:numId w:val="0"/>
        </w:numPr>
        <w:spacing w:before="156" w:after="156"/>
        <w:ind w:firstLineChars="200" w:firstLine="420"/>
      </w:pPr>
      <w:r>
        <w:rPr>
          <w:rFonts w:hint="eastAsia"/>
        </w:rPr>
        <w:t>生产性能</w:t>
      </w:r>
      <w:bookmarkEnd w:id="98"/>
      <w:bookmarkEnd w:id="99"/>
    </w:p>
    <w:p w14:paraId="09B0D356" w14:textId="77777777" w:rsidR="00790A71" w:rsidRDefault="00000000">
      <w:pPr>
        <w:adjustRightInd/>
        <w:spacing w:line="360" w:lineRule="auto"/>
        <w:jc w:val="left"/>
        <w:rPr>
          <w:rFonts w:ascii="宋体" w:hAnsi="Times New Roman"/>
        </w:rPr>
      </w:pPr>
      <w:r>
        <w:rPr>
          <w:rFonts w:ascii="宋体" w:hAnsi="宋体" w:hint="eastAsia"/>
        </w:rPr>
        <w:t>4.4.1产肉性能</w:t>
      </w:r>
    </w:p>
    <w:p w14:paraId="5FA83C11" w14:textId="77777777" w:rsidR="00790A71" w:rsidRDefault="00000000">
      <w:pPr>
        <w:pBdr>
          <w:top w:val="none" w:sz="0" w:space="1" w:color="auto"/>
          <w:left w:val="none" w:sz="0" w:space="4" w:color="auto"/>
          <w:bottom w:val="none" w:sz="0" w:space="1" w:color="auto"/>
          <w:right w:val="none" w:sz="0" w:space="4" w:color="auto"/>
        </w:pBdr>
        <w:spacing w:line="360" w:lineRule="auto"/>
        <w:ind w:firstLineChars="200" w:firstLine="420"/>
        <w:jc w:val="center"/>
        <w:rPr>
          <w:rFonts w:ascii="楷体" w:eastAsia="楷体" w:hAnsi="楷体" w:cs="楷体" w:hint="eastAsia"/>
          <w:color w:val="000000" w:themeColor="text1"/>
          <w:sz w:val="28"/>
          <w:szCs w:val="28"/>
        </w:rPr>
      </w:pPr>
      <w:r>
        <w:rPr>
          <w:rFonts w:eastAsia="黑体"/>
        </w:rPr>
        <w:t>表</w:t>
      </w:r>
      <w:r>
        <w:rPr>
          <w:rFonts w:eastAsia="黑体" w:hint="eastAsia"/>
        </w:rPr>
        <w:t>2</w:t>
      </w:r>
      <w:r>
        <w:rPr>
          <w:rFonts w:eastAsia="黑体"/>
        </w:rPr>
        <w:t xml:space="preserve"> </w:t>
      </w:r>
      <w:r>
        <w:rPr>
          <w:rFonts w:eastAsia="黑体" w:hint="eastAsia"/>
        </w:rPr>
        <w:t xml:space="preserve"> </w:t>
      </w:r>
      <w:r>
        <w:rPr>
          <w:rFonts w:eastAsia="黑体" w:hint="eastAsia"/>
        </w:rPr>
        <w:t>彭波半细毛</w:t>
      </w:r>
      <w:r>
        <w:rPr>
          <w:rFonts w:eastAsia="黑体"/>
        </w:rPr>
        <w:t>羊</w:t>
      </w:r>
      <w:r>
        <w:rPr>
          <w:rFonts w:eastAsia="黑体" w:hint="eastAsia"/>
        </w:rPr>
        <w:t>产肉性能</w:t>
      </w:r>
    </w:p>
    <w:tbl>
      <w:tblPr>
        <w:tblStyle w:val="affff8"/>
        <w:tblpPr w:leftFromText="180" w:rightFromText="180" w:vertAnchor="text" w:horzAnchor="page" w:tblpXSpec="center" w:tblpY="277"/>
        <w:tblOverlap w:val="never"/>
        <w:tblW w:w="690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11"/>
        <w:gridCol w:w="918"/>
        <w:gridCol w:w="833"/>
        <w:gridCol w:w="918"/>
        <w:gridCol w:w="918"/>
        <w:gridCol w:w="918"/>
        <w:gridCol w:w="1192"/>
      </w:tblGrid>
      <w:tr w:rsidR="00790A71" w14:paraId="2FEBF576" w14:textId="77777777">
        <w:trPr>
          <w:trHeight w:val="437"/>
          <w:tblHeader/>
          <w:jc w:val="center"/>
        </w:trPr>
        <w:tc>
          <w:tcPr>
            <w:tcW w:w="1211" w:type="dxa"/>
            <w:vAlign w:val="center"/>
          </w:tcPr>
          <w:p w14:paraId="5415505C" w14:textId="77777777" w:rsidR="00790A71" w:rsidRDefault="0000000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羊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别</w:t>
            </w:r>
          </w:p>
        </w:tc>
        <w:tc>
          <w:tcPr>
            <w:tcW w:w="918" w:type="dxa"/>
            <w:vAlign w:val="center"/>
          </w:tcPr>
          <w:p w14:paraId="50B8C0BF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宰前活重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kg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  <w:tc>
          <w:tcPr>
            <w:tcW w:w="833" w:type="dxa"/>
            <w:vAlign w:val="center"/>
          </w:tcPr>
          <w:p w14:paraId="5AC74BBB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胴体重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kg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  <w:tc>
          <w:tcPr>
            <w:tcW w:w="918" w:type="dxa"/>
            <w:vAlign w:val="center"/>
          </w:tcPr>
          <w:p w14:paraId="2AB137CD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净肉重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kg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  <w:tc>
          <w:tcPr>
            <w:tcW w:w="918" w:type="dxa"/>
            <w:vAlign w:val="center"/>
          </w:tcPr>
          <w:p w14:paraId="6BB67868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屠宰率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%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  <w:tc>
          <w:tcPr>
            <w:tcW w:w="918" w:type="dxa"/>
            <w:vAlign w:val="center"/>
          </w:tcPr>
          <w:p w14:paraId="52360BD1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净肉率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%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  <w:tc>
          <w:tcPr>
            <w:tcW w:w="1192" w:type="dxa"/>
            <w:vAlign w:val="center"/>
          </w:tcPr>
          <w:p w14:paraId="7E702943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5"/>
                <w:szCs w:val="15"/>
                <w:lang w:bidi="ar"/>
              </w:rPr>
              <w:t>胴体净肉率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(</w:t>
            </w:r>
            <w:r>
              <w:rPr>
                <w:rFonts w:ascii="Times New Roman" w:hAnsi="Times New Roman"/>
                <w:color w:val="000000" w:themeColor="text1"/>
                <w:kern w:val="0"/>
                <w:sz w:val="15"/>
                <w:szCs w:val="15"/>
              </w:rPr>
              <w:t>%</w:t>
            </w:r>
            <w:r>
              <w:rPr>
                <w:rFonts w:ascii="Times New Roman" w:hAnsi="Times New Roman" w:hint="eastAsia"/>
                <w:color w:val="000000" w:themeColor="text1"/>
                <w:kern w:val="0"/>
                <w:sz w:val="15"/>
                <w:szCs w:val="15"/>
              </w:rPr>
              <w:t>)</w:t>
            </w:r>
          </w:p>
        </w:tc>
      </w:tr>
      <w:tr w:rsidR="00790A71" w14:paraId="48F0407A" w14:textId="77777777">
        <w:trPr>
          <w:trHeight w:val="374"/>
          <w:jc w:val="center"/>
        </w:trPr>
        <w:tc>
          <w:tcPr>
            <w:tcW w:w="1211" w:type="dxa"/>
            <w:vAlign w:val="center"/>
          </w:tcPr>
          <w:p w14:paraId="0A348F1B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/>
                <w:color w:val="000000" w:themeColor="text1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育成公羊</w:t>
            </w:r>
          </w:p>
        </w:tc>
        <w:tc>
          <w:tcPr>
            <w:tcW w:w="918" w:type="dxa"/>
            <w:vAlign w:val="center"/>
          </w:tcPr>
          <w:p w14:paraId="1D62AD1E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21.79±4.54</w:t>
            </w:r>
          </w:p>
        </w:tc>
        <w:tc>
          <w:tcPr>
            <w:tcW w:w="833" w:type="dxa"/>
            <w:vAlign w:val="center"/>
          </w:tcPr>
          <w:p w14:paraId="6D98151D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8.51±1.64</w:t>
            </w:r>
          </w:p>
        </w:tc>
        <w:tc>
          <w:tcPr>
            <w:tcW w:w="918" w:type="dxa"/>
            <w:vAlign w:val="center"/>
          </w:tcPr>
          <w:p w14:paraId="7E6EE2BB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5.71±1.11</w:t>
            </w:r>
          </w:p>
        </w:tc>
        <w:tc>
          <w:tcPr>
            <w:tcW w:w="918" w:type="dxa"/>
            <w:vAlign w:val="center"/>
          </w:tcPr>
          <w:p w14:paraId="7EFD2108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39.30±1.12</w:t>
            </w:r>
          </w:p>
        </w:tc>
        <w:tc>
          <w:tcPr>
            <w:tcW w:w="918" w:type="dxa"/>
            <w:vAlign w:val="center"/>
          </w:tcPr>
          <w:p w14:paraId="4FE92EE9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36.47±3.56</w:t>
            </w:r>
          </w:p>
        </w:tc>
        <w:tc>
          <w:tcPr>
            <w:tcW w:w="1192" w:type="dxa"/>
            <w:vAlign w:val="center"/>
          </w:tcPr>
          <w:p w14:paraId="3FB975FD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67.11±2.93</w:t>
            </w:r>
          </w:p>
        </w:tc>
      </w:tr>
      <w:tr w:rsidR="00790A71" w14:paraId="47D9AE11" w14:textId="77777777">
        <w:trPr>
          <w:trHeight w:val="269"/>
          <w:jc w:val="center"/>
        </w:trPr>
        <w:tc>
          <w:tcPr>
            <w:tcW w:w="1211" w:type="dxa"/>
            <w:vAlign w:val="center"/>
          </w:tcPr>
          <w:p w14:paraId="43E672CB" w14:textId="77777777" w:rsidR="00790A71" w:rsidRDefault="00000000">
            <w:pPr>
              <w:widowControl/>
              <w:jc w:val="center"/>
              <w:textAlignment w:val="center"/>
              <w:rPr>
                <w:rFonts w:ascii="Times New Roman"/>
                <w:color w:val="000000" w:themeColor="text1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育成母羊</w:t>
            </w:r>
          </w:p>
        </w:tc>
        <w:tc>
          <w:tcPr>
            <w:tcW w:w="918" w:type="dxa"/>
            <w:vAlign w:val="center"/>
          </w:tcPr>
          <w:p w14:paraId="7ACEB3DA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21.06±2.29</w:t>
            </w:r>
          </w:p>
        </w:tc>
        <w:tc>
          <w:tcPr>
            <w:tcW w:w="833" w:type="dxa"/>
            <w:vAlign w:val="center"/>
          </w:tcPr>
          <w:p w14:paraId="66D6B7CA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8.99±2.29</w:t>
            </w:r>
          </w:p>
        </w:tc>
        <w:tc>
          <w:tcPr>
            <w:tcW w:w="918" w:type="dxa"/>
            <w:vAlign w:val="center"/>
          </w:tcPr>
          <w:p w14:paraId="5655BB7D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5.78±1.13</w:t>
            </w:r>
          </w:p>
        </w:tc>
        <w:tc>
          <w:tcPr>
            <w:tcW w:w="918" w:type="dxa"/>
            <w:vAlign w:val="center"/>
          </w:tcPr>
          <w:p w14:paraId="320694F6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43.03±7.22</w:t>
            </w:r>
          </w:p>
        </w:tc>
        <w:tc>
          <w:tcPr>
            <w:tcW w:w="918" w:type="dxa"/>
            <w:vAlign w:val="center"/>
          </w:tcPr>
          <w:p w14:paraId="418D6015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27.66±6.29</w:t>
            </w:r>
          </w:p>
        </w:tc>
        <w:tc>
          <w:tcPr>
            <w:tcW w:w="1192" w:type="dxa"/>
            <w:vAlign w:val="center"/>
          </w:tcPr>
          <w:p w14:paraId="67ABE0BD" w14:textId="77777777" w:rsidR="00790A71" w:rsidRDefault="00000000">
            <w:pPr>
              <w:widowControl/>
              <w:jc w:val="center"/>
              <w:textAlignment w:val="center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15"/>
                <w:szCs w:val="15"/>
                <w:lang w:bidi="ar"/>
              </w:rPr>
              <w:t>64.04±5.52</w:t>
            </w:r>
          </w:p>
        </w:tc>
      </w:tr>
    </w:tbl>
    <w:p w14:paraId="04F7A23D" w14:textId="77777777" w:rsidR="00790A71" w:rsidRDefault="00790A71">
      <w:pPr>
        <w:widowControl/>
        <w:adjustRightInd/>
        <w:spacing w:beforeLines="50" w:before="156" w:afterLines="50" w:after="156" w:line="240" w:lineRule="auto"/>
        <w:ind w:left="284" w:firstLineChars="200" w:firstLine="420"/>
        <w:jc w:val="left"/>
        <w:outlineLvl w:val="2"/>
        <w:rPr>
          <w:rFonts w:ascii="宋体" w:hAnsi="宋体" w:hint="eastAsia"/>
          <w:kern w:val="0"/>
        </w:rPr>
      </w:pPr>
    </w:p>
    <w:p w14:paraId="2B17AC64" w14:textId="77777777" w:rsidR="00790A71" w:rsidRDefault="00790A71">
      <w:pPr>
        <w:widowControl/>
        <w:adjustRightInd/>
        <w:spacing w:beforeLines="50" w:before="156" w:afterLines="50" w:after="156" w:line="240" w:lineRule="auto"/>
        <w:ind w:left="284" w:firstLineChars="200" w:firstLine="420"/>
        <w:jc w:val="left"/>
        <w:outlineLvl w:val="2"/>
        <w:rPr>
          <w:rFonts w:ascii="宋体" w:hAnsi="宋体" w:hint="eastAsia"/>
          <w:kern w:val="0"/>
        </w:rPr>
      </w:pPr>
    </w:p>
    <w:p w14:paraId="463D54F0" w14:textId="77777777" w:rsidR="00790A71" w:rsidRDefault="00790A71">
      <w:pPr>
        <w:widowControl/>
        <w:adjustRightInd/>
        <w:spacing w:beforeLines="50" w:before="156" w:afterLines="50" w:after="156" w:line="240" w:lineRule="auto"/>
        <w:ind w:left="284" w:firstLineChars="200" w:firstLine="420"/>
        <w:jc w:val="left"/>
        <w:outlineLvl w:val="2"/>
        <w:rPr>
          <w:rFonts w:ascii="宋体" w:hAnsi="宋体" w:hint="eastAsia"/>
          <w:kern w:val="0"/>
        </w:rPr>
      </w:pPr>
    </w:p>
    <w:p w14:paraId="39F06882" w14:textId="77777777" w:rsidR="00790A71" w:rsidRDefault="00790A71">
      <w:pPr>
        <w:widowControl/>
        <w:adjustRightInd/>
        <w:spacing w:beforeLines="50" w:before="156" w:afterLines="50" w:after="156" w:line="240" w:lineRule="auto"/>
        <w:ind w:left="284" w:firstLineChars="200" w:firstLine="420"/>
        <w:jc w:val="left"/>
        <w:outlineLvl w:val="2"/>
        <w:rPr>
          <w:rFonts w:ascii="宋体" w:hAnsi="宋体" w:hint="eastAsia"/>
          <w:kern w:val="0"/>
        </w:rPr>
      </w:pPr>
    </w:p>
    <w:p w14:paraId="56E61D97" w14:textId="77777777" w:rsidR="00790A71" w:rsidRDefault="00000000">
      <w:pPr>
        <w:adjustRightInd/>
        <w:spacing w:line="360" w:lineRule="auto"/>
        <w:jc w:val="left"/>
        <w:rPr>
          <w:rFonts w:ascii="宋体" w:hAnsi="宋体" w:hint="eastAsia"/>
        </w:rPr>
      </w:pPr>
      <w:r>
        <w:rPr>
          <w:rFonts w:ascii="宋体" w:hAnsi="宋体" w:hint="eastAsia"/>
        </w:rPr>
        <w:t>4.4.2产毛性能</w:t>
      </w:r>
    </w:p>
    <w:p w14:paraId="550A05F1" w14:textId="77777777" w:rsidR="00790A71" w:rsidRDefault="00000000">
      <w:pPr>
        <w:pBdr>
          <w:top w:val="none" w:sz="0" w:space="1" w:color="auto"/>
          <w:left w:val="none" w:sz="0" w:space="4" w:color="auto"/>
          <w:bottom w:val="none" w:sz="0" w:space="1" w:color="auto"/>
          <w:right w:val="none" w:sz="0" w:space="4" w:color="auto"/>
        </w:pBdr>
        <w:spacing w:line="360" w:lineRule="auto"/>
        <w:ind w:firstLineChars="200" w:firstLine="420"/>
        <w:jc w:val="center"/>
        <w:rPr>
          <w:color w:val="000000" w:themeColor="text1"/>
          <w:sz w:val="18"/>
          <w:szCs w:val="18"/>
        </w:rPr>
      </w:pPr>
      <w:r>
        <w:rPr>
          <w:rFonts w:eastAsia="黑体"/>
        </w:rPr>
        <w:t>表</w:t>
      </w:r>
      <w:r>
        <w:rPr>
          <w:rFonts w:eastAsia="黑体" w:hint="eastAsia"/>
        </w:rPr>
        <w:t>3</w:t>
      </w:r>
      <w:r>
        <w:rPr>
          <w:rFonts w:eastAsia="黑体"/>
        </w:rPr>
        <w:t xml:space="preserve"> </w:t>
      </w:r>
      <w:r>
        <w:rPr>
          <w:rFonts w:eastAsia="黑体" w:hint="eastAsia"/>
        </w:rPr>
        <w:t xml:space="preserve"> </w:t>
      </w:r>
      <w:r>
        <w:rPr>
          <w:rFonts w:eastAsia="黑体" w:hint="eastAsia"/>
        </w:rPr>
        <w:t>彭波半细毛</w:t>
      </w:r>
      <w:r>
        <w:rPr>
          <w:rFonts w:eastAsia="黑体"/>
        </w:rPr>
        <w:t>羊</w:t>
      </w:r>
      <w:r>
        <w:rPr>
          <w:rFonts w:eastAsia="黑体" w:hint="eastAsia"/>
        </w:rPr>
        <w:t>产毛性能</w:t>
      </w:r>
      <w:r>
        <w:rPr>
          <w:rFonts w:hint="eastAsia"/>
          <w:bCs/>
          <w:color w:val="FF0000"/>
          <w:sz w:val="24"/>
        </w:rPr>
        <w:t xml:space="preserve">     </w:t>
      </w:r>
    </w:p>
    <w:tbl>
      <w:tblPr>
        <w:tblpPr w:leftFromText="180" w:rightFromText="180" w:vertAnchor="text" w:horzAnchor="page" w:tblpXSpec="center" w:tblpY="84"/>
        <w:tblOverlap w:val="never"/>
        <w:tblW w:w="6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5"/>
        <w:gridCol w:w="1063"/>
        <w:gridCol w:w="1364"/>
        <w:gridCol w:w="1364"/>
        <w:gridCol w:w="1132"/>
        <w:gridCol w:w="1132"/>
      </w:tblGrid>
      <w:tr w:rsidR="00790A71" w14:paraId="185D8412" w14:textId="77777777">
        <w:trPr>
          <w:trHeight w:val="374"/>
          <w:jc w:val="center"/>
        </w:trPr>
        <w:tc>
          <w:tcPr>
            <w:tcW w:w="505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7C92D174" w14:textId="77777777" w:rsidR="00790A71" w:rsidRDefault="00000000">
            <w:pPr>
              <w:pStyle w:val="afffffffffa"/>
              <w:spacing w:line="360" w:lineRule="auto"/>
              <w:jc w:val="both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羊别</w:t>
            </w:r>
          </w:p>
        </w:tc>
        <w:tc>
          <w:tcPr>
            <w:tcW w:w="1063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277A465A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细度（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u</w:t>
            </w:r>
            <w:r>
              <w:rPr>
                <w:rFonts w:ascii="Times New Roman"/>
                <w:color w:val="000000" w:themeColor="text1"/>
                <w:szCs w:val="18"/>
              </w:rPr>
              <w:t>m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）</w:t>
            </w:r>
          </w:p>
        </w:tc>
        <w:tc>
          <w:tcPr>
            <w:tcW w:w="1364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18E9C43D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剪毛量（</w:t>
            </w:r>
            <w:r>
              <w:rPr>
                <w:rFonts w:ascii="Times New Roman"/>
                <w:color w:val="000000" w:themeColor="text1"/>
                <w:szCs w:val="18"/>
              </w:rPr>
              <w:t>g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）</w:t>
            </w:r>
          </w:p>
        </w:tc>
        <w:tc>
          <w:tcPr>
            <w:tcW w:w="1364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5B1A0DF5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净毛量（</w:t>
            </w:r>
            <w:r>
              <w:rPr>
                <w:rFonts w:ascii="Times New Roman"/>
                <w:color w:val="000000" w:themeColor="text1"/>
                <w:szCs w:val="18"/>
              </w:rPr>
              <w:t>g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）</w:t>
            </w:r>
          </w:p>
        </w:tc>
        <w:tc>
          <w:tcPr>
            <w:tcW w:w="1132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119659E1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净毛率（</w:t>
            </w:r>
            <w:r>
              <w:rPr>
                <w:rFonts w:ascii="Times New Roman"/>
                <w:color w:val="000000" w:themeColor="text1"/>
                <w:szCs w:val="18"/>
              </w:rPr>
              <w:t>%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）</w:t>
            </w:r>
          </w:p>
        </w:tc>
        <w:tc>
          <w:tcPr>
            <w:tcW w:w="1132" w:type="dxa"/>
            <w:tcMar>
              <w:top w:w="15" w:type="dxa"/>
              <w:left w:w="15" w:type="dxa"/>
              <w:right w:w="15" w:type="dxa"/>
            </w:tcMar>
            <w:vAlign w:val="center"/>
          </w:tcPr>
          <w:p w14:paraId="5002D977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毛长（</w:t>
            </w:r>
            <w:r>
              <w:rPr>
                <w:rFonts w:ascii="Times New Roman"/>
                <w:color w:val="000000" w:themeColor="text1"/>
                <w:szCs w:val="18"/>
              </w:rPr>
              <w:t>cm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）</w:t>
            </w:r>
          </w:p>
        </w:tc>
      </w:tr>
      <w:tr w:rsidR="00790A71" w14:paraId="205D90F6" w14:textId="77777777">
        <w:trPr>
          <w:trHeight w:val="450"/>
          <w:jc w:val="center"/>
        </w:trPr>
        <w:tc>
          <w:tcPr>
            <w:tcW w:w="505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6A07836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公</w:t>
            </w:r>
          </w:p>
        </w:tc>
        <w:tc>
          <w:tcPr>
            <w:tcW w:w="1063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5308901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25.93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3.69</w:t>
            </w:r>
          </w:p>
        </w:tc>
        <w:tc>
          <w:tcPr>
            <w:tcW w:w="1364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204DFF4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1829.87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314.57</w:t>
            </w:r>
          </w:p>
        </w:tc>
        <w:tc>
          <w:tcPr>
            <w:tcW w:w="1364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0105F64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1101.39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303.34</w:t>
            </w:r>
          </w:p>
        </w:tc>
        <w:tc>
          <w:tcPr>
            <w:tcW w:w="1132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F2871AB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61.04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12.19</w:t>
            </w:r>
          </w:p>
        </w:tc>
        <w:tc>
          <w:tcPr>
            <w:tcW w:w="1132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D9D8E00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7.99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1.27</w:t>
            </w:r>
          </w:p>
        </w:tc>
      </w:tr>
      <w:tr w:rsidR="00790A71" w14:paraId="45C30335" w14:textId="77777777">
        <w:trPr>
          <w:trHeight w:val="450"/>
          <w:jc w:val="center"/>
        </w:trPr>
        <w:tc>
          <w:tcPr>
            <w:tcW w:w="505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08EE3B1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母</w:t>
            </w:r>
          </w:p>
        </w:tc>
        <w:tc>
          <w:tcPr>
            <w:tcW w:w="1063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4C1CB3A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25.74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3.89</w:t>
            </w:r>
          </w:p>
        </w:tc>
        <w:tc>
          <w:tcPr>
            <w:tcW w:w="1364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99E4650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1769.36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313.78</w:t>
            </w:r>
          </w:p>
        </w:tc>
        <w:tc>
          <w:tcPr>
            <w:tcW w:w="1364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7FC4787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1061.6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308.45</w:t>
            </w:r>
          </w:p>
        </w:tc>
        <w:tc>
          <w:tcPr>
            <w:tcW w:w="1132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450BF11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60.16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12.88</w:t>
            </w:r>
          </w:p>
        </w:tc>
        <w:tc>
          <w:tcPr>
            <w:tcW w:w="1132" w:type="dxa"/>
            <w:tcBorders>
              <w:tl2br w:val="nil"/>
              <w:tr2bl w:val="nil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8BEAB6A" w14:textId="77777777" w:rsidR="00790A71" w:rsidRDefault="00000000">
            <w:pPr>
              <w:pStyle w:val="afffffffffa"/>
              <w:spacing w:line="360" w:lineRule="auto"/>
              <w:rPr>
                <w:rFonts w:ascii="Times New Roman"/>
                <w:color w:val="000000" w:themeColor="text1"/>
                <w:szCs w:val="18"/>
              </w:rPr>
            </w:pPr>
            <w:r>
              <w:rPr>
                <w:rFonts w:ascii="Times New Roman" w:hint="eastAsia"/>
                <w:color w:val="000000" w:themeColor="text1"/>
                <w:szCs w:val="18"/>
              </w:rPr>
              <w:t>7.82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±</w:t>
            </w:r>
            <w:r>
              <w:rPr>
                <w:rFonts w:ascii="Times New Roman" w:hint="eastAsia"/>
                <w:color w:val="000000" w:themeColor="text1"/>
                <w:szCs w:val="18"/>
              </w:rPr>
              <w:t>1.32</w:t>
            </w:r>
          </w:p>
        </w:tc>
      </w:tr>
    </w:tbl>
    <w:p w14:paraId="655EF247" w14:textId="77777777" w:rsidR="00790A71" w:rsidRDefault="00790A71">
      <w:pPr>
        <w:widowControl/>
        <w:adjustRightInd/>
        <w:spacing w:beforeLines="50" w:before="156" w:afterLines="50" w:after="156" w:line="240" w:lineRule="auto"/>
        <w:ind w:left="284" w:firstLineChars="200" w:firstLine="420"/>
        <w:jc w:val="left"/>
        <w:outlineLvl w:val="2"/>
        <w:rPr>
          <w:rFonts w:ascii="宋体" w:hAnsi="Times New Roman"/>
          <w:kern w:val="0"/>
        </w:rPr>
      </w:pPr>
    </w:p>
    <w:p w14:paraId="06816876" w14:textId="77777777" w:rsidR="00790A71" w:rsidRDefault="00790A71">
      <w:pPr>
        <w:widowControl/>
        <w:adjustRightInd/>
        <w:spacing w:beforeLines="100" w:before="312" w:afterLines="100" w:after="312" w:line="240" w:lineRule="auto"/>
        <w:ind w:firstLineChars="200" w:firstLine="420"/>
        <w:outlineLvl w:val="1"/>
        <w:rPr>
          <w:rFonts w:ascii="宋体" w:hAnsi="宋体" w:hint="eastAsia"/>
          <w:kern w:val="0"/>
        </w:rPr>
      </w:pPr>
    </w:p>
    <w:p w14:paraId="2D91221A" w14:textId="77777777" w:rsidR="00790A71" w:rsidRDefault="00790A71">
      <w:pPr>
        <w:widowControl/>
        <w:adjustRightInd/>
        <w:spacing w:beforeLines="100" w:before="312" w:afterLines="100" w:after="312" w:line="240" w:lineRule="auto"/>
        <w:ind w:firstLineChars="200" w:firstLine="420"/>
        <w:outlineLvl w:val="1"/>
        <w:rPr>
          <w:rFonts w:ascii="宋体" w:hAnsi="宋体" w:hint="eastAsia"/>
          <w:kern w:val="0"/>
        </w:rPr>
      </w:pPr>
    </w:p>
    <w:p w14:paraId="33D611DE" w14:textId="77777777" w:rsidR="00790A71" w:rsidRDefault="00000000">
      <w:pPr>
        <w:widowControl/>
        <w:adjustRightInd/>
        <w:spacing w:beforeLines="100" w:before="312" w:afterLines="100" w:after="312" w:line="240" w:lineRule="auto"/>
        <w:outlineLvl w:val="1"/>
        <w:rPr>
          <w:rFonts w:ascii="宋体" w:hAnsi="Times New Roman"/>
          <w:kern w:val="0"/>
        </w:rPr>
      </w:pPr>
      <w:r>
        <w:rPr>
          <w:rFonts w:ascii="宋体" w:hAnsi="宋体" w:hint="eastAsia"/>
          <w:kern w:val="0"/>
        </w:rPr>
        <w:lastRenderedPageBreak/>
        <w:t>4.4.3繁殖性能</w:t>
      </w:r>
    </w:p>
    <w:p w14:paraId="367843FF" w14:textId="77777777" w:rsidR="00790A71" w:rsidRDefault="00000000">
      <w:pPr>
        <w:adjustRightInd/>
        <w:spacing w:line="360" w:lineRule="auto"/>
        <w:ind w:firstLineChars="200" w:firstLine="420"/>
        <w:jc w:val="left"/>
      </w:pPr>
      <w:r>
        <w:rPr>
          <w:rFonts w:ascii="宋体" w:hAnsi="宋体" w:hint="eastAsia"/>
        </w:rPr>
        <w:t>彭波半细毛羊新品种公羊的性成熟期为7-18月龄，在2.5岁配种，母羊性成熟期为6-12月龄，公母羊适繁年龄为2.5～6岁。母羊的繁殖成活率为60%-75%，双羔率为1%。成年母羊的发情持续期为24-48 h，平均发情周期为17.21±2.10 d。</w:t>
      </w:r>
    </w:p>
    <w:p w14:paraId="3ED55904" w14:textId="77777777" w:rsidR="00790A71" w:rsidRDefault="00000000">
      <w:pPr>
        <w:pStyle w:val="affd"/>
        <w:spacing w:before="312" w:after="312"/>
      </w:pPr>
      <w:bookmarkStart w:id="100" w:name="_Toc16643"/>
      <w:bookmarkStart w:id="101" w:name="_Toc164872761"/>
      <w:r>
        <w:rPr>
          <w:rFonts w:hint="eastAsia"/>
        </w:rPr>
        <w:t>等级评定</w:t>
      </w:r>
      <w:bookmarkEnd w:id="100"/>
      <w:bookmarkEnd w:id="101"/>
    </w:p>
    <w:p w14:paraId="19C4BDF4" w14:textId="77777777" w:rsidR="00790A71" w:rsidRDefault="00000000">
      <w:pPr>
        <w:adjustRightInd/>
        <w:spacing w:line="360" w:lineRule="auto"/>
        <w:ind w:firstLineChars="200" w:firstLine="420"/>
        <w:jc w:val="left"/>
      </w:pPr>
      <w:r>
        <w:rPr>
          <w:rFonts w:ascii="宋体" w:hAnsi="宋体" w:hint="eastAsia"/>
        </w:rPr>
        <w:t>彭波半细毛羊成年定级，共分三级。</w:t>
      </w:r>
      <w:r>
        <w:rPr>
          <w:rFonts w:hint="eastAsia"/>
        </w:rPr>
        <w:t>体质外貌、体重及羊毛品质符合理想型，产毛量不低于下列指标。</w:t>
      </w:r>
    </w:p>
    <w:p w14:paraId="2BB808C4" w14:textId="77777777" w:rsidR="00790A71" w:rsidRDefault="00000000">
      <w:pPr>
        <w:pBdr>
          <w:top w:val="none" w:sz="0" w:space="1" w:color="auto"/>
          <w:left w:val="none" w:sz="0" w:space="4" w:color="auto"/>
          <w:bottom w:val="none" w:sz="0" w:space="1" w:color="auto"/>
          <w:right w:val="none" w:sz="0" w:space="4" w:color="auto"/>
        </w:pBdr>
        <w:spacing w:line="360" w:lineRule="auto"/>
        <w:ind w:firstLineChars="200" w:firstLine="420"/>
        <w:jc w:val="center"/>
        <w:rPr>
          <w:rFonts w:eastAsia="黑体"/>
        </w:rPr>
      </w:pPr>
      <w:r>
        <w:rPr>
          <w:rFonts w:eastAsia="黑体" w:hint="eastAsia"/>
        </w:rPr>
        <w:t>表</w:t>
      </w:r>
      <w:r>
        <w:rPr>
          <w:rFonts w:eastAsia="黑体" w:hint="eastAsia"/>
        </w:rPr>
        <w:t xml:space="preserve">4  </w:t>
      </w:r>
    </w:p>
    <w:tbl>
      <w:tblPr>
        <w:tblpPr w:leftFromText="180" w:rightFromText="180" w:vertAnchor="text" w:horzAnchor="margin" w:tblpXSpec="center" w:tblpY="214"/>
        <w:tblW w:w="39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95"/>
        <w:gridCol w:w="1866"/>
        <w:gridCol w:w="685"/>
        <w:gridCol w:w="695"/>
        <w:gridCol w:w="851"/>
        <w:gridCol w:w="773"/>
      </w:tblGrid>
      <w:tr w:rsidR="00790A71" w14:paraId="0C8EF242" w14:textId="77777777">
        <w:trPr>
          <w:trHeight w:val="140"/>
          <w:jc w:val="center"/>
        </w:trPr>
        <w:tc>
          <w:tcPr>
            <w:tcW w:w="1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519D9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8115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年 龄</w:t>
            </w:r>
          </w:p>
        </w:tc>
        <w:tc>
          <w:tcPr>
            <w:tcW w:w="9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DE80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成   年</w:t>
            </w: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6559" w14:textId="77777777" w:rsidR="00790A71" w:rsidRDefault="00000000">
            <w:pPr>
              <w:ind w:firstLineChars="200" w:firstLine="360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周   岁</w:t>
            </w:r>
          </w:p>
        </w:tc>
      </w:tr>
      <w:tr w:rsidR="00790A71" w14:paraId="30EC2B01" w14:textId="77777777">
        <w:trPr>
          <w:cantSplit/>
          <w:trHeight w:val="400"/>
          <w:jc w:val="center"/>
        </w:trPr>
        <w:tc>
          <w:tcPr>
            <w:tcW w:w="16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F0892B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一级羊最低生产性能指标</w:t>
            </w:r>
          </w:p>
          <w:p w14:paraId="40CB237E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1D6FB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性 别</w:t>
            </w:r>
          </w:p>
        </w:tc>
        <w:tc>
          <w:tcPr>
            <w:tcW w:w="4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052A7C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公</w:t>
            </w:r>
          </w:p>
        </w:tc>
        <w:tc>
          <w:tcPr>
            <w:tcW w:w="4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FA5169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母</w:t>
            </w:r>
          </w:p>
        </w:tc>
        <w:tc>
          <w:tcPr>
            <w:tcW w:w="5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11E8C3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公</w:t>
            </w:r>
          </w:p>
        </w:tc>
        <w:tc>
          <w:tcPr>
            <w:tcW w:w="5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1B3C7B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母</w:t>
            </w:r>
          </w:p>
        </w:tc>
      </w:tr>
      <w:tr w:rsidR="00790A71" w14:paraId="6F584A38" w14:textId="77777777">
        <w:trPr>
          <w:cantSplit/>
          <w:trHeight w:val="400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3A83A0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88F28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4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8B917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4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16CBD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5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57024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52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BFAFB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</w:tr>
      <w:tr w:rsidR="00790A71" w14:paraId="7C16F9F5" w14:textId="77777777">
        <w:trPr>
          <w:trHeight w:val="24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243AC9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FEEFC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体重（kg）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01BB4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45.0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3A06F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27.5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E8635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25.0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F8ED3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23.0</w:t>
            </w:r>
          </w:p>
        </w:tc>
      </w:tr>
      <w:tr w:rsidR="00790A71" w14:paraId="3B862AD0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802CE2" w14:textId="77777777" w:rsidR="00790A71" w:rsidRDefault="00790A71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69DC4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产毛量（kg）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F1C8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3.0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55275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2.5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94B4B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A283B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2.0</w:t>
            </w:r>
          </w:p>
        </w:tc>
      </w:tr>
      <w:tr w:rsidR="00790A71" w14:paraId="69CE1BFD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253D10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45DF0" w14:textId="77777777" w:rsidR="00790A71" w:rsidRDefault="00000000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羊毛长度(cm)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492D5" w14:textId="77777777" w:rsidR="00790A71" w:rsidRDefault="00000000">
            <w:pPr>
              <w:tabs>
                <w:tab w:val="left" w:pos="2778"/>
              </w:tabs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10.0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1DCA2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9.0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9F1DE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10.5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0A245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10.5</w:t>
            </w:r>
          </w:p>
        </w:tc>
      </w:tr>
      <w:tr w:rsidR="00790A71" w14:paraId="673AEA1B" w14:textId="77777777">
        <w:trPr>
          <w:trHeight w:val="233"/>
          <w:jc w:val="center"/>
        </w:trPr>
        <w:tc>
          <w:tcPr>
            <w:tcW w:w="1692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3149A78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二级羊最低生产性能指标</w:t>
            </w:r>
          </w:p>
          <w:p w14:paraId="6876B419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8205D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体重（kg）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E5E3C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35.0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20474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25.0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1BC1F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20.0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AACFC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16.0</w:t>
            </w:r>
          </w:p>
        </w:tc>
      </w:tr>
      <w:tr w:rsidR="00790A71" w14:paraId="177E74EC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A33EE3D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79199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产毛量（kg）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96296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2.5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03AF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2.0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23FB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25186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1.5</w:t>
            </w:r>
          </w:p>
        </w:tc>
      </w:tr>
      <w:tr w:rsidR="00790A71" w14:paraId="344387C3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58434B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91F9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羊毛长度(cm)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EF5B7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8.5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55BDA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8.0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18306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10.0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C6C4D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10.0</w:t>
            </w:r>
          </w:p>
        </w:tc>
      </w:tr>
      <w:tr w:rsidR="00790A71" w14:paraId="0E3DA123" w14:textId="77777777">
        <w:trPr>
          <w:trHeight w:val="233"/>
          <w:jc w:val="center"/>
        </w:trPr>
        <w:tc>
          <w:tcPr>
            <w:tcW w:w="1692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DBC09C0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三级羊最低生产性能指标</w:t>
            </w:r>
          </w:p>
          <w:p w14:paraId="51CED048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94994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体重（kg）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86A1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30.0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C39A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20.0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B1FB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16.0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5A528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13.0</w:t>
            </w:r>
          </w:p>
        </w:tc>
      </w:tr>
      <w:tr w:rsidR="00790A71" w14:paraId="08C7275E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5B78A1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FAC2D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产毛量（kg）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D259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1.8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7291A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1.5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0CD33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CCFA7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1.0</w:t>
            </w:r>
          </w:p>
        </w:tc>
      </w:tr>
      <w:tr w:rsidR="00790A71" w14:paraId="4AD035E5" w14:textId="77777777">
        <w:trPr>
          <w:trHeight w:val="233"/>
          <w:jc w:val="center"/>
        </w:trPr>
        <w:tc>
          <w:tcPr>
            <w:tcW w:w="16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3DF1A0" w14:textId="77777777" w:rsidR="00790A71" w:rsidRDefault="00790A71">
            <w:pPr>
              <w:jc w:val="left"/>
              <w:rPr>
                <w:rFonts w:ascii="宋体" w:hAnsi="宋体" w:cs="宋体" w:hint="eastAsia"/>
                <w:sz w:val="18"/>
                <w:szCs w:val="18"/>
              </w:rPr>
            </w:pP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B74F8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羊毛长度(cm)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332E0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8.0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37AB1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7.5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69E6F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9.0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8E2C3" w14:textId="77777777" w:rsidR="00790A71" w:rsidRDefault="00000000">
            <w:pPr>
              <w:jc w:val="center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8.0</w:t>
            </w:r>
          </w:p>
        </w:tc>
      </w:tr>
    </w:tbl>
    <w:p w14:paraId="30B070FA" w14:textId="77777777" w:rsidR="00790A71" w:rsidRDefault="00790A71">
      <w:pPr>
        <w:pStyle w:val="affe"/>
        <w:numPr>
          <w:ilvl w:val="2"/>
          <w:numId w:val="0"/>
        </w:numPr>
        <w:spacing w:before="156" w:after="156"/>
      </w:pPr>
    </w:p>
    <w:p w14:paraId="7BEAF80A" w14:textId="77777777" w:rsidR="00790A71" w:rsidRDefault="00790A71">
      <w:pPr>
        <w:pStyle w:val="afffff6"/>
        <w:ind w:firstLine="420"/>
      </w:pPr>
    </w:p>
    <w:p w14:paraId="003A93F1" w14:textId="77777777" w:rsidR="00790A71" w:rsidRDefault="00790A71">
      <w:pPr>
        <w:pStyle w:val="afffff6"/>
        <w:ind w:firstLine="420"/>
      </w:pPr>
    </w:p>
    <w:p w14:paraId="624A4536" w14:textId="77777777" w:rsidR="00790A71" w:rsidRDefault="00790A71">
      <w:pPr>
        <w:pStyle w:val="afffff6"/>
        <w:ind w:firstLine="420"/>
      </w:pPr>
    </w:p>
    <w:p w14:paraId="564E1F74" w14:textId="77777777" w:rsidR="00790A71" w:rsidRDefault="00790A71">
      <w:pPr>
        <w:pStyle w:val="afffff6"/>
        <w:ind w:firstLine="420"/>
      </w:pPr>
    </w:p>
    <w:p w14:paraId="0E199084" w14:textId="77777777" w:rsidR="00790A71" w:rsidRDefault="00790A71">
      <w:pPr>
        <w:pStyle w:val="afffff6"/>
        <w:ind w:firstLine="420"/>
      </w:pPr>
    </w:p>
    <w:p w14:paraId="05C9D699" w14:textId="77777777" w:rsidR="00790A71" w:rsidRDefault="00790A71">
      <w:pPr>
        <w:pStyle w:val="afffff6"/>
        <w:ind w:firstLine="420"/>
      </w:pPr>
    </w:p>
    <w:p w14:paraId="2B3A595D" w14:textId="77777777" w:rsidR="00790A71" w:rsidRDefault="00790A71">
      <w:pPr>
        <w:pStyle w:val="afffff6"/>
        <w:ind w:firstLine="420"/>
      </w:pPr>
    </w:p>
    <w:p w14:paraId="78831DF2" w14:textId="77777777" w:rsidR="00790A71" w:rsidRDefault="00790A71">
      <w:pPr>
        <w:pStyle w:val="afffff6"/>
        <w:ind w:firstLine="420"/>
      </w:pPr>
    </w:p>
    <w:p w14:paraId="5920D2F6" w14:textId="77777777" w:rsidR="00790A71" w:rsidRDefault="00790A71">
      <w:pPr>
        <w:pStyle w:val="afffff6"/>
        <w:ind w:firstLine="420"/>
      </w:pPr>
    </w:p>
    <w:p w14:paraId="5B49FF8E" w14:textId="77777777" w:rsidR="00790A71" w:rsidRDefault="00790A71">
      <w:pPr>
        <w:pStyle w:val="afffff6"/>
        <w:ind w:firstLine="420"/>
      </w:pPr>
    </w:p>
    <w:p w14:paraId="40DDE2C5" w14:textId="77777777" w:rsidR="00790A71" w:rsidRDefault="00790A71">
      <w:pPr>
        <w:pStyle w:val="afffff6"/>
        <w:ind w:firstLine="420"/>
      </w:pPr>
    </w:p>
    <w:p w14:paraId="1B5186E5" w14:textId="77777777" w:rsidR="00790A71" w:rsidRDefault="00790A71">
      <w:pPr>
        <w:pStyle w:val="afffff6"/>
        <w:ind w:firstLine="420"/>
      </w:pPr>
    </w:p>
    <w:p w14:paraId="21B0C52D" w14:textId="77777777" w:rsidR="00790A71" w:rsidRDefault="00790A71">
      <w:pPr>
        <w:pStyle w:val="afffff6"/>
        <w:ind w:firstLine="420"/>
      </w:pPr>
    </w:p>
    <w:p w14:paraId="15891BDA" w14:textId="77777777" w:rsidR="00790A71" w:rsidRDefault="00790A71">
      <w:pPr>
        <w:pStyle w:val="afffff6"/>
        <w:ind w:firstLine="420"/>
      </w:pPr>
    </w:p>
    <w:p w14:paraId="47FE3F21" w14:textId="77777777" w:rsidR="00790A71" w:rsidRDefault="00790A71">
      <w:pPr>
        <w:pStyle w:val="afffff6"/>
        <w:ind w:firstLine="420"/>
      </w:pPr>
    </w:p>
    <w:p w14:paraId="7FC8B305" w14:textId="77777777" w:rsidR="00790A71" w:rsidRDefault="00000000">
      <w:pPr>
        <w:ind w:firstLineChars="200" w:firstLine="420"/>
      </w:pPr>
      <w:r>
        <w:rPr>
          <w:rFonts w:hint="eastAsia"/>
        </w:rPr>
        <w:t>三级以内澎波半细毛羊的羊毛细度均为</w:t>
      </w:r>
      <w:r>
        <w:rPr>
          <w:rFonts w:hint="eastAsia"/>
        </w:rPr>
        <w:t>48-58</w:t>
      </w:r>
      <w:r>
        <w:rPr>
          <w:rFonts w:hint="eastAsia"/>
        </w:rPr>
        <w:t>支，以</w:t>
      </w:r>
      <w:r>
        <w:rPr>
          <w:rFonts w:hint="eastAsia"/>
        </w:rPr>
        <w:t>56-58</w:t>
      </w:r>
      <w:r>
        <w:rPr>
          <w:rFonts w:hint="eastAsia"/>
        </w:rPr>
        <w:t>为主，并且无干死毛，凡不符合三级标准者列为等外。</w:t>
      </w:r>
    </w:p>
    <w:p w14:paraId="5188C572" w14:textId="77777777" w:rsidR="00790A71" w:rsidRDefault="00000000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 </w:t>
      </w:r>
    </w:p>
    <w:p w14:paraId="070B7F5C" w14:textId="77777777" w:rsidR="00790A71" w:rsidRDefault="00790A71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</w:p>
    <w:p w14:paraId="5F2190D6" w14:textId="77777777" w:rsidR="00790A71" w:rsidRDefault="00790A71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</w:p>
    <w:p w14:paraId="25BE4639" w14:textId="77777777" w:rsidR="00790A71" w:rsidRDefault="00790A71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</w:p>
    <w:p w14:paraId="0F98C271" w14:textId="77777777" w:rsidR="00790A71" w:rsidRDefault="00790A71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</w:p>
    <w:p w14:paraId="72681255" w14:textId="77777777" w:rsidR="00790A71" w:rsidRDefault="00790A71">
      <w:pPr>
        <w:adjustRightInd/>
        <w:snapToGrid w:val="0"/>
        <w:spacing w:line="360" w:lineRule="exact"/>
        <w:ind w:firstLineChars="200" w:firstLine="420"/>
        <w:rPr>
          <w:rFonts w:ascii="Times New Roman" w:hAnsi="Times New Roman"/>
        </w:rPr>
      </w:pPr>
    </w:p>
    <w:p w14:paraId="1D944A4E" w14:textId="77777777" w:rsidR="00790A71" w:rsidRDefault="00790A71">
      <w:pPr>
        <w:pStyle w:val="aff"/>
        <w:rPr>
          <w:vanish w:val="0"/>
        </w:rPr>
      </w:pPr>
      <w:bookmarkStart w:id="102" w:name="BookMark5"/>
      <w:bookmarkEnd w:id="31"/>
    </w:p>
    <w:p w14:paraId="5CF35CE3" w14:textId="77777777" w:rsidR="00790A71" w:rsidRDefault="00000000">
      <w:pPr>
        <w:pStyle w:val="aff4"/>
        <w:spacing w:after="156"/>
      </w:pPr>
      <w:bookmarkStart w:id="103" w:name="_Toc22036"/>
      <w:r>
        <w:rPr>
          <w:rFonts w:hint="eastAsia"/>
        </w:rPr>
        <w:lastRenderedPageBreak/>
        <w:t>彭波半细毛羊体型外貌</w:t>
      </w:r>
      <w:r>
        <w:br/>
      </w:r>
      <w:bookmarkStart w:id="104" w:name="_Toc164872394"/>
      <w:bookmarkStart w:id="105" w:name="_Toc164871751"/>
      <w:bookmarkStart w:id="106" w:name="_Toc164872461"/>
      <w:bookmarkStart w:id="107" w:name="_Toc164872769"/>
      <w:bookmarkStart w:id="108" w:name="_Toc164872243"/>
      <w:r>
        <w:rPr>
          <w:rFonts w:hint="eastAsia"/>
        </w:rPr>
        <w:t>（资料性）</w:t>
      </w:r>
      <w:r>
        <w:br/>
      </w:r>
      <w:bookmarkEnd w:id="103"/>
      <w:r>
        <w:rPr>
          <w:rFonts w:hint="eastAsia"/>
        </w:rPr>
        <w:t xml:space="preserve">  </w:t>
      </w:r>
      <w:r>
        <w:rPr>
          <w:rFonts w:ascii="Calibri" w:eastAsia="宋体" w:hAnsi="Calibri" w:hint="eastAsia"/>
          <w:kern w:val="2"/>
          <w:szCs w:val="21"/>
        </w:rPr>
        <w:t xml:space="preserve">  </w:t>
      </w:r>
    </w:p>
    <w:p w14:paraId="7F3F6666" w14:textId="77777777" w:rsidR="00790A71" w:rsidRDefault="00000000">
      <w:pPr>
        <w:ind w:firstLineChars="200" w:firstLine="420"/>
      </w:pPr>
      <w:r>
        <w:rPr>
          <w:rFonts w:hint="eastAsia"/>
        </w:rPr>
        <w:t>彭波半细毛羊公羊体型外貌</w:t>
      </w:r>
      <w:bookmarkEnd w:id="104"/>
      <w:bookmarkEnd w:id="105"/>
      <w:bookmarkEnd w:id="106"/>
      <w:bookmarkEnd w:id="107"/>
      <w:bookmarkEnd w:id="108"/>
      <w:r>
        <w:rPr>
          <w:rFonts w:hint="eastAsia"/>
        </w:rPr>
        <w:t>照片包括侧面、正前方和正后方三个部位。母羊侧面、正前方和正后方三个部位。</w:t>
      </w:r>
    </w:p>
    <w:p w14:paraId="3E485383" w14:textId="77777777" w:rsidR="00790A71" w:rsidRDefault="00790A71">
      <w:pPr>
        <w:pStyle w:val="afffff6"/>
        <w:ind w:firstLine="420"/>
      </w:pPr>
    </w:p>
    <w:p w14:paraId="77B89730" w14:textId="77777777" w:rsidR="00790A71" w:rsidRDefault="00000000">
      <w:pPr>
        <w:adjustRightInd/>
        <w:spacing w:line="240" w:lineRule="auto"/>
        <w:ind w:firstLineChars="500" w:firstLine="120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noProof/>
        </w:rPr>
        <w:drawing>
          <wp:inline distT="0" distB="0" distL="114300" distR="114300" wp14:anchorId="22637E07" wp14:editId="5DE69335">
            <wp:extent cx="4403725" cy="2478405"/>
            <wp:effectExtent l="0" t="0" r="3175" b="10795"/>
            <wp:docPr id="13" name="图片 13" descr="DSC03643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SC03643修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03725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FB07" w14:textId="77777777" w:rsidR="00790A71" w:rsidRDefault="00000000">
      <w:pPr>
        <w:ind w:firstLineChars="1850" w:firstLine="3885"/>
      </w:pPr>
      <w:r>
        <w:rPr>
          <w:rFonts w:ascii="宋体" w:hAnsi="宋体" w:hint="eastAsia"/>
        </w:rPr>
        <w:t>彭波半细毛羊公羊侧面</w:t>
      </w:r>
    </w:p>
    <w:p w14:paraId="5E873FA4" w14:textId="77777777" w:rsidR="00790A71" w:rsidRDefault="00000000">
      <w:pPr>
        <w:adjustRightInd/>
        <w:spacing w:line="240" w:lineRule="auto"/>
        <w:ind w:firstLineChars="700" w:firstLine="16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 xml:space="preserve">          </w:t>
      </w:r>
      <w:r>
        <w:rPr>
          <w:rFonts w:ascii="Times New Roman" w:hAnsi="Times New Roman" w:hint="eastAsia"/>
          <w:noProof/>
          <w:sz w:val="24"/>
          <w:szCs w:val="24"/>
        </w:rPr>
        <w:drawing>
          <wp:inline distT="0" distB="0" distL="114300" distR="114300" wp14:anchorId="71AA343A" wp14:editId="29A280AB">
            <wp:extent cx="2110740" cy="3754120"/>
            <wp:effectExtent l="0" t="0" r="10160" b="5080"/>
            <wp:docPr id="4" name="图片 4" descr="DSC03684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SC03684修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1596A" w14:textId="77777777" w:rsidR="00790A71" w:rsidRDefault="00000000">
      <w:pPr>
        <w:ind w:firstLineChars="1600" w:firstLine="3360"/>
        <w:jc w:val="left"/>
        <w:rPr>
          <w:rFonts w:ascii="宋体" w:hAnsi="宋体" w:hint="eastAsia"/>
        </w:rPr>
      </w:pPr>
      <w:r>
        <w:rPr>
          <w:rFonts w:ascii="宋体" w:hAnsi="宋体" w:hint="eastAsia"/>
        </w:rPr>
        <w:t>彭波半细毛羊公羊正前方</w:t>
      </w:r>
    </w:p>
    <w:p w14:paraId="19EFDB07" w14:textId="77777777" w:rsidR="00790A71" w:rsidRDefault="00790A71">
      <w:pPr>
        <w:ind w:firstLineChars="1500" w:firstLine="3150"/>
        <w:rPr>
          <w:rFonts w:ascii="宋体" w:hAnsi="宋体" w:hint="eastAsia"/>
        </w:rPr>
      </w:pPr>
    </w:p>
    <w:p w14:paraId="21B252C4" w14:textId="77777777" w:rsidR="00790A71" w:rsidRDefault="00000000">
      <w:pPr>
        <w:adjustRightInd/>
        <w:spacing w:line="240" w:lineRule="auto"/>
        <w:ind w:firstLineChars="700" w:firstLine="16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lastRenderedPageBreak/>
        <w:t xml:space="preserve">            </w:t>
      </w:r>
      <w:r>
        <w:rPr>
          <w:rFonts w:ascii="Times New Roman" w:hAnsi="Times New Roman" w:hint="eastAsia"/>
          <w:noProof/>
          <w:sz w:val="24"/>
          <w:szCs w:val="24"/>
        </w:rPr>
        <w:drawing>
          <wp:inline distT="0" distB="0" distL="114300" distR="114300" wp14:anchorId="5A2EF3AA" wp14:editId="5646AEE7">
            <wp:extent cx="2000250" cy="3556000"/>
            <wp:effectExtent l="0" t="0" r="6350" b="0"/>
            <wp:docPr id="1" name="图片 1" descr="DSC03684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SC03684修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DFE05" w14:textId="77777777" w:rsidR="00790A71" w:rsidRDefault="00000000">
      <w:pPr>
        <w:adjustRightInd/>
        <w:spacing w:line="240" w:lineRule="auto"/>
        <w:ind w:firstLineChars="700" w:firstLine="1680"/>
        <w:jc w:val="left"/>
        <w:rPr>
          <w:rFonts w:ascii="宋体" w:hAnsi="宋体" w:hint="eastAsia"/>
        </w:rPr>
      </w:pPr>
      <w:r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 w:hint="eastAsia"/>
          <w:sz w:val="24"/>
          <w:szCs w:val="24"/>
        </w:rPr>
        <w:t xml:space="preserve">      </w:t>
      </w:r>
      <w:r>
        <w:rPr>
          <w:rFonts w:ascii="宋体" w:hAnsi="宋体" w:hint="eastAsia"/>
        </w:rPr>
        <w:t>彭波半细毛羊羊公羊正后方</w:t>
      </w:r>
    </w:p>
    <w:p w14:paraId="06A6F756" w14:textId="77777777" w:rsidR="00790A71" w:rsidRDefault="00790A71">
      <w:pPr>
        <w:adjustRightInd/>
        <w:spacing w:line="240" w:lineRule="auto"/>
        <w:ind w:firstLineChars="700" w:firstLine="1680"/>
        <w:jc w:val="left"/>
        <w:rPr>
          <w:rFonts w:ascii="Times New Roman" w:hAnsi="Times New Roman"/>
          <w:sz w:val="24"/>
          <w:szCs w:val="24"/>
        </w:rPr>
      </w:pPr>
    </w:p>
    <w:p w14:paraId="4E6B58D6" w14:textId="77777777" w:rsidR="00790A71" w:rsidRDefault="00000000">
      <w:pPr>
        <w:adjustRightInd/>
        <w:spacing w:line="24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 xml:space="preserve">       </w:t>
      </w:r>
      <w:r>
        <w:rPr>
          <w:rFonts w:ascii="Times New Roman" w:hAnsi="Times New Roman" w:hint="eastAsia"/>
          <w:noProof/>
          <w:sz w:val="24"/>
          <w:szCs w:val="24"/>
        </w:rPr>
        <w:drawing>
          <wp:inline distT="0" distB="0" distL="114300" distR="114300" wp14:anchorId="70B0AE34" wp14:editId="4517FC5F">
            <wp:extent cx="4790440" cy="2694305"/>
            <wp:effectExtent l="0" t="0" r="10160" b="10795"/>
            <wp:docPr id="14" name="图片 14" descr="DSC03866修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SC03866修2[1]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BE53C" w14:textId="77777777" w:rsidR="00790A71" w:rsidRDefault="00000000">
      <w:pPr>
        <w:ind w:firstLineChars="1600" w:firstLine="3360"/>
        <w:rPr>
          <w:rFonts w:ascii="宋体" w:hAnsi="宋体" w:hint="eastAsia"/>
        </w:rPr>
      </w:pPr>
      <w:r>
        <w:rPr>
          <w:rFonts w:ascii="宋体" w:hAnsi="宋体" w:hint="eastAsia"/>
        </w:rPr>
        <w:t>彭波半细毛羊羊母羊侧面</w:t>
      </w:r>
    </w:p>
    <w:p w14:paraId="1FD5D9F5" w14:textId="77777777" w:rsidR="00790A71" w:rsidRDefault="00790A71">
      <w:pPr>
        <w:adjustRightInd/>
        <w:spacing w:line="240" w:lineRule="auto"/>
        <w:ind w:firstLineChars="700" w:firstLine="1680"/>
        <w:jc w:val="left"/>
        <w:rPr>
          <w:rFonts w:ascii="Times New Roman" w:hAnsi="Times New Roman"/>
          <w:sz w:val="24"/>
          <w:szCs w:val="24"/>
        </w:rPr>
      </w:pPr>
    </w:p>
    <w:p w14:paraId="6A175774" w14:textId="77777777" w:rsidR="00790A71" w:rsidRDefault="00000000">
      <w:pPr>
        <w:adjustRightInd/>
        <w:spacing w:line="240" w:lineRule="auto"/>
        <w:ind w:firstLineChars="700" w:firstLine="1470"/>
        <w:rPr>
          <w:rFonts w:ascii="Times New Roman" w:hAnsi="Times New Roman"/>
          <w:sz w:val="24"/>
          <w:szCs w:val="24"/>
        </w:rPr>
      </w:pPr>
      <w:r>
        <w:rPr>
          <w:rFonts w:hint="eastAsia"/>
        </w:rPr>
        <w:lastRenderedPageBreak/>
        <w:t xml:space="preserve">            </w:t>
      </w:r>
      <w:r>
        <w:rPr>
          <w:noProof/>
        </w:rPr>
        <w:drawing>
          <wp:inline distT="0" distB="0" distL="114300" distR="114300" wp14:anchorId="4439AF8A" wp14:editId="7410119A">
            <wp:extent cx="2184400" cy="3657600"/>
            <wp:effectExtent l="0" t="0" r="0" b="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2F9F9" w14:textId="77777777" w:rsidR="00790A71" w:rsidRDefault="00000000">
      <w:pPr>
        <w:ind w:firstLineChars="1500" w:firstLine="3150"/>
        <w:rPr>
          <w:rFonts w:ascii="黑体" w:eastAsia="黑体" w:hAnsi="黑体" w:cs="宋体" w:hint="eastAsia"/>
        </w:rPr>
      </w:pPr>
      <w:r>
        <w:rPr>
          <w:rFonts w:ascii="宋体" w:hAnsi="宋体" w:hint="eastAsia"/>
        </w:rPr>
        <w:t>彭波半细毛羊母羊正前方</w:t>
      </w:r>
    </w:p>
    <w:p w14:paraId="67BC9075" w14:textId="77777777" w:rsidR="00790A71" w:rsidRDefault="00000000">
      <w:pPr>
        <w:pStyle w:val="afffff6"/>
        <w:ind w:firstLine="420"/>
      </w:pPr>
      <w:r>
        <w:rPr>
          <w:rFonts w:hint="eastAsia"/>
        </w:rPr>
        <w:t xml:space="preserve">                      </w:t>
      </w:r>
      <w:r>
        <w:rPr>
          <w:rFonts w:hint="eastAsia"/>
          <w:noProof/>
        </w:rPr>
        <w:drawing>
          <wp:inline distT="0" distB="0" distL="114300" distR="114300" wp14:anchorId="2780444C" wp14:editId="7EC8DB1E">
            <wp:extent cx="2193290" cy="3900170"/>
            <wp:effectExtent l="0" t="0" r="3810" b="11430"/>
            <wp:docPr id="20" name="图片 20" descr="DSC03897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SC03897修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9329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ED1E3" w14:textId="77777777" w:rsidR="00790A71" w:rsidRDefault="00000000">
      <w:pPr>
        <w:ind w:firstLineChars="1600" w:firstLine="3360"/>
        <w:jc w:val="left"/>
        <w:rPr>
          <w:rFonts w:ascii="宋体" w:hAnsi="宋体" w:hint="eastAsia"/>
        </w:rPr>
      </w:pPr>
      <w:r>
        <w:rPr>
          <w:rFonts w:ascii="宋体" w:hAnsi="宋体" w:hint="eastAsia"/>
        </w:rPr>
        <w:t>彭波半细毛羊母羊正后方</w:t>
      </w:r>
    </w:p>
    <w:p w14:paraId="15C6D533" w14:textId="77777777" w:rsidR="00790A71" w:rsidRDefault="00790A71">
      <w:pPr>
        <w:pStyle w:val="afffff6"/>
        <w:ind w:firstLine="420"/>
        <w:sectPr w:rsidR="00790A71">
          <w:pgSz w:w="11906" w:h="16838"/>
          <w:pgMar w:top="1928" w:right="1134" w:bottom="1134" w:left="1134" w:header="1418" w:footer="1134" w:gutter="284"/>
          <w:pgNumType w:fmt="upperRoman"/>
          <w:cols w:space="425"/>
          <w:formProt w:val="0"/>
          <w:docGrid w:type="lines" w:linePitch="312"/>
        </w:sectPr>
      </w:pPr>
    </w:p>
    <w:p w14:paraId="07EDAFF1" w14:textId="77777777" w:rsidR="00790A71" w:rsidRDefault="00790A71">
      <w:pPr>
        <w:pStyle w:val="afffffffffa"/>
      </w:pPr>
    </w:p>
    <w:p w14:paraId="44835CAF" w14:textId="77777777" w:rsidR="00790A71" w:rsidRDefault="00790A71">
      <w:pPr>
        <w:pStyle w:val="aff"/>
        <w:rPr>
          <w:vanish w:val="0"/>
        </w:rPr>
      </w:pPr>
    </w:p>
    <w:p w14:paraId="7E877EE3" w14:textId="77777777" w:rsidR="00790A71" w:rsidRDefault="00000000">
      <w:pPr>
        <w:pStyle w:val="aff4"/>
        <w:spacing w:after="156"/>
      </w:pPr>
      <w:bookmarkStart w:id="109" w:name="_Toc26036"/>
      <w:r>
        <w:br/>
      </w:r>
      <w:bookmarkStart w:id="110" w:name="_Toc164872395"/>
      <w:bookmarkStart w:id="111" w:name="_Toc164872770"/>
      <w:bookmarkStart w:id="112" w:name="_Toc164871752"/>
      <w:bookmarkStart w:id="113" w:name="_Toc164872462"/>
      <w:bookmarkStart w:id="114" w:name="_Toc164872244"/>
      <w:r>
        <w:rPr>
          <w:rFonts w:hint="eastAsia"/>
        </w:rPr>
        <w:t>（资料性）</w:t>
      </w:r>
      <w:r>
        <w:br/>
      </w:r>
      <w:r>
        <w:rPr>
          <w:rFonts w:hint="eastAsia"/>
        </w:rPr>
        <w:t>体尺、产肉性能、产毛性能及繁殖性能</w:t>
      </w:r>
      <w:bookmarkEnd w:id="109"/>
      <w:bookmarkEnd w:id="110"/>
      <w:bookmarkEnd w:id="111"/>
      <w:bookmarkEnd w:id="112"/>
      <w:bookmarkEnd w:id="113"/>
      <w:bookmarkEnd w:id="114"/>
    </w:p>
    <w:p w14:paraId="2F1BB816" w14:textId="77777777" w:rsidR="00790A71" w:rsidRDefault="00790A71">
      <w:pPr>
        <w:pStyle w:val="afffff6"/>
        <w:ind w:firstLine="420"/>
      </w:pPr>
    </w:p>
    <w:p w14:paraId="5571F3F1" w14:textId="77777777" w:rsidR="00790A71" w:rsidRDefault="00000000">
      <w:pPr>
        <w:adjustRightInd/>
        <w:spacing w:before="35" w:line="240" w:lineRule="auto"/>
        <w:ind w:rightChars="-44" w:right="-92"/>
        <w:rPr>
          <w:rFonts w:ascii="宋体" w:hAnsi="Times New Roman"/>
          <w:b/>
          <w:bCs/>
        </w:rPr>
      </w:pPr>
      <w:r>
        <w:rPr>
          <w:rFonts w:ascii="宋体" w:hAnsi="宋体" w:hint="eastAsia"/>
          <w:b/>
          <w:bCs/>
        </w:rPr>
        <w:t>B.1体尺测定</w:t>
      </w:r>
      <w:r>
        <w:rPr>
          <w:rFonts w:ascii="宋体" w:hAnsi="Times New Roman" w:hint="eastAsia"/>
          <w:b/>
          <w:bCs/>
        </w:rPr>
        <w:t xml:space="preserve"> </w:t>
      </w:r>
    </w:p>
    <w:p w14:paraId="0FA83720" w14:textId="77777777" w:rsidR="00790A71" w:rsidRDefault="00000000">
      <w:pPr>
        <w:adjustRightInd/>
        <w:spacing w:line="271" w:lineRule="auto"/>
        <w:ind w:rightChars="-44" w:right="-92"/>
        <w:jc w:val="left"/>
        <w:rPr>
          <w:rFonts w:ascii="宋体" w:hAnsi="Times New Roman"/>
        </w:rPr>
      </w:pPr>
      <w:r>
        <w:rPr>
          <w:rFonts w:ascii="宋体" w:hAnsi="宋体" w:hint="eastAsia"/>
        </w:rPr>
        <w:t>B.1.1体高：由鬐甲最高点至地面的垂直距离。用测杖测定。</w:t>
      </w:r>
    </w:p>
    <w:p w14:paraId="4357808B" w14:textId="77777777" w:rsidR="00790A71" w:rsidRDefault="00000000">
      <w:pPr>
        <w:adjustRightInd/>
        <w:spacing w:line="271" w:lineRule="auto"/>
        <w:ind w:rightChars="-44" w:right="-92"/>
        <w:jc w:val="left"/>
        <w:rPr>
          <w:rFonts w:ascii="宋体" w:hAnsi="Times New Roman"/>
        </w:rPr>
      </w:pPr>
      <w:r>
        <w:rPr>
          <w:rFonts w:ascii="宋体" w:hAnsi="宋体" w:hint="eastAsia"/>
        </w:rPr>
        <w:t>B.1.2体长：即体直长，由胸突至坐骨结节后端的直线距离。用测杖测定。</w:t>
      </w:r>
    </w:p>
    <w:p w14:paraId="0EEB3E00" w14:textId="77777777" w:rsidR="00790A71" w:rsidRDefault="00000000">
      <w:pPr>
        <w:adjustRightInd/>
        <w:spacing w:line="271" w:lineRule="auto"/>
        <w:ind w:rightChars="-44" w:right="-92"/>
        <w:jc w:val="left"/>
        <w:rPr>
          <w:rFonts w:ascii="宋体" w:hAnsi="Times New Roman"/>
        </w:rPr>
      </w:pPr>
      <w:r>
        <w:rPr>
          <w:rFonts w:ascii="宋体" w:hAnsi="宋体" w:hint="eastAsia"/>
        </w:rPr>
        <w:t>B.1.3体重：指鉴定时膘情正常的羊（无病、母羊空怀）于早晨空腹时称得的千克数即为体重，均为剪毛后称得的重量。初生羔羊为晚上出生的早晨放牧前或投料前称重，牧地出生的收牧后称重。怀孕母羊体重不能作为等级鉴定依据。用磅秤或杆秤称重。</w:t>
      </w:r>
    </w:p>
    <w:p w14:paraId="71B62FE2" w14:textId="77777777" w:rsidR="00790A71" w:rsidRDefault="00000000">
      <w:pPr>
        <w:adjustRightInd/>
        <w:spacing w:before="6" w:line="240" w:lineRule="auto"/>
        <w:ind w:rightChars="-44" w:right="-92"/>
        <w:rPr>
          <w:rFonts w:ascii="宋体" w:hAnsi="Times New Roman"/>
          <w:b/>
          <w:bCs/>
        </w:rPr>
      </w:pPr>
      <w:r>
        <w:rPr>
          <w:rFonts w:ascii="宋体" w:hAnsi="宋体" w:hint="eastAsia"/>
          <w:b/>
          <w:bCs/>
        </w:rPr>
        <w:t>B.2产肉性能测定</w:t>
      </w:r>
    </w:p>
    <w:p w14:paraId="7557DF8B" w14:textId="77777777" w:rsidR="00790A71" w:rsidRDefault="00000000">
      <w:pPr>
        <w:adjustRightInd/>
        <w:spacing w:before="7" w:line="240" w:lineRule="auto"/>
        <w:ind w:rightChars="-44" w:right="-92"/>
        <w:rPr>
          <w:rFonts w:ascii="宋体" w:hAnsi="Times New Roman"/>
        </w:rPr>
      </w:pPr>
      <w:r>
        <w:rPr>
          <w:rFonts w:ascii="宋体" w:hAnsi="宋体" w:hint="eastAsia"/>
        </w:rPr>
        <w:t>B.2.1胴体重：指羊屠宰并充分放血后，除去皮、头（枕环关节处分割）、尾、蹄（前肢腕关节、后肢漆关节处分割）、内脏（保留肾及肾区脂肪）后静置45分钟所称得的重量。</w:t>
      </w:r>
    </w:p>
    <w:p w14:paraId="4727CDCF" w14:textId="77777777" w:rsidR="00790A71" w:rsidRDefault="00000000">
      <w:pPr>
        <w:adjustRightInd/>
        <w:spacing w:before="7" w:line="271" w:lineRule="auto"/>
        <w:ind w:rightChars="-44" w:right="-92"/>
        <w:jc w:val="left"/>
        <w:rPr>
          <w:rFonts w:ascii="宋体" w:hAnsi="Times New Roman"/>
        </w:rPr>
      </w:pPr>
      <w:r>
        <w:rPr>
          <w:rFonts w:ascii="宋体" w:hAnsi="宋体" w:hint="eastAsia"/>
        </w:rPr>
        <w:t>B.2.2屠宰率：指胴体重量和屠宰前活重（停饲24h后的体重）的比率。其计算公式：屠宰率%=（胴体重/屠宰前活重）×100。</w:t>
      </w:r>
    </w:p>
    <w:p w14:paraId="5D0F50D8" w14:textId="77777777" w:rsidR="00790A71" w:rsidRDefault="00000000">
      <w:pPr>
        <w:adjustRightInd/>
        <w:spacing w:before="7" w:line="271" w:lineRule="auto"/>
        <w:ind w:rightChars="-44" w:right="-92"/>
        <w:jc w:val="left"/>
        <w:rPr>
          <w:rFonts w:ascii="宋体" w:hAnsi="宋体" w:cs="宋体" w:hint="eastAsia"/>
        </w:rPr>
      </w:pPr>
      <w:r>
        <w:rPr>
          <w:rFonts w:ascii="宋体" w:hAnsi="宋体" w:hint="eastAsia"/>
        </w:rPr>
        <w:t>B.2.3净肉重：将胴体上的肌肉、脂肪、肾脏切下后称骨的质量，并用胴体重</w:t>
      </w:r>
      <w:r>
        <w:rPr>
          <w:rFonts w:ascii="宋体" w:hAnsi="宋体" w:cs="宋体" w:hint="eastAsia"/>
        </w:rPr>
        <w:t>与骨重的差值作为净肉重。骨骼上所附着的肉不允许超过500g。</w:t>
      </w:r>
    </w:p>
    <w:p w14:paraId="2F9D55B9" w14:textId="77777777" w:rsidR="00790A71" w:rsidRDefault="00000000">
      <w:pPr>
        <w:adjustRightInd/>
        <w:spacing w:before="7" w:line="271" w:lineRule="auto"/>
        <w:ind w:rightChars="-44" w:right="-92"/>
        <w:jc w:val="left"/>
        <w:rPr>
          <w:rFonts w:ascii="宋体" w:hAnsi="宋体" w:cs="宋体" w:hint="eastAsia"/>
        </w:rPr>
      </w:pPr>
      <w:r>
        <w:rPr>
          <w:rFonts w:ascii="宋体" w:hAnsi="宋体" w:cs="宋体" w:hint="eastAsia"/>
          <w:spacing w:val="-9"/>
        </w:rPr>
        <w:t>B.2.4净肉率：指胴体去骨后的净肉重和屠宰前活重的比率。其计算公式：净肉率%=（</w:t>
      </w:r>
      <w:r>
        <w:rPr>
          <w:rFonts w:ascii="宋体" w:hAnsi="宋体" w:cs="宋体" w:hint="eastAsia"/>
        </w:rPr>
        <w:t>净肉重/屠宰前</w:t>
      </w:r>
      <w:r>
        <w:rPr>
          <w:rFonts w:ascii="宋体" w:hAnsi="宋体" w:cs="宋体" w:hint="eastAsia"/>
          <w:spacing w:val="-1"/>
        </w:rPr>
        <w:t>活重）×100。</w:t>
      </w:r>
    </w:p>
    <w:p w14:paraId="41EE5939" w14:textId="77777777" w:rsidR="00790A71" w:rsidRDefault="00000000">
      <w:pPr>
        <w:adjustRightInd/>
        <w:spacing w:before="6" w:line="240" w:lineRule="auto"/>
        <w:ind w:rightChars="-44" w:right="-92"/>
        <w:rPr>
          <w:rFonts w:ascii="宋体" w:hAnsi="宋体" w:hint="eastAsia"/>
          <w:b/>
          <w:bCs/>
        </w:rPr>
      </w:pPr>
      <w:r>
        <w:rPr>
          <w:rFonts w:ascii="宋体" w:hAnsi="宋体" w:hint="eastAsia"/>
          <w:b/>
          <w:bCs/>
        </w:rPr>
        <w:t>B.3产毛性能测定</w:t>
      </w:r>
    </w:p>
    <w:p w14:paraId="6FE1B054" w14:textId="77777777" w:rsidR="00790A71" w:rsidRDefault="00000000">
      <w:pPr>
        <w:adjustRightInd/>
        <w:spacing w:before="7" w:line="240" w:lineRule="auto"/>
        <w:ind w:rightChars="-44" w:right="-92"/>
        <w:rPr>
          <w:rFonts w:ascii="宋体" w:hAnsi="宋体" w:cs="宋体" w:hint="eastAsia"/>
        </w:rPr>
      </w:pPr>
      <w:r>
        <w:rPr>
          <w:rFonts w:ascii="宋体" w:hAnsi="宋体" w:cs="宋体" w:hint="eastAsia"/>
          <w:spacing w:val="-1"/>
        </w:rPr>
        <w:t>B.3.1剪毛量：用磅秤或杆秤称重，以“千克（kg</w:t>
      </w:r>
      <w:r>
        <w:rPr>
          <w:rFonts w:ascii="宋体" w:hAnsi="宋体" w:cs="宋体" w:hint="eastAsia"/>
          <w:spacing w:val="-104"/>
        </w:rPr>
        <w:t>）</w:t>
      </w:r>
      <w:r>
        <w:rPr>
          <w:rFonts w:ascii="宋体" w:hAnsi="宋体" w:cs="宋体" w:hint="eastAsia"/>
          <w:spacing w:val="-1"/>
        </w:rPr>
        <w:t>”或“克</w:t>
      </w:r>
      <w:r>
        <w:rPr>
          <w:rFonts w:ascii="宋体" w:hAnsi="宋体" w:cs="宋体" w:hint="eastAsia"/>
        </w:rPr>
        <w:t>（g</w:t>
      </w:r>
      <w:r>
        <w:rPr>
          <w:rFonts w:ascii="宋体" w:hAnsi="宋体" w:cs="宋体" w:hint="eastAsia"/>
          <w:spacing w:val="-106"/>
        </w:rPr>
        <w:t>）</w:t>
      </w:r>
      <w:r>
        <w:rPr>
          <w:rFonts w:ascii="宋体" w:hAnsi="宋体" w:cs="宋体" w:hint="eastAsia"/>
        </w:rPr>
        <w:t>”表示。</w:t>
      </w:r>
    </w:p>
    <w:p w14:paraId="40367170" w14:textId="77777777" w:rsidR="00790A71" w:rsidRDefault="00000000">
      <w:pPr>
        <w:adjustRightInd/>
        <w:spacing w:before="37" w:line="271" w:lineRule="auto"/>
        <w:ind w:rightChars="-44" w:right="-92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 xml:space="preserve">B.3.2毛丛长度：在肩胛骨后缘一掌处，与羊体侧中线交点处，用手沿着毛丛间隙轻轻把被毛分开， </w:t>
      </w:r>
      <w:r>
        <w:rPr>
          <w:rFonts w:ascii="宋体" w:hAnsi="宋体" w:cs="宋体" w:hint="eastAsia"/>
          <w:spacing w:val="-2"/>
        </w:rPr>
        <w:t>用精确米尺从毛根到毛稍测量自然长度。记录以</w:t>
      </w:r>
      <w:r>
        <w:rPr>
          <w:rFonts w:ascii="宋体" w:hAnsi="宋体" w:cs="宋体" w:hint="eastAsia"/>
        </w:rPr>
        <w:t>0.5cm</w:t>
      </w:r>
      <w:r>
        <w:rPr>
          <w:rFonts w:ascii="宋体" w:hAnsi="宋体" w:cs="宋体" w:hint="eastAsia"/>
          <w:spacing w:val="-4"/>
        </w:rPr>
        <w:t>为单位，如</w:t>
      </w:r>
      <w:r>
        <w:rPr>
          <w:rFonts w:ascii="宋体" w:hAnsi="宋体" w:cs="宋体" w:hint="eastAsia"/>
        </w:rPr>
        <w:t>4.0</w:t>
      </w:r>
      <w:r>
        <w:rPr>
          <w:rFonts w:ascii="宋体" w:hAnsi="宋体" w:cs="宋体" w:hint="eastAsia"/>
          <w:spacing w:val="-21"/>
        </w:rPr>
        <w:t>、</w:t>
      </w:r>
      <w:r>
        <w:rPr>
          <w:rFonts w:ascii="宋体" w:hAnsi="宋体" w:cs="宋体" w:hint="eastAsia"/>
        </w:rPr>
        <w:t>4.5</w:t>
      </w:r>
      <w:r>
        <w:rPr>
          <w:rFonts w:ascii="宋体" w:hAnsi="宋体" w:cs="宋体" w:hint="eastAsia"/>
          <w:spacing w:val="-20"/>
        </w:rPr>
        <w:t>、</w:t>
      </w:r>
      <w:r>
        <w:rPr>
          <w:rFonts w:ascii="宋体" w:hAnsi="宋体" w:cs="宋体" w:hint="eastAsia"/>
        </w:rPr>
        <w:t>5.0</w:t>
      </w:r>
      <w:r>
        <w:rPr>
          <w:rFonts w:ascii="宋体" w:hAnsi="宋体" w:cs="宋体" w:hint="eastAsia"/>
          <w:spacing w:val="-5"/>
        </w:rPr>
        <w:t>等，未剪过毛的羊要去</w:t>
      </w:r>
      <w:r>
        <w:rPr>
          <w:rFonts w:ascii="宋体" w:hAnsi="宋体" w:cs="宋体" w:hint="eastAsia"/>
          <w:spacing w:val="-1"/>
        </w:rPr>
        <w:t>掉0.5cm</w:t>
      </w:r>
      <w:r>
        <w:rPr>
          <w:rFonts w:ascii="宋体" w:hAnsi="宋体" w:cs="宋体" w:hint="eastAsia"/>
        </w:rPr>
        <w:t>毛梢。</w:t>
      </w:r>
    </w:p>
    <w:p w14:paraId="03AAB753" w14:textId="77777777" w:rsidR="00790A71" w:rsidRDefault="00000000">
      <w:r>
        <w:rPr>
          <w:rFonts w:ascii="宋体" w:hAnsi="宋体" w:cs="宋体" w:hint="eastAsia"/>
          <w:spacing w:val="-6"/>
        </w:rPr>
        <w:t>B.3.3</w:t>
      </w:r>
      <w:r>
        <w:rPr>
          <w:rFonts w:hint="eastAsia"/>
        </w:rPr>
        <w:t>细度：羊毛纤维的粗细程度称为细度，通常用</w:t>
      </w:r>
      <w:r>
        <w:rPr>
          <w:rFonts w:hint="eastAsia"/>
        </w:rPr>
        <w:t>um</w:t>
      </w:r>
      <w:r>
        <w:rPr>
          <w:rFonts w:hint="eastAsia"/>
        </w:rPr>
        <w:t>（千分之一</w:t>
      </w:r>
      <w:r>
        <w:rPr>
          <w:rFonts w:hint="eastAsia"/>
        </w:rPr>
        <w:t>mm</w:t>
      </w:r>
      <w:r>
        <w:rPr>
          <w:rFonts w:hint="eastAsia"/>
        </w:rPr>
        <w:t>）来表示。</w:t>
      </w:r>
    </w:p>
    <w:p w14:paraId="47479244" w14:textId="77777777" w:rsidR="00790A71" w:rsidRDefault="00000000">
      <w:r>
        <w:rPr>
          <w:rFonts w:ascii="宋体" w:hAnsi="宋体" w:cs="宋体" w:hint="eastAsia"/>
          <w:spacing w:val="-6"/>
        </w:rPr>
        <w:t>B.3.4</w:t>
      </w:r>
      <w:r>
        <w:rPr>
          <w:rFonts w:hint="eastAsia"/>
        </w:rPr>
        <w:t>支数：是用羊毛纤维细度来区分羊毛品质的方法，通常又称品质支数。它与可纺支数不同，品质支数只能反映一定的可纺支数，但并不完全一致。</w:t>
      </w:r>
    </w:p>
    <w:p w14:paraId="1FC30D80" w14:textId="77777777" w:rsidR="00790A71" w:rsidRDefault="00000000">
      <w:pPr>
        <w:adjustRightInd/>
        <w:spacing w:before="6" w:line="240" w:lineRule="auto"/>
        <w:ind w:rightChars="-44" w:right="-92"/>
        <w:rPr>
          <w:rFonts w:ascii="宋体" w:hAnsi="宋体" w:hint="eastAsia"/>
          <w:b/>
          <w:bCs/>
        </w:rPr>
      </w:pPr>
      <w:r>
        <w:rPr>
          <w:rFonts w:ascii="宋体" w:hAnsi="宋体" w:hint="eastAsia"/>
          <w:b/>
          <w:bCs/>
        </w:rPr>
        <w:t>B.4繁殖性能统计</w:t>
      </w:r>
    </w:p>
    <w:p w14:paraId="18E9B654" w14:textId="77777777" w:rsidR="00790A71" w:rsidRDefault="00000000">
      <w:pPr>
        <w:adjustRightInd/>
        <w:spacing w:before="11" w:line="240" w:lineRule="auto"/>
        <w:ind w:rightChars="-44" w:right="-92"/>
        <w:rPr>
          <w:rFonts w:ascii="宋体" w:hAnsi="宋体" w:cs="宋体" w:hint="eastAsia"/>
        </w:rPr>
      </w:pPr>
      <w:r>
        <w:rPr>
          <w:rFonts w:ascii="宋体" w:hAnsi="宋体" w:cs="宋体" w:hint="eastAsia"/>
          <w:spacing w:val="-9"/>
        </w:rPr>
        <w:t>产羔率：指产羔母羊产活羔总数与产羔母羊总数的比率。其计算公式：产羔率%=（</w:t>
      </w:r>
      <w:r>
        <w:rPr>
          <w:rFonts w:ascii="宋体" w:hAnsi="宋体" w:cs="宋体" w:hint="eastAsia"/>
        </w:rPr>
        <w:t>产羔母羊产活羔</w:t>
      </w:r>
      <w:r>
        <w:rPr>
          <w:rFonts w:ascii="宋体" w:hAnsi="宋体" w:cs="宋体" w:hint="eastAsia"/>
          <w:spacing w:val="-1"/>
        </w:rPr>
        <w:t>总数</w:t>
      </w:r>
      <w:r>
        <w:rPr>
          <w:rFonts w:ascii="宋体" w:hAnsi="宋体" w:cs="宋体" w:hint="eastAsia"/>
        </w:rPr>
        <w:t>/产羔母羊总数）×100。</w:t>
      </w:r>
    </w:p>
    <w:bookmarkEnd w:id="102"/>
    <w:p w14:paraId="59046B49" w14:textId="77777777" w:rsidR="00790A71" w:rsidRDefault="00790A71">
      <w:pPr>
        <w:pStyle w:val="afffff6"/>
        <w:ind w:firstLine="420"/>
      </w:pPr>
    </w:p>
    <w:p w14:paraId="1994C742" w14:textId="77777777" w:rsidR="00790A71" w:rsidRDefault="00790A71">
      <w:pPr>
        <w:pStyle w:val="afffff6"/>
        <w:ind w:firstLine="420"/>
      </w:pPr>
    </w:p>
    <w:p w14:paraId="7BACEC7D" w14:textId="77777777" w:rsidR="00790A71" w:rsidRDefault="00790A71">
      <w:pPr>
        <w:pStyle w:val="afffff6"/>
        <w:ind w:firstLine="420"/>
      </w:pPr>
    </w:p>
    <w:p w14:paraId="33F97C7C" w14:textId="77777777" w:rsidR="00790A71" w:rsidRDefault="00000000">
      <w:pPr>
        <w:pStyle w:val="afffff6"/>
        <w:ind w:firstLine="4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8B00FC" wp14:editId="41B1C3C0">
                <wp:simplePos x="0" y="0"/>
                <wp:positionH relativeFrom="column">
                  <wp:posOffset>1524635</wp:posOffset>
                </wp:positionH>
                <wp:positionV relativeFrom="paragraph">
                  <wp:posOffset>24130</wp:posOffset>
                </wp:positionV>
                <wp:extent cx="2479675" cy="635"/>
                <wp:effectExtent l="0" t="7620" r="9525" b="1079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9675" cy="635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120.05pt;margin-top:1.9pt;height:0.05pt;width:195.25pt;z-index:251661312;mso-width-relative:page;mso-height-relative:page;" filled="f" stroked="t" coordsize="21600,21600" o:gfxdata="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EKJSo1gAAAAcBAAAPAAAAAAAAAAEAIAAAACIAAABkcnMvZG93bnJldi54bWxQSwEC&#10;FAAUAAAACACHTuJAvet1F/YBAADnAwAADgAAAAAAAAABACAAAAAlAQAAZHJzL2Uyb0RvYy54bWxQ&#10;SwUGAAAAAAYABgBZAQAAjQUAAAAA&#10;">
                <v:fill on="f" focussize="0,0"/>
                <v:stroke weight="1.25pt" color="#000000" joinstyle="round"/>
                <v:imagedata o:title=""/>
                <o:lock v:ext="edit" aspectratio="f"/>
              </v:line>
            </w:pict>
          </mc:Fallback>
        </mc:AlternateContent>
      </w:r>
    </w:p>
    <w:p w14:paraId="05296B4E" w14:textId="77777777" w:rsidR="00790A71" w:rsidRDefault="00790A71">
      <w:pPr>
        <w:pStyle w:val="afffff6"/>
        <w:ind w:firstLine="420"/>
      </w:pPr>
    </w:p>
    <w:p w14:paraId="2106430A" w14:textId="77777777" w:rsidR="00790A71" w:rsidRDefault="00790A71">
      <w:pPr>
        <w:pStyle w:val="afffff6"/>
        <w:ind w:firstLine="420"/>
      </w:pPr>
    </w:p>
    <w:p w14:paraId="084696DA" w14:textId="77777777" w:rsidR="00790A71" w:rsidRDefault="00790A71">
      <w:pPr>
        <w:pStyle w:val="afffff6"/>
        <w:ind w:firstLine="420"/>
      </w:pPr>
    </w:p>
    <w:tbl>
      <w:tblPr>
        <w:tblW w:w="5656" w:type="pct"/>
        <w:tblInd w:w="-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4"/>
        <w:gridCol w:w="1364"/>
        <w:gridCol w:w="4835"/>
        <w:gridCol w:w="1708"/>
        <w:gridCol w:w="1719"/>
      </w:tblGrid>
      <w:tr w:rsidR="00790A71" w14:paraId="7135109D" w14:textId="77777777">
        <w:trPr>
          <w:trHeight w:val="1074"/>
        </w:trPr>
        <w:tc>
          <w:tcPr>
            <w:tcW w:w="5000" w:type="pct"/>
            <w:gridSpan w:val="5"/>
            <w:vAlign w:val="center"/>
          </w:tcPr>
          <w:p w14:paraId="1715CFDC" w14:textId="77777777" w:rsidR="00790A71" w:rsidRDefault="00000000">
            <w:pPr>
              <w:spacing w:afterLines="50" w:after="156" w:line="560" w:lineRule="exact"/>
              <w:jc w:val="center"/>
              <w:rPr>
                <w:rFonts w:asciiTheme="minorEastAsia" w:eastAsiaTheme="minorEastAsia" w:hAnsiTheme="minorEastAsia" w:cstheme="minorEastAsia" w:hint="eastAsia"/>
                <w:b/>
                <w:bCs/>
                <w:sz w:val="32"/>
                <w:szCs w:val="32"/>
              </w:rPr>
            </w:pPr>
            <w:r>
              <w:rPr>
                <w:rFonts w:asciiTheme="minorEastAsia" w:eastAsiaTheme="minorEastAsia" w:hAnsiTheme="minorEastAsia" w:cstheme="minorEastAsia" w:hint="eastAsia"/>
                <w:sz w:val="36"/>
                <w:szCs w:val="36"/>
              </w:rPr>
              <w:lastRenderedPageBreak/>
              <w:t>《</w:t>
            </w:r>
            <w:sdt>
              <w:sdtPr>
                <w:rPr>
                  <w:rFonts w:asciiTheme="minorEastAsia" w:eastAsiaTheme="minorEastAsia" w:hAnsiTheme="minorEastAsia" w:cstheme="minorEastAsia" w:hint="eastAsia"/>
                  <w:sz w:val="36"/>
                  <w:szCs w:val="36"/>
                </w:rPr>
                <w:tag w:val="NEW_STAND_NAME"/>
                <w:id w:val="147474914"/>
                <w:lock w:val="sdtLocked"/>
                <w:placeholder>
                  <w:docPart w:val="{5f50923a-bbe8-4564-b2f8-74fb6e19943d}"/>
                </w:placeholder>
              </w:sdtPr>
              <w:sdtContent>
                <w:r>
                  <w:rPr>
                    <w:rFonts w:ascii="仿宋_GB2312" w:eastAsia="仿宋_GB2312" w:hAnsi="仿宋_GB2312" w:cs="仿宋_GB2312" w:hint="eastAsia"/>
                    <w:sz w:val="36"/>
                    <w:szCs w:val="36"/>
                  </w:rPr>
                  <w:t>彭波半细毛羊</w:t>
                </w:r>
              </w:sdtContent>
            </w:sdt>
            <w:r>
              <w:rPr>
                <w:rFonts w:asciiTheme="minorEastAsia" w:eastAsiaTheme="minorEastAsia" w:hAnsiTheme="minorEastAsia" w:cstheme="minorEastAsia" w:hint="eastAsia"/>
                <w:sz w:val="36"/>
                <w:szCs w:val="36"/>
              </w:rPr>
              <w:t>》</w:t>
            </w:r>
            <w:r>
              <w:rPr>
                <w:rFonts w:ascii="仿宋" w:eastAsia="仿宋" w:hAnsi="仿宋" w:cs="仿宋" w:hint="eastAsia"/>
                <w:b/>
                <w:bCs/>
                <w:sz w:val="32"/>
                <w:szCs w:val="32"/>
              </w:rPr>
              <w:t>地方标准</w:t>
            </w:r>
            <w:r>
              <w:rPr>
                <w:rFonts w:asciiTheme="minorEastAsia" w:eastAsiaTheme="minorEastAsia" w:hAnsiTheme="minorEastAsia" w:cstheme="minorEastAsia" w:hint="eastAsia"/>
                <w:sz w:val="32"/>
                <w:szCs w:val="32"/>
              </w:rPr>
              <w:t>（征求意见稿）</w:t>
            </w:r>
          </w:p>
          <w:p w14:paraId="3AD3FA46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32"/>
                <w:szCs w:val="32"/>
              </w:rPr>
            </w:pPr>
            <w:r>
              <w:rPr>
                <w:rFonts w:ascii="仿宋" w:eastAsia="仿宋" w:hAnsi="仿宋" w:cs="仿宋" w:hint="eastAsia"/>
                <w:b/>
                <w:bCs/>
                <w:sz w:val="32"/>
                <w:szCs w:val="32"/>
              </w:rPr>
              <w:t>审查会专家意见汇总处理表</w:t>
            </w: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2"/>
                <w:szCs w:val="32"/>
              </w:rPr>
              <w:t>（7月3日）</w:t>
            </w:r>
          </w:p>
        </w:tc>
      </w:tr>
      <w:tr w:rsidR="00790A71" w14:paraId="0BC9E246" w14:textId="77777777">
        <w:trPr>
          <w:trHeight w:val="450"/>
        </w:trPr>
        <w:tc>
          <w:tcPr>
            <w:tcW w:w="447" w:type="pct"/>
            <w:vAlign w:val="center"/>
          </w:tcPr>
          <w:p w14:paraId="1BCB584A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645" w:type="pct"/>
            <w:vAlign w:val="center"/>
          </w:tcPr>
          <w:p w14:paraId="6306CF18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标准章条</w:t>
            </w:r>
          </w:p>
          <w:p w14:paraId="1743BF1C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编号</w:t>
            </w:r>
          </w:p>
        </w:tc>
        <w:tc>
          <w:tcPr>
            <w:tcW w:w="2287" w:type="pct"/>
            <w:vAlign w:val="center"/>
          </w:tcPr>
          <w:p w14:paraId="1D076486" w14:textId="77777777" w:rsidR="00790A71" w:rsidRDefault="00000000">
            <w:pPr>
              <w:spacing w:line="440" w:lineRule="exact"/>
              <w:ind w:rightChars="-308" w:right="-647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意见内容</w:t>
            </w:r>
          </w:p>
        </w:tc>
        <w:tc>
          <w:tcPr>
            <w:tcW w:w="808" w:type="pct"/>
            <w:vAlign w:val="center"/>
          </w:tcPr>
          <w:p w14:paraId="3FA829DE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提出意见专家</w:t>
            </w:r>
          </w:p>
        </w:tc>
        <w:tc>
          <w:tcPr>
            <w:tcW w:w="810" w:type="pct"/>
            <w:vAlign w:val="center"/>
          </w:tcPr>
          <w:p w14:paraId="315B048A" w14:textId="77777777" w:rsidR="00790A71" w:rsidRDefault="00000000">
            <w:pPr>
              <w:spacing w:line="440" w:lineRule="exact"/>
              <w:jc w:val="center"/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4"/>
                <w:szCs w:val="24"/>
              </w:rPr>
              <w:t>处理意见</w:t>
            </w:r>
          </w:p>
        </w:tc>
      </w:tr>
      <w:tr w:rsidR="00790A71" w14:paraId="44912250" w14:textId="77777777">
        <w:trPr>
          <w:trHeight w:val="567"/>
        </w:trPr>
        <w:tc>
          <w:tcPr>
            <w:tcW w:w="447" w:type="pct"/>
            <w:vAlign w:val="center"/>
          </w:tcPr>
          <w:p w14:paraId="5AFA5D7C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1</w:t>
            </w:r>
          </w:p>
        </w:tc>
        <w:tc>
          <w:tcPr>
            <w:tcW w:w="645" w:type="pct"/>
            <w:vAlign w:val="center"/>
          </w:tcPr>
          <w:p w14:paraId="51E157E1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  <w:tc>
          <w:tcPr>
            <w:tcW w:w="2287" w:type="pct"/>
            <w:vAlign w:val="center"/>
          </w:tcPr>
          <w:p w14:paraId="4CF539EA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1.查找体重体尺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国家标准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 xml:space="preserve"> （2点）</w:t>
            </w:r>
          </w:p>
          <w:p w14:paraId="76BBA46A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2.经纬度可以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用原来的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（4.1点）</w:t>
            </w:r>
          </w:p>
          <w:p w14:paraId="179F719E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3.写体重体尺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测定标准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（4.3点）</w:t>
            </w:r>
          </w:p>
          <w:p w14:paraId="5AD67EA8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4.繁殖性能块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要精简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（4.4.3点）</w:t>
            </w:r>
          </w:p>
          <w:p w14:paraId="71C5DF13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5表4，5，6指标标准需要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设个区间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（5.1-5.3点）</w:t>
            </w:r>
          </w:p>
          <w:p w14:paraId="4F0BD942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b/>
                <w:bCs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6.加个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附录B</w:t>
            </w:r>
          </w:p>
        </w:tc>
        <w:tc>
          <w:tcPr>
            <w:tcW w:w="808" w:type="pct"/>
            <w:vAlign w:val="center"/>
          </w:tcPr>
          <w:p w14:paraId="149A8E79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徐平</w:t>
            </w:r>
          </w:p>
        </w:tc>
        <w:tc>
          <w:tcPr>
            <w:tcW w:w="810" w:type="pct"/>
            <w:vAlign w:val="center"/>
          </w:tcPr>
          <w:p w14:paraId="0858751A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</w:tr>
      <w:tr w:rsidR="00790A71" w14:paraId="088D9018" w14:textId="77777777">
        <w:trPr>
          <w:trHeight w:val="567"/>
        </w:trPr>
        <w:tc>
          <w:tcPr>
            <w:tcW w:w="447" w:type="pct"/>
            <w:vAlign w:val="center"/>
          </w:tcPr>
          <w:p w14:paraId="0EDE35ED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2</w:t>
            </w:r>
          </w:p>
        </w:tc>
        <w:tc>
          <w:tcPr>
            <w:tcW w:w="645" w:type="pct"/>
            <w:vAlign w:val="center"/>
          </w:tcPr>
          <w:p w14:paraId="7DC776EC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  <w:tc>
          <w:tcPr>
            <w:tcW w:w="2287" w:type="pct"/>
            <w:vAlign w:val="center"/>
          </w:tcPr>
          <w:p w14:paraId="682A33EB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1.表1表头删除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体尺体重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（4.3点）</w:t>
            </w:r>
          </w:p>
          <w:p w14:paraId="3616A5B3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2.表格中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羊别改为性别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（4.3-4.4点）</w:t>
            </w:r>
          </w:p>
          <w:p w14:paraId="1DDF8A03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3.表格中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只数删除，放到编制说明里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（4.3点）</w:t>
            </w:r>
          </w:p>
          <w:p w14:paraId="23BE6198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4.表1中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育成公羊和育成母羊删除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（4.3点）</w:t>
            </w:r>
          </w:p>
          <w:p w14:paraId="59B2C927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5.表2，3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字体统一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（4.4点）</w:t>
            </w:r>
          </w:p>
          <w:p w14:paraId="3ADBBB34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6.繁殖性能块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要精简</w:t>
            </w: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（4.4.3点）</w:t>
            </w:r>
          </w:p>
          <w:p w14:paraId="1AA99229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7.等级评定表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合成一个大的表格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（5点）</w:t>
            </w:r>
          </w:p>
          <w:p w14:paraId="7658E151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8.表4，5，6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最低两字删除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（5点）</w:t>
            </w:r>
          </w:p>
          <w:p w14:paraId="4AC8E9FE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9.羊毛细度均为48-58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支改为支数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（5.3点）</w:t>
            </w:r>
          </w:p>
        </w:tc>
        <w:tc>
          <w:tcPr>
            <w:tcW w:w="808" w:type="pct"/>
            <w:vAlign w:val="center"/>
          </w:tcPr>
          <w:p w14:paraId="18C5A1FF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曲广鹏</w:t>
            </w:r>
          </w:p>
        </w:tc>
        <w:tc>
          <w:tcPr>
            <w:tcW w:w="810" w:type="pct"/>
            <w:vAlign w:val="center"/>
          </w:tcPr>
          <w:p w14:paraId="70E47C9D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</w:tr>
      <w:tr w:rsidR="00790A71" w14:paraId="7E1EC812" w14:textId="77777777">
        <w:trPr>
          <w:trHeight w:val="567"/>
        </w:trPr>
        <w:tc>
          <w:tcPr>
            <w:tcW w:w="447" w:type="pct"/>
            <w:vAlign w:val="center"/>
          </w:tcPr>
          <w:p w14:paraId="39DDA257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3</w:t>
            </w:r>
          </w:p>
        </w:tc>
        <w:tc>
          <w:tcPr>
            <w:tcW w:w="645" w:type="pct"/>
            <w:vAlign w:val="center"/>
          </w:tcPr>
          <w:p w14:paraId="06A9B13C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  <w:tc>
          <w:tcPr>
            <w:tcW w:w="2287" w:type="pct"/>
            <w:vAlign w:val="center"/>
          </w:tcPr>
          <w:p w14:paraId="3701052B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1.等级评定表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合成一个大的表格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（5点）</w:t>
            </w:r>
          </w:p>
          <w:p w14:paraId="3D300934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2.写体重体尺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测定标准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（4.3点）</w:t>
            </w:r>
          </w:p>
          <w:p w14:paraId="76DDEDC6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3.羊毛单独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做一个分级标准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（5点）</w:t>
            </w:r>
          </w:p>
          <w:p w14:paraId="3AF7B59F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4.表格中单位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用括号括起来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（4-5点）</w:t>
            </w:r>
          </w:p>
          <w:p w14:paraId="4BFF75CB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5.表3中公母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改成成年公羊和成年母羊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（4.4.2点）</w:t>
            </w:r>
          </w:p>
        </w:tc>
        <w:tc>
          <w:tcPr>
            <w:tcW w:w="808" w:type="pct"/>
            <w:vAlign w:val="center"/>
          </w:tcPr>
          <w:p w14:paraId="2256CF34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夏茂林</w:t>
            </w:r>
          </w:p>
        </w:tc>
        <w:tc>
          <w:tcPr>
            <w:tcW w:w="810" w:type="pct"/>
            <w:vAlign w:val="center"/>
          </w:tcPr>
          <w:p w14:paraId="7757CB4A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</w:tr>
      <w:tr w:rsidR="00790A71" w14:paraId="649A7D42" w14:textId="77777777">
        <w:trPr>
          <w:trHeight w:val="2857"/>
        </w:trPr>
        <w:tc>
          <w:tcPr>
            <w:tcW w:w="447" w:type="pct"/>
            <w:vAlign w:val="center"/>
          </w:tcPr>
          <w:p w14:paraId="7DEE53D8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4</w:t>
            </w:r>
          </w:p>
        </w:tc>
        <w:tc>
          <w:tcPr>
            <w:tcW w:w="645" w:type="pct"/>
            <w:vAlign w:val="center"/>
          </w:tcPr>
          <w:p w14:paraId="3B1388AB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  <w:tc>
          <w:tcPr>
            <w:tcW w:w="2287" w:type="pct"/>
            <w:vAlign w:val="center"/>
          </w:tcPr>
          <w:p w14:paraId="776EE40E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1.外貌体型：头部毛覆盖至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两耳改为两眼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（4.4.2点）</w:t>
            </w:r>
          </w:p>
          <w:p w14:paraId="742FE86A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2.表格中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羊别改为性别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（4.3-4.4点）</w:t>
            </w:r>
          </w:p>
          <w:p w14:paraId="6CF42A1C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3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.</w:t>
            </w: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表3中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细度单位改为微米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（4.4.2点）</w:t>
            </w:r>
          </w:p>
          <w:p w14:paraId="6E005AE5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4.表3剪毛量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单位改为克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（4.4.2点）</w:t>
            </w:r>
          </w:p>
          <w:p w14:paraId="1EAC0498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5.繁殖性能块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要精简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（4.4.3点）</w:t>
            </w:r>
          </w:p>
          <w:p w14:paraId="4839095E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20"/>
                <w:szCs w:val="20"/>
              </w:rPr>
              <w:t>6.表4，5，6指标标准需要</w:t>
            </w:r>
            <w:r>
              <w:rPr>
                <w:rFonts w:ascii="仿宋" w:eastAsia="仿宋" w:hAnsi="仿宋" w:cs="仿宋" w:hint="eastAsia"/>
                <w:color w:val="FF0000"/>
                <w:sz w:val="20"/>
                <w:szCs w:val="20"/>
              </w:rPr>
              <w:t>设个区间</w:t>
            </w:r>
            <w:r>
              <w:rPr>
                <w:rFonts w:ascii="仿宋" w:eastAsia="仿宋" w:hAnsi="仿宋" w:cs="仿宋" w:hint="eastAsia"/>
                <w:sz w:val="20"/>
                <w:szCs w:val="20"/>
              </w:rPr>
              <w:t>（5点）</w:t>
            </w:r>
          </w:p>
        </w:tc>
        <w:tc>
          <w:tcPr>
            <w:tcW w:w="808" w:type="pct"/>
            <w:vAlign w:val="center"/>
          </w:tcPr>
          <w:p w14:paraId="4F29464C" w14:textId="77777777" w:rsidR="00790A71" w:rsidRDefault="00000000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  <w:r>
              <w:rPr>
                <w:rFonts w:ascii="仿宋" w:eastAsia="仿宋" w:hAnsi="仿宋" w:cs="仿宋" w:hint="eastAsia"/>
                <w:sz w:val="20"/>
                <w:szCs w:val="20"/>
              </w:rPr>
              <w:t>小达娃卓玛</w:t>
            </w:r>
          </w:p>
        </w:tc>
        <w:tc>
          <w:tcPr>
            <w:tcW w:w="810" w:type="pct"/>
            <w:vAlign w:val="center"/>
          </w:tcPr>
          <w:p w14:paraId="7D7AA1B4" w14:textId="77777777" w:rsidR="00790A71" w:rsidRDefault="00790A71">
            <w:pPr>
              <w:jc w:val="center"/>
              <w:rPr>
                <w:rFonts w:ascii="仿宋" w:eastAsia="仿宋" w:hAnsi="仿宋" w:cs="仿宋" w:hint="eastAsia"/>
                <w:sz w:val="20"/>
                <w:szCs w:val="20"/>
              </w:rPr>
            </w:pPr>
          </w:p>
        </w:tc>
      </w:tr>
    </w:tbl>
    <w:p w14:paraId="15C44B62" w14:textId="77777777" w:rsidR="00790A71" w:rsidRDefault="00790A71">
      <w:pPr>
        <w:pStyle w:val="afffff6"/>
        <w:ind w:firstLine="420"/>
      </w:pPr>
    </w:p>
    <w:sectPr w:rsidR="00790A71">
      <w:pgSz w:w="11906" w:h="16838"/>
      <w:pgMar w:top="1928" w:right="1134" w:bottom="1134" w:left="1134" w:header="1418" w:footer="1134" w:gutter="284"/>
      <w:cols w:space="425"/>
      <w:formProt w:val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CA30A8" w14:textId="77777777" w:rsidR="00060B3A" w:rsidRDefault="00060B3A">
      <w:pPr>
        <w:spacing w:line="240" w:lineRule="auto"/>
      </w:pPr>
      <w:r>
        <w:separator/>
      </w:r>
    </w:p>
  </w:endnote>
  <w:endnote w:type="continuationSeparator" w:id="0">
    <w:p w14:paraId="55514368" w14:textId="77777777" w:rsidR="00060B3A" w:rsidRDefault="00060B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14948" w14:textId="77777777" w:rsidR="00790A71" w:rsidRDefault="00000000">
    <w:pPr>
      <w:pStyle w:val="affff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26F34" w14:textId="77777777" w:rsidR="00790A71" w:rsidRDefault="00790A71">
    <w:pPr>
      <w:pStyle w:val="afff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431521" w14:textId="77777777" w:rsidR="00790A71" w:rsidRDefault="00790A71">
    <w:pPr>
      <w:pStyle w:val="affff"/>
      <w:ind w:right="720"/>
      <w:jc w:val="both"/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40E6D" w14:textId="77777777" w:rsidR="00790A71" w:rsidRDefault="00000000">
    <w:pPr>
      <w:pStyle w:val="afffff3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III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A76E10" w14:textId="77777777" w:rsidR="00060B3A" w:rsidRDefault="00060B3A">
      <w:pPr>
        <w:spacing w:line="240" w:lineRule="auto"/>
      </w:pPr>
      <w:r>
        <w:separator/>
      </w:r>
    </w:p>
  </w:footnote>
  <w:footnote w:type="continuationSeparator" w:id="0">
    <w:p w14:paraId="7F83E484" w14:textId="77777777" w:rsidR="00060B3A" w:rsidRDefault="00060B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93500" w14:textId="77777777" w:rsidR="00790A71" w:rsidRDefault="00790A71">
    <w:pPr>
      <w:pStyle w:val="affff1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E0272" w14:textId="77777777" w:rsidR="00790A71" w:rsidRDefault="00000000">
    <w:pPr>
      <w:pStyle w:val="affff1"/>
      <w:wordWrap w:val="0"/>
      <w:jc w:val="right"/>
      <w:rPr>
        <w:rFonts w:ascii="黑体" w:eastAsia="黑体" w:hAnsi="黑体" w:hint="eastAsia"/>
      </w:rPr>
    </w:pPr>
    <w:r>
      <w:rPr>
        <w:rFonts w:ascii="黑体" w:eastAsia="黑体" w:hAnsi="黑体"/>
      </w:rPr>
      <w:t>Q/LB.</w:t>
    </w:r>
    <w:r>
      <w:rPr>
        <w:rFonts w:ascii="黑体" w:eastAsia="黑体" w:hAnsi="黑体" w:hint="eastAsia"/>
      </w:rPr>
      <w:t>□</w:t>
    </w:r>
    <w:r>
      <w:rPr>
        <w:rFonts w:ascii="黑体" w:eastAsia="黑体" w:hAnsi="黑体"/>
      </w:rPr>
      <w:t>XXXXX-XXXX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BB747D" w14:textId="77777777" w:rsidR="00790A71" w:rsidRDefault="00790A71">
    <w:pPr>
      <w:pStyle w:val="affff1"/>
      <w:jc w:val="both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027A3" w14:textId="77777777" w:rsidR="00790A71" w:rsidRDefault="00000000">
    <w:pPr>
      <w:pStyle w:val="affff1"/>
      <w:jc w:val="right"/>
      <w:rPr>
        <w:lang w:val="fr-FR"/>
      </w:rPr>
    </w:pPr>
    <w:r>
      <w:fldChar w:fldCharType="begin"/>
    </w:r>
    <w:r>
      <w:rPr>
        <w:lang w:val="fr-FR"/>
      </w:rPr>
      <w:instrText xml:space="preserve"> STYLEREF  </w:instrText>
    </w:r>
    <w:r>
      <w:instrText>标准文件</w:instrText>
    </w:r>
    <w:r>
      <w:rPr>
        <w:lang w:val="fr-FR"/>
      </w:rPr>
      <w:instrText>_</w:instrText>
    </w:r>
    <w:r>
      <w:instrText>文件编号</w:instrText>
    </w:r>
    <w:r>
      <w:rPr>
        <w:lang w:val="fr-FR"/>
      </w:rPr>
      <w:instrText xml:space="preserve">  \* MERGEFORMAT </w:instrText>
    </w:r>
    <w:r>
      <w:fldChar w:fldCharType="separate"/>
    </w:r>
    <w:r>
      <w:rPr>
        <w:lang w:val="fr-FR"/>
      </w:rPr>
      <w:t>DB 54/T XXXX—XXXX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C3AE4" w14:textId="16142751" w:rsidR="00790A71" w:rsidRDefault="00000000">
    <w:pPr>
      <w:pStyle w:val="afffffb"/>
      <w:rPr>
        <w:rFonts w:hint="eastAsia"/>
      </w:rPr>
    </w:pPr>
    <w:r>
      <w:fldChar w:fldCharType="begin"/>
    </w:r>
    <w:r>
      <w:instrText xml:space="preserve"> STYLEREF  标准文件_文件编号  \* MERGEFORMAT </w:instrText>
    </w:r>
    <w:r>
      <w:fldChar w:fldCharType="separate"/>
    </w:r>
    <w:r w:rsidR="00930E74">
      <w:rPr>
        <w:rFonts w:hint="eastAsia"/>
        <w:noProof/>
      </w:rPr>
      <w:t>DB 54/T XXXX—XXXX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37933"/>
    <w:multiLevelType w:val="multilevel"/>
    <w:tmpl w:val="02837933"/>
    <w:lvl w:ilvl="0">
      <w:start w:val="1"/>
      <w:numFmt w:val="decimal"/>
      <w:pStyle w:val="a"/>
      <w:lvlText w:val="[%1]"/>
      <w:lvlJc w:val="left"/>
      <w:pPr>
        <w:tabs>
          <w:tab w:val="left" w:pos="1646"/>
        </w:tabs>
        <w:ind w:left="1646" w:hanging="648"/>
      </w:pPr>
    </w:lvl>
    <w:lvl w:ilvl="1">
      <w:start w:val="1"/>
      <w:numFmt w:val="lowerLetter"/>
      <w:lvlText w:val="%2)"/>
      <w:lvlJc w:val="left"/>
      <w:pPr>
        <w:tabs>
          <w:tab w:val="left" w:pos="1838"/>
        </w:tabs>
        <w:ind w:left="1838" w:hanging="420"/>
      </w:pPr>
    </w:lvl>
    <w:lvl w:ilvl="2">
      <w:start w:val="1"/>
      <w:numFmt w:val="lowerRoman"/>
      <w:lvlText w:val="%3."/>
      <w:lvlJc w:val="right"/>
      <w:pPr>
        <w:tabs>
          <w:tab w:val="left" w:pos="2258"/>
        </w:tabs>
        <w:ind w:left="2258" w:hanging="420"/>
      </w:pPr>
    </w:lvl>
    <w:lvl w:ilvl="3">
      <w:start w:val="1"/>
      <w:numFmt w:val="decimal"/>
      <w:lvlText w:val="%4."/>
      <w:lvlJc w:val="left"/>
      <w:pPr>
        <w:tabs>
          <w:tab w:val="left" w:pos="2678"/>
        </w:tabs>
        <w:ind w:left="2678" w:hanging="420"/>
      </w:pPr>
    </w:lvl>
    <w:lvl w:ilvl="4">
      <w:start w:val="1"/>
      <w:numFmt w:val="lowerLetter"/>
      <w:lvlText w:val="%5)"/>
      <w:lvlJc w:val="left"/>
      <w:pPr>
        <w:tabs>
          <w:tab w:val="left" w:pos="3098"/>
        </w:tabs>
        <w:ind w:left="3098" w:hanging="420"/>
      </w:pPr>
    </w:lvl>
    <w:lvl w:ilvl="5">
      <w:start w:val="1"/>
      <w:numFmt w:val="lowerRoman"/>
      <w:lvlText w:val="%6."/>
      <w:lvlJc w:val="right"/>
      <w:pPr>
        <w:tabs>
          <w:tab w:val="left" w:pos="3518"/>
        </w:tabs>
        <w:ind w:left="3518" w:hanging="420"/>
      </w:pPr>
    </w:lvl>
    <w:lvl w:ilvl="6">
      <w:start w:val="1"/>
      <w:numFmt w:val="decimal"/>
      <w:lvlText w:val="%7."/>
      <w:lvlJc w:val="left"/>
      <w:pPr>
        <w:tabs>
          <w:tab w:val="left" w:pos="3938"/>
        </w:tabs>
        <w:ind w:left="3938" w:hanging="420"/>
      </w:pPr>
    </w:lvl>
    <w:lvl w:ilvl="7">
      <w:start w:val="1"/>
      <w:numFmt w:val="lowerLetter"/>
      <w:lvlText w:val="%8)"/>
      <w:lvlJc w:val="left"/>
      <w:pPr>
        <w:tabs>
          <w:tab w:val="left" w:pos="4358"/>
        </w:tabs>
        <w:ind w:left="4358" w:hanging="420"/>
      </w:pPr>
    </w:lvl>
    <w:lvl w:ilvl="8">
      <w:start w:val="1"/>
      <w:numFmt w:val="lowerRoman"/>
      <w:lvlText w:val="%9."/>
      <w:lvlJc w:val="right"/>
      <w:pPr>
        <w:tabs>
          <w:tab w:val="left" w:pos="4778"/>
        </w:tabs>
        <w:ind w:left="4778" w:hanging="420"/>
      </w:pPr>
    </w:lvl>
  </w:abstractNum>
  <w:abstractNum w:abstractNumId="1" w15:restartNumberingAfterBreak="0">
    <w:nsid w:val="040A15CD"/>
    <w:multiLevelType w:val="multilevel"/>
    <w:tmpl w:val="040A15CD"/>
    <w:lvl w:ilvl="0">
      <w:start w:val="1"/>
      <w:numFmt w:val="none"/>
      <w:suff w:val="nothing"/>
      <w:lvlText w:val="　"/>
      <w:lvlJc w:val="left"/>
      <w:pPr>
        <w:ind w:left="0" w:firstLine="0"/>
      </w:pPr>
    </w:lvl>
    <w:lvl w:ilvl="1">
      <w:start w:val="1"/>
      <w:numFmt w:val="decimal"/>
      <w:isLgl/>
      <w:suff w:val="nothing"/>
      <w:lvlText w:val="%2　"/>
      <w:lvlJc w:val="left"/>
      <w:pPr>
        <w:ind w:left="0" w:firstLine="0"/>
      </w:pPr>
    </w:lvl>
    <w:lvl w:ilvl="2">
      <w:start w:val="1"/>
      <w:numFmt w:val="decimal"/>
      <w:pStyle w:val="a0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pStyle w:val="a1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pStyle w:val="a2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pStyle w:val="a3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pStyle w:val="a4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2" w15:restartNumberingAfterBreak="0">
    <w:nsid w:val="079102AD"/>
    <w:multiLevelType w:val="multilevel"/>
    <w:tmpl w:val="079102AD"/>
    <w:lvl w:ilvl="0">
      <w:start w:val="1"/>
      <w:numFmt w:val="decimal"/>
      <w:pStyle w:val="a5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3" w15:restartNumberingAfterBreak="0">
    <w:nsid w:val="07ED3FEA"/>
    <w:multiLevelType w:val="multilevel"/>
    <w:tmpl w:val="07ED3FEA"/>
    <w:lvl w:ilvl="0">
      <w:start w:val="1"/>
      <w:numFmt w:val="none"/>
      <w:pStyle w:val="a6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a7"/>
      <w:suff w:val="nothing"/>
      <w:lvlText w:val="%10.%2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2">
      <w:start w:val="1"/>
      <w:numFmt w:val="decimal"/>
      <w:pStyle w:val="a8"/>
      <w:suff w:val="nothing"/>
      <w:lvlText w:val="%10.%2.%3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3">
      <w:start w:val="1"/>
      <w:numFmt w:val="decimal"/>
      <w:pStyle w:val="a9"/>
      <w:suff w:val="nothing"/>
      <w:lvlText w:val="%10.%2.%3.%4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4">
      <w:start w:val="1"/>
      <w:numFmt w:val="decimal"/>
      <w:pStyle w:val="aa"/>
      <w:suff w:val="nothing"/>
      <w:lvlText w:val="%10.%2.%3.%4.%5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5">
      <w:start w:val="1"/>
      <w:numFmt w:val="decimal"/>
      <w:pStyle w:val="ab"/>
      <w:suff w:val="nothing"/>
      <w:lvlText w:val="%10.%2.%3.%4.%5.%6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 w15:restartNumberingAfterBreak="0">
    <w:nsid w:val="0AE367E9"/>
    <w:multiLevelType w:val="multilevel"/>
    <w:tmpl w:val="0AE367E9"/>
    <w:lvl w:ilvl="0">
      <w:start w:val="1"/>
      <w:numFmt w:val="none"/>
      <w:pStyle w:val="ac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"/>
        </w:tabs>
        <w:ind w:left="0" w:firstLine="363"/>
      </w:pPr>
      <w:rPr>
        <w:rFonts w:hint="eastAsia"/>
      </w:rPr>
    </w:lvl>
  </w:abstractNum>
  <w:abstractNum w:abstractNumId="5" w15:restartNumberingAfterBreak="0">
    <w:nsid w:val="0BDC1670"/>
    <w:multiLevelType w:val="multilevel"/>
    <w:tmpl w:val="0BDC1670"/>
    <w:lvl w:ilvl="0">
      <w:start w:val="1"/>
      <w:numFmt w:val="decimal"/>
      <w:pStyle w:val="ad"/>
      <w:lvlText w:val="[%1]"/>
      <w:lvlJc w:val="left"/>
      <w:pPr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 w15:restartNumberingAfterBreak="0">
    <w:nsid w:val="0D051F45"/>
    <w:multiLevelType w:val="multilevel"/>
    <w:tmpl w:val="0D051F45"/>
    <w:lvl w:ilvl="0">
      <w:start w:val="1"/>
      <w:numFmt w:val="lowerRoman"/>
      <w:pStyle w:val="ae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lowerLetter"/>
      <w:lvlText w:val="%2)"/>
      <w:lvlJc w:val="left"/>
      <w:pPr>
        <w:tabs>
          <w:tab w:val="left" w:pos="1543"/>
        </w:tabs>
        <w:ind w:left="1543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963"/>
        </w:tabs>
        <w:ind w:left="1963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83"/>
        </w:tabs>
        <w:ind w:left="2383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803"/>
        </w:tabs>
        <w:ind w:left="2803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223"/>
        </w:tabs>
        <w:ind w:left="3223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43"/>
        </w:tabs>
        <w:ind w:left="3643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4063"/>
        </w:tabs>
        <w:ind w:left="4063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83"/>
        </w:tabs>
        <w:ind w:left="4483" w:hanging="420"/>
      </w:pPr>
      <w:rPr>
        <w:rFonts w:hint="eastAsia"/>
      </w:rPr>
    </w:lvl>
  </w:abstractNum>
  <w:abstractNum w:abstractNumId="7" w15:restartNumberingAfterBreak="0">
    <w:nsid w:val="1AD20F90"/>
    <w:multiLevelType w:val="multilevel"/>
    <w:tmpl w:val="1AD20F90"/>
    <w:lvl w:ilvl="0">
      <w:start w:val="1"/>
      <w:numFmt w:val="none"/>
      <w:pStyle w:val="af"/>
      <w:lvlText w:val="%1注："/>
      <w:lvlJc w:val="left"/>
      <w:pPr>
        <w:tabs>
          <w:tab w:val="left" w:pos="845"/>
        </w:tabs>
        <w:ind w:left="-102" w:firstLine="419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8" w15:restartNumberingAfterBreak="0">
    <w:nsid w:val="1AF15012"/>
    <w:multiLevelType w:val="multilevel"/>
    <w:tmpl w:val="1AF15012"/>
    <w:lvl w:ilvl="0">
      <w:start w:val="1"/>
      <w:numFmt w:val="upperLetter"/>
      <w:pStyle w:val="af0"/>
      <w:suff w:val="nothing"/>
      <w:lvlText w:val="附 录(Annex) %1"/>
      <w:lvlJc w:val="left"/>
      <w:pPr>
        <w:ind w:left="0" w:firstLine="0"/>
      </w:pPr>
    </w:lvl>
    <w:lvl w:ilvl="1">
      <w:start w:val="1"/>
      <w:numFmt w:val="decimal"/>
      <w:suff w:val="nothing"/>
      <w:lvlText w:val="%1.%2　"/>
      <w:lvlJc w:val="left"/>
      <w:pPr>
        <w:ind w:left="0" w:firstLine="0"/>
      </w:pPr>
    </w:lvl>
    <w:lvl w:ilvl="2">
      <w:start w:val="1"/>
      <w:numFmt w:val="decimal"/>
      <w:suff w:val="nothing"/>
      <w:lvlText w:val="%1.%2.%3　"/>
      <w:lvlJc w:val="left"/>
      <w:pPr>
        <w:ind w:left="0" w:firstLine="0"/>
      </w:p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9" w15:restartNumberingAfterBreak="0">
    <w:nsid w:val="1EAA1992"/>
    <w:multiLevelType w:val="multilevel"/>
    <w:tmpl w:val="1EAA1992"/>
    <w:lvl w:ilvl="0">
      <w:start w:val="1"/>
      <w:numFmt w:val="none"/>
      <w:pStyle w:val="af1"/>
      <w:suff w:val="nothing"/>
      <w:lvlText w:val="——"/>
      <w:lvlJc w:val="left"/>
      <w:pPr>
        <w:ind w:left="794" w:hanging="397"/>
      </w:pPr>
    </w:lvl>
    <w:lvl w:ilvl="1">
      <w:start w:val="1"/>
      <w:numFmt w:val="decimal"/>
      <w:suff w:val="nothing"/>
      <w:lvlText w:val="%1.%2　"/>
      <w:lvlJc w:val="left"/>
      <w:pPr>
        <w:ind w:left="397" w:firstLine="0"/>
      </w:pPr>
    </w:lvl>
    <w:lvl w:ilvl="2">
      <w:start w:val="1"/>
      <w:numFmt w:val="decimal"/>
      <w:suff w:val="nothing"/>
      <w:lvlText w:val="%1.%2.%3　"/>
      <w:lvlJc w:val="left"/>
      <w:pPr>
        <w:ind w:left="397" w:firstLine="0"/>
      </w:pPr>
    </w:lvl>
    <w:lvl w:ilvl="3">
      <w:start w:val="1"/>
      <w:numFmt w:val="decimal"/>
      <w:suff w:val="nothing"/>
      <w:lvlText w:val="%1.%2.%3.%4　"/>
      <w:lvlJc w:val="left"/>
      <w:pPr>
        <w:ind w:left="397" w:firstLine="0"/>
      </w:pPr>
    </w:lvl>
    <w:lvl w:ilvl="4">
      <w:start w:val="1"/>
      <w:numFmt w:val="decimal"/>
      <w:suff w:val="nothing"/>
      <w:lvlText w:val="%1.%2.%3.%4.%5　"/>
      <w:lvlJc w:val="left"/>
      <w:pPr>
        <w:ind w:left="397" w:firstLine="0"/>
      </w:pPr>
    </w:lvl>
    <w:lvl w:ilvl="5">
      <w:start w:val="1"/>
      <w:numFmt w:val="decimal"/>
      <w:suff w:val="nothing"/>
      <w:lvlText w:val="%1.%2.%3.%4.%5.%6　"/>
      <w:lvlJc w:val="left"/>
      <w:pPr>
        <w:ind w:left="397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397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791"/>
        </w:tabs>
        <w:ind w:left="4791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499"/>
        </w:tabs>
        <w:ind w:left="5499" w:hanging="1700"/>
      </w:pPr>
    </w:lvl>
  </w:abstractNum>
  <w:abstractNum w:abstractNumId="10" w15:restartNumberingAfterBreak="0">
    <w:nsid w:val="1FC91163"/>
    <w:multiLevelType w:val="multilevel"/>
    <w:tmpl w:val="1FC91163"/>
    <w:lvl w:ilvl="0">
      <w:start w:val="1"/>
      <w:numFmt w:val="decimal"/>
      <w:pStyle w:val="af2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suff w:val="nothing"/>
      <w:lvlText w:val="%1.%2　"/>
      <w:lvlJc w:val="left"/>
      <w:pPr>
        <w:ind w:left="142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1" w15:restartNumberingAfterBreak="0">
    <w:nsid w:val="2C5917C3"/>
    <w:multiLevelType w:val="multilevel"/>
    <w:tmpl w:val="2C5917C3"/>
    <w:lvl w:ilvl="0">
      <w:start w:val="1"/>
      <w:numFmt w:val="none"/>
      <w:pStyle w:val="af3"/>
      <w:lvlText w:val="%1——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b w:val="0"/>
        <w:i w:val="0"/>
        <w:sz w:val="21"/>
      </w:rPr>
    </w:lvl>
    <w:lvl w:ilvl="1">
      <w:start w:val="1"/>
      <w:numFmt w:val="none"/>
      <w:pStyle w:val="2"/>
      <w:lvlText w:val=""/>
      <w:lvlJc w:val="left"/>
      <w:pPr>
        <w:ind w:left="851" w:hanging="431"/>
      </w:pPr>
      <w:rPr>
        <w:rFonts w:ascii="Symbol" w:hAnsi="Symbol" w:hint="default"/>
        <w:sz w:val="21"/>
      </w:rPr>
    </w:lvl>
    <w:lvl w:ilvl="2">
      <w:start w:val="1"/>
      <w:numFmt w:val="bullet"/>
      <w:pStyle w:val="af4"/>
      <w:lvlText w:val=""/>
      <w:lvlJc w:val="left"/>
      <w:pPr>
        <w:ind w:left="851" w:hanging="426"/>
      </w:pPr>
      <w:rPr>
        <w:rFonts w:ascii="Wingdings" w:hAnsi="Wingdings" w:hint="default"/>
        <w:sz w:val="21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12" w15:restartNumberingAfterBreak="0">
    <w:nsid w:val="32F04FB2"/>
    <w:multiLevelType w:val="multilevel"/>
    <w:tmpl w:val="32F04FB2"/>
    <w:lvl w:ilvl="0">
      <w:start w:val="1"/>
      <w:numFmt w:val="lowerLetter"/>
      <w:pStyle w:val="af5"/>
      <w:lvlText w:val="%1"/>
      <w:lvlJc w:val="left"/>
      <w:pPr>
        <w:tabs>
          <w:tab w:val="left" w:pos="539"/>
        </w:tabs>
        <w:ind w:left="539" w:hanging="119"/>
      </w:pPr>
      <w:rPr>
        <w:rFonts w:hint="eastAsia"/>
        <w:caps w:val="0"/>
        <w:strike w:val="0"/>
        <w:dstrike w:val="0"/>
        <w:vanish w:val="0"/>
        <w:vertAlign w:val="superscript"/>
      </w:rPr>
    </w:lvl>
    <w:lvl w:ilvl="1">
      <w:start w:val="1"/>
      <w:numFmt w:val="lowerLetter"/>
      <w:lvlText w:val="%2)"/>
      <w:lvlJc w:val="left"/>
      <w:pPr>
        <w:ind w:left="10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8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3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7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1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5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980" w:hanging="420"/>
      </w:pPr>
      <w:rPr>
        <w:rFonts w:hint="eastAsia"/>
      </w:rPr>
    </w:lvl>
  </w:abstractNum>
  <w:abstractNum w:abstractNumId="13" w15:restartNumberingAfterBreak="0">
    <w:nsid w:val="44C50F90"/>
    <w:multiLevelType w:val="multilevel"/>
    <w:tmpl w:val="44C50F90"/>
    <w:lvl w:ilvl="0">
      <w:start w:val="1"/>
      <w:numFmt w:val="lowerLetter"/>
      <w:pStyle w:val="af6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decimal"/>
      <w:pStyle w:val="af7"/>
      <w:lvlText w:val="%2)"/>
      <w:lvlJc w:val="left"/>
      <w:pPr>
        <w:tabs>
          <w:tab w:val="left" w:pos="1276"/>
        </w:tabs>
        <w:ind w:left="1276" w:hanging="425"/>
      </w:pPr>
      <w:rPr>
        <w:rFonts w:ascii="宋体" w:eastAsia="宋体" w:hAnsi="Times New Roman" w:hint="eastAsia"/>
        <w:sz w:val="21"/>
      </w:rPr>
    </w:lvl>
    <w:lvl w:ilvl="2">
      <w:start w:val="1"/>
      <w:numFmt w:val="decimal"/>
      <w:pStyle w:val="af8"/>
      <w:lvlText w:val="(%3)"/>
      <w:lvlJc w:val="left"/>
      <w:pPr>
        <w:ind w:left="1701" w:hanging="425"/>
      </w:pPr>
      <w:rPr>
        <w:rFonts w:ascii="宋体" w:eastAsia="宋体" w:hAnsi="Times New Roman" w:hint="eastAsia"/>
        <w:sz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4" w15:restartNumberingAfterBreak="0">
    <w:nsid w:val="48802D1C"/>
    <w:multiLevelType w:val="multilevel"/>
    <w:tmpl w:val="48802D1C"/>
    <w:lvl w:ilvl="0">
      <w:start w:val="1"/>
      <w:numFmt w:val="upperLetter"/>
      <w:pStyle w:val="af9"/>
      <w:lvlText w:val="%1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pStyle w:val="afa"/>
      <w:suff w:val="space"/>
      <w:lvlText w:val="图%1.%2"/>
      <w:lvlJc w:val="center"/>
      <w:pPr>
        <w:ind w:left="0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5" w15:restartNumberingAfterBreak="0">
    <w:nsid w:val="4B733A5F"/>
    <w:multiLevelType w:val="multilevel"/>
    <w:tmpl w:val="4B733A5F"/>
    <w:lvl w:ilvl="0">
      <w:start w:val="1"/>
      <w:numFmt w:val="decimal"/>
      <w:pStyle w:val="afb"/>
      <w:suff w:val="nothing"/>
      <w:lvlText w:val="示例%1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16" w15:restartNumberingAfterBreak="0">
    <w:nsid w:val="4E5D0534"/>
    <w:multiLevelType w:val="multilevel"/>
    <w:tmpl w:val="4E5D0534"/>
    <w:lvl w:ilvl="0">
      <w:start w:val="1"/>
      <w:numFmt w:val="decimal"/>
      <w:pStyle w:val="afc"/>
      <w:suff w:val="nothing"/>
      <w:lvlText w:val="Figur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17" w15:restartNumberingAfterBreak="0">
    <w:nsid w:val="54632751"/>
    <w:multiLevelType w:val="multilevel"/>
    <w:tmpl w:val="54632751"/>
    <w:lvl w:ilvl="0">
      <w:start w:val="1"/>
      <w:numFmt w:val="none"/>
      <w:pStyle w:val="afd"/>
      <w:suff w:val="nothing"/>
      <w:lvlText w:val="——"/>
      <w:lvlJc w:val="left"/>
      <w:pPr>
        <w:ind w:left="1588" w:firstLine="0"/>
      </w:pPr>
    </w:lvl>
    <w:lvl w:ilvl="1">
      <w:start w:val="1"/>
      <w:numFmt w:val="decimal"/>
      <w:suff w:val="nothing"/>
      <w:lvlText w:val="%1.%2　"/>
      <w:lvlJc w:val="left"/>
      <w:pPr>
        <w:ind w:left="1588" w:firstLine="0"/>
      </w:pPr>
    </w:lvl>
    <w:lvl w:ilvl="2">
      <w:start w:val="1"/>
      <w:numFmt w:val="decimal"/>
      <w:suff w:val="nothing"/>
      <w:lvlText w:val="%1.%2.%3　"/>
      <w:lvlJc w:val="left"/>
      <w:pPr>
        <w:ind w:left="1588" w:firstLine="0"/>
      </w:pPr>
    </w:lvl>
    <w:lvl w:ilvl="3">
      <w:start w:val="1"/>
      <w:numFmt w:val="decimal"/>
      <w:suff w:val="nothing"/>
      <w:lvlText w:val="%1.%2.%3.%4　"/>
      <w:lvlJc w:val="left"/>
      <w:pPr>
        <w:ind w:left="1588" w:firstLine="0"/>
      </w:pPr>
    </w:lvl>
    <w:lvl w:ilvl="4">
      <w:start w:val="1"/>
      <w:numFmt w:val="decimal"/>
      <w:suff w:val="nothing"/>
      <w:lvlText w:val="%1.%2.%3.%4.%5　"/>
      <w:lvlJc w:val="left"/>
      <w:pPr>
        <w:ind w:left="1588" w:firstLine="0"/>
      </w:pPr>
    </w:lvl>
    <w:lvl w:ilvl="5">
      <w:start w:val="1"/>
      <w:numFmt w:val="decimal"/>
      <w:suff w:val="nothing"/>
      <w:lvlText w:val="%1.%2.%3.%4.%5.%6　"/>
      <w:lvlJc w:val="left"/>
      <w:pPr>
        <w:ind w:left="1588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1588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5982"/>
        </w:tabs>
        <w:ind w:left="5982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6690"/>
        </w:tabs>
        <w:ind w:left="6690" w:hanging="1700"/>
      </w:pPr>
    </w:lvl>
  </w:abstractNum>
  <w:abstractNum w:abstractNumId="18" w15:restartNumberingAfterBreak="0">
    <w:nsid w:val="557C2AF5"/>
    <w:multiLevelType w:val="multilevel"/>
    <w:tmpl w:val="557C2AF5"/>
    <w:lvl w:ilvl="0">
      <w:start w:val="1"/>
      <w:numFmt w:val="decimal"/>
      <w:pStyle w:val="afe"/>
      <w:suff w:val="nothing"/>
      <w:lvlText w:val="图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19" w15:restartNumberingAfterBreak="0">
    <w:nsid w:val="5603797C"/>
    <w:multiLevelType w:val="multilevel"/>
    <w:tmpl w:val="5603797C"/>
    <w:lvl w:ilvl="0">
      <w:start w:val="1"/>
      <w:numFmt w:val="upperLetter"/>
      <w:pStyle w:val="aff"/>
      <w:suff w:val="space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aff0"/>
      <w:suff w:val="space"/>
      <w:lvlText w:val="表%1.%2"/>
      <w:lvlJc w:val="center"/>
      <w:pPr>
        <w:ind w:left="0" w:firstLine="0"/>
      </w:pPr>
      <w:rPr>
        <w:rFonts w:ascii="黑体" w:eastAsia="黑体" w:hint="eastAsia"/>
        <w:sz w:val="21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0" w15:restartNumberingAfterBreak="0">
    <w:nsid w:val="564D2089"/>
    <w:multiLevelType w:val="multilevel"/>
    <w:tmpl w:val="564D2089"/>
    <w:lvl w:ilvl="0">
      <w:start w:val="1"/>
      <w:numFmt w:val="none"/>
      <w:pStyle w:val="aff1"/>
      <w:lvlText w:val="%1注"/>
      <w:lvlJc w:val="left"/>
      <w:pPr>
        <w:tabs>
          <w:tab w:val="left" w:pos="760"/>
        </w:tabs>
        <w:ind w:left="760" w:hanging="284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1" w15:restartNumberingAfterBreak="0">
    <w:nsid w:val="644622F9"/>
    <w:multiLevelType w:val="multilevel"/>
    <w:tmpl w:val="644622F9"/>
    <w:lvl w:ilvl="0">
      <w:start w:val="1"/>
      <w:numFmt w:val="upperRoman"/>
      <w:pStyle w:val="aff2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lowerLetter"/>
      <w:lvlText w:val="%2)"/>
      <w:lvlJc w:val="left"/>
      <w:pPr>
        <w:tabs>
          <w:tab w:val="left" w:pos="1310"/>
        </w:tabs>
        <w:ind w:left="131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730"/>
        </w:tabs>
        <w:ind w:left="173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150"/>
        </w:tabs>
        <w:ind w:left="215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70"/>
        </w:tabs>
        <w:ind w:left="257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90"/>
        </w:tabs>
        <w:ind w:left="299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410"/>
        </w:tabs>
        <w:ind w:left="341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830"/>
        </w:tabs>
        <w:ind w:left="383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50"/>
        </w:tabs>
        <w:ind w:left="4250" w:hanging="420"/>
      </w:pPr>
      <w:rPr>
        <w:rFonts w:hint="eastAsia"/>
      </w:rPr>
    </w:lvl>
  </w:abstractNum>
  <w:abstractNum w:abstractNumId="22" w15:restartNumberingAfterBreak="0">
    <w:nsid w:val="646260FA"/>
    <w:multiLevelType w:val="multilevel"/>
    <w:tmpl w:val="646260FA"/>
    <w:lvl w:ilvl="0">
      <w:start w:val="1"/>
      <w:numFmt w:val="decimal"/>
      <w:pStyle w:val="aff3"/>
      <w:suff w:val="nothing"/>
      <w:lvlText w:val="表%1　"/>
      <w:lvlJc w:val="left"/>
      <w:pPr>
        <w:ind w:left="2977" w:firstLine="0"/>
      </w:p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left" w:pos="1417"/>
        </w:tabs>
        <w:ind w:left="1417" w:hanging="567"/>
      </w:p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23" w15:restartNumberingAfterBreak="0">
    <w:nsid w:val="654A26C9"/>
    <w:multiLevelType w:val="multilevel"/>
    <w:tmpl w:val="654A26C9"/>
    <w:lvl w:ilvl="0">
      <w:start w:val="1"/>
      <w:numFmt w:val="none"/>
      <w:pStyle w:val="20"/>
      <w:lvlText w:val="──"/>
      <w:lvlJc w:val="left"/>
      <w:pPr>
        <w:ind w:left="851" w:firstLine="0"/>
      </w:pPr>
      <w:rPr>
        <w:rFonts w:ascii="宋体" w:eastAsia="宋体" w:hAnsiTheme="majorHAnsi" w:hint="eastAsia"/>
        <w:b w:val="0"/>
        <w:i w:val="0"/>
        <w:sz w:val="21"/>
      </w:rPr>
    </w:lvl>
    <w:lvl w:ilvl="1">
      <w:start w:val="1"/>
      <w:numFmt w:val="bullet"/>
      <w:lvlText w:val=""/>
      <w:lvlJc w:val="left"/>
      <w:pPr>
        <w:ind w:left="1276" w:hanging="425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76" w:hanging="236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24" w15:restartNumberingAfterBreak="0">
    <w:nsid w:val="657D3FBC"/>
    <w:multiLevelType w:val="multilevel"/>
    <w:tmpl w:val="657D3FBC"/>
    <w:lvl w:ilvl="0">
      <w:start w:val="1"/>
      <w:numFmt w:val="upperLetter"/>
      <w:pStyle w:val="aff4"/>
      <w:suff w:val="nothing"/>
      <w:lvlText w:val="附录%1"/>
      <w:lvlJc w:val="left"/>
      <w:pPr>
        <w:ind w:left="0" w:firstLine="0"/>
      </w:pPr>
      <w:rPr>
        <w:rFonts w:hint="eastAsia"/>
        <w:spacing w:val="100"/>
      </w:rPr>
    </w:lvl>
    <w:lvl w:ilvl="1">
      <w:start w:val="1"/>
      <w:numFmt w:val="decimal"/>
      <w:pStyle w:val="aff5"/>
      <w:suff w:val="nothing"/>
      <w:lvlText w:val="%1.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ff6"/>
      <w:suff w:val="nothing"/>
      <w:lvlText w:val="%1.%2.%3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3">
      <w:start w:val="1"/>
      <w:numFmt w:val="decimal"/>
      <w:pStyle w:val="aff7"/>
      <w:suff w:val="nothing"/>
      <w:lvlText w:val="%1.%2.%3.%4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ff8"/>
      <w:suff w:val="nothing"/>
      <w:lvlText w:val="%1.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ff9"/>
      <w:suff w:val="nothing"/>
      <w:lvlText w:val="%1.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25" w15:restartNumberingAfterBreak="0">
    <w:nsid w:val="69506ABF"/>
    <w:multiLevelType w:val="multilevel"/>
    <w:tmpl w:val="69506ABF"/>
    <w:lvl w:ilvl="0">
      <w:start w:val="1"/>
      <w:numFmt w:val="bullet"/>
      <w:pStyle w:val="21"/>
      <w:lvlText w:val=""/>
      <w:lvlJc w:val="left"/>
      <w:pPr>
        <w:ind w:left="851" w:firstLine="0"/>
      </w:pPr>
      <w:rPr>
        <w:rFonts w:ascii="Wingdings" w:hAnsi="Wingdings" w:hint="default"/>
        <w:color w:val="auto"/>
      </w:rPr>
    </w:lvl>
    <w:lvl w:ilvl="1">
      <w:start w:val="1"/>
      <w:numFmt w:val="lowerLetter"/>
      <w:lvlText w:val="%2)"/>
      <w:lvlJc w:val="left"/>
      <w:pPr>
        <w:ind w:left="10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8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3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7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1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5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980" w:hanging="420"/>
      </w:pPr>
      <w:rPr>
        <w:rFonts w:hint="eastAsia"/>
      </w:rPr>
    </w:lvl>
  </w:abstractNum>
  <w:abstractNum w:abstractNumId="26" w15:restartNumberingAfterBreak="0">
    <w:nsid w:val="6CA41985"/>
    <w:multiLevelType w:val="multilevel"/>
    <w:tmpl w:val="6CA41985"/>
    <w:lvl w:ilvl="0">
      <w:start w:val="1"/>
      <w:numFmt w:val="decimal"/>
      <w:pStyle w:val="affa"/>
      <w:lvlText w:val="%1)"/>
      <w:lvlJc w:val="left"/>
      <w:pPr>
        <w:tabs>
          <w:tab w:val="left" w:pos="823"/>
        </w:tabs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7" w15:restartNumberingAfterBreak="0">
    <w:nsid w:val="6CE42AC1"/>
    <w:multiLevelType w:val="multilevel"/>
    <w:tmpl w:val="6CE42AC1"/>
    <w:lvl w:ilvl="0">
      <w:start w:val="1"/>
      <w:numFmt w:val="lowerLetter"/>
      <w:pStyle w:val="affb"/>
      <w:lvlText w:val="%1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CEA2025"/>
    <w:multiLevelType w:val="multilevel"/>
    <w:tmpl w:val="6CEA2025"/>
    <w:lvl w:ilvl="0">
      <w:start w:val="1"/>
      <w:numFmt w:val="none"/>
      <w:pStyle w:val="affc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ffd"/>
      <w:suff w:val="nothing"/>
      <w:lvlText w:val="%1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ffe"/>
      <w:suff w:val="nothing"/>
      <w:lvlText w:val="%1%2.%3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3">
      <w:start w:val="1"/>
      <w:numFmt w:val="decimal"/>
      <w:pStyle w:val="afff"/>
      <w:suff w:val="nothing"/>
      <w:lvlText w:val="%1%2.%3.%4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fff0"/>
      <w:suff w:val="nothing"/>
      <w:lvlText w:val="%1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fff1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pStyle w:val="afff2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29" w15:restartNumberingAfterBreak="0">
    <w:nsid w:val="6DBF04F4"/>
    <w:multiLevelType w:val="multilevel"/>
    <w:tmpl w:val="6DBF04F4"/>
    <w:lvl w:ilvl="0">
      <w:start w:val="1"/>
      <w:numFmt w:val="none"/>
      <w:pStyle w:val="afff3"/>
      <w:lvlText w:val="%1注："/>
      <w:lvlJc w:val="left"/>
      <w:pPr>
        <w:ind w:left="737" w:hanging="374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abstractNum w:abstractNumId="30" w15:restartNumberingAfterBreak="0">
    <w:nsid w:val="6DF35F19"/>
    <w:multiLevelType w:val="multilevel"/>
    <w:tmpl w:val="6DF35F19"/>
    <w:lvl w:ilvl="0">
      <w:start w:val="1"/>
      <w:numFmt w:val="decimal"/>
      <w:pStyle w:val="afff4"/>
      <w:suff w:val="nothing"/>
      <w:lvlText w:val="Tabl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31" w15:restartNumberingAfterBreak="0">
    <w:nsid w:val="76933334"/>
    <w:multiLevelType w:val="multilevel"/>
    <w:tmpl w:val="76933334"/>
    <w:lvl w:ilvl="0">
      <w:start w:val="1"/>
      <w:numFmt w:val="none"/>
      <w:pStyle w:val="afff5"/>
      <w:lvlText w:val="%1——"/>
      <w:lvlJc w:val="left"/>
      <w:pPr>
        <w:tabs>
          <w:tab w:val="left" w:pos="330"/>
        </w:tabs>
        <w:ind w:left="948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 w16cid:durableId="1022898732">
    <w:abstractNumId w:val="0"/>
  </w:num>
  <w:num w:numId="2" w16cid:durableId="801775902">
    <w:abstractNumId w:val="28"/>
  </w:num>
  <w:num w:numId="3" w16cid:durableId="1538543358">
    <w:abstractNumId w:val="5"/>
  </w:num>
  <w:num w:numId="4" w16cid:durableId="554465673">
    <w:abstractNumId w:val="24"/>
  </w:num>
  <w:num w:numId="5" w16cid:durableId="2034914600">
    <w:abstractNumId w:val="19"/>
  </w:num>
  <w:num w:numId="6" w16cid:durableId="1569152528">
    <w:abstractNumId w:val="14"/>
  </w:num>
  <w:num w:numId="7" w16cid:durableId="994996514">
    <w:abstractNumId w:val="8"/>
  </w:num>
  <w:num w:numId="8" w16cid:durableId="466974057">
    <w:abstractNumId w:val="3"/>
  </w:num>
  <w:num w:numId="9" w16cid:durableId="1141190597">
    <w:abstractNumId w:val="9"/>
  </w:num>
  <w:num w:numId="10" w16cid:durableId="384067744">
    <w:abstractNumId w:val="17"/>
  </w:num>
  <w:num w:numId="11" w16cid:durableId="1891380295">
    <w:abstractNumId w:val="26"/>
  </w:num>
  <w:num w:numId="12" w16cid:durableId="1961916479">
    <w:abstractNumId w:val="12"/>
  </w:num>
  <w:num w:numId="13" w16cid:durableId="131485709">
    <w:abstractNumId w:val="13"/>
  </w:num>
  <w:num w:numId="14" w16cid:durableId="2101023639">
    <w:abstractNumId w:val="7"/>
  </w:num>
  <w:num w:numId="15" w16cid:durableId="1478306261">
    <w:abstractNumId w:val="20"/>
  </w:num>
  <w:num w:numId="16" w16cid:durableId="1496384949">
    <w:abstractNumId w:val="22"/>
  </w:num>
  <w:num w:numId="17" w16cid:durableId="727656107">
    <w:abstractNumId w:val="18"/>
  </w:num>
  <w:num w:numId="18" w16cid:durableId="1138575393">
    <w:abstractNumId w:val="30"/>
  </w:num>
  <w:num w:numId="19" w16cid:durableId="551770950">
    <w:abstractNumId w:val="16"/>
  </w:num>
  <w:num w:numId="20" w16cid:durableId="1102382137">
    <w:abstractNumId w:val="1"/>
  </w:num>
  <w:num w:numId="21" w16cid:durableId="80836386">
    <w:abstractNumId w:val="11"/>
  </w:num>
  <w:num w:numId="22" w16cid:durableId="442576840">
    <w:abstractNumId w:val="31"/>
  </w:num>
  <w:num w:numId="23" w16cid:durableId="150800201">
    <w:abstractNumId w:val="21"/>
  </w:num>
  <w:num w:numId="24" w16cid:durableId="456878320">
    <w:abstractNumId w:val="6"/>
  </w:num>
  <w:num w:numId="25" w16cid:durableId="1639261870">
    <w:abstractNumId w:val="27"/>
  </w:num>
  <w:num w:numId="26" w16cid:durableId="343552372">
    <w:abstractNumId w:val="29"/>
  </w:num>
  <w:num w:numId="27" w16cid:durableId="869606851">
    <w:abstractNumId w:val="2"/>
  </w:num>
  <w:num w:numId="28" w16cid:durableId="722368301">
    <w:abstractNumId w:val="4"/>
  </w:num>
  <w:num w:numId="29" w16cid:durableId="549731268">
    <w:abstractNumId w:val="15"/>
  </w:num>
  <w:num w:numId="30" w16cid:durableId="2146196634">
    <w:abstractNumId w:val="25"/>
  </w:num>
  <w:num w:numId="31" w16cid:durableId="1605065481">
    <w:abstractNumId w:val="23"/>
  </w:num>
  <w:num w:numId="32" w16cid:durableId="112974008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edit="forms" w:enforcement="1" w:cryptProviderType="rsaAES" w:cryptAlgorithmClass="hash" w:cryptAlgorithmType="typeAny" w:cryptAlgorithmSid="14" w:cryptSpinCount="100000" w:hash="I5RvNTl6HOau+9DxPX+1kfGL9rWIV4+AmKNrkc9YUCV0fTltnXNqebQfLUA986Dg2bR5/Unkdy24vizMdmGCNQ==" w:salt="TO1nzfBhpdxpK6OyySGVGA==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jA0ZjgzZjhiNjdiNjU4ZjlmZWI2MjFhMTU3MTIyYzcifQ=="/>
  </w:docVars>
  <w:rsids>
    <w:rsidRoot w:val="00986588"/>
    <w:rsid w:val="0000040A"/>
    <w:rsid w:val="00000A94"/>
    <w:rsid w:val="00001972"/>
    <w:rsid w:val="00001D9A"/>
    <w:rsid w:val="00007B3A"/>
    <w:rsid w:val="000107E0"/>
    <w:rsid w:val="00011FDE"/>
    <w:rsid w:val="00012FFD"/>
    <w:rsid w:val="00014162"/>
    <w:rsid w:val="00014340"/>
    <w:rsid w:val="00016A9C"/>
    <w:rsid w:val="00022184"/>
    <w:rsid w:val="00022762"/>
    <w:rsid w:val="000238E0"/>
    <w:rsid w:val="000249DB"/>
    <w:rsid w:val="0002595E"/>
    <w:rsid w:val="000303C3"/>
    <w:rsid w:val="000331D3"/>
    <w:rsid w:val="000346A5"/>
    <w:rsid w:val="000359C3"/>
    <w:rsid w:val="00035A7D"/>
    <w:rsid w:val="000365ED"/>
    <w:rsid w:val="0004249A"/>
    <w:rsid w:val="00043282"/>
    <w:rsid w:val="00044286"/>
    <w:rsid w:val="00047F28"/>
    <w:rsid w:val="000503AA"/>
    <w:rsid w:val="000506A1"/>
    <w:rsid w:val="000515DD"/>
    <w:rsid w:val="0005265A"/>
    <w:rsid w:val="000539DD"/>
    <w:rsid w:val="00053BD3"/>
    <w:rsid w:val="000556ED"/>
    <w:rsid w:val="00055FE2"/>
    <w:rsid w:val="0005616F"/>
    <w:rsid w:val="00060B3A"/>
    <w:rsid w:val="00060C2E"/>
    <w:rsid w:val="00061033"/>
    <w:rsid w:val="000619E9"/>
    <w:rsid w:val="000622D4"/>
    <w:rsid w:val="0006357D"/>
    <w:rsid w:val="00067F1E"/>
    <w:rsid w:val="00070EE2"/>
    <w:rsid w:val="00071CC0"/>
    <w:rsid w:val="00073AB1"/>
    <w:rsid w:val="00073C8C"/>
    <w:rsid w:val="00077B64"/>
    <w:rsid w:val="00080A1C"/>
    <w:rsid w:val="00082317"/>
    <w:rsid w:val="00083D2C"/>
    <w:rsid w:val="00086AA1"/>
    <w:rsid w:val="00087A77"/>
    <w:rsid w:val="00090CA6"/>
    <w:rsid w:val="00092B8A"/>
    <w:rsid w:val="00092FB0"/>
    <w:rsid w:val="000934C5"/>
    <w:rsid w:val="00093D25"/>
    <w:rsid w:val="00093DAB"/>
    <w:rsid w:val="00094D73"/>
    <w:rsid w:val="00096D63"/>
    <w:rsid w:val="000A0B60"/>
    <w:rsid w:val="000A0EB8"/>
    <w:rsid w:val="000A19FC"/>
    <w:rsid w:val="000A296B"/>
    <w:rsid w:val="000A7311"/>
    <w:rsid w:val="000B060F"/>
    <w:rsid w:val="000B1592"/>
    <w:rsid w:val="000B1FF2"/>
    <w:rsid w:val="000B3CDA"/>
    <w:rsid w:val="000B6A0B"/>
    <w:rsid w:val="000C0F6C"/>
    <w:rsid w:val="000C11DB"/>
    <w:rsid w:val="000C1492"/>
    <w:rsid w:val="000C2FBD"/>
    <w:rsid w:val="000C4B41"/>
    <w:rsid w:val="000C57D6"/>
    <w:rsid w:val="000C6362"/>
    <w:rsid w:val="000C7666"/>
    <w:rsid w:val="000D0A9C"/>
    <w:rsid w:val="000D1795"/>
    <w:rsid w:val="000D329A"/>
    <w:rsid w:val="000D4B9C"/>
    <w:rsid w:val="000D4EB6"/>
    <w:rsid w:val="000D753B"/>
    <w:rsid w:val="000E4C9E"/>
    <w:rsid w:val="000E6FD7"/>
    <w:rsid w:val="000F06E1"/>
    <w:rsid w:val="000F0E3C"/>
    <w:rsid w:val="000F19D5"/>
    <w:rsid w:val="000F4AEA"/>
    <w:rsid w:val="000F633F"/>
    <w:rsid w:val="000F67E9"/>
    <w:rsid w:val="00104926"/>
    <w:rsid w:val="00113B1E"/>
    <w:rsid w:val="0011711C"/>
    <w:rsid w:val="0012059C"/>
    <w:rsid w:val="00124E4F"/>
    <w:rsid w:val="001260B7"/>
    <w:rsid w:val="001265CB"/>
    <w:rsid w:val="001267D5"/>
    <w:rsid w:val="001321C6"/>
    <w:rsid w:val="001325C4"/>
    <w:rsid w:val="00133010"/>
    <w:rsid w:val="001338EE"/>
    <w:rsid w:val="00133AAE"/>
    <w:rsid w:val="00135323"/>
    <w:rsid w:val="001356C4"/>
    <w:rsid w:val="00141114"/>
    <w:rsid w:val="00142969"/>
    <w:rsid w:val="001446C2"/>
    <w:rsid w:val="001457E7"/>
    <w:rsid w:val="00145D9D"/>
    <w:rsid w:val="00146388"/>
    <w:rsid w:val="001529E5"/>
    <w:rsid w:val="00153C7E"/>
    <w:rsid w:val="00156B25"/>
    <w:rsid w:val="00156E1A"/>
    <w:rsid w:val="00157894"/>
    <w:rsid w:val="00157B55"/>
    <w:rsid w:val="001642FA"/>
    <w:rsid w:val="001649EB"/>
    <w:rsid w:val="00164BAF"/>
    <w:rsid w:val="00164FA8"/>
    <w:rsid w:val="00165065"/>
    <w:rsid w:val="00165434"/>
    <w:rsid w:val="0016580B"/>
    <w:rsid w:val="00165F49"/>
    <w:rsid w:val="00166B88"/>
    <w:rsid w:val="0016770A"/>
    <w:rsid w:val="00170804"/>
    <w:rsid w:val="001708E9"/>
    <w:rsid w:val="0017340B"/>
    <w:rsid w:val="00173FB1"/>
    <w:rsid w:val="00176DFD"/>
    <w:rsid w:val="001852C9"/>
    <w:rsid w:val="00190087"/>
    <w:rsid w:val="001913C4"/>
    <w:rsid w:val="0019348F"/>
    <w:rsid w:val="00193A07"/>
    <w:rsid w:val="00194C95"/>
    <w:rsid w:val="00195C34"/>
    <w:rsid w:val="00196EF5"/>
    <w:rsid w:val="001A1A53"/>
    <w:rsid w:val="001A234A"/>
    <w:rsid w:val="001A4CF3"/>
    <w:rsid w:val="001B06E8"/>
    <w:rsid w:val="001B71D0"/>
    <w:rsid w:val="001B71EE"/>
    <w:rsid w:val="001C04A8"/>
    <w:rsid w:val="001C2C03"/>
    <w:rsid w:val="001C42F7"/>
    <w:rsid w:val="001C49E5"/>
    <w:rsid w:val="001C680C"/>
    <w:rsid w:val="001C7FEA"/>
    <w:rsid w:val="001D0499"/>
    <w:rsid w:val="001D0BBE"/>
    <w:rsid w:val="001D0ED4"/>
    <w:rsid w:val="001D212F"/>
    <w:rsid w:val="001D29D7"/>
    <w:rsid w:val="001D2DE7"/>
    <w:rsid w:val="001D411C"/>
    <w:rsid w:val="001E1B6A"/>
    <w:rsid w:val="001E2484"/>
    <w:rsid w:val="001E3CC4"/>
    <w:rsid w:val="001E4882"/>
    <w:rsid w:val="001E73AB"/>
    <w:rsid w:val="001F092D"/>
    <w:rsid w:val="001F143A"/>
    <w:rsid w:val="001F1605"/>
    <w:rsid w:val="001F2508"/>
    <w:rsid w:val="001F4816"/>
    <w:rsid w:val="001F4EE9"/>
    <w:rsid w:val="001F69B4"/>
    <w:rsid w:val="001F77C7"/>
    <w:rsid w:val="00200183"/>
    <w:rsid w:val="00200333"/>
    <w:rsid w:val="0020107D"/>
    <w:rsid w:val="00202AA4"/>
    <w:rsid w:val="002031F7"/>
    <w:rsid w:val="002040E6"/>
    <w:rsid w:val="0020527B"/>
    <w:rsid w:val="00205F2C"/>
    <w:rsid w:val="00210B15"/>
    <w:rsid w:val="002142EA"/>
    <w:rsid w:val="002204BB"/>
    <w:rsid w:val="00221B79"/>
    <w:rsid w:val="00221C6B"/>
    <w:rsid w:val="002253A1"/>
    <w:rsid w:val="00225CF8"/>
    <w:rsid w:val="0022794E"/>
    <w:rsid w:val="00233D64"/>
    <w:rsid w:val="0023482A"/>
    <w:rsid w:val="002359CB"/>
    <w:rsid w:val="00243540"/>
    <w:rsid w:val="0024497B"/>
    <w:rsid w:val="0024515B"/>
    <w:rsid w:val="00246021"/>
    <w:rsid w:val="0024666E"/>
    <w:rsid w:val="00247F52"/>
    <w:rsid w:val="00250B25"/>
    <w:rsid w:val="00250BBE"/>
    <w:rsid w:val="002515C2"/>
    <w:rsid w:val="0025194F"/>
    <w:rsid w:val="0026148A"/>
    <w:rsid w:val="00262696"/>
    <w:rsid w:val="00263D25"/>
    <w:rsid w:val="002643C3"/>
    <w:rsid w:val="00264A0C"/>
    <w:rsid w:val="00266EEB"/>
    <w:rsid w:val="00267EF4"/>
    <w:rsid w:val="00270CB8"/>
    <w:rsid w:val="00272B08"/>
    <w:rsid w:val="002771AC"/>
    <w:rsid w:val="00281BB8"/>
    <w:rsid w:val="00281E9E"/>
    <w:rsid w:val="00282405"/>
    <w:rsid w:val="00285170"/>
    <w:rsid w:val="00285361"/>
    <w:rsid w:val="00292D60"/>
    <w:rsid w:val="00293B30"/>
    <w:rsid w:val="00294D34"/>
    <w:rsid w:val="00294E3B"/>
    <w:rsid w:val="00296193"/>
    <w:rsid w:val="00296C66"/>
    <w:rsid w:val="00296EBE"/>
    <w:rsid w:val="002974E3"/>
    <w:rsid w:val="002A084B"/>
    <w:rsid w:val="002A1260"/>
    <w:rsid w:val="002A1589"/>
    <w:rsid w:val="002A1608"/>
    <w:rsid w:val="002A25DC"/>
    <w:rsid w:val="002A3AAB"/>
    <w:rsid w:val="002A4CEA"/>
    <w:rsid w:val="002A5977"/>
    <w:rsid w:val="002A5A13"/>
    <w:rsid w:val="002A757F"/>
    <w:rsid w:val="002A7F44"/>
    <w:rsid w:val="002B0C40"/>
    <w:rsid w:val="002B1966"/>
    <w:rsid w:val="002B4508"/>
    <w:rsid w:val="002B5779"/>
    <w:rsid w:val="002B7332"/>
    <w:rsid w:val="002B7F51"/>
    <w:rsid w:val="002C09E7"/>
    <w:rsid w:val="002C1E06"/>
    <w:rsid w:val="002C1E1C"/>
    <w:rsid w:val="002C3F07"/>
    <w:rsid w:val="002C5278"/>
    <w:rsid w:val="002C61AB"/>
    <w:rsid w:val="002C7EBB"/>
    <w:rsid w:val="002D06C1"/>
    <w:rsid w:val="002D42B5"/>
    <w:rsid w:val="002D4F1A"/>
    <w:rsid w:val="002D6EC6"/>
    <w:rsid w:val="002D79AC"/>
    <w:rsid w:val="002E039D"/>
    <w:rsid w:val="002E4D5A"/>
    <w:rsid w:val="002E6326"/>
    <w:rsid w:val="002F30E0"/>
    <w:rsid w:val="002F35E4"/>
    <w:rsid w:val="002F3730"/>
    <w:rsid w:val="002F38E1"/>
    <w:rsid w:val="002F7AF6"/>
    <w:rsid w:val="00300E63"/>
    <w:rsid w:val="00302F5F"/>
    <w:rsid w:val="0030441D"/>
    <w:rsid w:val="00306063"/>
    <w:rsid w:val="00313B85"/>
    <w:rsid w:val="00317988"/>
    <w:rsid w:val="003221B4"/>
    <w:rsid w:val="0032258D"/>
    <w:rsid w:val="00322E62"/>
    <w:rsid w:val="00324D13"/>
    <w:rsid w:val="00324D2A"/>
    <w:rsid w:val="00324EDD"/>
    <w:rsid w:val="003331E4"/>
    <w:rsid w:val="00336C64"/>
    <w:rsid w:val="00337162"/>
    <w:rsid w:val="003372C6"/>
    <w:rsid w:val="0034194F"/>
    <w:rsid w:val="00344605"/>
    <w:rsid w:val="003474AA"/>
    <w:rsid w:val="00350D1D"/>
    <w:rsid w:val="00352C83"/>
    <w:rsid w:val="003615D2"/>
    <w:rsid w:val="0036429C"/>
    <w:rsid w:val="00364A53"/>
    <w:rsid w:val="003654CB"/>
    <w:rsid w:val="00365AA9"/>
    <w:rsid w:val="00365F86"/>
    <w:rsid w:val="00365F87"/>
    <w:rsid w:val="00366E89"/>
    <w:rsid w:val="003705F4"/>
    <w:rsid w:val="00370D58"/>
    <w:rsid w:val="00371316"/>
    <w:rsid w:val="00376713"/>
    <w:rsid w:val="00381815"/>
    <w:rsid w:val="003819AF"/>
    <w:rsid w:val="003820E9"/>
    <w:rsid w:val="00382DE7"/>
    <w:rsid w:val="00384CF5"/>
    <w:rsid w:val="00384FFC"/>
    <w:rsid w:val="003872FC"/>
    <w:rsid w:val="00387ADC"/>
    <w:rsid w:val="00390020"/>
    <w:rsid w:val="003903D6"/>
    <w:rsid w:val="00390EE6"/>
    <w:rsid w:val="0039118F"/>
    <w:rsid w:val="00392AD7"/>
    <w:rsid w:val="003938D9"/>
    <w:rsid w:val="00394376"/>
    <w:rsid w:val="003943FF"/>
    <w:rsid w:val="00395700"/>
    <w:rsid w:val="003974EB"/>
    <w:rsid w:val="00397CC5"/>
    <w:rsid w:val="003A1582"/>
    <w:rsid w:val="003A4077"/>
    <w:rsid w:val="003B09AD"/>
    <w:rsid w:val="003B1F18"/>
    <w:rsid w:val="003B5BF0"/>
    <w:rsid w:val="003B60BF"/>
    <w:rsid w:val="003B6BE3"/>
    <w:rsid w:val="003C010C"/>
    <w:rsid w:val="003C0A6C"/>
    <w:rsid w:val="003C14F8"/>
    <w:rsid w:val="003C48A4"/>
    <w:rsid w:val="003C5A43"/>
    <w:rsid w:val="003D0519"/>
    <w:rsid w:val="003D0FF6"/>
    <w:rsid w:val="003D262C"/>
    <w:rsid w:val="003D6D61"/>
    <w:rsid w:val="003D79C6"/>
    <w:rsid w:val="003E091D"/>
    <w:rsid w:val="003E1C53"/>
    <w:rsid w:val="003E2A69"/>
    <w:rsid w:val="003E2D49"/>
    <w:rsid w:val="003E2FD4"/>
    <w:rsid w:val="003E49F6"/>
    <w:rsid w:val="003E660F"/>
    <w:rsid w:val="003F0841"/>
    <w:rsid w:val="003F23D3"/>
    <w:rsid w:val="003F3F08"/>
    <w:rsid w:val="003F49F1"/>
    <w:rsid w:val="003F6272"/>
    <w:rsid w:val="00400E72"/>
    <w:rsid w:val="00401400"/>
    <w:rsid w:val="00403863"/>
    <w:rsid w:val="00404869"/>
    <w:rsid w:val="00405884"/>
    <w:rsid w:val="00407D39"/>
    <w:rsid w:val="0041477A"/>
    <w:rsid w:val="004167A3"/>
    <w:rsid w:val="00432DAA"/>
    <w:rsid w:val="00434305"/>
    <w:rsid w:val="00435DF7"/>
    <w:rsid w:val="0044083F"/>
    <w:rsid w:val="00441AE7"/>
    <w:rsid w:val="00445574"/>
    <w:rsid w:val="004467FB"/>
    <w:rsid w:val="00452D6B"/>
    <w:rsid w:val="00454484"/>
    <w:rsid w:val="0045517B"/>
    <w:rsid w:val="00463B77"/>
    <w:rsid w:val="00463C7B"/>
    <w:rsid w:val="004644A6"/>
    <w:rsid w:val="004659BD"/>
    <w:rsid w:val="00470775"/>
    <w:rsid w:val="004746B1"/>
    <w:rsid w:val="0047583F"/>
    <w:rsid w:val="00475DE8"/>
    <w:rsid w:val="00481C44"/>
    <w:rsid w:val="00484936"/>
    <w:rsid w:val="00485C89"/>
    <w:rsid w:val="00486BE3"/>
    <w:rsid w:val="004905E4"/>
    <w:rsid w:val="00490A89"/>
    <w:rsid w:val="00490AB4"/>
    <w:rsid w:val="00492F02"/>
    <w:rsid w:val="004939AE"/>
    <w:rsid w:val="004A12DF"/>
    <w:rsid w:val="004A17E6"/>
    <w:rsid w:val="004A1BA8"/>
    <w:rsid w:val="004A4B57"/>
    <w:rsid w:val="004A63FA"/>
    <w:rsid w:val="004B0272"/>
    <w:rsid w:val="004B2701"/>
    <w:rsid w:val="004B2E1B"/>
    <w:rsid w:val="004B3AA8"/>
    <w:rsid w:val="004B3E93"/>
    <w:rsid w:val="004C1FBC"/>
    <w:rsid w:val="004C3F1D"/>
    <w:rsid w:val="004C458D"/>
    <w:rsid w:val="004C7556"/>
    <w:rsid w:val="004C7E8B"/>
    <w:rsid w:val="004C7E9D"/>
    <w:rsid w:val="004C7F67"/>
    <w:rsid w:val="004D076D"/>
    <w:rsid w:val="004D0EF1"/>
    <w:rsid w:val="004D2253"/>
    <w:rsid w:val="004D4406"/>
    <w:rsid w:val="004D7C42"/>
    <w:rsid w:val="004E0465"/>
    <w:rsid w:val="004E127B"/>
    <w:rsid w:val="004E1C0A"/>
    <w:rsid w:val="004E2B06"/>
    <w:rsid w:val="004E30C5"/>
    <w:rsid w:val="004E4AA5"/>
    <w:rsid w:val="004E4AEE"/>
    <w:rsid w:val="004E59E3"/>
    <w:rsid w:val="004E67C0"/>
    <w:rsid w:val="004F391A"/>
    <w:rsid w:val="004F3CFB"/>
    <w:rsid w:val="004F3D96"/>
    <w:rsid w:val="004F6456"/>
    <w:rsid w:val="004F696E"/>
    <w:rsid w:val="004F6C71"/>
    <w:rsid w:val="00501139"/>
    <w:rsid w:val="0050363E"/>
    <w:rsid w:val="005039BC"/>
    <w:rsid w:val="005043BB"/>
    <w:rsid w:val="00504A3D"/>
    <w:rsid w:val="00505767"/>
    <w:rsid w:val="005073F0"/>
    <w:rsid w:val="00510A7B"/>
    <w:rsid w:val="00512F6E"/>
    <w:rsid w:val="00513038"/>
    <w:rsid w:val="00514174"/>
    <w:rsid w:val="00516088"/>
    <w:rsid w:val="00516B0B"/>
    <w:rsid w:val="005220EC"/>
    <w:rsid w:val="00523F95"/>
    <w:rsid w:val="00524D65"/>
    <w:rsid w:val="00525B16"/>
    <w:rsid w:val="00533D04"/>
    <w:rsid w:val="00534804"/>
    <w:rsid w:val="00534A9A"/>
    <w:rsid w:val="00534BDF"/>
    <w:rsid w:val="005354EA"/>
    <w:rsid w:val="0053585F"/>
    <w:rsid w:val="00535EC4"/>
    <w:rsid w:val="00535ED9"/>
    <w:rsid w:val="0053692B"/>
    <w:rsid w:val="00541853"/>
    <w:rsid w:val="00543BDA"/>
    <w:rsid w:val="005441CC"/>
    <w:rsid w:val="005479DA"/>
    <w:rsid w:val="00547BCC"/>
    <w:rsid w:val="0055013B"/>
    <w:rsid w:val="00551F6F"/>
    <w:rsid w:val="00555044"/>
    <w:rsid w:val="00561475"/>
    <w:rsid w:val="0056487B"/>
    <w:rsid w:val="00564FB9"/>
    <w:rsid w:val="00573D9E"/>
    <w:rsid w:val="005801E3"/>
    <w:rsid w:val="00581802"/>
    <w:rsid w:val="005836A8"/>
    <w:rsid w:val="0058409C"/>
    <w:rsid w:val="00584262"/>
    <w:rsid w:val="00586630"/>
    <w:rsid w:val="00587ADD"/>
    <w:rsid w:val="00591E27"/>
    <w:rsid w:val="00596160"/>
    <w:rsid w:val="005966E2"/>
    <w:rsid w:val="00597007"/>
    <w:rsid w:val="005A0966"/>
    <w:rsid w:val="005A11B7"/>
    <w:rsid w:val="005A260B"/>
    <w:rsid w:val="005A4A1B"/>
    <w:rsid w:val="005A7830"/>
    <w:rsid w:val="005A7FCE"/>
    <w:rsid w:val="005B0F3F"/>
    <w:rsid w:val="005B4903"/>
    <w:rsid w:val="005B51CE"/>
    <w:rsid w:val="005B5885"/>
    <w:rsid w:val="005B5CD7"/>
    <w:rsid w:val="005B6CF6"/>
    <w:rsid w:val="005B7422"/>
    <w:rsid w:val="005C29B8"/>
    <w:rsid w:val="005C5F21"/>
    <w:rsid w:val="005C7156"/>
    <w:rsid w:val="005D0C75"/>
    <w:rsid w:val="005D4171"/>
    <w:rsid w:val="005D6A95"/>
    <w:rsid w:val="005D6B2C"/>
    <w:rsid w:val="005D6D9C"/>
    <w:rsid w:val="005E2335"/>
    <w:rsid w:val="005E34CA"/>
    <w:rsid w:val="005E3C18"/>
    <w:rsid w:val="005E60D2"/>
    <w:rsid w:val="005E6812"/>
    <w:rsid w:val="005E7881"/>
    <w:rsid w:val="005E78E0"/>
    <w:rsid w:val="005F0D9C"/>
    <w:rsid w:val="005F284E"/>
    <w:rsid w:val="005F4712"/>
    <w:rsid w:val="006015CE"/>
    <w:rsid w:val="00604784"/>
    <w:rsid w:val="00606419"/>
    <w:rsid w:val="00607D29"/>
    <w:rsid w:val="00612952"/>
    <w:rsid w:val="00614CC1"/>
    <w:rsid w:val="00615A9D"/>
    <w:rsid w:val="00617387"/>
    <w:rsid w:val="006205D6"/>
    <w:rsid w:val="006252D8"/>
    <w:rsid w:val="006259BC"/>
    <w:rsid w:val="0062636B"/>
    <w:rsid w:val="00632182"/>
    <w:rsid w:val="00632AE0"/>
    <w:rsid w:val="00633C17"/>
    <w:rsid w:val="00634D9E"/>
    <w:rsid w:val="00636E3E"/>
    <w:rsid w:val="006379F7"/>
    <w:rsid w:val="00637E4D"/>
    <w:rsid w:val="00640620"/>
    <w:rsid w:val="00641A1F"/>
    <w:rsid w:val="00645904"/>
    <w:rsid w:val="00651ACB"/>
    <w:rsid w:val="00651C47"/>
    <w:rsid w:val="00652AB2"/>
    <w:rsid w:val="00653FED"/>
    <w:rsid w:val="00654EC0"/>
    <w:rsid w:val="0065525B"/>
    <w:rsid w:val="00655D4F"/>
    <w:rsid w:val="00656D29"/>
    <w:rsid w:val="006640E5"/>
    <w:rsid w:val="006646F1"/>
    <w:rsid w:val="00664929"/>
    <w:rsid w:val="00664F62"/>
    <w:rsid w:val="006655E1"/>
    <w:rsid w:val="00672060"/>
    <w:rsid w:val="00672BFD"/>
    <w:rsid w:val="006770F4"/>
    <w:rsid w:val="00677A84"/>
    <w:rsid w:val="0068026D"/>
    <w:rsid w:val="00680A27"/>
    <w:rsid w:val="006816A4"/>
    <w:rsid w:val="006819B8"/>
    <w:rsid w:val="006840A6"/>
    <w:rsid w:val="006850CD"/>
    <w:rsid w:val="00685AAB"/>
    <w:rsid w:val="00695D22"/>
    <w:rsid w:val="006A07AA"/>
    <w:rsid w:val="006A25E5"/>
    <w:rsid w:val="006A2B46"/>
    <w:rsid w:val="006A336D"/>
    <w:rsid w:val="006A37B9"/>
    <w:rsid w:val="006B2672"/>
    <w:rsid w:val="006B54BF"/>
    <w:rsid w:val="006B5F44"/>
    <w:rsid w:val="006B5F90"/>
    <w:rsid w:val="006B62E4"/>
    <w:rsid w:val="006C1BBA"/>
    <w:rsid w:val="006C2079"/>
    <w:rsid w:val="006C5A62"/>
    <w:rsid w:val="006C5D68"/>
    <w:rsid w:val="006C6976"/>
    <w:rsid w:val="006C6DD0"/>
    <w:rsid w:val="006D04EA"/>
    <w:rsid w:val="006D0AB7"/>
    <w:rsid w:val="006D16C4"/>
    <w:rsid w:val="006D3E96"/>
    <w:rsid w:val="006D4515"/>
    <w:rsid w:val="006D4BB1"/>
    <w:rsid w:val="006D6593"/>
    <w:rsid w:val="006E23EA"/>
    <w:rsid w:val="006F03A8"/>
    <w:rsid w:val="006F2ACA"/>
    <w:rsid w:val="006F2ADC"/>
    <w:rsid w:val="006F2BFE"/>
    <w:rsid w:val="006F31E9"/>
    <w:rsid w:val="006F6284"/>
    <w:rsid w:val="007002C5"/>
    <w:rsid w:val="00704387"/>
    <w:rsid w:val="00707669"/>
    <w:rsid w:val="00711CBA"/>
    <w:rsid w:val="00711FB5"/>
    <w:rsid w:val="00712A01"/>
    <w:rsid w:val="00714F58"/>
    <w:rsid w:val="00722FBF"/>
    <w:rsid w:val="00722FC2"/>
    <w:rsid w:val="00724879"/>
    <w:rsid w:val="00724E1B"/>
    <w:rsid w:val="00725949"/>
    <w:rsid w:val="00727FA2"/>
    <w:rsid w:val="007322D9"/>
    <w:rsid w:val="00732BC0"/>
    <w:rsid w:val="0073720F"/>
    <w:rsid w:val="00737796"/>
    <w:rsid w:val="0074165C"/>
    <w:rsid w:val="00742C35"/>
    <w:rsid w:val="007432CA"/>
    <w:rsid w:val="007439EB"/>
    <w:rsid w:val="00743CB4"/>
    <w:rsid w:val="00743F0A"/>
    <w:rsid w:val="007444E8"/>
    <w:rsid w:val="0074548E"/>
    <w:rsid w:val="00745773"/>
    <w:rsid w:val="00746800"/>
    <w:rsid w:val="007501A8"/>
    <w:rsid w:val="00750D61"/>
    <w:rsid w:val="00750EE1"/>
    <w:rsid w:val="00752B4D"/>
    <w:rsid w:val="00755402"/>
    <w:rsid w:val="00756B26"/>
    <w:rsid w:val="00756EDF"/>
    <w:rsid w:val="007600E3"/>
    <w:rsid w:val="00765C43"/>
    <w:rsid w:val="00765EFB"/>
    <w:rsid w:val="007671CA"/>
    <w:rsid w:val="00767C61"/>
    <w:rsid w:val="0077008A"/>
    <w:rsid w:val="00773C1F"/>
    <w:rsid w:val="00774DA4"/>
    <w:rsid w:val="00776599"/>
    <w:rsid w:val="0078114B"/>
    <w:rsid w:val="00781DD2"/>
    <w:rsid w:val="00783ECF"/>
    <w:rsid w:val="0078413A"/>
    <w:rsid w:val="00790A71"/>
    <w:rsid w:val="007959E8"/>
    <w:rsid w:val="00795E9C"/>
    <w:rsid w:val="007A0521"/>
    <w:rsid w:val="007A2E12"/>
    <w:rsid w:val="007A3475"/>
    <w:rsid w:val="007A41C8"/>
    <w:rsid w:val="007A54CE"/>
    <w:rsid w:val="007A6FD9"/>
    <w:rsid w:val="007A7FFA"/>
    <w:rsid w:val="007B04EB"/>
    <w:rsid w:val="007B0D4F"/>
    <w:rsid w:val="007B5A3D"/>
    <w:rsid w:val="007B5B95"/>
    <w:rsid w:val="007B68EA"/>
    <w:rsid w:val="007B7453"/>
    <w:rsid w:val="007C094E"/>
    <w:rsid w:val="007C1E8B"/>
    <w:rsid w:val="007C2D89"/>
    <w:rsid w:val="007C4593"/>
    <w:rsid w:val="007C5309"/>
    <w:rsid w:val="007C6069"/>
    <w:rsid w:val="007D06C4"/>
    <w:rsid w:val="007D1352"/>
    <w:rsid w:val="007D2508"/>
    <w:rsid w:val="007D346A"/>
    <w:rsid w:val="007D6518"/>
    <w:rsid w:val="007D76BD"/>
    <w:rsid w:val="007E0BF1"/>
    <w:rsid w:val="007F0ED8"/>
    <w:rsid w:val="007F0F63"/>
    <w:rsid w:val="007F6838"/>
    <w:rsid w:val="007F75CE"/>
    <w:rsid w:val="008013A4"/>
    <w:rsid w:val="008027CE"/>
    <w:rsid w:val="00802F42"/>
    <w:rsid w:val="00804383"/>
    <w:rsid w:val="00804BB7"/>
    <w:rsid w:val="00804D41"/>
    <w:rsid w:val="00810257"/>
    <w:rsid w:val="008104F5"/>
    <w:rsid w:val="00811072"/>
    <w:rsid w:val="00811369"/>
    <w:rsid w:val="00815419"/>
    <w:rsid w:val="008163C8"/>
    <w:rsid w:val="008164A1"/>
    <w:rsid w:val="00817325"/>
    <w:rsid w:val="008209E6"/>
    <w:rsid w:val="00823303"/>
    <w:rsid w:val="008233B2"/>
    <w:rsid w:val="00823A9F"/>
    <w:rsid w:val="00823C85"/>
    <w:rsid w:val="00825138"/>
    <w:rsid w:val="008269DD"/>
    <w:rsid w:val="00830621"/>
    <w:rsid w:val="0083348C"/>
    <w:rsid w:val="008373D3"/>
    <w:rsid w:val="00840617"/>
    <w:rsid w:val="00840F84"/>
    <w:rsid w:val="00842A47"/>
    <w:rsid w:val="00843C13"/>
    <w:rsid w:val="008454F8"/>
    <w:rsid w:val="0085173A"/>
    <w:rsid w:val="00856316"/>
    <w:rsid w:val="008603CE"/>
    <w:rsid w:val="008620FC"/>
    <w:rsid w:val="008627A5"/>
    <w:rsid w:val="00863E05"/>
    <w:rsid w:val="00865ACA"/>
    <w:rsid w:val="00865D28"/>
    <w:rsid w:val="00865F85"/>
    <w:rsid w:val="00867C10"/>
    <w:rsid w:val="00870439"/>
    <w:rsid w:val="00870DA1"/>
    <w:rsid w:val="00883F93"/>
    <w:rsid w:val="00884DB3"/>
    <w:rsid w:val="00885A9D"/>
    <w:rsid w:val="008864F6"/>
    <w:rsid w:val="0089049D"/>
    <w:rsid w:val="008928C9"/>
    <w:rsid w:val="008930CB"/>
    <w:rsid w:val="008938DC"/>
    <w:rsid w:val="00893FD1"/>
    <w:rsid w:val="00894836"/>
    <w:rsid w:val="00895172"/>
    <w:rsid w:val="00895680"/>
    <w:rsid w:val="00896DFF"/>
    <w:rsid w:val="0089762C"/>
    <w:rsid w:val="008A1893"/>
    <w:rsid w:val="008A3215"/>
    <w:rsid w:val="008A57E6"/>
    <w:rsid w:val="008A6F81"/>
    <w:rsid w:val="008A769A"/>
    <w:rsid w:val="008B0C9C"/>
    <w:rsid w:val="008B166D"/>
    <w:rsid w:val="008B17F4"/>
    <w:rsid w:val="008B3615"/>
    <w:rsid w:val="008B4AC4"/>
    <w:rsid w:val="008B50C8"/>
    <w:rsid w:val="008B5281"/>
    <w:rsid w:val="008B7E05"/>
    <w:rsid w:val="008C1797"/>
    <w:rsid w:val="008C219C"/>
    <w:rsid w:val="008C475E"/>
    <w:rsid w:val="008C619A"/>
    <w:rsid w:val="008D0CE8"/>
    <w:rsid w:val="008D2D1D"/>
    <w:rsid w:val="008D453D"/>
    <w:rsid w:val="008D53AD"/>
    <w:rsid w:val="008D562B"/>
    <w:rsid w:val="008D5733"/>
    <w:rsid w:val="008D622B"/>
    <w:rsid w:val="008D666C"/>
    <w:rsid w:val="008D7B54"/>
    <w:rsid w:val="008E0C9D"/>
    <w:rsid w:val="008E1648"/>
    <w:rsid w:val="008E1B3E"/>
    <w:rsid w:val="008E2319"/>
    <w:rsid w:val="008E4BB6"/>
    <w:rsid w:val="008E5518"/>
    <w:rsid w:val="008E6A84"/>
    <w:rsid w:val="008F0CDC"/>
    <w:rsid w:val="008F17A3"/>
    <w:rsid w:val="008F1ED3"/>
    <w:rsid w:val="008F23A5"/>
    <w:rsid w:val="008F4C29"/>
    <w:rsid w:val="008F70BD"/>
    <w:rsid w:val="008F788F"/>
    <w:rsid w:val="008F7EA2"/>
    <w:rsid w:val="00901423"/>
    <w:rsid w:val="00902722"/>
    <w:rsid w:val="009027BC"/>
    <w:rsid w:val="009062E6"/>
    <w:rsid w:val="00911BE5"/>
    <w:rsid w:val="00913CA9"/>
    <w:rsid w:val="009145AE"/>
    <w:rsid w:val="009146CE"/>
    <w:rsid w:val="00914CA7"/>
    <w:rsid w:val="00915C3E"/>
    <w:rsid w:val="009161A8"/>
    <w:rsid w:val="009245F5"/>
    <w:rsid w:val="009249EC"/>
    <w:rsid w:val="009273B3"/>
    <w:rsid w:val="009305B5"/>
    <w:rsid w:val="00930E74"/>
    <w:rsid w:val="00931F62"/>
    <w:rsid w:val="009429D5"/>
    <w:rsid w:val="00942BF1"/>
    <w:rsid w:val="00945180"/>
    <w:rsid w:val="00945428"/>
    <w:rsid w:val="0094607B"/>
    <w:rsid w:val="00953604"/>
    <w:rsid w:val="0095496B"/>
    <w:rsid w:val="009610DC"/>
    <w:rsid w:val="00961490"/>
    <w:rsid w:val="0096381A"/>
    <w:rsid w:val="00965E04"/>
    <w:rsid w:val="009674AD"/>
    <w:rsid w:val="00970CDC"/>
    <w:rsid w:val="00977010"/>
    <w:rsid w:val="00977D02"/>
    <w:rsid w:val="009809BB"/>
    <w:rsid w:val="0098364B"/>
    <w:rsid w:val="00986588"/>
    <w:rsid w:val="009911AF"/>
    <w:rsid w:val="00991875"/>
    <w:rsid w:val="00991F92"/>
    <w:rsid w:val="00992985"/>
    <w:rsid w:val="00993889"/>
    <w:rsid w:val="00994893"/>
    <w:rsid w:val="0099551B"/>
    <w:rsid w:val="00997BF1"/>
    <w:rsid w:val="009A089C"/>
    <w:rsid w:val="009A118E"/>
    <w:rsid w:val="009A21CD"/>
    <w:rsid w:val="009A278C"/>
    <w:rsid w:val="009A2BC2"/>
    <w:rsid w:val="009A42C1"/>
    <w:rsid w:val="009A5429"/>
    <w:rsid w:val="009A72AD"/>
    <w:rsid w:val="009B09E0"/>
    <w:rsid w:val="009B0BC5"/>
    <w:rsid w:val="009B1247"/>
    <w:rsid w:val="009B46F9"/>
    <w:rsid w:val="009B6029"/>
    <w:rsid w:val="009B6971"/>
    <w:rsid w:val="009C27F1"/>
    <w:rsid w:val="009C3152"/>
    <w:rsid w:val="009C4CFA"/>
    <w:rsid w:val="009C5070"/>
    <w:rsid w:val="009D112C"/>
    <w:rsid w:val="009D47FA"/>
    <w:rsid w:val="009D4C5B"/>
    <w:rsid w:val="009D50D2"/>
    <w:rsid w:val="009D6BCA"/>
    <w:rsid w:val="009E0F62"/>
    <w:rsid w:val="009E4A58"/>
    <w:rsid w:val="009E5A2D"/>
    <w:rsid w:val="009E5AB2"/>
    <w:rsid w:val="009E6219"/>
    <w:rsid w:val="009F03B3"/>
    <w:rsid w:val="00A0096C"/>
    <w:rsid w:val="00A01757"/>
    <w:rsid w:val="00A028C0"/>
    <w:rsid w:val="00A02BAE"/>
    <w:rsid w:val="00A06A6B"/>
    <w:rsid w:val="00A07E47"/>
    <w:rsid w:val="00A129D0"/>
    <w:rsid w:val="00A12C33"/>
    <w:rsid w:val="00A138BA"/>
    <w:rsid w:val="00A14C8E"/>
    <w:rsid w:val="00A153D9"/>
    <w:rsid w:val="00A15F09"/>
    <w:rsid w:val="00A169B6"/>
    <w:rsid w:val="00A2271D"/>
    <w:rsid w:val="00A237D5"/>
    <w:rsid w:val="00A30EFC"/>
    <w:rsid w:val="00A31984"/>
    <w:rsid w:val="00A32D73"/>
    <w:rsid w:val="00A3367B"/>
    <w:rsid w:val="00A3597D"/>
    <w:rsid w:val="00A36DD1"/>
    <w:rsid w:val="00A4006C"/>
    <w:rsid w:val="00A40091"/>
    <w:rsid w:val="00A4030F"/>
    <w:rsid w:val="00A41C79"/>
    <w:rsid w:val="00A41CB5"/>
    <w:rsid w:val="00A42CDF"/>
    <w:rsid w:val="00A4452E"/>
    <w:rsid w:val="00A4472C"/>
    <w:rsid w:val="00A44E69"/>
    <w:rsid w:val="00A4661E"/>
    <w:rsid w:val="00A55BD6"/>
    <w:rsid w:val="00A55D50"/>
    <w:rsid w:val="00A57142"/>
    <w:rsid w:val="00A648CD"/>
    <w:rsid w:val="00A6537A"/>
    <w:rsid w:val="00A67866"/>
    <w:rsid w:val="00A70B07"/>
    <w:rsid w:val="00A723F8"/>
    <w:rsid w:val="00A77CCB"/>
    <w:rsid w:val="00A83D8D"/>
    <w:rsid w:val="00A8446B"/>
    <w:rsid w:val="00A8473F"/>
    <w:rsid w:val="00A862D6"/>
    <w:rsid w:val="00A8715E"/>
    <w:rsid w:val="00A9295B"/>
    <w:rsid w:val="00A93B09"/>
    <w:rsid w:val="00A94247"/>
    <w:rsid w:val="00A952D7"/>
    <w:rsid w:val="00A963F7"/>
    <w:rsid w:val="00A96AD8"/>
    <w:rsid w:val="00AA052C"/>
    <w:rsid w:val="00AA1E45"/>
    <w:rsid w:val="00AA4286"/>
    <w:rsid w:val="00AA456B"/>
    <w:rsid w:val="00AA57F5"/>
    <w:rsid w:val="00AA672E"/>
    <w:rsid w:val="00AA6EC9"/>
    <w:rsid w:val="00AB0F0B"/>
    <w:rsid w:val="00AB41D5"/>
    <w:rsid w:val="00AB6309"/>
    <w:rsid w:val="00AB6C5F"/>
    <w:rsid w:val="00AB7129"/>
    <w:rsid w:val="00AC27A6"/>
    <w:rsid w:val="00AC30F7"/>
    <w:rsid w:val="00AC3A5A"/>
    <w:rsid w:val="00AC4D95"/>
    <w:rsid w:val="00AC5DF4"/>
    <w:rsid w:val="00AD0AEF"/>
    <w:rsid w:val="00AD11B7"/>
    <w:rsid w:val="00AD1A94"/>
    <w:rsid w:val="00AD1C05"/>
    <w:rsid w:val="00AD4126"/>
    <w:rsid w:val="00AD421C"/>
    <w:rsid w:val="00AD44FA"/>
    <w:rsid w:val="00AE070A"/>
    <w:rsid w:val="00AE101C"/>
    <w:rsid w:val="00AE37E5"/>
    <w:rsid w:val="00AE5EB4"/>
    <w:rsid w:val="00AF0C18"/>
    <w:rsid w:val="00AF47C5"/>
    <w:rsid w:val="00AF5398"/>
    <w:rsid w:val="00B049AF"/>
    <w:rsid w:val="00B07242"/>
    <w:rsid w:val="00B10534"/>
    <w:rsid w:val="00B113DB"/>
    <w:rsid w:val="00B11D8A"/>
    <w:rsid w:val="00B12981"/>
    <w:rsid w:val="00B147DD"/>
    <w:rsid w:val="00B156FD"/>
    <w:rsid w:val="00B21F61"/>
    <w:rsid w:val="00B261F1"/>
    <w:rsid w:val="00B265BC"/>
    <w:rsid w:val="00B31FB1"/>
    <w:rsid w:val="00B33952"/>
    <w:rsid w:val="00B33C5E"/>
    <w:rsid w:val="00B342F4"/>
    <w:rsid w:val="00B34369"/>
    <w:rsid w:val="00B34DC2"/>
    <w:rsid w:val="00B378E5"/>
    <w:rsid w:val="00B4346D"/>
    <w:rsid w:val="00B440F4"/>
    <w:rsid w:val="00B447A5"/>
    <w:rsid w:val="00B4654C"/>
    <w:rsid w:val="00B46AF0"/>
    <w:rsid w:val="00B47293"/>
    <w:rsid w:val="00B50E50"/>
    <w:rsid w:val="00B52120"/>
    <w:rsid w:val="00B54ABC"/>
    <w:rsid w:val="00B54DDE"/>
    <w:rsid w:val="00B56FBE"/>
    <w:rsid w:val="00B60ACF"/>
    <w:rsid w:val="00B62B58"/>
    <w:rsid w:val="00B65149"/>
    <w:rsid w:val="00B66567"/>
    <w:rsid w:val="00B66F52"/>
    <w:rsid w:val="00B66FE5"/>
    <w:rsid w:val="00B72880"/>
    <w:rsid w:val="00B758BF"/>
    <w:rsid w:val="00B77EC8"/>
    <w:rsid w:val="00B77FDD"/>
    <w:rsid w:val="00B827A6"/>
    <w:rsid w:val="00B831CE"/>
    <w:rsid w:val="00B853F7"/>
    <w:rsid w:val="00B86677"/>
    <w:rsid w:val="00B87131"/>
    <w:rsid w:val="00B939B1"/>
    <w:rsid w:val="00B96D40"/>
    <w:rsid w:val="00B97386"/>
    <w:rsid w:val="00BA263B"/>
    <w:rsid w:val="00BA42B2"/>
    <w:rsid w:val="00BA58D4"/>
    <w:rsid w:val="00BA5B9E"/>
    <w:rsid w:val="00BA7C9A"/>
    <w:rsid w:val="00BB203B"/>
    <w:rsid w:val="00BB5F8F"/>
    <w:rsid w:val="00BB657A"/>
    <w:rsid w:val="00BC1A4E"/>
    <w:rsid w:val="00BC4790"/>
    <w:rsid w:val="00BC5DC7"/>
    <w:rsid w:val="00BC6B8B"/>
    <w:rsid w:val="00BC73D8"/>
    <w:rsid w:val="00BD52D7"/>
    <w:rsid w:val="00BD5A1E"/>
    <w:rsid w:val="00BD5AD2"/>
    <w:rsid w:val="00BE22F3"/>
    <w:rsid w:val="00BE5B52"/>
    <w:rsid w:val="00BE7B8D"/>
    <w:rsid w:val="00BF0993"/>
    <w:rsid w:val="00BF10A9"/>
    <w:rsid w:val="00BF1703"/>
    <w:rsid w:val="00BF231C"/>
    <w:rsid w:val="00BF51E5"/>
    <w:rsid w:val="00BF74A6"/>
    <w:rsid w:val="00C013AD"/>
    <w:rsid w:val="00C04904"/>
    <w:rsid w:val="00C056B3"/>
    <w:rsid w:val="00C103E5"/>
    <w:rsid w:val="00C13319"/>
    <w:rsid w:val="00C13EE9"/>
    <w:rsid w:val="00C21540"/>
    <w:rsid w:val="00C21906"/>
    <w:rsid w:val="00C21BFA"/>
    <w:rsid w:val="00C22148"/>
    <w:rsid w:val="00C24C8D"/>
    <w:rsid w:val="00C25FE2"/>
    <w:rsid w:val="00C26B53"/>
    <w:rsid w:val="00C279B2"/>
    <w:rsid w:val="00C33E50"/>
    <w:rsid w:val="00C34C20"/>
    <w:rsid w:val="00C35A3E"/>
    <w:rsid w:val="00C42130"/>
    <w:rsid w:val="00C423A4"/>
    <w:rsid w:val="00C44BF5"/>
    <w:rsid w:val="00C521D6"/>
    <w:rsid w:val="00C55232"/>
    <w:rsid w:val="00C553A4"/>
    <w:rsid w:val="00C55A06"/>
    <w:rsid w:val="00C55D03"/>
    <w:rsid w:val="00C601BC"/>
    <w:rsid w:val="00C6329F"/>
    <w:rsid w:val="00C63340"/>
    <w:rsid w:val="00C643F9"/>
    <w:rsid w:val="00C64E95"/>
    <w:rsid w:val="00C657AB"/>
    <w:rsid w:val="00C66351"/>
    <w:rsid w:val="00C71372"/>
    <w:rsid w:val="00C72410"/>
    <w:rsid w:val="00C7287F"/>
    <w:rsid w:val="00C80982"/>
    <w:rsid w:val="00C80CB8"/>
    <w:rsid w:val="00C819F8"/>
    <w:rsid w:val="00C8248C"/>
    <w:rsid w:val="00C84E33"/>
    <w:rsid w:val="00C86D6F"/>
    <w:rsid w:val="00C905FC"/>
    <w:rsid w:val="00C92D03"/>
    <w:rsid w:val="00C9319C"/>
    <w:rsid w:val="00C9435D"/>
    <w:rsid w:val="00C94DF2"/>
    <w:rsid w:val="00C96741"/>
    <w:rsid w:val="00CA2D1B"/>
    <w:rsid w:val="00CA375D"/>
    <w:rsid w:val="00CA662A"/>
    <w:rsid w:val="00CA7AFD"/>
    <w:rsid w:val="00CA7C3C"/>
    <w:rsid w:val="00CB0189"/>
    <w:rsid w:val="00CB0BA2"/>
    <w:rsid w:val="00CB1A42"/>
    <w:rsid w:val="00CB1B0C"/>
    <w:rsid w:val="00CB2C0B"/>
    <w:rsid w:val="00CB517D"/>
    <w:rsid w:val="00CC038D"/>
    <w:rsid w:val="00CC08DB"/>
    <w:rsid w:val="00CC39FF"/>
    <w:rsid w:val="00CC3C2F"/>
    <w:rsid w:val="00CC4AC8"/>
    <w:rsid w:val="00CC5233"/>
    <w:rsid w:val="00CC5DE6"/>
    <w:rsid w:val="00CC6E4E"/>
    <w:rsid w:val="00CC6FE8"/>
    <w:rsid w:val="00CC7202"/>
    <w:rsid w:val="00CD2808"/>
    <w:rsid w:val="00CD28BF"/>
    <w:rsid w:val="00CD4092"/>
    <w:rsid w:val="00CD4A20"/>
    <w:rsid w:val="00CD50A1"/>
    <w:rsid w:val="00CD519E"/>
    <w:rsid w:val="00CD561D"/>
    <w:rsid w:val="00CE0C4F"/>
    <w:rsid w:val="00CE30EA"/>
    <w:rsid w:val="00CF048A"/>
    <w:rsid w:val="00CF155A"/>
    <w:rsid w:val="00CF2947"/>
    <w:rsid w:val="00CF686F"/>
    <w:rsid w:val="00CF6E60"/>
    <w:rsid w:val="00CF7BCA"/>
    <w:rsid w:val="00D008FD"/>
    <w:rsid w:val="00D0321C"/>
    <w:rsid w:val="00D035EC"/>
    <w:rsid w:val="00D06AB1"/>
    <w:rsid w:val="00D072ED"/>
    <w:rsid w:val="00D07A16"/>
    <w:rsid w:val="00D1067E"/>
    <w:rsid w:val="00D10F50"/>
    <w:rsid w:val="00D11272"/>
    <w:rsid w:val="00D126F5"/>
    <w:rsid w:val="00D1489E"/>
    <w:rsid w:val="00D20737"/>
    <w:rsid w:val="00D21E81"/>
    <w:rsid w:val="00D223DE"/>
    <w:rsid w:val="00D25E37"/>
    <w:rsid w:val="00D2661A"/>
    <w:rsid w:val="00D27582"/>
    <w:rsid w:val="00D27EC4"/>
    <w:rsid w:val="00D32719"/>
    <w:rsid w:val="00D33333"/>
    <w:rsid w:val="00D33457"/>
    <w:rsid w:val="00D352A2"/>
    <w:rsid w:val="00D3660F"/>
    <w:rsid w:val="00D4162B"/>
    <w:rsid w:val="00D4514F"/>
    <w:rsid w:val="00D451E2"/>
    <w:rsid w:val="00D45E89"/>
    <w:rsid w:val="00D45E8D"/>
    <w:rsid w:val="00D466AE"/>
    <w:rsid w:val="00D4734F"/>
    <w:rsid w:val="00D51BF3"/>
    <w:rsid w:val="00D66846"/>
    <w:rsid w:val="00D675FB"/>
    <w:rsid w:val="00D71F25"/>
    <w:rsid w:val="00D72A9C"/>
    <w:rsid w:val="00D77031"/>
    <w:rsid w:val="00D84941"/>
    <w:rsid w:val="00D84FA1"/>
    <w:rsid w:val="00D851F0"/>
    <w:rsid w:val="00D86DB7"/>
    <w:rsid w:val="00D926D0"/>
    <w:rsid w:val="00D93030"/>
    <w:rsid w:val="00D950E1"/>
    <w:rsid w:val="00D952A6"/>
    <w:rsid w:val="00D97F99"/>
    <w:rsid w:val="00DA1E08"/>
    <w:rsid w:val="00DA24F8"/>
    <w:rsid w:val="00DA28E8"/>
    <w:rsid w:val="00DA38D3"/>
    <w:rsid w:val="00DA3932"/>
    <w:rsid w:val="00DA3AFC"/>
    <w:rsid w:val="00DA5191"/>
    <w:rsid w:val="00DA64F8"/>
    <w:rsid w:val="00DA6C15"/>
    <w:rsid w:val="00DB0258"/>
    <w:rsid w:val="00DB38EE"/>
    <w:rsid w:val="00DB498B"/>
    <w:rsid w:val="00DB66CA"/>
    <w:rsid w:val="00DB6BCA"/>
    <w:rsid w:val="00DB73F7"/>
    <w:rsid w:val="00DC0321"/>
    <w:rsid w:val="00DC3067"/>
    <w:rsid w:val="00DC370B"/>
    <w:rsid w:val="00DC5B90"/>
    <w:rsid w:val="00DD00FF"/>
    <w:rsid w:val="00DD0619"/>
    <w:rsid w:val="00DD07FB"/>
    <w:rsid w:val="00DD25C6"/>
    <w:rsid w:val="00DD4FE5"/>
    <w:rsid w:val="00DD54B0"/>
    <w:rsid w:val="00DD57EE"/>
    <w:rsid w:val="00DD6BCC"/>
    <w:rsid w:val="00DE0A4B"/>
    <w:rsid w:val="00DE2410"/>
    <w:rsid w:val="00DE2939"/>
    <w:rsid w:val="00DE6E81"/>
    <w:rsid w:val="00DE703F"/>
    <w:rsid w:val="00DE7595"/>
    <w:rsid w:val="00DF1961"/>
    <w:rsid w:val="00DF44DE"/>
    <w:rsid w:val="00DF5F11"/>
    <w:rsid w:val="00E01138"/>
    <w:rsid w:val="00E02DFB"/>
    <w:rsid w:val="00E030F9"/>
    <w:rsid w:val="00E0311A"/>
    <w:rsid w:val="00E03138"/>
    <w:rsid w:val="00E06404"/>
    <w:rsid w:val="00E065D2"/>
    <w:rsid w:val="00E11A85"/>
    <w:rsid w:val="00E12495"/>
    <w:rsid w:val="00E15CCD"/>
    <w:rsid w:val="00E202EF"/>
    <w:rsid w:val="00E210B5"/>
    <w:rsid w:val="00E23D99"/>
    <w:rsid w:val="00E2552F"/>
    <w:rsid w:val="00E256DA"/>
    <w:rsid w:val="00E3137A"/>
    <w:rsid w:val="00E32CCF"/>
    <w:rsid w:val="00E34A98"/>
    <w:rsid w:val="00E35D1E"/>
    <w:rsid w:val="00E364F9"/>
    <w:rsid w:val="00E365FA"/>
    <w:rsid w:val="00E36789"/>
    <w:rsid w:val="00E37D99"/>
    <w:rsid w:val="00E44A83"/>
    <w:rsid w:val="00E502C1"/>
    <w:rsid w:val="00E502DD"/>
    <w:rsid w:val="00E50D3A"/>
    <w:rsid w:val="00E51387"/>
    <w:rsid w:val="00E51E68"/>
    <w:rsid w:val="00E52EFD"/>
    <w:rsid w:val="00E5408A"/>
    <w:rsid w:val="00E56800"/>
    <w:rsid w:val="00E60C63"/>
    <w:rsid w:val="00E62FF9"/>
    <w:rsid w:val="00E635D6"/>
    <w:rsid w:val="00E639BC"/>
    <w:rsid w:val="00E664CC"/>
    <w:rsid w:val="00E70388"/>
    <w:rsid w:val="00E70F92"/>
    <w:rsid w:val="00E74C54"/>
    <w:rsid w:val="00E77A03"/>
    <w:rsid w:val="00E822E8"/>
    <w:rsid w:val="00E82554"/>
    <w:rsid w:val="00E82606"/>
    <w:rsid w:val="00E846C8"/>
    <w:rsid w:val="00E84957"/>
    <w:rsid w:val="00E84A55"/>
    <w:rsid w:val="00E85BFF"/>
    <w:rsid w:val="00E90391"/>
    <w:rsid w:val="00E906C2"/>
    <w:rsid w:val="00E9311F"/>
    <w:rsid w:val="00E934D1"/>
    <w:rsid w:val="00E94AF0"/>
    <w:rsid w:val="00E95D13"/>
    <w:rsid w:val="00E95DD3"/>
    <w:rsid w:val="00E969D5"/>
    <w:rsid w:val="00EA58D1"/>
    <w:rsid w:val="00EA61BC"/>
    <w:rsid w:val="00EA681A"/>
    <w:rsid w:val="00EA735B"/>
    <w:rsid w:val="00EB17DE"/>
    <w:rsid w:val="00EB1E69"/>
    <w:rsid w:val="00EB2086"/>
    <w:rsid w:val="00EB5EDF"/>
    <w:rsid w:val="00EB60FE"/>
    <w:rsid w:val="00EB74DB"/>
    <w:rsid w:val="00EC5359"/>
    <w:rsid w:val="00EC562A"/>
    <w:rsid w:val="00ED067A"/>
    <w:rsid w:val="00ED2B50"/>
    <w:rsid w:val="00EE0350"/>
    <w:rsid w:val="00EE0719"/>
    <w:rsid w:val="00EE0E80"/>
    <w:rsid w:val="00EE54A6"/>
    <w:rsid w:val="00EE613F"/>
    <w:rsid w:val="00EE7295"/>
    <w:rsid w:val="00EE7869"/>
    <w:rsid w:val="00EF054A"/>
    <w:rsid w:val="00EF3235"/>
    <w:rsid w:val="00EF7E72"/>
    <w:rsid w:val="00F06D37"/>
    <w:rsid w:val="00F07B9D"/>
    <w:rsid w:val="00F11586"/>
    <w:rsid w:val="00F1183B"/>
    <w:rsid w:val="00F11C9F"/>
    <w:rsid w:val="00F12263"/>
    <w:rsid w:val="00F1409D"/>
    <w:rsid w:val="00F14214"/>
    <w:rsid w:val="00F157A9"/>
    <w:rsid w:val="00F25BB6"/>
    <w:rsid w:val="00F26B7E"/>
    <w:rsid w:val="00F27A3B"/>
    <w:rsid w:val="00F33817"/>
    <w:rsid w:val="00F420D5"/>
    <w:rsid w:val="00F451EA"/>
    <w:rsid w:val="00F45447"/>
    <w:rsid w:val="00F456C6"/>
    <w:rsid w:val="00F4577B"/>
    <w:rsid w:val="00F46496"/>
    <w:rsid w:val="00F474D0"/>
    <w:rsid w:val="00F50179"/>
    <w:rsid w:val="00F515EE"/>
    <w:rsid w:val="00F56511"/>
    <w:rsid w:val="00F6194E"/>
    <w:rsid w:val="00F623AC"/>
    <w:rsid w:val="00F6412A"/>
    <w:rsid w:val="00F65893"/>
    <w:rsid w:val="00F66A4A"/>
    <w:rsid w:val="00F71E22"/>
    <w:rsid w:val="00F72142"/>
    <w:rsid w:val="00F72AE7"/>
    <w:rsid w:val="00F80B78"/>
    <w:rsid w:val="00F81141"/>
    <w:rsid w:val="00F833BA"/>
    <w:rsid w:val="00F84FD0"/>
    <w:rsid w:val="00F859A8"/>
    <w:rsid w:val="00F86D87"/>
    <w:rsid w:val="00F9108B"/>
    <w:rsid w:val="00F91349"/>
    <w:rsid w:val="00F93A8A"/>
    <w:rsid w:val="00F95248"/>
    <w:rsid w:val="00F956A9"/>
    <w:rsid w:val="00F963ED"/>
    <w:rsid w:val="00F966CF"/>
    <w:rsid w:val="00F96CAE"/>
    <w:rsid w:val="00F97C99"/>
    <w:rsid w:val="00FA4DAC"/>
    <w:rsid w:val="00FA662D"/>
    <w:rsid w:val="00FA73B1"/>
    <w:rsid w:val="00FB0CB9"/>
    <w:rsid w:val="00FB231D"/>
    <w:rsid w:val="00FB45F1"/>
    <w:rsid w:val="00FB4A72"/>
    <w:rsid w:val="00FB54E8"/>
    <w:rsid w:val="00FB7054"/>
    <w:rsid w:val="00FC17B7"/>
    <w:rsid w:val="00FC2CB7"/>
    <w:rsid w:val="00FC4090"/>
    <w:rsid w:val="00FC55B4"/>
    <w:rsid w:val="00FD00E6"/>
    <w:rsid w:val="00FD09A1"/>
    <w:rsid w:val="00FD0D4C"/>
    <w:rsid w:val="00FD2A7C"/>
    <w:rsid w:val="00FD59EB"/>
    <w:rsid w:val="00FD7299"/>
    <w:rsid w:val="00FE1FBE"/>
    <w:rsid w:val="00FE3901"/>
    <w:rsid w:val="00FE39D3"/>
    <w:rsid w:val="00FE4BCE"/>
    <w:rsid w:val="00FE54AE"/>
    <w:rsid w:val="00FE576A"/>
    <w:rsid w:val="00FE7E79"/>
    <w:rsid w:val="00FF3E7D"/>
    <w:rsid w:val="00FF5B99"/>
    <w:rsid w:val="00FF730C"/>
    <w:rsid w:val="00FF73F4"/>
    <w:rsid w:val="00FF7CE4"/>
    <w:rsid w:val="00FF7E39"/>
    <w:rsid w:val="01954A13"/>
    <w:rsid w:val="0BC32463"/>
    <w:rsid w:val="0C6E4AA0"/>
    <w:rsid w:val="0DDC5FF5"/>
    <w:rsid w:val="0E0E4C97"/>
    <w:rsid w:val="118C6B2A"/>
    <w:rsid w:val="156A53A0"/>
    <w:rsid w:val="160A39CA"/>
    <w:rsid w:val="16C62AAA"/>
    <w:rsid w:val="196D1903"/>
    <w:rsid w:val="1B7C407F"/>
    <w:rsid w:val="1E9637BC"/>
    <w:rsid w:val="21F42162"/>
    <w:rsid w:val="22B46784"/>
    <w:rsid w:val="23FA0E4E"/>
    <w:rsid w:val="24824BAD"/>
    <w:rsid w:val="282D6FAB"/>
    <w:rsid w:val="2BC272BF"/>
    <w:rsid w:val="2DC41641"/>
    <w:rsid w:val="32C71C2C"/>
    <w:rsid w:val="340847A5"/>
    <w:rsid w:val="34A07F53"/>
    <w:rsid w:val="382072C5"/>
    <w:rsid w:val="39396CB4"/>
    <w:rsid w:val="3C207D26"/>
    <w:rsid w:val="3C4D13F4"/>
    <w:rsid w:val="3CA42C54"/>
    <w:rsid w:val="3E196FDB"/>
    <w:rsid w:val="411F3F25"/>
    <w:rsid w:val="42D15097"/>
    <w:rsid w:val="430F5A2D"/>
    <w:rsid w:val="44BB13F3"/>
    <w:rsid w:val="468C4D7E"/>
    <w:rsid w:val="495D7A49"/>
    <w:rsid w:val="507F51D9"/>
    <w:rsid w:val="51F16B3D"/>
    <w:rsid w:val="531620E8"/>
    <w:rsid w:val="536362D5"/>
    <w:rsid w:val="53C65804"/>
    <w:rsid w:val="55284354"/>
    <w:rsid w:val="55511F1D"/>
    <w:rsid w:val="5AE26876"/>
    <w:rsid w:val="5B125956"/>
    <w:rsid w:val="5B506443"/>
    <w:rsid w:val="5BA16E1E"/>
    <w:rsid w:val="5D6F22FF"/>
    <w:rsid w:val="646A2293"/>
    <w:rsid w:val="66B81813"/>
    <w:rsid w:val="678247FE"/>
    <w:rsid w:val="67D30A5C"/>
    <w:rsid w:val="6B183069"/>
    <w:rsid w:val="73F456D6"/>
    <w:rsid w:val="769C48A8"/>
    <w:rsid w:val="77DD4E09"/>
    <w:rsid w:val="78572881"/>
    <w:rsid w:val="7EDB062D"/>
    <w:rsid w:val="7F304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B925D11"/>
  <w15:docId w15:val="{A34E82CE-B12C-4DF7-8DD0-1F4D6315EF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semiHidden="1" w:uiPriority="0" w:unhideWhenUsed="1"/>
    <w:lsdException w:name="toc 9" w:semiHidden="1" w:uiPriority="0" w:unhideWhenUsed="1"/>
    <w:lsdException w:name="Normal Indent" w:uiPriority="0" w:qFormat="1"/>
    <w:lsdException w:name="footnote text" w:semiHidden="1" w:uiPriority="0" w:qFormat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qFormat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fff6">
    <w:name w:val="Normal"/>
    <w:qFormat/>
    <w:pPr>
      <w:widowControl w:val="0"/>
      <w:adjustRightInd w:val="0"/>
      <w:spacing w:line="400" w:lineRule="exact"/>
      <w:jc w:val="both"/>
    </w:pPr>
    <w:rPr>
      <w:rFonts w:ascii="Calibri" w:hAnsi="Calibri"/>
      <w:kern w:val="2"/>
      <w:sz w:val="21"/>
      <w:szCs w:val="21"/>
    </w:rPr>
  </w:style>
  <w:style w:type="paragraph" w:styleId="1">
    <w:name w:val="heading 1"/>
    <w:basedOn w:val="afff6"/>
    <w:next w:val="afff6"/>
    <w:link w:val="10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2">
    <w:name w:val="heading 2"/>
    <w:basedOn w:val="afff6"/>
    <w:next w:val="afff6"/>
    <w:link w:val="23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fff6"/>
    <w:next w:val="afff6"/>
    <w:link w:val="30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fff6"/>
    <w:next w:val="afff6"/>
    <w:link w:val="40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fff6"/>
    <w:next w:val="afff6"/>
    <w:link w:val="50"/>
    <w:qFormat/>
    <w:pPr>
      <w:keepNext/>
      <w:keepLines/>
      <w:adjustRightInd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fff6"/>
    <w:next w:val="afff6"/>
    <w:link w:val="60"/>
    <w:qFormat/>
    <w:pPr>
      <w:keepNext/>
      <w:keepLines/>
      <w:adjustRightInd/>
      <w:spacing w:before="240" w:after="64" w:line="320" w:lineRule="auto"/>
      <w:outlineLvl w:val="5"/>
    </w:pPr>
    <w:rPr>
      <w:rFonts w:ascii="Arial" w:eastAsia="黑体" w:hAnsi="Arial"/>
      <w:b/>
      <w:bCs/>
      <w:sz w:val="24"/>
      <w:szCs w:val="24"/>
    </w:rPr>
  </w:style>
  <w:style w:type="paragraph" w:styleId="7">
    <w:name w:val="heading 7"/>
    <w:basedOn w:val="afff6"/>
    <w:next w:val="afff6"/>
    <w:link w:val="70"/>
    <w:qFormat/>
    <w:pPr>
      <w:keepNext/>
      <w:keepLines/>
      <w:adjustRightInd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fff6"/>
    <w:next w:val="afff6"/>
    <w:link w:val="80"/>
    <w:qFormat/>
    <w:pPr>
      <w:keepNext/>
      <w:keepLines/>
      <w:adjustRightInd/>
      <w:spacing w:before="240" w:after="64" w:line="320" w:lineRule="auto"/>
      <w:outlineLvl w:val="7"/>
    </w:pPr>
    <w:rPr>
      <w:rFonts w:ascii="Arial" w:eastAsia="黑体" w:hAnsi="Arial"/>
      <w:sz w:val="24"/>
      <w:szCs w:val="24"/>
    </w:rPr>
  </w:style>
  <w:style w:type="paragraph" w:styleId="9">
    <w:name w:val="heading 9"/>
    <w:basedOn w:val="afff6"/>
    <w:next w:val="afff6"/>
    <w:link w:val="90"/>
    <w:qFormat/>
    <w:pPr>
      <w:keepNext/>
      <w:keepLines/>
      <w:adjustRightInd/>
      <w:spacing w:before="240" w:after="64" w:line="320" w:lineRule="auto"/>
      <w:outlineLvl w:val="8"/>
    </w:pPr>
    <w:rPr>
      <w:rFonts w:ascii="Arial" w:eastAsia="黑体" w:hAnsi="Arial"/>
    </w:rPr>
  </w:style>
  <w:style w:type="character" w:default="1" w:styleId="afff7">
    <w:name w:val="Default Paragraph Font"/>
    <w:uiPriority w:val="1"/>
    <w:semiHidden/>
    <w:unhideWhenUsed/>
  </w:style>
  <w:style w:type="table" w:default="1" w:styleId="aff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f9">
    <w:name w:val="No List"/>
    <w:uiPriority w:val="99"/>
    <w:semiHidden/>
    <w:unhideWhenUsed/>
  </w:style>
  <w:style w:type="paragraph" w:styleId="TOC7">
    <w:name w:val="toc 7"/>
    <w:basedOn w:val="afff6"/>
    <w:next w:val="afff6"/>
    <w:autoRedefine/>
    <w:uiPriority w:val="39"/>
    <w:unhideWhenUsed/>
    <w:qFormat/>
    <w:pPr>
      <w:tabs>
        <w:tab w:val="right" w:leader="dot" w:pos="9344"/>
      </w:tabs>
      <w:spacing w:line="300" w:lineRule="exact"/>
      <w:ind w:left="1259"/>
    </w:pPr>
    <w:rPr>
      <w:rFonts w:ascii="宋体"/>
    </w:rPr>
  </w:style>
  <w:style w:type="paragraph" w:styleId="afffa">
    <w:name w:val="Normal Indent"/>
    <w:basedOn w:val="afff6"/>
    <w:qFormat/>
    <w:pPr>
      <w:ind w:firstLine="420"/>
    </w:pPr>
  </w:style>
  <w:style w:type="paragraph" w:styleId="afffb">
    <w:name w:val="Body Text"/>
    <w:basedOn w:val="afff6"/>
    <w:link w:val="afffc"/>
    <w:qFormat/>
    <w:pPr>
      <w:spacing w:after="120"/>
    </w:pPr>
  </w:style>
  <w:style w:type="paragraph" w:styleId="TOC5">
    <w:name w:val="toc 5"/>
    <w:basedOn w:val="afff6"/>
    <w:next w:val="afff6"/>
    <w:autoRedefine/>
    <w:uiPriority w:val="39"/>
    <w:unhideWhenUsed/>
    <w:qFormat/>
    <w:pPr>
      <w:ind w:left="839"/>
    </w:pPr>
    <w:rPr>
      <w:rFonts w:ascii="宋体"/>
    </w:rPr>
  </w:style>
  <w:style w:type="paragraph" w:styleId="TOC3">
    <w:name w:val="toc 3"/>
    <w:basedOn w:val="afff6"/>
    <w:next w:val="afff6"/>
    <w:autoRedefine/>
    <w:uiPriority w:val="39"/>
    <w:unhideWhenUsed/>
    <w:qFormat/>
    <w:pPr>
      <w:spacing w:line="300" w:lineRule="exact"/>
      <w:ind w:left="420"/>
    </w:pPr>
    <w:rPr>
      <w:rFonts w:ascii="宋体"/>
    </w:rPr>
  </w:style>
  <w:style w:type="paragraph" w:styleId="afffd">
    <w:name w:val="Balloon Text"/>
    <w:basedOn w:val="afff6"/>
    <w:link w:val="afffe"/>
    <w:uiPriority w:val="99"/>
    <w:semiHidden/>
    <w:unhideWhenUsed/>
    <w:qFormat/>
    <w:rPr>
      <w:sz w:val="18"/>
      <w:szCs w:val="18"/>
    </w:rPr>
  </w:style>
  <w:style w:type="paragraph" w:styleId="affff">
    <w:name w:val="footer"/>
    <w:basedOn w:val="afff6"/>
    <w:link w:val="affff0"/>
    <w:uiPriority w:val="99"/>
    <w:qFormat/>
    <w:pPr>
      <w:tabs>
        <w:tab w:val="center" w:pos="4153"/>
        <w:tab w:val="right" w:pos="8306"/>
      </w:tabs>
      <w:adjustRightInd/>
      <w:snapToGrid w:val="0"/>
      <w:spacing w:line="240" w:lineRule="auto"/>
      <w:jc w:val="right"/>
    </w:pPr>
    <w:rPr>
      <w:rFonts w:ascii="宋体"/>
      <w:sz w:val="18"/>
      <w:szCs w:val="18"/>
    </w:rPr>
  </w:style>
  <w:style w:type="paragraph" w:styleId="affff1">
    <w:name w:val="header"/>
    <w:basedOn w:val="afff6"/>
    <w:link w:val="affff2"/>
    <w:uiPriority w:val="99"/>
    <w:qFormat/>
    <w:pPr>
      <w:tabs>
        <w:tab w:val="center" w:pos="4153"/>
        <w:tab w:val="right" w:pos="8306"/>
      </w:tabs>
      <w:adjustRightInd/>
      <w:snapToGrid w:val="0"/>
      <w:jc w:val="center"/>
    </w:pPr>
    <w:rPr>
      <w:sz w:val="18"/>
      <w:szCs w:val="18"/>
    </w:rPr>
  </w:style>
  <w:style w:type="paragraph" w:styleId="TOC1">
    <w:name w:val="toc 1"/>
    <w:basedOn w:val="afff6"/>
    <w:next w:val="afff6"/>
    <w:autoRedefine/>
    <w:uiPriority w:val="39"/>
    <w:unhideWhenUsed/>
    <w:qFormat/>
    <w:rPr>
      <w:rFonts w:ascii="宋体"/>
    </w:rPr>
  </w:style>
  <w:style w:type="paragraph" w:styleId="TOC4">
    <w:name w:val="toc 4"/>
    <w:basedOn w:val="afff6"/>
    <w:next w:val="afff6"/>
    <w:autoRedefine/>
    <w:uiPriority w:val="39"/>
    <w:unhideWhenUsed/>
    <w:qFormat/>
    <w:pPr>
      <w:tabs>
        <w:tab w:val="right" w:leader="dot" w:pos="9344"/>
      </w:tabs>
      <w:spacing w:line="300" w:lineRule="exact"/>
      <w:ind w:left="629"/>
    </w:pPr>
    <w:rPr>
      <w:rFonts w:ascii="宋体"/>
    </w:rPr>
  </w:style>
  <w:style w:type="paragraph" w:styleId="affff3">
    <w:name w:val="footnote text"/>
    <w:basedOn w:val="afff6"/>
    <w:next w:val="afff6"/>
    <w:link w:val="affff4"/>
    <w:semiHidden/>
    <w:qFormat/>
    <w:pPr>
      <w:adjustRightInd/>
      <w:snapToGrid w:val="0"/>
      <w:spacing w:line="300" w:lineRule="exact"/>
      <w:ind w:leftChars="200" w:left="400" w:hangingChars="200" w:hanging="200"/>
      <w:jc w:val="left"/>
    </w:pPr>
    <w:rPr>
      <w:rFonts w:ascii="宋体"/>
      <w:sz w:val="18"/>
      <w:szCs w:val="18"/>
    </w:rPr>
  </w:style>
  <w:style w:type="paragraph" w:styleId="TOC6">
    <w:name w:val="toc 6"/>
    <w:basedOn w:val="afff6"/>
    <w:next w:val="afff6"/>
    <w:autoRedefine/>
    <w:uiPriority w:val="39"/>
    <w:unhideWhenUsed/>
    <w:qFormat/>
    <w:pPr>
      <w:spacing w:line="300" w:lineRule="exact"/>
      <w:ind w:left="1049"/>
    </w:pPr>
    <w:rPr>
      <w:rFonts w:ascii="宋体"/>
    </w:rPr>
  </w:style>
  <w:style w:type="paragraph" w:styleId="affff5">
    <w:name w:val="table of figures"/>
    <w:basedOn w:val="afff6"/>
    <w:next w:val="afff6"/>
    <w:semiHidden/>
    <w:qFormat/>
    <w:pPr>
      <w:adjustRightInd/>
      <w:spacing w:line="240" w:lineRule="auto"/>
      <w:jc w:val="left"/>
    </w:pPr>
    <w:rPr>
      <w:szCs w:val="24"/>
    </w:rPr>
  </w:style>
  <w:style w:type="paragraph" w:styleId="TOC2">
    <w:name w:val="toc 2"/>
    <w:basedOn w:val="afff6"/>
    <w:next w:val="afff6"/>
    <w:autoRedefine/>
    <w:uiPriority w:val="39"/>
    <w:unhideWhenUsed/>
    <w:qFormat/>
    <w:pPr>
      <w:tabs>
        <w:tab w:val="right" w:leader="dot" w:pos="9344"/>
      </w:tabs>
      <w:spacing w:line="300" w:lineRule="exact"/>
      <w:ind w:left="210"/>
    </w:pPr>
    <w:rPr>
      <w:rFonts w:ascii="宋体"/>
    </w:rPr>
  </w:style>
  <w:style w:type="paragraph" w:styleId="affff6">
    <w:name w:val="Title"/>
    <w:basedOn w:val="afff6"/>
    <w:link w:val="affff7"/>
    <w:qFormat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table" w:styleId="affff8">
    <w:name w:val="Table Grid"/>
    <w:basedOn w:val="afff8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9">
    <w:name w:val="Strong"/>
    <w:uiPriority w:val="22"/>
    <w:qFormat/>
    <w:rPr>
      <w:b/>
      <w:bCs/>
    </w:rPr>
  </w:style>
  <w:style w:type="character" w:styleId="affffa">
    <w:name w:val="page number"/>
    <w:basedOn w:val="afff7"/>
    <w:qFormat/>
    <w:rPr>
      <w:rFonts w:ascii="宋体" w:eastAsia="宋体" w:hAnsi="Times New Roman"/>
      <w:sz w:val="18"/>
    </w:rPr>
  </w:style>
  <w:style w:type="character" w:styleId="affffb">
    <w:name w:val="Emphasis"/>
    <w:uiPriority w:val="20"/>
    <w:qFormat/>
    <w:rPr>
      <w:i/>
      <w:iCs/>
    </w:rPr>
  </w:style>
  <w:style w:type="character" w:styleId="affffc">
    <w:name w:val="Hyperlink"/>
    <w:uiPriority w:val="99"/>
    <w:qFormat/>
    <w:rPr>
      <w:rFonts w:ascii="宋体" w:eastAsia="宋体" w:hAnsi="Times New Roman"/>
      <w:color w:val="auto"/>
      <w:spacing w:val="0"/>
      <w:w w:val="100"/>
      <w:position w:val="0"/>
      <w:sz w:val="21"/>
      <w:u w:val="none"/>
      <w:vertAlign w:val="baseline"/>
    </w:rPr>
  </w:style>
  <w:style w:type="character" w:styleId="affffd">
    <w:name w:val="footnote reference"/>
    <w:semiHidden/>
    <w:qFormat/>
    <w:rPr>
      <w:rFonts w:ascii="宋体" w:eastAsia="宋体" w:hAnsi="宋体" w:cs="Times New Roman"/>
      <w:spacing w:val="0"/>
      <w:sz w:val="18"/>
      <w:vertAlign w:val="superscript"/>
    </w:rPr>
  </w:style>
  <w:style w:type="character" w:customStyle="1" w:styleId="10">
    <w:name w:val="标题 1 字符"/>
    <w:link w:val="1"/>
    <w:qFormat/>
    <w:rPr>
      <w:b/>
      <w:bCs/>
      <w:kern w:val="44"/>
      <w:sz w:val="44"/>
      <w:szCs w:val="44"/>
    </w:rPr>
  </w:style>
  <w:style w:type="character" w:customStyle="1" w:styleId="23">
    <w:name w:val="标题 2 字符"/>
    <w:link w:val="22"/>
    <w:qFormat/>
    <w:rPr>
      <w:rFonts w:ascii="Arial" w:eastAsia="黑体" w:hAnsi="Arial"/>
      <w:b/>
      <w:bCs/>
      <w:kern w:val="2"/>
      <w:sz w:val="32"/>
      <w:szCs w:val="32"/>
    </w:rPr>
  </w:style>
  <w:style w:type="character" w:customStyle="1" w:styleId="30">
    <w:name w:val="标题 3 字符"/>
    <w:link w:val="3"/>
    <w:qFormat/>
    <w:rPr>
      <w:b/>
      <w:bCs/>
      <w:kern w:val="2"/>
      <w:sz w:val="32"/>
      <w:szCs w:val="32"/>
    </w:rPr>
  </w:style>
  <w:style w:type="character" w:customStyle="1" w:styleId="40">
    <w:name w:val="标题 4 字符"/>
    <w:link w:val="4"/>
    <w:qFormat/>
    <w:rPr>
      <w:rFonts w:ascii="Arial" w:eastAsia="黑体" w:hAnsi="Arial"/>
      <w:b/>
      <w:bCs/>
      <w:kern w:val="2"/>
      <w:sz w:val="28"/>
      <w:szCs w:val="28"/>
    </w:rPr>
  </w:style>
  <w:style w:type="character" w:customStyle="1" w:styleId="50">
    <w:name w:val="标题 5 字符"/>
    <w:link w:val="5"/>
    <w:qFormat/>
    <w:rPr>
      <w:b/>
      <w:bCs/>
      <w:kern w:val="2"/>
      <w:sz w:val="28"/>
      <w:szCs w:val="28"/>
    </w:rPr>
  </w:style>
  <w:style w:type="character" w:customStyle="1" w:styleId="60">
    <w:name w:val="标题 6 字符"/>
    <w:link w:val="6"/>
    <w:qFormat/>
    <w:rPr>
      <w:rFonts w:ascii="Arial" w:eastAsia="黑体" w:hAnsi="Arial"/>
      <w:b/>
      <w:bCs/>
      <w:kern w:val="2"/>
      <w:sz w:val="24"/>
      <w:szCs w:val="24"/>
    </w:rPr>
  </w:style>
  <w:style w:type="character" w:customStyle="1" w:styleId="70">
    <w:name w:val="标题 7 字符"/>
    <w:link w:val="7"/>
    <w:qFormat/>
    <w:rPr>
      <w:b/>
      <w:bCs/>
      <w:kern w:val="2"/>
      <w:sz w:val="24"/>
      <w:szCs w:val="24"/>
    </w:rPr>
  </w:style>
  <w:style w:type="character" w:customStyle="1" w:styleId="80">
    <w:name w:val="标题 8 字符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affff2">
    <w:name w:val="页眉 字符"/>
    <w:link w:val="affff1"/>
    <w:uiPriority w:val="99"/>
    <w:qFormat/>
    <w:rPr>
      <w:kern w:val="2"/>
      <w:sz w:val="18"/>
      <w:szCs w:val="18"/>
    </w:rPr>
  </w:style>
  <w:style w:type="character" w:customStyle="1" w:styleId="affff0">
    <w:name w:val="页脚 字符"/>
    <w:link w:val="affff"/>
    <w:uiPriority w:val="99"/>
    <w:qFormat/>
    <w:rPr>
      <w:rFonts w:ascii="宋体"/>
      <w:kern w:val="2"/>
      <w:sz w:val="18"/>
      <w:szCs w:val="18"/>
    </w:rPr>
  </w:style>
  <w:style w:type="character" w:customStyle="1" w:styleId="afffe">
    <w:name w:val="批注框文本 字符"/>
    <w:link w:val="afffd"/>
    <w:uiPriority w:val="99"/>
    <w:semiHidden/>
    <w:qFormat/>
    <w:rPr>
      <w:kern w:val="2"/>
      <w:sz w:val="18"/>
      <w:szCs w:val="18"/>
    </w:rPr>
  </w:style>
  <w:style w:type="paragraph" w:styleId="affffe">
    <w:name w:val="Quote"/>
    <w:basedOn w:val="afff6"/>
    <w:next w:val="afff6"/>
    <w:link w:val="afffff"/>
    <w:uiPriority w:val="29"/>
    <w:qFormat/>
    <w:rPr>
      <w:i/>
      <w:iCs/>
      <w:color w:val="000000"/>
    </w:rPr>
  </w:style>
  <w:style w:type="character" w:customStyle="1" w:styleId="afffff">
    <w:name w:val="引用 字符"/>
    <w:link w:val="affffe"/>
    <w:uiPriority w:val="29"/>
    <w:qFormat/>
    <w:rPr>
      <w:i/>
      <w:iCs/>
      <w:color w:val="000000"/>
      <w:kern w:val="2"/>
      <w:sz w:val="21"/>
      <w:szCs w:val="21"/>
    </w:rPr>
  </w:style>
  <w:style w:type="character" w:customStyle="1" w:styleId="affff7">
    <w:name w:val="标题 字符"/>
    <w:link w:val="affff6"/>
    <w:qFormat/>
    <w:rPr>
      <w:rFonts w:ascii="Arial" w:hAnsi="Arial" w:cs="Arial"/>
      <w:b/>
      <w:bCs/>
      <w:kern w:val="2"/>
      <w:sz w:val="32"/>
      <w:szCs w:val="32"/>
    </w:rPr>
  </w:style>
  <w:style w:type="paragraph" w:customStyle="1" w:styleId="afffff0">
    <w:name w:val="标准标志"/>
    <w:next w:val="afff6"/>
    <w:qFormat/>
    <w:pPr>
      <w:framePr w:w="2268" w:h="1392" w:hRule="exact" w:wrap="around" w:hAnchor="margin" w:x="6748" w:y="171" w:anchorLock="1"/>
      <w:shd w:val="solid" w:color="FFFFFF" w:fill="FFFFFF"/>
      <w:spacing w:line="0" w:lineRule="atLeast"/>
      <w:jc w:val="right"/>
    </w:pPr>
    <w:rPr>
      <w:b/>
      <w:w w:val="130"/>
      <w:sz w:val="96"/>
    </w:rPr>
  </w:style>
  <w:style w:type="paragraph" w:customStyle="1" w:styleId="afffff1">
    <w:name w:val="标准称谓"/>
    <w:next w:val="afff6"/>
    <w:qFormat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w w:val="148"/>
      <w:sz w:val="52"/>
    </w:rPr>
  </w:style>
  <w:style w:type="paragraph" w:customStyle="1" w:styleId="afffff2">
    <w:name w:val="标准文件_页脚偶数页"/>
    <w:qFormat/>
    <w:pPr>
      <w:ind w:left="198"/>
    </w:pPr>
    <w:rPr>
      <w:rFonts w:ascii="宋体"/>
      <w:sz w:val="18"/>
    </w:rPr>
  </w:style>
  <w:style w:type="paragraph" w:customStyle="1" w:styleId="afffff3">
    <w:name w:val="标准文件_页脚奇数页"/>
    <w:qFormat/>
    <w:pPr>
      <w:ind w:right="227"/>
      <w:jc w:val="right"/>
    </w:pPr>
    <w:rPr>
      <w:rFonts w:ascii="宋体"/>
      <w:sz w:val="18"/>
    </w:rPr>
  </w:style>
  <w:style w:type="paragraph" w:customStyle="1" w:styleId="afffff4">
    <w:name w:val="标准书眉一"/>
    <w:qFormat/>
    <w:pPr>
      <w:jc w:val="both"/>
    </w:pPr>
  </w:style>
  <w:style w:type="paragraph" w:customStyle="1" w:styleId="ICS">
    <w:name w:val="标准文件_ICS"/>
    <w:basedOn w:val="afff6"/>
    <w:qFormat/>
    <w:pPr>
      <w:spacing w:line="0" w:lineRule="atLeast"/>
    </w:pPr>
    <w:rPr>
      <w:rFonts w:ascii="黑体" w:eastAsia="黑体" w:hAnsi="宋体"/>
    </w:rPr>
  </w:style>
  <w:style w:type="paragraph" w:customStyle="1" w:styleId="afffff5">
    <w:name w:val="标准文件_标准正文"/>
    <w:basedOn w:val="afff6"/>
    <w:next w:val="afffff6"/>
    <w:qFormat/>
    <w:pPr>
      <w:snapToGrid w:val="0"/>
      <w:ind w:firstLineChars="200" w:firstLine="200"/>
    </w:pPr>
    <w:rPr>
      <w:kern w:val="0"/>
    </w:rPr>
  </w:style>
  <w:style w:type="paragraph" w:customStyle="1" w:styleId="afffff6">
    <w:name w:val="标准文件_段"/>
    <w:link w:val="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fffff7">
    <w:name w:val="标准文件_版本"/>
    <w:basedOn w:val="afffff5"/>
    <w:qFormat/>
    <w:pPr>
      <w:adjustRightInd/>
      <w:snapToGrid/>
      <w:ind w:firstLineChars="0" w:firstLine="0"/>
    </w:pPr>
    <w:rPr>
      <w:rFonts w:ascii="宋体" w:hAnsi="宋体"/>
      <w:kern w:val="2"/>
    </w:rPr>
  </w:style>
  <w:style w:type="paragraph" w:customStyle="1" w:styleId="afffff8">
    <w:name w:val="标准文件_标准部门"/>
    <w:basedOn w:val="afff6"/>
    <w:qFormat/>
    <w:pPr>
      <w:jc w:val="center"/>
    </w:pPr>
    <w:rPr>
      <w:rFonts w:ascii="黑体" w:eastAsia="黑体"/>
      <w:kern w:val="0"/>
      <w:sz w:val="44"/>
    </w:rPr>
  </w:style>
  <w:style w:type="paragraph" w:customStyle="1" w:styleId="afffff9">
    <w:name w:val="标准文件_标准代替"/>
    <w:basedOn w:val="afff6"/>
    <w:next w:val="afff6"/>
    <w:qFormat/>
    <w:pPr>
      <w:spacing w:line="310" w:lineRule="exact"/>
      <w:jc w:val="right"/>
    </w:pPr>
    <w:rPr>
      <w:rFonts w:ascii="宋体" w:hAnsi="宋体"/>
      <w:kern w:val="0"/>
    </w:rPr>
  </w:style>
  <w:style w:type="paragraph" w:customStyle="1" w:styleId="afffffa">
    <w:name w:val="标准文件_标准名称标题"/>
    <w:basedOn w:val="afff6"/>
    <w:next w:val="afff6"/>
    <w:qFormat/>
    <w:pPr>
      <w:widowControl/>
      <w:shd w:val="clear" w:color="FFFFFF" w:fill="FFFFFF"/>
      <w:adjustRightInd/>
      <w:spacing w:before="640" w:after="100"/>
      <w:jc w:val="center"/>
    </w:pPr>
    <w:rPr>
      <w:rFonts w:ascii="黑体" w:eastAsia="黑体"/>
      <w:kern w:val="0"/>
      <w:sz w:val="32"/>
    </w:rPr>
  </w:style>
  <w:style w:type="paragraph" w:customStyle="1" w:styleId="afffffb">
    <w:name w:val="标准文件_页眉奇数页"/>
    <w:next w:val="afff6"/>
    <w:qFormat/>
    <w:pPr>
      <w:tabs>
        <w:tab w:val="center" w:pos="4154"/>
        <w:tab w:val="right" w:pos="8306"/>
      </w:tabs>
      <w:spacing w:after="120"/>
      <w:jc w:val="right"/>
    </w:pPr>
    <w:rPr>
      <w:rFonts w:ascii="黑体" w:eastAsia="黑体" w:hAnsi="宋体"/>
      <w:sz w:val="21"/>
    </w:rPr>
  </w:style>
  <w:style w:type="paragraph" w:customStyle="1" w:styleId="afffffc">
    <w:name w:val="标准文件_页眉偶数页"/>
    <w:basedOn w:val="afffffb"/>
    <w:next w:val="afff6"/>
    <w:qFormat/>
    <w:pPr>
      <w:jc w:val="left"/>
    </w:pPr>
  </w:style>
  <w:style w:type="paragraph" w:customStyle="1" w:styleId="afffffd">
    <w:name w:val="标准文件_参考文献标题"/>
    <w:basedOn w:val="afff6"/>
    <w:next w:val="afff6"/>
    <w:qFormat/>
    <w:pPr>
      <w:widowControl/>
      <w:shd w:val="clear" w:color="FFFFFF" w:fill="FFFFFF"/>
      <w:adjustRightInd/>
      <w:spacing w:before="580" w:afterLines="50" w:after="50" w:line="240" w:lineRule="auto"/>
      <w:jc w:val="center"/>
      <w:outlineLvl w:val="0"/>
    </w:pPr>
    <w:rPr>
      <w:rFonts w:ascii="黑体" w:eastAsia="黑体"/>
      <w:kern w:val="0"/>
    </w:rPr>
  </w:style>
  <w:style w:type="paragraph" w:customStyle="1" w:styleId="a">
    <w:name w:val="标准文件_参考文献条目"/>
    <w:qFormat/>
    <w:pPr>
      <w:numPr>
        <w:numId w:val="1"/>
      </w:numPr>
    </w:pPr>
    <w:rPr>
      <w:rFonts w:ascii="宋体"/>
    </w:rPr>
  </w:style>
  <w:style w:type="paragraph" w:customStyle="1" w:styleId="afff">
    <w:name w:val="标准文件_二级条标题"/>
    <w:next w:val="afffff6"/>
    <w:qFormat/>
    <w:pPr>
      <w:widowControl w:val="0"/>
      <w:numPr>
        <w:ilvl w:val="3"/>
        <w:numId w:val="2"/>
      </w:numPr>
      <w:spacing w:beforeLines="50" w:before="50" w:afterLines="50" w:after="50"/>
      <w:jc w:val="both"/>
      <w:outlineLvl w:val="2"/>
    </w:pPr>
    <w:rPr>
      <w:rFonts w:ascii="黑体" w:eastAsia="黑体"/>
      <w:sz w:val="21"/>
    </w:rPr>
  </w:style>
  <w:style w:type="character" w:customStyle="1" w:styleId="afffffe">
    <w:name w:val="标准文件_发布"/>
    <w:qFormat/>
    <w:rPr>
      <w:rFonts w:ascii="黑体" w:eastAsia="黑体"/>
      <w:spacing w:val="0"/>
      <w:w w:val="100"/>
      <w:position w:val="3"/>
      <w:sz w:val="28"/>
    </w:rPr>
  </w:style>
  <w:style w:type="paragraph" w:customStyle="1" w:styleId="ad">
    <w:name w:val="标准文件_方框数字列项"/>
    <w:basedOn w:val="afffff6"/>
    <w:qFormat/>
    <w:pPr>
      <w:numPr>
        <w:numId w:val="3"/>
      </w:numPr>
      <w:ind w:firstLineChars="0" w:firstLine="0"/>
    </w:pPr>
  </w:style>
  <w:style w:type="paragraph" w:customStyle="1" w:styleId="affffff">
    <w:name w:val="标准文件_封面标准编号"/>
    <w:basedOn w:val="afff6"/>
    <w:next w:val="afffff9"/>
    <w:qFormat/>
    <w:pPr>
      <w:spacing w:line="310" w:lineRule="exact"/>
      <w:jc w:val="right"/>
    </w:pPr>
    <w:rPr>
      <w:rFonts w:ascii="黑体" w:eastAsia="黑体"/>
      <w:kern w:val="0"/>
      <w:sz w:val="28"/>
    </w:rPr>
  </w:style>
  <w:style w:type="paragraph" w:customStyle="1" w:styleId="affffff0">
    <w:name w:val="标准文件_封面标准分类号"/>
    <w:basedOn w:val="afff6"/>
    <w:qFormat/>
    <w:rPr>
      <w:rFonts w:ascii="黑体" w:eastAsia="黑体"/>
      <w:b/>
      <w:kern w:val="0"/>
      <w:sz w:val="28"/>
    </w:rPr>
  </w:style>
  <w:style w:type="paragraph" w:customStyle="1" w:styleId="affffff1">
    <w:name w:val="标准文件_封面标准名称"/>
    <w:basedOn w:val="afff6"/>
    <w:qFormat/>
    <w:pPr>
      <w:spacing w:line="240" w:lineRule="auto"/>
      <w:jc w:val="center"/>
    </w:pPr>
    <w:rPr>
      <w:rFonts w:ascii="黑体" w:eastAsia="黑体"/>
      <w:kern w:val="0"/>
      <w:sz w:val="52"/>
    </w:rPr>
  </w:style>
  <w:style w:type="paragraph" w:customStyle="1" w:styleId="affffff2">
    <w:name w:val="标准文件_封面标准英文名称"/>
    <w:basedOn w:val="afff6"/>
    <w:qFormat/>
    <w:pPr>
      <w:spacing w:line="240" w:lineRule="auto"/>
      <w:jc w:val="center"/>
    </w:pPr>
    <w:rPr>
      <w:rFonts w:ascii="黑体" w:eastAsia="黑体"/>
      <w:b/>
      <w:sz w:val="28"/>
    </w:rPr>
  </w:style>
  <w:style w:type="paragraph" w:customStyle="1" w:styleId="affffff3">
    <w:name w:val="标准文件_封面发布日期"/>
    <w:basedOn w:val="afff6"/>
    <w:qFormat/>
    <w:pPr>
      <w:spacing w:line="310" w:lineRule="exact"/>
    </w:pPr>
    <w:rPr>
      <w:rFonts w:ascii="黑体" w:eastAsia="黑体"/>
      <w:kern w:val="0"/>
      <w:sz w:val="28"/>
    </w:rPr>
  </w:style>
  <w:style w:type="paragraph" w:customStyle="1" w:styleId="affffff4">
    <w:name w:val="标准文件_封面密级"/>
    <w:basedOn w:val="afff6"/>
    <w:qFormat/>
    <w:rPr>
      <w:rFonts w:eastAsia="黑体"/>
      <w:sz w:val="32"/>
    </w:rPr>
  </w:style>
  <w:style w:type="paragraph" w:customStyle="1" w:styleId="affffff5">
    <w:name w:val="标准文件_封面实施日期"/>
    <w:basedOn w:val="afff6"/>
    <w:qFormat/>
    <w:pPr>
      <w:spacing w:line="310" w:lineRule="exact"/>
      <w:jc w:val="right"/>
    </w:pPr>
    <w:rPr>
      <w:rFonts w:ascii="黑体" w:eastAsia="黑体"/>
      <w:sz w:val="28"/>
    </w:rPr>
  </w:style>
  <w:style w:type="paragraph" w:customStyle="1" w:styleId="affffff6">
    <w:name w:val="标准文件_封面抬头"/>
    <w:basedOn w:val="afffff6"/>
    <w:qFormat/>
    <w:pPr>
      <w:adjustRightInd w:val="0"/>
      <w:spacing w:line="800" w:lineRule="exact"/>
      <w:ind w:firstLineChars="0" w:firstLine="0"/>
      <w:jc w:val="distribute"/>
    </w:pPr>
    <w:rPr>
      <w:rFonts w:ascii="黑体" w:eastAsia="黑体"/>
      <w:b/>
      <w:sz w:val="64"/>
    </w:rPr>
  </w:style>
  <w:style w:type="paragraph" w:customStyle="1" w:styleId="aff4">
    <w:name w:val="标准文件_附录标识"/>
    <w:next w:val="afffff6"/>
    <w:qFormat/>
    <w:pPr>
      <w:numPr>
        <w:numId w:val="4"/>
      </w:numPr>
      <w:shd w:val="clear" w:color="FFFFFF" w:fill="FFFFFF"/>
      <w:tabs>
        <w:tab w:val="left" w:pos="6406"/>
      </w:tabs>
      <w:spacing w:before="560" w:afterLines="50" w:after="50"/>
      <w:jc w:val="center"/>
      <w:outlineLvl w:val="0"/>
    </w:pPr>
    <w:rPr>
      <w:rFonts w:ascii="黑体" w:eastAsia="黑体"/>
      <w:sz w:val="21"/>
    </w:rPr>
  </w:style>
  <w:style w:type="paragraph" w:customStyle="1" w:styleId="aff0">
    <w:name w:val="标准文件_附录表标题"/>
    <w:next w:val="afffff6"/>
    <w:qFormat/>
    <w:pPr>
      <w:numPr>
        <w:ilvl w:val="1"/>
        <w:numId w:val="5"/>
      </w:numPr>
      <w:adjustRightInd w:val="0"/>
      <w:snapToGrid w:val="0"/>
      <w:spacing w:beforeLines="50" w:before="50" w:afterLines="50" w:after="50"/>
      <w:jc w:val="center"/>
      <w:textAlignment w:val="baseline"/>
    </w:pPr>
    <w:rPr>
      <w:rFonts w:ascii="黑体" w:eastAsia="黑体"/>
      <w:kern w:val="21"/>
      <w:sz w:val="21"/>
    </w:rPr>
  </w:style>
  <w:style w:type="paragraph" w:customStyle="1" w:styleId="aff5">
    <w:name w:val="标准文件_附录一级条标题"/>
    <w:next w:val="afffff6"/>
    <w:qFormat/>
    <w:pPr>
      <w:widowControl w:val="0"/>
      <w:numPr>
        <w:ilvl w:val="1"/>
        <w:numId w:val="4"/>
      </w:numPr>
      <w:spacing w:beforeLines="50" w:before="50" w:afterLines="50" w:after="50"/>
      <w:jc w:val="both"/>
      <w:outlineLvl w:val="2"/>
    </w:pPr>
    <w:rPr>
      <w:rFonts w:ascii="黑体" w:eastAsia="黑体"/>
      <w:kern w:val="21"/>
      <w:sz w:val="21"/>
    </w:rPr>
  </w:style>
  <w:style w:type="paragraph" w:customStyle="1" w:styleId="aff6">
    <w:name w:val="标准文件_附录二级条标题"/>
    <w:basedOn w:val="aff5"/>
    <w:next w:val="afffff6"/>
    <w:qFormat/>
    <w:pPr>
      <w:widowControl/>
      <w:numPr>
        <w:ilvl w:val="2"/>
      </w:numPr>
      <w:wordWrap w:val="0"/>
      <w:overflowPunct w:val="0"/>
      <w:autoSpaceDE w:val="0"/>
      <w:autoSpaceDN w:val="0"/>
      <w:textAlignment w:val="baseline"/>
      <w:outlineLvl w:val="3"/>
    </w:pPr>
  </w:style>
  <w:style w:type="paragraph" w:customStyle="1" w:styleId="affffff7">
    <w:name w:val="标准文件_附录公式"/>
    <w:basedOn w:val="afffff5"/>
    <w:next w:val="afffff5"/>
    <w:qFormat/>
    <w:pPr>
      <w:tabs>
        <w:tab w:val="center" w:pos="4678"/>
        <w:tab w:val="right" w:leader="middleDot" w:pos="9356"/>
      </w:tabs>
      <w:spacing w:line="240" w:lineRule="auto"/>
      <w:ind w:right="-51" w:firstLineChars="0" w:firstLine="0"/>
    </w:pPr>
    <w:rPr>
      <w:rFonts w:ascii="宋体" w:hAnsi="宋体"/>
    </w:rPr>
  </w:style>
  <w:style w:type="paragraph" w:customStyle="1" w:styleId="aff7">
    <w:name w:val="标准文件_附录三级条标题"/>
    <w:next w:val="afffff6"/>
    <w:qFormat/>
    <w:pPr>
      <w:widowControl w:val="0"/>
      <w:numPr>
        <w:ilvl w:val="3"/>
        <w:numId w:val="4"/>
      </w:numPr>
      <w:spacing w:beforeLines="50" w:before="50" w:afterLines="50" w:after="50"/>
      <w:jc w:val="both"/>
      <w:outlineLvl w:val="4"/>
    </w:pPr>
    <w:rPr>
      <w:rFonts w:ascii="黑体" w:eastAsia="黑体"/>
      <w:kern w:val="21"/>
      <w:sz w:val="21"/>
    </w:rPr>
  </w:style>
  <w:style w:type="paragraph" w:customStyle="1" w:styleId="aff8">
    <w:name w:val="标准文件_附录四级条标题"/>
    <w:next w:val="afffff6"/>
    <w:qFormat/>
    <w:pPr>
      <w:widowControl w:val="0"/>
      <w:numPr>
        <w:ilvl w:val="4"/>
        <w:numId w:val="4"/>
      </w:numPr>
      <w:spacing w:beforeLines="50" w:before="50" w:afterLines="50" w:after="50"/>
      <w:jc w:val="both"/>
      <w:outlineLvl w:val="5"/>
    </w:pPr>
    <w:rPr>
      <w:rFonts w:ascii="黑体" w:eastAsia="黑体"/>
      <w:kern w:val="21"/>
      <w:sz w:val="21"/>
    </w:rPr>
  </w:style>
  <w:style w:type="paragraph" w:customStyle="1" w:styleId="afa">
    <w:name w:val="标准文件_附录图标题"/>
    <w:next w:val="afffff6"/>
    <w:qFormat/>
    <w:pPr>
      <w:numPr>
        <w:ilvl w:val="1"/>
        <w:numId w:val="6"/>
      </w:numPr>
      <w:adjustRightInd w:val="0"/>
      <w:snapToGrid w:val="0"/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ff9">
    <w:name w:val="标准文件_附录五级条标题"/>
    <w:next w:val="afffff6"/>
    <w:qFormat/>
    <w:pPr>
      <w:widowControl w:val="0"/>
      <w:numPr>
        <w:ilvl w:val="5"/>
        <w:numId w:val="4"/>
      </w:numPr>
      <w:spacing w:beforeLines="50" w:before="50" w:afterLines="50" w:after="50"/>
      <w:jc w:val="both"/>
      <w:outlineLvl w:val="6"/>
    </w:pPr>
    <w:rPr>
      <w:rFonts w:ascii="黑体" w:eastAsia="黑体"/>
      <w:kern w:val="21"/>
      <w:sz w:val="21"/>
    </w:rPr>
  </w:style>
  <w:style w:type="paragraph" w:customStyle="1" w:styleId="af0">
    <w:name w:val="标准文件_附录英文标识"/>
    <w:next w:val="afffb"/>
    <w:qFormat/>
    <w:pPr>
      <w:numPr>
        <w:numId w:val="7"/>
      </w:numPr>
      <w:tabs>
        <w:tab w:val="left" w:pos="6406"/>
      </w:tabs>
      <w:spacing w:before="220" w:after="320"/>
      <w:jc w:val="center"/>
      <w:outlineLvl w:val="0"/>
    </w:pPr>
    <w:rPr>
      <w:rFonts w:ascii="黑体" w:eastAsia="黑体"/>
      <w:sz w:val="21"/>
    </w:rPr>
  </w:style>
  <w:style w:type="character" w:customStyle="1" w:styleId="afffc">
    <w:name w:val="正文文本 字符"/>
    <w:link w:val="afffb"/>
    <w:qFormat/>
    <w:rPr>
      <w:kern w:val="2"/>
      <w:sz w:val="21"/>
      <w:szCs w:val="21"/>
    </w:rPr>
  </w:style>
  <w:style w:type="paragraph" w:customStyle="1" w:styleId="affffff8">
    <w:name w:val="标准文件_附录章标题"/>
    <w:next w:val="afffff6"/>
    <w:qFormat/>
    <w:pPr>
      <w:wordWrap w:val="0"/>
      <w:overflowPunct w:val="0"/>
      <w:autoSpaceDE w:val="0"/>
      <w:spacing w:beforeLines="50" w:afterLines="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fff9">
    <w:name w:val="标准文件_公式后的破折号"/>
    <w:basedOn w:val="afffff6"/>
    <w:next w:val="afffff6"/>
    <w:qFormat/>
    <w:pPr>
      <w:ind w:leftChars="200" w:left="488" w:hangingChars="290" w:hanging="289"/>
    </w:pPr>
  </w:style>
  <w:style w:type="paragraph" w:customStyle="1" w:styleId="a6">
    <w:name w:val="标准文件_前言、引言标题"/>
    <w:next w:val="afff6"/>
    <w:qFormat/>
    <w:pPr>
      <w:numPr>
        <w:numId w:val="8"/>
      </w:numPr>
      <w:shd w:val="clear" w:color="FFFFFF" w:fill="FFFFFF"/>
      <w:spacing w:before="480" w:afterLines="150" w:after="150"/>
      <w:jc w:val="center"/>
      <w:outlineLvl w:val="0"/>
    </w:pPr>
    <w:rPr>
      <w:rFonts w:ascii="黑体" w:eastAsia="黑体"/>
      <w:sz w:val="32"/>
    </w:rPr>
  </w:style>
  <w:style w:type="paragraph" w:customStyle="1" w:styleId="affffffa">
    <w:name w:val="标准文件_目次、标准名称标题"/>
    <w:basedOn w:val="a6"/>
    <w:next w:val="afffff6"/>
    <w:qFormat/>
    <w:pPr>
      <w:spacing w:line="460" w:lineRule="exact"/>
      <w:ind w:left="0" w:firstLine="0"/>
    </w:pPr>
  </w:style>
  <w:style w:type="paragraph" w:customStyle="1" w:styleId="affffffb">
    <w:name w:val="标准文件_目录标题"/>
    <w:basedOn w:val="afff6"/>
    <w:qFormat/>
    <w:pPr>
      <w:spacing w:before="480" w:afterLines="150" w:after="150" w:line="240" w:lineRule="auto"/>
      <w:jc w:val="center"/>
    </w:pPr>
    <w:rPr>
      <w:rFonts w:ascii="黑体" w:eastAsia="黑体"/>
      <w:sz w:val="32"/>
    </w:rPr>
  </w:style>
  <w:style w:type="paragraph" w:customStyle="1" w:styleId="af1">
    <w:name w:val="标准文件_破折号列项"/>
    <w:qFormat/>
    <w:pPr>
      <w:numPr>
        <w:numId w:val="9"/>
      </w:numPr>
      <w:adjustRightInd w:val="0"/>
      <w:snapToGrid w:val="0"/>
      <w:ind w:firstLineChars="200" w:firstLine="200"/>
    </w:pPr>
    <w:rPr>
      <w:sz w:val="21"/>
    </w:rPr>
  </w:style>
  <w:style w:type="paragraph" w:customStyle="1" w:styleId="afd">
    <w:name w:val="标准文件_破折号列项（二级）"/>
    <w:basedOn w:val="af1"/>
    <w:qFormat/>
    <w:pPr>
      <w:numPr>
        <w:numId w:val="10"/>
      </w:numPr>
    </w:pPr>
  </w:style>
  <w:style w:type="paragraph" w:customStyle="1" w:styleId="afff0">
    <w:name w:val="标准文件_三级条标题"/>
    <w:basedOn w:val="afff"/>
    <w:next w:val="afffff6"/>
    <w:qFormat/>
    <w:pPr>
      <w:widowControl/>
      <w:numPr>
        <w:ilvl w:val="4"/>
      </w:numPr>
      <w:outlineLvl w:val="3"/>
    </w:pPr>
  </w:style>
  <w:style w:type="character" w:customStyle="1" w:styleId="11">
    <w:name w:val="不明显参考1"/>
    <w:uiPriority w:val="31"/>
    <w:qFormat/>
    <w:rPr>
      <w:smallCaps/>
      <w:color w:val="C0504D"/>
      <w:u w:val="single"/>
    </w:rPr>
  </w:style>
  <w:style w:type="paragraph" w:customStyle="1" w:styleId="affffffc">
    <w:name w:val="标准文件_示例后续"/>
    <w:basedOn w:val="afff6"/>
    <w:qFormat/>
    <w:pPr>
      <w:adjustRightInd/>
      <w:spacing w:line="240" w:lineRule="auto"/>
      <w:ind w:firstLineChars="200" w:firstLine="200"/>
    </w:pPr>
    <w:rPr>
      <w:sz w:val="18"/>
      <w:szCs w:val="24"/>
    </w:rPr>
  </w:style>
  <w:style w:type="paragraph" w:customStyle="1" w:styleId="affa">
    <w:name w:val="标准文件_数字编号列项"/>
    <w:qFormat/>
    <w:pPr>
      <w:numPr>
        <w:numId w:val="11"/>
      </w:numPr>
      <w:jc w:val="both"/>
    </w:pPr>
    <w:rPr>
      <w:rFonts w:ascii="宋体" w:hAnsi="宋体"/>
      <w:sz w:val="21"/>
    </w:rPr>
  </w:style>
  <w:style w:type="paragraph" w:customStyle="1" w:styleId="afff1">
    <w:name w:val="标准文件_四级条标题"/>
    <w:next w:val="afffff6"/>
    <w:qFormat/>
    <w:pPr>
      <w:widowControl w:val="0"/>
      <w:numPr>
        <w:ilvl w:val="5"/>
        <w:numId w:val="2"/>
      </w:numPr>
      <w:spacing w:beforeLines="50" w:before="50" w:afterLines="50" w:after="50"/>
      <w:jc w:val="both"/>
      <w:outlineLvl w:val="4"/>
    </w:pPr>
    <w:rPr>
      <w:rFonts w:ascii="黑体" w:eastAsia="黑体"/>
      <w:sz w:val="21"/>
    </w:rPr>
  </w:style>
  <w:style w:type="character" w:customStyle="1" w:styleId="affff4">
    <w:name w:val="脚注文本 字符"/>
    <w:link w:val="affff3"/>
    <w:semiHidden/>
    <w:qFormat/>
    <w:rPr>
      <w:rFonts w:ascii="宋体"/>
      <w:kern w:val="2"/>
      <w:sz w:val="18"/>
      <w:szCs w:val="18"/>
    </w:rPr>
  </w:style>
  <w:style w:type="paragraph" w:customStyle="1" w:styleId="affffffd">
    <w:name w:val="标准文件_条文脚注"/>
    <w:basedOn w:val="affff3"/>
    <w:qFormat/>
    <w:pPr>
      <w:adjustRightInd w:val="0"/>
      <w:spacing w:line="240" w:lineRule="auto"/>
      <w:ind w:leftChars="0" w:left="0" w:firstLineChars="200" w:firstLine="200"/>
      <w:jc w:val="both"/>
    </w:pPr>
    <w:rPr>
      <w:rFonts w:hAnsi="宋体"/>
    </w:rPr>
  </w:style>
  <w:style w:type="paragraph" w:customStyle="1" w:styleId="af5">
    <w:name w:val="标准文件_图表脚注"/>
    <w:basedOn w:val="afff6"/>
    <w:next w:val="afffff6"/>
    <w:qFormat/>
    <w:pPr>
      <w:numPr>
        <w:numId w:val="12"/>
      </w:numPr>
      <w:spacing w:line="240" w:lineRule="auto"/>
      <w:jc w:val="left"/>
    </w:pPr>
    <w:rPr>
      <w:rFonts w:ascii="宋体" w:hAnsi="宋体"/>
      <w:sz w:val="18"/>
    </w:rPr>
  </w:style>
  <w:style w:type="character" w:customStyle="1" w:styleId="affffffe">
    <w:name w:val="标准文件_图表脚注内容"/>
    <w:qFormat/>
    <w:rPr>
      <w:rFonts w:ascii="宋体" w:eastAsia="宋体" w:hAnsi="宋体" w:cs="Times New Roman"/>
      <w:spacing w:val="0"/>
      <w:sz w:val="18"/>
      <w:vertAlign w:val="superscript"/>
    </w:rPr>
  </w:style>
  <w:style w:type="paragraph" w:customStyle="1" w:styleId="afff2">
    <w:name w:val="标准文件_五级条标题"/>
    <w:next w:val="afffff6"/>
    <w:qFormat/>
    <w:pPr>
      <w:widowControl w:val="0"/>
      <w:numPr>
        <w:ilvl w:val="6"/>
        <w:numId w:val="2"/>
      </w:numPr>
      <w:spacing w:beforeLines="50" w:before="50" w:afterLines="50" w:after="50"/>
      <w:jc w:val="both"/>
      <w:outlineLvl w:val="5"/>
    </w:pPr>
    <w:rPr>
      <w:rFonts w:ascii="黑体" w:eastAsia="黑体"/>
      <w:sz w:val="21"/>
    </w:rPr>
  </w:style>
  <w:style w:type="paragraph" w:customStyle="1" w:styleId="affd">
    <w:name w:val="标准文件_章标题"/>
    <w:next w:val="afffff6"/>
    <w:qFormat/>
    <w:pPr>
      <w:numPr>
        <w:ilvl w:val="1"/>
        <w:numId w:val="2"/>
      </w:numPr>
      <w:spacing w:beforeLines="100" w:before="100" w:afterLines="100" w:after="100"/>
      <w:jc w:val="both"/>
      <w:outlineLvl w:val="0"/>
    </w:pPr>
    <w:rPr>
      <w:rFonts w:ascii="黑体" w:eastAsia="黑体"/>
      <w:sz w:val="21"/>
    </w:rPr>
  </w:style>
  <w:style w:type="paragraph" w:customStyle="1" w:styleId="affe">
    <w:name w:val="标准文件_一级条标题"/>
    <w:basedOn w:val="affd"/>
    <w:next w:val="afffff6"/>
    <w:qFormat/>
    <w:pPr>
      <w:numPr>
        <w:ilvl w:val="2"/>
      </w:numPr>
      <w:spacing w:beforeLines="50" w:before="50" w:afterLines="50" w:after="50"/>
      <w:outlineLvl w:val="1"/>
    </w:pPr>
  </w:style>
  <w:style w:type="paragraph" w:customStyle="1" w:styleId="afffffff">
    <w:name w:val="标准文件_一致程度"/>
    <w:basedOn w:val="afff6"/>
    <w:qFormat/>
    <w:pPr>
      <w:spacing w:line="440" w:lineRule="exact"/>
      <w:jc w:val="center"/>
    </w:pPr>
    <w:rPr>
      <w:sz w:val="28"/>
    </w:rPr>
  </w:style>
  <w:style w:type="paragraph" w:customStyle="1" w:styleId="afffffff0">
    <w:name w:val="标准文件_引言标题"/>
    <w:next w:val="afff6"/>
    <w:qFormat/>
    <w:p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fffffff1">
    <w:name w:val="标准文件_英文图表脚注"/>
    <w:basedOn w:val="afffff5"/>
    <w:qFormat/>
    <w:pPr>
      <w:widowControl/>
      <w:adjustRightInd/>
      <w:snapToGrid/>
      <w:spacing w:line="240" w:lineRule="auto"/>
      <w:ind w:left="79" w:hangingChars="80" w:hanging="79"/>
    </w:pPr>
    <w:rPr>
      <w:rFonts w:ascii="宋体" w:hAnsi="宋体"/>
    </w:rPr>
  </w:style>
  <w:style w:type="paragraph" w:customStyle="1" w:styleId="af7">
    <w:name w:val="标准文件_数字编号列项（二级）"/>
    <w:qFormat/>
    <w:pPr>
      <w:numPr>
        <w:ilvl w:val="1"/>
        <w:numId w:val="13"/>
      </w:numPr>
      <w:jc w:val="both"/>
    </w:pPr>
    <w:rPr>
      <w:rFonts w:ascii="宋体"/>
      <w:sz w:val="21"/>
    </w:rPr>
  </w:style>
  <w:style w:type="paragraph" w:customStyle="1" w:styleId="af">
    <w:name w:val="标准文件_英文注："/>
    <w:basedOn w:val="afff6"/>
    <w:next w:val="afffff6"/>
    <w:qFormat/>
    <w:pPr>
      <w:numPr>
        <w:numId w:val="14"/>
      </w:numPr>
      <w:tabs>
        <w:tab w:val="left" w:pos="420"/>
      </w:tabs>
      <w:autoSpaceDE w:val="0"/>
      <w:autoSpaceDN w:val="0"/>
      <w:spacing w:line="240" w:lineRule="auto"/>
    </w:pPr>
    <w:rPr>
      <w:rFonts w:ascii="宋体" w:hAnsi="宋体"/>
      <w:kern w:val="0"/>
      <w:sz w:val="18"/>
      <w:szCs w:val="20"/>
    </w:rPr>
  </w:style>
  <w:style w:type="paragraph" w:customStyle="1" w:styleId="aff1">
    <w:name w:val="标准文件_英文注×："/>
    <w:basedOn w:val="afff6"/>
    <w:qFormat/>
    <w:pPr>
      <w:numPr>
        <w:numId w:val="15"/>
      </w:numPr>
      <w:tabs>
        <w:tab w:val="left" w:pos="210"/>
      </w:tabs>
      <w:autoSpaceDE w:val="0"/>
      <w:autoSpaceDN w:val="0"/>
      <w:spacing w:line="240" w:lineRule="auto"/>
    </w:pPr>
    <w:rPr>
      <w:rFonts w:ascii="宋体" w:hAnsi="宋体"/>
      <w:kern w:val="0"/>
      <w:szCs w:val="20"/>
    </w:rPr>
  </w:style>
  <w:style w:type="paragraph" w:customStyle="1" w:styleId="aff3">
    <w:name w:val="标准文件_正文表标题"/>
    <w:next w:val="afffff6"/>
    <w:qFormat/>
    <w:pPr>
      <w:numPr>
        <w:numId w:val="16"/>
      </w:numPr>
      <w:tabs>
        <w:tab w:val="left" w:pos="0"/>
      </w:tabs>
      <w:spacing w:beforeLines="50" w:before="50" w:afterLines="50" w:after="50"/>
      <w:ind w:left="0"/>
      <w:jc w:val="center"/>
    </w:pPr>
    <w:rPr>
      <w:rFonts w:ascii="黑体" w:eastAsia="黑体"/>
      <w:sz w:val="21"/>
    </w:rPr>
  </w:style>
  <w:style w:type="paragraph" w:customStyle="1" w:styleId="afffffff2">
    <w:name w:val="标准文件_正文公式"/>
    <w:basedOn w:val="afff6"/>
    <w:next w:val="afffff5"/>
    <w:qFormat/>
    <w:pPr>
      <w:tabs>
        <w:tab w:val="center" w:pos="4678"/>
        <w:tab w:val="right" w:leader="middleDot" w:pos="9356"/>
      </w:tabs>
      <w:spacing w:line="240" w:lineRule="auto"/>
    </w:pPr>
    <w:rPr>
      <w:rFonts w:ascii="宋体" w:hAnsi="宋体"/>
    </w:rPr>
  </w:style>
  <w:style w:type="paragraph" w:customStyle="1" w:styleId="afe">
    <w:name w:val="标准文件_正文图标题"/>
    <w:next w:val="afffff6"/>
    <w:qFormat/>
    <w:pPr>
      <w:numPr>
        <w:numId w:val="17"/>
      </w:numPr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fff4">
    <w:name w:val="标准文件_正文英文表标题"/>
    <w:next w:val="afffff6"/>
    <w:qFormat/>
    <w:pPr>
      <w:numPr>
        <w:numId w:val="18"/>
      </w:numPr>
      <w:jc w:val="center"/>
    </w:pPr>
    <w:rPr>
      <w:rFonts w:ascii="黑体" w:eastAsia="黑体"/>
      <w:sz w:val="21"/>
    </w:rPr>
  </w:style>
  <w:style w:type="paragraph" w:customStyle="1" w:styleId="afc">
    <w:name w:val="标准文件_正文英文图标题"/>
    <w:next w:val="afffff6"/>
    <w:qFormat/>
    <w:pPr>
      <w:numPr>
        <w:numId w:val="19"/>
      </w:numPr>
      <w:jc w:val="center"/>
    </w:pPr>
    <w:rPr>
      <w:rFonts w:ascii="黑体" w:eastAsia="黑体"/>
      <w:sz w:val="21"/>
    </w:rPr>
  </w:style>
  <w:style w:type="paragraph" w:customStyle="1" w:styleId="af8">
    <w:name w:val="标准文件_编号列项（三级）"/>
    <w:qFormat/>
    <w:pPr>
      <w:numPr>
        <w:ilvl w:val="2"/>
        <w:numId w:val="13"/>
      </w:numPr>
    </w:pPr>
    <w:rPr>
      <w:rFonts w:ascii="宋体"/>
      <w:sz w:val="21"/>
    </w:rPr>
  </w:style>
  <w:style w:type="paragraph" w:customStyle="1" w:styleId="a1">
    <w:name w:val="二级无标题条"/>
    <w:basedOn w:val="afff6"/>
    <w:qFormat/>
    <w:pPr>
      <w:numPr>
        <w:ilvl w:val="3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3">
    <w:name w:val="发布部门"/>
    <w:next w:val="afffff6"/>
    <w:qFormat/>
    <w:pPr>
      <w:framePr w:w="7433" w:h="585" w:hRule="exact" w:hSpace="180" w:vSpace="180" w:wrap="around" w:hAnchor="margin" w:xAlign="center" w:y="14401" w:anchorLock="1"/>
      <w:jc w:val="center"/>
    </w:pPr>
    <w:rPr>
      <w:rFonts w:ascii="宋体"/>
      <w:b/>
      <w:w w:val="135"/>
      <w:sz w:val="36"/>
    </w:rPr>
  </w:style>
  <w:style w:type="paragraph" w:customStyle="1" w:styleId="afffffff4">
    <w:name w:val="发布日期"/>
    <w:qFormat/>
    <w:pPr>
      <w:framePr w:w="4000" w:h="473" w:hRule="exact" w:hSpace="180" w:vSpace="180" w:wrap="around" w:hAnchor="margin" w:y="13511" w:anchorLock="1"/>
    </w:pPr>
    <w:rPr>
      <w:rFonts w:eastAsia="黑体"/>
      <w:sz w:val="28"/>
    </w:rPr>
  </w:style>
  <w:style w:type="paragraph" w:customStyle="1" w:styleId="afffffff5">
    <w:name w:val="封面标准代替信息"/>
    <w:basedOn w:val="afff6"/>
    <w:qFormat/>
    <w:pPr>
      <w:framePr w:w="9138" w:h="1244" w:hRule="exact" w:wrap="auto" w:vAnchor="page" w:hAnchor="margin" w:y="2908"/>
      <w:kinsoku w:val="0"/>
      <w:overflowPunct w:val="0"/>
      <w:autoSpaceDE w:val="0"/>
      <w:autoSpaceDN w:val="0"/>
      <w:spacing w:before="57" w:line="280" w:lineRule="exact"/>
      <w:jc w:val="right"/>
      <w:textAlignment w:val="center"/>
    </w:pPr>
    <w:rPr>
      <w:rFonts w:ascii="宋体" w:hAnsi="Times New Roman"/>
      <w:kern w:val="0"/>
      <w:szCs w:val="20"/>
    </w:rPr>
  </w:style>
  <w:style w:type="paragraph" w:customStyle="1" w:styleId="afffffff6">
    <w:name w:val="封面标准名称"/>
    <w:qFormat/>
    <w:pPr>
      <w:framePr w:w="9638" w:h="6917" w:hRule="exact" w:wrap="around" w:hAnchor="margin" w:xAlign="center" w:y="5955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fff7">
    <w:name w:val="封面标准文稿编辑信息"/>
    <w:qFormat/>
    <w:pPr>
      <w:spacing w:before="180" w:line="180" w:lineRule="exact"/>
      <w:jc w:val="center"/>
    </w:pPr>
    <w:rPr>
      <w:rFonts w:ascii="宋体"/>
      <w:sz w:val="21"/>
    </w:rPr>
  </w:style>
  <w:style w:type="paragraph" w:customStyle="1" w:styleId="afffffff8">
    <w:name w:val="封面标准文稿类别"/>
    <w:qFormat/>
    <w:pPr>
      <w:spacing w:before="440" w:line="400" w:lineRule="exact"/>
      <w:jc w:val="center"/>
    </w:pPr>
    <w:rPr>
      <w:rFonts w:ascii="宋体"/>
      <w:sz w:val="24"/>
    </w:rPr>
  </w:style>
  <w:style w:type="paragraph" w:customStyle="1" w:styleId="afffffff9">
    <w:name w:val="封面标准英文名称"/>
    <w:qFormat/>
    <w:pPr>
      <w:widowControl w:val="0"/>
      <w:spacing w:line="360" w:lineRule="exact"/>
      <w:jc w:val="center"/>
    </w:pPr>
    <w:rPr>
      <w:sz w:val="28"/>
    </w:rPr>
  </w:style>
  <w:style w:type="paragraph" w:customStyle="1" w:styleId="afffffffa">
    <w:name w:val="封面一致性程度标识"/>
    <w:qFormat/>
    <w:pPr>
      <w:spacing w:before="440" w:line="440" w:lineRule="exact"/>
      <w:jc w:val="center"/>
    </w:pPr>
    <w:rPr>
      <w:sz w:val="28"/>
    </w:rPr>
  </w:style>
  <w:style w:type="paragraph" w:customStyle="1" w:styleId="afffffffb">
    <w:name w:val="封面正文"/>
    <w:qFormat/>
    <w:pPr>
      <w:jc w:val="both"/>
    </w:pPr>
  </w:style>
  <w:style w:type="paragraph" w:customStyle="1" w:styleId="afffffffc">
    <w:name w:val="附录二级无标题条"/>
    <w:basedOn w:val="afff6"/>
    <w:next w:val="afffff6"/>
    <w:qFormat/>
    <w:pPr>
      <w:widowControl/>
      <w:wordWrap w:val="0"/>
      <w:overflowPunct w:val="0"/>
      <w:autoSpaceDE w:val="0"/>
      <w:autoSpaceDN w:val="0"/>
      <w:adjustRightInd/>
      <w:spacing w:line="240" w:lineRule="auto"/>
      <w:textAlignment w:val="baseline"/>
      <w:outlineLvl w:val="3"/>
    </w:pPr>
    <w:rPr>
      <w:rFonts w:ascii="宋体" w:hAnsi="宋体"/>
      <w:kern w:val="21"/>
    </w:rPr>
  </w:style>
  <w:style w:type="paragraph" w:customStyle="1" w:styleId="afffffffd">
    <w:name w:val="附录三级无标题条"/>
    <w:basedOn w:val="afffffffc"/>
    <w:next w:val="afffff6"/>
    <w:qFormat/>
    <w:pPr>
      <w:outlineLvl w:val="4"/>
    </w:pPr>
  </w:style>
  <w:style w:type="paragraph" w:customStyle="1" w:styleId="afffffffe">
    <w:name w:val="附录四级无标题条"/>
    <w:basedOn w:val="afffffffd"/>
    <w:next w:val="afffff6"/>
    <w:qFormat/>
    <w:pPr>
      <w:outlineLvl w:val="5"/>
    </w:pPr>
  </w:style>
  <w:style w:type="paragraph" w:customStyle="1" w:styleId="affffffff">
    <w:name w:val="附录图"/>
    <w:next w:val="afffff6"/>
    <w:qFormat/>
    <w:pPr>
      <w:wordWrap w:val="0"/>
      <w:overflowPunct w:val="0"/>
      <w:autoSpaceDE w:val="0"/>
      <w:spacing w:beforeLines="50" w:before="50" w:afterLines="50" w:after="50"/>
      <w:jc w:val="center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3">
    <w:name w:val="标准文件_一级项"/>
    <w:qFormat/>
    <w:pPr>
      <w:numPr>
        <w:numId w:val="21"/>
      </w:numPr>
    </w:pPr>
    <w:rPr>
      <w:rFonts w:ascii="宋体"/>
      <w:sz w:val="21"/>
    </w:rPr>
  </w:style>
  <w:style w:type="paragraph" w:customStyle="1" w:styleId="affffffff0">
    <w:name w:val="附录五级无标题条"/>
    <w:basedOn w:val="afffffffe"/>
    <w:next w:val="afffff6"/>
    <w:qFormat/>
    <w:pPr>
      <w:outlineLvl w:val="6"/>
    </w:pPr>
  </w:style>
  <w:style w:type="paragraph" w:customStyle="1" w:styleId="affffffff1">
    <w:name w:val="附录性质"/>
    <w:basedOn w:val="afff6"/>
    <w:qFormat/>
    <w:pPr>
      <w:widowControl/>
      <w:adjustRightInd/>
      <w:jc w:val="center"/>
    </w:pPr>
    <w:rPr>
      <w:rFonts w:ascii="黑体" w:eastAsia="黑体"/>
    </w:rPr>
  </w:style>
  <w:style w:type="paragraph" w:customStyle="1" w:styleId="affffffff2">
    <w:name w:val="附录一级无标题条"/>
    <w:basedOn w:val="affffff8"/>
    <w:next w:val="afffff6"/>
    <w:qFormat/>
    <w:pPr>
      <w:autoSpaceDN w:val="0"/>
      <w:outlineLvl w:val="2"/>
    </w:pPr>
    <w:rPr>
      <w:rFonts w:ascii="宋体" w:eastAsia="宋体" w:hAnsi="宋体"/>
    </w:rPr>
  </w:style>
  <w:style w:type="character" w:customStyle="1" w:styleId="affffffff3">
    <w:name w:val="个人答复风格"/>
    <w:qFormat/>
    <w:rPr>
      <w:rFonts w:ascii="Arial" w:eastAsia="宋体" w:hAnsi="Arial" w:cs="Arial"/>
      <w:color w:val="auto"/>
      <w:spacing w:val="0"/>
      <w:sz w:val="20"/>
    </w:rPr>
  </w:style>
  <w:style w:type="character" w:customStyle="1" w:styleId="affffffff4">
    <w:name w:val="个人撰写风格"/>
    <w:qFormat/>
    <w:rPr>
      <w:rFonts w:ascii="Arial" w:eastAsia="宋体" w:hAnsi="Arial" w:cs="Arial"/>
      <w:color w:val="auto"/>
      <w:spacing w:val="0"/>
      <w:sz w:val="20"/>
    </w:rPr>
  </w:style>
  <w:style w:type="paragraph" w:customStyle="1" w:styleId="affffffff5">
    <w:name w:val="脚注后续"/>
    <w:qFormat/>
    <w:pPr>
      <w:ind w:leftChars="350" w:left="350"/>
      <w:jc w:val="both"/>
    </w:pPr>
    <w:rPr>
      <w:rFonts w:ascii="宋体"/>
      <w:sz w:val="18"/>
    </w:rPr>
  </w:style>
  <w:style w:type="paragraph" w:customStyle="1" w:styleId="afff5">
    <w:name w:val="列项——"/>
    <w:qFormat/>
    <w:pPr>
      <w:widowControl w:val="0"/>
      <w:numPr>
        <w:numId w:val="22"/>
      </w:numPr>
      <w:jc w:val="both"/>
    </w:pPr>
    <w:rPr>
      <w:rFonts w:ascii="宋体" w:hAnsi="宋体"/>
      <w:sz w:val="21"/>
    </w:rPr>
  </w:style>
  <w:style w:type="paragraph" w:customStyle="1" w:styleId="affffffff6">
    <w:name w:val="列项·"/>
    <w:basedOn w:val="afffff6"/>
    <w:qFormat/>
    <w:pPr>
      <w:tabs>
        <w:tab w:val="left" w:pos="840"/>
      </w:tabs>
    </w:pPr>
  </w:style>
  <w:style w:type="paragraph" w:customStyle="1" w:styleId="affffffff7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210">
    <w:name w:val="目录 21"/>
    <w:basedOn w:val="afff6"/>
    <w:next w:val="afff6"/>
    <w:autoRedefine/>
    <w:semiHidden/>
    <w:qFormat/>
    <w:pPr>
      <w:adjustRightInd/>
      <w:spacing w:line="240" w:lineRule="auto"/>
      <w:jc w:val="left"/>
    </w:pPr>
    <w:rPr>
      <w:bCs/>
      <w:iCs/>
    </w:rPr>
  </w:style>
  <w:style w:type="paragraph" w:customStyle="1" w:styleId="31">
    <w:name w:val="目录 31"/>
    <w:basedOn w:val="afff6"/>
    <w:next w:val="afff6"/>
    <w:autoRedefine/>
    <w:semiHidden/>
    <w:qFormat/>
    <w:pPr>
      <w:spacing w:line="240" w:lineRule="auto"/>
    </w:pPr>
    <w:rPr>
      <w:rFonts w:ascii="宋体" w:hAnsi="宋体"/>
      <w:iCs/>
    </w:rPr>
  </w:style>
  <w:style w:type="paragraph" w:customStyle="1" w:styleId="41">
    <w:name w:val="目录 41"/>
    <w:basedOn w:val="afff6"/>
    <w:next w:val="afff6"/>
    <w:autoRedefine/>
    <w:semiHidden/>
    <w:qFormat/>
    <w:pPr>
      <w:adjustRightInd/>
      <w:spacing w:line="240" w:lineRule="auto"/>
      <w:jc w:val="left"/>
    </w:pPr>
  </w:style>
  <w:style w:type="paragraph" w:customStyle="1" w:styleId="51">
    <w:name w:val="目录 51"/>
    <w:basedOn w:val="afff6"/>
    <w:next w:val="afff6"/>
    <w:autoRedefine/>
    <w:semiHidden/>
    <w:qFormat/>
    <w:pPr>
      <w:spacing w:line="240" w:lineRule="auto"/>
    </w:pPr>
    <w:rPr>
      <w:rFonts w:ascii="宋体" w:hAnsi="宋体"/>
    </w:rPr>
  </w:style>
  <w:style w:type="paragraph" w:customStyle="1" w:styleId="61">
    <w:name w:val="目录 61"/>
    <w:basedOn w:val="afff6"/>
    <w:next w:val="afff6"/>
    <w:autoRedefine/>
    <w:semiHidden/>
    <w:qFormat/>
    <w:pPr>
      <w:adjustRightInd/>
      <w:spacing w:line="240" w:lineRule="auto"/>
      <w:jc w:val="left"/>
    </w:pPr>
  </w:style>
  <w:style w:type="paragraph" w:customStyle="1" w:styleId="71">
    <w:name w:val="目录 71"/>
    <w:basedOn w:val="61"/>
    <w:autoRedefine/>
    <w:semiHidden/>
    <w:qFormat/>
    <w:pPr>
      <w:ind w:left="1260"/>
    </w:pPr>
  </w:style>
  <w:style w:type="paragraph" w:customStyle="1" w:styleId="81">
    <w:name w:val="目录 81"/>
    <w:basedOn w:val="71"/>
    <w:autoRedefine/>
    <w:semiHidden/>
    <w:qFormat/>
    <w:pPr>
      <w:ind w:left="1470"/>
    </w:pPr>
  </w:style>
  <w:style w:type="paragraph" w:customStyle="1" w:styleId="91">
    <w:name w:val="目录 91"/>
    <w:basedOn w:val="81"/>
    <w:autoRedefine/>
    <w:semiHidden/>
    <w:qFormat/>
    <w:pPr>
      <w:ind w:left="1680"/>
    </w:pPr>
  </w:style>
  <w:style w:type="paragraph" w:customStyle="1" w:styleId="affffffff8">
    <w:name w:val="其他标准称谓"/>
    <w:qFormat/>
    <w:pPr>
      <w:spacing w:line="0" w:lineRule="atLeast"/>
      <w:jc w:val="distribute"/>
    </w:pPr>
    <w:rPr>
      <w:rFonts w:ascii="黑体" w:eastAsia="黑体" w:hAnsi="宋体"/>
      <w:sz w:val="52"/>
    </w:rPr>
  </w:style>
  <w:style w:type="paragraph" w:customStyle="1" w:styleId="affffffff9">
    <w:name w:val="其他发布部门"/>
    <w:basedOn w:val="afffffff3"/>
    <w:qFormat/>
    <w:pPr>
      <w:framePr w:wrap="around"/>
      <w:spacing w:line="0" w:lineRule="atLeast"/>
    </w:pPr>
    <w:rPr>
      <w:rFonts w:ascii="黑体" w:eastAsia="黑体"/>
      <w:b w:val="0"/>
    </w:rPr>
  </w:style>
  <w:style w:type="paragraph" w:customStyle="1" w:styleId="affc">
    <w:name w:val="前言标题"/>
    <w:next w:val="afff6"/>
    <w:qFormat/>
    <w:pPr>
      <w:numPr>
        <w:numId w:val="2"/>
      </w:num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2">
    <w:name w:val="三级无标题条"/>
    <w:basedOn w:val="afff6"/>
    <w:qFormat/>
    <w:pPr>
      <w:numPr>
        <w:ilvl w:val="4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fa">
    <w:name w:val="实施日期"/>
    <w:basedOn w:val="afffffff4"/>
    <w:qFormat/>
    <w:pPr>
      <w:framePr w:hSpace="0" w:wrap="around" w:xAlign="right"/>
      <w:jc w:val="right"/>
    </w:pPr>
  </w:style>
  <w:style w:type="paragraph" w:customStyle="1" w:styleId="a3">
    <w:name w:val="四级无标题条"/>
    <w:basedOn w:val="afff6"/>
    <w:qFormat/>
    <w:pPr>
      <w:numPr>
        <w:ilvl w:val="5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fb">
    <w:name w:val="文献分类号"/>
    <w:qFormat/>
    <w:pPr>
      <w:framePr w:hSpace="180" w:vSpace="180" w:wrap="around" w:hAnchor="margin" w:y="1" w:anchorLock="1"/>
      <w:widowControl w:val="0"/>
      <w:textAlignment w:val="center"/>
    </w:pPr>
    <w:rPr>
      <w:rFonts w:eastAsia="黑体"/>
      <w:sz w:val="21"/>
    </w:rPr>
  </w:style>
  <w:style w:type="paragraph" w:customStyle="1" w:styleId="affffffffc">
    <w:name w:val="无标题条"/>
    <w:next w:val="afffff6"/>
    <w:qFormat/>
    <w:pPr>
      <w:jc w:val="both"/>
    </w:pPr>
    <w:rPr>
      <w:rFonts w:ascii="宋体" w:hAnsi="宋体"/>
      <w:sz w:val="21"/>
    </w:rPr>
  </w:style>
  <w:style w:type="paragraph" w:customStyle="1" w:styleId="a4">
    <w:name w:val="五级无标题条"/>
    <w:basedOn w:val="afff6"/>
    <w:qFormat/>
    <w:pPr>
      <w:numPr>
        <w:ilvl w:val="6"/>
        <w:numId w:val="20"/>
      </w:numPr>
      <w:adjustRightInd/>
    </w:pPr>
    <w:rPr>
      <w:szCs w:val="24"/>
    </w:rPr>
  </w:style>
  <w:style w:type="paragraph" w:customStyle="1" w:styleId="a0">
    <w:name w:val="一级无标题条"/>
    <w:basedOn w:val="afff6"/>
    <w:qFormat/>
    <w:pPr>
      <w:numPr>
        <w:ilvl w:val="2"/>
        <w:numId w:val="20"/>
      </w:numPr>
      <w:adjustRightInd/>
      <w:spacing w:before="10" w:after="10" w:line="240" w:lineRule="auto"/>
    </w:pPr>
    <w:rPr>
      <w:rFonts w:ascii="宋体" w:hAnsi="宋体"/>
      <w:szCs w:val="24"/>
    </w:rPr>
  </w:style>
  <w:style w:type="paragraph" w:customStyle="1" w:styleId="affffffffd">
    <w:name w:val="注:后续"/>
    <w:qFormat/>
    <w:pPr>
      <w:spacing w:line="300" w:lineRule="exact"/>
      <w:ind w:leftChars="400" w:left="600" w:hangingChars="200" w:hanging="200"/>
      <w:jc w:val="both"/>
    </w:pPr>
    <w:rPr>
      <w:rFonts w:ascii="宋体"/>
      <w:sz w:val="18"/>
    </w:rPr>
  </w:style>
  <w:style w:type="paragraph" w:customStyle="1" w:styleId="affffffffe">
    <w:name w:val="注×:后续"/>
    <w:basedOn w:val="affffffffd"/>
    <w:qFormat/>
    <w:pPr>
      <w:ind w:leftChars="0" w:left="1406" w:firstLineChars="0" w:hanging="499"/>
    </w:pPr>
  </w:style>
  <w:style w:type="paragraph" w:customStyle="1" w:styleId="afffffffff">
    <w:name w:val="标准文件_一级无标题"/>
    <w:basedOn w:val="affe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0">
    <w:name w:val="标准文件_五级无标题"/>
    <w:basedOn w:val="afff2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1">
    <w:name w:val="标准文件_三级无标题"/>
    <w:basedOn w:val="afff0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2">
    <w:name w:val="标准文件_二级无标题"/>
    <w:basedOn w:val="afff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3">
    <w:name w:val="标准_四级无标题"/>
    <w:basedOn w:val="afff1"/>
    <w:next w:val="afffff6"/>
    <w:qFormat/>
    <w:rPr>
      <w:rFonts w:eastAsia="宋体"/>
    </w:rPr>
  </w:style>
  <w:style w:type="paragraph" w:customStyle="1" w:styleId="afffffffff4">
    <w:name w:val="标准文件_四级无标题"/>
    <w:basedOn w:val="afff1"/>
    <w:qFormat/>
    <w:pPr>
      <w:spacing w:beforeLines="0" w:before="0" w:afterLines="0" w:after="0"/>
      <w:outlineLvl w:val="9"/>
    </w:pPr>
    <w:rPr>
      <w:rFonts w:ascii="宋体" w:eastAsia="宋体" w:hAnsi="黑体"/>
      <w:szCs w:val="52"/>
    </w:rPr>
  </w:style>
  <w:style w:type="paragraph" w:customStyle="1" w:styleId="aff2">
    <w:name w:val="标准文件_大写罗马数字编号列项"/>
    <w:basedOn w:val="afffff6"/>
    <w:qFormat/>
    <w:pPr>
      <w:numPr>
        <w:numId w:val="23"/>
      </w:numPr>
      <w:ind w:firstLineChars="0" w:firstLine="0"/>
    </w:pPr>
    <w:rPr>
      <w:rFonts w:ascii="Times New Roman" w:cs="Arial"/>
      <w:szCs w:val="28"/>
    </w:rPr>
  </w:style>
  <w:style w:type="paragraph" w:customStyle="1" w:styleId="ae">
    <w:name w:val="标准文件_小写罗马数字编号列项"/>
    <w:basedOn w:val="afffff6"/>
    <w:qFormat/>
    <w:pPr>
      <w:numPr>
        <w:numId w:val="24"/>
      </w:numPr>
      <w:ind w:firstLineChars="0" w:firstLine="0"/>
    </w:pPr>
    <w:rPr>
      <w:rFonts w:cs="Arial"/>
      <w:szCs w:val="28"/>
    </w:rPr>
  </w:style>
  <w:style w:type="paragraph" w:customStyle="1" w:styleId="afffffffff5">
    <w:name w:val="标准文件_附录标题"/>
    <w:basedOn w:val="aff4"/>
    <w:qFormat/>
    <w:pPr>
      <w:numPr>
        <w:numId w:val="0"/>
      </w:numPr>
      <w:spacing w:after="280"/>
      <w:outlineLvl w:val="9"/>
    </w:pPr>
  </w:style>
  <w:style w:type="paragraph" w:customStyle="1" w:styleId="afffffffff6">
    <w:name w:val="标准文件_二级项"/>
    <w:qFormat/>
    <w:rPr>
      <w:rFonts w:ascii="宋体"/>
      <w:sz w:val="21"/>
    </w:rPr>
  </w:style>
  <w:style w:type="paragraph" w:customStyle="1" w:styleId="af4">
    <w:name w:val="标准文件_三级项"/>
    <w:basedOn w:val="afff6"/>
    <w:qFormat/>
    <w:pPr>
      <w:numPr>
        <w:ilvl w:val="2"/>
        <w:numId w:val="21"/>
      </w:numPr>
      <w:spacing w:line="-300" w:lineRule="auto"/>
    </w:pPr>
    <w:rPr>
      <w:rFonts w:ascii="Times New Roman" w:hAnsi="Times New Roman"/>
    </w:rPr>
  </w:style>
  <w:style w:type="paragraph" w:customStyle="1" w:styleId="affb">
    <w:name w:val="图表脚注说明"/>
    <w:basedOn w:val="afff6"/>
    <w:next w:val="afffff6"/>
    <w:qFormat/>
    <w:pPr>
      <w:numPr>
        <w:numId w:val="25"/>
      </w:numPr>
      <w:adjustRightInd/>
      <w:spacing w:line="240" w:lineRule="auto"/>
    </w:pPr>
    <w:rPr>
      <w:rFonts w:ascii="宋体" w:hAnsi="Times New Roman"/>
      <w:sz w:val="18"/>
      <w:szCs w:val="18"/>
    </w:rPr>
  </w:style>
  <w:style w:type="paragraph" w:customStyle="1" w:styleId="af6">
    <w:name w:val="标准文件_字母编号列项（一级）"/>
    <w:qFormat/>
    <w:pPr>
      <w:numPr>
        <w:numId w:val="13"/>
      </w:numPr>
      <w:jc w:val="both"/>
    </w:pPr>
    <w:rPr>
      <w:rFonts w:ascii="宋体"/>
      <w:sz w:val="21"/>
    </w:rPr>
  </w:style>
  <w:style w:type="paragraph" w:customStyle="1" w:styleId="afffffffff7">
    <w:name w:val="标准文件_索引字母"/>
    <w:next w:val="afffff6"/>
    <w:qFormat/>
    <w:pPr>
      <w:jc w:val="center"/>
    </w:pPr>
    <w:rPr>
      <w:rFonts w:ascii="宋体" w:eastAsia="Times New Roman" w:hAnsi="宋体"/>
      <w:b/>
      <w:kern w:val="2"/>
      <w:sz w:val="21"/>
    </w:rPr>
  </w:style>
  <w:style w:type="paragraph" w:customStyle="1" w:styleId="afffffffff8">
    <w:name w:val="标准文件_附录前"/>
    <w:next w:val="afffff6"/>
    <w:qFormat/>
    <w:pPr>
      <w:spacing w:line="20" w:lineRule="atLeast"/>
      <w:ind w:firstLine="200"/>
    </w:pPr>
    <w:rPr>
      <w:rFonts w:ascii="宋体" w:hAnsi="宋体"/>
      <w:kern w:val="2"/>
      <w:sz w:val="10"/>
    </w:rPr>
  </w:style>
  <w:style w:type="paragraph" w:customStyle="1" w:styleId="afffffffff9">
    <w:name w:val="标准文件_正文标准名称"/>
    <w:qFormat/>
    <w:pPr>
      <w:spacing w:before="560" w:after="640" w:line="400" w:lineRule="exact"/>
      <w:jc w:val="center"/>
    </w:pPr>
    <w:rPr>
      <w:rFonts w:ascii="黑体" w:eastAsia="黑体" w:hAnsi="黑体"/>
      <w:kern w:val="2"/>
      <w:sz w:val="32"/>
      <w:szCs w:val="32"/>
    </w:rPr>
  </w:style>
  <w:style w:type="paragraph" w:customStyle="1" w:styleId="afffffffffa">
    <w:name w:val="标准文件_表格"/>
    <w:basedOn w:val="afffff6"/>
    <w:qFormat/>
    <w:pPr>
      <w:ind w:firstLineChars="0" w:firstLine="0"/>
      <w:jc w:val="center"/>
    </w:pPr>
    <w:rPr>
      <w:sz w:val="18"/>
    </w:rPr>
  </w:style>
  <w:style w:type="paragraph" w:customStyle="1" w:styleId="afff3">
    <w:name w:val="标准文件_注："/>
    <w:next w:val="afffff6"/>
    <w:qFormat/>
    <w:pPr>
      <w:widowControl w:val="0"/>
      <w:numPr>
        <w:numId w:val="26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5">
    <w:name w:val="标准文件_注×："/>
    <w:qFormat/>
    <w:pPr>
      <w:widowControl w:val="0"/>
      <w:numPr>
        <w:numId w:val="27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c">
    <w:name w:val="标准文件_示例："/>
    <w:next w:val="afffffffffb"/>
    <w:qFormat/>
    <w:pPr>
      <w:widowControl w:val="0"/>
      <w:numPr>
        <w:numId w:val="28"/>
      </w:numPr>
      <w:jc w:val="both"/>
    </w:pPr>
    <w:rPr>
      <w:rFonts w:ascii="宋体"/>
      <w:sz w:val="18"/>
      <w:szCs w:val="18"/>
    </w:rPr>
  </w:style>
  <w:style w:type="paragraph" w:customStyle="1" w:styleId="afffffffffb">
    <w:name w:val="标准文件_示例内容"/>
    <w:basedOn w:val="afffff6"/>
    <w:qFormat/>
    <w:pPr>
      <w:ind w:firstLine="420"/>
    </w:pPr>
    <w:rPr>
      <w:sz w:val="18"/>
    </w:rPr>
  </w:style>
  <w:style w:type="paragraph" w:customStyle="1" w:styleId="afb">
    <w:name w:val="标准文件_示例×："/>
    <w:basedOn w:val="afff6"/>
    <w:next w:val="afffffffffb"/>
    <w:qFormat/>
    <w:pPr>
      <w:widowControl/>
      <w:numPr>
        <w:numId w:val="29"/>
      </w:numPr>
      <w:adjustRightInd/>
      <w:spacing w:line="240" w:lineRule="auto"/>
    </w:pPr>
    <w:rPr>
      <w:rFonts w:ascii="宋体" w:hAnsi="Times New Roman"/>
      <w:kern w:val="0"/>
      <w:sz w:val="18"/>
      <w:szCs w:val="18"/>
    </w:rPr>
  </w:style>
  <w:style w:type="character" w:customStyle="1" w:styleId="Char">
    <w:name w:val="标准文件_段 Char"/>
    <w:link w:val="afffff6"/>
    <w:qFormat/>
    <w:rPr>
      <w:rFonts w:ascii="宋体" w:hAnsi="Times New Roman"/>
      <w:sz w:val="21"/>
    </w:rPr>
  </w:style>
  <w:style w:type="paragraph" w:customStyle="1" w:styleId="afffffffffc">
    <w:name w:val="标准文件_表格续"/>
    <w:basedOn w:val="afffff6"/>
    <w:next w:val="afffff6"/>
    <w:qFormat/>
    <w:pPr>
      <w:jc w:val="center"/>
    </w:pPr>
    <w:rPr>
      <w:rFonts w:ascii="黑体" w:eastAsia="黑体" w:hAnsi="黑体"/>
    </w:rPr>
  </w:style>
  <w:style w:type="character" w:styleId="afffffffffd">
    <w:name w:val="Placeholder Text"/>
    <w:basedOn w:val="afff7"/>
    <w:uiPriority w:val="99"/>
    <w:semiHidden/>
    <w:qFormat/>
    <w:rPr>
      <w:color w:val="808080"/>
    </w:rPr>
  </w:style>
  <w:style w:type="paragraph" w:customStyle="1" w:styleId="2">
    <w:name w:val="标准文件_二级项2"/>
    <w:basedOn w:val="afffff6"/>
    <w:qFormat/>
    <w:pPr>
      <w:numPr>
        <w:ilvl w:val="1"/>
        <w:numId w:val="21"/>
      </w:numPr>
      <w:ind w:firstLineChars="0" w:firstLine="0"/>
    </w:pPr>
  </w:style>
  <w:style w:type="paragraph" w:customStyle="1" w:styleId="21">
    <w:name w:val="标准文件_三级项2"/>
    <w:basedOn w:val="afffff6"/>
    <w:qFormat/>
    <w:pPr>
      <w:numPr>
        <w:numId w:val="30"/>
      </w:numPr>
      <w:spacing w:line="300" w:lineRule="exact"/>
      <w:ind w:firstLineChars="0"/>
    </w:pPr>
    <w:rPr>
      <w:rFonts w:ascii="Times New Roman"/>
    </w:rPr>
  </w:style>
  <w:style w:type="paragraph" w:customStyle="1" w:styleId="20">
    <w:name w:val="标准文件_一级项2"/>
    <w:basedOn w:val="afffff6"/>
    <w:qFormat/>
    <w:pPr>
      <w:numPr>
        <w:numId w:val="31"/>
      </w:numPr>
      <w:spacing w:line="300" w:lineRule="exact"/>
      <w:ind w:firstLineChars="0"/>
    </w:pPr>
    <w:rPr>
      <w:rFonts w:ascii="Times New Roman"/>
    </w:rPr>
  </w:style>
  <w:style w:type="paragraph" w:customStyle="1" w:styleId="afffffffffe">
    <w:name w:val="标准文件_提示"/>
    <w:basedOn w:val="afffff6"/>
    <w:next w:val="afffff6"/>
    <w:qFormat/>
    <w:pPr>
      <w:ind w:firstLine="420"/>
    </w:pPr>
    <w:rPr>
      <w:rFonts w:ascii="黑体" w:eastAsia="黑体"/>
    </w:rPr>
  </w:style>
  <w:style w:type="character" w:customStyle="1" w:styleId="affffffffff">
    <w:name w:val="标准文件_来源"/>
    <w:basedOn w:val="afff7"/>
    <w:uiPriority w:val="1"/>
    <w:qFormat/>
    <w:rPr>
      <w:rFonts w:eastAsia="宋体"/>
      <w:sz w:val="21"/>
    </w:rPr>
  </w:style>
  <w:style w:type="paragraph" w:customStyle="1" w:styleId="affffffffff0">
    <w:name w:val="标准文件_图表说明"/>
    <w:qFormat/>
    <w:pPr>
      <w:spacing w:line="276" w:lineRule="auto"/>
      <w:ind w:firstLine="420"/>
    </w:pPr>
    <w:rPr>
      <w:rFonts w:ascii="宋体" w:hAnsi="宋体"/>
      <w:kern w:val="2"/>
      <w:sz w:val="18"/>
    </w:rPr>
  </w:style>
  <w:style w:type="paragraph" w:customStyle="1" w:styleId="affffffffff1">
    <w:name w:val="其他发布日期"/>
    <w:basedOn w:val="afffffff4"/>
    <w:qFormat/>
    <w:pPr>
      <w:framePr w:w="3997" w:h="471" w:hRule="exact" w:hSpace="0" w:vSpace="181" w:wrap="around" w:vAnchor="page" w:hAnchor="page" w:x="1419" w:y="14097"/>
    </w:pPr>
  </w:style>
  <w:style w:type="paragraph" w:customStyle="1" w:styleId="affffffffff2">
    <w:name w:val="其他实施日期"/>
    <w:basedOn w:val="affffffffa"/>
    <w:qFormat/>
    <w:pPr>
      <w:framePr w:w="3997" w:h="471" w:hRule="exact" w:vSpace="181" w:wrap="around" w:vAnchor="page" w:hAnchor="page" w:x="7089" w:y="14097"/>
    </w:pPr>
  </w:style>
  <w:style w:type="paragraph" w:customStyle="1" w:styleId="affffffffff3">
    <w:name w:val="标准文件_文件编号"/>
    <w:basedOn w:val="afffff6"/>
    <w:qFormat/>
    <w:pPr>
      <w:framePr w:w="9356" w:h="624" w:hRule="exact" w:hSpace="181" w:vSpace="181" w:wrap="auto" w:vAnchor="page" w:hAnchor="page" w:x="1419" w:y="3284"/>
      <w:wordWrap w:val="0"/>
      <w:spacing w:line="280" w:lineRule="exact"/>
      <w:ind w:firstLineChars="0" w:firstLine="0"/>
      <w:jc w:val="right"/>
    </w:pPr>
    <w:rPr>
      <w:rFonts w:ascii="黑体" w:eastAsia="黑体"/>
      <w:bCs/>
      <w:sz w:val="28"/>
      <w:szCs w:val="28"/>
    </w:rPr>
  </w:style>
  <w:style w:type="paragraph" w:customStyle="1" w:styleId="affffffffff4">
    <w:name w:val="标准文件_替换文件编号"/>
    <w:basedOn w:val="affffffffff3"/>
    <w:qFormat/>
    <w:pPr>
      <w:framePr w:wrap="auto"/>
      <w:spacing w:before="57"/>
    </w:pPr>
    <w:rPr>
      <w:sz w:val="21"/>
    </w:rPr>
  </w:style>
  <w:style w:type="paragraph" w:customStyle="1" w:styleId="affffffffff5">
    <w:name w:val="标准文件_文件名称"/>
    <w:basedOn w:val="afffff6"/>
    <w:next w:val="afffff6"/>
    <w:qFormat/>
    <w:pPr>
      <w:framePr w:w="9639" w:h="6976" w:hRule="exact" w:wrap="auto" w:vAnchor="page" w:hAnchor="page" w:y="6408"/>
      <w:autoSpaceDE/>
      <w:autoSpaceDN/>
      <w:spacing w:line="700" w:lineRule="exact"/>
      <w:ind w:firstLineChars="0" w:firstLine="0"/>
      <w:jc w:val="center"/>
    </w:pPr>
    <w:rPr>
      <w:rFonts w:ascii="黑体" w:eastAsia="黑体" w:hAnsi="黑体"/>
      <w:bCs/>
      <w:sz w:val="52"/>
    </w:rPr>
  </w:style>
  <w:style w:type="paragraph" w:customStyle="1" w:styleId="af9">
    <w:name w:val="标准文件_附录图标号"/>
    <w:basedOn w:val="afffff6"/>
    <w:next w:val="afffff6"/>
    <w:qFormat/>
    <w:pPr>
      <w:numPr>
        <w:numId w:val="6"/>
      </w:numPr>
      <w:spacing w:line="14" w:lineRule="exact"/>
      <w:ind w:firstLineChars="0" w:firstLine="0"/>
      <w:jc w:val="center"/>
    </w:pPr>
    <w:rPr>
      <w:rFonts w:ascii="黑体" w:eastAsia="黑体" w:hAnsi="黑体"/>
      <w:vanish/>
      <w:sz w:val="2"/>
      <w:szCs w:val="21"/>
    </w:rPr>
  </w:style>
  <w:style w:type="paragraph" w:customStyle="1" w:styleId="aff">
    <w:name w:val="标准文件_附录表标号"/>
    <w:basedOn w:val="afffff6"/>
    <w:next w:val="afffff6"/>
    <w:qFormat/>
    <w:pPr>
      <w:numPr>
        <w:numId w:val="5"/>
      </w:numPr>
      <w:spacing w:line="14" w:lineRule="exact"/>
      <w:ind w:firstLineChars="0" w:firstLine="0"/>
      <w:jc w:val="center"/>
    </w:pPr>
    <w:rPr>
      <w:rFonts w:eastAsia="黑体"/>
      <w:vanish/>
      <w:sz w:val="2"/>
    </w:rPr>
  </w:style>
  <w:style w:type="paragraph" w:customStyle="1" w:styleId="a7">
    <w:name w:val="标准文件_引言一级条标题"/>
    <w:basedOn w:val="afffff6"/>
    <w:next w:val="afffff6"/>
    <w:qFormat/>
    <w:pPr>
      <w:numPr>
        <w:ilvl w:val="1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8">
    <w:name w:val="标准文件_引言二级条标题"/>
    <w:basedOn w:val="afffff6"/>
    <w:next w:val="afffff6"/>
    <w:qFormat/>
    <w:pPr>
      <w:numPr>
        <w:ilvl w:val="2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9">
    <w:name w:val="标准文件_引言三级条标题"/>
    <w:basedOn w:val="afffff6"/>
    <w:next w:val="afffff6"/>
    <w:qFormat/>
    <w:pPr>
      <w:numPr>
        <w:ilvl w:val="3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a">
    <w:name w:val="标准文件_引言四级条标题"/>
    <w:basedOn w:val="afffff6"/>
    <w:next w:val="afffff6"/>
    <w:qFormat/>
    <w:pPr>
      <w:numPr>
        <w:ilvl w:val="4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b">
    <w:name w:val="标准文件_引言五级条标题"/>
    <w:basedOn w:val="afffff6"/>
    <w:next w:val="afffff6"/>
    <w:qFormat/>
    <w:pPr>
      <w:numPr>
        <w:ilvl w:val="5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ffffffffff6">
    <w:name w:val="标准文件_注后"/>
    <w:basedOn w:val="afffff6"/>
    <w:qFormat/>
    <w:pPr>
      <w:ind w:left="811" w:firstLineChars="0" w:firstLine="0"/>
    </w:pPr>
    <w:rPr>
      <w:sz w:val="18"/>
    </w:rPr>
  </w:style>
  <w:style w:type="paragraph" w:customStyle="1" w:styleId="X">
    <w:name w:val="标准文件_注X后"/>
    <w:basedOn w:val="afffff6"/>
    <w:qFormat/>
    <w:pPr>
      <w:ind w:left="811" w:firstLineChars="0" w:firstLine="0"/>
    </w:pPr>
    <w:rPr>
      <w:sz w:val="18"/>
    </w:rPr>
  </w:style>
  <w:style w:type="paragraph" w:customStyle="1" w:styleId="affffffffff7">
    <w:name w:val="标准文件_示例后"/>
    <w:basedOn w:val="afffff6"/>
    <w:qFormat/>
    <w:pPr>
      <w:ind w:left="964" w:firstLineChars="0" w:firstLine="0"/>
    </w:pPr>
    <w:rPr>
      <w:sz w:val="18"/>
    </w:rPr>
  </w:style>
  <w:style w:type="paragraph" w:customStyle="1" w:styleId="X0">
    <w:name w:val="标准文件_示例X后"/>
    <w:basedOn w:val="afffff6"/>
    <w:link w:val="X1"/>
    <w:qFormat/>
    <w:pPr>
      <w:ind w:left="1049" w:firstLineChars="0" w:firstLine="0"/>
    </w:pPr>
    <w:rPr>
      <w:sz w:val="18"/>
    </w:rPr>
  </w:style>
  <w:style w:type="character" w:customStyle="1" w:styleId="X1">
    <w:name w:val="标准文件_示例X后 字符"/>
    <w:basedOn w:val="Char"/>
    <w:link w:val="X0"/>
    <w:qFormat/>
    <w:rPr>
      <w:rFonts w:ascii="宋体" w:hAnsi="Times New Roman"/>
      <w:sz w:val="18"/>
    </w:rPr>
  </w:style>
  <w:style w:type="paragraph" w:customStyle="1" w:styleId="affffffffff8">
    <w:name w:val="标准文件_索引项"/>
    <w:basedOn w:val="afffff6"/>
    <w:next w:val="afffff6"/>
    <w:qFormat/>
    <w:pPr>
      <w:tabs>
        <w:tab w:val="right" w:leader="dot" w:pos="9356"/>
      </w:tabs>
      <w:ind w:left="210" w:firstLineChars="0" w:hanging="210"/>
      <w:jc w:val="left"/>
    </w:pPr>
  </w:style>
  <w:style w:type="paragraph" w:customStyle="1" w:styleId="affffffffff9">
    <w:name w:val="标准文件_附录一级无标题"/>
    <w:basedOn w:val="aff5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a">
    <w:name w:val="标准文件_附录二级无标题"/>
    <w:basedOn w:val="aff6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b">
    <w:name w:val="标准文件_附录三级无标题"/>
    <w:basedOn w:val="aff7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c">
    <w:name w:val="标准文件_附录四级无标题"/>
    <w:basedOn w:val="aff8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d">
    <w:name w:val="标准文件_附录五级无标题"/>
    <w:basedOn w:val="aff9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e">
    <w:name w:val="标准文件_引言一级无标题"/>
    <w:basedOn w:val="a7"/>
    <w:next w:val="afffff6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">
    <w:name w:val="标准文件_引言二级无标题"/>
    <w:basedOn w:val="a8"/>
    <w:next w:val="afffff6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0">
    <w:name w:val="标准文件_引言三级无标题"/>
    <w:basedOn w:val="a9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1">
    <w:name w:val="标准文件_引言四级无标题"/>
    <w:basedOn w:val="aa"/>
    <w:next w:val="afffff6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2">
    <w:name w:val="标准文件_引言五级无标题"/>
    <w:basedOn w:val="ab"/>
    <w:next w:val="afffff6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3">
    <w:name w:val="标准文件_索引标题"/>
    <w:basedOn w:val="afffffd"/>
    <w:next w:val="afffff6"/>
    <w:qFormat/>
    <w:rPr>
      <w:rFonts w:hAnsi="黑体"/>
    </w:rPr>
  </w:style>
  <w:style w:type="paragraph" w:customStyle="1" w:styleId="afffffffffff4">
    <w:name w:val="标准文件_脚注内容"/>
    <w:basedOn w:val="afffff6"/>
    <w:qFormat/>
    <w:pPr>
      <w:ind w:leftChars="200" w:left="400" w:hangingChars="200" w:hanging="200"/>
    </w:pPr>
    <w:rPr>
      <w:sz w:val="15"/>
    </w:rPr>
  </w:style>
  <w:style w:type="paragraph" w:customStyle="1" w:styleId="afffffffffff5">
    <w:name w:val="标准文件_术语条一"/>
    <w:basedOn w:val="afffffffff"/>
    <w:next w:val="afffff6"/>
    <w:qFormat/>
  </w:style>
  <w:style w:type="paragraph" w:customStyle="1" w:styleId="afffffffffff6">
    <w:name w:val="标准文件_术语条二"/>
    <w:basedOn w:val="afffffffff2"/>
    <w:next w:val="afffff6"/>
    <w:qFormat/>
  </w:style>
  <w:style w:type="paragraph" w:customStyle="1" w:styleId="afffffffffff7">
    <w:name w:val="标准文件_术语条三"/>
    <w:basedOn w:val="afffffffff1"/>
    <w:next w:val="afffff6"/>
    <w:qFormat/>
  </w:style>
  <w:style w:type="paragraph" w:customStyle="1" w:styleId="afffffffffff8">
    <w:name w:val="标准文件_术语条四"/>
    <w:basedOn w:val="afffffffff4"/>
    <w:next w:val="afffff6"/>
    <w:qFormat/>
  </w:style>
  <w:style w:type="paragraph" w:customStyle="1" w:styleId="afffffffffff9">
    <w:name w:val="标准文件_术语条五"/>
    <w:basedOn w:val="afffffffff0"/>
    <w:next w:val="afffff6"/>
    <w:qFormat/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hAnsi="Calibri" w:cs="宋体"/>
      <w:color w:val="000000"/>
      <w:sz w:val="24"/>
      <w:szCs w:val="24"/>
    </w:rPr>
  </w:style>
  <w:style w:type="character" w:customStyle="1" w:styleId="afffffffffffa">
    <w:name w:val="发布"/>
    <w:basedOn w:val="afff7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ffffffffb">
    <w:name w:val="段"/>
    <w:basedOn w:val="afff6"/>
    <w:qFormat/>
    <w:pPr>
      <w:widowControl/>
      <w:autoSpaceDE w:val="0"/>
      <w:autoSpaceDN w:val="0"/>
      <w:adjustRightInd/>
      <w:spacing w:line="240" w:lineRule="auto"/>
      <w:ind w:firstLineChars="200" w:firstLine="420"/>
    </w:pPr>
    <w:rPr>
      <w:rFonts w:ascii="宋体" w:hAnsi="Times New Roman"/>
      <w:kern w:val="0"/>
    </w:rPr>
  </w:style>
  <w:style w:type="paragraph" w:customStyle="1" w:styleId="af2">
    <w:name w:val="章标题"/>
    <w:next w:val="afffffffffffb"/>
    <w:qFormat/>
    <w:pPr>
      <w:numPr>
        <w:numId w:val="32"/>
      </w:numPr>
      <w:spacing w:beforeLines="100" w:before="312" w:afterLines="100" w:after="312"/>
      <w:jc w:val="both"/>
      <w:outlineLvl w:val="1"/>
    </w:pPr>
    <w:rPr>
      <w:rFonts w:ascii="黑体" w:eastAsia="黑体"/>
      <w:sz w:val="21"/>
    </w:rPr>
  </w:style>
  <w:style w:type="paragraph" w:styleId="afffffffffffc">
    <w:name w:val="List Paragraph"/>
    <w:basedOn w:val="afff6"/>
    <w:uiPriority w:val="1"/>
    <w:qFormat/>
    <w:pPr>
      <w:ind w:left="1492" w:hanging="314"/>
    </w:pPr>
    <w:rPr>
      <w:rFonts w:ascii="宋体" w:hAnsi="宋体" w:cs="宋体"/>
    </w:rPr>
  </w:style>
  <w:style w:type="paragraph" w:customStyle="1" w:styleId="TableParagraph">
    <w:name w:val="Table Paragraph"/>
    <w:basedOn w:val="afff6"/>
    <w:uiPriority w:val="1"/>
    <w:qFormat/>
    <w:pPr>
      <w:spacing w:before="11"/>
      <w:jc w:val="center"/>
    </w:pPr>
    <w:rPr>
      <w:rFonts w:ascii="宋体" w:hAnsi="宋体" w:cs="宋体"/>
    </w:rPr>
  </w:style>
  <w:style w:type="paragraph" w:customStyle="1" w:styleId="afffffffffffd">
    <w:name w:val="标准书眉_奇数页"/>
    <w:next w:val="afff6"/>
    <w:qFormat/>
    <w:pPr>
      <w:tabs>
        <w:tab w:val="center" w:pos="4154"/>
        <w:tab w:val="right" w:pos="8306"/>
      </w:tabs>
      <w:spacing w:after="120"/>
      <w:jc w:val="right"/>
    </w:pPr>
    <w:rPr>
      <w:sz w:val="21"/>
    </w:rPr>
  </w:style>
  <w:style w:type="paragraph" w:customStyle="1" w:styleId="afffffffffffe">
    <w:name w:val="标准书脚_奇数页"/>
    <w:qFormat/>
    <w:pPr>
      <w:spacing w:before="120"/>
      <w:jc w:val="righ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26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21" Type="http://schemas.openxmlformats.org/officeDocument/2006/relationships/image" Target="media/image4.jpe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7.jpe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6.png"/><Relationship Id="rId10" Type="http://schemas.openxmlformats.org/officeDocument/2006/relationships/header" Target="header1.xml"/><Relationship Id="rId19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tiff"/><Relationship Id="rId14" Type="http://schemas.openxmlformats.org/officeDocument/2006/relationships/header" Target="header3.xml"/><Relationship Id="rId22" Type="http://schemas.openxmlformats.org/officeDocument/2006/relationships/image" Target="media/image5.jpe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StandardEditor\template\&#22320;&#26041;&#26631;&#20934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91836B2B469B44E48E8EE5218DE6AF0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5C18713-80C9-487C-9C77-238093A9AE83}"/>
      </w:docPartPr>
      <w:docPartBody>
        <w:p w:rsidR="004F62EF" w:rsidRDefault="00000000">
          <w:pPr>
            <w:pStyle w:val="91836B2B469B44E48E8EE5218DE6AF0E"/>
            <w:rPr>
              <w:rFonts w:hint="eastAsia"/>
            </w:rPr>
          </w:pPr>
          <w:r>
            <w:rPr>
              <w:rStyle w:val="a3"/>
              <w:rFonts w:hint="eastAsia"/>
            </w:rPr>
            <w:t>单击或点击此处输入文字。</w:t>
          </w:r>
        </w:p>
      </w:docPartBody>
    </w:docPart>
    <w:docPart>
      <w:docPartPr>
        <w:name w:val="81DB83D7651E4A6F98678FB2668C3752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47DE6875-A449-47A6-BCEC-B6E89D8A3CAB}"/>
      </w:docPartPr>
      <w:docPartBody>
        <w:p w:rsidR="004F62EF" w:rsidRDefault="00000000">
          <w:pPr>
            <w:pStyle w:val="81DB83D7651E4A6F98678FB2668C3752"/>
            <w:rPr>
              <w:rFonts w:hint="eastAsia"/>
            </w:rPr>
          </w:pPr>
          <w:r>
            <w:rPr>
              <w:rStyle w:val="a3"/>
              <w:rFonts w:hint="eastAsia"/>
            </w:rPr>
            <w:t>选择一项。</w:t>
          </w:r>
        </w:p>
      </w:docPartBody>
    </w:docPart>
    <w:docPart>
      <w:docPartPr>
        <w:name w:val="{5f50923a-bbe8-4564-b2f8-74fb6e19943d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F50923A-BBE8-4564-B2F8-74FB6E19943D}"/>
      </w:docPartPr>
      <w:docPartBody>
        <w:p w:rsidR="004F62EF" w:rsidRDefault="00000000">
          <w:pPr>
            <w:pStyle w:val="9A9292A2143444BB926705E057209C0B"/>
            <w:rPr>
              <w:rFonts w:hint="eastAsia"/>
            </w:rPr>
          </w:pPr>
          <w:r>
            <w:rPr>
              <w:rStyle w:val="a3"/>
              <w:rFonts w:hint="eastAsia"/>
            </w:rPr>
            <w:t>单击或点击此处输入文字。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DC9"/>
    <w:rsid w:val="004E1833"/>
    <w:rsid w:val="004F62EF"/>
    <w:rsid w:val="00534DC9"/>
    <w:rsid w:val="00AB0F0B"/>
    <w:rsid w:val="00C633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qFormat/>
    <w:rPr>
      <w:color w:val="808080"/>
    </w:rPr>
  </w:style>
  <w:style w:type="paragraph" w:customStyle="1" w:styleId="91836B2B469B44E48E8EE5218DE6AF0E">
    <w:name w:val="91836B2B469B44E48E8EE5218DE6AF0E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81DB83D7651E4A6F98678FB2668C3752">
    <w:name w:val="81DB83D7651E4A6F98678FB2668C3752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9A9292A2143444BB926705E057209C0B">
    <w:name w:val="9A9292A2143444BB926705E057209C0B"/>
    <w:qFormat/>
    <w:pPr>
      <w:widowControl w:val="0"/>
      <w:jc w:val="both"/>
    </w:pPr>
    <w:rPr>
      <w:kern w:val="2"/>
      <w:sz w:val="21"/>
      <w:szCs w:val="22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 bwMode="auto">
        <a:noFill/>
        <a:ln w="9525">
          <a:solidFill>
            <a:srgbClr val="000000"/>
          </a:solidFill>
          <a:round/>
        </a:ln>
      </a:spPr>
      <a:bodyPr/>
      <a:lstStyle/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09524F3F-7CC0-4DDF-8892-0EFAF3C04D8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地方标准</Template>
  <TotalTime>4</TotalTime>
  <Pages>11</Pages>
  <Words>727</Words>
  <Characters>4144</Characters>
  <Application>Microsoft Office Word</Application>
  <DocSecurity>0</DocSecurity>
  <Lines>34</Lines>
  <Paragraphs>9</Paragraphs>
  <ScaleCrop>false</ScaleCrop>
  <Company>PCMI</Company>
  <LinksUpToDate>false</LinksUpToDate>
  <CharactersWithSpaces>4862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地方标准</dc:title>
  <dc:creator>Administrator</dc:creator>
  <dc:description>&lt;config cover="true" show_menu="true" version="1.0.0" doctype="SDKXY"&gt;_x000d_
&lt;/config&gt;</dc:description>
  <cp:lastModifiedBy>pc</cp:lastModifiedBy>
  <cp:revision>3</cp:revision>
  <cp:lastPrinted>2025-07-08T02:04:00Z</cp:lastPrinted>
  <dcterms:created xsi:type="dcterms:W3CDTF">2024-04-24T09:43:00Z</dcterms:created>
  <dcterms:modified xsi:type="dcterms:W3CDTF">2025-11-25T08:29:00Z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type">
    <vt:lpwstr>SDKXY</vt:lpwstr>
  </property>
  <property fmtid="{D5CDD505-2E9C-101B-9397-08002B2CF9AE}" pid="3" name="cover">
    <vt:lpwstr>true</vt:lpwstr>
  </property>
  <property fmtid="{D5CDD505-2E9C-101B-9397-08002B2CF9AE}" pid="4" name="show_menu">
    <vt:lpwstr>true</vt:lpwstr>
  </property>
  <property fmtid="{D5CDD505-2E9C-101B-9397-08002B2CF9AE}" pid="5" name="version">
    <vt:lpwstr>1.0.0</vt:lpwstr>
  </property>
  <property fmtid="{D5CDD505-2E9C-101B-9397-08002B2CF9AE}" pid="6" name="xmlname">
    <vt:lpwstr>地方标准</vt:lpwstr>
  </property>
  <property fmtid="{D5CDD505-2E9C-101B-9397-08002B2CF9AE}" pid="7" name="NSTD_CODE">
    <vt:lpwstr>GB/T-</vt:lpwstr>
  </property>
  <property fmtid="{D5CDD505-2E9C-101B-9397-08002B2CF9AE}" pid="8" name="OSTD_CODE">
    <vt:lpwstr>代替 GB/T-</vt:lpwstr>
  </property>
  <property fmtid="{D5CDD505-2E9C-101B-9397-08002B2CF9AE}" pid="9" name="flag_zhengwen">
    <vt:lpwstr>-1</vt:lpwstr>
  </property>
  <property fmtid="{D5CDD505-2E9C-101B-9397-08002B2CF9AE}" pid="10" name="flag_fulu">
    <vt:lpwstr>0</vt:lpwstr>
  </property>
  <property fmtid="{D5CDD505-2E9C-101B-9397-08002B2CF9AE}" pid="11" name="flag_pic">
    <vt:lpwstr>False</vt:lpwstr>
  </property>
  <property fmtid="{D5CDD505-2E9C-101B-9397-08002B2CF9AE}" pid="12" name="flag_tab">
    <vt:lpwstr>false</vt:lpwstr>
  </property>
  <property fmtid="{D5CDD505-2E9C-101B-9397-08002B2CF9AE}" pid="13" name="NumList">
    <vt:lpwstr>false</vt:lpwstr>
  </property>
  <property fmtid="{D5CDD505-2E9C-101B-9397-08002B2CF9AE}" pid="14" name="KSOProductBuildVer">
    <vt:lpwstr>2052-12.1.0.21915</vt:lpwstr>
  </property>
  <property fmtid="{D5CDD505-2E9C-101B-9397-08002B2CF9AE}" pid="15" name="ICV">
    <vt:lpwstr>8FE1DBAC7DB74453B873035EE26D5244_13</vt:lpwstr>
  </property>
  <property fmtid="{D5CDD505-2E9C-101B-9397-08002B2CF9AE}" pid="16" name="KSOTemplateDocerSaveRecord">
    <vt:lpwstr>eyJoZGlkIjoiMjA0ZjgzZjhiNjdiNjU4ZjlmZWI2MjFhMTU3MTIyYzciLCJ1c2VySWQiOiIxNTUxNTE4NTk3In0=</vt:lpwstr>
  </property>
</Properties>
</file>