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9"/>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586A75" w14:paraId="47E7D3C0" w14:textId="77777777">
        <w:tc>
          <w:tcPr>
            <w:tcW w:w="509" w:type="dxa"/>
          </w:tcPr>
          <w:p w14:paraId="52C11A59" w14:textId="77777777" w:rsidR="00586A75" w:rsidRDefault="00000000">
            <w:pPr>
              <w:pStyle w:val="affff1"/>
              <w:framePr w:wrap="notBeside" w:vAnchor="page" w:hAnchor="page" w:x="1372" w:y="568"/>
              <w:tabs>
                <w:tab w:val="clear" w:pos="4153"/>
                <w:tab w:val="clear" w:pos="8306"/>
              </w:tabs>
              <w:spacing w:line="240" w:lineRule="auto"/>
              <w:jc w:val="left"/>
              <w:rPr>
                <w:rFonts w:ascii="黑体" w:eastAsia="黑体" w:hAnsi="黑体" w:hint="eastAsia"/>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551CAB63" w14:textId="77777777" w:rsidR="00586A75" w:rsidRDefault="00000000">
            <w:pPr>
              <w:pStyle w:val="affff1"/>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 xml:space="preserve">65.020.30 </w:t>
            </w:r>
            <w:r>
              <w:rPr>
                <w:rFonts w:ascii="黑体" w:eastAsia="黑体" w:hAnsi="黑体"/>
                <w:sz w:val="21"/>
                <w:szCs w:val="21"/>
              </w:rPr>
              <w:fldChar w:fldCharType="end"/>
            </w:r>
            <w:bookmarkEnd w:id="0"/>
          </w:p>
        </w:tc>
      </w:tr>
      <w:tr w:rsidR="00586A75" w14:paraId="4CBBE301" w14:textId="77777777">
        <w:tc>
          <w:tcPr>
            <w:tcW w:w="509" w:type="dxa"/>
          </w:tcPr>
          <w:p w14:paraId="23B33DF9" w14:textId="77777777" w:rsidR="00586A75" w:rsidRDefault="00000000">
            <w:pPr>
              <w:pStyle w:val="affff1"/>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p w14:paraId="2E5D4F67" w14:textId="77777777" w:rsidR="00586A75" w:rsidRDefault="00000000">
            <w:pPr>
              <w:pStyle w:val="affff1"/>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B 43</w:t>
            </w:r>
            <w:r>
              <w:rPr>
                <w:rFonts w:ascii="黑体" w:eastAsia="黑体" w:hAnsi="黑体"/>
                <w:sz w:val="21"/>
                <w:szCs w:val="21"/>
              </w:rPr>
              <w:fldChar w:fldCharType="end"/>
            </w:r>
            <w:bookmarkEnd w:id="1"/>
          </w:p>
        </w:tc>
      </w:tr>
    </w:tbl>
    <w:tbl>
      <w:tblPr>
        <w:tblStyle w:val="affff9"/>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586A75" w14:paraId="3336F18B" w14:textId="77777777">
        <w:tc>
          <w:tcPr>
            <w:tcW w:w="6407" w:type="dxa"/>
          </w:tcPr>
          <w:p w14:paraId="5F008D3B" w14:textId="77777777" w:rsidR="00586A75" w:rsidRDefault="00000000">
            <w:pPr>
              <w:pStyle w:val="afffff1"/>
              <w:framePr w:w="0" w:hRule="auto" w:wrap="auto" w:hAnchor="text" w:xAlign="left" w:yAlign="inline" w:anchorLock="0"/>
              <w:rPr>
                <w:rFonts w:ascii="宋体" w:hAnsi="宋体" w:hint="eastAsia"/>
                <w:sz w:val="28"/>
                <w:szCs w:val="28"/>
              </w:rPr>
            </w:pPr>
            <w:bookmarkStart w:id="2" w:name="_Hlk26473981"/>
            <w:r>
              <w:rPr>
                <w:noProof/>
              </w:rPr>
              <w:drawing>
                <wp:inline distT="0" distB="0" distL="0" distR="0" wp14:anchorId="1612FE9F" wp14:editId="71BEDA46">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t>54</w:t>
            </w:r>
            <w:r>
              <w:fldChar w:fldCharType="end"/>
            </w:r>
            <w:bookmarkEnd w:id="3"/>
          </w:p>
        </w:tc>
      </w:tr>
    </w:tbl>
    <w:p w14:paraId="5DDD248E" w14:textId="77777777" w:rsidR="00586A75" w:rsidRDefault="00000000">
      <w:pPr>
        <w:pStyle w:val="afffff2"/>
        <w:framePr w:w="9639" w:h="624" w:hRule="exact" w:hSpace="181" w:vSpace="181" w:wrap="around" w:hAnchor="page" w:x="1305" w:y="2269"/>
        <w:rPr>
          <w:rFonts w:ascii="黑体" w:eastAsia="黑体" w:hAnsi="黑体" w:hint="eastAsia"/>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w w:val="100"/>
          <w:sz w:val="48"/>
        </w:rPr>
        <w:t>西藏自治区</w:t>
      </w:r>
      <w:r>
        <w:rPr>
          <w:rFonts w:ascii="黑体" w:eastAsia="黑体"/>
          <w:b w:val="0"/>
          <w:w w:val="100"/>
          <w:sz w:val="48"/>
        </w:rPr>
        <w:fldChar w:fldCharType="end"/>
      </w:r>
      <w:bookmarkEnd w:id="4"/>
      <w:r>
        <w:rPr>
          <w:rFonts w:ascii="黑体" w:eastAsia="黑体" w:hAnsi="黑体" w:hint="eastAsia"/>
          <w:b w:val="0"/>
          <w:bCs w:val="0"/>
          <w:w w:val="100"/>
          <w:sz w:val="48"/>
          <w:szCs w:val="48"/>
        </w:rPr>
        <w:t>地方标准</w:t>
      </w:r>
    </w:p>
    <w:bookmarkEnd w:id="2"/>
    <w:p w14:paraId="07D04B3C" w14:textId="77777777" w:rsidR="00586A75" w:rsidRDefault="00000000">
      <w:pPr>
        <w:pStyle w:val="affffffffff4"/>
        <w:framePr w:wrap="auto"/>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lang w:val="fr-FR"/>
        </w:rPr>
        <w:t>54/T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lang w:val="fr-FR"/>
        </w:rPr>
        <w:t>XXXX</w:t>
      </w:r>
      <w:r>
        <w:fldChar w:fldCharType="end"/>
      </w:r>
      <w:bookmarkEnd w:id="7"/>
    </w:p>
    <w:p w14:paraId="5CE2E2A2" w14:textId="77777777" w:rsidR="00586A75" w:rsidRDefault="00000000">
      <w:pPr>
        <w:pStyle w:val="affffffffff5"/>
        <w:framePr w:wrap="auto"/>
        <w:rPr>
          <w:rFonts w:hAnsi="黑体" w:hint="eastAsia"/>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8"/>
    </w:p>
    <w:p w14:paraId="071D56A5" w14:textId="77777777" w:rsidR="00586A75" w:rsidRDefault="00000000">
      <w:pPr>
        <w:spacing w:line="240" w:lineRule="auto"/>
        <w:rPr>
          <w:rFonts w:ascii="黑体" w:eastAsia="黑体" w:hAnsi="黑体" w:hint="eastAsia"/>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14:anchorId="41C89854" wp14:editId="4788B3BE">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0B9199BD" w14:textId="77777777" w:rsidR="00586A75" w:rsidRDefault="00586A75">
      <w:pPr>
        <w:pStyle w:val="afffff2"/>
        <w:framePr w:w="9639" w:h="6976" w:hRule="exact" w:hSpace="0" w:vSpace="0" w:wrap="around" w:hAnchor="page" w:y="6408"/>
        <w:jc w:val="center"/>
        <w:rPr>
          <w:rFonts w:ascii="黑体" w:eastAsia="黑体" w:hAnsi="黑体" w:hint="eastAsia"/>
          <w:b w:val="0"/>
          <w:bCs w:val="0"/>
          <w:w w:val="100"/>
        </w:rPr>
      </w:pPr>
    </w:p>
    <w:p w14:paraId="6BC39810" w14:textId="77777777" w:rsidR="00586A75" w:rsidRDefault="00000000">
      <w:pPr>
        <w:pStyle w:val="affffffffff6"/>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t>绵羊</w:t>
      </w:r>
      <w:r>
        <w:rPr>
          <w:rFonts w:hint="eastAsia"/>
        </w:rPr>
        <w:t>繁殖技术规程</w:t>
      </w:r>
      <w:r>
        <w:fldChar w:fldCharType="end"/>
      </w:r>
      <w:bookmarkEnd w:id="9"/>
    </w:p>
    <w:p w14:paraId="49AD84B0" w14:textId="77777777" w:rsidR="00586A75" w:rsidRDefault="00586A75">
      <w:pPr>
        <w:framePr w:w="9639" w:h="6974" w:hRule="exact" w:wrap="around" w:vAnchor="page" w:hAnchor="page" w:x="1419" w:y="6408" w:anchorLock="1"/>
        <w:ind w:left="-1418"/>
      </w:pPr>
    </w:p>
    <w:p w14:paraId="20C83CEA" w14:textId="77777777" w:rsidR="00586A75" w:rsidRDefault="00000000">
      <w:pPr>
        <w:pStyle w:val="afffffffa"/>
        <w:framePr w:w="9639" w:h="6974" w:hRule="exact" w:wrap="around" w:vAnchor="page" w:hAnchor="page" w:x="1419" w:y="6408" w:anchorLock="1"/>
        <w:textAlignment w:val="bottom"/>
        <w:rPr>
          <w:rFonts w:ascii="黑体" w:eastAsia="黑体" w:hAnsi="黑体" w:hint="eastAsia"/>
          <w:szCs w:val="28"/>
        </w:rPr>
      </w:pPr>
      <w:r>
        <w:rPr>
          <w:rFonts w:ascii="黑体" w:eastAsia="黑体" w:hAnsi="黑体"/>
          <w:szCs w:val="28"/>
        </w:rPr>
        <w:fldChar w:fldCharType="begin">
          <w:ffData>
            <w:name w:val="ESTD_NAME"/>
            <w:enabled/>
            <w:calcOnExit w:val="0"/>
            <w:textInput>
              <w:default w:val="点击此处添加标准名称的英文译名"/>
            </w:textInput>
          </w:ffData>
        </w:fldChar>
      </w:r>
      <w:bookmarkStart w:id="10" w:name="ESTD_NAME"/>
      <w:r>
        <w:rPr>
          <w:rFonts w:ascii="黑体" w:eastAsia="黑体" w:hAnsi="黑体"/>
          <w:szCs w:val="28"/>
        </w:rPr>
        <w:instrText xml:space="preserve"> FORMTEXT </w:instrText>
      </w:r>
      <w:r>
        <w:rPr>
          <w:rFonts w:ascii="黑体" w:eastAsia="黑体" w:hAnsi="黑体"/>
          <w:szCs w:val="28"/>
        </w:rPr>
      </w:r>
      <w:r>
        <w:rPr>
          <w:rFonts w:ascii="黑体" w:eastAsia="黑体" w:hAnsi="黑体"/>
          <w:szCs w:val="28"/>
        </w:rPr>
        <w:fldChar w:fldCharType="separate"/>
      </w:r>
      <w:r>
        <w:rPr>
          <w:rFonts w:ascii="黑体" w:eastAsia="黑体" w:hAnsi="黑体"/>
          <w:szCs w:val="28"/>
        </w:rPr>
        <w:t>     </w:t>
      </w:r>
      <w:r>
        <w:rPr>
          <w:rFonts w:ascii="黑体" w:eastAsia="黑体" w:hAnsi="黑体"/>
          <w:szCs w:val="28"/>
        </w:rPr>
        <w:fldChar w:fldCharType="end"/>
      </w:r>
      <w:bookmarkEnd w:id="10"/>
    </w:p>
    <w:p w14:paraId="3CD5A2D7" w14:textId="77777777" w:rsidR="00586A75" w:rsidRDefault="00586A75">
      <w:pPr>
        <w:framePr w:w="9639" w:h="6974" w:hRule="exact" w:wrap="around" w:vAnchor="page" w:hAnchor="page" w:x="1419" w:y="6408" w:anchorLock="1"/>
        <w:spacing w:line="760" w:lineRule="exact"/>
        <w:ind w:left="-1418"/>
      </w:pPr>
    </w:p>
    <w:p w14:paraId="6AD4F708" w14:textId="77777777" w:rsidR="00586A75" w:rsidRDefault="00586A75">
      <w:pPr>
        <w:pStyle w:val="afffffffa"/>
        <w:framePr w:w="9639" w:h="6974" w:hRule="exact" w:wrap="around" w:vAnchor="page" w:hAnchor="page" w:x="1419" w:y="6408" w:anchorLock="1"/>
        <w:textAlignment w:val="bottom"/>
        <w:rPr>
          <w:rFonts w:eastAsia="黑体"/>
          <w:szCs w:val="28"/>
        </w:rPr>
      </w:pPr>
    </w:p>
    <w:p w14:paraId="0715E173" w14:textId="77777777" w:rsidR="00586A75" w:rsidRDefault="00000000">
      <w:pPr>
        <w:pStyle w:val="afffffffa"/>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1"/>
    </w:p>
    <w:p w14:paraId="6D76AFD9" w14:textId="77777777" w:rsidR="00586A75" w:rsidRDefault="00000000">
      <w:pPr>
        <w:pStyle w:val="afffffffa"/>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12"/>
    </w:p>
    <w:p w14:paraId="7D450513" w14:textId="77777777" w:rsidR="00586A75" w:rsidRDefault="00000000">
      <w:pPr>
        <w:pStyle w:val="afffffffa"/>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3"/>
    </w:p>
    <w:p w14:paraId="5BE0A3CF" w14:textId="77777777" w:rsidR="00586A75" w:rsidRDefault="00000000">
      <w:pPr>
        <w:pStyle w:val="affffffffff2"/>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rPr>
          <w:rFonts w:hint="eastAsia"/>
        </w:rPr>
        <w:t>发布</w:t>
      </w:r>
    </w:p>
    <w:p w14:paraId="53F92A6B" w14:textId="77777777" w:rsidR="00586A75" w:rsidRDefault="00000000">
      <w:pPr>
        <w:pStyle w:val="affffffffff3"/>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9"/>
      <w:r>
        <w:rPr>
          <w:rFonts w:hint="eastAsia"/>
        </w:rPr>
        <w:t>实施</w:t>
      </w:r>
    </w:p>
    <w:p w14:paraId="18DD2C21" w14:textId="77777777" w:rsidR="00586A75" w:rsidRDefault="00000000">
      <w:pPr>
        <w:pStyle w:val="affffffffa"/>
        <w:framePr w:h="584" w:hRule="exact" w:hSpace="181" w:vSpace="181" w:wrap="around" w:y="15027"/>
        <w:rPr>
          <w:rFonts w:hAnsi="黑体" w:hint="eastAsia"/>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西藏自治区</w:t>
      </w:r>
      <w:r>
        <w:rPr>
          <w:rFonts w:hAnsi="黑体"/>
          <w:w w:val="100"/>
          <w:sz w:val="28"/>
        </w:rPr>
        <w:t>市场监督管理局</w:t>
      </w:r>
      <w:r>
        <w:rPr>
          <w:rFonts w:hAnsi="黑体"/>
          <w:w w:val="100"/>
          <w:sz w:val="28"/>
        </w:rPr>
        <w:fldChar w:fldCharType="end"/>
      </w:r>
      <w:bookmarkEnd w:id="20"/>
      <w:r>
        <w:rPr>
          <w:rFonts w:ascii="Times New Roman"/>
          <w:w w:val="100"/>
          <w:sz w:val="28"/>
        </w:rPr>
        <w:t>  </w:t>
      </w:r>
      <w:r>
        <w:rPr>
          <w:rStyle w:val="afffffffffffb"/>
          <w:rFonts w:hAnsi="黑体" w:hint="eastAsia"/>
          <w:position w:val="0"/>
        </w:rPr>
        <w:t>发</w:t>
      </w:r>
      <w:r>
        <w:rPr>
          <w:rStyle w:val="afffffffffffb"/>
          <w:rFonts w:hAnsi="黑体" w:hint="eastAsia"/>
          <w:spacing w:val="0"/>
          <w:position w:val="0"/>
        </w:rPr>
        <w:t>布</w:t>
      </w:r>
    </w:p>
    <w:p w14:paraId="77F2BEFC" w14:textId="77777777" w:rsidR="00586A75" w:rsidRDefault="00000000">
      <w:pPr>
        <w:rPr>
          <w:rFonts w:ascii="宋体" w:hAnsi="宋体" w:hint="eastAsia"/>
          <w:sz w:val="28"/>
          <w:szCs w:val="28"/>
        </w:rPr>
        <w:sectPr w:rsidR="00586A75">
          <w:headerReference w:type="even" r:id="rId10"/>
          <w:headerReference w:type="default" r:id="rId11"/>
          <w:footerReference w:type="even" r:id="rId12"/>
          <w:footerReference w:type="default" r:id="rId13"/>
          <w:headerReference w:type="first" r:id="rId14"/>
          <w:footerReference w:type="first" r:id="rId15"/>
          <w:type w:val="continuous"/>
          <w:pgSz w:w="11906" w:h="16838"/>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0288" behindDoc="0" locked="1" layoutInCell="1" allowOverlap="1" wp14:anchorId="62646912" wp14:editId="411FCAB4">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3695B0F3" w14:textId="77777777" w:rsidR="00586A75" w:rsidRDefault="00000000">
      <w:pPr>
        <w:pStyle w:val="affffffc"/>
        <w:spacing w:after="468"/>
      </w:pPr>
      <w:bookmarkStart w:id="21" w:name="BookMark1"/>
      <w:bookmarkStart w:id="22" w:name="_Toc164872389"/>
      <w:bookmarkStart w:id="23" w:name="_Toc164872238"/>
      <w:bookmarkStart w:id="24" w:name="_Toc164855507"/>
      <w:bookmarkStart w:id="25" w:name="_Toc164872451"/>
      <w:bookmarkStart w:id="26" w:name="_Toc164871746"/>
      <w:bookmarkStart w:id="27" w:name="_Toc164872751"/>
      <w:bookmarkStart w:id="28" w:name="_Toc164869415"/>
      <w:r>
        <w:rPr>
          <w:rFonts w:hint="eastAsia"/>
          <w:spacing w:val="320"/>
        </w:rPr>
        <w:lastRenderedPageBreak/>
        <w:t>目</w:t>
      </w:r>
      <w:r>
        <w:rPr>
          <w:rFonts w:hint="eastAsia"/>
        </w:rPr>
        <w:t>次</w:t>
      </w:r>
    </w:p>
    <w:p w14:paraId="27B2273B" w14:textId="77777777" w:rsidR="00586A75" w:rsidRDefault="00000000">
      <w:pPr>
        <w:pStyle w:val="TOC1"/>
        <w:tabs>
          <w:tab w:val="right" w:leader="dot" w:pos="9354"/>
        </w:tabs>
      </w:pPr>
      <w:r>
        <w:fldChar w:fldCharType="begin"/>
      </w:r>
      <w:r>
        <w:instrText xml:space="preserve"> TOC \o "1-1" \h </w:instrText>
      </w:r>
      <w:r>
        <w:fldChar w:fldCharType="separate"/>
      </w:r>
      <w:hyperlink w:anchor="_Toc14633" w:history="1">
        <w:r>
          <w:rPr>
            <w:spacing w:val="320"/>
          </w:rPr>
          <w:t>前</w:t>
        </w:r>
        <w:r>
          <w:t>言</w:t>
        </w:r>
        <w:r>
          <w:tab/>
        </w:r>
        <w:r>
          <w:fldChar w:fldCharType="begin"/>
        </w:r>
        <w:r>
          <w:instrText xml:space="preserve"> PAGEREF _Toc14633 \h </w:instrText>
        </w:r>
        <w:r>
          <w:fldChar w:fldCharType="separate"/>
        </w:r>
        <w:r>
          <w:t>2</w:t>
        </w:r>
        <w:r>
          <w:fldChar w:fldCharType="end"/>
        </w:r>
      </w:hyperlink>
    </w:p>
    <w:p w14:paraId="7897CAD0" w14:textId="77777777" w:rsidR="00586A75" w:rsidRDefault="00000000">
      <w:pPr>
        <w:pStyle w:val="TOC1"/>
        <w:tabs>
          <w:tab w:val="right" w:leader="dot" w:pos="9354"/>
        </w:tabs>
      </w:pPr>
      <w:hyperlink w:anchor="_Toc20980" w:history="1">
        <w:r>
          <w:rPr>
            <w:rFonts w:ascii="黑体" w:eastAsia="黑体" w:hint="eastAsia"/>
          </w:rPr>
          <w:t xml:space="preserve">1 </w:t>
        </w:r>
        <w:r>
          <w:rPr>
            <w:rFonts w:hint="eastAsia"/>
          </w:rPr>
          <w:t>范围</w:t>
        </w:r>
        <w:r>
          <w:tab/>
        </w:r>
        <w:r>
          <w:fldChar w:fldCharType="begin"/>
        </w:r>
        <w:r>
          <w:instrText xml:space="preserve"> PAGEREF _Toc20980 \h </w:instrText>
        </w:r>
        <w:r>
          <w:fldChar w:fldCharType="separate"/>
        </w:r>
        <w:r>
          <w:t>3</w:t>
        </w:r>
        <w:r>
          <w:fldChar w:fldCharType="end"/>
        </w:r>
      </w:hyperlink>
    </w:p>
    <w:p w14:paraId="724C793B" w14:textId="77777777" w:rsidR="00586A75" w:rsidRDefault="00000000">
      <w:pPr>
        <w:pStyle w:val="TOC1"/>
        <w:tabs>
          <w:tab w:val="right" w:leader="dot" w:pos="9354"/>
        </w:tabs>
      </w:pPr>
      <w:hyperlink w:anchor="_Toc20749" w:history="1">
        <w:r>
          <w:rPr>
            <w:rFonts w:ascii="黑体" w:eastAsia="黑体" w:hint="eastAsia"/>
          </w:rPr>
          <w:t xml:space="preserve">2 </w:t>
        </w:r>
        <w:r>
          <w:rPr>
            <w:rFonts w:hint="eastAsia"/>
          </w:rPr>
          <w:t>规范性引用文件</w:t>
        </w:r>
        <w:r>
          <w:tab/>
        </w:r>
        <w:r>
          <w:fldChar w:fldCharType="begin"/>
        </w:r>
        <w:r>
          <w:instrText xml:space="preserve"> PAGEREF _Toc20749 \h </w:instrText>
        </w:r>
        <w:r>
          <w:fldChar w:fldCharType="separate"/>
        </w:r>
        <w:r>
          <w:t>3</w:t>
        </w:r>
        <w:r>
          <w:fldChar w:fldCharType="end"/>
        </w:r>
      </w:hyperlink>
    </w:p>
    <w:p w14:paraId="7AD3CD62" w14:textId="77777777" w:rsidR="00586A75" w:rsidRDefault="00000000">
      <w:pPr>
        <w:pStyle w:val="TOC1"/>
        <w:tabs>
          <w:tab w:val="right" w:leader="dot" w:pos="9354"/>
        </w:tabs>
      </w:pPr>
      <w:hyperlink w:anchor="_Toc8384" w:history="1">
        <w:r>
          <w:rPr>
            <w:rFonts w:ascii="黑体" w:eastAsia="黑体" w:hint="eastAsia"/>
          </w:rPr>
          <w:t xml:space="preserve">3 </w:t>
        </w:r>
        <w:r>
          <w:rPr>
            <w:rFonts w:hint="eastAsia"/>
          </w:rPr>
          <w:t>术语和定义</w:t>
        </w:r>
        <w:r>
          <w:tab/>
        </w:r>
        <w:r>
          <w:fldChar w:fldCharType="begin"/>
        </w:r>
        <w:r>
          <w:instrText xml:space="preserve"> PAGEREF _Toc8384 \h </w:instrText>
        </w:r>
        <w:r>
          <w:fldChar w:fldCharType="separate"/>
        </w:r>
        <w:r>
          <w:t>3</w:t>
        </w:r>
        <w:r>
          <w:fldChar w:fldCharType="end"/>
        </w:r>
      </w:hyperlink>
    </w:p>
    <w:p w14:paraId="2A7B19AC" w14:textId="77777777" w:rsidR="00586A75" w:rsidRDefault="00000000">
      <w:pPr>
        <w:pStyle w:val="TOC1"/>
        <w:tabs>
          <w:tab w:val="right" w:leader="dot" w:pos="9354"/>
        </w:tabs>
      </w:pPr>
      <w:hyperlink w:anchor="_Toc3681" w:history="1">
        <w:r>
          <w:rPr>
            <w:rFonts w:hint="eastAsia"/>
          </w:rPr>
          <w:t>3.1  种公羊</w:t>
        </w:r>
        <w:r>
          <w:tab/>
        </w:r>
        <w:r>
          <w:fldChar w:fldCharType="begin"/>
        </w:r>
        <w:r>
          <w:instrText xml:space="preserve"> PAGEREF _Toc3681 \h </w:instrText>
        </w:r>
        <w:r>
          <w:fldChar w:fldCharType="separate"/>
        </w:r>
        <w:r>
          <w:t>3</w:t>
        </w:r>
        <w:r>
          <w:fldChar w:fldCharType="end"/>
        </w:r>
      </w:hyperlink>
    </w:p>
    <w:p w14:paraId="4F9492B5" w14:textId="77777777" w:rsidR="00586A75" w:rsidRDefault="00000000">
      <w:pPr>
        <w:pStyle w:val="TOC1"/>
        <w:tabs>
          <w:tab w:val="right" w:leader="dot" w:pos="9354"/>
        </w:tabs>
      </w:pPr>
      <w:hyperlink w:anchor="_Toc9284" w:history="1">
        <w:r>
          <w:rPr>
            <w:rFonts w:hint="eastAsia"/>
          </w:rPr>
          <w:t>3.2  能繁母羊</w:t>
        </w:r>
        <w:r>
          <w:tab/>
        </w:r>
        <w:r>
          <w:fldChar w:fldCharType="begin"/>
        </w:r>
        <w:r>
          <w:instrText xml:space="preserve"> PAGEREF _Toc9284 \h </w:instrText>
        </w:r>
        <w:r>
          <w:fldChar w:fldCharType="separate"/>
        </w:r>
        <w:r>
          <w:t>3</w:t>
        </w:r>
        <w:r>
          <w:fldChar w:fldCharType="end"/>
        </w:r>
      </w:hyperlink>
    </w:p>
    <w:p w14:paraId="11CCFE93" w14:textId="77777777" w:rsidR="00586A75" w:rsidRDefault="00000000">
      <w:pPr>
        <w:pStyle w:val="TOC1"/>
        <w:tabs>
          <w:tab w:val="right" w:leader="dot" w:pos="9354"/>
        </w:tabs>
      </w:pPr>
      <w:hyperlink w:anchor="_Toc10102" w:history="1">
        <w:r>
          <w:rPr>
            <w:rFonts w:ascii="黑体" w:eastAsia="黑体" w:hAnsi="Times New Roman" w:hint="eastAsia"/>
          </w:rPr>
          <w:t xml:space="preserve">4 </w:t>
        </w:r>
        <w:r>
          <w:rPr>
            <w:rFonts w:hAnsi="Times New Roman" w:hint="eastAsia"/>
          </w:rPr>
          <w:t>发情鉴定</w:t>
        </w:r>
        <w:r>
          <w:tab/>
        </w:r>
        <w:r>
          <w:fldChar w:fldCharType="begin"/>
        </w:r>
        <w:r>
          <w:instrText xml:space="preserve"> PAGEREF _Toc10102 \h </w:instrText>
        </w:r>
        <w:r>
          <w:fldChar w:fldCharType="separate"/>
        </w:r>
        <w:r>
          <w:t>3</w:t>
        </w:r>
        <w:r>
          <w:fldChar w:fldCharType="end"/>
        </w:r>
      </w:hyperlink>
    </w:p>
    <w:p w14:paraId="004F188F" w14:textId="77777777" w:rsidR="00586A75" w:rsidRDefault="00000000">
      <w:pPr>
        <w:pStyle w:val="TOC1"/>
        <w:tabs>
          <w:tab w:val="right" w:leader="dot" w:pos="9354"/>
        </w:tabs>
      </w:pPr>
      <w:hyperlink w:anchor="_Toc27579" w:history="1">
        <w:r>
          <w:rPr>
            <w:rFonts w:hint="eastAsia"/>
          </w:rPr>
          <w:t>5 配种</w:t>
        </w:r>
        <w:r>
          <w:tab/>
        </w:r>
        <w:r>
          <w:fldChar w:fldCharType="begin"/>
        </w:r>
        <w:r>
          <w:instrText xml:space="preserve"> PAGEREF _Toc27579 \h </w:instrText>
        </w:r>
        <w:r>
          <w:fldChar w:fldCharType="separate"/>
        </w:r>
        <w:r>
          <w:t>4</w:t>
        </w:r>
        <w:r>
          <w:fldChar w:fldCharType="end"/>
        </w:r>
      </w:hyperlink>
    </w:p>
    <w:p w14:paraId="756DE08A" w14:textId="77777777" w:rsidR="00586A75" w:rsidRDefault="00000000">
      <w:pPr>
        <w:pStyle w:val="TOC1"/>
        <w:tabs>
          <w:tab w:val="right" w:leader="dot" w:pos="9354"/>
        </w:tabs>
      </w:pPr>
      <w:hyperlink w:anchor="_Toc8204" w:history="1">
        <w:r>
          <w:rPr>
            <w:rFonts w:hint="eastAsia"/>
          </w:rPr>
          <w:t>5.1人工授精</w:t>
        </w:r>
        <w:r>
          <w:tab/>
        </w:r>
        <w:r>
          <w:fldChar w:fldCharType="begin"/>
        </w:r>
        <w:r>
          <w:instrText xml:space="preserve"> PAGEREF _Toc8204 \h </w:instrText>
        </w:r>
        <w:r>
          <w:fldChar w:fldCharType="separate"/>
        </w:r>
        <w:r>
          <w:t>4</w:t>
        </w:r>
        <w:r>
          <w:fldChar w:fldCharType="end"/>
        </w:r>
      </w:hyperlink>
    </w:p>
    <w:p w14:paraId="134C0FFD" w14:textId="77777777" w:rsidR="00586A75" w:rsidRDefault="00000000">
      <w:pPr>
        <w:pStyle w:val="TOC1"/>
        <w:tabs>
          <w:tab w:val="right" w:leader="dot" w:pos="9354"/>
        </w:tabs>
      </w:pPr>
      <w:hyperlink w:anchor="_Toc32684" w:history="1">
        <w:r>
          <w:rPr>
            <w:rFonts w:hAnsi="Times New Roman" w:hint="eastAsia"/>
          </w:rPr>
          <w:t>5.2自然交配</w:t>
        </w:r>
        <w:r>
          <w:tab/>
        </w:r>
        <w:r>
          <w:fldChar w:fldCharType="begin"/>
        </w:r>
        <w:r>
          <w:instrText xml:space="preserve"> PAGEREF _Toc32684 \h </w:instrText>
        </w:r>
        <w:r>
          <w:fldChar w:fldCharType="separate"/>
        </w:r>
        <w:r>
          <w:t>6</w:t>
        </w:r>
        <w:r>
          <w:fldChar w:fldCharType="end"/>
        </w:r>
      </w:hyperlink>
    </w:p>
    <w:p w14:paraId="680E1687" w14:textId="77777777" w:rsidR="00586A75" w:rsidRDefault="00000000">
      <w:pPr>
        <w:pStyle w:val="TOC1"/>
        <w:tabs>
          <w:tab w:val="right" w:leader="dot" w:pos="9354"/>
        </w:tabs>
      </w:pPr>
      <w:hyperlink w:anchor="_Toc11075" w:history="1">
        <w:r>
          <w:rPr>
            <w:rFonts w:hint="eastAsia"/>
          </w:rPr>
          <w:t>6 妊娠</w:t>
        </w:r>
        <w:r>
          <w:tab/>
        </w:r>
        <w:r>
          <w:fldChar w:fldCharType="begin"/>
        </w:r>
        <w:r>
          <w:instrText xml:space="preserve"> PAGEREF _Toc11075 \h </w:instrText>
        </w:r>
        <w:r>
          <w:fldChar w:fldCharType="separate"/>
        </w:r>
        <w:r>
          <w:t>6</w:t>
        </w:r>
        <w:r>
          <w:fldChar w:fldCharType="end"/>
        </w:r>
      </w:hyperlink>
    </w:p>
    <w:p w14:paraId="7F832D07" w14:textId="77777777" w:rsidR="00586A75" w:rsidRDefault="00000000">
      <w:pPr>
        <w:pStyle w:val="TOC1"/>
        <w:tabs>
          <w:tab w:val="right" w:leader="dot" w:pos="9354"/>
        </w:tabs>
      </w:pPr>
      <w:hyperlink w:anchor="_Toc18563" w:history="1">
        <w:r>
          <w:rPr>
            <w:rFonts w:hAnsi="Times New Roman" w:hint="eastAsia"/>
          </w:rPr>
          <w:t>6.1 分娩预兆观察</w:t>
        </w:r>
        <w:r>
          <w:tab/>
        </w:r>
        <w:r>
          <w:fldChar w:fldCharType="begin"/>
        </w:r>
        <w:r>
          <w:instrText xml:space="preserve"> PAGEREF _Toc18563 \h </w:instrText>
        </w:r>
        <w:r>
          <w:fldChar w:fldCharType="separate"/>
        </w:r>
        <w:r>
          <w:t>6</w:t>
        </w:r>
        <w:r>
          <w:fldChar w:fldCharType="end"/>
        </w:r>
      </w:hyperlink>
    </w:p>
    <w:p w14:paraId="66636CA3" w14:textId="77777777" w:rsidR="00586A75" w:rsidRDefault="00000000">
      <w:pPr>
        <w:pStyle w:val="TOC1"/>
        <w:tabs>
          <w:tab w:val="right" w:leader="dot" w:pos="9354"/>
        </w:tabs>
      </w:pPr>
      <w:hyperlink w:anchor="_Toc21094" w:history="1">
        <w:r>
          <w:rPr>
            <w:rFonts w:hAnsi="Times New Roman" w:hint="eastAsia"/>
          </w:rPr>
          <w:t>6.2分娩前的准备</w:t>
        </w:r>
        <w:r>
          <w:tab/>
        </w:r>
        <w:r>
          <w:fldChar w:fldCharType="begin"/>
        </w:r>
        <w:r>
          <w:instrText xml:space="preserve"> PAGEREF _Toc21094 \h </w:instrText>
        </w:r>
        <w:r>
          <w:fldChar w:fldCharType="separate"/>
        </w:r>
        <w:r>
          <w:t>6</w:t>
        </w:r>
        <w:r>
          <w:fldChar w:fldCharType="end"/>
        </w:r>
      </w:hyperlink>
    </w:p>
    <w:p w14:paraId="0F4B963D" w14:textId="77777777" w:rsidR="00586A75" w:rsidRDefault="00000000">
      <w:pPr>
        <w:pStyle w:val="TOC1"/>
        <w:tabs>
          <w:tab w:val="right" w:leader="dot" w:pos="9354"/>
        </w:tabs>
      </w:pPr>
      <w:hyperlink w:anchor="_Toc2759" w:history="1">
        <w:r>
          <w:rPr>
            <w:rFonts w:hAnsi="Times New Roman" w:hint="eastAsia"/>
          </w:rPr>
          <w:t>6.3分娩监护和助产</w:t>
        </w:r>
        <w:r>
          <w:tab/>
        </w:r>
        <w:r>
          <w:fldChar w:fldCharType="begin"/>
        </w:r>
        <w:r>
          <w:instrText xml:space="preserve"> PAGEREF _Toc2759 \h </w:instrText>
        </w:r>
        <w:r>
          <w:fldChar w:fldCharType="separate"/>
        </w:r>
        <w:r>
          <w:t>6</w:t>
        </w:r>
        <w:r>
          <w:fldChar w:fldCharType="end"/>
        </w:r>
      </w:hyperlink>
    </w:p>
    <w:p w14:paraId="61CF60A6" w14:textId="77777777" w:rsidR="00586A75" w:rsidRDefault="00000000">
      <w:pPr>
        <w:pStyle w:val="TOC1"/>
        <w:tabs>
          <w:tab w:val="right" w:leader="dot" w:pos="9354"/>
        </w:tabs>
      </w:pPr>
      <w:hyperlink w:anchor="_Toc11958" w:history="1">
        <w:r>
          <w:rPr>
            <w:rFonts w:hAnsi="Times New Roman" w:hint="eastAsia"/>
          </w:rPr>
          <w:t>7 羔羊护理</w:t>
        </w:r>
        <w:r>
          <w:tab/>
        </w:r>
        <w:r>
          <w:fldChar w:fldCharType="begin"/>
        </w:r>
        <w:r>
          <w:instrText xml:space="preserve"> PAGEREF _Toc11958 \h </w:instrText>
        </w:r>
        <w:r>
          <w:fldChar w:fldCharType="separate"/>
        </w:r>
        <w:r>
          <w:t>7</w:t>
        </w:r>
        <w:r>
          <w:fldChar w:fldCharType="end"/>
        </w:r>
      </w:hyperlink>
    </w:p>
    <w:p w14:paraId="6BBBACE0" w14:textId="77777777" w:rsidR="00586A75" w:rsidRDefault="00000000">
      <w:pPr>
        <w:pStyle w:val="TOC1"/>
        <w:tabs>
          <w:tab w:val="right" w:leader="dot" w:pos="9354"/>
        </w:tabs>
      </w:pPr>
      <w:hyperlink w:anchor="_Toc11812" w:history="1">
        <w:r>
          <w:rPr>
            <w:rFonts w:hAnsi="Times New Roman" w:hint="eastAsia"/>
          </w:rPr>
          <w:t>8 母羊护理</w:t>
        </w:r>
        <w:r>
          <w:tab/>
        </w:r>
        <w:r>
          <w:fldChar w:fldCharType="begin"/>
        </w:r>
        <w:r>
          <w:instrText xml:space="preserve"> PAGEREF _Toc11812 \h </w:instrText>
        </w:r>
        <w:r>
          <w:fldChar w:fldCharType="separate"/>
        </w:r>
        <w:r>
          <w:t>7</w:t>
        </w:r>
        <w:r>
          <w:fldChar w:fldCharType="end"/>
        </w:r>
      </w:hyperlink>
    </w:p>
    <w:p w14:paraId="19E3EEC9" w14:textId="77777777" w:rsidR="00586A75" w:rsidRDefault="00000000">
      <w:pPr>
        <w:pStyle w:val="TOC1"/>
        <w:tabs>
          <w:tab w:val="right" w:leader="dot" w:pos="9354"/>
        </w:tabs>
      </w:pPr>
      <w:hyperlink w:anchor="_Toc14043" w:history="1">
        <w:r>
          <w:rPr>
            <w:rFonts w:hAnsi="Times New Roman" w:hint="eastAsia"/>
          </w:rPr>
          <w:t>9 绵羊繁殖记录</w:t>
        </w:r>
        <w:r>
          <w:tab/>
        </w:r>
        <w:r>
          <w:fldChar w:fldCharType="begin"/>
        </w:r>
        <w:r>
          <w:instrText xml:space="preserve"> PAGEREF _Toc14043 \h </w:instrText>
        </w:r>
        <w:r>
          <w:fldChar w:fldCharType="separate"/>
        </w:r>
        <w:r>
          <w:t>7</w:t>
        </w:r>
        <w:r>
          <w:fldChar w:fldCharType="end"/>
        </w:r>
      </w:hyperlink>
    </w:p>
    <w:p w14:paraId="584C4D97" w14:textId="77777777" w:rsidR="00586A75" w:rsidRDefault="00000000">
      <w:pPr>
        <w:pStyle w:val="TOC1"/>
        <w:tabs>
          <w:tab w:val="right" w:leader="dot" w:pos="9354"/>
        </w:tabs>
      </w:pPr>
      <w:hyperlink w:anchor="_Toc28068" w:history="1">
        <w:r>
          <w:rPr>
            <w:rFonts w:hAnsi="Times New Roman" w:hint="eastAsia"/>
            <w:spacing w:val="100"/>
          </w:rPr>
          <w:t xml:space="preserve">附录A </w:t>
        </w:r>
        <w:r>
          <w:rPr>
            <w:rFonts w:hAnsi="Times New Roman" w:hint="eastAsia"/>
          </w:rPr>
          <w:t>（资料性）</w:t>
        </w:r>
        <w:r>
          <w:tab/>
        </w:r>
        <w:r>
          <w:fldChar w:fldCharType="begin"/>
        </w:r>
        <w:r>
          <w:instrText xml:space="preserve"> PAGEREF _Toc28068 \h </w:instrText>
        </w:r>
        <w:r>
          <w:fldChar w:fldCharType="separate"/>
        </w:r>
        <w:r>
          <w:t>8</w:t>
        </w:r>
        <w:r>
          <w:fldChar w:fldCharType="end"/>
        </w:r>
      </w:hyperlink>
    </w:p>
    <w:p w14:paraId="02497905" w14:textId="77777777" w:rsidR="00586A75" w:rsidRDefault="00000000">
      <w:pPr>
        <w:pStyle w:val="TOC1"/>
        <w:tabs>
          <w:tab w:val="right" w:leader="dot" w:pos="9354"/>
        </w:tabs>
      </w:pPr>
      <w:hyperlink w:anchor="_Toc25775" w:history="1">
        <w:r>
          <w:rPr>
            <w:rFonts w:hAnsi="Times New Roman" w:hint="eastAsia"/>
            <w:spacing w:val="100"/>
          </w:rPr>
          <w:t xml:space="preserve">附录B </w:t>
        </w:r>
        <w:r>
          <w:rPr>
            <w:rFonts w:hAnsi="Times New Roman" w:hint="eastAsia"/>
          </w:rPr>
          <w:t>（资料性）</w:t>
        </w:r>
        <w:r>
          <w:tab/>
        </w:r>
        <w:r>
          <w:fldChar w:fldCharType="begin"/>
        </w:r>
        <w:r>
          <w:instrText xml:space="preserve"> PAGEREF _Toc25775 \h </w:instrText>
        </w:r>
        <w:r>
          <w:fldChar w:fldCharType="separate"/>
        </w:r>
        <w:r>
          <w:t>9</w:t>
        </w:r>
        <w:r>
          <w:fldChar w:fldCharType="end"/>
        </w:r>
      </w:hyperlink>
    </w:p>
    <w:p w14:paraId="57B45C27" w14:textId="77777777" w:rsidR="00586A75" w:rsidRDefault="00000000">
      <w:pPr>
        <w:pStyle w:val="affffffc"/>
        <w:spacing w:after="468"/>
        <w:sectPr w:rsidR="00586A75">
          <w:headerReference w:type="even" r:id="rId16"/>
          <w:headerReference w:type="default" r:id="rId17"/>
          <w:footerReference w:type="default" r:id="rId18"/>
          <w:pgSz w:w="11906" w:h="16838"/>
          <w:pgMar w:top="1928" w:right="1134" w:bottom="1134" w:left="1134" w:header="1418" w:footer="1134" w:gutter="284"/>
          <w:pgNumType w:fmt="upperRoman" w:start="1"/>
          <w:cols w:space="425"/>
          <w:formProt w:val="0"/>
          <w:docGrid w:type="lines" w:linePitch="312"/>
        </w:sectPr>
      </w:pPr>
      <w:r>
        <w:fldChar w:fldCharType="end"/>
      </w:r>
    </w:p>
    <w:p w14:paraId="3D402BDF" w14:textId="77777777" w:rsidR="00586A75" w:rsidRDefault="00000000">
      <w:pPr>
        <w:pStyle w:val="a6"/>
        <w:spacing w:after="468"/>
      </w:pPr>
      <w:bookmarkStart w:id="29" w:name="_Toc14633"/>
      <w:bookmarkStart w:id="30" w:name="BookMark2"/>
      <w:bookmarkEnd w:id="21"/>
      <w:r>
        <w:rPr>
          <w:spacing w:val="320"/>
        </w:rPr>
        <w:lastRenderedPageBreak/>
        <w:t>前</w:t>
      </w:r>
      <w:r>
        <w:t>言</w:t>
      </w:r>
      <w:bookmarkEnd w:id="22"/>
      <w:bookmarkEnd w:id="23"/>
      <w:bookmarkEnd w:id="24"/>
      <w:bookmarkEnd w:id="25"/>
      <w:bookmarkEnd w:id="26"/>
      <w:bookmarkEnd w:id="27"/>
      <w:bookmarkEnd w:id="28"/>
      <w:bookmarkEnd w:id="29"/>
    </w:p>
    <w:p w14:paraId="61DFE379" w14:textId="77777777" w:rsidR="00586A75" w:rsidRDefault="00000000">
      <w:pPr>
        <w:pStyle w:val="afffff7"/>
        <w:ind w:firstLine="420"/>
      </w:pPr>
      <w:r>
        <w:rPr>
          <w:rFonts w:hint="eastAsia"/>
        </w:rPr>
        <w:t>本文件按照GB/T 1.1—2020《标准化工作导则  第1部分：标准化文件的结构和起草规则》的规定起草。</w:t>
      </w:r>
    </w:p>
    <w:p w14:paraId="65269483" w14:textId="77777777" w:rsidR="00586A75" w:rsidRDefault="00000000">
      <w:pPr>
        <w:pStyle w:val="afffff7"/>
        <w:ind w:firstLine="420"/>
      </w:pPr>
      <w:r>
        <w:rPr>
          <w:rFonts w:hint="eastAsia"/>
        </w:rPr>
        <w:t>请注意本文件的某些内容可能涉及专利，本文件的发布机构不承担识别专利的责任。</w:t>
      </w:r>
    </w:p>
    <w:p w14:paraId="141C5396" w14:textId="77777777" w:rsidR="00586A75" w:rsidRDefault="00000000">
      <w:pPr>
        <w:ind w:firstLineChars="200" w:firstLine="420"/>
      </w:pPr>
      <w:r>
        <w:rPr>
          <w:rFonts w:hint="eastAsia"/>
        </w:rPr>
        <w:t>本文件由</w:t>
      </w:r>
      <w:r>
        <w:rPr>
          <w:rFonts w:ascii="宋体" w:hAnsi="宋体" w:hint="eastAsia"/>
        </w:rPr>
        <w:t>西藏自治区农业农村标准化技术委员会</w:t>
      </w:r>
      <w:r>
        <w:rPr>
          <w:rFonts w:hint="eastAsia"/>
        </w:rPr>
        <w:t>提出并归口。</w:t>
      </w:r>
    </w:p>
    <w:p w14:paraId="1DBF6DD9" w14:textId="0A5A60CD" w:rsidR="00586A75" w:rsidRDefault="00000000">
      <w:pPr>
        <w:jc w:val="left"/>
      </w:pPr>
      <w:r>
        <w:rPr>
          <w:rFonts w:hint="eastAsia"/>
        </w:rPr>
        <w:t>本文件起草单位：</w:t>
      </w:r>
      <w:r>
        <w:rPr>
          <w:rFonts w:ascii="宋体" w:hAnsi="宋体" w:hint="eastAsia"/>
        </w:rPr>
        <w:t>西藏自治区农牧科学院畜牧兽医研究所、</w:t>
      </w:r>
      <w:r>
        <w:rPr>
          <w:rFonts w:ascii="宋体" w:hAnsi="宋体"/>
        </w:rPr>
        <w:t>西藏自治区</w:t>
      </w:r>
      <w:r>
        <w:rPr>
          <w:rFonts w:ascii="宋体" w:hAnsi="宋体" w:hint="eastAsia"/>
        </w:rPr>
        <w:t>昌都市畜牧总站、西藏自治区日喀则市江孜县农业农村中心、岗巴县农牧综合服务中心</w:t>
      </w:r>
      <w:r w:rsidR="001E4DB6">
        <w:rPr>
          <w:rFonts w:ascii="宋体" w:hAnsi="宋体" w:hint="eastAsia"/>
        </w:rPr>
        <w:t>。</w:t>
      </w:r>
    </w:p>
    <w:p w14:paraId="53E5D4D4" w14:textId="2DB8450A" w:rsidR="00586A75" w:rsidRDefault="00000000">
      <w:pPr>
        <w:outlineLvl w:val="0"/>
        <w:rPr>
          <w:rFonts w:ascii="仿宋_GB2312" w:eastAsia="仿宋_GB2312" w:hAnsi="仿宋_GB2312" w:cs="仿宋_GB2312" w:hint="eastAsia"/>
          <w:sz w:val="28"/>
          <w:szCs w:val="28"/>
        </w:rPr>
      </w:pPr>
      <w:r>
        <w:rPr>
          <w:rFonts w:hint="eastAsia"/>
        </w:rPr>
        <w:t>本文件主要起草人：</w:t>
      </w:r>
      <w:r>
        <w:rPr>
          <w:rFonts w:ascii="宋体" w:hAnsi="宋体"/>
        </w:rPr>
        <w:t>德庆卓嘎、</w:t>
      </w:r>
      <w:r>
        <w:rPr>
          <w:rFonts w:ascii="宋体" w:hAnsi="宋体" w:hint="eastAsia"/>
        </w:rPr>
        <w:t>普布扎西</w:t>
      </w:r>
      <w:r>
        <w:rPr>
          <w:rFonts w:ascii="宋体" w:hAnsi="宋体"/>
        </w:rPr>
        <w:t>、</w:t>
      </w:r>
      <w:r>
        <w:rPr>
          <w:rFonts w:ascii="宋体" w:hAnsi="宋体" w:hint="eastAsia"/>
        </w:rPr>
        <w:t>巴桑次仁</w:t>
      </w:r>
      <w:r>
        <w:rPr>
          <w:rFonts w:ascii="宋体" w:hAnsi="宋体"/>
        </w:rPr>
        <w:t>、</w:t>
      </w:r>
      <w:r>
        <w:rPr>
          <w:rFonts w:ascii="宋体" w:hAnsi="宋体" w:hint="eastAsia"/>
        </w:rPr>
        <w:t>洛桑、旦巴、旦平、张立、扎西央宗、格桑加措、巴桑吉巴、平措班旦、陈鑫艳、次仁曲珍</w:t>
      </w:r>
      <w:r w:rsidR="001E4DB6">
        <w:rPr>
          <w:rFonts w:ascii="宋体" w:hAnsi="宋体" w:hint="eastAsia"/>
        </w:rPr>
        <w:t>。</w:t>
      </w:r>
    </w:p>
    <w:p w14:paraId="3322AF4B" w14:textId="77777777" w:rsidR="00586A75" w:rsidRDefault="00586A75">
      <w:pPr>
        <w:ind w:firstLineChars="200" w:firstLine="420"/>
      </w:pPr>
    </w:p>
    <w:p w14:paraId="54ABA7C3" w14:textId="77777777" w:rsidR="00586A75" w:rsidRDefault="00586A75">
      <w:pPr>
        <w:spacing w:line="360" w:lineRule="auto"/>
        <w:ind w:firstLineChars="200" w:firstLine="420"/>
      </w:pPr>
    </w:p>
    <w:p w14:paraId="584FC3AC" w14:textId="77777777" w:rsidR="00586A75" w:rsidRDefault="00586A75">
      <w:pPr>
        <w:pStyle w:val="afffff7"/>
        <w:ind w:firstLine="420"/>
      </w:pPr>
    </w:p>
    <w:p w14:paraId="0712838A" w14:textId="77777777" w:rsidR="00586A75" w:rsidRDefault="00586A75">
      <w:pPr>
        <w:pStyle w:val="afffff7"/>
        <w:ind w:firstLine="420"/>
      </w:pPr>
    </w:p>
    <w:p w14:paraId="6C4D07BE" w14:textId="77777777" w:rsidR="00586A75" w:rsidRDefault="00586A75"/>
    <w:p w14:paraId="622EF038" w14:textId="77777777" w:rsidR="00586A75" w:rsidRDefault="00586A75"/>
    <w:p w14:paraId="3DC27946" w14:textId="77777777" w:rsidR="00586A75" w:rsidRDefault="00586A75"/>
    <w:p w14:paraId="68B33F9B" w14:textId="77777777" w:rsidR="00586A75" w:rsidRDefault="00586A75"/>
    <w:p w14:paraId="3F9BFA98" w14:textId="77777777" w:rsidR="00586A75" w:rsidRDefault="00586A75"/>
    <w:p w14:paraId="5DE97887" w14:textId="77777777" w:rsidR="00586A75" w:rsidRDefault="00586A75"/>
    <w:p w14:paraId="60C1AEAE" w14:textId="77777777" w:rsidR="00586A75" w:rsidRDefault="00586A75"/>
    <w:p w14:paraId="015728AC" w14:textId="77777777" w:rsidR="00586A75" w:rsidRDefault="00586A75"/>
    <w:p w14:paraId="07C011B3" w14:textId="77777777" w:rsidR="00586A75" w:rsidRDefault="00586A75"/>
    <w:p w14:paraId="6E73B0E1" w14:textId="77777777" w:rsidR="00586A75" w:rsidRDefault="00586A75"/>
    <w:p w14:paraId="67559D90" w14:textId="77777777" w:rsidR="00586A75" w:rsidRDefault="00586A75"/>
    <w:p w14:paraId="5A8A7C3F" w14:textId="77777777" w:rsidR="00586A75" w:rsidRDefault="00586A75"/>
    <w:p w14:paraId="0DCD5C0D" w14:textId="77777777" w:rsidR="00586A75" w:rsidRDefault="00586A75"/>
    <w:p w14:paraId="1A510610" w14:textId="77777777" w:rsidR="00586A75" w:rsidRDefault="00586A75"/>
    <w:p w14:paraId="31625527" w14:textId="77777777" w:rsidR="00586A75" w:rsidRDefault="00586A75"/>
    <w:p w14:paraId="24697BA2" w14:textId="77777777" w:rsidR="00586A75" w:rsidRDefault="00586A75"/>
    <w:p w14:paraId="7DB8ADBF" w14:textId="77777777" w:rsidR="00586A75" w:rsidRDefault="00586A75"/>
    <w:p w14:paraId="30EE658F" w14:textId="77777777" w:rsidR="00586A75" w:rsidRDefault="00000000">
      <w:pPr>
        <w:tabs>
          <w:tab w:val="left" w:pos="1380"/>
        </w:tabs>
      </w:pPr>
      <w:r>
        <w:tab/>
      </w:r>
    </w:p>
    <w:p w14:paraId="44BAEB73" w14:textId="77777777" w:rsidR="00586A75" w:rsidRDefault="00586A75">
      <w:pPr>
        <w:tabs>
          <w:tab w:val="left" w:pos="1380"/>
        </w:tabs>
      </w:pPr>
    </w:p>
    <w:p w14:paraId="51E78613" w14:textId="77777777" w:rsidR="00586A75" w:rsidRDefault="00586A75">
      <w:pPr>
        <w:tabs>
          <w:tab w:val="left" w:pos="1380"/>
        </w:tabs>
      </w:pPr>
    </w:p>
    <w:bookmarkEnd w:id="30" w:displacedByCustomXml="next"/>
    <w:bookmarkStart w:id="31" w:name="BookMark4" w:displacedByCustomXml="next"/>
    <w:bookmarkStart w:id="32" w:name="NEW_STAND_NAME" w:displacedByCustomXml="next"/>
    <w:sdt>
      <w:sdtPr>
        <w:tag w:val="NEW_STAND_NAME"/>
        <w:id w:val="595910757"/>
        <w:lock w:val="sdtLocked"/>
        <w:placeholder>
          <w:docPart w:val="91836B2B469B44E48E8EE5218DE6AF0E"/>
        </w:placeholder>
      </w:sdtPr>
      <w:sdtContent>
        <w:p w14:paraId="3A0F64F0" w14:textId="77777777" w:rsidR="00586A75" w:rsidRDefault="00000000">
          <w:pPr>
            <w:pStyle w:val="afffffffffa"/>
            <w:spacing w:beforeLines="182" w:before="567" w:afterLines="220" w:after="686"/>
            <w:rPr>
              <w:rFonts w:hint="eastAsia"/>
            </w:rPr>
          </w:pPr>
          <w:r>
            <w:rPr>
              <w:rFonts w:hint="eastAsia"/>
            </w:rPr>
            <w:t>绵羊繁殖技术规程</w:t>
          </w:r>
        </w:p>
      </w:sdtContent>
    </w:sdt>
    <w:p w14:paraId="7BA02373" w14:textId="77777777" w:rsidR="00586A75" w:rsidRDefault="00000000">
      <w:pPr>
        <w:pStyle w:val="affd"/>
        <w:spacing w:before="312" w:after="312"/>
      </w:pPr>
      <w:bookmarkStart w:id="33" w:name="_Toc164869416"/>
      <w:bookmarkStart w:id="34" w:name="_Toc26986771"/>
      <w:bookmarkStart w:id="35" w:name="_Toc164854822"/>
      <w:bookmarkStart w:id="36" w:name="_Toc164855508"/>
      <w:bookmarkStart w:id="37" w:name="_Toc164854861"/>
      <w:bookmarkStart w:id="38" w:name="_Toc26648465"/>
      <w:bookmarkStart w:id="39" w:name="_Toc17233325"/>
      <w:bookmarkStart w:id="40" w:name="_Toc97191423"/>
      <w:bookmarkStart w:id="41" w:name="_Toc164872390"/>
      <w:bookmarkStart w:id="42" w:name="_Toc26718930"/>
      <w:bookmarkStart w:id="43" w:name="_Toc24884211"/>
      <w:bookmarkStart w:id="44" w:name="_Toc164872239"/>
      <w:bookmarkStart w:id="45" w:name="_Toc26986530"/>
      <w:bookmarkStart w:id="46" w:name="_Toc24884218"/>
      <w:bookmarkStart w:id="47" w:name="_Toc164871747"/>
      <w:bookmarkStart w:id="48" w:name="_Toc17233333"/>
      <w:bookmarkStart w:id="49" w:name="_Toc164872752"/>
      <w:bookmarkStart w:id="50" w:name="_Toc164872452"/>
      <w:bookmarkEnd w:id="32"/>
      <w:r>
        <w:rPr>
          <w:rFonts w:hint="eastAsia"/>
        </w:rPr>
        <w:t xml:space="preserve"> </w:t>
      </w:r>
      <w:bookmarkStart w:id="51" w:name="_Toc20980"/>
      <w:r>
        <w:rPr>
          <w:rFonts w:hint="eastAsia"/>
        </w:rPr>
        <w:t>范围</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97CF1EE" w14:textId="77777777" w:rsidR="00586A75" w:rsidRDefault="00000000">
      <w:pPr>
        <w:pStyle w:val="afffffffffffc"/>
        <w:spacing w:line="360" w:lineRule="auto"/>
      </w:pPr>
      <w:bookmarkStart w:id="52" w:name="_Toc24884212"/>
      <w:bookmarkStart w:id="53" w:name="_Toc24884219"/>
      <w:bookmarkStart w:id="54" w:name="_Toc26648466"/>
      <w:bookmarkStart w:id="55" w:name="_Toc17233334"/>
      <w:bookmarkStart w:id="56" w:name="_Toc17233326"/>
      <w:r>
        <w:rPr>
          <w:rFonts w:hAnsi="宋体" w:hint="eastAsia"/>
        </w:rPr>
        <w:t>本文件规定了种公羊、能繁母羊、发情鉴定、配种方法、妊娠、产后护理、繁殖记录等技术要求与规程。</w:t>
      </w:r>
    </w:p>
    <w:p w14:paraId="595A1ABD" w14:textId="77777777" w:rsidR="00586A75" w:rsidRDefault="00000000">
      <w:pPr>
        <w:pStyle w:val="afffffffffffc"/>
        <w:spacing w:line="360" w:lineRule="auto"/>
      </w:pPr>
      <w:r>
        <w:rPr>
          <w:rFonts w:hAnsi="宋体" w:hint="eastAsia"/>
        </w:rPr>
        <w:t>本文件适用于绵羊的繁殖生产。</w:t>
      </w:r>
    </w:p>
    <w:p w14:paraId="70C0B859" w14:textId="77777777" w:rsidR="00586A75" w:rsidRDefault="00000000">
      <w:pPr>
        <w:pStyle w:val="affd"/>
        <w:spacing w:before="312" w:after="312"/>
      </w:pPr>
      <w:bookmarkStart w:id="57" w:name="_Toc164872453"/>
      <w:bookmarkStart w:id="58" w:name="_Toc26986531"/>
      <w:bookmarkStart w:id="59" w:name="_Toc164855509"/>
      <w:bookmarkStart w:id="60" w:name="_Toc26986772"/>
      <w:bookmarkStart w:id="61" w:name="_Toc164854862"/>
      <w:bookmarkStart w:id="62" w:name="_Toc164871748"/>
      <w:bookmarkStart w:id="63" w:name="_Toc164869417"/>
      <w:bookmarkStart w:id="64" w:name="_Toc164872240"/>
      <w:bookmarkStart w:id="65" w:name="_Toc164872753"/>
      <w:bookmarkStart w:id="66" w:name="_Toc164872391"/>
      <w:bookmarkStart w:id="67" w:name="_Toc164854823"/>
      <w:bookmarkStart w:id="68" w:name="_Toc26718931"/>
      <w:bookmarkStart w:id="69" w:name="_Toc97191424"/>
      <w:r>
        <w:rPr>
          <w:rFonts w:hint="eastAsia"/>
        </w:rPr>
        <w:t xml:space="preserve"> </w:t>
      </w:r>
      <w:bookmarkStart w:id="70" w:name="_Toc20749"/>
      <w:r>
        <w:rPr>
          <w:rFonts w:hint="eastAsia"/>
        </w:rPr>
        <w:t>规范性引用文件</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2C6D198E" w14:textId="77777777" w:rsidR="00586A75" w:rsidRDefault="00000000">
      <w:pPr>
        <w:widowControl/>
        <w:autoSpaceDE w:val="0"/>
        <w:autoSpaceDN w:val="0"/>
        <w:adjustRightInd/>
        <w:spacing w:line="240" w:lineRule="auto"/>
        <w:ind w:firstLineChars="200" w:firstLine="420"/>
        <w:rPr>
          <w:rFonts w:ascii="宋体" w:hAnsi="Times New Roman"/>
          <w:kern w:val="0"/>
        </w:rPr>
      </w:pPr>
      <w:r>
        <w:rPr>
          <w:rFonts w:ascii="宋体" w:hAnsi="宋体" w:hint="eastAsia"/>
          <w:kern w:val="0"/>
        </w:rPr>
        <w:t>本文件无规范性引用文件。</w:t>
      </w:r>
    </w:p>
    <w:p w14:paraId="707A33BA" w14:textId="77777777" w:rsidR="00586A75" w:rsidRDefault="00000000">
      <w:pPr>
        <w:pStyle w:val="affd"/>
        <w:spacing w:before="312" w:after="312"/>
      </w:pPr>
      <w:bookmarkStart w:id="71" w:name="_Toc164871749"/>
      <w:bookmarkStart w:id="72" w:name="_Toc164869418"/>
      <w:bookmarkStart w:id="73" w:name="_Toc164854824"/>
      <w:bookmarkStart w:id="74" w:name="_Toc164855510"/>
      <w:bookmarkStart w:id="75" w:name="_Toc164872754"/>
      <w:bookmarkStart w:id="76" w:name="_Toc164872241"/>
      <w:bookmarkStart w:id="77" w:name="_Toc164872392"/>
      <w:bookmarkStart w:id="78" w:name="_Toc97191425"/>
      <w:bookmarkStart w:id="79" w:name="_Toc164872454"/>
      <w:bookmarkStart w:id="80" w:name="_Toc164854863"/>
      <w:r>
        <w:rPr>
          <w:rFonts w:hint="eastAsia"/>
          <w:szCs w:val="21"/>
        </w:rPr>
        <w:t xml:space="preserve"> </w:t>
      </w:r>
      <w:bookmarkStart w:id="81" w:name="_Toc8384"/>
      <w:r>
        <w:rPr>
          <w:rFonts w:hint="eastAsia"/>
          <w:szCs w:val="21"/>
        </w:rPr>
        <w:t>术语和定义</w:t>
      </w:r>
      <w:bookmarkEnd w:id="71"/>
      <w:bookmarkEnd w:id="72"/>
      <w:bookmarkEnd w:id="73"/>
      <w:bookmarkEnd w:id="74"/>
      <w:bookmarkEnd w:id="75"/>
      <w:bookmarkEnd w:id="76"/>
      <w:bookmarkEnd w:id="77"/>
      <w:bookmarkEnd w:id="78"/>
      <w:bookmarkEnd w:id="79"/>
      <w:bookmarkEnd w:id="80"/>
      <w:bookmarkEnd w:id="81"/>
    </w:p>
    <w:bookmarkStart w:id="82" w:name="_Toc26986532" w:displacedByCustomXml="next"/>
    <w:bookmarkEnd w:id="82" w:displacedByCustomXml="next"/>
    <w:sdt>
      <w:sdtPr>
        <w:id w:val="-1909835108"/>
        <w:placeholder>
          <w:docPart w:val="81DB83D7651E4A6F98678FB2668C3752"/>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1B1F49EE" w14:textId="77777777" w:rsidR="00586A75" w:rsidRDefault="00000000">
          <w:pPr>
            <w:pStyle w:val="afffff7"/>
            <w:ind w:firstLine="420"/>
          </w:pPr>
          <w:r>
            <w:t>下列术语和定义适用于本文件。</w:t>
          </w:r>
        </w:p>
      </w:sdtContent>
    </w:sdt>
    <w:p w14:paraId="1A63DD8B" w14:textId="77777777" w:rsidR="00586A75" w:rsidRDefault="00000000">
      <w:pPr>
        <w:pStyle w:val="affd"/>
        <w:numPr>
          <w:ilvl w:val="1"/>
          <w:numId w:val="0"/>
        </w:numPr>
        <w:spacing w:before="312" w:after="312"/>
        <w:rPr>
          <w:szCs w:val="21"/>
        </w:rPr>
      </w:pPr>
      <w:bookmarkStart w:id="83" w:name="_Toc3681"/>
      <w:bookmarkStart w:id="84" w:name="_Toc164872455"/>
      <w:bookmarkStart w:id="85" w:name="_Toc164872755"/>
      <w:r>
        <w:rPr>
          <w:rFonts w:hint="eastAsia"/>
          <w:szCs w:val="21"/>
        </w:rPr>
        <w:t xml:space="preserve">3.1  </w:t>
      </w:r>
    </w:p>
    <w:p w14:paraId="0436EC2D" w14:textId="77777777" w:rsidR="00586A75" w:rsidRDefault="00000000">
      <w:pPr>
        <w:pStyle w:val="affd"/>
        <w:numPr>
          <w:ilvl w:val="1"/>
          <w:numId w:val="0"/>
        </w:numPr>
        <w:spacing w:before="312" w:after="312"/>
        <w:ind w:firstLineChars="200" w:firstLine="420"/>
      </w:pPr>
      <w:r>
        <w:rPr>
          <w:rFonts w:hint="eastAsia"/>
          <w:szCs w:val="21"/>
        </w:rPr>
        <w:t>种公羊</w:t>
      </w:r>
      <w:bookmarkStart w:id="86" w:name="_Toc164872756"/>
      <w:bookmarkStart w:id="87" w:name="_Toc164869419"/>
      <w:bookmarkStart w:id="88" w:name="_Toc164872456"/>
      <w:bookmarkStart w:id="89" w:name="_Toc164872242"/>
      <w:bookmarkStart w:id="90" w:name="_Toc164872393"/>
      <w:bookmarkStart w:id="91" w:name="_Toc164871750"/>
      <w:bookmarkEnd w:id="83"/>
      <w:bookmarkEnd w:id="84"/>
      <w:bookmarkEnd w:id="85"/>
    </w:p>
    <w:p w14:paraId="4A0F232F" w14:textId="77777777" w:rsidR="00586A75" w:rsidRDefault="00000000">
      <w:pPr>
        <w:pStyle w:val="afffff7"/>
        <w:spacing w:line="360" w:lineRule="auto"/>
        <w:ind w:firstLine="420"/>
      </w:pPr>
      <w:r>
        <w:rPr>
          <w:rFonts w:hint="eastAsia"/>
        </w:rPr>
        <w:t>比同品种非种用羊具有较好的生产性能和遗传品质，且又能适应一定的经济自然环境的以繁殖后代为主要用途的公羊。最佳配种年龄为2-5岁。</w:t>
      </w:r>
    </w:p>
    <w:p w14:paraId="41C59BB0" w14:textId="77777777" w:rsidR="00586A75" w:rsidRDefault="00000000">
      <w:pPr>
        <w:pStyle w:val="affd"/>
        <w:numPr>
          <w:ilvl w:val="1"/>
          <w:numId w:val="0"/>
        </w:numPr>
        <w:spacing w:before="312" w:after="312"/>
      </w:pPr>
      <w:bookmarkStart w:id="92" w:name="_Toc9284"/>
      <w:r>
        <w:rPr>
          <w:rFonts w:hint="eastAsia"/>
        </w:rPr>
        <w:t xml:space="preserve">3.2  </w:t>
      </w:r>
    </w:p>
    <w:p w14:paraId="54F29211" w14:textId="77777777" w:rsidR="00586A75" w:rsidRDefault="00000000">
      <w:pPr>
        <w:pStyle w:val="affd"/>
        <w:numPr>
          <w:ilvl w:val="1"/>
          <w:numId w:val="0"/>
        </w:numPr>
        <w:spacing w:before="312" w:after="312"/>
        <w:ind w:firstLineChars="200" w:firstLine="420"/>
      </w:pPr>
      <w:r>
        <w:rPr>
          <w:rFonts w:hint="eastAsia"/>
        </w:rPr>
        <w:t>能繁母羊</w:t>
      </w:r>
      <w:bookmarkEnd w:id="92"/>
    </w:p>
    <w:p w14:paraId="78DA7BED" w14:textId="77777777" w:rsidR="00586A75" w:rsidRDefault="00000000">
      <w:pPr>
        <w:pStyle w:val="afffffffffffc"/>
        <w:spacing w:line="360" w:lineRule="auto"/>
        <w:rPr>
          <w:rFonts w:hAnsi="宋体" w:hint="eastAsia"/>
        </w:rPr>
      </w:pPr>
      <w:r>
        <w:rPr>
          <w:rFonts w:hAnsi="宋体"/>
        </w:rPr>
        <w:t>已达到生殖年龄、具备繁殖能力的母羊</w:t>
      </w:r>
      <w:r>
        <w:rPr>
          <w:rFonts w:hAnsi="宋体" w:hint="eastAsia"/>
        </w:rPr>
        <w:t>。母羊性成熟期为6～12月龄，在2.5岁配种，适繁年龄为2.5～6岁。</w:t>
      </w:r>
    </w:p>
    <w:p w14:paraId="70D1268F" w14:textId="77777777" w:rsidR="00586A75" w:rsidRDefault="00000000">
      <w:pPr>
        <w:pStyle w:val="affd"/>
        <w:spacing w:before="312" w:after="312"/>
      </w:pPr>
      <w:bookmarkStart w:id="93" w:name="_Toc10102"/>
      <w:bookmarkEnd w:id="86"/>
      <w:bookmarkEnd w:id="87"/>
      <w:bookmarkEnd w:id="88"/>
      <w:bookmarkEnd w:id="89"/>
      <w:bookmarkEnd w:id="90"/>
      <w:bookmarkEnd w:id="91"/>
      <w:r>
        <w:rPr>
          <w:rFonts w:hint="eastAsia"/>
        </w:rPr>
        <w:t>发情鉴定</w:t>
      </w:r>
      <w:bookmarkEnd w:id="93"/>
    </w:p>
    <w:p w14:paraId="22C138B5" w14:textId="77777777" w:rsidR="00586A75" w:rsidRDefault="00000000">
      <w:pPr>
        <w:pStyle w:val="affd"/>
        <w:numPr>
          <w:ilvl w:val="1"/>
          <w:numId w:val="0"/>
        </w:numPr>
        <w:spacing w:before="312" w:after="312"/>
      </w:pPr>
      <w:r>
        <w:rPr>
          <w:rFonts w:hint="eastAsia"/>
        </w:rPr>
        <w:t>4.1</w:t>
      </w:r>
    </w:p>
    <w:p w14:paraId="69A93BDD" w14:textId="77777777" w:rsidR="00586A75" w:rsidRDefault="00000000">
      <w:pPr>
        <w:pStyle w:val="affd"/>
        <w:numPr>
          <w:ilvl w:val="1"/>
          <w:numId w:val="0"/>
        </w:numPr>
        <w:spacing w:before="312" w:after="312"/>
        <w:ind w:firstLineChars="400" w:firstLine="840"/>
      </w:pPr>
      <w:r>
        <w:rPr>
          <w:rFonts w:hint="eastAsia"/>
        </w:rPr>
        <w:t>外部观察法</w:t>
      </w:r>
    </w:p>
    <w:p w14:paraId="1C6A6B66" w14:textId="77777777" w:rsidR="00586A75" w:rsidRDefault="00000000">
      <w:pPr>
        <w:pStyle w:val="afffffffffffc"/>
        <w:spacing w:line="360" w:lineRule="auto"/>
        <w:rPr>
          <w:rFonts w:hAnsi="宋体" w:hint="eastAsia"/>
        </w:rPr>
      </w:pPr>
      <w:r>
        <w:rPr>
          <w:rFonts w:hAnsi="宋体" w:hint="eastAsia"/>
        </w:rPr>
        <w:lastRenderedPageBreak/>
        <w:t>发情母羊表现为兴奋不安、频繁咩叫、食欲减退、主动接近公羊并接受爬跨，尾部常伴随摆动‌；外阴部充血肿胀、阴道黏膜湿润充血，初期分泌透明稀薄黏液，后期转为浑浊黏稠‌。</w:t>
      </w:r>
    </w:p>
    <w:p w14:paraId="39A6E0ED" w14:textId="77777777" w:rsidR="00586A75" w:rsidRDefault="00000000">
      <w:pPr>
        <w:pStyle w:val="affd"/>
        <w:numPr>
          <w:ilvl w:val="1"/>
          <w:numId w:val="0"/>
        </w:numPr>
        <w:spacing w:before="312" w:after="312"/>
      </w:pPr>
      <w:r>
        <w:rPr>
          <w:rFonts w:hint="eastAsia"/>
        </w:rPr>
        <w:t>4.2</w:t>
      </w:r>
    </w:p>
    <w:p w14:paraId="520FB8C4" w14:textId="77777777" w:rsidR="00586A75" w:rsidRDefault="00000000">
      <w:pPr>
        <w:pStyle w:val="affd"/>
        <w:numPr>
          <w:ilvl w:val="1"/>
          <w:numId w:val="0"/>
        </w:numPr>
        <w:spacing w:before="312" w:after="312"/>
        <w:ind w:firstLineChars="200" w:firstLine="420"/>
      </w:pPr>
      <w:r>
        <w:rPr>
          <w:rFonts w:hint="eastAsia"/>
        </w:rPr>
        <w:t>试情</w:t>
      </w:r>
    </w:p>
    <w:p w14:paraId="40301AC8" w14:textId="77777777" w:rsidR="00586A75" w:rsidRDefault="00000000">
      <w:pPr>
        <w:pStyle w:val="afffffffffffc"/>
        <w:spacing w:line="360" w:lineRule="auto"/>
        <w:rPr>
          <w:rFonts w:hAnsi="宋体" w:hint="eastAsia"/>
        </w:rPr>
      </w:pPr>
      <w:r>
        <w:rPr>
          <w:rFonts w:hAnsi="宋体" w:hint="eastAsia"/>
        </w:rPr>
        <w:t>将2-5岁健康公羊（结扎输精管或佩戴试情布）放入母羊群中，观察母羊反应。接受公羊挑逗或爬跨的母羊可判定为发情‌。</w:t>
      </w:r>
    </w:p>
    <w:p w14:paraId="108053DC" w14:textId="77777777" w:rsidR="00586A75" w:rsidRDefault="00000000">
      <w:pPr>
        <w:pStyle w:val="affd"/>
        <w:numPr>
          <w:ilvl w:val="1"/>
          <w:numId w:val="0"/>
        </w:numPr>
        <w:spacing w:before="312" w:after="312"/>
      </w:pPr>
      <w:r>
        <w:rPr>
          <w:rFonts w:hint="eastAsia"/>
        </w:rPr>
        <w:t xml:space="preserve">4.3 </w:t>
      </w:r>
    </w:p>
    <w:p w14:paraId="261DD34C" w14:textId="77777777" w:rsidR="00586A75" w:rsidRDefault="00000000">
      <w:pPr>
        <w:pStyle w:val="affd"/>
        <w:numPr>
          <w:ilvl w:val="1"/>
          <w:numId w:val="0"/>
        </w:numPr>
        <w:spacing w:before="312" w:after="312"/>
        <w:ind w:firstLineChars="200" w:firstLine="420"/>
      </w:pPr>
      <w:r>
        <w:rPr>
          <w:rFonts w:hint="eastAsia"/>
        </w:rPr>
        <w:t>阴道检查法</w:t>
      </w:r>
    </w:p>
    <w:p w14:paraId="613FE32C" w14:textId="77777777" w:rsidR="00586A75" w:rsidRDefault="00000000">
      <w:pPr>
        <w:pStyle w:val="afffffffffffc"/>
        <w:spacing w:line="360" w:lineRule="auto"/>
        <w:rPr>
          <w:rFonts w:hAnsi="宋体" w:hint="eastAsia"/>
        </w:rPr>
      </w:pPr>
      <w:r>
        <w:rPr>
          <w:rFonts w:hAnsi="宋体" w:hint="eastAsia"/>
        </w:rPr>
        <w:t>使用消毒后的开膣器插入阴道，观察子宫颈口松弛度、黏液量及颜色。发情母羊子宫颈口开张明显，黏液呈透明拉丝状‌。</w:t>
      </w:r>
    </w:p>
    <w:p w14:paraId="6AFB03A5" w14:textId="77777777" w:rsidR="00586A75" w:rsidRDefault="00000000">
      <w:pPr>
        <w:pStyle w:val="affd"/>
        <w:numPr>
          <w:ilvl w:val="1"/>
          <w:numId w:val="0"/>
        </w:numPr>
        <w:spacing w:before="312" w:after="312"/>
      </w:pPr>
      <w:bookmarkStart w:id="94" w:name="_Toc27579"/>
      <w:r>
        <w:rPr>
          <w:rFonts w:hint="eastAsia"/>
        </w:rPr>
        <w:t>5 配种</w:t>
      </w:r>
      <w:bookmarkEnd w:id="94"/>
    </w:p>
    <w:p w14:paraId="3AC7CA07" w14:textId="77777777" w:rsidR="00586A75" w:rsidRDefault="00000000">
      <w:pPr>
        <w:pStyle w:val="affd"/>
        <w:numPr>
          <w:ilvl w:val="1"/>
          <w:numId w:val="0"/>
        </w:numPr>
        <w:spacing w:before="312" w:after="312"/>
      </w:pPr>
      <w:bookmarkStart w:id="95" w:name="_Toc8204"/>
      <w:r>
        <w:rPr>
          <w:rFonts w:hint="eastAsia"/>
        </w:rPr>
        <w:t>5.1</w:t>
      </w:r>
    </w:p>
    <w:p w14:paraId="1D9E3667" w14:textId="77777777" w:rsidR="00586A75" w:rsidRDefault="00000000">
      <w:pPr>
        <w:pStyle w:val="affd"/>
        <w:numPr>
          <w:ilvl w:val="1"/>
          <w:numId w:val="0"/>
        </w:numPr>
        <w:spacing w:before="312" w:after="312"/>
        <w:ind w:firstLineChars="200" w:firstLine="420"/>
      </w:pPr>
      <w:r>
        <w:rPr>
          <w:rFonts w:hint="eastAsia"/>
        </w:rPr>
        <w:t>人工授精</w:t>
      </w:r>
      <w:bookmarkEnd w:id="95"/>
    </w:p>
    <w:p w14:paraId="5999C84F" w14:textId="77777777" w:rsidR="00586A75" w:rsidRDefault="00000000">
      <w:pPr>
        <w:rPr>
          <w:b/>
        </w:rPr>
      </w:pPr>
      <w:r>
        <w:rPr>
          <w:rFonts w:hint="eastAsia"/>
          <w:b/>
        </w:rPr>
        <w:t>5.1.1</w:t>
      </w:r>
      <w:r>
        <w:rPr>
          <w:rFonts w:hint="eastAsia"/>
          <w:b/>
        </w:rPr>
        <w:t>采精</w:t>
      </w:r>
    </w:p>
    <w:p w14:paraId="7BA6760F" w14:textId="77777777" w:rsidR="00586A75" w:rsidRDefault="00000000">
      <w:r>
        <w:rPr>
          <w:rFonts w:hint="eastAsia"/>
        </w:rPr>
        <w:t>采精包括台羊的准备、假阴道的准备、采精等程序。种公羊每天采精两次，每次采精必须间隔</w:t>
      </w:r>
      <w:r>
        <w:rPr>
          <w:rFonts w:hint="eastAsia"/>
        </w:rPr>
        <w:t>2</w:t>
      </w:r>
      <w:r>
        <w:rPr>
          <w:rFonts w:hint="eastAsia"/>
        </w:rPr>
        <w:t>小时以上。</w:t>
      </w:r>
    </w:p>
    <w:p w14:paraId="3C0C04DA" w14:textId="77777777" w:rsidR="00586A75" w:rsidRDefault="00000000">
      <w:pPr>
        <w:rPr>
          <w:b/>
        </w:rPr>
      </w:pPr>
      <w:r>
        <w:rPr>
          <w:rFonts w:hint="eastAsia"/>
          <w:b/>
        </w:rPr>
        <w:t xml:space="preserve">5.1.5 </w:t>
      </w:r>
      <w:r>
        <w:rPr>
          <w:rFonts w:hint="eastAsia"/>
          <w:b/>
        </w:rPr>
        <w:t>精液品质检查</w:t>
      </w:r>
    </w:p>
    <w:p w14:paraId="3422EC26" w14:textId="77777777" w:rsidR="00586A75" w:rsidRDefault="00000000">
      <w:r>
        <w:rPr>
          <w:rFonts w:hint="eastAsia"/>
        </w:rPr>
        <w:t>包括精液的感官检查、精液的显微镜检查（密度、精子数、活率）等程序。</w:t>
      </w:r>
    </w:p>
    <w:p w14:paraId="3ACA3630" w14:textId="77777777" w:rsidR="00586A75" w:rsidRDefault="00000000">
      <w:pPr>
        <w:rPr>
          <w:b/>
        </w:rPr>
      </w:pPr>
      <w:r>
        <w:rPr>
          <w:rFonts w:hint="eastAsia"/>
          <w:b/>
        </w:rPr>
        <w:t>精液的稀释</w:t>
      </w:r>
    </w:p>
    <w:p w14:paraId="7A8D94BE" w14:textId="77777777" w:rsidR="00586A75" w:rsidRDefault="00000000">
      <w:pPr>
        <w:ind w:firstLineChars="200" w:firstLine="420"/>
      </w:pPr>
      <w:r>
        <w:rPr>
          <w:rFonts w:hint="eastAsia"/>
        </w:rPr>
        <w:t>根据精子的密度和活率进行精液稀释，稀释比例为</w:t>
      </w:r>
      <w:r>
        <w:rPr>
          <w:rFonts w:hint="eastAsia"/>
        </w:rPr>
        <w:t>1</w:t>
      </w:r>
      <w:r>
        <w:t>∶</w:t>
      </w:r>
      <w:r>
        <w:rPr>
          <w:rFonts w:hint="eastAsia"/>
        </w:rPr>
        <w:t>2</w:t>
      </w:r>
      <w:r>
        <w:rPr>
          <w:rFonts w:hint="eastAsia"/>
        </w:rPr>
        <w:t>到</w:t>
      </w:r>
      <w:r>
        <w:rPr>
          <w:rFonts w:hint="eastAsia"/>
        </w:rPr>
        <w:t>1</w:t>
      </w:r>
      <w:r>
        <w:rPr>
          <w:rFonts w:hint="eastAsia"/>
        </w:rPr>
        <w:t>：</w:t>
      </w:r>
      <w:r>
        <w:rPr>
          <w:rFonts w:hint="eastAsia"/>
        </w:rPr>
        <w:t>3</w:t>
      </w:r>
      <w:r>
        <w:rPr>
          <w:rFonts w:hint="eastAsia"/>
        </w:rPr>
        <w:t>倍。</w:t>
      </w:r>
    </w:p>
    <w:p w14:paraId="24903DE7" w14:textId="77777777" w:rsidR="00586A75" w:rsidRDefault="00586A75">
      <w:pPr>
        <w:ind w:firstLineChars="200" w:firstLine="420"/>
      </w:pPr>
    </w:p>
    <w:p w14:paraId="4CA38A94" w14:textId="77777777" w:rsidR="00586A75" w:rsidRDefault="00000000">
      <w:pPr>
        <w:rPr>
          <w:b/>
        </w:rPr>
      </w:pPr>
      <w:r>
        <w:rPr>
          <w:rFonts w:hint="eastAsia"/>
          <w:b/>
        </w:rPr>
        <w:t xml:space="preserve">5.1.7 </w:t>
      </w:r>
      <w:r>
        <w:rPr>
          <w:rFonts w:hint="eastAsia"/>
          <w:b/>
        </w:rPr>
        <w:t>输精</w:t>
      </w:r>
    </w:p>
    <w:p w14:paraId="39082A6E" w14:textId="77777777" w:rsidR="00586A75" w:rsidRDefault="00000000">
      <w:pPr>
        <w:ind w:firstLineChars="200" w:firstLine="420"/>
      </w:pPr>
      <w:r>
        <w:rPr>
          <w:rFonts w:hint="eastAsia"/>
        </w:rPr>
        <w:t>母羊经发情鉴定及健康检查后进行输精。采用早晚两次输精。即早晨输一次，傍晚再输精一次。第二天早晨，如果继续发情，可再输精二次。</w:t>
      </w:r>
    </w:p>
    <w:p w14:paraId="09508F90" w14:textId="77777777" w:rsidR="00586A75" w:rsidRDefault="00000000">
      <w:pPr>
        <w:rPr>
          <w:b/>
        </w:rPr>
      </w:pPr>
      <w:r>
        <w:rPr>
          <w:rFonts w:hint="eastAsia"/>
          <w:b/>
        </w:rPr>
        <w:t xml:space="preserve">5.1.8 </w:t>
      </w:r>
      <w:r>
        <w:rPr>
          <w:rFonts w:hint="eastAsia"/>
          <w:b/>
        </w:rPr>
        <w:t>记录</w:t>
      </w:r>
    </w:p>
    <w:p w14:paraId="72A0335E" w14:textId="77777777" w:rsidR="00586A75" w:rsidRDefault="00000000">
      <w:pPr>
        <w:ind w:firstLineChars="200" w:firstLine="420"/>
      </w:pPr>
      <w:r>
        <w:rPr>
          <w:rFonts w:hint="eastAsia"/>
        </w:rPr>
        <w:t>人工授精站及输精点须分别做好种公羊采精记录及母羊配种繁殖记录，各项记录必须按时、准确，</w:t>
      </w:r>
      <w:r>
        <w:rPr>
          <w:rFonts w:hint="eastAsia"/>
        </w:rPr>
        <w:lastRenderedPageBreak/>
        <w:t>并定期进行统计分析。</w:t>
      </w:r>
    </w:p>
    <w:p w14:paraId="06DF95DD" w14:textId="77777777" w:rsidR="00586A75" w:rsidRDefault="00000000">
      <w:pPr>
        <w:pStyle w:val="affd"/>
        <w:numPr>
          <w:ilvl w:val="1"/>
          <w:numId w:val="0"/>
        </w:numPr>
        <w:spacing w:before="312" w:after="312"/>
      </w:pPr>
      <w:bookmarkStart w:id="96" w:name="_Toc32684"/>
      <w:r>
        <w:rPr>
          <w:rFonts w:hint="eastAsia"/>
        </w:rPr>
        <w:t>5.2</w:t>
      </w:r>
    </w:p>
    <w:p w14:paraId="4A84E460" w14:textId="77777777" w:rsidR="00586A75" w:rsidRDefault="00000000">
      <w:pPr>
        <w:pStyle w:val="affd"/>
        <w:numPr>
          <w:ilvl w:val="1"/>
          <w:numId w:val="0"/>
        </w:numPr>
        <w:spacing w:before="312" w:after="312"/>
        <w:ind w:firstLineChars="200" w:firstLine="420"/>
      </w:pPr>
      <w:r>
        <w:rPr>
          <w:rFonts w:hint="eastAsia"/>
        </w:rPr>
        <w:t>自然交配</w:t>
      </w:r>
      <w:bookmarkEnd w:id="96"/>
    </w:p>
    <w:p w14:paraId="673A0D57" w14:textId="77777777" w:rsidR="00586A75" w:rsidRDefault="00000000">
      <w:pPr>
        <w:spacing w:line="360" w:lineRule="auto"/>
        <w:ind w:firstLineChars="200" w:firstLine="420"/>
        <w:rPr>
          <w:rFonts w:ascii="宋体" w:hAnsi="宋体" w:hint="eastAsia"/>
        </w:rPr>
      </w:pPr>
      <w:r>
        <w:rPr>
          <w:rFonts w:ascii="宋体" w:hAnsi="宋体" w:hint="eastAsia"/>
        </w:rPr>
        <w:t>在羊的繁殖季节将公、母羊混群，让其随机交配，公母羊比例以1:30~50为宜。配种公羊等级应高于母羊。</w:t>
      </w:r>
    </w:p>
    <w:p w14:paraId="391EB3F9" w14:textId="77777777" w:rsidR="00586A75" w:rsidRDefault="00000000">
      <w:pPr>
        <w:pStyle w:val="affd"/>
        <w:numPr>
          <w:ilvl w:val="1"/>
          <w:numId w:val="0"/>
        </w:numPr>
        <w:spacing w:before="312" w:after="312"/>
      </w:pPr>
      <w:bookmarkStart w:id="97" w:name="_Toc11075"/>
      <w:r>
        <w:rPr>
          <w:rFonts w:hint="eastAsia"/>
        </w:rPr>
        <w:t>6 妊娠</w:t>
      </w:r>
      <w:bookmarkEnd w:id="97"/>
    </w:p>
    <w:p w14:paraId="69EB2A7A" w14:textId="77777777" w:rsidR="00586A75" w:rsidRDefault="00000000">
      <w:pPr>
        <w:pStyle w:val="affd"/>
        <w:numPr>
          <w:ilvl w:val="1"/>
          <w:numId w:val="0"/>
        </w:numPr>
        <w:spacing w:before="312" w:after="312"/>
      </w:pPr>
      <w:bookmarkStart w:id="98" w:name="_Toc18563"/>
      <w:r>
        <w:rPr>
          <w:rFonts w:hint="eastAsia"/>
        </w:rPr>
        <w:t>6.1</w:t>
      </w:r>
    </w:p>
    <w:p w14:paraId="7DC96E0C" w14:textId="77777777" w:rsidR="00586A75" w:rsidRDefault="00000000">
      <w:pPr>
        <w:pStyle w:val="affd"/>
        <w:numPr>
          <w:ilvl w:val="1"/>
          <w:numId w:val="0"/>
        </w:numPr>
        <w:spacing w:before="312" w:after="312"/>
        <w:ind w:firstLineChars="200" w:firstLine="420"/>
      </w:pPr>
      <w:r>
        <w:rPr>
          <w:rFonts w:hint="eastAsia"/>
        </w:rPr>
        <w:t>分娩预兆观察</w:t>
      </w:r>
      <w:bookmarkEnd w:id="98"/>
    </w:p>
    <w:p w14:paraId="338FB97F" w14:textId="77777777" w:rsidR="00586A75" w:rsidRDefault="00000000">
      <w:pPr>
        <w:spacing w:line="360" w:lineRule="auto"/>
        <w:ind w:firstLineChars="200" w:firstLine="420"/>
        <w:rPr>
          <w:rFonts w:ascii="宋体" w:hAnsi="宋体" w:hint="eastAsia"/>
        </w:rPr>
      </w:pPr>
      <w:r>
        <w:rPr>
          <w:rFonts w:ascii="宋体" w:hAnsi="宋体" w:hint="eastAsia"/>
        </w:rPr>
        <w:t>乳房丰满肥大、变硬、皮肤展平、发红，乳头增粗增长并可挤出少量初乳；荐坐韧带松弛，特别是尾根附近的荐坐韧带后缘松软，骨盆顶部两侧部亦塌陷柔软；阴唇肿大，皮肤皱褶展平、松软，尿生殖前庭粘膜潮红、滑润，有时可见到浓稠的子宫颈粘液团排出；母羊精神不安，表现有起卧，前肢刨地，回顾腹部的腹疼感。</w:t>
      </w:r>
    </w:p>
    <w:p w14:paraId="2BCC0FC9" w14:textId="77777777" w:rsidR="00586A75" w:rsidRDefault="00000000">
      <w:pPr>
        <w:pStyle w:val="affd"/>
        <w:numPr>
          <w:ilvl w:val="1"/>
          <w:numId w:val="0"/>
        </w:numPr>
        <w:spacing w:before="312" w:after="312"/>
      </w:pPr>
      <w:bookmarkStart w:id="99" w:name="_Toc21094"/>
      <w:r>
        <w:rPr>
          <w:rFonts w:hint="eastAsia"/>
        </w:rPr>
        <w:t>6.2</w:t>
      </w:r>
    </w:p>
    <w:p w14:paraId="4E8652E8" w14:textId="77777777" w:rsidR="00586A75" w:rsidRDefault="00000000">
      <w:pPr>
        <w:pStyle w:val="affd"/>
        <w:numPr>
          <w:ilvl w:val="1"/>
          <w:numId w:val="0"/>
        </w:numPr>
        <w:spacing w:before="312" w:after="312"/>
        <w:ind w:firstLineChars="200" w:firstLine="420"/>
      </w:pPr>
      <w:r>
        <w:rPr>
          <w:rFonts w:hint="eastAsia"/>
        </w:rPr>
        <w:t>分娩前的准备</w:t>
      </w:r>
      <w:bookmarkEnd w:id="99"/>
    </w:p>
    <w:p w14:paraId="122773AA" w14:textId="77777777" w:rsidR="00586A75" w:rsidRDefault="00000000">
      <w:pPr>
        <w:spacing w:line="360" w:lineRule="auto"/>
        <w:ind w:firstLineChars="200" w:firstLine="420"/>
        <w:rPr>
          <w:rFonts w:ascii="宋体" w:hAnsi="宋体" w:hint="eastAsia"/>
        </w:rPr>
      </w:pPr>
      <w:r>
        <w:rPr>
          <w:rFonts w:ascii="宋体" w:hAnsi="宋体" w:hint="eastAsia"/>
        </w:rPr>
        <w:t>产前预兆明显的母羊应及时放养在圈内单独饲养；用温肥皂水将母羊的外阴部洗净，以1/1000新洁尔灭溶液冲洗消毒；用温水洗净乳头；畜床铺设柔软干燥、清洁的褥草；圈舍须卫生、宽敞、垫有柔软干草和保暖；如常年放牧母羊群，在产羔季节，放牧员须随身常备消毒药品、毛巾和剪刀等。</w:t>
      </w:r>
    </w:p>
    <w:p w14:paraId="0E8CEB05" w14:textId="77777777" w:rsidR="00586A75" w:rsidRDefault="00000000">
      <w:pPr>
        <w:pStyle w:val="affd"/>
        <w:numPr>
          <w:ilvl w:val="1"/>
          <w:numId w:val="0"/>
        </w:numPr>
        <w:spacing w:before="312" w:after="312"/>
      </w:pPr>
      <w:bookmarkStart w:id="100" w:name="_Toc2759"/>
      <w:r>
        <w:rPr>
          <w:rFonts w:hint="eastAsia"/>
        </w:rPr>
        <w:t>6.3</w:t>
      </w:r>
    </w:p>
    <w:p w14:paraId="4F20E360" w14:textId="77777777" w:rsidR="00586A75" w:rsidRDefault="00000000">
      <w:pPr>
        <w:pStyle w:val="affd"/>
        <w:numPr>
          <w:ilvl w:val="1"/>
          <w:numId w:val="0"/>
        </w:numPr>
        <w:spacing w:before="312" w:after="312"/>
        <w:ind w:firstLineChars="200" w:firstLine="420"/>
      </w:pPr>
      <w:r>
        <w:rPr>
          <w:rFonts w:hint="eastAsia"/>
        </w:rPr>
        <w:t>分娩监护和助产</w:t>
      </w:r>
      <w:bookmarkEnd w:id="100"/>
    </w:p>
    <w:p w14:paraId="3BBFBB6F" w14:textId="77777777" w:rsidR="00586A75" w:rsidRDefault="00000000">
      <w:pPr>
        <w:spacing w:line="360" w:lineRule="auto"/>
        <w:ind w:firstLineChars="200" w:firstLine="420"/>
        <w:rPr>
          <w:rFonts w:ascii="宋体" w:hAnsi="宋体" w:hint="eastAsia"/>
        </w:rPr>
      </w:pPr>
      <w:r>
        <w:rPr>
          <w:rFonts w:ascii="宋体" w:hAnsi="宋体" w:hint="eastAsia"/>
        </w:rPr>
        <w:t>胎儿进入产道露出胎膜时，可用开窒器打开阴道检查胎位、胎势以及胎向是否正常。在正常情况下，值班人员可给予监护，待其自然娩出；当两前肢和胎头或两后肢和臀端大部分显露出时，方可撕破胎膜，否则，羊水过早流失可导致产道干燥，影响胎儿娩出；胎儿的唇部暴露出时，如果被覆有胎膜应立即清除，并擦拭鼻孔中的粘膜，以保证呼吸道通畅；在胎头通过阴门时，注意保护母羊的会阴部不被撕裂；</w:t>
      </w:r>
      <w:r>
        <w:rPr>
          <w:rFonts w:ascii="宋体" w:hAnsi="宋体" w:hint="eastAsia"/>
        </w:rPr>
        <w:lastRenderedPageBreak/>
        <w:t>在胎头、胸及前肢露出阴门，如出现分娩过程延缓时，可配合母羊努责拉出胎儿，注意牵拉速度不宜过快，以免造成子宫脱出。当胎儿倒生时，如出现分娩过程延缓，应迅速拉出胎儿，以免脐带受挤压，造成死亡。</w:t>
      </w:r>
    </w:p>
    <w:p w14:paraId="458657D5" w14:textId="77777777" w:rsidR="00586A75" w:rsidRDefault="00000000">
      <w:pPr>
        <w:pStyle w:val="affd"/>
        <w:numPr>
          <w:ilvl w:val="1"/>
          <w:numId w:val="0"/>
        </w:numPr>
        <w:spacing w:before="312" w:after="312"/>
        <w:ind w:firstLineChars="200" w:firstLine="420"/>
      </w:pPr>
      <w:bookmarkStart w:id="101" w:name="_Toc11958"/>
      <w:r>
        <w:rPr>
          <w:rFonts w:hint="eastAsia"/>
        </w:rPr>
        <w:t>7 羔羊护理</w:t>
      </w:r>
      <w:bookmarkEnd w:id="101"/>
    </w:p>
    <w:p w14:paraId="4DE45D4C" w14:textId="77777777" w:rsidR="00586A75" w:rsidRDefault="00000000">
      <w:pPr>
        <w:spacing w:line="360" w:lineRule="auto"/>
        <w:ind w:firstLineChars="200" w:firstLine="420"/>
        <w:rPr>
          <w:rFonts w:ascii="宋体" w:hAnsi="宋体" w:hint="eastAsia"/>
        </w:rPr>
      </w:pPr>
      <w:r>
        <w:rPr>
          <w:rFonts w:ascii="宋体" w:hAnsi="宋体" w:hint="eastAsia"/>
        </w:rPr>
        <w:t xml:space="preserve">出生的羔羊应立即擦净口腔中的粘液。如果发生窒息情况，可采取按压腹部或倒提胎儿轻拍背部，以促使胎儿恢复呼吸；产出的羔羊应先擦干嘴、鼻，让母羊舔干羔羊后才可进行称重，打好标记，填写有关记录；如果母羊拒绝舔干羔羊，应迅速擦干羔羊身上的胎膜，并辅助尽快吃上初乳；初生后24小时内吃到初乳前称重。  </w:t>
      </w:r>
    </w:p>
    <w:p w14:paraId="4CDBFB0F" w14:textId="77777777" w:rsidR="00586A75" w:rsidRDefault="00000000">
      <w:pPr>
        <w:pStyle w:val="affd"/>
        <w:numPr>
          <w:ilvl w:val="1"/>
          <w:numId w:val="0"/>
        </w:numPr>
        <w:spacing w:before="312" w:after="312"/>
        <w:ind w:firstLineChars="200" w:firstLine="420"/>
      </w:pPr>
      <w:bookmarkStart w:id="102" w:name="_Toc11812"/>
      <w:r>
        <w:rPr>
          <w:rFonts w:hint="eastAsia"/>
        </w:rPr>
        <w:t>8 母羊护理</w:t>
      </w:r>
      <w:bookmarkEnd w:id="102"/>
    </w:p>
    <w:p w14:paraId="2E3B4F1C" w14:textId="77777777" w:rsidR="00586A75" w:rsidRDefault="00000000">
      <w:pPr>
        <w:spacing w:line="360" w:lineRule="auto"/>
        <w:ind w:firstLineChars="200" w:firstLine="420"/>
        <w:rPr>
          <w:rFonts w:ascii="宋体" w:hAnsi="宋体" w:hint="eastAsia"/>
        </w:rPr>
      </w:pPr>
      <w:r>
        <w:rPr>
          <w:rFonts w:ascii="宋体" w:hAnsi="宋体" w:hint="eastAsia"/>
        </w:rPr>
        <w:t>擦净产后母羊臀部、外阴部及后肢上黏附的胎水及污物；清除、更换褥草；产后母羊应饮用温热的淡盐水或糌粑糊水；清理、检查胎膜是否有病变及完整情况，并作记录。</w:t>
      </w:r>
    </w:p>
    <w:p w14:paraId="3456A4C9" w14:textId="77777777" w:rsidR="00586A75" w:rsidRDefault="00586A75">
      <w:pPr>
        <w:pStyle w:val="afffff7"/>
        <w:ind w:firstLine="420"/>
      </w:pPr>
    </w:p>
    <w:p w14:paraId="7AFC9506" w14:textId="77777777" w:rsidR="00586A75" w:rsidRDefault="00000000">
      <w:pPr>
        <w:pStyle w:val="affd"/>
        <w:numPr>
          <w:ilvl w:val="1"/>
          <w:numId w:val="0"/>
        </w:numPr>
        <w:spacing w:before="312" w:after="312"/>
        <w:ind w:firstLineChars="200" w:firstLine="420"/>
      </w:pPr>
      <w:bookmarkStart w:id="103" w:name="_Toc14043"/>
      <w:r>
        <w:rPr>
          <w:rFonts w:hint="eastAsia"/>
        </w:rPr>
        <w:t>9 绵羊繁殖记录</w:t>
      </w:r>
      <w:bookmarkEnd w:id="103"/>
    </w:p>
    <w:p w14:paraId="46EDF77F" w14:textId="77777777" w:rsidR="00586A75" w:rsidRDefault="00000000">
      <w:pPr>
        <w:pStyle w:val="afffff7"/>
        <w:ind w:firstLine="420"/>
      </w:pPr>
      <w:r>
        <w:rPr>
          <w:rFonts w:hint="eastAsia"/>
        </w:rPr>
        <w:t>见规范性附录A</w:t>
      </w:r>
    </w:p>
    <w:p w14:paraId="323CA7C4" w14:textId="77777777" w:rsidR="00586A75" w:rsidRDefault="00586A75">
      <w:pPr>
        <w:pStyle w:val="afffff7"/>
        <w:ind w:firstLine="420"/>
      </w:pPr>
    </w:p>
    <w:p w14:paraId="5BFCE1DE" w14:textId="77777777" w:rsidR="00586A75" w:rsidRDefault="00586A75">
      <w:pPr>
        <w:pStyle w:val="afffff7"/>
        <w:ind w:firstLine="420"/>
      </w:pPr>
    </w:p>
    <w:p w14:paraId="0F71EF6C" w14:textId="77777777" w:rsidR="00586A75" w:rsidRDefault="00586A75">
      <w:pPr>
        <w:pStyle w:val="afffff7"/>
        <w:ind w:firstLine="420"/>
      </w:pPr>
    </w:p>
    <w:p w14:paraId="20FAB9AF" w14:textId="77777777" w:rsidR="00586A75" w:rsidRDefault="00586A75">
      <w:pPr>
        <w:adjustRightInd/>
        <w:spacing w:before="35" w:line="240" w:lineRule="auto"/>
        <w:ind w:rightChars="-44" w:right="-92"/>
        <w:jc w:val="center"/>
        <w:rPr>
          <w:rFonts w:ascii="宋体" w:hAnsi="Times New Roman"/>
          <w:b/>
          <w:bCs/>
        </w:rPr>
      </w:pPr>
    </w:p>
    <w:p w14:paraId="4DB231EF" w14:textId="77777777" w:rsidR="00586A75" w:rsidRDefault="00586A75">
      <w:pPr>
        <w:adjustRightInd/>
        <w:spacing w:before="35" w:line="240" w:lineRule="auto"/>
        <w:ind w:rightChars="-44" w:right="-92"/>
        <w:jc w:val="center"/>
        <w:rPr>
          <w:rFonts w:ascii="宋体" w:hAnsi="Times New Roman"/>
          <w:b/>
          <w:bCs/>
        </w:rPr>
      </w:pPr>
    </w:p>
    <w:p w14:paraId="483282FA" w14:textId="77777777" w:rsidR="00586A75" w:rsidRDefault="00586A75">
      <w:pPr>
        <w:adjustRightInd/>
        <w:spacing w:before="35" w:line="240" w:lineRule="auto"/>
        <w:ind w:rightChars="-44" w:right="-92"/>
        <w:jc w:val="center"/>
        <w:rPr>
          <w:rFonts w:ascii="宋体" w:hAnsi="Times New Roman"/>
          <w:b/>
          <w:bCs/>
        </w:rPr>
      </w:pPr>
    </w:p>
    <w:p w14:paraId="54D792E7" w14:textId="77777777" w:rsidR="00586A75" w:rsidRDefault="00586A75">
      <w:pPr>
        <w:adjustRightInd/>
        <w:spacing w:before="35" w:line="240" w:lineRule="auto"/>
        <w:ind w:rightChars="-44" w:right="-92"/>
        <w:jc w:val="center"/>
        <w:rPr>
          <w:rFonts w:ascii="宋体" w:hAnsi="Times New Roman"/>
          <w:b/>
          <w:bCs/>
        </w:rPr>
      </w:pPr>
    </w:p>
    <w:p w14:paraId="6D2B78D7" w14:textId="77777777" w:rsidR="00586A75" w:rsidRDefault="00586A75">
      <w:pPr>
        <w:adjustRightInd/>
        <w:spacing w:before="35" w:line="240" w:lineRule="auto"/>
        <w:ind w:rightChars="-44" w:right="-92"/>
        <w:jc w:val="center"/>
        <w:rPr>
          <w:rFonts w:ascii="宋体" w:hAnsi="Times New Roman"/>
          <w:b/>
          <w:bCs/>
        </w:rPr>
      </w:pPr>
    </w:p>
    <w:p w14:paraId="37C7B08A" w14:textId="77777777" w:rsidR="00586A75" w:rsidRDefault="00586A75">
      <w:pPr>
        <w:adjustRightInd/>
        <w:spacing w:before="35" w:line="240" w:lineRule="auto"/>
        <w:ind w:rightChars="-44" w:right="-92"/>
        <w:jc w:val="center"/>
        <w:rPr>
          <w:rFonts w:ascii="宋体" w:hAnsi="Times New Roman"/>
          <w:b/>
          <w:bCs/>
        </w:rPr>
      </w:pPr>
    </w:p>
    <w:p w14:paraId="02CC6F49" w14:textId="77777777" w:rsidR="00586A75" w:rsidRDefault="00586A75">
      <w:pPr>
        <w:adjustRightInd/>
        <w:spacing w:before="35" w:line="240" w:lineRule="auto"/>
        <w:ind w:rightChars="-44" w:right="-92"/>
        <w:jc w:val="center"/>
        <w:rPr>
          <w:rFonts w:ascii="宋体" w:hAnsi="Times New Roman"/>
          <w:b/>
          <w:bCs/>
        </w:rPr>
      </w:pPr>
    </w:p>
    <w:p w14:paraId="77D5EC21" w14:textId="77777777" w:rsidR="00586A75" w:rsidRDefault="00586A75">
      <w:pPr>
        <w:adjustRightInd/>
        <w:spacing w:before="35" w:line="240" w:lineRule="auto"/>
        <w:ind w:rightChars="-44" w:right="-92"/>
        <w:jc w:val="center"/>
        <w:rPr>
          <w:rFonts w:ascii="宋体" w:hAnsi="Times New Roman"/>
          <w:b/>
          <w:bCs/>
        </w:rPr>
      </w:pPr>
    </w:p>
    <w:p w14:paraId="64D09910" w14:textId="77777777" w:rsidR="00586A75" w:rsidRDefault="00586A75">
      <w:pPr>
        <w:adjustRightInd/>
        <w:spacing w:before="35" w:line="240" w:lineRule="auto"/>
        <w:ind w:rightChars="-44" w:right="-92"/>
        <w:jc w:val="center"/>
        <w:rPr>
          <w:rFonts w:ascii="宋体" w:hAnsi="Times New Roman"/>
          <w:b/>
          <w:bCs/>
        </w:rPr>
      </w:pPr>
    </w:p>
    <w:p w14:paraId="318CDAF2" w14:textId="77777777" w:rsidR="00586A75" w:rsidRDefault="00586A75">
      <w:pPr>
        <w:adjustRightInd/>
        <w:spacing w:before="35" w:line="240" w:lineRule="auto"/>
        <w:ind w:rightChars="-44" w:right="-92"/>
        <w:jc w:val="center"/>
        <w:rPr>
          <w:rFonts w:ascii="宋体" w:hAnsi="Times New Roman"/>
          <w:b/>
          <w:bCs/>
        </w:rPr>
      </w:pPr>
    </w:p>
    <w:p w14:paraId="03B8517B" w14:textId="77777777" w:rsidR="00586A75" w:rsidRDefault="00586A75">
      <w:pPr>
        <w:adjustRightInd/>
        <w:spacing w:before="35" w:line="240" w:lineRule="auto"/>
        <w:ind w:rightChars="-44" w:right="-92"/>
        <w:jc w:val="center"/>
        <w:rPr>
          <w:rFonts w:ascii="宋体" w:hAnsi="Times New Roman"/>
          <w:b/>
          <w:bCs/>
        </w:rPr>
      </w:pPr>
    </w:p>
    <w:p w14:paraId="511A8DCF" w14:textId="77777777" w:rsidR="00586A75" w:rsidRDefault="00586A75">
      <w:pPr>
        <w:adjustRightInd/>
        <w:spacing w:before="35" w:line="240" w:lineRule="auto"/>
        <w:ind w:rightChars="-44" w:right="-92"/>
        <w:jc w:val="center"/>
        <w:rPr>
          <w:rFonts w:ascii="宋体" w:hAnsi="Times New Roman"/>
          <w:b/>
          <w:bCs/>
        </w:rPr>
      </w:pPr>
    </w:p>
    <w:p w14:paraId="02BF2BE6" w14:textId="77777777" w:rsidR="00586A75" w:rsidRDefault="00586A75">
      <w:pPr>
        <w:adjustRightInd/>
        <w:spacing w:before="35" w:line="240" w:lineRule="auto"/>
        <w:ind w:rightChars="-44" w:right="-92"/>
        <w:jc w:val="center"/>
        <w:rPr>
          <w:rFonts w:ascii="宋体" w:hAnsi="Times New Roman"/>
          <w:b/>
          <w:bCs/>
        </w:rPr>
      </w:pPr>
    </w:p>
    <w:p w14:paraId="7B03C708" w14:textId="77777777" w:rsidR="00586A75" w:rsidRDefault="00586A75">
      <w:pPr>
        <w:adjustRightInd/>
        <w:spacing w:before="35" w:line="240" w:lineRule="auto"/>
        <w:ind w:rightChars="-44" w:right="-92"/>
        <w:jc w:val="center"/>
        <w:rPr>
          <w:rFonts w:ascii="宋体" w:hAnsi="Times New Roman"/>
          <w:b/>
          <w:bCs/>
        </w:rPr>
      </w:pPr>
    </w:p>
    <w:p w14:paraId="5AF76BC1" w14:textId="77777777" w:rsidR="00586A75" w:rsidRDefault="00586A75">
      <w:pPr>
        <w:adjustRightInd/>
        <w:spacing w:before="35" w:line="240" w:lineRule="auto"/>
        <w:ind w:rightChars="-44" w:right="-92"/>
        <w:jc w:val="center"/>
        <w:rPr>
          <w:rFonts w:ascii="宋体" w:hAnsi="Times New Roman"/>
          <w:b/>
          <w:bCs/>
        </w:rPr>
      </w:pPr>
    </w:p>
    <w:p w14:paraId="60EDA09B" w14:textId="77777777" w:rsidR="00586A75" w:rsidRDefault="00586A75">
      <w:pPr>
        <w:adjustRightInd/>
        <w:spacing w:before="35" w:line="240" w:lineRule="auto"/>
        <w:ind w:rightChars="-44" w:right="-92"/>
        <w:jc w:val="center"/>
        <w:rPr>
          <w:rFonts w:ascii="宋体" w:hAnsi="Times New Roman"/>
          <w:b/>
          <w:bCs/>
        </w:rPr>
      </w:pPr>
    </w:p>
    <w:p w14:paraId="17373DD1" w14:textId="77777777" w:rsidR="00586A75" w:rsidRDefault="00586A75">
      <w:pPr>
        <w:adjustRightInd/>
        <w:spacing w:before="35" w:line="240" w:lineRule="auto"/>
        <w:ind w:rightChars="-44" w:right="-92"/>
        <w:jc w:val="center"/>
        <w:rPr>
          <w:rFonts w:ascii="宋体" w:hAnsi="Times New Roman"/>
          <w:b/>
          <w:bCs/>
        </w:rPr>
      </w:pPr>
    </w:p>
    <w:p w14:paraId="3D4B36CB" w14:textId="77777777" w:rsidR="00586A75" w:rsidRDefault="00586A75">
      <w:pPr>
        <w:adjustRightInd/>
        <w:spacing w:before="35" w:line="240" w:lineRule="auto"/>
        <w:ind w:rightChars="-44" w:right="-92"/>
        <w:jc w:val="center"/>
        <w:rPr>
          <w:rFonts w:ascii="宋体" w:hAnsi="Times New Roman"/>
          <w:b/>
          <w:bCs/>
        </w:rPr>
      </w:pPr>
    </w:p>
    <w:p w14:paraId="0981E89C" w14:textId="77777777" w:rsidR="00586A75" w:rsidRDefault="00586A75">
      <w:pPr>
        <w:adjustRightInd/>
        <w:spacing w:before="35" w:line="240" w:lineRule="auto"/>
        <w:ind w:rightChars="-44" w:right="-92"/>
        <w:jc w:val="center"/>
        <w:rPr>
          <w:rFonts w:ascii="宋体" w:hAnsi="Times New Roman"/>
          <w:b/>
          <w:bCs/>
        </w:rPr>
      </w:pPr>
    </w:p>
    <w:p w14:paraId="57C55A80" w14:textId="77777777" w:rsidR="00586A75" w:rsidRDefault="00586A75">
      <w:pPr>
        <w:adjustRightInd/>
        <w:spacing w:before="35" w:line="240" w:lineRule="auto"/>
        <w:ind w:rightChars="-44" w:right="-92"/>
        <w:jc w:val="center"/>
        <w:rPr>
          <w:rFonts w:ascii="宋体" w:hAnsi="Times New Roman"/>
          <w:b/>
          <w:bCs/>
        </w:rPr>
      </w:pPr>
    </w:p>
    <w:p w14:paraId="492DB252" w14:textId="77777777" w:rsidR="00586A75" w:rsidRDefault="00586A75">
      <w:pPr>
        <w:adjustRightInd/>
        <w:spacing w:before="35" w:line="240" w:lineRule="auto"/>
        <w:ind w:rightChars="-44" w:right="-92"/>
        <w:jc w:val="center"/>
        <w:rPr>
          <w:rFonts w:ascii="宋体" w:hAnsi="Times New Roman"/>
          <w:b/>
          <w:bCs/>
        </w:rPr>
      </w:pPr>
    </w:p>
    <w:p w14:paraId="791EDB1D" w14:textId="77777777" w:rsidR="00586A75" w:rsidRDefault="00586A75">
      <w:pPr>
        <w:adjustRightInd/>
        <w:spacing w:before="35" w:line="240" w:lineRule="auto"/>
        <w:ind w:rightChars="-44" w:right="-92"/>
        <w:jc w:val="center"/>
        <w:rPr>
          <w:rFonts w:ascii="宋体" w:hAnsi="Times New Roman"/>
          <w:b/>
          <w:bCs/>
        </w:rPr>
      </w:pPr>
    </w:p>
    <w:p w14:paraId="2FC8D3E2" w14:textId="77777777" w:rsidR="00586A75" w:rsidRDefault="00586A75">
      <w:pPr>
        <w:adjustRightInd/>
        <w:spacing w:before="35" w:line="240" w:lineRule="auto"/>
        <w:ind w:rightChars="-44" w:right="-92"/>
        <w:jc w:val="center"/>
        <w:rPr>
          <w:rFonts w:ascii="宋体" w:hAnsi="Times New Roman"/>
          <w:b/>
          <w:bCs/>
        </w:rPr>
      </w:pPr>
    </w:p>
    <w:p w14:paraId="467551C1" w14:textId="77777777" w:rsidR="00586A75" w:rsidRDefault="00000000">
      <w:pPr>
        <w:pStyle w:val="aff4"/>
        <w:spacing w:after="156"/>
      </w:pPr>
      <w:bookmarkStart w:id="104" w:name="_Toc28068"/>
      <w:r>
        <w:rPr>
          <w:rFonts w:hint="eastAsia"/>
        </w:rPr>
        <w:t>（资料性）</w:t>
      </w:r>
      <w:bookmarkEnd w:id="104"/>
    </w:p>
    <w:p w14:paraId="1DCE2BFD" w14:textId="77777777" w:rsidR="00586A75" w:rsidRDefault="00000000">
      <w:pPr>
        <w:pStyle w:val="afffff7"/>
        <w:ind w:firstLine="420"/>
        <w:jc w:val="center"/>
      </w:pPr>
      <w:r>
        <w:br/>
      </w:r>
      <w:r>
        <w:rPr>
          <w:rFonts w:hAnsi="宋体" w:hint="eastAsia"/>
        </w:rPr>
        <w:t>表1    种公羊精液品质检查记录表</w:t>
      </w:r>
      <w:r>
        <w:br/>
      </w:r>
    </w:p>
    <w:p w14:paraId="097A3858" w14:textId="77777777" w:rsidR="00586A75" w:rsidRDefault="00000000">
      <w:pPr>
        <w:pStyle w:val="af9"/>
        <w:rPr>
          <w:rFonts w:hint="eastAsia"/>
          <w:vanish w:val="0"/>
        </w:rPr>
      </w:pPr>
      <w:bookmarkStart w:id="105" w:name="BookMark5"/>
      <w:bookmarkEnd w:id="31"/>
      <w:r>
        <w:rPr>
          <w:rFonts w:hint="eastAsia"/>
        </w:rPr>
        <w:t>霍尔巴绵羊体型外貌</w:t>
      </w:r>
      <w:r>
        <w:br/>
      </w:r>
      <w:bookmarkStart w:id="106" w:name="_Toc164871751"/>
      <w:bookmarkStart w:id="107" w:name="_Toc164872394"/>
      <w:bookmarkStart w:id="108" w:name="_Toc164872461"/>
      <w:bookmarkStart w:id="109" w:name="_Toc164872769"/>
      <w:bookmarkStart w:id="110" w:name="_Toc164872243"/>
      <w:r>
        <w:rPr>
          <w:rFonts w:hint="eastAsia"/>
        </w:rPr>
        <w:t>（资料性）</w:t>
      </w:r>
      <w:r>
        <w:br/>
      </w:r>
      <w:r>
        <w:rPr>
          <w:rFonts w:hint="eastAsia"/>
        </w:rPr>
        <w:t xml:space="preserve">    </w:t>
      </w:r>
      <w:bookmarkEnd w:id="106"/>
      <w:bookmarkEnd w:id="107"/>
      <w:bookmarkEnd w:id="108"/>
      <w:bookmarkEnd w:id="109"/>
      <w:bookmarkEnd w:id="110"/>
    </w:p>
    <w:p w14:paraId="30D03A9F" w14:textId="77777777" w:rsidR="00586A75" w:rsidRDefault="00586A75">
      <w:pPr>
        <w:pStyle w:val="aff"/>
        <w:rPr>
          <w:vanish w:val="0"/>
        </w:rPr>
      </w:pPr>
    </w:p>
    <w:tbl>
      <w:tblPr>
        <w:tblpPr w:leftFromText="180" w:rightFromText="180" w:vertAnchor="page" w:horzAnchor="page" w:tblpX="1265" w:tblpY="314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900"/>
        <w:gridCol w:w="1080"/>
        <w:gridCol w:w="852"/>
        <w:gridCol w:w="768"/>
        <w:gridCol w:w="720"/>
        <w:gridCol w:w="1068"/>
        <w:gridCol w:w="1092"/>
        <w:gridCol w:w="1230"/>
        <w:gridCol w:w="930"/>
      </w:tblGrid>
      <w:tr w:rsidR="00586A75" w14:paraId="42048256" w14:textId="77777777">
        <w:tc>
          <w:tcPr>
            <w:tcW w:w="720" w:type="dxa"/>
            <w:tcBorders>
              <w:top w:val="single" w:sz="4" w:space="0" w:color="auto"/>
              <w:left w:val="single" w:sz="4" w:space="0" w:color="auto"/>
              <w:bottom w:val="single" w:sz="4" w:space="0" w:color="auto"/>
              <w:right w:val="single" w:sz="4" w:space="0" w:color="auto"/>
            </w:tcBorders>
          </w:tcPr>
          <w:bookmarkEnd w:id="105"/>
          <w:p w14:paraId="3F65B782" w14:textId="77777777" w:rsidR="00586A75" w:rsidRDefault="00000000">
            <w:pPr>
              <w:jc w:val="center"/>
              <w:rPr>
                <w:rFonts w:ascii="宋体" w:hAnsi="宋体" w:hint="eastAsia"/>
                <w:sz w:val="18"/>
                <w:szCs w:val="18"/>
              </w:rPr>
            </w:pPr>
            <w:r>
              <w:rPr>
                <w:rFonts w:ascii="宋体" w:hAnsi="宋体" w:hint="eastAsia"/>
                <w:sz w:val="18"/>
                <w:szCs w:val="18"/>
              </w:rPr>
              <w:t>序号</w:t>
            </w:r>
          </w:p>
        </w:tc>
        <w:tc>
          <w:tcPr>
            <w:tcW w:w="900" w:type="dxa"/>
            <w:tcBorders>
              <w:top w:val="single" w:sz="4" w:space="0" w:color="auto"/>
              <w:left w:val="single" w:sz="4" w:space="0" w:color="auto"/>
              <w:bottom w:val="single" w:sz="4" w:space="0" w:color="auto"/>
              <w:right w:val="single" w:sz="4" w:space="0" w:color="auto"/>
            </w:tcBorders>
          </w:tcPr>
          <w:p w14:paraId="3C3DD696" w14:textId="77777777" w:rsidR="00586A75" w:rsidRDefault="00000000">
            <w:pPr>
              <w:jc w:val="center"/>
              <w:rPr>
                <w:rFonts w:ascii="宋体" w:hAnsi="宋体" w:hint="eastAsia"/>
                <w:sz w:val="18"/>
                <w:szCs w:val="18"/>
              </w:rPr>
            </w:pPr>
            <w:r>
              <w:rPr>
                <w:rFonts w:ascii="宋体" w:hAnsi="宋体" w:hint="eastAsia"/>
                <w:sz w:val="18"/>
                <w:szCs w:val="18"/>
              </w:rPr>
              <w:t>公羊号</w:t>
            </w:r>
          </w:p>
        </w:tc>
        <w:tc>
          <w:tcPr>
            <w:tcW w:w="1080" w:type="dxa"/>
            <w:tcBorders>
              <w:top w:val="single" w:sz="4" w:space="0" w:color="auto"/>
              <w:left w:val="single" w:sz="4" w:space="0" w:color="auto"/>
              <w:bottom w:val="single" w:sz="4" w:space="0" w:color="auto"/>
              <w:right w:val="single" w:sz="4" w:space="0" w:color="auto"/>
            </w:tcBorders>
          </w:tcPr>
          <w:p w14:paraId="2B5E0299" w14:textId="77777777" w:rsidR="00586A75" w:rsidRDefault="00000000">
            <w:pPr>
              <w:jc w:val="center"/>
              <w:rPr>
                <w:rFonts w:ascii="宋体" w:hAnsi="宋体" w:hint="eastAsia"/>
                <w:sz w:val="18"/>
                <w:szCs w:val="18"/>
              </w:rPr>
            </w:pPr>
            <w:r>
              <w:rPr>
                <w:rFonts w:ascii="宋体" w:hAnsi="宋体" w:hint="eastAsia"/>
                <w:sz w:val="18"/>
                <w:szCs w:val="18"/>
              </w:rPr>
              <w:t>采精时间</w:t>
            </w:r>
          </w:p>
        </w:tc>
        <w:tc>
          <w:tcPr>
            <w:tcW w:w="852" w:type="dxa"/>
            <w:tcBorders>
              <w:top w:val="single" w:sz="4" w:space="0" w:color="auto"/>
              <w:left w:val="single" w:sz="4" w:space="0" w:color="auto"/>
              <w:bottom w:val="single" w:sz="4" w:space="0" w:color="auto"/>
              <w:right w:val="single" w:sz="4" w:space="0" w:color="auto"/>
            </w:tcBorders>
          </w:tcPr>
          <w:p w14:paraId="509673B5" w14:textId="77777777" w:rsidR="00586A75" w:rsidRDefault="00000000">
            <w:pPr>
              <w:jc w:val="center"/>
              <w:rPr>
                <w:rFonts w:ascii="宋体" w:hAnsi="宋体" w:hint="eastAsia"/>
                <w:sz w:val="18"/>
                <w:szCs w:val="18"/>
              </w:rPr>
            </w:pPr>
            <w:r>
              <w:rPr>
                <w:rFonts w:ascii="宋体" w:hAnsi="宋体" w:hint="eastAsia"/>
                <w:sz w:val="18"/>
                <w:szCs w:val="18"/>
              </w:rPr>
              <w:t>采精量</w:t>
            </w:r>
          </w:p>
        </w:tc>
        <w:tc>
          <w:tcPr>
            <w:tcW w:w="768" w:type="dxa"/>
            <w:tcBorders>
              <w:top w:val="single" w:sz="4" w:space="0" w:color="auto"/>
              <w:left w:val="single" w:sz="4" w:space="0" w:color="auto"/>
              <w:bottom w:val="single" w:sz="4" w:space="0" w:color="auto"/>
              <w:right w:val="single" w:sz="4" w:space="0" w:color="auto"/>
            </w:tcBorders>
          </w:tcPr>
          <w:p w14:paraId="36E1D593" w14:textId="77777777" w:rsidR="00586A75" w:rsidRDefault="00000000">
            <w:pPr>
              <w:jc w:val="center"/>
              <w:rPr>
                <w:rFonts w:ascii="宋体" w:hAnsi="宋体" w:hint="eastAsia"/>
                <w:sz w:val="18"/>
                <w:szCs w:val="18"/>
              </w:rPr>
            </w:pPr>
            <w:r>
              <w:rPr>
                <w:rFonts w:ascii="宋体" w:hAnsi="宋体" w:hint="eastAsia"/>
                <w:sz w:val="18"/>
                <w:szCs w:val="18"/>
              </w:rPr>
              <w:t>颜色</w:t>
            </w:r>
          </w:p>
        </w:tc>
        <w:tc>
          <w:tcPr>
            <w:tcW w:w="720" w:type="dxa"/>
            <w:tcBorders>
              <w:top w:val="single" w:sz="4" w:space="0" w:color="auto"/>
              <w:left w:val="single" w:sz="4" w:space="0" w:color="auto"/>
              <w:bottom w:val="single" w:sz="4" w:space="0" w:color="auto"/>
              <w:right w:val="single" w:sz="4" w:space="0" w:color="auto"/>
            </w:tcBorders>
          </w:tcPr>
          <w:p w14:paraId="10CB34AF" w14:textId="77777777" w:rsidR="00586A75" w:rsidRDefault="00000000">
            <w:pPr>
              <w:jc w:val="center"/>
              <w:rPr>
                <w:rFonts w:ascii="宋体" w:hAnsi="宋体" w:hint="eastAsia"/>
                <w:sz w:val="18"/>
                <w:szCs w:val="18"/>
              </w:rPr>
            </w:pPr>
            <w:r>
              <w:rPr>
                <w:rFonts w:ascii="宋体" w:hAnsi="宋体" w:hint="eastAsia"/>
                <w:sz w:val="18"/>
                <w:szCs w:val="18"/>
              </w:rPr>
              <w:t>气味</w:t>
            </w:r>
          </w:p>
        </w:tc>
        <w:tc>
          <w:tcPr>
            <w:tcW w:w="1068" w:type="dxa"/>
            <w:tcBorders>
              <w:top w:val="single" w:sz="4" w:space="0" w:color="auto"/>
              <w:left w:val="single" w:sz="4" w:space="0" w:color="auto"/>
              <w:bottom w:val="single" w:sz="4" w:space="0" w:color="auto"/>
              <w:right w:val="single" w:sz="4" w:space="0" w:color="auto"/>
            </w:tcBorders>
          </w:tcPr>
          <w:p w14:paraId="5EB0CD9A" w14:textId="77777777" w:rsidR="00586A75" w:rsidRDefault="00000000">
            <w:pPr>
              <w:jc w:val="center"/>
              <w:rPr>
                <w:rFonts w:ascii="宋体" w:hAnsi="宋体" w:hint="eastAsia"/>
                <w:sz w:val="18"/>
                <w:szCs w:val="18"/>
              </w:rPr>
            </w:pPr>
            <w:r>
              <w:rPr>
                <w:rFonts w:ascii="宋体" w:hAnsi="宋体" w:hint="eastAsia"/>
                <w:sz w:val="18"/>
                <w:szCs w:val="18"/>
              </w:rPr>
              <w:t>精子活率</w:t>
            </w:r>
          </w:p>
        </w:tc>
        <w:tc>
          <w:tcPr>
            <w:tcW w:w="1092" w:type="dxa"/>
            <w:tcBorders>
              <w:top w:val="single" w:sz="4" w:space="0" w:color="auto"/>
              <w:left w:val="single" w:sz="4" w:space="0" w:color="auto"/>
              <w:bottom w:val="single" w:sz="4" w:space="0" w:color="auto"/>
              <w:right w:val="single" w:sz="4" w:space="0" w:color="auto"/>
            </w:tcBorders>
          </w:tcPr>
          <w:p w14:paraId="3FCC7758" w14:textId="77777777" w:rsidR="00586A75" w:rsidRDefault="00000000">
            <w:pPr>
              <w:jc w:val="center"/>
              <w:rPr>
                <w:rFonts w:ascii="宋体" w:hAnsi="宋体" w:hint="eastAsia"/>
                <w:sz w:val="18"/>
                <w:szCs w:val="18"/>
              </w:rPr>
            </w:pPr>
            <w:r>
              <w:rPr>
                <w:rFonts w:ascii="宋体" w:hAnsi="宋体" w:hint="eastAsia"/>
                <w:sz w:val="18"/>
                <w:szCs w:val="18"/>
              </w:rPr>
              <w:t>精子密度</w:t>
            </w:r>
          </w:p>
        </w:tc>
        <w:tc>
          <w:tcPr>
            <w:tcW w:w="1230" w:type="dxa"/>
            <w:tcBorders>
              <w:top w:val="single" w:sz="4" w:space="0" w:color="auto"/>
              <w:left w:val="single" w:sz="4" w:space="0" w:color="auto"/>
              <w:bottom w:val="single" w:sz="4" w:space="0" w:color="auto"/>
              <w:right w:val="single" w:sz="4" w:space="0" w:color="auto"/>
            </w:tcBorders>
          </w:tcPr>
          <w:p w14:paraId="220B421D" w14:textId="77777777" w:rsidR="00586A75" w:rsidRDefault="00000000">
            <w:pPr>
              <w:jc w:val="center"/>
              <w:rPr>
                <w:rFonts w:ascii="宋体" w:hAnsi="宋体" w:hint="eastAsia"/>
                <w:sz w:val="18"/>
                <w:szCs w:val="18"/>
              </w:rPr>
            </w:pPr>
            <w:r>
              <w:rPr>
                <w:rFonts w:ascii="宋体" w:hAnsi="宋体" w:hint="eastAsia"/>
                <w:sz w:val="18"/>
                <w:szCs w:val="18"/>
              </w:rPr>
              <w:t>稀释倍数</w:t>
            </w:r>
          </w:p>
        </w:tc>
        <w:tc>
          <w:tcPr>
            <w:tcW w:w="930" w:type="dxa"/>
            <w:tcBorders>
              <w:top w:val="single" w:sz="4" w:space="0" w:color="auto"/>
              <w:left w:val="single" w:sz="4" w:space="0" w:color="auto"/>
              <w:bottom w:val="single" w:sz="4" w:space="0" w:color="auto"/>
              <w:right w:val="single" w:sz="4" w:space="0" w:color="auto"/>
            </w:tcBorders>
          </w:tcPr>
          <w:p w14:paraId="24F40F87" w14:textId="77777777" w:rsidR="00586A75" w:rsidRDefault="00000000">
            <w:pPr>
              <w:jc w:val="center"/>
              <w:rPr>
                <w:rFonts w:ascii="宋体" w:hAnsi="宋体" w:hint="eastAsia"/>
                <w:sz w:val="18"/>
                <w:szCs w:val="18"/>
              </w:rPr>
            </w:pPr>
            <w:r>
              <w:rPr>
                <w:rFonts w:ascii="宋体" w:hAnsi="宋体" w:hint="eastAsia"/>
                <w:sz w:val="18"/>
                <w:szCs w:val="18"/>
              </w:rPr>
              <w:t>采精人</w:t>
            </w:r>
          </w:p>
        </w:tc>
      </w:tr>
      <w:tr w:rsidR="00586A75" w14:paraId="5CF17562" w14:textId="77777777">
        <w:tc>
          <w:tcPr>
            <w:tcW w:w="720" w:type="dxa"/>
            <w:tcBorders>
              <w:top w:val="single" w:sz="4" w:space="0" w:color="auto"/>
              <w:left w:val="single" w:sz="4" w:space="0" w:color="auto"/>
              <w:bottom w:val="single" w:sz="4" w:space="0" w:color="auto"/>
              <w:right w:val="single" w:sz="4" w:space="0" w:color="auto"/>
            </w:tcBorders>
          </w:tcPr>
          <w:p w14:paraId="42090458" w14:textId="77777777" w:rsidR="00586A75" w:rsidRDefault="00586A75">
            <w:pPr>
              <w:jc w:val="center"/>
              <w:rPr>
                <w:rFonts w:ascii="宋体" w:hAnsi="宋体" w:hint="eastAsia"/>
                <w:sz w:val="18"/>
                <w:szCs w:val="18"/>
              </w:rPr>
            </w:pPr>
          </w:p>
        </w:tc>
        <w:tc>
          <w:tcPr>
            <w:tcW w:w="900" w:type="dxa"/>
            <w:tcBorders>
              <w:top w:val="single" w:sz="4" w:space="0" w:color="auto"/>
              <w:left w:val="single" w:sz="4" w:space="0" w:color="auto"/>
              <w:bottom w:val="single" w:sz="4" w:space="0" w:color="auto"/>
              <w:right w:val="single" w:sz="4" w:space="0" w:color="auto"/>
            </w:tcBorders>
          </w:tcPr>
          <w:p w14:paraId="6EF87B68" w14:textId="77777777" w:rsidR="00586A75" w:rsidRDefault="00586A75">
            <w:pPr>
              <w:jc w:val="center"/>
              <w:rPr>
                <w:rFonts w:ascii="宋体" w:hAnsi="宋体" w:hint="eastAsia"/>
                <w:sz w:val="18"/>
                <w:szCs w:val="18"/>
              </w:rPr>
            </w:pPr>
          </w:p>
        </w:tc>
        <w:tc>
          <w:tcPr>
            <w:tcW w:w="1080" w:type="dxa"/>
            <w:tcBorders>
              <w:top w:val="single" w:sz="4" w:space="0" w:color="auto"/>
              <w:left w:val="single" w:sz="4" w:space="0" w:color="auto"/>
              <w:bottom w:val="single" w:sz="4" w:space="0" w:color="auto"/>
              <w:right w:val="single" w:sz="4" w:space="0" w:color="auto"/>
            </w:tcBorders>
          </w:tcPr>
          <w:p w14:paraId="4DA34402" w14:textId="77777777" w:rsidR="00586A75" w:rsidRDefault="00586A75">
            <w:pPr>
              <w:jc w:val="center"/>
              <w:rPr>
                <w:rFonts w:ascii="宋体" w:hAnsi="宋体" w:hint="eastAsia"/>
                <w:sz w:val="18"/>
                <w:szCs w:val="18"/>
              </w:rPr>
            </w:pPr>
          </w:p>
        </w:tc>
        <w:tc>
          <w:tcPr>
            <w:tcW w:w="852" w:type="dxa"/>
            <w:tcBorders>
              <w:top w:val="single" w:sz="4" w:space="0" w:color="auto"/>
              <w:left w:val="single" w:sz="4" w:space="0" w:color="auto"/>
              <w:bottom w:val="single" w:sz="4" w:space="0" w:color="auto"/>
              <w:right w:val="single" w:sz="4" w:space="0" w:color="auto"/>
            </w:tcBorders>
          </w:tcPr>
          <w:p w14:paraId="0B74EB0E" w14:textId="77777777" w:rsidR="00586A75" w:rsidRDefault="00586A75">
            <w:pPr>
              <w:jc w:val="center"/>
              <w:rPr>
                <w:rFonts w:ascii="宋体" w:hAnsi="宋体" w:hint="eastAsia"/>
                <w:sz w:val="18"/>
                <w:szCs w:val="18"/>
              </w:rPr>
            </w:pPr>
          </w:p>
        </w:tc>
        <w:tc>
          <w:tcPr>
            <w:tcW w:w="768" w:type="dxa"/>
            <w:tcBorders>
              <w:top w:val="single" w:sz="4" w:space="0" w:color="auto"/>
              <w:left w:val="single" w:sz="4" w:space="0" w:color="auto"/>
              <w:bottom w:val="single" w:sz="4" w:space="0" w:color="auto"/>
              <w:right w:val="single" w:sz="4" w:space="0" w:color="auto"/>
            </w:tcBorders>
          </w:tcPr>
          <w:p w14:paraId="1F6A21E6" w14:textId="77777777" w:rsidR="00586A75" w:rsidRDefault="00586A75">
            <w:pPr>
              <w:jc w:val="center"/>
              <w:rPr>
                <w:rFonts w:ascii="宋体" w:hAnsi="宋体" w:hint="eastAsia"/>
                <w:sz w:val="18"/>
                <w:szCs w:val="18"/>
              </w:rPr>
            </w:pPr>
          </w:p>
        </w:tc>
        <w:tc>
          <w:tcPr>
            <w:tcW w:w="720" w:type="dxa"/>
            <w:tcBorders>
              <w:top w:val="single" w:sz="4" w:space="0" w:color="auto"/>
              <w:left w:val="single" w:sz="4" w:space="0" w:color="auto"/>
              <w:bottom w:val="single" w:sz="4" w:space="0" w:color="auto"/>
              <w:right w:val="single" w:sz="4" w:space="0" w:color="auto"/>
            </w:tcBorders>
          </w:tcPr>
          <w:p w14:paraId="45A335AB" w14:textId="77777777" w:rsidR="00586A75" w:rsidRDefault="00586A75">
            <w:pPr>
              <w:jc w:val="center"/>
              <w:rPr>
                <w:rFonts w:ascii="宋体" w:hAnsi="宋体" w:hint="eastAsia"/>
                <w:sz w:val="18"/>
                <w:szCs w:val="18"/>
              </w:rPr>
            </w:pPr>
          </w:p>
        </w:tc>
        <w:tc>
          <w:tcPr>
            <w:tcW w:w="1068" w:type="dxa"/>
            <w:tcBorders>
              <w:top w:val="single" w:sz="4" w:space="0" w:color="auto"/>
              <w:left w:val="single" w:sz="4" w:space="0" w:color="auto"/>
              <w:bottom w:val="single" w:sz="4" w:space="0" w:color="auto"/>
              <w:right w:val="single" w:sz="4" w:space="0" w:color="auto"/>
            </w:tcBorders>
          </w:tcPr>
          <w:p w14:paraId="214EB50B" w14:textId="77777777" w:rsidR="00586A75" w:rsidRDefault="00586A75">
            <w:pPr>
              <w:jc w:val="center"/>
              <w:rPr>
                <w:rFonts w:ascii="宋体" w:hAnsi="宋体" w:hint="eastAsia"/>
                <w:sz w:val="18"/>
                <w:szCs w:val="18"/>
              </w:rPr>
            </w:pPr>
          </w:p>
        </w:tc>
        <w:tc>
          <w:tcPr>
            <w:tcW w:w="1092" w:type="dxa"/>
            <w:tcBorders>
              <w:top w:val="single" w:sz="4" w:space="0" w:color="auto"/>
              <w:left w:val="single" w:sz="4" w:space="0" w:color="auto"/>
              <w:bottom w:val="single" w:sz="4" w:space="0" w:color="auto"/>
              <w:right w:val="single" w:sz="4" w:space="0" w:color="auto"/>
            </w:tcBorders>
          </w:tcPr>
          <w:p w14:paraId="63842B41" w14:textId="77777777" w:rsidR="00586A75" w:rsidRDefault="00586A75">
            <w:pPr>
              <w:jc w:val="center"/>
              <w:rPr>
                <w:rFonts w:ascii="宋体" w:hAnsi="宋体" w:hint="eastAsia"/>
                <w:sz w:val="18"/>
                <w:szCs w:val="18"/>
              </w:rPr>
            </w:pPr>
          </w:p>
        </w:tc>
        <w:tc>
          <w:tcPr>
            <w:tcW w:w="1230" w:type="dxa"/>
            <w:tcBorders>
              <w:top w:val="single" w:sz="4" w:space="0" w:color="auto"/>
              <w:left w:val="single" w:sz="4" w:space="0" w:color="auto"/>
              <w:bottom w:val="single" w:sz="4" w:space="0" w:color="auto"/>
              <w:right w:val="single" w:sz="4" w:space="0" w:color="auto"/>
            </w:tcBorders>
          </w:tcPr>
          <w:p w14:paraId="607C48A9" w14:textId="77777777" w:rsidR="00586A75" w:rsidRDefault="00586A75">
            <w:pPr>
              <w:jc w:val="center"/>
              <w:rPr>
                <w:rFonts w:ascii="宋体" w:hAnsi="宋体" w:hint="eastAsia"/>
                <w:sz w:val="18"/>
                <w:szCs w:val="18"/>
              </w:rPr>
            </w:pPr>
          </w:p>
        </w:tc>
        <w:tc>
          <w:tcPr>
            <w:tcW w:w="930" w:type="dxa"/>
            <w:tcBorders>
              <w:top w:val="single" w:sz="4" w:space="0" w:color="auto"/>
              <w:left w:val="single" w:sz="4" w:space="0" w:color="auto"/>
              <w:bottom w:val="single" w:sz="4" w:space="0" w:color="auto"/>
              <w:right w:val="single" w:sz="4" w:space="0" w:color="auto"/>
            </w:tcBorders>
          </w:tcPr>
          <w:p w14:paraId="1AFC5264" w14:textId="77777777" w:rsidR="00586A75" w:rsidRDefault="00586A75">
            <w:pPr>
              <w:jc w:val="center"/>
              <w:rPr>
                <w:rFonts w:ascii="宋体" w:hAnsi="宋体" w:hint="eastAsia"/>
                <w:sz w:val="18"/>
                <w:szCs w:val="18"/>
              </w:rPr>
            </w:pPr>
          </w:p>
        </w:tc>
      </w:tr>
      <w:tr w:rsidR="00586A75" w14:paraId="20FA5A68" w14:textId="77777777">
        <w:tc>
          <w:tcPr>
            <w:tcW w:w="720" w:type="dxa"/>
            <w:tcBorders>
              <w:top w:val="single" w:sz="4" w:space="0" w:color="auto"/>
              <w:left w:val="single" w:sz="4" w:space="0" w:color="auto"/>
              <w:bottom w:val="single" w:sz="4" w:space="0" w:color="auto"/>
              <w:right w:val="single" w:sz="4" w:space="0" w:color="auto"/>
            </w:tcBorders>
          </w:tcPr>
          <w:p w14:paraId="36310D24" w14:textId="77777777" w:rsidR="00586A75" w:rsidRDefault="00586A75">
            <w:pPr>
              <w:jc w:val="center"/>
              <w:rPr>
                <w:rFonts w:ascii="宋体" w:hAnsi="宋体" w:hint="eastAsia"/>
                <w:sz w:val="18"/>
                <w:szCs w:val="18"/>
              </w:rPr>
            </w:pPr>
          </w:p>
        </w:tc>
        <w:tc>
          <w:tcPr>
            <w:tcW w:w="900" w:type="dxa"/>
            <w:tcBorders>
              <w:top w:val="single" w:sz="4" w:space="0" w:color="auto"/>
              <w:left w:val="single" w:sz="4" w:space="0" w:color="auto"/>
              <w:bottom w:val="single" w:sz="4" w:space="0" w:color="auto"/>
              <w:right w:val="single" w:sz="4" w:space="0" w:color="auto"/>
            </w:tcBorders>
          </w:tcPr>
          <w:p w14:paraId="12D1DE12" w14:textId="77777777" w:rsidR="00586A75" w:rsidRDefault="00586A75">
            <w:pPr>
              <w:jc w:val="center"/>
              <w:rPr>
                <w:rFonts w:ascii="宋体" w:hAnsi="宋体" w:hint="eastAsia"/>
                <w:sz w:val="18"/>
                <w:szCs w:val="18"/>
              </w:rPr>
            </w:pPr>
          </w:p>
        </w:tc>
        <w:tc>
          <w:tcPr>
            <w:tcW w:w="1080" w:type="dxa"/>
            <w:tcBorders>
              <w:top w:val="single" w:sz="4" w:space="0" w:color="auto"/>
              <w:left w:val="single" w:sz="4" w:space="0" w:color="auto"/>
              <w:bottom w:val="single" w:sz="4" w:space="0" w:color="auto"/>
              <w:right w:val="single" w:sz="4" w:space="0" w:color="auto"/>
            </w:tcBorders>
          </w:tcPr>
          <w:p w14:paraId="184110AA" w14:textId="77777777" w:rsidR="00586A75" w:rsidRDefault="00586A75">
            <w:pPr>
              <w:jc w:val="center"/>
              <w:rPr>
                <w:rFonts w:ascii="宋体" w:hAnsi="宋体" w:hint="eastAsia"/>
                <w:sz w:val="18"/>
                <w:szCs w:val="18"/>
              </w:rPr>
            </w:pPr>
          </w:p>
        </w:tc>
        <w:tc>
          <w:tcPr>
            <w:tcW w:w="852" w:type="dxa"/>
            <w:tcBorders>
              <w:top w:val="single" w:sz="4" w:space="0" w:color="auto"/>
              <w:left w:val="single" w:sz="4" w:space="0" w:color="auto"/>
              <w:bottom w:val="single" w:sz="4" w:space="0" w:color="auto"/>
              <w:right w:val="single" w:sz="4" w:space="0" w:color="auto"/>
            </w:tcBorders>
          </w:tcPr>
          <w:p w14:paraId="1328FF1C" w14:textId="77777777" w:rsidR="00586A75" w:rsidRDefault="00586A75">
            <w:pPr>
              <w:jc w:val="center"/>
              <w:rPr>
                <w:rFonts w:ascii="宋体" w:hAnsi="宋体" w:hint="eastAsia"/>
                <w:sz w:val="18"/>
                <w:szCs w:val="18"/>
              </w:rPr>
            </w:pPr>
          </w:p>
        </w:tc>
        <w:tc>
          <w:tcPr>
            <w:tcW w:w="768" w:type="dxa"/>
            <w:tcBorders>
              <w:top w:val="single" w:sz="4" w:space="0" w:color="auto"/>
              <w:left w:val="single" w:sz="4" w:space="0" w:color="auto"/>
              <w:bottom w:val="single" w:sz="4" w:space="0" w:color="auto"/>
              <w:right w:val="single" w:sz="4" w:space="0" w:color="auto"/>
            </w:tcBorders>
          </w:tcPr>
          <w:p w14:paraId="26CF953D" w14:textId="77777777" w:rsidR="00586A75" w:rsidRDefault="00586A75">
            <w:pPr>
              <w:jc w:val="center"/>
              <w:rPr>
                <w:rFonts w:ascii="宋体" w:hAnsi="宋体" w:hint="eastAsia"/>
                <w:sz w:val="18"/>
                <w:szCs w:val="18"/>
              </w:rPr>
            </w:pPr>
          </w:p>
        </w:tc>
        <w:tc>
          <w:tcPr>
            <w:tcW w:w="720" w:type="dxa"/>
            <w:tcBorders>
              <w:top w:val="single" w:sz="4" w:space="0" w:color="auto"/>
              <w:left w:val="single" w:sz="4" w:space="0" w:color="auto"/>
              <w:bottom w:val="single" w:sz="4" w:space="0" w:color="auto"/>
              <w:right w:val="single" w:sz="4" w:space="0" w:color="auto"/>
            </w:tcBorders>
          </w:tcPr>
          <w:p w14:paraId="049D0441" w14:textId="77777777" w:rsidR="00586A75" w:rsidRDefault="00586A75">
            <w:pPr>
              <w:jc w:val="center"/>
              <w:rPr>
                <w:rFonts w:ascii="宋体" w:hAnsi="宋体" w:hint="eastAsia"/>
                <w:sz w:val="18"/>
                <w:szCs w:val="18"/>
              </w:rPr>
            </w:pPr>
          </w:p>
        </w:tc>
        <w:tc>
          <w:tcPr>
            <w:tcW w:w="1068" w:type="dxa"/>
            <w:tcBorders>
              <w:top w:val="single" w:sz="4" w:space="0" w:color="auto"/>
              <w:left w:val="single" w:sz="4" w:space="0" w:color="auto"/>
              <w:bottom w:val="single" w:sz="4" w:space="0" w:color="auto"/>
              <w:right w:val="single" w:sz="4" w:space="0" w:color="auto"/>
            </w:tcBorders>
          </w:tcPr>
          <w:p w14:paraId="16B8E2D8" w14:textId="77777777" w:rsidR="00586A75" w:rsidRDefault="00586A75">
            <w:pPr>
              <w:jc w:val="center"/>
              <w:rPr>
                <w:rFonts w:ascii="宋体" w:hAnsi="宋体" w:hint="eastAsia"/>
                <w:sz w:val="18"/>
                <w:szCs w:val="18"/>
              </w:rPr>
            </w:pPr>
          </w:p>
        </w:tc>
        <w:tc>
          <w:tcPr>
            <w:tcW w:w="1092" w:type="dxa"/>
            <w:tcBorders>
              <w:top w:val="single" w:sz="4" w:space="0" w:color="auto"/>
              <w:left w:val="single" w:sz="4" w:space="0" w:color="auto"/>
              <w:bottom w:val="single" w:sz="4" w:space="0" w:color="auto"/>
              <w:right w:val="single" w:sz="4" w:space="0" w:color="auto"/>
            </w:tcBorders>
          </w:tcPr>
          <w:p w14:paraId="4DE338E8" w14:textId="77777777" w:rsidR="00586A75" w:rsidRDefault="00586A75">
            <w:pPr>
              <w:jc w:val="center"/>
              <w:rPr>
                <w:rFonts w:ascii="宋体" w:hAnsi="宋体" w:hint="eastAsia"/>
                <w:sz w:val="18"/>
                <w:szCs w:val="18"/>
              </w:rPr>
            </w:pPr>
          </w:p>
        </w:tc>
        <w:tc>
          <w:tcPr>
            <w:tcW w:w="1230" w:type="dxa"/>
            <w:tcBorders>
              <w:top w:val="single" w:sz="4" w:space="0" w:color="auto"/>
              <w:left w:val="single" w:sz="4" w:space="0" w:color="auto"/>
              <w:bottom w:val="single" w:sz="4" w:space="0" w:color="auto"/>
              <w:right w:val="single" w:sz="4" w:space="0" w:color="auto"/>
            </w:tcBorders>
          </w:tcPr>
          <w:p w14:paraId="210AFE37" w14:textId="77777777" w:rsidR="00586A75" w:rsidRDefault="00586A75">
            <w:pPr>
              <w:jc w:val="center"/>
              <w:rPr>
                <w:rFonts w:ascii="宋体" w:hAnsi="宋体" w:hint="eastAsia"/>
                <w:sz w:val="18"/>
                <w:szCs w:val="18"/>
              </w:rPr>
            </w:pPr>
          </w:p>
        </w:tc>
        <w:tc>
          <w:tcPr>
            <w:tcW w:w="930" w:type="dxa"/>
            <w:tcBorders>
              <w:top w:val="single" w:sz="4" w:space="0" w:color="auto"/>
              <w:left w:val="single" w:sz="4" w:space="0" w:color="auto"/>
              <w:bottom w:val="single" w:sz="4" w:space="0" w:color="auto"/>
              <w:right w:val="single" w:sz="4" w:space="0" w:color="auto"/>
            </w:tcBorders>
          </w:tcPr>
          <w:p w14:paraId="3DC746F8" w14:textId="77777777" w:rsidR="00586A75" w:rsidRDefault="00586A75">
            <w:pPr>
              <w:jc w:val="center"/>
              <w:rPr>
                <w:rFonts w:ascii="宋体" w:hAnsi="宋体" w:hint="eastAsia"/>
                <w:sz w:val="18"/>
                <w:szCs w:val="18"/>
              </w:rPr>
            </w:pPr>
          </w:p>
        </w:tc>
      </w:tr>
      <w:tr w:rsidR="00586A75" w14:paraId="3D6CDA46" w14:textId="77777777">
        <w:tc>
          <w:tcPr>
            <w:tcW w:w="720" w:type="dxa"/>
            <w:tcBorders>
              <w:top w:val="single" w:sz="4" w:space="0" w:color="auto"/>
              <w:left w:val="single" w:sz="4" w:space="0" w:color="auto"/>
              <w:bottom w:val="single" w:sz="4" w:space="0" w:color="auto"/>
              <w:right w:val="single" w:sz="4" w:space="0" w:color="auto"/>
            </w:tcBorders>
          </w:tcPr>
          <w:p w14:paraId="3F6B181B" w14:textId="77777777" w:rsidR="00586A75" w:rsidRDefault="00586A75">
            <w:pPr>
              <w:jc w:val="center"/>
              <w:rPr>
                <w:rFonts w:ascii="宋体" w:hAnsi="宋体" w:hint="eastAsia"/>
                <w:sz w:val="18"/>
                <w:szCs w:val="18"/>
              </w:rPr>
            </w:pPr>
          </w:p>
        </w:tc>
        <w:tc>
          <w:tcPr>
            <w:tcW w:w="900" w:type="dxa"/>
            <w:tcBorders>
              <w:top w:val="single" w:sz="4" w:space="0" w:color="auto"/>
              <w:left w:val="single" w:sz="4" w:space="0" w:color="auto"/>
              <w:bottom w:val="single" w:sz="4" w:space="0" w:color="auto"/>
              <w:right w:val="single" w:sz="4" w:space="0" w:color="auto"/>
            </w:tcBorders>
          </w:tcPr>
          <w:p w14:paraId="0A8892DD" w14:textId="77777777" w:rsidR="00586A75" w:rsidRDefault="00586A75">
            <w:pPr>
              <w:jc w:val="center"/>
              <w:rPr>
                <w:rFonts w:ascii="宋体" w:hAnsi="宋体" w:hint="eastAsia"/>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476CD9A" w14:textId="77777777" w:rsidR="00586A75" w:rsidRDefault="00586A75">
            <w:pPr>
              <w:jc w:val="center"/>
              <w:rPr>
                <w:rFonts w:ascii="宋体" w:hAnsi="宋体" w:hint="eastAsia"/>
                <w:sz w:val="18"/>
                <w:szCs w:val="18"/>
              </w:rPr>
            </w:pPr>
          </w:p>
        </w:tc>
        <w:tc>
          <w:tcPr>
            <w:tcW w:w="852" w:type="dxa"/>
            <w:tcBorders>
              <w:top w:val="single" w:sz="4" w:space="0" w:color="auto"/>
              <w:left w:val="single" w:sz="4" w:space="0" w:color="auto"/>
              <w:bottom w:val="single" w:sz="4" w:space="0" w:color="auto"/>
              <w:right w:val="single" w:sz="4" w:space="0" w:color="auto"/>
            </w:tcBorders>
          </w:tcPr>
          <w:p w14:paraId="4CBA51F4" w14:textId="77777777" w:rsidR="00586A75" w:rsidRDefault="00586A75">
            <w:pPr>
              <w:jc w:val="center"/>
              <w:rPr>
                <w:rFonts w:ascii="宋体" w:hAnsi="宋体" w:hint="eastAsia"/>
                <w:sz w:val="18"/>
                <w:szCs w:val="18"/>
              </w:rPr>
            </w:pPr>
          </w:p>
        </w:tc>
        <w:tc>
          <w:tcPr>
            <w:tcW w:w="768" w:type="dxa"/>
            <w:tcBorders>
              <w:top w:val="single" w:sz="4" w:space="0" w:color="auto"/>
              <w:left w:val="single" w:sz="4" w:space="0" w:color="auto"/>
              <w:bottom w:val="single" w:sz="4" w:space="0" w:color="auto"/>
              <w:right w:val="single" w:sz="4" w:space="0" w:color="auto"/>
            </w:tcBorders>
          </w:tcPr>
          <w:p w14:paraId="22E6E2A5" w14:textId="77777777" w:rsidR="00586A75" w:rsidRDefault="00586A75">
            <w:pPr>
              <w:jc w:val="center"/>
              <w:rPr>
                <w:rFonts w:ascii="宋体" w:hAnsi="宋体" w:hint="eastAsia"/>
                <w:sz w:val="18"/>
                <w:szCs w:val="18"/>
              </w:rPr>
            </w:pPr>
          </w:p>
        </w:tc>
        <w:tc>
          <w:tcPr>
            <w:tcW w:w="720" w:type="dxa"/>
            <w:tcBorders>
              <w:top w:val="single" w:sz="4" w:space="0" w:color="auto"/>
              <w:left w:val="single" w:sz="4" w:space="0" w:color="auto"/>
              <w:bottom w:val="single" w:sz="4" w:space="0" w:color="auto"/>
              <w:right w:val="single" w:sz="4" w:space="0" w:color="auto"/>
            </w:tcBorders>
          </w:tcPr>
          <w:p w14:paraId="0E91A817" w14:textId="77777777" w:rsidR="00586A75" w:rsidRDefault="00586A75">
            <w:pPr>
              <w:jc w:val="center"/>
              <w:rPr>
                <w:rFonts w:ascii="宋体" w:hAnsi="宋体" w:hint="eastAsia"/>
                <w:sz w:val="18"/>
                <w:szCs w:val="18"/>
              </w:rPr>
            </w:pPr>
          </w:p>
        </w:tc>
        <w:tc>
          <w:tcPr>
            <w:tcW w:w="1068" w:type="dxa"/>
            <w:tcBorders>
              <w:top w:val="single" w:sz="4" w:space="0" w:color="auto"/>
              <w:left w:val="single" w:sz="4" w:space="0" w:color="auto"/>
              <w:bottom w:val="single" w:sz="4" w:space="0" w:color="auto"/>
              <w:right w:val="single" w:sz="4" w:space="0" w:color="auto"/>
            </w:tcBorders>
          </w:tcPr>
          <w:p w14:paraId="04EA2D29" w14:textId="77777777" w:rsidR="00586A75" w:rsidRDefault="00586A75">
            <w:pPr>
              <w:jc w:val="center"/>
              <w:rPr>
                <w:rFonts w:ascii="宋体" w:hAnsi="宋体" w:hint="eastAsia"/>
                <w:sz w:val="18"/>
                <w:szCs w:val="18"/>
              </w:rPr>
            </w:pPr>
          </w:p>
        </w:tc>
        <w:tc>
          <w:tcPr>
            <w:tcW w:w="1092" w:type="dxa"/>
            <w:tcBorders>
              <w:top w:val="single" w:sz="4" w:space="0" w:color="auto"/>
              <w:left w:val="single" w:sz="4" w:space="0" w:color="auto"/>
              <w:bottom w:val="single" w:sz="4" w:space="0" w:color="auto"/>
              <w:right w:val="single" w:sz="4" w:space="0" w:color="auto"/>
            </w:tcBorders>
          </w:tcPr>
          <w:p w14:paraId="26D33737" w14:textId="77777777" w:rsidR="00586A75" w:rsidRDefault="00586A75">
            <w:pPr>
              <w:jc w:val="center"/>
              <w:rPr>
                <w:rFonts w:ascii="宋体" w:hAnsi="宋体" w:hint="eastAsia"/>
                <w:sz w:val="18"/>
                <w:szCs w:val="18"/>
              </w:rPr>
            </w:pPr>
          </w:p>
        </w:tc>
        <w:tc>
          <w:tcPr>
            <w:tcW w:w="1230" w:type="dxa"/>
            <w:tcBorders>
              <w:top w:val="single" w:sz="4" w:space="0" w:color="auto"/>
              <w:left w:val="single" w:sz="4" w:space="0" w:color="auto"/>
              <w:bottom w:val="single" w:sz="4" w:space="0" w:color="auto"/>
              <w:right w:val="single" w:sz="4" w:space="0" w:color="auto"/>
            </w:tcBorders>
          </w:tcPr>
          <w:p w14:paraId="0FFA1119" w14:textId="77777777" w:rsidR="00586A75" w:rsidRDefault="00586A75">
            <w:pPr>
              <w:jc w:val="center"/>
              <w:rPr>
                <w:rFonts w:ascii="宋体" w:hAnsi="宋体" w:hint="eastAsia"/>
                <w:sz w:val="18"/>
                <w:szCs w:val="18"/>
              </w:rPr>
            </w:pPr>
          </w:p>
        </w:tc>
        <w:tc>
          <w:tcPr>
            <w:tcW w:w="930" w:type="dxa"/>
            <w:tcBorders>
              <w:top w:val="single" w:sz="4" w:space="0" w:color="auto"/>
              <w:left w:val="single" w:sz="4" w:space="0" w:color="auto"/>
              <w:bottom w:val="single" w:sz="4" w:space="0" w:color="auto"/>
              <w:right w:val="single" w:sz="4" w:space="0" w:color="auto"/>
            </w:tcBorders>
          </w:tcPr>
          <w:p w14:paraId="076EB6F0" w14:textId="77777777" w:rsidR="00586A75" w:rsidRDefault="00586A75">
            <w:pPr>
              <w:jc w:val="center"/>
              <w:rPr>
                <w:rFonts w:ascii="宋体" w:hAnsi="宋体" w:hint="eastAsia"/>
                <w:sz w:val="18"/>
                <w:szCs w:val="18"/>
              </w:rPr>
            </w:pPr>
          </w:p>
        </w:tc>
      </w:tr>
      <w:tr w:rsidR="00586A75" w14:paraId="5ED5C425" w14:textId="77777777">
        <w:tc>
          <w:tcPr>
            <w:tcW w:w="720" w:type="dxa"/>
            <w:tcBorders>
              <w:top w:val="single" w:sz="4" w:space="0" w:color="auto"/>
              <w:left w:val="single" w:sz="4" w:space="0" w:color="auto"/>
              <w:bottom w:val="single" w:sz="4" w:space="0" w:color="auto"/>
              <w:right w:val="single" w:sz="4" w:space="0" w:color="auto"/>
            </w:tcBorders>
          </w:tcPr>
          <w:p w14:paraId="13FE750B" w14:textId="77777777" w:rsidR="00586A75" w:rsidRDefault="00586A75">
            <w:pPr>
              <w:jc w:val="center"/>
              <w:rPr>
                <w:rFonts w:ascii="宋体" w:hAnsi="宋体" w:hint="eastAsia"/>
                <w:sz w:val="18"/>
                <w:szCs w:val="18"/>
              </w:rPr>
            </w:pPr>
          </w:p>
        </w:tc>
        <w:tc>
          <w:tcPr>
            <w:tcW w:w="900" w:type="dxa"/>
            <w:tcBorders>
              <w:top w:val="single" w:sz="4" w:space="0" w:color="auto"/>
              <w:left w:val="single" w:sz="4" w:space="0" w:color="auto"/>
              <w:bottom w:val="single" w:sz="4" w:space="0" w:color="auto"/>
              <w:right w:val="single" w:sz="4" w:space="0" w:color="auto"/>
            </w:tcBorders>
          </w:tcPr>
          <w:p w14:paraId="23DCD0A9" w14:textId="77777777" w:rsidR="00586A75" w:rsidRDefault="00586A75">
            <w:pPr>
              <w:jc w:val="center"/>
              <w:rPr>
                <w:rFonts w:ascii="宋体" w:hAnsi="宋体" w:hint="eastAsia"/>
                <w:sz w:val="18"/>
                <w:szCs w:val="18"/>
              </w:rPr>
            </w:pPr>
          </w:p>
        </w:tc>
        <w:tc>
          <w:tcPr>
            <w:tcW w:w="1080" w:type="dxa"/>
            <w:tcBorders>
              <w:top w:val="single" w:sz="4" w:space="0" w:color="auto"/>
              <w:left w:val="single" w:sz="4" w:space="0" w:color="auto"/>
              <w:bottom w:val="single" w:sz="4" w:space="0" w:color="auto"/>
              <w:right w:val="single" w:sz="4" w:space="0" w:color="auto"/>
            </w:tcBorders>
          </w:tcPr>
          <w:p w14:paraId="693D9692" w14:textId="77777777" w:rsidR="00586A75" w:rsidRDefault="00586A75">
            <w:pPr>
              <w:jc w:val="center"/>
              <w:rPr>
                <w:rFonts w:ascii="宋体" w:hAnsi="宋体" w:hint="eastAsia"/>
                <w:sz w:val="18"/>
                <w:szCs w:val="18"/>
              </w:rPr>
            </w:pPr>
          </w:p>
        </w:tc>
        <w:tc>
          <w:tcPr>
            <w:tcW w:w="852" w:type="dxa"/>
            <w:tcBorders>
              <w:top w:val="single" w:sz="4" w:space="0" w:color="auto"/>
              <w:left w:val="single" w:sz="4" w:space="0" w:color="auto"/>
              <w:bottom w:val="single" w:sz="4" w:space="0" w:color="auto"/>
              <w:right w:val="single" w:sz="4" w:space="0" w:color="auto"/>
            </w:tcBorders>
          </w:tcPr>
          <w:p w14:paraId="7AC63B33" w14:textId="77777777" w:rsidR="00586A75" w:rsidRDefault="00586A75">
            <w:pPr>
              <w:jc w:val="center"/>
              <w:rPr>
                <w:rFonts w:ascii="宋体" w:hAnsi="宋体" w:hint="eastAsia"/>
                <w:sz w:val="18"/>
                <w:szCs w:val="18"/>
              </w:rPr>
            </w:pPr>
          </w:p>
        </w:tc>
        <w:tc>
          <w:tcPr>
            <w:tcW w:w="768" w:type="dxa"/>
            <w:tcBorders>
              <w:top w:val="single" w:sz="4" w:space="0" w:color="auto"/>
              <w:left w:val="single" w:sz="4" w:space="0" w:color="auto"/>
              <w:bottom w:val="single" w:sz="4" w:space="0" w:color="auto"/>
              <w:right w:val="single" w:sz="4" w:space="0" w:color="auto"/>
            </w:tcBorders>
          </w:tcPr>
          <w:p w14:paraId="21D9FD67" w14:textId="77777777" w:rsidR="00586A75" w:rsidRDefault="00586A75">
            <w:pPr>
              <w:jc w:val="center"/>
              <w:rPr>
                <w:rFonts w:ascii="宋体" w:hAnsi="宋体" w:hint="eastAsia"/>
                <w:sz w:val="18"/>
                <w:szCs w:val="18"/>
              </w:rPr>
            </w:pPr>
          </w:p>
        </w:tc>
        <w:tc>
          <w:tcPr>
            <w:tcW w:w="720" w:type="dxa"/>
            <w:tcBorders>
              <w:top w:val="single" w:sz="4" w:space="0" w:color="auto"/>
              <w:left w:val="single" w:sz="4" w:space="0" w:color="auto"/>
              <w:bottom w:val="single" w:sz="4" w:space="0" w:color="auto"/>
              <w:right w:val="single" w:sz="4" w:space="0" w:color="auto"/>
            </w:tcBorders>
          </w:tcPr>
          <w:p w14:paraId="42DB2538" w14:textId="77777777" w:rsidR="00586A75" w:rsidRDefault="00586A75">
            <w:pPr>
              <w:jc w:val="center"/>
              <w:rPr>
                <w:rFonts w:ascii="宋体" w:hAnsi="宋体" w:hint="eastAsia"/>
                <w:sz w:val="18"/>
                <w:szCs w:val="18"/>
              </w:rPr>
            </w:pPr>
          </w:p>
        </w:tc>
        <w:tc>
          <w:tcPr>
            <w:tcW w:w="1068" w:type="dxa"/>
            <w:tcBorders>
              <w:top w:val="single" w:sz="4" w:space="0" w:color="auto"/>
              <w:left w:val="single" w:sz="4" w:space="0" w:color="auto"/>
              <w:bottom w:val="single" w:sz="4" w:space="0" w:color="auto"/>
              <w:right w:val="single" w:sz="4" w:space="0" w:color="auto"/>
            </w:tcBorders>
          </w:tcPr>
          <w:p w14:paraId="6C2FB626" w14:textId="77777777" w:rsidR="00586A75" w:rsidRDefault="00586A75">
            <w:pPr>
              <w:jc w:val="center"/>
              <w:rPr>
                <w:rFonts w:ascii="宋体" w:hAnsi="宋体" w:hint="eastAsia"/>
                <w:sz w:val="18"/>
                <w:szCs w:val="18"/>
              </w:rPr>
            </w:pPr>
          </w:p>
        </w:tc>
        <w:tc>
          <w:tcPr>
            <w:tcW w:w="1092" w:type="dxa"/>
            <w:tcBorders>
              <w:top w:val="single" w:sz="4" w:space="0" w:color="auto"/>
              <w:left w:val="single" w:sz="4" w:space="0" w:color="auto"/>
              <w:bottom w:val="single" w:sz="4" w:space="0" w:color="auto"/>
              <w:right w:val="single" w:sz="4" w:space="0" w:color="auto"/>
            </w:tcBorders>
          </w:tcPr>
          <w:p w14:paraId="7D6BC3B7" w14:textId="77777777" w:rsidR="00586A75" w:rsidRDefault="00586A75">
            <w:pPr>
              <w:jc w:val="center"/>
              <w:rPr>
                <w:rFonts w:ascii="宋体" w:hAnsi="宋体" w:hint="eastAsia"/>
                <w:sz w:val="18"/>
                <w:szCs w:val="18"/>
              </w:rPr>
            </w:pPr>
          </w:p>
        </w:tc>
        <w:tc>
          <w:tcPr>
            <w:tcW w:w="1230" w:type="dxa"/>
            <w:tcBorders>
              <w:top w:val="single" w:sz="4" w:space="0" w:color="auto"/>
              <w:left w:val="single" w:sz="4" w:space="0" w:color="auto"/>
              <w:bottom w:val="single" w:sz="4" w:space="0" w:color="auto"/>
              <w:right w:val="single" w:sz="4" w:space="0" w:color="auto"/>
            </w:tcBorders>
          </w:tcPr>
          <w:p w14:paraId="2A4043AF" w14:textId="77777777" w:rsidR="00586A75" w:rsidRDefault="00586A75">
            <w:pPr>
              <w:jc w:val="center"/>
              <w:rPr>
                <w:rFonts w:ascii="宋体" w:hAnsi="宋体" w:hint="eastAsia"/>
                <w:sz w:val="18"/>
                <w:szCs w:val="18"/>
              </w:rPr>
            </w:pPr>
          </w:p>
        </w:tc>
        <w:tc>
          <w:tcPr>
            <w:tcW w:w="930" w:type="dxa"/>
            <w:tcBorders>
              <w:top w:val="single" w:sz="4" w:space="0" w:color="auto"/>
              <w:left w:val="single" w:sz="4" w:space="0" w:color="auto"/>
              <w:bottom w:val="single" w:sz="4" w:space="0" w:color="auto"/>
              <w:right w:val="single" w:sz="4" w:space="0" w:color="auto"/>
            </w:tcBorders>
          </w:tcPr>
          <w:p w14:paraId="7E716251" w14:textId="77777777" w:rsidR="00586A75" w:rsidRDefault="00586A75">
            <w:pPr>
              <w:jc w:val="center"/>
              <w:rPr>
                <w:rFonts w:ascii="宋体" w:hAnsi="宋体" w:hint="eastAsia"/>
                <w:sz w:val="18"/>
                <w:szCs w:val="18"/>
              </w:rPr>
            </w:pPr>
          </w:p>
        </w:tc>
      </w:tr>
      <w:tr w:rsidR="00586A75" w14:paraId="5BA37624" w14:textId="77777777">
        <w:tc>
          <w:tcPr>
            <w:tcW w:w="720" w:type="dxa"/>
            <w:tcBorders>
              <w:top w:val="single" w:sz="4" w:space="0" w:color="auto"/>
              <w:left w:val="single" w:sz="4" w:space="0" w:color="auto"/>
              <w:bottom w:val="single" w:sz="4" w:space="0" w:color="auto"/>
              <w:right w:val="single" w:sz="4" w:space="0" w:color="auto"/>
            </w:tcBorders>
          </w:tcPr>
          <w:p w14:paraId="49D2B00F" w14:textId="77777777" w:rsidR="00586A75" w:rsidRDefault="00586A75">
            <w:pPr>
              <w:jc w:val="center"/>
              <w:rPr>
                <w:rFonts w:ascii="宋体" w:hAnsi="宋体" w:hint="eastAsia"/>
                <w:sz w:val="18"/>
                <w:szCs w:val="18"/>
              </w:rPr>
            </w:pPr>
          </w:p>
        </w:tc>
        <w:tc>
          <w:tcPr>
            <w:tcW w:w="900" w:type="dxa"/>
            <w:tcBorders>
              <w:top w:val="single" w:sz="4" w:space="0" w:color="auto"/>
              <w:left w:val="single" w:sz="4" w:space="0" w:color="auto"/>
              <w:bottom w:val="single" w:sz="4" w:space="0" w:color="auto"/>
              <w:right w:val="single" w:sz="4" w:space="0" w:color="auto"/>
            </w:tcBorders>
          </w:tcPr>
          <w:p w14:paraId="32B90984" w14:textId="77777777" w:rsidR="00586A75" w:rsidRDefault="00586A75">
            <w:pPr>
              <w:jc w:val="center"/>
              <w:rPr>
                <w:rFonts w:ascii="宋体" w:hAnsi="宋体" w:hint="eastAsia"/>
                <w:sz w:val="18"/>
                <w:szCs w:val="18"/>
              </w:rPr>
            </w:pPr>
          </w:p>
        </w:tc>
        <w:tc>
          <w:tcPr>
            <w:tcW w:w="1080" w:type="dxa"/>
            <w:tcBorders>
              <w:top w:val="single" w:sz="4" w:space="0" w:color="auto"/>
              <w:left w:val="single" w:sz="4" w:space="0" w:color="auto"/>
              <w:bottom w:val="single" w:sz="4" w:space="0" w:color="auto"/>
              <w:right w:val="single" w:sz="4" w:space="0" w:color="auto"/>
            </w:tcBorders>
          </w:tcPr>
          <w:p w14:paraId="7FAECD2A" w14:textId="77777777" w:rsidR="00586A75" w:rsidRDefault="00586A75">
            <w:pPr>
              <w:jc w:val="center"/>
              <w:rPr>
                <w:rFonts w:ascii="宋体" w:hAnsi="宋体" w:hint="eastAsia"/>
                <w:sz w:val="18"/>
                <w:szCs w:val="18"/>
              </w:rPr>
            </w:pPr>
          </w:p>
        </w:tc>
        <w:tc>
          <w:tcPr>
            <w:tcW w:w="852" w:type="dxa"/>
            <w:tcBorders>
              <w:top w:val="single" w:sz="4" w:space="0" w:color="auto"/>
              <w:left w:val="single" w:sz="4" w:space="0" w:color="auto"/>
              <w:bottom w:val="single" w:sz="4" w:space="0" w:color="auto"/>
              <w:right w:val="single" w:sz="4" w:space="0" w:color="auto"/>
            </w:tcBorders>
          </w:tcPr>
          <w:p w14:paraId="7001B7A5" w14:textId="77777777" w:rsidR="00586A75" w:rsidRDefault="00586A75">
            <w:pPr>
              <w:jc w:val="center"/>
              <w:rPr>
                <w:rFonts w:ascii="宋体" w:hAnsi="宋体" w:hint="eastAsia"/>
                <w:sz w:val="18"/>
                <w:szCs w:val="18"/>
              </w:rPr>
            </w:pPr>
          </w:p>
        </w:tc>
        <w:tc>
          <w:tcPr>
            <w:tcW w:w="768" w:type="dxa"/>
            <w:tcBorders>
              <w:top w:val="single" w:sz="4" w:space="0" w:color="auto"/>
              <w:left w:val="single" w:sz="4" w:space="0" w:color="auto"/>
              <w:bottom w:val="single" w:sz="4" w:space="0" w:color="auto"/>
              <w:right w:val="single" w:sz="4" w:space="0" w:color="auto"/>
            </w:tcBorders>
          </w:tcPr>
          <w:p w14:paraId="0CEF2AA8" w14:textId="77777777" w:rsidR="00586A75" w:rsidRDefault="00586A75">
            <w:pPr>
              <w:jc w:val="center"/>
              <w:rPr>
                <w:rFonts w:ascii="宋体" w:hAnsi="宋体" w:hint="eastAsia"/>
                <w:sz w:val="18"/>
                <w:szCs w:val="18"/>
              </w:rPr>
            </w:pPr>
          </w:p>
        </w:tc>
        <w:tc>
          <w:tcPr>
            <w:tcW w:w="720" w:type="dxa"/>
            <w:tcBorders>
              <w:top w:val="single" w:sz="4" w:space="0" w:color="auto"/>
              <w:left w:val="single" w:sz="4" w:space="0" w:color="auto"/>
              <w:bottom w:val="single" w:sz="4" w:space="0" w:color="auto"/>
              <w:right w:val="single" w:sz="4" w:space="0" w:color="auto"/>
            </w:tcBorders>
          </w:tcPr>
          <w:p w14:paraId="4E44304B" w14:textId="77777777" w:rsidR="00586A75" w:rsidRDefault="00586A75">
            <w:pPr>
              <w:jc w:val="center"/>
              <w:rPr>
                <w:rFonts w:ascii="宋体" w:hAnsi="宋体" w:hint="eastAsia"/>
                <w:sz w:val="18"/>
                <w:szCs w:val="18"/>
              </w:rPr>
            </w:pPr>
          </w:p>
        </w:tc>
        <w:tc>
          <w:tcPr>
            <w:tcW w:w="1068" w:type="dxa"/>
            <w:tcBorders>
              <w:top w:val="single" w:sz="4" w:space="0" w:color="auto"/>
              <w:left w:val="single" w:sz="4" w:space="0" w:color="auto"/>
              <w:bottom w:val="single" w:sz="4" w:space="0" w:color="auto"/>
              <w:right w:val="single" w:sz="4" w:space="0" w:color="auto"/>
            </w:tcBorders>
          </w:tcPr>
          <w:p w14:paraId="28FD8F1B" w14:textId="77777777" w:rsidR="00586A75" w:rsidRDefault="00586A75">
            <w:pPr>
              <w:jc w:val="center"/>
              <w:rPr>
                <w:rFonts w:ascii="宋体" w:hAnsi="宋体" w:hint="eastAsia"/>
                <w:sz w:val="18"/>
                <w:szCs w:val="18"/>
              </w:rPr>
            </w:pPr>
          </w:p>
        </w:tc>
        <w:tc>
          <w:tcPr>
            <w:tcW w:w="1092" w:type="dxa"/>
            <w:tcBorders>
              <w:top w:val="single" w:sz="4" w:space="0" w:color="auto"/>
              <w:left w:val="single" w:sz="4" w:space="0" w:color="auto"/>
              <w:bottom w:val="single" w:sz="4" w:space="0" w:color="auto"/>
              <w:right w:val="single" w:sz="4" w:space="0" w:color="auto"/>
            </w:tcBorders>
          </w:tcPr>
          <w:p w14:paraId="2267BAD4" w14:textId="77777777" w:rsidR="00586A75" w:rsidRDefault="00586A75">
            <w:pPr>
              <w:jc w:val="center"/>
              <w:rPr>
                <w:rFonts w:ascii="宋体" w:hAnsi="宋体" w:hint="eastAsia"/>
                <w:sz w:val="18"/>
                <w:szCs w:val="18"/>
              </w:rPr>
            </w:pPr>
          </w:p>
        </w:tc>
        <w:tc>
          <w:tcPr>
            <w:tcW w:w="1230" w:type="dxa"/>
            <w:tcBorders>
              <w:top w:val="single" w:sz="4" w:space="0" w:color="auto"/>
              <w:left w:val="single" w:sz="4" w:space="0" w:color="auto"/>
              <w:bottom w:val="single" w:sz="4" w:space="0" w:color="auto"/>
              <w:right w:val="single" w:sz="4" w:space="0" w:color="auto"/>
            </w:tcBorders>
          </w:tcPr>
          <w:p w14:paraId="00771D74" w14:textId="77777777" w:rsidR="00586A75" w:rsidRDefault="00586A75">
            <w:pPr>
              <w:jc w:val="center"/>
              <w:rPr>
                <w:rFonts w:ascii="宋体" w:hAnsi="宋体" w:hint="eastAsia"/>
                <w:sz w:val="18"/>
                <w:szCs w:val="18"/>
              </w:rPr>
            </w:pPr>
          </w:p>
        </w:tc>
        <w:tc>
          <w:tcPr>
            <w:tcW w:w="930" w:type="dxa"/>
            <w:tcBorders>
              <w:top w:val="single" w:sz="4" w:space="0" w:color="auto"/>
              <w:left w:val="single" w:sz="4" w:space="0" w:color="auto"/>
              <w:bottom w:val="single" w:sz="4" w:space="0" w:color="auto"/>
              <w:right w:val="single" w:sz="4" w:space="0" w:color="auto"/>
            </w:tcBorders>
          </w:tcPr>
          <w:p w14:paraId="74B194B9" w14:textId="77777777" w:rsidR="00586A75" w:rsidRDefault="00586A75">
            <w:pPr>
              <w:jc w:val="center"/>
              <w:rPr>
                <w:rFonts w:ascii="宋体" w:hAnsi="宋体" w:hint="eastAsia"/>
                <w:sz w:val="18"/>
                <w:szCs w:val="18"/>
              </w:rPr>
            </w:pPr>
          </w:p>
        </w:tc>
      </w:tr>
    </w:tbl>
    <w:p w14:paraId="28F82EE7" w14:textId="77777777" w:rsidR="00586A75" w:rsidRDefault="00586A75">
      <w:pPr>
        <w:ind w:firstLineChars="650" w:firstLine="1365"/>
        <w:rPr>
          <w:rFonts w:ascii="宋体" w:hAnsi="宋体" w:hint="eastAsia"/>
        </w:rPr>
      </w:pPr>
    </w:p>
    <w:p w14:paraId="542C1601" w14:textId="77777777" w:rsidR="00586A75" w:rsidRDefault="00000000">
      <w:pPr>
        <w:ind w:firstLineChars="1200" w:firstLine="2520"/>
        <w:rPr>
          <w:rFonts w:ascii="宋体" w:hAnsi="宋体" w:hint="eastAsia"/>
        </w:rPr>
      </w:pPr>
      <w:r>
        <w:rPr>
          <w:rFonts w:ascii="宋体" w:hAnsi="宋体" w:hint="eastAsia"/>
        </w:rPr>
        <w:t>表2      母羊配种及产羔及记录表</w:t>
      </w:r>
    </w:p>
    <w:tbl>
      <w:tblPr>
        <w:tblpPr w:leftFromText="180" w:rightFromText="180" w:vertAnchor="text" w:horzAnchor="page" w:tblpX="1342" w:tblpY="32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
        <w:gridCol w:w="610"/>
        <w:gridCol w:w="608"/>
        <w:gridCol w:w="609"/>
        <w:gridCol w:w="875"/>
        <w:gridCol w:w="875"/>
        <w:gridCol w:w="877"/>
        <w:gridCol w:w="875"/>
        <w:gridCol w:w="875"/>
        <w:gridCol w:w="742"/>
        <w:gridCol w:w="608"/>
        <w:gridCol w:w="742"/>
        <w:gridCol w:w="613"/>
      </w:tblGrid>
      <w:tr w:rsidR="00586A75" w14:paraId="711AD022" w14:textId="77777777">
        <w:trPr>
          <w:trHeight w:val="375"/>
        </w:trPr>
        <w:tc>
          <w:tcPr>
            <w:tcW w:w="1219" w:type="dxa"/>
            <w:gridSpan w:val="2"/>
            <w:tcBorders>
              <w:top w:val="single" w:sz="4" w:space="0" w:color="auto"/>
              <w:left w:val="single" w:sz="4" w:space="0" w:color="auto"/>
              <w:bottom w:val="single" w:sz="4" w:space="0" w:color="auto"/>
              <w:right w:val="single" w:sz="4" w:space="0" w:color="auto"/>
            </w:tcBorders>
          </w:tcPr>
          <w:p w14:paraId="3A550625" w14:textId="77777777" w:rsidR="00586A75" w:rsidRDefault="00000000">
            <w:pPr>
              <w:jc w:val="center"/>
              <w:rPr>
                <w:rFonts w:ascii="宋体" w:hAnsi="宋体" w:hint="eastAsia"/>
                <w:sz w:val="18"/>
                <w:szCs w:val="18"/>
              </w:rPr>
            </w:pPr>
            <w:r>
              <w:rPr>
                <w:rFonts w:ascii="宋体" w:hAnsi="宋体" w:hint="eastAsia"/>
                <w:sz w:val="18"/>
                <w:szCs w:val="18"/>
              </w:rPr>
              <w:t>母羊</w:t>
            </w:r>
          </w:p>
        </w:tc>
        <w:tc>
          <w:tcPr>
            <w:tcW w:w="1217" w:type="dxa"/>
            <w:gridSpan w:val="2"/>
            <w:tcBorders>
              <w:top w:val="single" w:sz="4" w:space="0" w:color="auto"/>
              <w:left w:val="single" w:sz="4" w:space="0" w:color="auto"/>
              <w:bottom w:val="single" w:sz="4" w:space="0" w:color="auto"/>
              <w:right w:val="single" w:sz="4" w:space="0" w:color="auto"/>
            </w:tcBorders>
          </w:tcPr>
          <w:p w14:paraId="6AD994DA" w14:textId="77777777" w:rsidR="00586A75" w:rsidRDefault="00000000">
            <w:pPr>
              <w:jc w:val="center"/>
              <w:rPr>
                <w:rFonts w:ascii="宋体" w:hAnsi="宋体" w:hint="eastAsia"/>
                <w:sz w:val="18"/>
                <w:szCs w:val="18"/>
              </w:rPr>
            </w:pPr>
            <w:r>
              <w:rPr>
                <w:rFonts w:ascii="宋体" w:hAnsi="宋体" w:hint="eastAsia"/>
                <w:sz w:val="18"/>
                <w:szCs w:val="18"/>
              </w:rPr>
              <w:t>与配公羊</w:t>
            </w:r>
          </w:p>
        </w:tc>
        <w:tc>
          <w:tcPr>
            <w:tcW w:w="2627" w:type="dxa"/>
            <w:gridSpan w:val="3"/>
            <w:tcBorders>
              <w:top w:val="single" w:sz="4" w:space="0" w:color="auto"/>
              <w:left w:val="single" w:sz="4" w:space="0" w:color="auto"/>
              <w:bottom w:val="single" w:sz="4" w:space="0" w:color="auto"/>
              <w:right w:val="single" w:sz="4" w:space="0" w:color="auto"/>
            </w:tcBorders>
          </w:tcPr>
          <w:p w14:paraId="3830601D" w14:textId="77777777" w:rsidR="00586A75" w:rsidRDefault="00000000">
            <w:pPr>
              <w:jc w:val="center"/>
              <w:rPr>
                <w:rFonts w:ascii="宋体" w:hAnsi="宋体" w:hint="eastAsia"/>
                <w:sz w:val="18"/>
                <w:szCs w:val="18"/>
              </w:rPr>
            </w:pPr>
            <w:r>
              <w:rPr>
                <w:rFonts w:ascii="宋体" w:hAnsi="宋体" w:hint="eastAsia"/>
                <w:sz w:val="18"/>
                <w:szCs w:val="18"/>
              </w:rPr>
              <w:t>配 种 日 期</w:t>
            </w:r>
          </w:p>
        </w:tc>
        <w:tc>
          <w:tcPr>
            <w:tcW w:w="4455" w:type="dxa"/>
            <w:gridSpan w:val="6"/>
            <w:tcBorders>
              <w:top w:val="single" w:sz="4" w:space="0" w:color="auto"/>
              <w:left w:val="single" w:sz="4" w:space="0" w:color="auto"/>
              <w:bottom w:val="single" w:sz="4" w:space="0" w:color="auto"/>
              <w:right w:val="single" w:sz="4" w:space="0" w:color="auto"/>
            </w:tcBorders>
          </w:tcPr>
          <w:p w14:paraId="32E4082F" w14:textId="77777777" w:rsidR="00586A75" w:rsidRDefault="00000000">
            <w:pPr>
              <w:jc w:val="center"/>
              <w:rPr>
                <w:rFonts w:ascii="宋体" w:hAnsi="宋体" w:hint="eastAsia"/>
                <w:sz w:val="18"/>
                <w:szCs w:val="18"/>
              </w:rPr>
            </w:pPr>
            <w:r>
              <w:rPr>
                <w:rFonts w:ascii="宋体" w:hAnsi="宋体" w:hint="eastAsia"/>
                <w:sz w:val="18"/>
                <w:szCs w:val="18"/>
              </w:rPr>
              <w:t>羔  羊</w:t>
            </w:r>
          </w:p>
        </w:tc>
      </w:tr>
      <w:tr w:rsidR="00586A75" w14:paraId="23C378E1" w14:textId="77777777">
        <w:trPr>
          <w:trHeight w:val="741"/>
        </w:trPr>
        <w:tc>
          <w:tcPr>
            <w:tcW w:w="609" w:type="dxa"/>
            <w:tcBorders>
              <w:top w:val="single" w:sz="4" w:space="0" w:color="auto"/>
              <w:left w:val="single" w:sz="4" w:space="0" w:color="auto"/>
              <w:bottom w:val="single" w:sz="4" w:space="0" w:color="auto"/>
              <w:right w:val="single" w:sz="4" w:space="0" w:color="auto"/>
            </w:tcBorders>
          </w:tcPr>
          <w:p w14:paraId="2CAF991F" w14:textId="77777777" w:rsidR="00586A75" w:rsidRDefault="00000000">
            <w:pPr>
              <w:rPr>
                <w:rFonts w:ascii="宋体" w:hAnsi="宋体" w:hint="eastAsia"/>
                <w:sz w:val="18"/>
                <w:szCs w:val="18"/>
              </w:rPr>
            </w:pPr>
            <w:r>
              <w:rPr>
                <w:rFonts w:ascii="宋体" w:hAnsi="宋体" w:hint="eastAsia"/>
                <w:sz w:val="18"/>
                <w:szCs w:val="18"/>
              </w:rPr>
              <w:t>品种</w:t>
            </w:r>
          </w:p>
        </w:tc>
        <w:tc>
          <w:tcPr>
            <w:tcW w:w="610" w:type="dxa"/>
            <w:tcBorders>
              <w:top w:val="single" w:sz="4" w:space="0" w:color="auto"/>
              <w:left w:val="single" w:sz="4" w:space="0" w:color="auto"/>
              <w:bottom w:val="single" w:sz="4" w:space="0" w:color="auto"/>
              <w:right w:val="single" w:sz="4" w:space="0" w:color="auto"/>
            </w:tcBorders>
          </w:tcPr>
          <w:p w14:paraId="6791FBF9" w14:textId="77777777" w:rsidR="00586A75" w:rsidRDefault="00000000">
            <w:pPr>
              <w:rPr>
                <w:rFonts w:ascii="宋体" w:hAnsi="宋体" w:hint="eastAsia"/>
                <w:sz w:val="18"/>
                <w:szCs w:val="18"/>
              </w:rPr>
            </w:pPr>
            <w:r>
              <w:rPr>
                <w:rFonts w:ascii="宋体" w:hAnsi="宋体" w:hint="eastAsia"/>
                <w:sz w:val="18"/>
                <w:szCs w:val="18"/>
              </w:rPr>
              <w:t>耳号</w:t>
            </w:r>
          </w:p>
        </w:tc>
        <w:tc>
          <w:tcPr>
            <w:tcW w:w="608" w:type="dxa"/>
            <w:tcBorders>
              <w:top w:val="single" w:sz="4" w:space="0" w:color="auto"/>
              <w:left w:val="single" w:sz="4" w:space="0" w:color="auto"/>
              <w:bottom w:val="single" w:sz="4" w:space="0" w:color="auto"/>
              <w:right w:val="single" w:sz="4" w:space="0" w:color="auto"/>
            </w:tcBorders>
          </w:tcPr>
          <w:p w14:paraId="667C64C2" w14:textId="77777777" w:rsidR="00586A75" w:rsidRDefault="00000000">
            <w:pPr>
              <w:rPr>
                <w:rFonts w:ascii="宋体" w:hAnsi="宋体" w:hint="eastAsia"/>
                <w:sz w:val="18"/>
                <w:szCs w:val="18"/>
              </w:rPr>
            </w:pPr>
            <w:r>
              <w:rPr>
                <w:rFonts w:ascii="宋体" w:hAnsi="宋体" w:hint="eastAsia"/>
                <w:sz w:val="18"/>
                <w:szCs w:val="18"/>
              </w:rPr>
              <w:t>品种</w:t>
            </w:r>
          </w:p>
        </w:tc>
        <w:tc>
          <w:tcPr>
            <w:tcW w:w="609" w:type="dxa"/>
            <w:tcBorders>
              <w:top w:val="single" w:sz="4" w:space="0" w:color="auto"/>
              <w:left w:val="single" w:sz="4" w:space="0" w:color="auto"/>
              <w:bottom w:val="single" w:sz="4" w:space="0" w:color="auto"/>
              <w:right w:val="single" w:sz="4" w:space="0" w:color="auto"/>
            </w:tcBorders>
          </w:tcPr>
          <w:p w14:paraId="4D32567E" w14:textId="77777777" w:rsidR="00586A75" w:rsidRDefault="00000000">
            <w:pPr>
              <w:rPr>
                <w:rFonts w:ascii="宋体" w:hAnsi="宋体" w:hint="eastAsia"/>
                <w:sz w:val="18"/>
                <w:szCs w:val="18"/>
              </w:rPr>
            </w:pPr>
            <w:r>
              <w:rPr>
                <w:rFonts w:ascii="宋体" w:hAnsi="宋体" w:hint="eastAsia"/>
                <w:sz w:val="18"/>
                <w:szCs w:val="18"/>
              </w:rPr>
              <w:t>耳号</w:t>
            </w:r>
          </w:p>
        </w:tc>
        <w:tc>
          <w:tcPr>
            <w:tcW w:w="875" w:type="dxa"/>
            <w:tcBorders>
              <w:top w:val="single" w:sz="4" w:space="0" w:color="auto"/>
              <w:left w:val="single" w:sz="4" w:space="0" w:color="auto"/>
              <w:bottom w:val="single" w:sz="4" w:space="0" w:color="auto"/>
              <w:right w:val="single" w:sz="4" w:space="0" w:color="auto"/>
            </w:tcBorders>
          </w:tcPr>
          <w:p w14:paraId="1F2D0ED2" w14:textId="77777777" w:rsidR="00586A75" w:rsidRDefault="00000000">
            <w:pPr>
              <w:rPr>
                <w:rFonts w:ascii="宋体" w:hAnsi="宋体" w:hint="eastAsia"/>
                <w:sz w:val="18"/>
                <w:szCs w:val="18"/>
              </w:rPr>
            </w:pPr>
            <w:r>
              <w:rPr>
                <w:rFonts w:ascii="宋体" w:hAnsi="宋体" w:hint="eastAsia"/>
                <w:sz w:val="18"/>
                <w:szCs w:val="18"/>
              </w:rPr>
              <w:t>第一情期</w:t>
            </w:r>
          </w:p>
        </w:tc>
        <w:tc>
          <w:tcPr>
            <w:tcW w:w="875" w:type="dxa"/>
            <w:tcBorders>
              <w:top w:val="single" w:sz="4" w:space="0" w:color="auto"/>
              <w:left w:val="single" w:sz="4" w:space="0" w:color="auto"/>
              <w:bottom w:val="single" w:sz="4" w:space="0" w:color="auto"/>
              <w:right w:val="single" w:sz="4" w:space="0" w:color="auto"/>
            </w:tcBorders>
          </w:tcPr>
          <w:p w14:paraId="1E9E491C" w14:textId="77777777" w:rsidR="00586A75" w:rsidRDefault="00000000">
            <w:pPr>
              <w:rPr>
                <w:rFonts w:ascii="宋体" w:hAnsi="宋体" w:hint="eastAsia"/>
                <w:sz w:val="18"/>
                <w:szCs w:val="18"/>
              </w:rPr>
            </w:pPr>
            <w:r>
              <w:rPr>
                <w:rFonts w:ascii="宋体" w:hAnsi="宋体" w:hint="eastAsia"/>
                <w:sz w:val="18"/>
                <w:szCs w:val="18"/>
              </w:rPr>
              <w:t>第二情期</w:t>
            </w:r>
          </w:p>
        </w:tc>
        <w:tc>
          <w:tcPr>
            <w:tcW w:w="877" w:type="dxa"/>
            <w:tcBorders>
              <w:top w:val="single" w:sz="4" w:space="0" w:color="auto"/>
              <w:left w:val="single" w:sz="4" w:space="0" w:color="auto"/>
              <w:bottom w:val="single" w:sz="4" w:space="0" w:color="auto"/>
              <w:right w:val="single" w:sz="4" w:space="0" w:color="auto"/>
            </w:tcBorders>
          </w:tcPr>
          <w:p w14:paraId="39678134" w14:textId="77777777" w:rsidR="00586A75" w:rsidRDefault="00000000">
            <w:pPr>
              <w:rPr>
                <w:rFonts w:ascii="宋体" w:hAnsi="宋体" w:hint="eastAsia"/>
                <w:sz w:val="18"/>
                <w:szCs w:val="18"/>
              </w:rPr>
            </w:pPr>
            <w:r>
              <w:rPr>
                <w:rFonts w:ascii="宋体" w:hAnsi="宋体" w:hint="eastAsia"/>
                <w:sz w:val="18"/>
                <w:szCs w:val="18"/>
              </w:rPr>
              <w:t>第三情期</w:t>
            </w:r>
          </w:p>
        </w:tc>
        <w:tc>
          <w:tcPr>
            <w:tcW w:w="875" w:type="dxa"/>
            <w:tcBorders>
              <w:top w:val="single" w:sz="4" w:space="0" w:color="auto"/>
              <w:left w:val="single" w:sz="4" w:space="0" w:color="auto"/>
              <w:bottom w:val="single" w:sz="4" w:space="0" w:color="auto"/>
              <w:right w:val="single" w:sz="4" w:space="0" w:color="auto"/>
            </w:tcBorders>
          </w:tcPr>
          <w:p w14:paraId="52D46D0C" w14:textId="77777777" w:rsidR="00586A75" w:rsidRDefault="00000000">
            <w:pPr>
              <w:rPr>
                <w:rFonts w:ascii="宋体" w:hAnsi="宋体" w:hint="eastAsia"/>
                <w:sz w:val="18"/>
                <w:szCs w:val="18"/>
              </w:rPr>
            </w:pPr>
            <w:r>
              <w:rPr>
                <w:rFonts w:ascii="宋体" w:hAnsi="宋体" w:hint="eastAsia"/>
                <w:sz w:val="18"/>
                <w:szCs w:val="18"/>
              </w:rPr>
              <w:t>产羔日期</w:t>
            </w:r>
          </w:p>
        </w:tc>
        <w:tc>
          <w:tcPr>
            <w:tcW w:w="875" w:type="dxa"/>
            <w:tcBorders>
              <w:top w:val="single" w:sz="4" w:space="0" w:color="auto"/>
              <w:left w:val="single" w:sz="4" w:space="0" w:color="auto"/>
              <w:bottom w:val="single" w:sz="4" w:space="0" w:color="auto"/>
              <w:right w:val="single" w:sz="4" w:space="0" w:color="auto"/>
            </w:tcBorders>
          </w:tcPr>
          <w:p w14:paraId="3A68584D" w14:textId="77777777" w:rsidR="00586A75" w:rsidRDefault="00000000">
            <w:pPr>
              <w:rPr>
                <w:rFonts w:ascii="宋体" w:hAnsi="宋体" w:hint="eastAsia"/>
                <w:sz w:val="18"/>
                <w:szCs w:val="18"/>
              </w:rPr>
            </w:pPr>
            <w:r>
              <w:rPr>
                <w:rFonts w:ascii="宋体" w:hAnsi="宋体" w:hint="eastAsia"/>
                <w:sz w:val="18"/>
                <w:szCs w:val="18"/>
              </w:rPr>
              <w:t>妊娠天数</w:t>
            </w:r>
          </w:p>
        </w:tc>
        <w:tc>
          <w:tcPr>
            <w:tcW w:w="742" w:type="dxa"/>
            <w:tcBorders>
              <w:top w:val="single" w:sz="4" w:space="0" w:color="auto"/>
              <w:left w:val="single" w:sz="4" w:space="0" w:color="auto"/>
              <w:bottom w:val="single" w:sz="4" w:space="0" w:color="auto"/>
              <w:right w:val="single" w:sz="4" w:space="0" w:color="auto"/>
            </w:tcBorders>
          </w:tcPr>
          <w:p w14:paraId="50104DE0" w14:textId="77777777" w:rsidR="00586A75" w:rsidRDefault="00000000">
            <w:pPr>
              <w:rPr>
                <w:rFonts w:ascii="宋体" w:hAnsi="宋体" w:hint="eastAsia"/>
                <w:sz w:val="18"/>
                <w:szCs w:val="18"/>
              </w:rPr>
            </w:pPr>
            <w:r>
              <w:rPr>
                <w:rFonts w:ascii="宋体" w:hAnsi="宋体" w:hint="eastAsia"/>
                <w:sz w:val="18"/>
                <w:szCs w:val="18"/>
              </w:rPr>
              <w:t>单双羔</w:t>
            </w:r>
          </w:p>
        </w:tc>
        <w:tc>
          <w:tcPr>
            <w:tcW w:w="608" w:type="dxa"/>
            <w:tcBorders>
              <w:top w:val="single" w:sz="4" w:space="0" w:color="auto"/>
              <w:left w:val="single" w:sz="4" w:space="0" w:color="auto"/>
              <w:bottom w:val="single" w:sz="4" w:space="0" w:color="auto"/>
              <w:right w:val="single" w:sz="4" w:space="0" w:color="auto"/>
            </w:tcBorders>
          </w:tcPr>
          <w:p w14:paraId="1C88644B" w14:textId="77777777" w:rsidR="00586A75" w:rsidRDefault="00000000">
            <w:pPr>
              <w:rPr>
                <w:rFonts w:ascii="宋体" w:hAnsi="宋体" w:hint="eastAsia"/>
                <w:sz w:val="18"/>
                <w:szCs w:val="18"/>
              </w:rPr>
            </w:pPr>
            <w:r>
              <w:rPr>
                <w:rFonts w:ascii="宋体" w:hAnsi="宋体" w:hint="eastAsia"/>
                <w:sz w:val="18"/>
                <w:szCs w:val="18"/>
              </w:rPr>
              <w:t>性别</w:t>
            </w:r>
          </w:p>
        </w:tc>
        <w:tc>
          <w:tcPr>
            <w:tcW w:w="742" w:type="dxa"/>
            <w:tcBorders>
              <w:top w:val="single" w:sz="4" w:space="0" w:color="auto"/>
              <w:left w:val="single" w:sz="4" w:space="0" w:color="auto"/>
              <w:bottom w:val="single" w:sz="4" w:space="0" w:color="auto"/>
              <w:right w:val="single" w:sz="4" w:space="0" w:color="auto"/>
            </w:tcBorders>
          </w:tcPr>
          <w:p w14:paraId="377C4386" w14:textId="77777777" w:rsidR="00586A75" w:rsidRDefault="00000000">
            <w:pPr>
              <w:rPr>
                <w:rFonts w:ascii="宋体" w:hAnsi="宋体" w:hint="eastAsia"/>
                <w:sz w:val="18"/>
                <w:szCs w:val="18"/>
              </w:rPr>
            </w:pPr>
            <w:r>
              <w:rPr>
                <w:rFonts w:ascii="宋体" w:hAnsi="宋体" w:hint="eastAsia"/>
                <w:sz w:val="18"/>
                <w:szCs w:val="18"/>
              </w:rPr>
              <w:t>初生重</w:t>
            </w:r>
          </w:p>
        </w:tc>
        <w:tc>
          <w:tcPr>
            <w:tcW w:w="613" w:type="dxa"/>
            <w:tcBorders>
              <w:top w:val="single" w:sz="4" w:space="0" w:color="auto"/>
              <w:left w:val="single" w:sz="4" w:space="0" w:color="auto"/>
              <w:bottom w:val="single" w:sz="4" w:space="0" w:color="auto"/>
              <w:right w:val="single" w:sz="4" w:space="0" w:color="auto"/>
            </w:tcBorders>
          </w:tcPr>
          <w:p w14:paraId="353740F3" w14:textId="77777777" w:rsidR="00586A75" w:rsidRDefault="00000000">
            <w:pPr>
              <w:rPr>
                <w:rFonts w:ascii="宋体" w:hAnsi="宋体" w:hint="eastAsia"/>
                <w:sz w:val="18"/>
                <w:szCs w:val="18"/>
              </w:rPr>
            </w:pPr>
            <w:r>
              <w:rPr>
                <w:rFonts w:ascii="宋体" w:hAnsi="宋体" w:hint="eastAsia"/>
                <w:sz w:val="18"/>
                <w:szCs w:val="18"/>
              </w:rPr>
              <w:t>毛色</w:t>
            </w:r>
          </w:p>
        </w:tc>
      </w:tr>
      <w:tr w:rsidR="00586A75" w14:paraId="5F269743" w14:textId="77777777">
        <w:trPr>
          <w:trHeight w:val="375"/>
        </w:trPr>
        <w:tc>
          <w:tcPr>
            <w:tcW w:w="609" w:type="dxa"/>
            <w:tcBorders>
              <w:top w:val="single" w:sz="4" w:space="0" w:color="auto"/>
              <w:left w:val="single" w:sz="4" w:space="0" w:color="auto"/>
              <w:bottom w:val="single" w:sz="4" w:space="0" w:color="auto"/>
              <w:right w:val="single" w:sz="4" w:space="0" w:color="auto"/>
            </w:tcBorders>
          </w:tcPr>
          <w:p w14:paraId="1D0117F9" w14:textId="77777777" w:rsidR="00586A75" w:rsidRDefault="00586A75">
            <w:pPr>
              <w:rPr>
                <w:rFonts w:ascii="宋体" w:hAnsi="宋体" w:hint="eastAsia"/>
                <w:sz w:val="18"/>
                <w:szCs w:val="18"/>
              </w:rPr>
            </w:pPr>
          </w:p>
        </w:tc>
        <w:tc>
          <w:tcPr>
            <w:tcW w:w="610" w:type="dxa"/>
            <w:tcBorders>
              <w:top w:val="single" w:sz="4" w:space="0" w:color="auto"/>
              <w:left w:val="single" w:sz="4" w:space="0" w:color="auto"/>
              <w:bottom w:val="single" w:sz="4" w:space="0" w:color="auto"/>
              <w:right w:val="single" w:sz="4" w:space="0" w:color="auto"/>
            </w:tcBorders>
          </w:tcPr>
          <w:p w14:paraId="4E0162D4" w14:textId="77777777" w:rsidR="00586A75" w:rsidRDefault="00586A75">
            <w:pPr>
              <w:rPr>
                <w:rFonts w:ascii="宋体" w:hAnsi="宋体" w:hint="eastAsia"/>
                <w:sz w:val="18"/>
                <w:szCs w:val="18"/>
              </w:rPr>
            </w:pPr>
          </w:p>
        </w:tc>
        <w:tc>
          <w:tcPr>
            <w:tcW w:w="608" w:type="dxa"/>
            <w:tcBorders>
              <w:top w:val="single" w:sz="4" w:space="0" w:color="auto"/>
              <w:left w:val="single" w:sz="4" w:space="0" w:color="auto"/>
              <w:bottom w:val="single" w:sz="4" w:space="0" w:color="auto"/>
              <w:right w:val="single" w:sz="4" w:space="0" w:color="auto"/>
            </w:tcBorders>
          </w:tcPr>
          <w:p w14:paraId="263941C6" w14:textId="77777777" w:rsidR="00586A75" w:rsidRDefault="00586A75">
            <w:pPr>
              <w:rPr>
                <w:rFonts w:ascii="宋体" w:hAnsi="宋体" w:hint="eastAsia"/>
                <w:sz w:val="18"/>
                <w:szCs w:val="18"/>
              </w:rPr>
            </w:pPr>
          </w:p>
        </w:tc>
        <w:tc>
          <w:tcPr>
            <w:tcW w:w="609" w:type="dxa"/>
            <w:tcBorders>
              <w:top w:val="single" w:sz="4" w:space="0" w:color="auto"/>
              <w:left w:val="single" w:sz="4" w:space="0" w:color="auto"/>
              <w:bottom w:val="single" w:sz="4" w:space="0" w:color="auto"/>
              <w:right w:val="single" w:sz="4" w:space="0" w:color="auto"/>
            </w:tcBorders>
          </w:tcPr>
          <w:p w14:paraId="7D9D0BD6" w14:textId="77777777" w:rsidR="00586A75" w:rsidRDefault="00586A75">
            <w:pPr>
              <w:rPr>
                <w:rFonts w:ascii="宋体" w:hAnsi="宋体" w:hint="eastAsia"/>
                <w:sz w:val="18"/>
                <w:szCs w:val="18"/>
              </w:rPr>
            </w:pPr>
          </w:p>
        </w:tc>
        <w:tc>
          <w:tcPr>
            <w:tcW w:w="875" w:type="dxa"/>
            <w:tcBorders>
              <w:top w:val="single" w:sz="4" w:space="0" w:color="auto"/>
              <w:left w:val="single" w:sz="4" w:space="0" w:color="auto"/>
              <w:bottom w:val="single" w:sz="4" w:space="0" w:color="auto"/>
              <w:right w:val="single" w:sz="4" w:space="0" w:color="auto"/>
            </w:tcBorders>
          </w:tcPr>
          <w:p w14:paraId="0CDC18D1" w14:textId="77777777" w:rsidR="00586A75" w:rsidRDefault="00586A75">
            <w:pPr>
              <w:rPr>
                <w:rFonts w:ascii="宋体" w:hAnsi="宋体" w:hint="eastAsia"/>
                <w:sz w:val="18"/>
                <w:szCs w:val="18"/>
              </w:rPr>
            </w:pPr>
          </w:p>
        </w:tc>
        <w:tc>
          <w:tcPr>
            <w:tcW w:w="875" w:type="dxa"/>
            <w:tcBorders>
              <w:top w:val="single" w:sz="4" w:space="0" w:color="auto"/>
              <w:left w:val="single" w:sz="4" w:space="0" w:color="auto"/>
              <w:bottom w:val="single" w:sz="4" w:space="0" w:color="auto"/>
              <w:right w:val="single" w:sz="4" w:space="0" w:color="auto"/>
            </w:tcBorders>
          </w:tcPr>
          <w:p w14:paraId="72B0B801" w14:textId="77777777" w:rsidR="00586A75" w:rsidRDefault="00586A75">
            <w:pPr>
              <w:rPr>
                <w:rFonts w:ascii="宋体" w:hAnsi="宋体" w:hint="eastAsia"/>
                <w:sz w:val="18"/>
                <w:szCs w:val="18"/>
              </w:rPr>
            </w:pPr>
          </w:p>
        </w:tc>
        <w:tc>
          <w:tcPr>
            <w:tcW w:w="877" w:type="dxa"/>
            <w:tcBorders>
              <w:top w:val="single" w:sz="4" w:space="0" w:color="auto"/>
              <w:left w:val="single" w:sz="4" w:space="0" w:color="auto"/>
              <w:bottom w:val="single" w:sz="4" w:space="0" w:color="auto"/>
              <w:right w:val="single" w:sz="4" w:space="0" w:color="auto"/>
            </w:tcBorders>
          </w:tcPr>
          <w:p w14:paraId="008FF368" w14:textId="77777777" w:rsidR="00586A75" w:rsidRDefault="00586A75">
            <w:pPr>
              <w:rPr>
                <w:rFonts w:ascii="宋体" w:hAnsi="宋体" w:hint="eastAsia"/>
                <w:sz w:val="18"/>
                <w:szCs w:val="18"/>
              </w:rPr>
            </w:pPr>
          </w:p>
        </w:tc>
        <w:tc>
          <w:tcPr>
            <w:tcW w:w="875" w:type="dxa"/>
            <w:tcBorders>
              <w:top w:val="single" w:sz="4" w:space="0" w:color="auto"/>
              <w:left w:val="single" w:sz="4" w:space="0" w:color="auto"/>
              <w:bottom w:val="single" w:sz="4" w:space="0" w:color="auto"/>
              <w:right w:val="single" w:sz="4" w:space="0" w:color="auto"/>
            </w:tcBorders>
          </w:tcPr>
          <w:p w14:paraId="2D7985C5" w14:textId="77777777" w:rsidR="00586A75" w:rsidRDefault="00586A75">
            <w:pPr>
              <w:rPr>
                <w:rFonts w:ascii="宋体" w:hAnsi="宋体" w:hint="eastAsia"/>
                <w:sz w:val="18"/>
                <w:szCs w:val="18"/>
              </w:rPr>
            </w:pPr>
          </w:p>
        </w:tc>
        <w:tc>
          <w:tcPr>
            <w:tcW w:w="875" w:type="dxa"/>
            <w:tcBorders>
              <w:top w:val="single" w:sz="4" w:space="0" w:color="auto"/>
              <w:left w:val="single" w:sz="4" w:space="0" w:color="auto"/>
              <w:bottom w:val="single" w:sz="4" w:space="0" w:color="auto"/>
              <w:right w:val="single" w:sz="4" w:space="0" w:color="auto"/>
            </w:tcBorders>
          </w:tcPr>
          <w:p w14:paraId="2A0D97C2" w14:textId="77777777" w:rsidR="00586A75" w:rsidRDefault="00586A75">
            <w:pPr>
              <w:rPr>
                <w:rFonts w:ascii="宋体" w:hAnsi="宋体" w:hint="eastAsia"/>
                <w:sz w:val="18"/>
                <w:szCs w:val="18"/>
              </w:rPr>
            </w:pPr>
          </w:p>
        </w:tc>
        <w:tc>
          <w:tcPr>
            <w:tcW w:w="742" w:type="dxa"/>
            <w:tcBorders>
              <w:top w:val="single" w:sz="4" w:space="0" w:color="auto"/>
              <w:left w:val="single" w:sz="4" w:space="0" w:color="auto"/>
              <w:bottom w:val="single" w:sz="4" w:space="0" w:color="auto"/>
              <w:right w:val="single" w:sz="4" w:space="0" w:color="auto"/>
            </w:tcBorders>
          </w:tcPr>
          <w:p w14:paraId="6683AD80" w14:textId="77777777" w:rsidR="00586A75" w:rsidRDefault="00586A75">
            <w:pPr>
              <w:rPr>
                <w:rFonts w:ascii="宋体" w:hAnsi="宋体" w:hint="eastAsia"/>
                <w:sz w:val="18"/>
                <w:szCs w:val="18"/>
              </w:rPr>
            </w:pPr>
          </w:p>
        </w:tc>
        <w:tc>
          <w:tcPr>
            <w:tcW w:w="608" w:type="dxa"/>
            <w:tcBorders>
              <w:top w:val="single" w:sz="4" w:space="0" w:color="auto"/>
              <w:left w:val="single" w:sz="4" w:space="0" w:color="auto"/>
              <w:bottom w:val="single" w:sz="4" w:space="0" w:color="auto"/>
              <w:right w:val="single" w:sz="4" w:space="0" w:color="auto"/>
            </w:tcBorders>
          </w:tcPr>
          <w:p w14:paraId="64A3FCA6" w14:textId="77777777" w:rsidR="00586A75" w:rsidRDefault="00586A75">
            <w:pPr>
              <w:rPr>
                <w:rFonts w:ascii="宋体" w:hAnsi="宋体" w:hint="eastAsia"/>
                <w:sz w:val="18"/>
                <w:szCs w:val="18"/>
              </w:rPr>
            </w:pPr>
          </w:p>
        </w:tc>
        <w:tc>
          <w:tcPr>
            <w:tcW w:w="742" w:type="dxa"/>
            <w:tcBorders>
              <w:top w:val="single" w:sz="4" w:space="0" w:color="auto"/>
              <w:left w:val="single" w:sz="4" w:space="0" w:color="auto"/>
              <w:bottom w:val="single" w:sz="4" w:space="0" w:color="auto"/>
              <w:right w:val="single" w:sz="4" w:space="0" w:color="auto"/>
            </w:tcBorders>
          </w:tcPr>
          <w:p w14:paraId="0220591B" w14:textId="77777777" w:rsidR="00586A75" w:rsidRDefault="00586A75">
            <w:pPr>
              <w:rPr>
                <w:rFonts w:ascii="宋体" w:hAnsi="宋体" w:hint="eastAsia"/>
                <w:sz w:val="18"/>
                <w:szCs w:val="18"/>
              </w:rPr>
            </w:pPr>
          </w:p>
        </w:tc>
        <w:tc>
          <w:tcPr>
            <w:tcW w:w="613" w:type="dxa"/>
            <w:tcBorders>
              <w:top w:val="single" w:sz="4" w:space="0" w:color="auto"/>
              <w:left w:val="single" w:sz="4" w:space="0" w:color="auto"/>
              <w:bottom w:val="single" w:sz="4" w:space="0" w:color="auto"/>
              <w:right w:val="single" w:sz="4" w:space="0" w:color="auto"/>
            </w:tcBorders>
          </w:tcPr>
          <w:p w14:paraId="2E070A65" w14:textId="77777777" w:rsidR="00586A75" w:rsidRDefault="00586A75">
            <w:pPr>
              <w:rPr>
                <w:rFonts w:ascii="宋体" w:hAnsi="宋体" w:hint="eastAsia"/>
                <w:sz w:val="18"/>
                <w:szCs w:val="18"/>
              </w:rPr>
            </w:pPr>
          </w:p>
        </w:tc>
      </w:tr>
      <w:tr w:rsidR="00586A75" w14:paraId="733A6D4B" w14:textId="77777777">
        <w:trPr>
          <w:trHeight w:val="375"/>
        </w:trPr>
        <w:tc>
          <w:tcPr>
            <w:tcW w:w="609" w:type="dxa"/>
            <w:tcBorders>
              <w:top w:val="single" w:sz="4" w:space="0" w:color="auto"/>
              <w:left w:val="single" w:sz="4" w:space="0" w:color="auto"/>
              <w:bottom w:val="single" w:sz="4" w:space="0" w:color="auto"/>
              <w:right w:val="single" w:sz="4" w:space="0" w:color="auto"/>
            </w:tcBorders>
          </w:tcPr>
          <w:p w14:paraId="6685DCA0" w14:textId="77777777" w:rsidR="00586A75" w:rsidRDefault="00586A75">
            <w:pPr>
              <w:rPr>
                <w:rFonts w:ascii="宋体" w:hAnsi="宋体" w:hint="eastAsia"/>
                <w:sz w:val="18"/>
                <w:szCs w:val="18"/>
              </w:rPr>
            </w:pPr>
          </w:p>
        </w:tc>
        <w:tc>
          <w:tcPr>
            <w:tcW w:w="610" w:type="dxa"/>
            <w:tcBorders>
              <w:top w:val="single" w:sz="4" w:space="0" w:color="auto"/>
              <w:left w:val="single" w:sz="4" w:space="0" w:color="auto"/>
              <w:bottom w:val="single" w:sz="4" w:space="0" w:color="auto"/>
              <w:right w:val="single" w:sz="4" w:space="0" w:color="auto"/>
            </w:tcBorders>
          </w:tcPr>
          <w:p w14:paraId="386DC68F" w14:textId="77777777" w:rsidR="00586A75" w:rsidRDefault="00586A75">
            <w:pPr>
              <w:rPr>
                <w:rFonts w:ascii="宋体" w:hAnsi="宋体" w:hint="eastAsia"/>
                <w:sz w:val="18"/>
                <w:szCs w:val="18"/>
              </w:rPr>
            </w:pPr>
          </w:p>
        </w:tc>
        <w:tc>
          <w:tcPr>
            <w:tcW w:w="608" w:type="dxa"/>
            <w:tcBorders>
              <w:top w:val="single" w:sz="4" w:space="0" w:color="auto"/>
              <w:left w:val="single" w:sz="4" w:space="0" w:color="auto"/>
              <w:bottom w:val="single" w:sz="4" w:space="0" w:color="auto"/>
              <w:right w:val="single" w:sz="4" w:space="0" w:color="auto"/>
            </w:tcBorders>
          </w:tcPr>
          <w:p w14:paraId="66672D05" w14:textId="77777777" w:rsidR="00586A75" w:rsidRDefault="00586A75">
            <w:pPr>
              <w:rPr>
                <w:rFonts w:ascii="宋体" w:hAnsi="宋体" w:hint="eastAsia"/>
                <w:sz w:val="18"/>
                <w:szCs w:val="18"/>
              </w:rPr>
            </w:pPr>
          </w:p>
        </w:tc>
        <w:tc>
          <w:tcPr>
            <w:tcW w:w="609" w:type="dxa"/>
            <w:tcBorders>
              <w:top w:val="single" w:sz="4" w:space="0" w:color="auto"/>
              <w:left w:val="single" w:sz="4" w:space="0" w:color="auto"/>
              <w:bottom w:val="single" w:sz="4" w:space="0" w:color="auto"/>
              <w:right w:val="single" w:sz="4" w:space="0" w:color="auto"/>
            </w:tcBorders>
          </w:tcPr>
          <w:p w14:paraId="1F370730" w14:textId="77777777" w:rsidR="00586A75" w:rsidRDefault="00586A75">
            <w:pPr>
              <w:rPr>
                <w:rFonts w:ascii="宋体" w:hAnsi="宋体" w:hint="eastAsia"/>
                <w:sz w:val="18"/>
                <w:szCs w:val="18"/>
              </w:rPr>
            </w:pPr>
          </w:p>
        </w:tc>
        <w:tc>
          <w:tcPr>
            <w:tcW w:w="875" w:type="dxa"/>
            <w:tcBorders>
              <w:top w:val="single" w:sz="4" w:space="0" w:color="auto"/>
              <w:left w:val="single" w:sz="4" w:space="0" w:color="auto"/>
              <w:bottom w:val="single" w:sz="4" w:space="0" w:color="auto"/>
              <w:right w:val="single" w:sz="4" w:space="0" w:color="auto"/>
            </w:tcBorders>
          </w:tcPr>
          <w:p w14:paraId="1D1B8545" w14:textId="77777777" w:rsidR="00586A75" w:rsidRDefault="00586A75">
            <w:pPr>
              <w:rPr>
                <w:rFonts w:ascii="宋体" w:hAnsi="宋体" w:hint="eastAsia"/>
                <w:sz w:val="18"/>
                <w:szCs w:val="18"/>
              </w:rPr>
            </w:pPr>
          </w:p>
        </w:tc>
        <w:tc>
          <w:tcPr>
            <w:tcW w:w="875" w:type="dxa"/>
            <w:tcBorders>
              <w:top w:val="single" w:sz="4" w:space="0" w:color="auto"/>
              <w:left w:val="single" w:sz="4" w:space="0" w:color="auto"/>
              <w:bottom w:val="single" w:sz="4" w:space="0" w:color="auto"/>
              <w:right w:val="single" w:sz="4" w:space="0" w:color="auto"/>
            </w:tcBorders>
          </w:tcPr>
          <w:p w14:paraId="43D470D2" w14:textId="77777777" w:rsidR="00586A75" w:rsidRDefault="00586A75">
            <w:pPr>
              <w:rPr>
                <w:rFonts w:ascii="宋体" w:hAnsi="宋体" w:hint="eastAsia"/>
                <w:sz w:val="18"/>
                <w:szCs w:val="18"/>
              </w:rPr>
            </w:pPr>
          </w:p>
        </w:tc>
        <w:tc>
          <w:tcPr>
            <w:tcW w:w="877" w:type="dxa"/>
            <w:tcBorders>
              <w:top w:val="single" w:sz="4" w:space="0" w:color="auto"/>
              <w:left w:val="single" w:sz="4" w:space="0" w:color="auto"/>
              <w:bottom w:val="single" w:sz="4" w:space="0" w:color="auto"/>
              <w:right w:val="single" w:sz="4" w:space="0" w:color="auto"/>
            </w:tcBorders>
          </w:tcPr>
          <w:p w14:paraId="47F91070" w14:textId="77777777" w:rsidR="00586A75" w:rsidRDefault="00586A75">
            <w:pPr>
              <w:rPr>
                <w:rFonts w:ascii="宋体" w:hAnsi="宋体" w:hint="eastAsia"/>
                <w:sz w:val="18"/>
                <w:szCs w:val="18"/>
              </w:rPr>
            </w:pPr>
          </w:p>
        </w:tc>
        <w:tc>
          <w:tcPr>
            <w:tcW w:w="875" w:type="dxa"/>
            <w:tcBorders>
              <w:top w:val="single" w:sz="4" w:space="0" w:color="auto"/>
              <w:left w:val="single" w:sz="4" w:space="0" w:color="auto"/>
              <w:bottom w:val="single" w:sz="4" w:space="0" w:color="auto"/>
              <w:right w:val="single" w:sz="4" w:space="0" w:color="auto"/>
            </w:tcBorders>
          </w:tcPr>
          <w:p w14:paraId="38F884F6" w14:textId="77777777" w:rsidR="00586A75" w:rsidRDefault="00586A75">
            <w:pPr>
              <w:rPr>
                <w:rFonts w:ascii="宋体" w:hAnsi="宋体" w:hint="eastAsia"/>
                <w:sz w:val="18"/>
                <w:szCs w:val="18"/>
              </w:rPr>
            </w:pPr>
          </w:p>
        </w:tc>
        <w:tc>
          <w:tcPr>
            <w:tcW w:w="875" w:type="dxa"/>
            <w:tcBorders>
              <w:top w:val="single" w:sz="4" w:space="0" w:color="auto"/>
              <w:left w:val="single" w:sz="4" w:space="0" w:color="auto"/>
              <w:bottom w:val="single" w:sz="4" w:space="0" w:color="auto"/>
              <w:right w:val="single" w:sz="4" w:space="0" w:color="auto"/>
            </w:tcBorders>
          </w:tcPr>
          <w:p w14:paraId="311196E7" w14:textId="77777777" w:rsidR="00586A75" w:rsidRDefault="00586A75">
            <w:pPr>
              <w:rPr>
                <w:rFonts w:ascii="宋体" w:hAnsi="宋体" w:hint="eastAsia"/>
                <w:sz w:val="18"/>
                <w:szCs w:val="18"/>
              </w:rPr>
            </w:pPr>
          </w:p>
        </w:tc>
        <w:tc>
          <w:tcPr>
            <w:tcW w:w="742" w:type="dxa"/>
            <w:tcBorders>
              <w:top w:val="single" w:sz="4" w:space="0" w:color="auto"/>
              <w:left w:val="single" w:sz="4" w:space="0" w:color="auto"/>
              <w:bottom w:val="single" w:sz="4" w:space="0" w:color="auto"/>
              <w:right w:val="single" w:sz="4" w:space="0" w:color="auto"/>
            </w:tcBorders>
          </w:tcPr>
          <w:p w14:paraId="0AD6E4FA" w14:textId="77777777" w:rsidR="00586A75" w:rsidRDefault="00586A75">
            <w:pPr>
              <w:rPr>
                <w:rFonts w:ascii="宋体" w:hAnsi="宋体" w:hint="eastAsia"/>
                <w:sz w:val="18"/>
                <w:szCs w:val="18"/>
              </w:rPr>
            </w:pPr>
          </w:p>
        </w:tc>
        <w:tc>
          <w:tcPr>
            <w:tcW w:w="608" w:type="dxa"/>
            <w:tcBorders>
              <w:top w:val="single" w:sz="4" w:space="0" w:color="auto"/>
              <w:left w:val="single" w:sz="4" w:space="0" w:color="auto"/>
              <w:bottom w:val="single" w:sz="4" w:space="0" w:color="auto"/>
              <w:right w:val="single" w:sz="4" w:space="0" w:color="auto"/>
            </w:tcBorders>
          </w:tcPr>
          <w:p w14:paraId="711B021D" w14:textId="77777777" w:rsidR="00586A75" w:rsidRDefault="00586A75">
            <w:pPr>
              <w:rPr>
                <w:rFonts w:ascii="宋体" w:hAnsi="宋体" w:hint="eastAsia"/>
                <w:sz w:val="18"/>
                <w:szCs w:val="18"/>
              </w:rPr>
            </w:pPr>
          </w:p>
        </w:tc>
        <w:tc>
          <w:tcPr>
            <w:tcW w:w="742" w:type="dxa"/>
            <w:tcBorders>
              <w:top w:val="single" w:sz="4" w:space="0" w:color="auto"/>
              <w:left w:val="single" w:sz="4" w:space="0" w:color="auto"/>
              <w:bottom w:val="single" w:sz="4" w:space="0" w:color="auto"/>
              <w:right w:val="single" w:sz="4" w:space="0" w:color="auto"/>
            </w:tcBorders>
          </w:tcPr>
          <w:p w14:paraId="342D14B0" w14:textId="77777777" w:rsidR="00586A75" w:rsidRDefault="00586A75">
            <w:pPr>
              <w:rPr>
                <w:rFonts w:ascii="宋体" w:hAnsi="宋体" w:hint="eastAsia"/>
                <w:sz w:val="18"/>
                <w:szCs w:val="18"/>
              </w:rPr>
            </w:pPr>
          </w:p>
        </w:tc>
        <w:tc>
          <w:tcPr>
            <w:tcW w:w="613" w:type="dxa"/>
            <w:tcBorders>
              <w:top w:val="single" w:sz="4" w:space="0" w:color="auto"/>
              <w:left w:val="single" w:sz="4" w:space="0" w:color="auto"/>
              <w:bottom w:val="single" w:sz="4" w:space="0" w:color="auto"/>
              <w:right w:val="single" w:sz="4" w:space="0" w:color="auto"/>
            </w:tcBorders>
          </w:tcPr>
          <w:p w14:paraId="407F6B0B" w14:textId="77777777" w:rsidR="00586A75" w:rsidRDefault="00586A75">
            <w:pPr>
              <w:rPr>
                <w:rFonts w:ascii="宋体" w:hAnsi="宋体" w:hint="eastAsia"/>
                <w:sz w:val="18"/>
                <w:szCs w:val="18"/>
              </w:rPr>
            </w:pPr>
          </w:p>
        </w:tc>
      </w:tr>
      <w:tr w:rsidR="00586A75" w14:paraId="6C54FBDB" w14:textId="77777777">
        <w:trPr>
          <w:trHeight w:val="375"/>
        </w:trPr>
        <w:tc>
          <w:tcPr>
            <w:tcW w:w="609" w:type="dxa"/>
            <w:tcBorders>
              <w:top w:val="single" w:sz="4" w:space="0" w:color="auto"/>
              <w:left w:val="single" w:sz="4" w:space="0" w:color="auto"/>
              <w:bottom w:val="single" w:sz="4" w:space="0" w:color="auto"/>
              <w:right w:val="single" w:sz="4" w:space="0" w:color="auto"/>
            </w:tcBorders>
          </w:tcPr>
          <w:p w14:paraId="237FD075" w14:textId="77777777" w:rsidR="00586A75" w:rsidRDefault="00586A75">
            <w:pPr>
              <w:rPr>
                <w:rFonts w:ascii="宋体" w:hAnsi="宋体" w:hint="eastAsia"/>
                <w:sz w:val="18"/>
                <w:szCs w:val="18"/>
              </w:rPr>
            </w:pPr>
          </w:p>
        </w:tc>
        <w:tc>
          <w:tcPr>
            <w:tcW w:w="610" w:type="dxa"/>
            <w:tcBorders>
              <w:top w:val="single" w:sz="4" w:space="0" w:color="auto"/>
              <w:left w:val="single" w:sz="4" w:space="0" w:color="auto"/>
              <w:bottom w:val="single" w:sz="4" w:space="0" w:color="auto"/>
              <w:right w:val="single" w:sz="4" w:space="0" w:color="auto"/>
            </w:tcBorders>
          </w:tcPr>
          <w:p w14:paraId="796CD5DE" w14:textId="77777777" w:rsidR="00586A75" w:rsidRDefault="00586A75">
            <w:pPr>
              <w:rPr>
                <w:rFonts w:ascii="宋体" w:hAnsi="宋体" w:hint="eastAsia"/>
                <w:sz w:val="18"/>
                <w:szCs w:val="18"/>
              </w:rPr>
            </w:pPr>
          </w:p>
        </w:tc>
        <w:tc>
          <w:tcPr>
            <w:tcW w:w="608" w:type="dxa"/>
            <w:tcBorders>
              <w:top w:val="single" w:sz="4" w:space="0" w:color="auto"/>
              <w:left w:val="single" w:sz="4" w:space="0" w:color="auto"/>
              <w:bottom w:val="single" w:sz="4" w:space="0" w:color="auto"/>
              <w:right w:val="single" w:sz="4" w:space="0" w:color="auto"/>
            </w:tcBorders>
          </w:tcPr>
          <w:p w14:paraId="5F559CC8" w14:textId="77777777" w:rsidR="00586A75" w:rsidRDefault="00586A75">
            <w:pPr>
              <w:rPr>
                <w:rFonts w:ascii="宋体" w:hAnsi="宋体" w:hint="eastAsia"/>
                <w:sz w:val="18"/>
                <w:szCs w:val="18"/>
              </w:rPr>
            </w:pPr>
          </w:p>
        </w:tc>
        <w:tc>
          <w:tcPr>
            <w:tcW w:w="609" w:type="dxa"/>
            <w:tcBorders>
              <w:top w:val="single" w:sz="4" w:space="0" w:color="auto"/>
              <w:left w:val="single" w:sz="4" w:space="0" w:color="auto"/>
              <w:bottom w:val="single" w:sz="4" w:space="0" w:color="auto"/>
              <w:right w:val="single" w:sz="4" w:space="0" w:color="auto"/>
            </w:tcBorders>
          </w:tcPr>
          <w:p w14:paraId="726C9DAA" w14:textId="77777777" w:rsidR="00586A75" w:rsidRDefault="00586A75">
            <w:pPr>
              <w:rPr>
                <w:rFonts w:ascii="宋体" w:hAnsi="宋体" w:hint="eastAsia"/>
                <w:sz w:val="18"/>
                <w:szCs w:val="18"/>
              </w:rPr>
            </w:pPr>
          </w:p>
        </w:tc>
        <w:tc>
          <w:tcPr>
            <w:tcW w:w="875" w:type="dxa"/>
            <w:tcBorders>
              <w:top w:val="single" w:sz="4" w:space="0" w:color="auto"/>
              <w:left w:val="single" w:sz="4" w:space="0" w:color="auto"/>
              <w:bottom w:val="single" w:sz="4" w:space="0" w:color="auto"/>
              <w:right w:val="single" w:sz="4" w:space="0" w:color="auto"/>
            </w:tcBorders>
          </w:tcPr>
          <w:p w14:paraId="4BE96A02" w14:textId="77777777" w:rsidR="00586A75" w:rsidRDefault="00586A75">
            <w:pPr>
              <w:rPr>
                <w:rFonts w:ascii="宋体" w:hAnsi="宋体" w:hint="eastAsia"/>
                <w:sz w:val="18"/>
                <w:szCs w:val="18"/>
              </w:rPr>
            </w:pPr>
          </w:p>
        </w:tc>
        <w:tc>
          <w:tcPr>
            <w:tcW w:w="875" w:type="dxa"/>
            <w:tcBorders>
              <w:top w:val="single" w:sz="4" w:space="0" w:color="auto"/>
              <w:left w:val="single" w:sz="4" w:space="0" w:color="auto"/>
              <w:bottom w:val="single" w:sz="4" w:space="0" w:color="auto"/>
              <w:right w:val="single" w:sz="4" w:space="0" w:color="auto"/>
            </w:tcBorders>
          </w:tcPr>
          <w:p w14:paraId="5494B441" w14:textId="77777777" w:rsidR="00586A75" w:rsidRDefault="00586A75">
            <w:pPr>
              <w:rPr>
                <w:rFonts w:ascii="宋体" w:hAnsi="宋体" w:hint="eastAsia"/>
                <w:sz w:val="18"/>
                <w:szCs w:val="18"/>
              </w:rPr>
            </w:pPr>
          </w:p>
        </w:tc>
        <w:tc>
          <w:tcPr>
            <w:tcW w:w="877" w:type="dxa"/>
            <w:tcBorders>
              <w:top w:val="single" w:sz="4" w:space="0" w:color="auto"/>
              <w:left w:val="single" w:sz="4" w:space="0" w:color="auto"/>
              <w:bottom w:val="single" w:sz="4" w:space="0" w:color="auto"/>
              <w:right w:val="single" w:sz="4" w:space="0" w:color="auto"/>
            </w:tcBorders>
          </w:tcPr>
          <w:p w14:paraId="67D4002C" w14:textId="77777777" w:rsidR="00586A75" w:rsidRDefault="00586A75">
            <w:pPr>
              <w:rPr>
                <w:rFonts w:ascii="宋体" w:hAnsi="宋体" w:hint="eastAsia"/>
                <w:sz w:val="18"/>
                <w:szCs w:val="18"/>
              </w:rPr>
            </w:pPr>
          </w:p>
        </w:tc>
        <w:tc>
          <w:tcPr>
            <w:tcW w:w="875" w:type="dxa"/>
            <w:tcBorders>
              <w:top w:val="single" w:sz="4" w:space="0" w:color="auto"/>
              <w:left w:val="single" w:sz="4" w:space="0" w:color="auto"/>
              <w:bottom w:val="single" w:sz="4" w:space="0" w:color="auto"/>
              <w:right w:val="single" w:sz="4" w:space="0" w:color="auto"/>
            </w:tcBorders>
          </w:tcPr>
          <w:p w14:paraId="4B177AAA" w14:textId="77777777" w:rsidR="00586A75" w:rsidRDefault="00586A75">
            <w:pPr>
              <w:rPr>
                <w:rFonts w:ascii="宋体" w:hAnsi="宋体" w:hint="eastAsia"/>
                <w:sz w:val="18"/>
                <w:szCs w:val="18"/>
              </w:rPr>
            </w:pPr>
          </w:p>
        </w:tc>
        <w:tc>
          <w:tcPr>
            <w:tcW w:w="875" w:type="dxa"/>
            <w:tcBorders>
              <w:top w:val="single" w:sz="4" w:space="0" w:color="auto"/>
              <w:left w:val="single" w:sz="4" w:space="0" w:color="auto"/>
              <w:bottom w:val="single" w:sz="4" w:space="0" w:color="auto"/>
              <w:right w:val="single" w:sz="4" w:space="0" w:color="auto"/>
            </w:tcBorders>
          </w:tcPr>
          <w:p w14:paraId="5EC9AE10" w14:textId="77777777" w:rsidR="00586A75" w:rsidRDefault="00586A75">
            <w:pPr>
              <w:rPr>
                <w:rFonts w:ascii="宋体" w:hAnsi="宋体" w:hint="eastAsia"/>
                <w:sz w:val="18"/>
                <w:szCs w:val="18"/>
              </w:rPr>
            </w:pPr>
          </w:p>
        </w:tc>
        <w:tc>
          <w:tcPr>
            <w:tcW w:w="742" w:type="dxa"/>
            <w:tcBorders>
              <w:top w:val="single" w:sz="4" w:space="0" w:color="auto"/>
              <w:left w:val="single" w:sz="4" w:space="0" w:color="auto"/>
              <w:bottom w:val="single" w:sz="4" w:space="0" w:color="auto"/>
              <w:right w:val="single" w:sz="4" w:space="0" w:color="auto"/>
            </w:tcBorders>
          </w:tcPr>
          <w:p w14:paraId="7A2781A3" w14:textId="77777777" w:rsidR="00586A75" w:rsidRDefault="00586A75">
            <w:pPr>
              <w:rPr>
                <w:rFonts w:ascii="宋体" w:hAnsi="宋体" w:hint="eastAsia"/>
                <w:sz w:val="18"/>
                <w:szCs w:val="18"/>
              </w:rPr>
            </w:pPr>
          </w:p>
        </w:tc>
        <w:tc>
          <w:tcPr>
            <w:tcW w:w="608" w:type="dxa"/>
            <w:tcBorders>
              <w:top w:val="single" w:sz="4" w:space="0" w:color="auto"/>
              <w:left w:val="single" w:sz="4" w:space="0" w:color="auto"/>
              <w:bottom w:val="single" w:sz="4" w:space="0" w:color="auto"/>
              <w:right w:val="single" w:sz="4" w:space="0" w:color="auto"/>
            </w:tcBorders>
          </w:tcPr>
          <w:p w14:paraId="58A544A6" w14:textId="77777777" w:rsidR="00586A75" w:rsidRDefault="00586A75">
            <w:pPr>
              <w:rPr>
                <w:rFonts w:ascii="宋体" w:hAnsi="宋体" w:hint="eastAsia"/>
                <w:sz w:val="18"/>
                <w:szCs w:val="18"/>
              </w:rPr>
            </w:pPr>
          </w:p>
        </w:tc>
        <w:tc>
          <w:tcPr>
            <w:tcW w:w="742" w:type="dxa"/>
            <w:tcBorders>
              <w:top w:val="single" w:sz="4" w:space="0" w:color="auto"/>
              <w:left w:val="single" w:sz="4" w:space="0" w:color="auto"/>
              <w:bottom w:val="single" w:sz="4" w:space="0" w:color="auto"/>
              <w:right w:val="single" w:sz="4" w:space="0" w:color="auto"/>
            </w:tcBorders>
          </w:tcPr>
          <w:p w14:paraId="574766A6" w14:textId="77777777" w:rsidR="00586A75" w:rsidRDefault="00586A75">
            <w:pPr>
              <w:rPr>
                <w:rFonts w:ascii="宋体" w:hAnsi="宋体" w:hint="eastAsia"/>
                <w:sz w:val="18"/>
                <w:szCs w:val="18"/>
              </w:rPr>
            </w:pPr>
          </w:p>
        </w:tc>
        <w:tc>
          <w:tcPr>
            <w:tcW w:w="613" w:type="dxa"/>
            <w:tcBorders>
              <w:top w:val="single" w:sz="4" w:space="0" w:color="auto"/>
              <w:left w:val="single" w:sz="4" w:space="0" w:color="auto"/>
              <w:bottom w:val="single" w:sz="4" w:space="0" w:color="auto"/>
              <w:right w:val="single" w:sz="4" w:space="0" w:color="auto"/>
            </w:tcBorders>
          </w:tcPr>
          <w:p w14:paraId="6939E00B" w14:textId="77777777" w:rsidR="00586A75" w:rsidRDefault="00586A75">
            <w:pPr>
              <w:rPr>
                <w:rFonts w:ascii="宋体" w:hAnsi="宋体" w:hint="eastAsia"/>
                <w:sz w:val="18"/>
                <w:szCs w:val="18"/>
              </w:rPr>
            </w:pPr>
          </w:p>
        </w:tc>
      </w:tr>
      <w:tr w:rsidR="00586A75" w14:paraId="5E3ED12E" w14:textId="77777777">
        <w:trPr>
          <w:trHeight w:val="375"/>
        </w:trPr>
        <w:tc>
          <w:tcPr>
            <w:tcW w:w="609" w:type="dxa"/>
            <w:tcBorders>
              <w:top w:val="single" w:sz="4" w:space="0" w:color="auto"/>
              <w:left w:val="single" w:sz="4" w:space="0" w:color="auto"/>
              <w:bottom w:val="single" w:sz="4" w:space="0" w:color="auto"/>
              <w:right w:val="single" w:sz="4" w:space="0" w:color="auto"/>
            </w:tcBorders>
          </w:tcPr>
          <w:p w14:paraId="134EF60D" w14:textId="77777777" w:rsidR="00586A75" w:rsidRDefault="00586A75">
            <w:pPr>
              <w:rPr>
                <w:rFonts w:ascii="宋体" w:hAnsi="宋体" w:hint="eastAsia"/>
                <w:sz w:val="18"/>
                <w:szCs w:val="18"/>
              </w:rPr>
            </w:pPr>
          </w:p>
        </w:tc>
        <w:tc>
          <w:tcPr>
            <w:tcW w:w="610" w:type="dxa"/>
            <w:tcBorders>
              <w:top w:val="single" w:sz="4" w:space="0" w:color="auto"/>
              <w:left w:val="single" w:sz="4" w:space="0" w:color="auto"/>
              <w:bottom w:val="single" w:sz="4" w:space="0" w:color="auto"/>
              <w:right w:val="single" w:sz="4" w:space="0" w:color="auto"/>
            </w:tcBorders>
          </w:tcPr>
          <w:p w14:paraId="5741FD01" w14:textId="77777777" w:rsidR="00586A75" w:rsidRDefault="00586A75">
            <w:pPr>
              <w:rPr>
                <w:rFonts w:ascii="宋体" w:hAnsi="宋体" w:hint="eastAsia"/>
                <w:sz w:val="18"/>
                <w:szCs w:val="18"/>
              </w:rPr>
            </w:pPr>
          </w:p>
        </w:tc>
        <w:tc>
          <w:tcPr>
            <w:tcW w:w="608" w:type="dxa"/>
            <w:tcBorders>
              <w:top w:val="single" w:sz="4" w:space="0" w:color="auto"/>
              <w:left w:val="single" w:sz="4" w:space="0" w:color="auto"/>
              <w:bottom w:val="single" w:sz="4" w:space="0" w:color="auto"/>
              <w:right w:val="single" w:sz="4" w:space="0" w:color="auto"/>
            </w:tcBorders>
          </w:tcPr>
          <w:p w14:paraId="1993F69E" w14:textId="77777777" w:rsidR="00586A75" w:rsidRDefault="00586A75">
            <w:pPr>
              <w:rPr>
                <w:rFonts w:ascii="宋体" w:hAnsi="宋体" w:hint="eastAsia"/>
                <w:sz w:val="18"/>
                <w:szCs w:val="18"/>
              </w:rPr>
            </w:pPr>
          </w:p>
        </w:tc>
        <w:tc>
          <w:tcPr>
            <w:tcW w:w="609" w:type="dxa"/>
            <w:tcBorders>
              <w:top w:val="single" w:sz="4" w:space="0" w:color="auto"/>
              <w:left w:val="single" w:sz="4" w:space="0" w:color="auto"/>
              <w:bottom w:val="single" w:sz="4" w:space="0" w:color="auto"/>
              <w:right w:val="single" w:sz="4" w:space="0" w:color="auto"/>
            </w:tcBorders>
          </w:tcPr>
          <w:p w14:paraId="5C68CA69" w14:textId="77777777" w:rsidR="00586A75" w:rsidRDefault="00586A75">
            <w:pPr>
              <w:rPr>
                <w:rFonts w:ascii="宋体" w:hAnsi="宋体" w:hint="eastAsia"/>
                <w:sz w:val="18"/>
                <w:szCs w:val="18"/>
              </w:rPr>
            </w:pPr>
          </w:p>
        </w:tc>
        <w:tc>
          <w:tcPr>
            <w:tcW w:w="875" w:type="dxa"/>
            <w:tcBorders>
              <w:top w:val="single" w:sz="4" w:space="0" w:color="auto"/>
              <w:left w:val="single" w:sz="4" w:space="0" w:color="auto"/>
              <w:bottom w:val="single" w:sz="4" w:space="0" w:color="auto"/>
              <w:right w:val="single" w:sz="4" w:space="0" w:color="auto"/>
            </w:tcBorders>
          </w:tcPr>
          <w:p w14:paraId="3B2A1522" w14:textId="77777777" w:rsidR="00586A75" w:rsidRDefault="00586A75">
            <w:pPr>
              <w:rPr>
                <w:rFonts w:ascii="宋体" w:hAnsi="宋体" w:hint="eastAsia"/>
                <w:sz w:val="18"/>
                <w:szCs w:val="18"/>
              </w:rPr>
            </w:pPr>
          </w:p>
        </w:tc>
        <w:tc>
          <w:tcPr>
            <w:tcW w:w="875" w:type="dxa"/>
            <w:tcBorders>
              <w:top w:val="single" w:sz="4" w:space="0" w:color="auto"/>
              <w:left w:val="single" w:sz="4" w:space="0" w:color="auto"/>
              <w:bottom w:val="single" w:sz="4" w:space="0" w:color="auto"/>
              <w:right w:val="single" w:sz="4" w:space="0" w:color="auto"/>
            </w:tcBorders>
          </w:tcPr>
          <w:p w14:paraId="58797DE9" w14:textId="77777777" w:rsidR="00586A75" w:rsidRDefault="00586A75">
            <w:pPr>
              <w:rPr>
                <w:rFonts w:ascii="宋体" w:hAnsi="宋体" w:hint="eastAsia"/>
                <w:sz w:val="18"/>
                <w:szCs w:val="18"/>
              </w:rPr>
            </w:pPr>
          </w:p>
        </w:tc>
        <w:tc>
          <w:tcPr>
            <w:tcW w:w="877" w:type="dxa"/>
            <w:tcBorders>
              <w:top w:val="single" w:sz="4" w:space="0" w:color="auto"/>
              <w:left w:val="single" w:sz="4" w:space="0" w:color="auto"/>
              <w:bottom w:val="single" w:sz="4" w:space="0" w:color="auto"/>
              <w:right w:val="single" w:sz="4" w:space="0" w:color="auto"/>
            </w:tcBorders>
          </w:tcPr>
          <w:p w14:paraId="47E03533" w14:textId="77777777" w:rsidR="00586A75" w:rsidRDefault="00586A75">
            <w:pPr>
              <w:rPr>
                <w:rFonts w:ascii="宋体" w:hAnsi="宋体" w:hint="eastAsia"/>
                <w:sz w:val="18"/>
                <w:szCs w:val="18"/>
              </w:rPr>
            </w:pPr>
          </w:p>
        </w:tc>
        <w:tc>
          <w:tcPr>
            <w:tcW w:w="875" w:type="dxa"/>
            <w:tcBorders>
              <w:top w:val="single" w:sz="4" w:space="0" w:color="auto"/>
              <w:left w:val="single" w:sz="4" w:space="0" w:color="auto"/>
              <w:bottom w:val="single" w:sz="4" w:space="0" w:color="auto"/>
              <w:right w:val="single" w:sz="4" w:space="0" w:color="auto"/>
            </w:tcBorders>
          </w:tcPr>
          <w:p w14:paraId="7F65D265" w14:textId="77777777" w:rsidR="00586A75" w:rsidRDefault="00586A75">
            <w:pPr>
              <w:rPr>
                <w:rFonts w:ascii="宋体" w:hAnsi="宋体" w:hint="eastAsia"/>
                <w:sz w:val="18"/>
                <w:szCs w:val="18"/>
              </w:rPr>
            </w:pPr>
          </w:p>
        </w:tc>
        <w:tc>
          <w:tcPr>
            <w:tcW w:w="875" w:type="dxa"/>
            <w:tcBorders>
              <w:top w:val="single" w:sz="4" w:space="0" w:color="auto"/>
              <w:left w:val="single" w:sz="4" w:space="0" w:color="auto"/>
              <w:bottom w:val="single" w:sz="4" w:space="0" w:color="auto"/>
              <w:right w:val="single" w:sz="4" w:space="0" w:color="auto"/>
            </w:tcBorders>
          </w:tcPr>
          <w:p w14:paraId="004569FA" w14:textId="77777777" w:rsidR="00586A75" w:rsidRDefault="00586A75">
            <w:pPr>
              <w:rPr>
                <w:rFonts w:ascii="宋体" w:hAnsi="宋体" w:hint="eastAsia"/>
                <w:sz w:val="18"/>
                <w:szCs w:val="18"/>
              </w:rPr>
            </w:pPr>
          </w:p>
        </w:tc>
        <w:tc>
          <w:tcPr>
            <w:tcW w:w="742" w:type="dxa"/>
            <w:tcBorders>
              <w:top w:val="single" w:sz="4" w:space="0" w:color="auto"/>
              <w:left w:val="single" w:sz="4" w:space="0" w:color="auto"/>
              <w:bottom w:val="single" w:sz="4" w:space="0" w:color="auto"/>
              <w:right w:val="single" w:sz="4" w:space="0" w:color="auto"/>
            </w:tcBorders>
          </w:tcPr>
          <w:p w14:paraId="01FF43E9" w14:textId="77777777" w:rsidR="00586A75" w:rsidRDefault="00586A75">
            <w:pPr>
              <w:rPr>
                <w:rFonts w:ascii="宋体" w:hAnsi="宋体" w:hint="eastAsia"/>
                <w:sz w:val="18"/>
                <w:szCs w:val="18"/>
              </w:rPr>
            </w:pPr>
          </w:p>
        </w:tc>
        <w:tc>
          <w:tcPr>
            <w:tcW w:w="608" w:type="dxa"/>
            <w:tcBorders>
              <w:top w:val="single" w:sz="4" w:space="0" w:color="auto"/>
              <w:left w:val="single" w:sz="4" w:space="0" w:color="auto"/>
              <w:bottom w:val="single" w:sz="4" w:space="0" w:color="auto"/>
              <w:right w:val="single" w:sz="4" w:space="0" w:color="auto"/>
            </w:tcBorders>
          </w:tcPr>
          <w:p w14:paraId="38DCFBF1" w14:textId="77777777" w:rsidR="00586A75" w:rsidRDefault="00586A75">
            <w:pPr>
              <w:rPr>
                <w:rFonts w:ascii="宋体" w:hAnsi="宋体" w:hint="eastAsia"/>
                <w:sz w:val="18"/>
                <w:szCs w:val="18"/>
              </w:rPr>
            </w:pPr>
          </w:p>
        </w:tc>
        <w:tc>
          <w:tcPr>
            <w:tcW w:w="742" w:type="dxa"/>
            <w:tcBorders>
              <w:top w:val="single" w:sz="4" w:space="0" w:color="auto"/>
              <w:left w:val="single" w:sz="4" w:space="0" w:color="auto"/>
              <w:bottom w:val="single" w:sz="4" w:space="0" w:color="auto"/>
              <w:right w:val="single" w:sz="4" w:space="0" w:color="auto"/>
            </w:tcBorders>
          </w:tcPr>
          <w:p w14:paraId="10BA1A8B" w14:textId="77777777" w:rsidR="00586A75" w:rsidRDefault="00586A75">
            <w:pPr>
              <w:rPr>
                <w:rFonts w:ascii="宋体" w:hAnsi="宋体" w:hint="eastAsia"/>
                <w:sz w:val="18"/>
                <w:szCs w:val="18"/>
              </w:rPr>
            </w:pPr>
          </w:p>
        </w:tc>
        <w:tc>
          <w:tcPr>
            <w:tcW w:w="613" w:type="dxa"/>
            <w:tcBorders>
              <w:top w:val="single" w:sz="4" w:space="0" w:color="auto"/>
              <w:left w:val="single" w:sz="4" w:space="0" w:color="auto"/>
              <w:bottom w:val="single" w:sz="4" w:space="0" w:color="auto"/>
              <w:right w:val="single" w:sz="4" w:space="0" w:color="auto"/>
            </w:tcBorders>
          </w:tcPr>
          <w:p w14:paraId="4E98FD6B" w14:textId="77777777" w:rsidR="00586A75" w:rsidRDefault="00586A75">
            <w:pPr>
              <w:rPr>
                <w:rFonts w:ascii="宋体" w:hAnsi="宋体" w:hint="eastAsia"/>
                <w:sz w:val="18"/>
                <w:szCs w:val="18"/>
              </w:rPr>
            </w:pPr>
          </w:p>
        </w:tc>
      </w:tr>
      <w:tr w:rsidR="00586A75" w14:paraId="7A031B74" w14:textId="77777777">
        <w:trPr>
          <w:trHeight w:val="375"/>
        </w:trPr>
        <w:tc>
          <w:tcPr>
            <w:tcW w:w="609" w:type="dxa"/>
            <w:tcBorders>
              <w:top w:val="single" w:sz="4" w:space="0" w:color="auto"/>
              <w:left w:val="single" w:sz="4" w:space="0" w:color="auto"/>
              <w:bottom w:val="single" w:sz="4" w:space="0" w:color="auto"/>
              <w:right w:val="single" w:sz="4" w:space="0" w:color="auto"/>
            </w:tcBorders>
          </w:tcPr>
          <w:p w14:paraId="2AEBAD5A" w14:textId="77777777" w:rsidR="00586A75" w:rsidRDefault="00586A75">
            <w:pPr>
              <w:rPr>
                <w:rFonts w:ascii="宋体" w:hAnsi="宋体" w:hint="eastAsia"/>
                <w:sz w:val="18"/>
                <w:szCs w:val="18"/>
              </w:rPr>
            </w:pPr>
          </w:p>
        </w:tc>
        <w:tc>
          <w:tcPr>
            <w:tcW w:w="610" w:type="dxa"/>
            <w:tcBorders>
              <w:top w:val="single" w:sz="4" w:space="0" w:color="auto"/>
              <w:left w:val="single" w:sz="4" w:space="0" w:color="auto"/>
              <w:bottom w:val="single" w:sz="4" w:space="0" w:color="auto"/>
              <w:right w:val="single" w:sz="4" w:space="0" w:color="auto"/>
            </w:tcBorders>
          </w:tcPr>
          <w:p w14:paraId="2E660ECB" w14:textId="77777777" w:rsidR="00586A75" w:rsidRDefault="00586A75">
            <w:pPr>
              <w:rPr>
                <w:rFonts w:ascii="宋体" w:hAnsi="宋体" w:hint="eastAsia"/>
                <w:sz w:val="18"/>
                <w:szCs w:val="18"/>
              </w:rPr>
            </w:pPr>
          </w:p>
        </w:tc>
        <w:tc>
          <w:tcPr>
            <w:tcW w:w="608" w:type="dxa"/>
            <w:tcBorders>
              <w:top w:val="single" w:sz="4" w:space="0" w:color="auto"/>
              <w:left w:val="single" w:sz="4" w:space="0" w:color="auto"/>
              <w:bottom w:val="single" w:sz="4" w:space="0" w:color="auto"/>
              <w:right w:val="single" w:sz="4" w:space="0" w:color="auto"/>
            </w:tcBorders>
          </w:tcPr>
          <w:p w14:paraId="1C5244F6" w14:textId="77777777" w:rsidR="00586A75" w:rsidRDefault="00586A75">
            <w:pPr>
              <w:rPr>
                <w:rFonts w:ascii="宋体" w:hAnsi="宋体" w:hint="eastAsia"/>
                <w:sz w:val="18"/>
                <w:szCs w:val="18"/>
              </w:rPr>
            </w:pPr>
          </w:p>
        </w:tc>
        <w:tc>
          <w:tcPr>
            <w:tcW w:w="609" w:type="dxa"/>
            <w:tcBorders>
              <w:top w:val="single" w:sz="4" w:space="0" w:color="auto"/>
              <w:left w:val="single" w:sz="4" w:space="0" w:color="auto"/>
              <w:bottom w:val="single" w:sz="4" w:space="0" w:color="auto"/>
              <w:right w:val="single" w:sz="4" w:space="0" w:color="auto"/>
            </w:tcBorders>
          </w:tcPr>
          <w:p w14:paraId="1B2C4239" w14:textId="77777777" w:rsidR="00586A75" w:rsidRDefault="00586A75">
            <w:pPr>
              <w:rPr>
                <w:rFonts w:ascii="宋体" w:hAnsi="宋体" w:hint="eastAsia"/>
                <w:sz w:val="18"/>
                <w:szCs w:val="18"/>
              </w:rPr>
            </w:pPr>
          </w:p>
        </w:tc>
        <w:tc>
          <w:tcPr>
            <w:tcW w:w="875" w:type="dxa"/>
            <w:tcBorders>
              <w:top w:val="single" w:sz="4" w:space="0" w:color="auto"/>
              <w:left w:val="single" w:sz="4" w:space="0" w:color="auto"/>
              <w:bottom w:val="single" w:sz="4" w:space="0" w:color="auto"/>
              <w:right w:val="single" w:sz="4" w:space="0" w:color="auto"/>
            </w:tcBorders>
          </w:tcPr>
          <w:p w14:paraId="0BF548AC" w14:textId="77777777" w:rsidR="00586A75" w:rsidRDefault="00586A75">
            <w:pPr>
              <w:rPr>
                <w:rFonts w:ascii="宋体" w:hAnsi="宋体" w:hint="eastAsia"/>
                <w:sz w:val="18"/>
                <w:szCs w:val="18"/>
              </w:rPr>
            </w:pPr>
          </w:p>
        </w:tc>
        <w:tc>
          <w:tcPr>
            <w:tcW w:w="875" w:type="dxa"/>
            <w:tcBorders>
              <w:top w:val="single" w:sz="4" w:space="0" w:color="auto"/>
              <w:left w:val="single" w:sz="4" w:space="0" w:color="auto"/>
              <w:bottom w:val="single" w:sz="4" w:space="0" w:color="auto"/>
              <w:right w:val="single" w:sz="4" w:space="0" w:color="auto"/>
            </w:tcBorders>
          </w:tcPr>
          <w:p w14:paraId="5BF1984B" w14:textId="77777777" w:rsidR="00586A75" w:rsidRDefault="00586A75">
            <w:pPr>
              <w:rPr>
                <w:rFonts w:ascii="宋体" w:hAnsi="宋体" w:hint="eastAsia"/>
                <w:sz w:val="18"/>
                <w:szCs w:val="18"/>
              </w:rPr>
            </w:pPr>
          </w:p>
        </w:tc>
        <w:tc>
          <w:tcPr>
            <w:tcW w:w="877" w:type="dxa"/>
            <w:tcBorders>
              <w:top w:val="single" w:sz="4" w:space="0" w:color="auto"/>
              <w:left w:val="single" w:sz="4" w:space="0" w:color="auto"/>
              <w:bottom w:val="single" w:sz="4" w:space="0" w:color="auto"/>
              <w:right w:val="single" w:sz="4" w:space="0" w:color="auto"/>
            </w:tcBorders>
          </w:tcPr>
          <w:p w14:paraId="5E6C5CB8" w14:textId="77777777" w:rsidR="00586A75" w:rsidRDefault="00586A75">
            <w:pPr>
              <w:rPr>
                <w:rFonts w:ascii="宋体" w:hAnsi="宋体" w:hint="eastAsia"/>
                <w:sz w:val="18"/>
                <w:szCs w:val="18"/>
              </w:rPr>
            </w:pPr>
          </w:p>
        </w:tc>
        <w:tc>
          <w:tcPr>
            <w:tcW w:w="875" w:type="dxa"/>
            <w:tcBorders>
              <w:top w:val="single" w:sz="4" w:space="0" w:color="auto"/>
              <w:left w:val="single" w:sz="4" w:space="0" w:color="auto"/>
              <w:bottom w:val="single" w:sz="4" w:space="0" w:color="auto"/>
              <w:right w:val="single" w:sz="4" w:space="0" w:color="auto"/>
            </w:tcBorders>
          </w:tcPr>
          <w:p w14:paraId="7E2DF920" w14:textId="77777777" w:rsidR="00586A75" w:rsidRDefault="00586A75">
            <w:pPr>
              <w:rPr>
                <w:rFonts w:ascii="宋体" w:hAnsi="宋体" w:hint="eastAsia"/>
                <w:sz w:val="18"/>
                <w:szCs w:val="18"/>
              </w:rPr>
            </w:pPr>
          </w:p>
        </w:tc>
        <w:tc>
          <w:tcPr>
            <w:tcW w:w="875" w:type="dxa"/>
            <w:tcBorders>
              <w:top w:val="single" w:sz="4" w:space="0" w:color="auto"/>
              <w:left w:val="single" w:sz="4" w:space="0" w:color="auto"/>
              <w:bottom w:val="single" w:sz="4" w:space="0" w:color="auto"/>
              <w:right w:val="single" w:sz="4" w:space="0" w:color="auto"/>
            </w:tcBorders>
          </w:tcPr>
          <w:p w14:paraId="44BB2B3F" w14:textId="77777777" w:rsidR="00586A75" w:rsidRDefault="00586A75">
            <w:pPr>
              <w:rPr>
                <w:rFonts w:ascii="宋体" w:hAnsi="宋体" w:hint="eastAsia"/>
                <w:sz w:val="18"/>
                <w:szCs w:val="18"/>
              </w:rPr>
            </w:pPr>
          </w:p>
        </w:tc>
        <w:tc>
          <w:tcPr>
            <w:tcW w:w="742" w:type="dxa"/>
            <w:tcBorders>
              <w:top w:val="single" w:sz="4" w:space="0" w:color="auto"/>
              <w:left w:val="single" w:sz="4" w:space="0" w:color="auto"/>
              <w:bottom w:val="single" w:sz="4" w:space="0" w:color="auto"/>
              <w:right w:val="single" w:sz="4" w:space="0" w:color="auto"/>
            </w:tcBorders>
          </w:tcPr>
          <w:p w14:paraId="5B76FC02" w14:textId="77777777" w:rsidR="00586A75" w:rsidRDefault="00586A75">
            <w:pPr>
              <w:rPr>
                <w:rFonts w:ascii="宋体" w:hAnsi="宋体" w:hint="eastAsia"/>
                <w:sz w:val="18"/>
                <w:szCs w:val="18"/>
              </w:rPr>
            </w:pPr>
          </w:p>
        </w:tc>
        <w:tc>
          <w:tcPr>
            <w:tcW w:w="608" w:type="dxa"/>
            <w:tcBorders>
              <w:top w:val="single" w:sz="4" w:space="0" w:color="auto"/>
              <w:left w:val="single" w:sz="4" w:space="0" w:color="auto"/>
              <w:bottom w:val="single" w:sz="4" w:space="0" w:color="auto"/>
              <w:right w:val="single" w:sz="4" w:space="0" w:color="auto"/>
            </w:tcBorders>
          </w:tcPr>
          <w:p w14:paraId="7EAEB6AF" w14:textId="77777777" w:rsidR="00586A75" w:rsidRDefault="00586A75">
            <w:pPr>
              <w:rPr>
                <w:rFonts w:ascii="宋体" w:hAnsi="宋体" w:hint="eastAsia"/>
                <w:sz w:val="18"/>
                <w:szCs w:val="18"/>
              </w:rPr>
            </w:pPr>
          </w:p>
        </w:tc>
        <w:tc>
          <w:tcPr>
            <w:tcW w:w="742" w:type="dxa"/>
            <w:tcBorders>
              <w:top w:val="single" w:sz="4" w:space="0" w:color="auto"/>
              <w:left w:val="single" w:sz="4" w:space="0" w:color="auto"/>
              <w:bottom w:val="single" w:sz="4" w:space="0" w:color="auto"/>
              <w:right w:val="single" w:sz="4" w:space="0" w:color="auto"/>
            </w:tcBorders>
          </w:tcPr>
          <w:p w14:paraId="0FA34F3D" w14:textId="77777777" w:rsidR="00586A75" w:rsidRDefault="00586A75">
            <w:pPr>
              <w:rPr>
                <w:rFonts w:ascii="宋体" w:hAnsi="宋体" w:hint="eastAsia"/>
                <w:sz w:val="18"/>
                <w:szCs w:val="18"/>
              </w:rPr>
            </w:pPr>
          </w:p>
        </w:tc>
        <w:tc>
          <w:tcPr>
            <w:tcW w:w="613" w:type="dxa"/>
            <w:tcBorders>
              <w:top w:val="single" w:sz="4" w:space="0" w:color="auto"/>
              <w:left w:val="single" w:sz="4" w:space="0" w:color="auto"/>
              <w:bottom w:val="single" w:sz="4" w:space="0" w:color="auto"/>
              <w:right w:val="single" w:sz="4" w:space="0" w:color="auto"/>
            </w:tcBorders>
          </w:tcPr>
          <w:p w14:paraId="07238DC9" w14:textId="77777777" w:rsidR="00586A75" w:rsidRDefault="00586A75">
            <w:pPr>
              <w:rPr>
                <w:rFonts w:ascii="宋体" w:hAnsi="宋体" w:hint="eastAsia"/>
                <w:sz w:val="18"/>
                <w:szCs w:val="18"/>
              </w:rPr>
            </w:pPr>
          </w:p>
        </w:tc>
      </w:tr>
    </w:tbl>
    <w:p w14:paraId="64411D43" w14:textId="77777777" w:rsidR="00586A75" w:rsidRDefault="00586A75">
      <w:pPr>
        <w:ind w:firstLineChars="650" w:firstLine="1365"/>
        <w:rPr>
          <w:rFonts w:ascii="宋体" w:hAnsi="宋体" w:hint="eastAsia"/>
        </w:rPr>
      </w:pPr>
    </w:p>
    <w:p w14:paraId="310C7160" w14:textId="77777777" w:rsidR="00586A75" w:rsidRDefault="00586A75">
      <w:pPr>
        <w:ind w:firstLineChars="650" w:firstLine="1365"/>
        <w:rPr>
          <w:rFonts w:ascii="宋体" w:hAnsi="宋体" w:hint="eastAsia"/>
        </w:rPr>
      </w:pPr>
    </w:p>
    <w:p w14:paraId="45664824" w14:textId="77777777" w:rsidR="00586A75" w:rsidRDefault="00586A75">
      <w:pPr>
        <w:ind w:firstLineChars="650" w:firstLine="1365"/>
        <w:rPr>
          <w:rFonts w:ascii="宋体" w:hAnsi="宋体" w:hint="eastAsia"/>
        </w:rPr>
      </w:pPr>
    </w:p>
    <w:p w14:paraId="7FEA65DD" w14:textId="77777777" w:rsidR="00586A75" w:rsidRDefault="00586A75">
      <w:pPr>
        <w:ind w:firstLineChars="650" w:firstLine="1365"/>
        <w:rPr>
          <w:rFonts w:ascii="宋体" w:hAnsi="宋体" w:hint="eastAsia"/>
        </w:rPr>
      </w:pPr>
    </w:p>
    <w:p w14:paraId="5E52D8DA" w14:textId="77777777" w:rsidR="00586A75" w:rsidRDefault="00586A75">
      <w:pPr>
        <w:ind w:firstLineChars="650" w:firstLine="1365"/>
        <w:rPr>
          <w:rFonts w:ascii="宋体" w:hAnsi="宋体" w:hint="eastAsia"/>
        </w:rPr>
      </w:pPr>
    </w:p>
    <w:p w14:paraId="2B560FEB" w14:textId="77777777" w:rsidR="00586A75" w:rsidRDefault="00586A75">
      <w:pPr>
        <w:ind w:firstLineChars="650" w:firstLine="1365"/>
        <w:rPr>
          <w:rFonts w:ascii="宋体" w:hAnsi="宋体" w:hint="eastAsia"/>
        </w:rPr>
      </w:pPr>
    </w:p>
    <w:p w14:paraId="1FAD735B" w14:textId="77777777" w:rsidR="00586A75" w:rsidRDefault="00586A75">
      <w:pPr>
        <w:ind w:firstLineChars="650" w:firstLine="1365"/>
        <w:rPr>
          <w:rFonts w:ascii="宋体" w:hAnsi="宋体" w:hint="eastAsia"/>
        </w:rPr>
      </w:pPr>
    </w:p>
    <w:p w14:paraId="5C2F1A63" w14:textId="77777777" w:rsidR="00586A75" w:rsidRDefault="00586A75">
      <w:pPr>
        <w:ind w:firstLineChars="650" w:firstLine="1365"/>
        <w:rPr>
          <w:rFonts w:ascii="宋体" w:hAnsi="宋体" w:hint="eastAsia"/>
        </w:rPr>
      </w:pPr>
    </w:p>
    <w:p w14:paraId="161427E0" w14:textId="77777777" w:rsidR="00586A75" w:rsidRDefault="00586A75">
      <w:pPr>
        <w:ind w:firstLineChars="650" w:firstLine="1365"/>
        <w:rPr>
          <w:rFonts w:ascii="宋体" w:hAnsi="宋体" w:hint="eastAsia"/>
        </w:rPr>
      </w:pPr>
    </w:p>
    <w:p w14:paraId="1E4A8309" w14:textId="77777777" w:rsidR="00586A75" w:rsidRDefault="00586A75">
      <w:pPr>
        <w:ind w:firstLineChars="650" w:firstLine="1365"/>
        <w:rPr>
          <w:rFonts w:ascii="宋体" w:hAnsi="宋体" w:hint="eastAsia"/>
        </w:rPr>
      </w:pPr>
    </w:p>
    <w:p w14:paraId="2B91AEC3" w14:textId="77777777" w:rsidR="00586A75" w:rsidRDefault="00586A75">
      <w:pPr>
        <w:ind w:firstLineChars="650" w:firstLine="1365"/>
        <w:rPr>
          <w:rFonts w:ascii="宋体" w:hAnsi="宋体" w:hint="eastAsia"/>
        </w:rPr>
      </w:pPr>
    </w:p>
    <w:p w14:paraId="0EEA350D" w14:textId="77777777" w:rsidR="00586A75" w:rsidRDefault="00586A75">
      <w:pPr>
        <w:ind w:firstLineChars="650" w:firstLine="1365"/>
        <w:rPr>
          <w:rFonts w:ascii="宋体" w:hAnsi="宋体" w:hint="eastAsia"/>
        </w:rPr>
      </w:pPr>
    </w:p>
    <w:p w14:paraId="4A01EEC4" w14:textId="77777777" w:rsidR="00586A75" w:rsidRDefault="00000000">
      <w:pPr>
        <w:pStyle w:val="aff4"/>
        <w:spacing w:after="156"/>
      </w:pPr>
      <w:bookmarkStart w:id="111" w:name="_Toc25775"/>
      <w:r>
        <w:rPr>
          <w:rFonts w:hint="eastAsia"/>
        </w:rPr>
        <w:t>（资料性）</w:t>
      </w:r>
      <w:bookmarkEnd w:id="111"/>
    </w:p>
    <w:p w14:paraId="4731B423" w14:textId="77777777" w:rsidR="00586A75" w:rsidRDefault="00586A75">
      <w:pPr>
        <w:spacing w:line="360" w:lineRule="auto"/>
        <w:ind w:firstLineChars="200" w:firstLine="420"/>
        <w:rPr>
          <w:rFonts w:ascii="宋体" w:hAnsi="宋体" w:hint="eastAsia"/>
        </w:rPr>
      </w:pPr>
    </w:p>
    <w:p w14:paraId="58D881DF" w14:textId="77777777" w:rsidR="00586A75" w:rsidRDefault="00000000">
      <w:pPr>
        <w:spacing w:line="360" w:lineRule="auto"/>
        <w:ind w:leftChars="200" w:left="420"/>
        <w:rPr>
          <w:rFonts w:ascii="宋体" w:hAnsi="宋体" w:hint="eastAsia"/>
        </w:rPr>
      </w:pPr>
      <w:r>
        <w:rPr>
          <w:rFonts w:ascii="宋体" w:hAnsi="宋体" w:hint="eastAsia"/>
          <w:b/>
          <w:bCs/>
        </w:rPr>
        <w:t>B.1</w:t>
      </w:r>
      <w:r>
        <w:rPr>
          <w:rFonts w:ascii="宋体" w:hAnsi="宋体"/>
          <w:b/>
          <w:bCs/>
        </w:rPr>
        <w:t>‌产羔率</w:t>
      </w:r>
      <w:r>
        <w:rPr>
          <w:rFonts w:ascii="宋体" w:hAnsi="宋体"/>
        </w:rPr>
        <w:t>‌</w:t>
      </w:r>
      <w:r>
        <w:rPr>
          <w:rFonts w:ascii="宋体" w:hAnsi="宋体"/>
        </w:rPr>
        <w:br/>
        <w:t>指分娩母羊中产羔羊的数量占比，反映母羊妊娠及产羔能力。计算公式为：</w:t>
      </w:r>
      <w:r>
        <w:rPr>
          <w:rFonts w:ascii="宋体" w:hAnsi="宋体"/>
        </w:rPr>
        <w:br/>
        <w:t xml:space="preserve">‌产羔率=出生羔羊总数÷分娩母羊数×100%‌ </w:t>
      </w:r>
    </w:p>
    <w:p w14:paraId="04FB3C14" w14:textId="77777777" w:rsidR="00586A75" w:rsidRDefault="00000000">
      <w:pPr>
        <w:spacing w:line="360" w:lineRule="auto"/>
        <w:ind w:firstLineChars="200" w:firstLine="422"/>
        <w:rPr>
          <w:rFonts w:ascii="宋体" w:hAnsi="宋体" w:hint="eastAsia"/>
        </w:rPr>
      </w:pPr>
      <w:r>
        <w:rPr>
          <w:rFonts w:ascii="宋体" w:hAnsi="宋体" w:hint="eastAsia"/>
          <w:b/>
          <w:bCs/>
        </w:rPr>
        <w:t>B.2</w:t>
      </w:r>
      <w:r>
        <w:rPr>
          <w:rFonts w:ascii="宋体" w:hAnsi="宋体"/>
        </w:rPr>
        <w:t>‌受胎率‌</w:t>
      </w:r>
    </w:p>
    <w:p w14:paraId="353C8C9B" w14:textId="77777777" w:rsidR="00586A75" w:rsidRDefault="00000000">
      <w:pPr>
        <w:spacing w:line="360" w:lineRule="auto"/>
        <w:ind w:firstLineChars="200" w:firstLine="420"/>
        <w:rPr>
          <w:rFonts w:ascii="宋体" w:hAnsi="宋体" w:hint="eastAsia"/>
        </w:rPr>
      </w:pPr>
      <w:r>
        <w:rPr>
          <w:rFonts w:ascii="宋体" w:hAnsi="宋体"/>
        </w:rPr>
        <w:t>‌总受胎率‌：年末受胎母羊数占年内配种母羊数的比例，反映全年配种效果。</w:t>
      </w:r>
    </w:p>
    <w:p w14:paraId="6EEAD8C4" w14:textId="77777777" w:rsidR="00586A75" w:rsidRDefault="00000000">
      <w:pPr>
        <w:spacing w:line="360" w:lineRule="auto"/>
        <w:ind w:firstLineChars="200" w:firstLine="420"/>
        <w:rPr>
          <w:rFonts w:ascii="宋体" w:hAnsi="宋体" w:hint="eastAsia"/>
        </w:rPr>
      </w:pPr>
      <w:r>
        <w:rPr>
          <w:rFonts w:ascii="宋体" w:hAnsi="宋体"/>
        </w:rPr>
        <w:t>‌情期受胎率‌：某时段怀孕母羊数占配种情期数的比例，可及时发现问题。</w:t>
      </w:r>
    </w:p>
    <w:p w14:paraId="428ADBD4" w14:textId="77777777" w:rsidR="00586A75" w:rsidRDefault="00000000">
      <w:pPr>
        <w:spacing w:line="360" w:lineRule="auto"/>
        <w:ind w:leftChars="200" w:left="420"/>
        <w:rPr>
          <w:rFonts w:ascii="宋体" w:hAnsi="宋体" w:hint="eastAsia"/>
        </w:rPr>
      </w:pPr>
      <w:r>
        <w:rPr>
          <w:rFonts w:ascii="宋体" w:hAnsi="宋体" w:hint="eastAsia"/>
          <w:b/>
          <w:bCs/>
        </w:rPr>
        <w:t>B.3</w:t>
      </w:r>
      <w:r>
        <w:rPr>
          <w:rFonts w:ascii="宋体" w:hAnsi="宋体"/>
        </w:rPr>
        <w:t>‌羔羊成活率‌</w:t>
      </w:r>
      <w:r>
        <w:rPr>
          <w:rFonts w:ascii="宋体" w:hAnsi="宋体"/>
        </w:rPr>
        <w:br/>
        <w:t>指断奶成活羔羊数占出生活羔羊数的比例，综合评估繁殖成效。计算公式为：</w:t>
      </w:r>
      <w:r>
        <w:rPr>
          <w:rFonts w:ascii="宋体" w:hAnsi="宋体"/>
        </w:rPr>
        <w:br/>
        <w:t xml:space="preserve">‌羔羊成活率=断奶成活羔羊数÷出生活羔羊数×100%‌ </w:t>
      </w:r>
    </w:p>
    <w:p w14:paraId="64201AF9" w14:textId="77777777" w:rsidR="00586A75" w:rsidRDefault="00000000">
      <w:pPr>
        <w:spacing w:line="360" w:lineRule="auto"/>
        <w:ind w:leftChars="200" w:left="420"/>
        <w:rPr>
          <w:rFonts w:ascii="宋体" w:hAnsi="宋体" w:hint="eastAsia"/>
        </w:rPr>
      </w:pPr>
      <w:r>
        <w:rPr>
          <w:rFonts w:ascii="宋体" w:hAnsi="宋体" w:hint="eastAsia"/>
          <w:b/>
          <w:bCs/>
        </w:rPr>
        <w:t>B.4</w:t>
      </w:r>
      <w:r>
        <w:rPr>
          <w:rFonts w:ascii="宋体" w:hAnsi="宋体"/>
        </w:rPr>
        <w:t>‌配种率‌</w:t>
      </w:r>
      <w:r>
        <w:rPr>
          <w:rFonts w:ascii="宋体" w:hAnsi="宋体"/>
        </w:rPr>
        <w:br/>
        <w:t>指发情配种母羊数占适繁母羊数的比例，反映配种覆盖率。</w:t>
      </w:r>
    </w:p>
    <w:p w14:paraId="3EB79CD2" w14:textId="77777777" w:rsidR="00586A75" w:rsidRDefault="00000000">
      <w:pPr>
        <w:spacing w:line="360" w:lineRule="auto"/>
        <w:ind w:firstLineChars="200" w:firstLine="420"/>
        <w:rPr>
          <w:rFonts w:ascii="宋体" w:hAnsi="宋体" w:hint="eastAsia"/>
        </w:rPr>
      </w:pPr>
      <w:r>
        <w:rPr>
          <w:rFonts w:ascii="宋体" w:hAnsi="宋体"/>
        </w:rPr>
        <w:t>‌配种率=发情配种母羊数÷适繁母羊数×100%</w:t>
      </w:r>
    </w:p>
    <w:p w14:paraId="25080061" w14:textId="77777777" w:rsidR="00586A75" w:rsidRDefault="00586A75">
      <w:pPr>
        <w:spacing w:line="360" w:lineRule="auto"/>
        <w:ind w:firstLineChars="200" w:firstLine="420"/>
        <w:rPr>
          <w:rFonts w:ascii="宋体" w:hAnsi="宋体" w:hint="eastAsia"/>
        </w:rPr>
      </w:pPr>
    </w:p>
    <w:p w14:paraId="3F0345C8" w14:textId="77777777" w:rsidR="00586A75" w:rsidRDefault="00000000">
      <w:pPr>
        <w:adjustRightInd/>
        <w:spacing w:before="35" w:line="240" w:lineRule="auto"/>
        <w:ind w:rightChars="-44" w:right="-92"/>
        <w:jc w:val="center"/>
        <w:rPr>
          <w:rFonts w:ascii="宋体" w:hAnsi="Times New Roman"/>
          <w:b/>
          <w:bCs/>
        </w:rPr>
      </w:pPr>
      <w:r>
        <w:rPr>
          <w:noProof/>
        </w:rPr>
        <mc:AlternateContent>
          <mc:Choice Requires="wps">
            <w:drawing>
              <wp:anchor distT="0" distB="0" distL="114300" distR="114300" simplePos="0" relativeHeight="251661312" behindDoc="0" locked="0" layoutInCell="1" allowOverlap="1" wp14:anchorId="7BB03C32" wp14:editId="33023E14">
                <wp:simplePos x="0" y="0"/>
                <wp:positionH relativeFrom="column">
                  <wp:posOffset>1586230</wp:posOffset>
                </wp:positionH>
                <wp:positionV relativeFrom="paragraph">
                  <wp:posOffset>217170</wp:posOffset>
                </wp:positionV>
                <wp:extent cx="2479675" cy="635"/>
                <wp:effectExtent l="0" t="7620" r="9525" b="10795"/>
                <wp:wrapNone/>
                <wp:docPr id="2" name="直接连接符 2"/>
                <wp:cNvGraphicFramePr/>
                <a:graphic xmlns:a="http://schemas.openxmlformats.org/drawingml/2006/main">
                  <a:graphicData uri="http://schemas.microsoft.com/office/word/2010/wordprocessingShape">
                    <wps:wsp>
                      <wps:cNvCnPr/>
                      <wps:spPr>
                        <a:xfrm>
                          <a:off x="0" y="0"/>
                          <a:ext cx="2479675" cy="635"/>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psCustomData="http://www.wps.cn/officeDocument/2013/wpsCustomData">
            <w:pict>
              <v:line id="_x0000_s1026" o:spid="_x0000_s1026" o:spt="20" style="position:absolute;left:0pt;margin-left:124.9pt;margin-top:17.1pt;height:0.05pt;width:195.25pt;z-index:251661312;mso-width-relative:page;mso-height-relative:page;" filled="f" stroked="t" coordsize="21600,21600" o:gfxdata="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rMdXj2QAAAAkBAAAPAAAAAAAAAAEAIAAAACIAAABkcnMvZG93bnJldi54bWxQ&#10;SwECFAAUAAAACACHTuJAvet1F/YBAADnAwAADgAAAAAAAAABACAAAAAoAQAAZHJzL2Uyb0RvYy54&#10;bWxQSwUGAAAAAAYABgBZAQAAkAUAAAAA&#10;">
                <v:fill on="f" focussize="0,0"/>
                <v:stroke weight="1.25pt" color="#000000" joinstyle="round"/>
                <v:imagedata o:title=""/>
                <o:lock v:ext="edit" aspectratio="f"/>
              </v:line>
            </w:pict>
          </mc:Fallback>
        </mc:AlternateContent>
      </w:r>
    </w:p>
    <w:p w14:paraId="7B98DA80" w14:textId="77777777" w:rsidR="00586A75" w:rsidRDefault="00586A75">
      <w:pPr>
        <w:pStyle w:val="afffff7"/>
        <w:ind w:firstLine="420"/>
      </w:pPr>
    </w:p>
    <w:p w14:paraId="32036054" w14:textId="77777777" w:rsidR="00586A75" w:rsidRDefault="00586A75">
      <w:pPr>
        <w:pStyle w:val="afffff7"/>
        <w:ind w:firstLine="420"/>
      </w:pPr>
    </w:p>
    <w:p w14:paraId="46934BDC" w14:textId="77777777" w:rsidR="00586A75" w:rsidRDefault="00586A75">
      <w:pPr>
        <w:pStyle w:val="afffff7"/>
        <w:ind w:firstLine="420"/>
      </w:pPr>
    </w:p>
    <w:p w14:paraId="1BD20C7E" w14:textId="77777777" w:rsidR="00586A75" w:rsidRDefault="00586A75">
      <w:pPr>
        <w:pStyle w:val="afffff7"/>
        <w:ind w:firstLine="420"/>
      </w:pPr>
    </w:p>
    <w:p w14:paraId="643601E2" w14:textId="77777777" w:rsidR="00586A75" w:rsidRDefault="00586A75">
      <w:pPr>
        <w:pStyle w:val="afffff7"/>
        <w:ind w:firstLine="420"/>
      </w:pPr>
    </w:p>
    <w:p w14:paraId="06F31937" w14:textId="77777777" w:rsidR="00586A75" w:rsidRDefault="00586A75">
      <w:pPr>
        <w:pStyle w:val="afffff7"/>
        <w:ind w:firstLine="420"/>
      </w:pPr>
    </w:p>
    <w:tbl>
      <w:tblPr>
        <w:tblW w:w="5659" w:type="pct"/>
        <w:tblInd w:w="-6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2"/>
        <w:gridCol w:w="1341"/>
        <w:gridCol w:w="3860"/>
        <w:gridCol w:w="2136"/>
        <w:gridCol w:w="2007"/>
      </w:tblGrid>
      <w:tr w:rsidR="00586A75" w14:paraId="2BE9C7DE" w14:textId="77777777">
        <w:trPr>
          <w:trHeight w:val="1074"/>
        </w:trPr>
        <w:tc>
          <w:tcPr>
            <w:tcW w:w="5000" w:type="pct"/>
            <w:gridSpan w:val="5"/>
            <w:vAlign w:val="center"/>
          </w:tcPr>
          <w:p w14:paraId="371B0BDA" w14:textId="77777777" w:rsidR="00586A75" w:rsidRDefault="00000000">
            <w:pPr>
              <w:spacing w:afterLines="50" w:after="156" w:line="560" w:lineRule="exact"/>
              <w:jc w:val="center"/>
              <w:rPr>
                <w:rFonts w:ascii="方正仿宋_GB18030" w:eastAsia="方正仿宋_GB18030" w:hAnsi="方正仿宋_GB18030" w:cs="方正仿宋_GB18030" w:hint="eastAsia"/>
                <w:b/>
                <w:bCs/>
                <w:sz w:val="32"/>
                <w:szCs w:val="32"/>
              </w:rPr>
            </w:pPr>
            <w:r>
              <w:rPr>
                <w:rFonts w:ascii="方正仿宋_GB18030" w:eastAsia="方正仿宋_GB18030" w:hAnsi="方正仿宋_GB18030" w:cs="方正仿宋_GB18030" w:hint="eastAsia"/>
                <w:sz w:val="36"/>
                <w:szCs w:val="36"/>
              </w:rPr>
              <w:lastRenderedPageBreak/>
              <w:t>《</w:t>
            </w:r>
            <w:sdt>
              <w:sdtPr>
                <w:rPr>
                  <w:rFonts w:ascii="方正仿宋_GB18030" w:eastAsia="方正仿宋_GB18030" w:hAnsi="方正仿宋_GB18030" w:cs="方正仿宋_GB18030" w:hint="eastAsia"/>
                  <w:sz w:val="36"/>
                  <w:szCs w:val="36"/>
                </w:rPr>
                <w:tag w:val="NEW_STAND_NAME"/>
                <w:id w:val="147474914"/>
                <w:lock w:val="sdtLocked"/>
                <w:placeholder>
                  <w:docPart w:val="{8ae5f949-1194-4abd-9329-7d1f80e30f22}"/>
                </w:placeholder>
              </w:sdtPr>
              <w:sdtContent>
                <w:r>
                  <w:rPr>
                    <w:rFonts w:ascii="方正仿宋_GB18030" w:eastAsia="方正仿宋_GB18030" w:hAnsi="方正仿宋_GB18030" w:cs="方正仿宋_GB18030" w:hint="eastAsia"/>
                    <w:sz w:val="36"/>
                    <w:szCs w:val="36"/>
                  </w:rPr>
                  <w:t>绵羊繁殖技术规程</w:t>
                </w:r>
              </w:sdtContent>
            </w:sdt>
            <w:r>
              <w:rPr>
                <w:rFonts w:ascii="方正仿宋_GB18030" w:eastAsia="方正仿宋_GB18030" w:hAnsi="方正仿宋_GB18030" w:cs="方正仿宋_GB18030" w:hint="eastAsia"/>
                <w:sz w:val="36"/>
                <w:szCs w:val="36"/>
              </w:rPr>
              <w:t>》</w:t>
            </w:r>
            <w:r>
              <w:rPr>
                <w:rFonts w:ascii="方正仿宋_GB18030" w:eastAsia="方正仿宋_GB18030" w:hAnsi="方正仿宋_GB18030" w:cs="方正仿宋_GB18030" w:hint="eastAsia"/>
                <w:b/>
                <w:bCs/>
                <w:sz w:val="32"/>
                <w:szCs w:val="32"/>
              </w:rPr>
              <w:t>地方标准</w:t>
            </w:r>
            <w:r>
              <w:rPr>
                <w:rFonts w:ascii="方正仿宋_GB18030" w:eastAsia="方正仿宋_GB18030" w:hAnsi="方正仿宋_GB18030" w:cs="方正仿宋_GB18030" w:hint="eastAsia"/>
                <w:sz w:val="32"/>
                <w:szCs w:val="32"/>
              </w:rPr>
              <w:t>（征求意见稿）</w:t>
            </w:r>
          </w:p>
          <w:p w14:paraId="23A27EDE" w14:textId="77777777" w:rsidR="00586A75" w:rsidRDefault="00000000">
            <w:pPr>
              <w:spacing w:line="440" w:lineRule="exact"/>
              <w:jc w:val="center"/>
              <w:rPr>
                <w:rFonts w:ascii="方正仿宋_GB18030" w:eastAsia="方正仿宋_GB18030" w:hAnsi="方正仿宋_GB18030" w:cs="方正仿宋_GB18030" w:hint="eastAsia"/>
                <w:b/>
                <w:bCs/>
                <w:sz w:val="32"/>
                <w:szCs w:val="32"/>
              </w:rPr>
            </w:pPr>
            <w:r>
              <w:rPr>
                <w:rFonts w:ascii="方正仿宋_GB18030" w:eastAsia="方正仿宋_GB18030" w:hAnsi="方正仿宋_GB18030" w:cs="方正仿宋_GB18030" w:hint="eastAsia"/>
                <w:b/>
                <w:bCs/>
                <w:sz w:val="32"/>
                <w:szCs w:val="32"/>
              </w:rPr>
              <w:t>审查会专家意见汇总处理表</w:t>
            </w:r>
            <w:r>
              <w:rPr>
                <w:rFonts w:ascii="方正仿宋_GB18030" w:eastAsia="方正仿宋_GB18030" w:hAnsi="方正仿宋_GB18030" w:cs="方正仿宋_GB18030" w:hint="eastAsia"/>
                <w:b/>
                <w:bCs/>
                <w:color w:val="000000" w:themeColor="text1"/>
                <w:sz w:val="32"/>
                <w:szCs w:val="32"/>
              </w:rPr>
              <w:t>（7月4日）</w:t>
            </w:r>
          </w:p>
        </w:tc>
      </w:tr>
      <w:tr w:rsidR="00586A75" w14:paraId="63BE7608" w14:textId="77777777">
        <w:trPr>
          <w:trHeight w:val="450"/>
        </w:trPr>
        <w:tc>
          <w:tcPr>
            <w:tcW w:w="582" w:type="pct"/>
            <w:vAlign w:val="center"/>
          </w:tcPr>
          <w:p w14:paraId="42A5527C" w14:textId="77777777" w:rsidR="00586A75" w:rsidRDefault="00000000">
            <w:pPr>
              <w:spacing w:line="440" w:lineRule="exact"/>
              <w:jc w:val="center"/>
              <w:rPr>
                <w:rFonts w:ascii="方正仿宋_GB18030" w:eastAsia="方正仿宋_GB18030" w:hAnsi="方正仿宋_GB18030" w:cs="方正仿宋_GB18030" w:hint="eastAsia"/>
                <w:b/>
                <w:bCs/>
                <w:sz w:val="24"/>
                <w:szCs w:val="24"/>
              </w:rPr>
            </w:pPr>
            <w:r>
              <w:rPr>
                <w:rFonts w:ascii="方正仿宋_GB18030" w:eastAsia="方正仿宋_GB18030" w:hAnsi="方正仿宋_GB18030" w:cs="方正仿宋_GB18030" w:hint="eastAsia"/>
                <w:b/>
                <w:bCs/>
                <w:sz w:val="24"/>
                <w:szCs w:val="24"/>
              </w:rPr>
              <w:t>序号</w:t>
            </w:r>
          </w:p>
        </w:tc>
        <w:tc>
          <w:tcPr>
            <w:tcW w:w="634" w:type="pct"/>
            <w:vAlign w:val="center"/>
          </w:tcPr>
          <w:p w14:paraId="5B5A39C9" w14:textId="77777777" w:rsidR="00586A75" w:rsidRDefault="00000000">
            <w:pPr>
              <w:spacing w:line="440" w:lineRule="exact"/>
              <w:jc w:val="center"/>
              <w:rPr>
                <w:rFonts w:ascii="方正仿宋_GB18030" w:eastAsia="方正仿宋_GB18030" w:hAnsi="方正仿宋_GB18030" w:cs="方正仿宋_GB18030" w:hint="eastAsia"/>
                <w:b/>
                <w:bCs/>
                <w:sz w:val="24"/>
                <w:szCs w:val="24"/>
              </w:rPr>
            </w:pPr>
            <w:r>
              <w:rPr>
                <w:rFonts w:ascii="方正仿宋_GB18030" w:eastAsia="方正仿宋_GB18030" w:hAnsi="方正仿宋_GB18030" w:cs="方正仿宋_GB18030" w:hint="eastAsia"/>
                <w:b/>
                <w:bCs/>
                <w:sz w:val="24"/>
                <w:szCs w:val="24"/>
              </w:rPr>
              <w:t>标准章条</w:t>
            </w:r>
          </w:p>
          <w:p w14:paraId="2F67AC96" w14:textId="77777777" w:rsidR="00586A75" w:rsidRDefault="00000000">
            <w:pPr>
              <w:spacing w:line="440" w:lineRule="exact"/>
              <w:jc w:val="center"/>
              <w:rPr>
                <w:rFonts w:ascii="方正仿宋_GB18030" w:eastAsia="方正仿宋_GB18030" w:hAnsi="方正仿宋_GB18030" w:cs="方正仿宋_GB18030" w:hint="eastAsia"/>
                <w:b/>
                <w:bCs/>
                <w:sz w:val="24"/>
                <w:szCs w:val="24"/>
              </w:rPr>
            </w:pPr>
            <w:r>
              <w:rPr>
                <w:rFonts w:ascii="方正仿宋_GB18030" w:eastAsia="方正仿宋_GB18030" w:hAnsi="方正仿宋_GB18030" w:cs="方正仿宋_GB18030" w:hint="eastAsia"/>
                <w:b/>
                <w:bCs/>
                <w:sz w:val="24"/>
                <w:szCs w:val="24"/>
              </w:rPr>
              <w:t>编号</w:t>
            </w:r>
          </w:p>
        </w:tc>
        <w:tc>
          <w:tcPr>
            <w:tcW w:w="1825" w:type="pct"/>
            <w:vAlign w:val="center"/>
          </w:tcPr>
          <w:p w14:paraId="3754C4CB" w14:textId="77777777" w:rsidR="00586A75" w:rsidRDefault="00000000">
            <w:pPr>
              <w:spacing w:line="440" w:lineRule="exact"/>
              <w:ind w:rightChars="-308" w:right="-647"/>
              <w:jc w:val="center"/>
              <w:rPr>
                <w:rFonts w:ascii="方正仿宋_GB18030" w:eastAsia="方正仿宋_GB18030" w:hAnsi="方正仿宋_GB18030" w:cs="方正仿宋_GB18030" w:hint="eastAsia"/>
                <w:b/>
                <w:bCs/>
                <w:sz w:val="24"/>
                <w:szCs w:val="24"/>
              </w:rPr>
            </w:pPr>
            <w:r>
              <w:rPr>
                <w:rFonts w:ascii="方正仿宋_GB18030" w:eastAsia="方正仿宋_GB18030" w:hAnsi="方正仿宋_GB18030" w:cs="方正仿宋_GB18030" w:hint="eastAsia"/>
                <w:b/>
                <w:bCs/>
                <w:sz w:val="24"/>
                <w:szCs w:val="24"/>
              </w:rPr>
              <w:t>意见内容</w:t>
            </w:r>
          </w:p>
        </w:tc>
        <w:tc>
          <w:tcPr>
            <w:tcW w:w="1010" w:type="pct"/>
            <w:vAlign w:val="center"/>
          </w:tcPr>
          <w:p w14:paraId="4A0E7277" w14:textId="77777777" w:rsidR="00586A75" w:rsidRDefault="00000000">
            <w:pPr>
              <w:spacing w:line="440" w:lineRule="exact"/>
              <w:jc w:val="center"/>
              <w:rPr>
                <w:rFonts w:ascii="方正仿宋_GB18030" w:eastAsia="方正仿宋_GB18030" w:hAnsi="方正仿宋_GB18030" w:cs="方正仿宋_GB18030" w:hint="eastAsia"/>
                <w:b/>
                <w:bCs/>
                <w:sz w:val="24"/>
                <w:szCs w:val="24"/>
              </w:rPr>
            </w:pPr>
            <w:r>
              <w:rPr>
                <w:rFonts w:ascii="方正仿宋_GB18030" w:eastAsia="方正仿宋_GB18030" w:hAnsi="方正仿宋_GB18030" w:cs="方正仿宋_GB18030" w:hint="eastAsia"/>
                <w:b/>
                <w:bCs/>
                <w:sz w:val="24"/>
                <w:szCs w:val="24"/>
              </w:rPr>
              <w:t>提出意见专家</w:t>
            </w:r>
          </w:p>
        </w:tc>
        <w:tc>
          <w:tcPr>
            <w:tcW w:w="947" w:type="pct"/>
            <w:vAlign w:val="center"/>
          </w:tcPr>
          <w:p w14:paraId="274A2D74" w14:textId="77777777" w:rsidR="00586A75" w:rsidRDefault="00000000">
            <w:pPr>
              <w:spacing w:line="440" w:lineRule="exact"/>
              <w:jc w:val="center"/>
              <w:rPr>
                <w:rFonts w:ascii="方正仿宋_GB18030" w:eastAsia="方正仿宋_GB18030" w:hAnsi="方正仿宋_GB18030" w:cs="方正仿宋_GB18030" w:hint="eastAsia"/>
                <w:b/>
                <w:bCs/>
                <w:sz w:val="24"/>
                <w:szCs w:val="24"/>
              </w:rPr>
            </w:pPr>
            <w:r>
              <w:rPr>
                <w:rFonts w:ascii="方正仿宋_GB18030" w:eastAsia="方正仿宋_GB18030" w:hAnsi="方正仿宋_GB18030" w:cs="方正仿宋_GB18030" w:hint="eastAsia"/>
                <w:b/>
                <w:bCs/>
                <w:sz w:val="24"/>
                <w:szCs w:val="24"/>
              </w:rPr>
              <w:t>处理意见</w:t>
            </w:r>
          </w:p>
        </w:tc>
      </w:tr>
      <w:tr w:rsidR="00586A75" w14:paraId="7C3EB43A" w14:textId="77777777">
        <w:trPr>
          <w:trHeight w:val="567"/>
        </w:trPr>
        <w:tc>
          <w:tcPr>
            <w:tcW w:w="582" w:type="pct"/>
            <w:vAlign w:val="center"/>
          </w:tcPr>
          <w:p w14:paraId="1CC30845" w14:textId="77777777" w:rsidR="00586A75" w:rsidRDefault="00000000">
            <w:pPr>
              <w:jc w:val="center"/>
              <w:rPr>
                <w:rFonts w:ascii="方正仿宋_GB18030" w:eastAsia="方正仿宋_GB18030" w:hAnsi="方正仿宋_GB18030" w:cs="方正仿宋_GB18030" w:hint="eastAsia"/>
                <w:sz w:val="24"/>
                <w:szCs w:val="24"/>
              </w:rPr>
            </w:pPr>
            <w:r>
              <w:rPr>
                <w:rFonts w:ascii="方正仿宋_GB18030" w:eastAsia="方正仿宋_GB18030" w:hAnsi="方正仿宋_GB18030" w:cs="方正仿宋_GB18030" w:hint="eastAsia"/>
                <w:sz w:val="24"/>
                <w:szCs w:val="24"/>
              </w:rPr>
              <w:t>1</w:t>
            </w:r>
          </w:p>
        </w:tc>
        <w:tc>
          <w:tcPr>
            <w:tcW w:w="634" w:type="pct"/>
            <w:vAlign w:val="center"/>
          </w:tcPr>
          <w:p w14:paraId="0121001C" w14:textId="77777777" w:rsidR="00586A75" w:rsidRDefault="00586A75">
            <w:pPr>
              <w:jc w:val="center"/>
              <w:rPr>
                <w:rFonts w:ascii="方正仿宋_GB18030" w:eastAsia="方正仿宋_GB18030" w:hAnsi="方正仿宋_GB18030" w:cs="方正仿宋_GB18030" w:hint="eastAsia"/>
                <w:sz w:val="24"/>
                <w:szCs w:val="24"/>
              </w:rPr>
            </w:pPr>
          </w:p>
        </w:tc>
        <w:tc>
          <w:tcPr>
            <w:tcW w:w="1825" w:type="pct"/>
            <w:vAlign w:val="center"/>
          </w:tcPr>
          <w:p w14:paraId="6A0DD8C2" w14:textId="77777777" w:rsidR="00586A75" w:rsidRDefault="00000000">
            <w:pPr>
              <w:jc w:val="left"/>
              <w:rPr>
                <w:rFonts w:ascii="方正仿宋_GB18030" w:eastAsia="方正仿宋_GB18030" w:hAnsi="方正仿宋_GB18030" w:cs="方正仿宋_GB18030" w:hint="eastAsia"/>
                <w:color w:val="000000" w:themeColor="text1"/>
                <w:sz w:val="24"/>
                <w:szCs w:val="24"/>
              </w:rPr>
            </w:pPr>
            <w:r>
              <w:rPr>
                <w:rFonts w:ascii="方正仿宋_GB18030" w:eastAsia="方正仿宋_GB18030" w:hAnsi="方正仿宋_GB18030" w:cs="方正仿宋_GB18030" w:hint="eastAsia"/>
                <w:sz w:val="24"/>
                <w:szCs w:val="24"/>
              </w:rPr>
              <w:t>1.1点中</w:t>
            </w:r>
            <w:r>
              <w:rPr>
                <w:rFonts w:ascii="方正仿宋_GB18030" w:eastAsia="方正仿宋_GB18030" w:hAnsi="方正仿宋_GB18030" w:cs="方正仿宋_GB18030" w:hint="eastAsia"/>
                <w:color w:val="FF0000"/>
                <w:sz w:val="24"/>
                <w:szCs w:val="24"/>
              </w:rPr>
              <w:t>删除种公羊，能繁母羊规程和生产</w:t>
            </w:r>
            <w:r>
              <w:rPr>
                <w:rFonts w:ascii="方正仿宋_GB18030" w:eastAsia="方正仿宋_GB18030" w:hAnsi="方正仿宋_GB18030" w:cs="方正仿宋_GB18030" w:hint="eastAsia"/>
                <w:color w:val="000000" w:themeColor="text1"/>
                <w:sz w:val="24"/>
                <w:szCs w:val="24"/>
              </w:rPr>
              <w:t>（3页）</w:t>
            </w:r>
          </w:p>
          <w:p w14:paraId="30417939" w14:textId="77777777" w:rsidR="00586A75" w:rsidRDefault="00000000">
            <w:pPr>
              <w:jc w:val="left"/>
              <w:rPr>
                <w:rFonts w:ascii="方正仿宋_GB18030" w:eastAsia="方正仿宋_GB18030" w:hAnsi="方正仿宋_GB18030" w:cs="方正仿宋_GB18030" w:hint="eastAsia"/>
                <w:color w:val="FF0000"/>
                <w:sz w:val="24"/>
                <w:szCs w:val="24"/>
              </w:rPr>
            </w:pPr>
            <w:r>
              <w:rPr>
                <w:rFonts w:ascii="方正仿宋_GB18030" w:eastAsia="方正仿宋_GB18030" w:hAnsi="方正仿宋_GB18030" w:cs="方正仿宋_GB18030" w:hint="eastAsia"/>
                <w:sz w:val="24"/>
                <w:szCs w:val="24"/>
              </w:rPr>
              <w:t>2.要加</w:t>
            </w:r>
            <w:r>
              <w:rPr>
                <w:rFonts w:ascii="方正仿宋_GB18030" w:eastAsia="方正仿宋_GB18030" w:hAnsi="方正仿宋_GB18030" w:cs="方正仿宋_GB18030" w:hint="eastAsia"/>
                <w:color w:val="FF0000"/>
                <w:sz w:val="24"/>
                <w:szCs w:val="24"/>
              </w:rPr>
              <w:t>种公羊选择</w:t>
            </w:r>
            <w:r>
              <w:rPr>
                <w:rFonts w:ascii="方正仿宋_GB18030" w:eastAsia="方正仿宋_GB18030" w:hAnsi="方正仿宋_GB18030" w:cs="方正仿宋_GB18030" w:hint="eastAsia"/>
                <w:color w:val="000000" w:themeColor="text1"/>
                <w:sz w:val="24"/>
                <w:szCs w:val="24"/>
              </w:rPr>
              <w:t>（3页）</w:t>
            </w:r>
          </w:p>
          <w:p w14:paraId="5AD4507A" w14:textId="77777777" w:rsidR="00586A75" w:rsidRDefault="00000000">
            <w:pPr>
              <w:jc w:val="left"/>
              <w:rPr>
                <w:rFonts w:ascii="方正仿宋_GB18030" w:eastAsia="方正仿宋_GB18030" w:hAnsi="方正仿宋_GB18030" w:cs="方正仿宋_GB18030" w:hint="eastAsia"/>
                <w:color w:val="000000" w:themeColor="text1"/>
                <w:sz w:val="24"/>
                <w:szCs w:val="24"/>
              </w:rPr>
            </w:pPr>
            <w:r>
              <w:rPr>
                <w:rFonts w:ascii="方正仿宋_GB18030" w:eastAsia="方正仿宋_GB18030" w:hAnsi="方正仿宋_GB18030" w:cs="方正仿宋_GB18030" w:hint="eastAsia"/>
                <w:sz w:val="24"/>
                <w:szCs w:val="24"/>
              </w:rPr>
              <w:t>3.种公羊配种前的</w:t>
            </w:r>
            <w:r>
              <w:rPr>
                <w:rFonts w:ascii="方正仿宋_GB18030" w:eastAsia="方正仿宋_GB18030" w:hAnsi="方正仿宋_GB18030" w:cs="方正仿宋_GB18030" w:hint="eastAsia"/>
                <w:color w:val="FF0000"/>
                <w:sz w:val="24"/>
                <w:szCs w:val="24"/>
              </w:rPr>
              <w:t>准备改成采精前准备</w:t>
            </w:r>
            <w:r>
              <w:rPr>
                <w:rFonts w:ascii="方正仿宋_GB18030" w:eastAsia="方正仿宋_GB18030" w:hAnsi="方正仿宋_GB18030" w:cs="方正仿宋_GB18030" w:hint="eastAsia"/>
                <w:color w:val="000000" w:themeColor="text1"/>
                <w:sz w:val="24"/>
                <w:szCs w:val="24"/>
              </w:rPr>
              <w:t>（4页）</w:t>
            </w:r>
          </w:p>
          <w:p w14:paraId="1E20512F" w14:textId="77777777" w:rsidR="00586A75" w:rsidRDefault="00000000">
            <w:pPr>
              <w:jc w:val="left"/>
              <w:rPr>
                <w:rFonts w:ascii="方正仿宋_GB18030" w:eastAsia="方正仿宋_GB18030" w:hAnsi="方正仿宋_GB18030" w:cs="方正仿宋_GB18030" w:hint="eastAsia"/>
                <w:color w:val="000000" w:themeColor="text1"/>
                <w:sz w:val="24"/>
                <w:szCs w:val="24"/>
              </w:rPr>
            </w:pPr>
            <w:r>
              <w:rPr>
                <w:rFonts w:ascii="方正仿宋_GB18030" w:eastAsia="方正仿宋_GB18030" w:hAnsi="方正仿宋_GB18030" w:cs="方正仿宋_GB18030" w:hint="eastAsia"/>
                <w:color w:val="000000" w:themeColor="text1"/>
                <w:sz w:val="24"/>
                <w:szCs w:val="24"/>
              </w:rPr>
              <w:t>4.人工授精</w:t>
            </w:r>
            <w:r>
              <w:rPr>
                <w:rFonts w:ascii="方正仿宋_GB18030" w:eastAsia="方正仿宋_GB18030" w:hAnsi="方正仿宋_GB18030" w:cs="方正仿宋_GB18030" w:hint="eastAsia"/>
                <w:color w:val="FF0000"/>
                <w:sz w:val="24"/>
                <w:szCs w:val="24"/>
              </w:rPr>
              <w:t>内容要精简</w:t>
            </w:r>
            <w:r>
              <w:rPr>
                <w:rFonts w:ascii="方正仿宋_GB18030" w:eastAsia="方正仿宋_GB18030" w:hAnsi="方正仿宋_GB18030" w:cs="方正仿宋_GB18030" w:hint="eastAsia"/>
                <w:color w:val="000000" w:themeColor="text1"/>
                <w:sz w:val="24"/>
                <w:szCs w:val="24"/>
              </w:rPr>
              <w:t>（4页）</w:t>
            </w:r>
          </w:p>
          <w:p w14:paraId="58D72B06" w14:textId="77777777" w:rsidR="00586A75" w:rsidRDefault="00000000">
            <w:pPr>
              <w:jc w:val="left"/>
              <w:rPr>
                <w:rFonts w:ascii="方正仿宋_GB18030" w:eastAsia="方正仿宋_GB18030" w:hAnsi="方正仿宋_GB18030" w:cs="方正仿宋_GB18030" w:hint="eastAsia"/>
                <w:color w:val="4472C4" w:themeColor="accent1"/>
                <w:sz w:val="24"/>
                <w:szCs w:val="24"/>
              </w:rPr>
            </w:pPr>
            <w:r>
              <w:rPr>
                <w:rFonts w:ascii="方正仿宋_GB18030" w:eastAsia="方正仿宋_GB18030" w:hAnsi="方正仿宋_GB18030" w:cs="方正仿宋_GB18030" w:hint="eastAsia"/>
                <w:color w:val="000000" w:themeColor="text1"/>
                <w:sz w:val="24"/>
                <w:szCs w:val="24"/>
              </w:rPr>
              <w:t>5.人工授精站的</w:t>
            </w:r>
            <w:r>
              <w:rPr>
                <w:rFonts w:ascii="方正仿宋_GB18030" w:eastAsia="方正仿宋_GB18030" w:hAnsi="方正仿宋_GB18030" w:cs="方正仿宋_GB18030" w:hint="eastAsia"/>
                <w:color w:val="FF0000"/>
                <w:sz w:val="24"/>
                <w:szCs w:val="24"/>
              </w:rPr>
              <w:t>设备条件做成附录</w:t>
            </w:r>
            <w:r>
              <w:rPr>
                <w:rFonts w:ascii="方正仿宋_GB18030" w:eastAsia="方正仿宋_GB18030" w:hAnsi="方正仿宋_GB18030" w:cs="方正仿宋_GB18030" w:hint="eastAsia"/>
                <w:color w:val="000000" w:themeColor="text1"/>
                <w:sz w:val="24"/>
                <w:szCs w:val="24"/>
              </w:rPr>
              <w:t>（4页）</w:t>
            </w:r>
          </w:p>
          <w:p w14:paraId="519A72CD" w14:textId="77777777" w:rsidR="00586A75" w:rsidRDefault="00000000">
            <w:pPr>
              <w:jc w:val="left"/>
              <w:rPr>
                <w:rFonts w:ascii="方正仿宋_GB18030" w:eastAsia="方正仿宋_GB18030" w:hAnsi="方正仿宋_GB18030" w:cs="方正仿宋_GB18030" w:hint="eastAsia"/>
                <w:color w:val="FF0000"/>
                <w:sz w:val="24"/>
                <w:szCs w:val="24"/>
              </w:rPr>
            </w:pPr>
            <w:r>
              <w:rPr>
                <w:rFonts w:ascii="方正仿宋_GB18030" w:eastAsia="方正仿宋_GB18030" w:hAnsi="方正仿宋_GB18030" w:cs="方正仿宋_GB18030" w:hint="eastAsia"/>
                <w:color w:val="000000" w:themeColor="text1"/>
                <w:sz w:val="24"/>
                <w:szCs w:val="24"/>
              </w:rPr>
              <w:t>6.公母羊交配改为</w:t>
            </w:r>
            <w:r>
              <w:rPr>
                <w:rFonts w:ascii="方正仿宋_GB18030" w:eastAsia="方正仿宋_GB18030" w:hAnsi="方正仿宋_GB18030" w:cs="方正仿宋_GB18030" w:hint="eastAsia"/>
                <w:color w:val="FF0000"/>
                <w:sz w:val="24"/>
                <w:szCs w:val="24"/>
              </w:rPr>
              <w:t>符合体条件的公母羊</w:t>
            </w:r>
            <w:r>
              <w:rPr>
                <w:rFonts w:ascii="方正仿宋_GB18030" w:eastAsia="方正仿宋_GB18030" w:hAnsi="方正仿宋_GB18030" w:cs="方正仿宋_GB18030" w:hint="eastAsia"/>
                <w:color w:val="000000" w:themeColor="text1"/>
                <w:sz w:val="24"/>
                <w:szCs w:val="24"/>
              </w:rPr>
              <w:t>（6页）</w:t>
            </w:r>
          </w:p>
        </w:tc>
        <w:tc>
          <w:tcPr>
            <w:tcW w:w="1010" w:type="pct"/>
            <w:vAlign w:val="center"/>
          </w:tcPr>
          <w:p w14:paraId="2D32F259" w14:textId="77777777" w:rsidR="00586A75" w:rsidRDefault="00000000">
            <w:pPr>
              <w:jc w:val="center"/>
              <w:rPr>
                <w:rFonts w:ascii="方正仿宋_GB18030" w:eastAsia="方正仿宋_GB18030" w:hAnsi="方正仿宋_GB18030" w:cs="方正仿宋_GB18030" w:hint="eastAsia"/>
                <w:sz w:val="24"/>
                <w:szCs w:val="24"/>
              </w:rPr>
            </w:pPr>
            <w:r>
              <w:rPr>
                <w:rFonts w:ascii="方正仿宋_GB18030" w:eastAsia="方正仿宋_GB18030" w:hAnsi="方正仿宋_GB18030" w:cs="方正仿宋_GB18030" w:hint="eastAsia"/>
                <w:sz w:val="24"/>
                <w:szCs w:val="24"/>
              </w:rPr>
              <w:t>徐平</w:t>
            </w:r>
          </w:p>
        </w:tc>
        <w:tc>
          <w:tcPr>
            <w:tcW w:w="947" w:type="pct"/>
            <w:vAlign w:val="center"/>
          </w:tcPr>
          <w:p w14:paraId="16880BF0" w14:textId="77777777" w:rsidR="00586A75" w:rsidRDefault="00586A75">
            <w:pPr>
              <w:jc w:val="center"/>
              <w:rPr>
                <w:rFonts w:ascii="方正仿宋_GB18030" w:eastAsia="方正仿宋_GB18030" w:hAnsi="方正仿宋_GB18030" w:cs="方正仿宋_GB18030" w:hint="eastAsia"/>
                <w:sz w:val="24"/>
                <w:szCs w:val="24"/>
              </w:rPr>
            </w:pPr>
          </w:p>
        </w:tc>
      </w:tr>
      <w:tr w:rsidR="00586A75" w14:paraId="7C6168A3" w14:textId="77777777">
        <w:trPr>
          <w:trHeight w:val="567"/>
        </w:trPr>
        <w:tc>
          <w:tcPr>
            <w:tcW w:w="582" w:type="pct"/>
            <w:vAlign w:val="center"/>
          </w:tcPr>
          <w:p w14:paraId="0C94FE33" w14:textId="77777777" w:rsidR="00586A75" w:rsidRDefault="00000000">
            <w:pPr>
              <w:jc w:val="center"/>
              <w:rPr>
                <w:rFonts w:ascii="方正仿宋_GB18030" w:eastAsia="方正仿宋_GB18030" w:hAnsi="方正仿宋_GB18030" w:cs="方正仿宋_GB18030" w:hint="eastAsia"/>
                <w:sz w:val="24"/>
                <w:szCs w:val="24"/>
              </w:rPr>
            </w:pPr>
            <w:r>
              <w:rPr>
                <w:rFonts w:ascii="方正仿宋_GB18030" w:eastAsia="方正仿宋_GB18030" w:hAnsi="方正仿宋_GB18030" w:cs="方正仿宋_GB18030" w:hint="eastAsia"/>
                <w:sz w:val="24"/>
                <w:szCs w:val="24"/>
              </w:rPr>
              <w:t>2</w:t>
            </w:r>
          </w:p>
        </w:tc>
        <w:tc>
          <w:tcPr>
            <w:tcW w:w="634" w:type="pct"/>
            <w:vAlign w:val="center"/>
          </w:tcPr>
          <w:p w14:paraId="4AE89802" w14:textId="77777777" w:rsidR="00586A75" w:rsidRDefault="00586A75">
            <w:pPr>
              <w:jc w:val="center"/>
              <w:rPr>
                <w:rFonts w:ascii="方正仿宋_GB18030" w:eastAsia="方正仿宋_GB18030" w:hAnsi="方正仿宋_GB18030" w:cs="方正仿宋_GB18030" w:hint="eastAsia"/>
                <w:sz w:val="24"/>
                <w:szCs w:val="24"/>
              </w:rPr>
            </w:pPr>
          </w:p>
        </w:tc>
        <w:tc>
          <w:tcPr>
            <w:tcW w:w="1825" w:type="pct"/>
            <w:vAlign w:val="center"/>
          </w:tcPr>
          <w:p w14:paraId="581C6861" w14:textId="77777777" w:rsidR="00586A75" w:rsidRDefault="00000000">
            <w:pPr>
              <w:jc w:val="left"/>
              <w:rPr>
                <w:rFonts w:ascii="方正仿宋_GB18030" w:eastAsia="方正仿宋_GB18030" w:hAnsi="方正仿宋_GB18030" w:cs="方正仿宋_GB18030" w:hint="eastAsia"/>
                <w:color w:val="000000" w:themeColor="text1"/>
                <w:sz w:val="24"/>
                <w:szCs w:val="24"/>
              </w:rPr>
            </w:pPr>
            <w:r>
              <w:rPr>
                <w:rFonts w:ascii="方正仿宋_GB18030" w:eastAsia="方正仿宋_GB18030" w:hAnsi="方正仿宋_GB18030" w:cs="方正仿宋_GB18030" w:hint="eastAsia"/>
                <w:sz w:val="24"/>
                <w:szCs w:val="24"/>
              </w:rPr>
              <w:t>1.1点中</w:t>
            </w:r>
            <w:r>
              <w:rPr>
                <w:rFonts w:ascii="方正仿宋_GB18030" w:eastAsia="方正仿宋_GB18030" w:hAnsi="方正仿宋_GB18030" w:cs="方正仿宋_GB18030" w:hint="eastAsia"/>
                <w:color w:val="FF0000"/>
                <w:sz w:val="24"/>
                <w:szCs w:val="24"/>
              </w:rPr>
              <w:t>删除规程和生产</w:t>
            </w:r>
            <w:r>
              <w:rPr>
                <w:rFonts w:ascii="方正仿宋_GB18030" w:eastAsia="方正仿宋_GB18030" w:hAnsi="方正仿宋_GB18030" w:cs="方正仿宋_GB18030" w:hint="eastAsia"/>
                <w:color w:val="000000" w:themeColor="text1"/>
                <w:sz w:val="24"/>
                <w:szCs w:val="24"/>
              </w:rPr>
              <w:t>（3页）</w:t>
            </w:r>
          </w:p>
          <w:p w14:paraId="54DD4168" w14:textId="77777777" w:rsidR="00586A75" w:rsidRDefault="00000000">
            <w:pPr>
              <w:jc w:val="left"/>
              <w:rPr>
                <w:rFonts w:ascii="方正仿宋_GB18030" w:eastAsia="方正仿宋_GB18030" w:hAnsi="方正仿宋_GB18030" w:cs="方正仿宋_GB18030" w:hint="eastAsia"/>
                <w:color w:val="000000" w:themeColor="text1"/>
                <w:sz w:val="24"/>
                <w:szCs w:val="24"/>
              </w:rPr>
            </w:pPr>
            <w:r>
              <w:rPr>
                <w:rFonts w:ascii="方正仿宋_GB18030" w:eastAsia="方正仿宋_GB18030" w:hAnsi="方正仿宋_GB18030" w:cs="方正仿宋_GB18030" w:hint="eastAsia"/>
                <w:color w:val="000000" w:themeColor="text1"/>
                <w:sz w:val="24"/>
                <w:szCs w:val="24"/>
              </w:rPr>
              <w:t>2.人工授精</w:t>
            </w:r>
            <w:r>
              <w:rPr>
                <w:rFonts w:ascii="方正仿宋_GB18030" w:eastAsia="方正仿宋_GB18030" w:hAnsi="方正仿宋_GB18030" w:cs="方正仿宋_GB18030" w:hint="eastAsia"/>
                <w:color w:val="FF0000"/>
                <w:sz w:val="24"/>
                <w:szCs w:val="24"/>
              </w:rPr>
              <w:t>内容要精简</w:t>
            </w:r>
            <w:r>
              <w:rPr>
                <w:rFonts w:ascii="方正仿宋_GB18030" w:eastAsia="方正仿宋_GB18030" w:hAnsi="方正仿宋_GB18030" w:cs="方正仿宋_GB18030" w:hint="eastAsia"/>
                <w:color w:val="000000" w:themeColor="text1"/>
                <w:sz w:val="24"/>
                <w:szCs w:val="24"/>
              </w:rPr>
              <w:t>（4页）</w:t>
            </w:r>
          </w:p>
          <w:p w14:paraId="47230966" w14:textId="77777777" w:rsidR="00586A75" w:rsidRDefault="00000000">
            <w:pPr>
              <w:jc w:val="left"/>
              <w:rPr>
                <w:rFonts w:ascii="方正仿宋_GB18030" w:eastAsia="方正仿宋_GB18030" w:hAnsi="方正仿宋_GB18030" w:cs="方正仿宋_GB18030" w:hint="eastAsia"/>
                <w:color w:val="000000" w:themeColor="text1"/>
                <w:sz w:val="24"/>
                <w:szCs w:val="24"/>
              </w:rPr>
            </w:pPr>
            <w:r>
              <w:rPr>
                <w:rFonts w:ascii="方正仿宋_GB18030" w:eastAsia="方正仿宋_GB18030" w:hAnsi="方正仿宋_GB18030" w:cs="方正仿宋_GB18030" w:hint="eastAsia"/>
                <w:color w:val="000000" w:themeColor="text1"/>
                <w:sz w:val="24"/>
                <w:szCs w:val="24"/>
              </w:rPr>
              <w:t>3.6-8段可以</w:t>
            </w:r>
            <w:r>
              <w:rPr>
                <w:rFonts w:ascii="方正仿宋_GB18030" w:eastAsia="方正仿宋_GB18030" w:hAnsi="方正仿宋_GB18030" w:cs="方正仿宋_GB18030" w:hint="eastAsia"/>
                <w:color w:val="FF0000"/>
                <w:sz w:val="24"/>
                <w:szCs w:val="24"/>
              </w:rPr>
              <w:t>写成一段，精简</w:t>
            </w:r>
            <w:r>
              <w:rPr>
                <w:rFonts w:ascii="方正仿宋_GB18030" w:eastAsia="方正仿宋_GB18030" w:hAnsi="方正仿宋_GB18030" w:cs="方正仿宋_GB18030" w:hint="eastAsia"/>
                <w:color w:val="000000" w:themeColor="text1"/>
                <w:sz w:val="24"/>
                <w:szCs w:val="24"/>
              </w:rPr>
              <w:t>（6页）</w:t>
            </w:r>
          </w:p>
          <w:p w14:paraId="262C66FF" w14:textId="77777777" w:rsidR="00586A75" w:rsidRDefault="00000000">
            <w:pPr>
              <w:jc w:val="left"/>
              <w:rPr>
                <w:rFonts w:ascii="方正仿宋_GB18030" w:eastAsia="方正仿宋_GB18030" w:hAnsi="方正仿宋_GB18030" w:cs="方正仿宋_GB18030" w:hint="eastAsia"/>
                <w:color w:val="000000" w:themeColor="text1"/>
                <w:sz w:val="24"/>
                <w:szCs w:val="24"/>
              </w:rPr>
            </w:pPr>
            <w:r>
              <w:rPr>
                <w:rFonts w:ascii="方正仿宋_GB18030" w:eastAsia="方正仿宋_GB18030" w:hAnsi="方正仿宋_GB18030" w:cs="方正仿宋_GB18030" w:hint="eastAsia"/>
                <w:color w:val="000000" w:themeColor="text1"/>
                <w:sz w:val="24"/>
                <w:szCs w:val="24"/>
              </w:rPr>
              <w:t>4.人工授精站的</w:t>
            </w:r>
            <w:r>
              <w:rPr>
                <w:rFonts w:ascii="方正仿宋_GB18030" w:eastAsia="方正仿宋_GB18030" w:hAnsi="方正仿宋_GB18030" w:cs="方正仿宋_GB18030" w:hint="eastAsia"/>
                <w:color w:val="FF0000"/>
                <w:sz w:val="24"/>
                <w:szCs w:val="24"/>
              </w:rPr>
              <w:t>设备条件做成附录</w:t>
            </w:r>
            <w:r>
              <w:rPr>
                <w:rFonts w:ascii="方正仿宋_GB18030" w:eastAsia="方正仿宋_GB18030" w:hAnsi="方正仿宋_GB18030" w:cs="方正仿宋_GB18030" w:hint="eastAsia"/>
                <w:color w:val="000000" w:themeColor="text1"/>
                <w:sz w:val="24"/>
                <w:szCs w:val="24"/>
              </w:rPr>
              <w:t>（4页）</w:t>
            </w:r>
          </w:p>
        </w:tc>
        <w:tc>
          <w:tcPr>
            <w:tcW w:w="1010" w:type="pct"/>
            <w:vAlign w:val="center"/>
          </w:tcPr>
          <w:p w14:paraId="10780F6B" w14:textId="77777777" w:rsidR="00586A75" w:rsidRDefault="00000000">
            <w:pPr>
              <w:jc w:val="center"/>
              <w:rPr>
                <w:rFonts w:ascii="方正仿宋_GB18030" w:eastAsia="方正仿宋_GB18030" w:hAnsi="方正仿宋_GB18030" w:cs="方正仿宋_GB18030" w:hint="eastAsia"/>
                <w:sz w:val="24"/>
                <w:szCs w:val="24"/>
              </w:rPr>
            </w:pPr>
            <w:r>
              <w:rPr>
                <w:rFonts w:ascii="方正仿宋_GB18030" w:eastAsia="方正仿宋_GB18030" w:hAnsi="方正仿宋_GB18030" w:cs="方正仿宋_GB18030" w:hint="eastAsia"/>
                <w:sz w:val="24"/>
                <w:szCs w:val="24"/>
              </w:rPr>
              <w:t>曲广鹏</w:t>
            </w:r>
          </w:p>
        </w:tc>
        <w:tc>
          <w:tcPr>
            <w:tcW w:w="947" w:type="pct"/>
            <w:vAlign w:val="center"/>
          </w:tcPr>
          <w:p w14:paraId="68F439FC" w14:textId="77777777" w:rsidR="00586A75" w:rsidRDefault="00586A75">
            <w:pPr>
              <w:jc w:val="center"/>
              <w:rPr>
                <w:rFonts w:ascii="方正仿宋_GB18030" w:eastAsia="方正仿宋_GB18030" w:hAnsi="方正仿宋_GB18030" w:cs="方正仿宋_GB18030" w:hint="eastAsia"/>
                <w:sz w:val="24"/>
                <w:szCs w:val="24"/>
              </w:rPr>
            </w:pPr>
          </w:p>
        </w:tc>
      </w:tr>
      <w:tr w:rsidR="00586A75" w14:paraId="67674927" w14:textId="77777777">
        <w:trPr>
          <w:trHeight w:val="567"/>
        </w:trPr>
        <w:tc>
          <w:tcPr>
            <w:tcW w:w="582" w:type="pct"/>
            <w:vAlign w:val="center"/>
          </w:tcPr>
          <w:p w14:paraId="3FF82B3A" w14:textId="77777777" w:rsidR="00586A75" w:rsidRDefault="00000000">
            <w:pPr>
              <w:jc w:val="center"/>
              <w:rPr>
                <w:rFonts w:ascii="方正仿宋_GB18030" w:eastAsia="方正仿宋_GB18030" w:hAnsi="方正仿宋_GB18030" w:cs="方正仿宋_GB18030" w:hint="eastAsia"/>
                <w:sz w:val="24"/>
                <w:szCs w:val="24"/>
              </w:rPr>
            </w:pPr>
            <w:r>
              <w:rPr>
                <w:rFonts w:ascii="方正仿宋_GB18030" w:eastAsia="方正仿宋_GB18030" w:hAnsi="方正仿宋_GB18030" w:cs="方正仿宋_GB18030" w:hint="eastAsia"/>
                <w:sz w:val="24"/>
                <w:szCs w:val="24"/>
              </w:rPr>
              <w:t>3</w:t>
            </w:r>
          </w:p>
        </w:tc>
        <w:tc>
          <w:tcPr>
            <w:tcW w:w="634" w:type="pct"/>
            <w:vAlign w:val="center"/>
          </w:tcPr>
          <w:p w14:paraId="2E9F2D35" w14:textId="77777777" w:rsidR="00586A75" w:rsidRDefault="00586A75">
            <w:pPr>
              <w:jc w:val="center"/>
              <w:rPr>
                <w:rFonts w:ascii="方正仿宋_GB18030" w:eastAsia="方正仿宋_GB18030" w:hAnsi="方正仿宋_GB18030" w:cs="方正仿宋_GB18030" w:hint="eastAsia"/>
                <w:sz w:val="24"/>
                <w:szCs w:val="24"/>
              </w:rPr>
            </w:pPr>
          </w:p>
        </w:tc>
        <w:tc>
          <w:tcPr>
            <w:tcW w:w="1825" w:type="pct"/>
            <w:vAlign w:val="center"/>
          </w:tcPr>
          <w:p w14:paraId="2B961BA1" w14:textId="77777777" w:rsidR="00586A75" w:rsidRDefault="00000000">
            <w:pPr>
              <w:jc w:val="left"/>
              <w:rPr>
                <w:rFonts w:ascii="方正仿宋_GB18030" w:eastAsia="方正仿宋_GB18030" w:hAnsi="方正仿宋_GB18030" w:cs="方正仿宋_GB18030" w:hint="eastAsia"/>
                <w:sz w:val="24"/>
                <w:szCs w:val="24"/>
              </w:rPr>
            </w:pPr>
            <w:r>
              <w:rPr>
                <w:rFonts w:ascii="方正仿宋_GB18030" w:eastAsia="方正仿宋_GB18030" w:hAnsi="方正仿宋_GB18030" w:cs="方正仿宋_GB18030" w:hint="eastAsia"/>
                <w:sz w:val="24"/>
                <w:szCs w:val="24"/>
              </w:rPr>
              <w:t>1.</w:t>
            </w:r>
            <w:r>
              <w:rPr>
                <w:rFonts w:ascii="方正仿宋_GB18030" w:eastAsia="方正仿宋_GB18030" w:hAnsi="方正仿宋_GB18030" w:cs="方正仿宋_GB18030" w:hint="eastAsia"/>
                <w:color w:val="000000" w:themeColor="text1"/>
                <w:sz w:val="24"/>
                <w:szCs w:val="24"/>
              </w:rPr>
              <w:t>人工授精</w:t>
            </w:r>
            <w:r>
              <w:rPr>
                <w:rFonts w:ascii="方正仿宋_GB18030" w:eastAsia="方正仿宋_GB18030" w:hAnsi="方正仿宋_GB18030" w:cs="方正仿宋_GB18030" w:hint="eastAsia"/>
                <w:color w:val="FF0000"/>
                <w:sz w:val="24"/>
                <w:szCs w:val="24"/>
              </w:rPr>
              <w:t>内容要精简</w:t>
            </w:r>
            <w:r>
              <w:rPr>
                <w:rFonts w:ascii="方正仿宋_GB18030" w:eastAsia="方正仿宋_GB18030" w:hAnsi="方正仿宋_GB18030" w:cs="方正仿宋_GB18030" w:hint="eastAsia"/>
                <w:color w:val="000000" w:themeColor="text1"/>
                <w:sz w:val="24"/>
                <w:szCs w:val="24"/>
              </w:rPr>
              <w:t>（4页）</w:t>
            </w:r>
          </w:p>
        </w:tc>
        <w:tc>
          <w:tcPr>
            <w:tcW w:w="1010" w:type="pct"/>
            <w:vAlign w:val="center"/>
          </w:tcPr>
          <w:p w14:paraId="38AEAD01" w14:textId="77777777" w:rsidR="00586A75" w:rsidRDefault="00000000">
            <w:pPr>
              <w:jc w:val="center"/>
              <w:rPr>
                <w:rFonts w:ascii="方正仿宋_GB18030" w:eastAsia="方正仿宋_GB18030" w:hAnsi="方正仿宋_GB18030" w:cs="方正仿宋_GB18030" w:hint="eastAsia"/>
                <w:sz w:val="24"/>
                <w:szCs w:val="24"/>
              </w:rPr>
            </w:pPr>
            <w:r>
              <w:rPr>
                <w:rFonts w:ascii="方正仿宋_GB18030" w:eastAsia="方正仿宋_GB18030" w:hAnsi="方正仿宋_GB18030" w:cs="方正仿宋_GB18030" w:hint="eastAsia"/>
                <w:sz w:val="24"/>
                <w:szCs w:val="24"/>
              </w:rPr>
              <w:t>夏茂林</w:t>
            </w:r>
          </w:p>
        </w:tc>
        <w:tc>
          <w:tcPr>
            <w:tcW w:w="947" w:type="pct"/>
            <w:vAlign w:val="center"/>
          </w:tcPr>
          <w:p w14:paraId="202FDE13" w14:textId="77777777" w:rsidR="00586A75" w:rsidRDefault="00586A75">
            <w:pPr>
              <w:jc w:val="center"/>
              <w:rPr>
                <w:rFonts w:ascii="方正仿宋_GB18030" w:eastAsia="方正仿宋_GB18030" w:hAnsi="方正仿宋_GB18030" w:cs="方正仿宋_GB18030" w:hint="eastAsia"/>
                <w:sz w:val="24"/>
                <w:szCs w:val="24"/>
              </w:rPr>
            </w:pPr>
          </w:p>
        </w:tc>
      </w:tr>
      <w:tr w:rsidR="00586A75" w14:paraId="059BB7C3" w14:textId="77777777">
        <w:trPr>
          <w:trHeight w:val="567"/>
        </w:trPr>
        <w:tc>
          <w:tcPr>
            <w:tcW w:w="582" w:type="pct"/>
            <w:vAlign w:val="center"/>
          </w:tcPr>
          <w:p w14:paraId="006E5D99" w14:textId="77777777" w:rsidR="00586A75" w:rsidRDefault="00000000">
            <w:pPr>
              <w:jc w:val="center"/>
              <w:rPr>
                <w:rFonts w:ascii="方正仿宋_GB18030" w:eastAsia="方正仿宋_GB18030" w:hAnsi="方正仿宋_GB18030" w:cs="方正仿宋_GB18030" w:hint="eastAsia"/>
                <w:sz w:val="24"/>
                <w:szCs w:val="24"/>
              </w:rPr>
            </w:pPr>
            <w:r>
              <w:rPr>
                <w:rFonts w:ascii="方正仿宋_GB18030" w:eastAsia="方正仿宋_GB18030" w:hAnsi="方正仿宋_GB18030" w:cs="方正仿宋_GB18030" w:hint="eastAsia"/>
                <w:sz w:val="24"/>
                <w:szCs w:val="24"/>
              </w:rPr>
              <w:t>4</w:t>
            </w:r>
          </w:p>
        </w:tc>
        <w:tc>
          <w:tcPr>
            <w:tcW w:w="634" w:type="pct"/>
            <w:vAlign w:val="center"/>
          </w:tcPr>
          <w:p w14:paraId="250976CC" w14:textId="77777777" w:rsidR="00586A75" w:rsidRDefault="00586A75">
            <w:pPr>
              <w:jc w:val="center"/>
              <w:rPr>
                <w:rFonts w:ascii="方正仿宋_GB18030" w:eastAsia="方正仿宋_GB18030" w:hAnsi="方正仿宋_GB18030" w:cs="方正仿宋_GB18030" w:hint="eastAsia"/>
                <w:sz w:val="24"/>
                <w:szCs w:val="24"/>
              </w:rPr>
            </w:pPr>
          </w:p>
        </w:tc>
        <w:tc>
          <w:tcPr>
            <w:tcW w:w="1825" w:type="pct"/>
            <w:vAlign w:val="center"/>
          </w:tcPr>
          <w:p w14:paraId="771F3D22" w14:textId="77777777" w:rsidR="00586A75" w:rsidRDefault="00000000">
            <w:pPr>
              <w:jc w:val="left"/>
              <w:rPr>
                <w:rFonts w:ascii="方正仿宋_GB18030" w:eastAsia="方正仿宋_GB18030" w:hAnsi="方正仿宋_GB18030" w:cs="方正仿宋_GB18030" w:hint="eastAsia"/>
                <w:sz w:val="24"/>
                <w:szCs w:val="24"/>
              </w:rPr>
            </w:pPr>
            <w:r>
              <w:rPr>
                <w:rFonts w:ascii="方正仿宋_GB18030" w:eastAsia="方正仿宋_GB18030" w:hAnsi="方正仿宋_GB18030" w:cs="方正仿宋_GB18030" w:hint="eastAsia"/>
                <w:sz w:val="24"/>
                <w:szCs w:val="24"/>
              </w:rPr>
              <w:t>1.种公羊概念</w:t>
            </w:r>
            <w:r>
              <w:rPr>
                <w:rFonts w:ascii="方正仿宋_GB18030" w:eastAsia="方正仿宋_GB18030" w:hAnsi="方正仿宋_GB18030" w:cs="方正仿宋_GB18030" w:hint="eastAsia"/>
                <w:color w:val="FF0000"/>
                <w:sz w:val="24"/>
                <w:szCs w:val="24"/>
              </w:rPr>
              <w:t>要清晰化</w:t>
            </w:r>
            <w:r>
              <w:rPr>
                <w:rFonts w:ascii="方正仿宋_GB18030" w:eastAsia="方正仿宋_GB18030" w:hAnsi="方正仿宋_GB18030" w:cs="方正仿宋_GB18030" w:hint="eastAsia"/>
                <w:color w:val="000000" w:themeColor="text1"/>
                <w:sz w:val="24"/>
                <w:szCs w:val="24"/>
              </w:rPr>
              <w:t>（3页）</w:t>
            </w:r>
          </w:p>
          <w:p w14:paraId="04794292" w14:textId="77777777" w:rsidR="00586A75" w:rsidRDefault="00000000">
            <w:pPr>
              <w:jc w:val="left"/>
              <w:rPr>
                <w:rFonts w:ascii="方正仿宋_GB18030" w:eastAsia="方正仿宋_GB18030" w:hAnsi="方正仿宋_GB18030" w:cs="方正仿宋_GB18030" w:hint="eastAsia"/>
                <w:sz w:val="24"/>
                <w:szCs w:val="24"/>
              </w:rPr>
            </w:pPr>
            <w:r>
              <w:rPr>
                <w:rFonts w:ascii="方正仿宋_GB18030" w:eastAsia="方正仿宋_GB18030" w:hAnsi="方正仿宋_GB18030" w:cs="方正仿宋_GB18030" w:hint="eastAsia"/>
                <w:sz w:val="24"/>
                <w:szCs w:val="24"/>
              </w:rPr>
              <w:t>2.发情鉴定部分加</w:t>
            </w:r>
            <w:r>
              <w:rPr>
                <w:rFonts w:ascii="方正仿宋_GB18030" w:eastAsia="方正仿宋_GB18030" w:hAnsi="方正仿宋_GB18030" w:cs="方正仿宋_GB18030" w:hint="eastAsia"/>
                <w:color w:val="FF0000"/>
                <w:sz w:val="24"/>
                <w:szCs w:val="24"/>
              </w:rPr>
              <w:t>种公羊选择和种母羊选择</w:t>
            </w:r>
            <w:r>
              <w:rPr>
                <w:rFonts w:ascii="方正仿宋_GB18030" w:eastAsia="方正仿宋_GB18030" w:hAnsi="方正仿宋_GB18030" w:cs="方正仿宋_GB18030" w:hint="eastAsia"/>
                <w:color w:val="000000" w:themeColor="text1"/>
                <w:sz w:val="24"/>
                <w:szCs w:val="24"/>
              </w:rPr>
              <w:t>（4页）</w:t>
            </w:r>
          </w:p>
          <w:p w14:paraId="3AFB84A0" w14:textId="77777777" w:rsidR="00586A75" w:rsidRDefault="00000000">
            <w:pPr>
              <w:jc w:val="left"/>
              <w:rPr>
                <w:rFonts w:ascii="方正仿宋_GB18030" w:eastAsia="方正仿宋_GB18030" w:hAnsi="方正仿宋_GB18030" w:cs="方正仿宋_GB18030" w:hint="eastAsia"/>
                <w:sz w:val="24"/>
                <w:szCs w:val="24"/>
              </w:rPr>
            </w:pPr>
            <w:r>
              <w:rPr>
                <w:rFonts w:ascii="方正仿宋_GB18030" w:eastAsia="方正仿宋_GB18030" w:hAnsi="方正仿宋_GB18030" w:cs="方正仿宋_GB18030" w:hint="eastAsia"/>
                <w:color w:val="000000" w:themeColor="text1"/>
                <w:sz w:val="24"/>
                <w:szCs w:val="24"/>
              </w:rPr>
              <w:t>3.人工授精</w:t>
            </w:r>
            <w:r>
              <w:rPr>
                <w:rFonts w:ascii="方正仿宋_GB18030" w:eastAsia="方正仿宋_GB18030" w:hAnsi="方正仿宋_GB18030" w:cs="方正仿宋_GB18030" w:hint="eastAsia"/>
                <w:color w:val="FF0000"/>
                <w:sz w:val="24"/>
                <w:szCs w:val="24"/>
              </w:rPr>
              <w:t>内容要精简</w:t>
            </w:r>
            <w:r>
              <w:rPr>
                <w:rFonts w:ascii="方正仿宋_GB18030" w:eastAsia="方正仿宋_GB18030" w:hAnsi="方正仿宋_GB18030" w:cs="方正仿宋_GB18030" w:hint="eastAsia"/>
                <w:color w:val="000000" w:themeColor="text1"/>
                <w:sz w:val="24"/>
                <w:szCs w:val="24"/>
              </w:rPr>
              <w:t>（4页）</w:t>
            </w:r>
          </w:p>
          <w:p w14:paraId="5E1BC0B2" w14:textId="77777777" w:rsidR="00586A75" w:rsidRDefault="00000000">
            <w:pPr>
              <w:jc w:val="left"/>
              <w:rPr>
                <w:rFonts w:ascii="方正仿宋_GB18030" w:eastAsia="方正仿宋_GB18030" w:hAnsi="方正仿宋_GB18030" w:cs="方正仿宋_GB18030" w:hint="eastAsia"/>
                <w:sz w:val="24"/>
                <w:szCs w:val="24"/>
              </w:rPr>
            </w:pPr>
            <w:r>
              <w:rPr>
                <w:rFonts w:ascii="方正仿宋_GB18030" w:eastAsia="方正仿宋_GB18030" w:hAnsi="方正仿宋_GB18030" w:cs="方正仿宋_GB18030" w:hint="eastAsia"/>
                <w:color w:val="000000" w:themeColor="text1"/>
                <w:sz w:val="24"/>
                <w:szCs w:val="24"/>
              </w:rPr>
              <w:t>4.人工授精站的</w:t>
            </w:r>
            <w:r>
              <w:rPr>
                <w:rFonts w:ascii="方正仿宋_GB18030" w:eastAsia="方正仿宋_GB18030" w:hAnsi="方正仿宋_GB18030" w:cs="方正仿宋_GB18030" w:hint="eastAsia"/>
                <w:color w:val="FF0000"/>
                <w:sz w:val="24"/>
                <w:szCs w:val="24"/>
              </w:rPr>
              <w:t>设备条件做成附录</w:t>
            </w:r>
            <w:r>
              <w:rPr>
                <w:rFonts w:ascii="方正仿宋_GB18030" w:eastAsia="方正仿宋_GB18030" w:hAnsi="方正仿宋_GB18030" w:cs="方正仿宋_GB18030" w:hint="eastAsia"/>
                <w:color w:val="000000" w:themeColor="text1"/>
                <w:sz w:val="24"/>
                <w:szCs w:val="24"/>
              </w:rPr>
              <w:t>（4页）</w:t>
            </w:r>
          </w:p>
        </w:tc>
        <w:tc>
          <w:tcPr>
            <w:tcW w:w="1010" w:type="pct"/>
            <w:vAlign w:val="center"/>
          </w:tcPr>
          <w:p w14:paraId="69BC4CF2" w14:textId="77777777" w:rsidR="00586A75" w:rsidRDefault="00000000">
            <w:pPr>
              <w:jc w:val="center"/>
              <w:rPr>
                <w:rFonts w:ascii="方正仿宋_GB18030" w:eastAsia="方正仿宋_GB18030" w:hAnsi="方正仿宋_GB18030" w:cs="方正仿宋_GB18030" w:hint="eastAsia"/>
                <w:sz w:val="24"/>
                <w:szCs w:val="24"/>
              </w:rPr>
            </w:pPr>
            <w:r>
              <w:rPr>
                <w:rFonts w:ascii="方正仿宋_GB18030" w:eastAsia="方正仿宋_GB18030" w:hAnsi="方正仿宋_GB18030" w:cs="方正仿宋_GB18030" w:hint="eastAsia"/>
                <w:sz w:val="24"/>
                <w:szCs w:val="24"/>
              </w:rPr>
              <w:t>小达娃卓玛</w:t>
            </w:r>
          </w:p>
        </w:tc>
        <w:tc>
          <w:tcPr>
            <w:tcW w:w="947" w:type="pct"/>
            <w:vAlign w:val="center"/>
          </w:tcPr>
          <w:p w14:paraId="77E0C969" w14:textId="77777777" w:rsidR="00586A75" w:rsidRDefault="00586A75">
            <w:pPr>
              <w:jc w:val="center"/>
              <w:rPr>
                <w:rFonts w:ascii="方正仿宋_GB18030" w:eastAsia="方正仿宋_GB18030" w:hAnsi="方正仿宋_GB18030" w:cs="方正仿宋_GB18030" w:hint="eastAsia"/>
                <w:sz w:val="24"/>
                <w:szCs w:val="24"/>
              </w:rPr>
            </w:pPr>
          </w:p>
        </w:tc>
      </w:tr>
    </w:tbl>
    <w:p w14:paraId="41E555A2" w14:textId="77777777" w:rsidR="00586A75" w:rsidRDefault="00586A75">
      <w:pPr>
        <w:pStyle w:val="afffff7"/>
        <w:ind w:firstLine="420"/>
      </w:pPr>
    </w:p>
    <w:sectPr w:rsidR="00586A75">
      <w:pgSz w:w="11906" w:h="16838"/>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60228A" w14:textId="77777777" w:rsidR="00F63D5A" w:rsidRDefault="00F63D5A">
      <w:pPr>
        <w:spacing w:line="240" w:lineRule="auto"/>
      </w:pPr>
      <w:r>
        <w:separator/>
      </w:r>
    </w:p>
  </w:endnote>
  <w:endnote w:type="continuationSeparator" w:id="0">
    <w:p w14:paraId="63ED1D5F" w14:textId="77777777" w:rsidR="00F63D5A" w:rsidRDefault="00F63D5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embedRegular r:id="rId1" w:subsetted="1" w:fontKey="{51039122-F5BF-4897-95D5-C0B90BDE91FB}"/>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embedRegular r:id="rId2" w:fontKey="{C58C409C-5DDF-4AC6-A202-5D3F7560E1CB}"/>
    <w:embedBold r:id="rId3" w:fontKey="{18D62321-108C-4076-B300-D772C1F25065}"/>
    <w:embedItalic r:id="rId4" w:fontKey="{D1BB86D9-BEBF-4483-879C-56A2CCB125AF}"/>
  </w:font>
  <w:font w:name="Arial">
    <w:panose1 w:val="020B0604020202020204"/>
    <w:charset w:val="00"/>
    <w:family w:val="swiss"/>
    <w:pitch w:val="variable"/>
    <w:sig w:usb0="E0002EFF" w:usb1="C000785B" w:usb2="00000009" w:usb3="00000000" w:csb0="000001FF" w:csb1="00000000"/>
  </w:font>
  <w:font w:name="仿宋_GB2312">
    <w:altName w:val="仿宋"/>
    <w:panose1 w:val="02010609030101010101"/>
    <w:charset w:val="86"/>
    <w:family w:val="modern"/>
    <w:pitch w:val="fixed"/>
    <w:sig w:usb0="00000001" w:usb1="080E0000" w:usb2="00000010" w:usb3="00000000" w:csb0="00040000" w:csb1="00000000"/>
  </w:font>
  <w:font w:name="方正仿宋_GB18030">
    <w:charset w:val="86"/>
    <w:family w:val="auto"/>
    <w:pitch w:val="default"/>
    <w:sig w:usb0="00000001" w:usb1="08000000" w:usb2="00000000" w:usb3="00000000" w:csb0="00040000" w:csb1="00000000"/>
    <w:embedRegular r:id="rId5" w:subsetted="1" w:fontKey="{9678117C-37FD-4F64-BCC7-9C4BCCA6F1E5}"/>
    <w:embedBold r:id="rId6" w:subsetted="1" w:fontKey="{6A90010D-9431-4C5F-B341-0CB0875B849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7B12B9" w14:textId="77777777" w:rsidR="00586A75" w:rsidRDefault="00000000">
    <w:pPr>
      <w:pStyle w:val="affff"/>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6E98" w14:textId="77777777" w:rsidR="00586A75" w:rsidRDefault="00586A75">
    <w:pPr>
      <w:pStyle w:val="affff"/>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D9994" w14:textId="77777777" w:rsidR="00586A75" w:rsidRDefault="00586A75">
    <w:pPr>
      <w:pStyle w:val="affff"/>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E7FFCB" w14:textId="77777777" w:rsidR="00586A75" w:rsidRDefault="00000000">
    <w:pPr>
      <w:pStyle w:val="afffff4"/>
    </w:pPr>
    <w:r>
      <w:fldChar w:fldCharType="begin"/>
    </w:r>
    <w:r>
      <w:instrText>PAGE   \* MERGEFORMAT</w:instrText>
    </w:r>
    <w:r>
      <w:fldChar w:fldCharType="separate"/>
    </w:r>
    <w:r>
      <w:rPr>
        <w:lang w:val="zh-CN"/>
      </w:rPr>
      <w:t>III</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B176E0" w14:textId="77777777" w:rsidR="00F63D5A" w:rsidRDefault="00F63D5A">
      <w:pPr>
        <w:spacing w:line="240" w:lineRule="auto"/>
      </w:pPr>
      <w:r>
        <w:separator/>
      </w:r>
    </w:p>
  </w:footnote>
  <w:footnote w:type="continuationSeparator" w:id="0">
    <w:p w14:paraId="32FC557C" w14:textId="77777777" w:rsidR="00F63D5A" w:rsidRDefault="00F63D5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6E685" w14:textId="77777777" w:rsidR="00586A75" w:rsidRDefault="00586A75">
    <w:pPr>
      <w:pStyle w:val="affff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E96672" w14:textId="77777777" w:rsidR="00586A75" w:rsidRDefault="00000000">
    <w:pPr>
      <w:pStyle w:val="affff1"/>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CC7A27" w14:textId="77777777" w:rsidR="00586A75" w:rsidRDefault="00586A75">
    <w:pPr>
      <w:pStyle w:val="affff1"/>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226E4C" w14:textId="77777777" w:rsidR="00586A75" w:rsidRDefault="00000000">
    <w:pPr>
      <w:pStyle w:val="affff1"/>
      <w:jc w:val="right"/>
      <w:rPr>
        <w:lang w:val="fr-FR"/>
      </w:rPr>
    </w:pPr>
    <w:r>
      <w:fldChar w:fldCharType="begin"/>
    </w:r>
    <w:r>
      <w:rPr>
        <w:lang w:val="fr-FR"/>
      </w:rPr>
      <w:instrText xml:space="preserve"> STYLEREF  </w:instrText>
    </w:r>
    <w:r>
      <w:instrText>标准文件</w:instrText>
    </w:r>
    <w:r>
      <w:rPr>
        <w:lang w:val="fr-FR"/>
      </w:rPr>
      <w:instrText>_</w:instrText>
    </w:r>
    <w:r>
      <w:instrText>文件编号</w:instrText>
    </w:r>
    <w:r>
      <w:rPr>
        <w:lang w:val="fr-FR"/>
      </w:rPr>
      <w:instrText xml:space="preserve">  \* MERGEFORMAT </w:instrText>
    </w:r>
    <w:r>
      <w:fldChar w:fldCharType="separate"/>
    </w:r>
    <w:r>
      <w:rPr>
        <w:lang w:val="fr-FR"/>
      </w:rPr>
      <w:t>DB 54/T XXXX—XXXX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D3CD78" w14:textId="213280FD" w:rsidR="00586A75" w:rsidRDefault="00000000">
    <w:pPr>
      <w:pStyle w:val="afffffc"/>
      <w:rPr>
        <w:rFonts w:hint="eastAsia"/>
      </w:rPr>
    </w:pPr>
    <w:r>
      <w:fldChar w:fldCharType="begin"/>
    </w:r>
    <w:r>
      <w:instrText xml:space="preserve"> STYLEREF  标准文件_文件编号  \* MERGEFORMAT </w:instrText>
    </w:r>
    <w:r>
      <w:fldChar w:fldCharType="separate"/>
    </w:r>
    <w:r w:rsidR="001E4DB6">
      <w:rPr>
        <w:rFonts w:hint="eastAsia"/>
        <w:noProof/>
      </w:rPr>
      <w:t>DB 54/T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1FC91163"/>
    <w:multiLevelType w:val="multilevel"/>
    <w:tmpl w:val="1FC91163"/>
    <w:lvl w:ilvl="0">
      <w:start w:val="1"/>
      <w:numFmt w:val="decimal"/>
      <w:pStyle w:val="af2"/>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142" w:firstLine="0"/>
      </w:pPr>
      <w:rPr>
        <w:rFonts w:ascii="黑体" w:eastAsia="黑体" w:hAnsi="Times New Roman" w:cs="Times New Roman" w:hint="eastAsia"/>
        <w:b w:val="0"/>
        <w:bCs w:val="0"/>
        <w:i w:val="0"/>
        <w:iCs w:val="0"/>
        <w:caps w:val="0"/>
        <w:strike w:val="0"/>
        <w:dstrike w:val="0"/>
        <w:vanish w:val="0"/>
        <w:spacing w:val="0"/>
        <w:kern w:val="0"/>
        <w:position w:val="0"/>
        <w:sz w:val="21"/>
        <w:szCs w:val="21"/>
        <w:u w:val="none"/>
        <w:vertAlign w:val="baseline"/>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1" w15:restartNumberingAfterBreak="0">
    <w:nsid w:val="2C5917C3"/>
    <w:multiLevelType w:val="multilevel"/>
    <w:tmpl w:val="2C5917C3"/>
    <w:lvl w:ilvl="0">
      <w:start w:val="1"/>
      <w:numFmt w:val="none"/>
      <w:pStyle w:val="af3"/>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4"/>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2" w15:restartNumberingAfterBreak="0">
    <w:nsid w:val="32F04FB2"/>
    <w:multiLevelType w:val="multilevel"/>
    <w:tmpl w:val="32F04FB2"/>
    <w:lvl w:ilvl="0">
      <w:start w:val="1"/>
      <w:numFmt w:val="lowerLetter"/>
      <w:pStyle w:val="af5"/>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3" w15:restartNumberingAfterBreak="0">
    <w:nsid w:val="44C50F90"/>
    <w:multiLevelType w:val="multilevel"/>
    <w:tmpl w:val="44C50F90"/>
    <w:lvl w:ilvl="0">
      <w:start w:val="1"/>
      <w:numFmt w:val="lowerLetter"/>
      <w:pStyle w:val="af6"/>
      <w:lvlText w:val="%1)"/>
      <w:lvlJc w:val="left"/>
      <w:pPr>
        <w:tabs>
          <w:tab w:val="left" w:pos="851"/>
        </w:tabs>
        <w:ind w:left="851" w:hanging="426"/>
      </w:pPr>
      <w:rPr>
        <w:rFonts w:ascii="宋体" w:eastAsia="宋体" w:hAnsi="Times New Roman" w:hint="eastAsia"/>
        <w:sz w:val="21"/>
      </w:rPr>
    </w:lvl>
    <w:lvl w:ilvl="1">
      <w:start w:val="1"/>
      <w:numFmt w:val="decimal"/>
      <w:pStyle w:val="af7"/>
      <w:lvlText w:val="%2)"/>
      <w:lvlJc w:val="left"/>
      <w:pPr>
        <w:tabs>
          <w:tab w:val="left" w:pos="1276"/>
        </w:tabs>
        <w:ind w:left="1276" w:hanging="425"/>
      </w:pPr>
      <w:rPr>
        <w:rFonts w:ascii="宋体" w:eastAsia="宋体" w:hAnsi="Times New Roman" w:hint="eastAsia"/>
        <w:sz w:val="21"/>
      </w:rPr>
    </w:lvl>
    <w:lvl w:ilvl="2">
      <w:start w:val="1"/>
      <w:numFmt w:val="decimal"/>
      <w:pStyle w:val="af8"/>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4" w15:restartNumberingAfterBreak="0">
    <w:nsid w:val="48802D1C"/>
    <w:multiLevelType w:val="multilevel"/>
    <w:tmpl w:val="48802D1C"/>
    <w:lvl w:ilvl="0">
      <w:start w:val="1"/>
      <w:numFmt w:val="upperLetter"/>
      <w:pStyle w:val="af9"/>
      <w:lvlText w:val="%1"/>
      <w:lvlJc w:val="left"/>
      <w:pPr>
        <w:ind w:left="420" w:hanging="420"/>
      </w:pPr>
      <w:rPr>
        <w:rFonts w:hint="eastAsia"/>
      </w:rPr>
    </w:lvl>
    <w:lvl w:ilvl="1">
      <w:start w:val="1"/>
      <w:numFmt w:val="decimal"/>
      <w:pStyle w:val="afa"/>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5" w15:restartNumberingAfterBreak="0">
    <w:nsid w:val="4B733A5F"/>
    <w:multiLevelType w:val="multilevel"/>
    <w:tmpl w:val="4B733A5F"/>
    <w:lvl w:ilvl="0">
      <w:start w:val="1"/>
      <w:numFmt w:val="decimal"/>
      <w:pStyle w:val="afb"/>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6" w15:restartNumberingAfterBreak="0">
    <w:nsid w:val="4E5D0534"/>
    <w:multiLevelType w:val="multilevel"/>
    <w:tmpl w:val="4E5D0534"/>
    <w:lvl w:ilvl="0">
      <w:start w:val="1"/>
      <w:numFmt w:val="decimal"/>
      <w:pStyle w:val="afc"/>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7" w15:restartNumberingAfterBreak="0">
    <w:nsid w:val="54632751"/>
    <w:multiLevelType w:val="multilevel"/>
    <w:tmpl w:val="54632751"/>
    <w:lvl w:ilvl="0">
      <w:start w:val="1"/>
      <w:numFmt w:val="none"/>
      <w:pStyle w:val="afd"/>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8" w15:restartNumberingAfterBreak="0">
    <w:nsid w:val="557C2AF5"/>
    <w:multiLevelType w:val="multilevel"/>
    <w:tmpl w:val="557C2AF5"/>
    <w:lvl w:ilvl="0">
      <w:start w:val="1"/>
      <w:numFmt w:val="decimal"/>
      <w:pStyle w:val="afe"/>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9" w15:restartNumberingAfterBreak="0">
    <w:nsid w:val="5603797C"/>
    <w:multiLevelType w:val="multilevel"/>
    <w:tmpl w:val="5603797C"/>
    <w:lvl w:ilvl="0">
      <w:start w:val="1"/>
      <w:numFmt w:val="upperLetter"/>
      <w:pStyle w:val="aff"/>
      <w:suff w:val="space"/>
      <w:lvlText w:val="%1"/>
      <w:lvlJc w:val="left"/>
      <w:pPr>
        <w:ind w:left="425" w:hanging="425"/>
      </w:pPr>
      <w:rPr>
        <w:rFonts w:hint="eastAsia"/>
      </w:rPr>
    </w:lvl>
    <w:lvl w:ilvl="1">
      <w:start w:val="1"/>
      <w:numFmt w:val="decimal"/>
      <w:pStyle w:val="aff0"/>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564D2089"/>
    <w:multiLevelType w:val="multilevel"/>
    <w:tmpl w:val="564D2089"/>
    <w:lvl w:ilvl="0">
      <w:start w:val="1"/>
      <w:numFmt w:val="none"/>
      <w:pStyle w:val="aff1"/>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1" w15:restartNumberingAfterBreak="0">
    <w:nsid w:val="644622F9"/>
    <w:multiLevelType w:val="multilevel"/>
    <w:tmpl w:val="644622F9"/>
    <w:lvl w:ilvl="0">
      <w:start w:val="1"/>
      <w:numFmt w:val="upperRoman"/>
      <w:pStyle w:val="aff2"/>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2" w15:restartNumberingAfterBreak="0">
    <w:nsid w:val="646260FA"/>
    <w:multiLevelType w:val="multilevel"/>
    <w:tmpl w:val="646260FA"/>
    <w:lvl w:ilvl="0">
      <w:start w:val="1"/>
      <w:numFmt w:val="decimal"/>
      <w:pStyle w:val="aff3"/>
      <w:suff w:val="nothing"/>
      <w:lvlText w:val="表%1　"/>
      <w:lvlJc w:val="left"/>
      <w:pPr>
        <w:ind w:left="2977"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3"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4" w15:restartNumberingAfterBreak="0">
    <w:nsid w:val="657D3FBC"/>
    <w:multiLevelType w:val="multilevel"/>
    <w:tmpl w:val="657D3FBC"/>
    <w:lvl w:ilvl="0">
      <w:start w:val="1"/>
      <w:numFmt w:val="upperLetter"/>
      <w:pStyle w:val="aff4"/>
      <w:suff w:val="nothing"/>
      <w:lvlText w:val="附录%1"/>
      <w:lvlJc w:val="left"/>
      <w:pPr>
        <w:ind w:left="0" w:firstLine="0"/>
      </w:pPr>
      <w:rPr>
        <w:rFonts w:hint="eastAsia"/>
        <w:spacing w:val="100"/>
      </w:rPr>
    </w:lvl>
    <w:lvl w:ilvl="1">
      <w:start w:val="1"/>
      <w:numFmt w:val="decimal"/>
      <w:pStyle w:val="aff5"/>
      <w:suff w:val="nothing"/>
      <w:lvlText w:val="%1.%2　"/>
      <w:lvlJc w:val="left"/>
      <w:pPr>
        <w:ind w:left="0" w:firstLine="0"/>
      </w:pPr>
      <w:rPr>
        <w:rFonts w:ascii="黑体" w:eastAsia="黑体" w:hint="eastAsia"/>
        <w:b w:val="0"/>
        <w:i w:val="0"/>
        <w:sz w:val="21"/>
      </w:rPr>
    </w:lvl>
    <w:lvl w:ilvl="2">
      <w:start w:val="1"/>
      <w:numFmt w:val="decimal"/>
      <w:pStyle w:val="aff6"/>
      <w:suff w:val="nothing"/>
      <w:lvlText w:val="%1.%2.%3　"/>
      <w:lvlJc w:val="left"/>
      <w:pPr>
        <w:ind w:left="0" w:firstLine="0"/>
      </w:pPr>
      <w:rPr>
        <w:rFonts w:ascii="黑体" w:eastAsia="黑体" w:hint="eastAsia"/>
        <w:b w:val="0"/>
        <w:i w:val="0"/>
        <w:sz w:val="21"/>
      </w:rPr>
    </w:lvl>
    <w:lvl w:ilvl="3">
      <w:start w:val="1"/>
      <w:numFmt w:val="decimal"/>
      <w:pStyle w:val="aff7"/>
      <w:suff w:val="nothing"/>
      <w:lvlText w:val="%1.%2.%3.%4　"/>
      <w:lvlJc w:val="left"/>
      <w:pPr>
        <w:ind w:left="0" w:firstLine="0"/>
      </w:pPr>
      <w:rPr>
        <w:rFonts w:ascii="黑体" w:eastAsia="黑体" w:hint="eastAsia"/>
        <w:b w:val="0"/>
        <w:i w:val="0"/>
        <w:sz w:val="21"/>
      </w:rPr>
    </w:lvl>
    <w:lvl w:ilvl="4">
      <w:start w:val="1"/>
      <w:numFmt w:val="decimal"/>
      <w:pStyle w:val="aff8"/>
      <w:suff w:val="nothing"/>
      <w:lvlText w:val="%1.%2.%3.%4.%5　"/>
      <w:lvlJc w:val="left"/>
      <w:pPr>
        <w:ind w:left="0" w:firstLine="0"/>
      </w:pPr>
      <w:rPr>
        <w:rFonts w:ascii="黑体" w:eastAsia="黑体" w:hint="eastAsia"/>
        <w:b w:val="0"/>
        <w:i w:val="0"/>
        <w:sz w:val="21"/>
      </w:rPr>
    </w:lvl>
    <w:lvl w:ilvl="5">
      <w:start w:val="1"/>
      <w:numFmt w:val="decimal"/>
      <w:pStyle w:val="aff9"/>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5"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6" w15:restartNumberingAfterBreak="0">
    <w:nsid w:val="6CA41985"/>
    <w:multiLevelType w:val="multilevel"/>
    <w:tmpl w:val="6CA41985"/>
    <w:lvl w:ilvl="0">
      <w:start w:val="1"/>
      <w:numFmt w:val="decimal"/>
      <w:pStyle w:val="affa"/>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7" w15:restartNumberingAfterBreak="0">
    <w:nsid w:val="6CE42AC1"/>
    <w:multiLevelType w:val="multilevel"/>
    <w:tmpl w:val="6CE42AC1"/>
    <w:lvl w:ilvl="0">
      <w:start w:val="1"/>
      <w:numFmt w:val="lowerLetter"/>
      <w:pStyle w:val="affb"/>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6CEA2025"/>
    <w:multiLevelType w:val="multilevel"/>
    <w:tmpl w:val="6CEA2025"/>
    <w:lvl w:ilvl="0">
      <w:start w:val="1"/>
      <w:numFmt w:val="none"/>
      <w:pStyle w:val="affc"/>
      <w:suff w:val="nothing"/>
      <w:lvlText w:val="%1"/>
      <w:lvlJc w:val="left"/>
      <w:pPr>
        <w:ind w:left="0" w:firstLine="0"/>
      </w:pPr>
      <w:rPr>
        <w:rFonts w:hint="eastAsia"/>
      </w:rPr>
    </w:lvl>
    <w:lvl w:ilvl="1">
      <w:start w:val="1"/>
      <w:numFmt w:val="decimal"/>
      <w:pStyle w:val="affd"/>
      <w:suff w:val="nothing"/>
      <w:lvlText w:val="%1%2　"/>
      <w:lvlJc w:val="left"/>
      <w:pPr>
        <w:ind w:left="0" w:firstLine="0"/>
      </w:pPr>
      <w:rPr>
        <w:rFonts w:ascii="黑体" w:eastAsia="黑体" w:hint="eastAsia"/>
        <w:b w:val="0"/>
        <w:i w:val="0"/>
        <w:sz w:val="21"/>
      </w:rPr>
    </w:lvl>
    <w:lvl w:ilvl="2">
      <w:start w:val="1"/>
      <w:numFmt w:val="decimal"/>
      <w:pStyle w:val="affe"/>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f"/>
      <w:suff w:val="nothing"/>
      <w:lvlText w:val="%1%2.%3.%4　"/>
      <w:lvlJc w:val="left"/>
      <w:pPr>
        <w:ind w:left="0" w:firstLine="0"/>
      </w:pPr>
      <w:rPr>
        <w:rFonts w:ascii="黑体" w:eastAsia="黑体" w:hint="eastAsia"/>
        <w:b w:val="0"/>
        <w:i w:val="0"/>
        <w:sz w:val="21"/>
      </w:rPr>
    </w:lvl>
    <w:lvl w:ilvl="4">
      <w:start w:val="1"/>
      <w:numFmt w:val="decimal"/>
      <w:pStyle w:val="afff0"/>
      <w:suff w:val="nothing"/>
      <w:lvlText w:val="%1%2.%3.%4.%5　"/>
      <w:lvlJc w:val="left"/>
      <w:pPr>
        <w:ind w:left="0" w:firstLine="0"/>
      </w:pPr>
      <w:rPr>
        <w:rFonts w:ascii="黑体" w:eastAsia="黑体" w:hint="eastAsia"/>
        <w:b w:val="0"/>
        <w:i w:val="0"/>
        <w:sz w:val="21"/>
      </w:rPr>
    </w:lvl>
    <w:lvl w:ilvl="5">
      <w:start w:val="1"/>
      <w:numFmt w:val="decimal"/>
      <w:pStyle w:val="afff1"/>
      <w:suff w:val="nothing"/>
      <w:lvlText w:val="%1%2.%3.%4.%5.%6　"/>
      <w:lvlJc w:val="left"/>
      <w:pPr>
        <w:ind w:left="0" w:firstLine="0"/>
      </w:pPr>
      <w:rPr>
        <w:rFonts w:ascii="黑体" w:eastAsia="黑体" w:hint="eastAsia"/>
        <w:b w:val="0"/>
        <w:i w:val="0"/>
        <w:sz w:val="21"/>
      </w:rPr>
    </w:lvl>
    <w:lvl w:ilvl="6">
      <w:start w:val="1"/>
      <w:numFmt w:val="decimal"/>
      <w:pStyle w:val="afff2"/>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9" w15:restartNumberingAfterBreak="0">
    <w:nsid w:val="6DBF04F4"/>
    <w:multiLevelType w:val="multilevel"/>
    <w:tmpl w:val="6DBF04F4"/>
    <w:lvl w:ilvl="0">
      <w:start w:val="1"/>
      <w:numFmt w:val="none"/>
      <w:pStyle w:val="afff3"/>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0" w15:restartNumberingAfterBreak="0">
    <w:nsid w:val="6DF35F19"/>
    <w:multiLevelType w:val="multilevel"/>
    <w:tmpl w:val="6DF35F19"/>
    <w:lvl w:ilvl="0">
      <w:start w:val="1"/>
      <w:numFmt w:val="decimal"/>
      <w:pStyle w:val="afff4"/>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1" w15:restartNumberingAfterBreak="0">
    <w:nsid w:val="76933334"/>
    <w:multiLevelType w:val="multilevel"/>
    <w:tmpl w:val="76933334"/>
    <w:lvl w:ilvl="0">
      <w:start w:val="1"/>
      <w:numFmt w:val="none"/>
      <w:pStyle w:val="afff5"/>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606621121">
    <w:abstractNumId w:val="0"/>
  </w:num>
  <w:num w:numId="2" w16cid:durableId="957756830">
    <w:abstractNumId w:val="28"/>
  </w:num>
  <w:num w:numId="3" w16cid:durableId="1480346611">
    <w:abstractNumId w:val="5"/>
  </w:num>
  <w:num w:numId="4" w16cid:durableId="205724596">
    <w:abstractNumId w:val="24"/>
  </w:num>
  <w:num w:numId="5" w16cid:durableId="1817643418">
    <w:abstractNumId w:val="19"/>
  </w:num>
  <w:num w:numId="6" w16cid:durableId="1831944941">
    <w:abstractNumId w:val="14"/>
  </w:num>
  <w:num w:numId="7" w16cid:durableId="1320383513">
    <w:abstractNumId w:val="8"/>
  </w:num>
  <w:num w:numId="8" w16cid:durableId="1283729747">
    <w:abstractNumId w:val="3"/>
  </w:num>
  <w:num w:numId="9" w16cid:durableId="1612740839">
    <w:abstractNumId w:val="9"/>
  </w:num>
  <w:num w:numId="10" w16cid:durableId="1528330196">
    <w:abstractNumId w:val="17"/>
  </w:num>
  <w:num w:numId="11" w16cid:durableId="621809800">
    <w:abstractNumId w:val="26"/>
  </w:num>
  <w:num w:numId="12" w16cid:durableId="347291345">
    <w:abstractNumId w:val="12"/>
  </w:num>
  <w:num w:numId="13" w16cid:durableId="1375692126">
    <w:abstractNumId w:val="13"/>
  </w:num>
  <w:num w:numId="14" w16cid:durableId="567888860">
    <w:abstractNumId w:val="7"/>
  </w:num>
  <w:num w:numId="15" w16cid:durableId="1788700702">
    <w:abstractNumId w:val="20"/>
  </w:num>
  <w:num w:numId="16" w16cid:durableId="271016159">
    <w:abstractNumId w:val="22"/>
  </w:num>
  <w:num w:numId="17" w16cid:durableId="209269341">
    <w:abstractNumId w:val="18"/>
  </w:num>
  <w:num w:numId="18" w16cid:durableId="132021503">
    <w:abstractNumId w:val="30"/>
  </w:num>
  <w:num w:numId="19" w16cid:durableId="86509705">
    <w:abstractNumId w:val="16"/>
  </w:num>
  <w:num w:numId="20" w16cid:durableId="806432113">
    <w:abstractNumId w:val="1"/>
  </w:num>
  <w:num w:numId="21" w16cid:durableId="807744104">
    <w:abstractNumId w:val="11"/>
  </w:num>
  <w:num w:numId="22" w16cid:durableId="796488946">
    <w:abstractNumId w:val="31"/>
  </w:num>
  <w:num w:numId="23" w16cid:durableId="216551463">
    <w:abstractNumId w:val="21"/>
  </w:num>
  <w:num w:numId="24" w16cid:durableId="457383740">
    <w:abstractNumId w:val="6"/>
  </w:num>
  <w:num w:numId="25" w16cid:durableId="1687441808">
    <w:abstractNumId w:val="27"/>
  </w:num>
  <w:num w:numId="26" w16cid:durableId="1303391823">
    <w:abstractNumId w:val="29"/>
  </w:num>
  <w:num w:numId="27" w16cid:durableId="2120448155">
    <w:abstractNumId w:val="2"/>
  </w:num>
  <w:num w:numId="28" w16cid:durableId="1757243745">
    <w:abstractNumId w:val="4"/>
  </w:num>
  <w:num w:numId="29" w16cid:durableId="1247573015">
    <w:abstractNumId w:val="15"/>
  </w:num>
  <w:num w:numId="30" w16cid:durableId="1542211000">
    <w:abstractNumId w:val="25"/>
  </w:num>
  <w:num w:numId="31" w16cid:durableId="1038697841">
    <w:abstractNumId w:val="23"/>
  </w:num>
  <w:num w:numId="32" w16cid:durableId="170767427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ttachedTemplate r:id="rId1"/>
  <w:documentProtection w:edit="forms" w:enforcement="1" w:cryptProviderType="rsaAES" w:cryptAlgorithmClass="hash" w:cryptAlgorithmType="typeAny" w:cryptAlgorithmSid="14" w:cryptSpinCount="100000" w:hash="I5RvNTl6HOau+9DxPX+1kfGL9rWIV4+AmKNrkc9YUCV0fTltnXNqebQfLUA986Dg2bR5/Unkdy24vizMdmGCNQ==" w:salt="TO1nzfBhpdxpK6OyySGVGA=="/>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jA0ZjgzZjhiNjdiNjU4ZjlmZWI2MjFhMTU3MTIyYzcifQ=="/>
  </w:docVars>
  <w:rsids>
    <w:rsidRoot w:val="00986588"/>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0EE2"/>
    <w:rsid w:val="00071CC0"/>
    <w:rsid w:val="00073AB1"/>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F06E1"/>
    <w:rsid w:val="000F0E3C"/>
    <w:rsid w:val="000F19D5"/>
    <w:rsid w:val="000F4AEA"/>
    <w:rsid w:val="000F633F"/>
    <w:rsid w:val="000F67E9"/>
    <w:rsid w:val="00104926"/>
    <w:rsid w:val="00113B1E"/>
    <w:rsid w:val="0011711C"/>
    <w:rsid w:val="0012059C"/>
    <w:rsid w:val="00124E4F"/>
    <w:rsid w:val="001260B7"/>
    <w:rsid w:val="001265CB"/>
    <w:rsid w:val="001267D5"/>
    <w:rsid w:val="001321C6"/>
    <w:rsid w:val="001325C4"/>
    <w:rsid w:val="00133010"/>
    <w:rsid w:val="001338EE"/>
    <w:rsid w:val="00133AAE"/>
    <w:rsid w:val="00135323"/>
    <w:rsid w:val="001356C4"/>
    <w:rsid w:val="00141114"/>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4DB6"/>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771AC"/>
    <w:rsid w:val="00281BB8"/>
    <w:rsid w:val="00281E9E"/>
    <w:rsid w:val="00282405"/>
    <w:rsid w:val="00285170"/>
    <w:rsid w:val="00285361"/>
    <w:rsid w:val="00292079"/>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247F"/>
    <w:rsid w:val="002B4508"/>
    <w:rsid w:val="002B5779"/>
    <w:rsid w:val="002B7332"/>
    <w:rsid w:val="002B7F51"/>
    <w:rsid w:val="002C09E7"/>
    <w:rsid w:val="002C1E06"/>
    <w:rsid w:val="002C1E1C"/>
    <w:rsid w:val="002C3F07"/>
    <w:rsid w:val="002C5278"/>
    <w:rsid w:val="002C61AB"/>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D2A"/>
    <w:rsid w:val="00324EDD"/>
    <w:rsid w:val="003331E4"/>
    <w:rsid w:val="00336C64"/>
    <w:rsid w:val="00337162"/>
    <w:rsid w:val="003372C6"/>
    <w:rsid w:val="0034194F"/>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CF5"/>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48A4"/>
    <w:rsid w:val="003C5A43"/>
    <w:rsid w:val="003D0519"/>
    <w:rsid w:val="003D0FF6"/>
    <w:rsid w:val="003D262C"/>
    <w:rsid w:val="003D6D61"/>
    <w:rsid w:val="003D79C6"/>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3863"/>
    <w:rsid w:val="00404869"/>
    <w:rsid w:val="00405884"/>
    <w:rsid w:val="00407D39"/>
    <w:rsid w:val="0041477A"/>
    <w:rsid w:val="004167A3"/>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3D96"/>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A9A"/>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D9E"/>
    <w:rsid w:val="005801E3"/>
    <w:rsid w:val="00581802"/>
    <w:rsid w:val="005836A8"/>
    <w:rsid w:val="0058409C"/>
    <w:rsid w:val="00584262"/>
    <w:rsid w:val="00586630"/>
    <w:rsid w:val="00586A75"/>
    <w:rsid w:val="00587ADD"/>
    <w:rsid w:val="00591E27"/>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0D2"/>
    <w:rsid w:val="005E6812"/>
    <w:rsid w:val="005E7881"/>
    <w:rsid w:val="005E78E0"/>
    <w:rsid w:val="005F0D9C"/>
    <w:rsid w:val="005F284E"/>
    <w:rsid w:val="005F4712"/>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5D2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0AB7"/>
    <w:rsid w:val="006D16C4"/>
    <w:rsid w:val="006D3E96"/>
    <w:rsid w:val="006D4515"/>
    <w:rsid w:val="006D4BB1"/>
    <w:rsid w:val="006D6593"/>
    <w:rsid w:val="006E23EA"/>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6FD9"/>
    <w:rsid w:val="007A7FFA"/>
    <w:rsid w:val="007B04EB"/>
    <w:rsid w:val="007B0D4F"/>
    <w:rsid w:val="007B5A3D"/>
    <w:rsid w:val="007B5B95"/>
    <w:rsid w:val="007B68EA"/>
    <w:rsid w:val="007B7453"/>
    <w:rsid w:val="007C094E"/>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6838"/>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1423"/>
    <w:rsid w:val="00902722"/>
    <w:rsid w:val="009027BC"/>
    <w:rsid w:val="009062E6"/>
    <w:rsid w:val="00911BE5"/>
    <w:rsid w:val="00913CA9"/>
    <w:rsid w:val="009145AE"/>
    <w:rsid w:val="009146CE"/>
    <w:rsid w:val="00914CA7"/>
    <w:rsid w:val="00915C3E"/>
    <w:rsid w:val="009161A8"/>
    <w:rsid w:val="009245F5"/>
    <w:rsid w:val="009249EC"/>
    <w:rsid w:val="009273B3"/>
    <w:rsid w:val="009305B5"/>
    <w:rsid w:val="00931F62"/>
    <w:rsid w:val="009429D5"/>
    <w:rsid w:val="00942BF1"/>
    <w:rsid w:val="00945180"/>
    <w:rsid w:val="00945428"/>
    <w:rsid w:val="0094607B"/>
    <w:rsid w:val="00953604"/>
    <w:rsid w:val="0095496B"/>
    <w:rsid w:val="009610DC"/>
    <w:rsid w:val="00961490"/>
    <w:rsid w:val="0096381A"/>
    <w:rsid w:val="00965E04"/>
    <w:rsid w:val="009674AD"/>
    <w:rsid w:val="00970CDC"/>
    <w:rsid w:val="00977010"/>
    <w:rsid w:val="00977D02"/>
    <w:rsid w:val="009809BB"/>
    <w:rsid w:val="0098364B"/>
    <w:rsid w:val="00986588"/>
    <w:rsid w:val="009911AF"/>
    <w:rsid w:val="00991875"/>
    <w:rsid w:val="00991F92"/>
    <w:rsid w:val="00992985"/>
    <w:rsid w:val="00993889"/>
    <w:rsid w:val="00994893"/>
    <w:rsid w:val="0099551B"/>
    <w:rsid w:val="00997BF1"/>
    <w:rsid w:val="009A089C"/>
    <w:rsid w:val="009A118E"/>
    <w:rsid w:val="009A21CD"/>
    <w:rsid w:val="009A278C"/>
    <w:rsid w:val="009A2BC2"/>
    <w:rsid w:val="009A42C1"/>
    <w:rsid w:val="009A5429"/>
    <w:rsid w:val="009A72AD"/>
    <w:rsid w:val="009B09E0"/>
    <w:rsid w:val="009B0BC5"/>
    <w:rsid w:val="009B1247"/>
    <w:rsid w:val="009B46F9"/>
    <w:rsid w:val="009B6029"/>
    <w:rsid w:val="009B6971"/>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53F7"/>
    <w:rsid w:val="00B86677"/>
    <w:rsid w:val="00B87131"/>
    <w:rsid w:val="00B939B1"/>
    <w:rsid w:val="00B96D40"/>
    <w:rsid w:val="00B97386"/>
    <w:rsid w:val="00BA263B"/>
    <w:rsid w:val="00BA42B2"/>
    <w:rsid w:val="00BA58D4"/>
    <w:rsid w:val="00BA5B9E"/>
    <w:rsid w:val="00BA7C9A"/>
    <w:rsid w:val="00BB203B"/>
    <w:rsid w:val="00BB5F8F"/>
    <w:rsid w:val="00BB657A"/>
    <w:rsid w:val="00BC1A4E"/>
    <w:rsid w:val="00BC4790"/>
    <w:rsid w:val="00BC5DC7"/>
    <w:rsid w:val="00BC6B8B"/>
    <w:rsid w:val="00BC73D8"/>
    <w:rsid w:val="00BD52D7"/>
    <w:rsid w:val="00BD5A1E"/>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148"/>
    <w:rsid w:val="00C24C8D"/>
    <w:rsid w:val="00C25FE2"/>
    <w:rsid w:val="00C26B53"/>
    <w:rsid w:val="00C279B2"/>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E95"/>
    <w:rsid w:val="00C657AB"/>
    <w:rsid w:val="00C66351"/>
    <w:rsid w:val="00C71372"/>
    <w:rsid w:val="00C72410"/>
    <w:rsid w:val="00C7287F"/>
    <w:rsid w:val="00C80982"/>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E0C4F"/>
    <w:rsid w:val="00CE30EA"/>
    <w:rsid w:val="00CF048A"/>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3457"/>
    <w:rsid w:val="00D352A2"/>
    <w:rsid w:val="00D3660F"/>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065D2"/>
    <w:rsid w:val="00E11A85"/>
    <w:rsid w:val="00E12495"/>
    <w:rsid w:val="00E15CCD"/>
    <w:rsid w:val="00E202EF"/>
    <w:rsid w:val="00E210B5"/>
    <w:rsid w:val="00E23D99"/>
    <w:rsid w:val="00E2552F"/>
    <w:rsid w:val="00E256DA"/>
    <w:rsid w:val="00E3137A"/>
    <w:rsid w:val="00E32CCF"/>
    <w:rsid w:val="00E34A98"/>
    <w:rsid w:val="00E35D1E"/>
    <w:rsid w:val="00E364F9"/>
    <w:rsid w:val="00E365FA"/>
    <w:rsid w:val="00E36789"/>
    <w:rsid w:val="00E37D9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E0350"/>
    <w:rsid w:val="00EE0719"/>
    <w:rsid w:val="00EE0E80"/>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47FF1"/>
    <w:rsid w:val="00F50179"/>
    <w:rsid w:val="00F515EE"/>
    <w:rsid w:val="00F56511"/>
    <w:rsid w:val="00F6194E"/>
    <w:rsid w:val="00F623AC"/>
    <w:rsid w:val="00F63D5A"/>
    <w:rsid w:val="00F6412A"/>
    <w:rsid w:val="00F65893"/>
    <w:rsid w:val="00F66A4A"/>
    <w:rsid w:val="00F71E22"/>
    <w:rsid w:val="00F72142"/>
    <w:rsid w:val="00F72AE7"/>
    <w:rsid w:val="00F80B78"/>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0D4C"/>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BC32463"/>
    <w:rsid w:val="0ED00E22"/>
    <w:rsid w:val="118C6B2A"/>
    <w:rsid w:val="151C3DB3"/>
    <w:rsid w:val="169B16A6"/>
    <w:rsid w:val="16C62AAA"/>
    <w:rsid w:val="1B7C407F"/>
    <w:rsid w:val="1BAF408D"/>
    <w:rsid w:val="1E9637BC"/>
    <w:rsid w:val="24EE2E77"/>
    <w:rsid w:val="2944259A"/>
    <w:rsid w:val="31BA1A73"/>
    <w:rsid w:val="36CE1E28"/>
    <w:rsid w:val="39396CB4"/>
    <w:rsid w:val="3B5B751B"/>
    <w:rsid w:val="3BDD30D2"/>
    <w:rsid w:val="3C207D26"/>
    <w:rsid w:val="3C4D13F4"/>
    <w:rsid w:val="3C4E1187"/>
    <w:rsid w:val="3C4E2A76"/>
    <w:rsid w:val="3D973C69"/>
    <w:rsid w:val="3E196FDB"/>
    <w:rsid w:val="3E8A1258"/>
    <w:rsid w:val="430F5A2D"/>
    <w:rsid w:val="44BB13F3"/>
    <w:rsid w:val="468C4D7E"/>
    <w:rsid w:val="468C7A11"/>
    <w:rsid w:val="481132D5"/>
    <w:rsid w:val="511107EA"/>
    <w:rsid w:val="528A6FB1"/>
    <w:rsid w:val="531620E8"/>
    <w:rsid w:val="536362D5"/>
    <w:rsid w:val="55284354"/>
    <w:rsid w:val="55511F1D"/>
    <w:rsid w:val="56FB052A"/>
    <w:rsid w:val="5AE26876"/>
    <w:rsid w:val="5BA16E1E"/>
    <w:rsid w:val="5FEB0458"/>
    <w:rsid w:val="60E5134B"/>
    <w:rsid w:val="61402349"/>
    <w:rsid w:val="62347FA2"/>
    <w:rsid w:val="646A2293"/>
    <w:rsid w:val="6567505F"/>
    <w:rsid w:val="66B81813"/>
    <w:rsid w:val="678247FE"/>
    <w:rsid w:val="67D30A5C"/>
    <w:rsid w:val="690A7BA1"/>
    <w:rsid w:val="6A6B1268"/>
    <w:rsid w:val="6D280F79"/>
    <w:rsid w:val="6D4F2026"/>
    <w:rsid w:val="72133F6A"/>
    <w:rsid w:val="73F456D6"/>
    <w:rsid w:val="75297256"/>
    <w:rsid w:val="77DD4E09"/>
    <w:rsid w:val="7DE15CAB"/>
    <w:rsid w:val="7EDB06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64C1FD17"/>
  <w15:docId w15:val="{96824B5C-2E35-464F-AEA0-8D5DFEF58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1" w:qFormat="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6">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6"/>
    <w:link w:val="10"/>
    <w:qFormat/>
    <w:pPr>
      <w:keepNext/>
      <w:keepLines/>
      <w:spacing w:before="340" w:after="330" w:line="578" w:lineRule="auto"/>
      <w:outlineLvl w:val="0"/>
    </w:pPr>
    <w:rPr>
      <w:b/>
      <w:bCs/>
      <w:kern w:val="44"/>
      <w:sz w:val="44"/>
      <w:szCs w:val="44"/>
    </w:rPr>
  </w:style>
  <w:style w:type="paragraph" w:styleId="22">
    <w:name w:val="heading 2"/>
    <w:basedOn w:val="afff6"/>
    <w:next w:val="afff6"/>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6"/>
    <w:next w:val="afff6"/>
    <w:link w:val="30"/>
    <w:qFormat/>
    <w:pPr>
      <w:keepNext/>
      <w:keepLines/>
      <w:spacing w:before="260" w:after="260" w:line="416" w:lineRule="auto"/>
      <w:outlineLvl w:val="2"/>
    </w:pPr>
    <w:rPr>
      <w:b/>
      <w:bCs/>
      <w:sz w:val="32"/>
      <w:szCs w:val="32"/>
    </w:rPr>
  </w:style>
  <w:style w:type="paragraph" w:styleId="4">
    <w:name w:val="heading 4"/>
    <w:basedOn w:val="afff6"/>
    <w:next w:val="afff6"/>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6"/>
    <w:next w:val="afff6"/>
    <w:link w:val="50"/>
    <w:qFormat/>
    <w:pPr>
      <w:keepNext/>
      <w:keepLines/>
      <w:adjustRightInd/>
      <w:spacing w:before="280" w:after="290" w:line="376" w:lineRule="auto"/>
      <w:outlineLvl w:val="4"/>
    </w:pPr>
    <w:rPr>
      <w:b/>
      <w:bCs/>
      <w:sz w:val="28"/>
      <w:szCs w:val="28"/>
    </w:rPr>
  </w:style>
  <w:style w:type="paragraph" w:styleId="6">
    <w:name w:val="heading 6"/>
    <w:basedOn w:val="afff6"/>
    <w:next w:val="afff6"/>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6"/>
    <w:next w:val="afff6"/>
    <w:link w:val="70"/>
    <w:qFormat/>
    <w:pPr>
      <w:keepNext/>
      <w:keepLines/>
      <w:adjustRightInd/>
      <w:spacing w:before="240" w:after="64" w:line="320" w:lineRule="auto"/>
      <w:outlineLvl w:val="6"/>
    </w:pPr>
    <w:rPr>
      <w:b/>
      <w:bCs/>
      <w:sz w:val="24"/>
      <w:szCs w:val="24"/>
    </w:rPr>
  </w:style>
  <w:style w:type="paragraph" w:styleId="8">
    <w:name w:val="heading 8"/>
    <w:basedOn w:val="afff6"/>
    <w:next w:val="afff6"/>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6"/>
    <w:next w:val="afff6"/>
    <w:link w:val="90"/>
    <w:qFormat/>
    <w:pPr>
      <w:keepNext/>
      <w:keepLines/>
      <w:adjustRightInd/>
      <w:spacing w:before="240" w:after="64" w:line="320" w:lineRule="auto"/>
      <w:outlineLvl w:val="8"/>
    </w:pPr>
    <w:rPr>
      <w:rFonts w:ascii="Arial" w:eastAsia="黑体" w:hAnsi="Arial"/>
    </w:rPr>
  </w:style>
  <w:style w:type="character" w:default="1" w:styleId="afff7">
    <w:name w:val="Default Paragraph Font"/>
    <w:uiPriority w:val="1"/>
    <w:semiHidden/>
    <w:unhideWhenUsed/>
  </w:style>
  <w:style w:type="table" w:default="1" w:styleId="afff8">
    <w:name w:val="Normal Table"/>
    <w:uiPriority w:val="99"/>
    <w:semiHidden/>
    <w:unhideWhenUsed/>
    <w:tblPr>
      <w:tblInd w:w="0" w:type="dxa"/>
      <w:tblCellMar>
        <w:top w:w="0" w:type="dxa"/>
        <w:left w:w="108" w:type="dxa"/>
        <w:bottom w:w="0" w:type="dxa"/>
        <w:right w:w="108" w:type="dxa"/>
      </w:tblCellMar>
    </w:tblPr>
  </w:style>
  <w:style w:type="numbering" w:default="1" w:styleId="afff9">
    <w:name w:val="No List"/>
    <w:uiPriority w:val="99"/>
    <w:semiHidden/>
    <w:unhideWhenUsed/>
  </w:style>
  <w:style w:type="paragraph" w:styleId="TOC7">
    <w:name w:val="toc 7"/>
    <w:basedOn w:val="afff6"/>
    <w:next w:val="afff6"/>
    <w:autoRedefine/>
    <w:uiPriority w:val="39"/>
    <w:unhideWhenUsed/>
    <w:qFormat/>
    <w:pPr>
      <w:tabs>
        <w:tab w:val="right" w:leader="dot" w:pos="9344"/>
      </w:tabs>
      <w:spacing w:line="300" w:lineRule="exact"/>
      <w:ind w:left="1259"/>
    </w:pPr>
    <w:rPr>
      <w:rFonts w:ascii="宋体"/>
    </w:rPr>
  </w:style>
  <w:style w:type="paragraph" w:styleId="afffa">
    <w:name w:val="Normal Indent"/>
    <w:basedOn w:val="afff6"/>
    <w:qFormat/>
    <w:pPr>
      <w:ind w:firstLine="420"/>
    </w:pPr>
  </w:style>
  <w:style w:type="paragraph" w:styleId="afffb">
    <w:name w:val="Body Text"/>
    <w:basedOn w:val="afff6"/>
    <w:link w:val="afffc"/>
    <w:qFormat/>
    <w:pPr>
      <w:spacing w:after="120"/>
    </w:pPr>
  </w:style>
  <w:style w:type="paragraph" w:styleId="TOC5">
    <w:name w:val="toc 5"/>
    <w:basedOn w:val="afff6"/>
    <w:next w:val="afff6"/>
    <w:autoRedefine/>
    <w:uiPriority w:val="39"/>
    <w:unhideWhenUsed/>
    <w:qFormat/>
    <w:pPr>
      <w:ind w:left="839"/>
    </w:pPr>
    <w:rPr>
      <w:rFonts w:ascii="宋体"/>
    </w:rPr>
  </w:style>
  <w:style w:type="paragraph" w:styleId="TOC3">
    <w:name w:val="toc 3"/>
    <w:basedOn w:val="afff6"/>
    <w:next w:val="afff6"/>
    <w:autoRedefine/>
    <w:uiPriority w:val="39"/>
    <w:unhideWhenUsed/>
    <w:qFormat/>
    <w:pPr>
      <w:spacing w:line="300" w:lineRule="exact"/>
      <w:ind w:left="420"/>
    </w:pPr>
    <w:rPr>
      <w:rFonts w:ascii="宋体"/>
    </w:rPr>
  </w:style>
  <w:style w:type="paragraph" w:styleId="afffd">
    <w:name w:val="Balloon Text"/>
    <w:basedOn w:val="afff6"/>
    <w:link w:val="afffe"/>
    <w:uiPriority w:val="99"/>
    <w:semiHidden/>
    <w:unhideWhenUsed/>
    <w:qFormat/>
    <w:rPr>
      <w:sz w:val="18"/>
      <w:szCs w:val="18"/>
    </w:rPr>
  </w:style>
  <w:style w:type="paragraph" w:styleId="affff">
    <w:name w:val="footer"/>
    <w:basedOn w:val="afff6"/>
    <w:link w:val="affff0"/>
    <w:uiPriority w:val="99"/>
    <w:qFormat/>
    <w:pPr>
      <w:tabs>
        <w:tab w:val="center" w:pos="4153"/>
        <w:tab w:val="right" w:pos="8306"/>
      </w:tabs>
      <w:adjustRightInd/>
      <w:snapToGrid w:val="0"/>
      <w:spacing w:line="240" w:lineRule="auto"/>
      <w:jc w:val="right"/>
    </w:pPr>
    <w:rPr>
      <w:rFonts w:ascii="宋体"/>
      <w:sz w:val="18"/>
      <w:szCs w:val="18"/>
    </w:rPr>
  </w:style>
  <w:style w:type="paragraph" w:styleId="affff1">
    <w:name w:val="header"/>
    <w:basedOn w:val="afff6"/>
    <w:link w:val="affff2"/>
    <w:uiPriority w:val="99"/>
    <w:qFormat/>
    <w:pPr>
      <w:tabs>
        <w:tab w:val="center" w:pos="4153"/>
        <w:tab w:val="right" w:pos="8306"/>
      </w:tabs>
      <w:adjustRightInd/>
      <w:snapToGrid w:val="0"/>
      <w:jc w:val="center"/>
    </w:pPr>
    <w:rPr>
      <w:sz w:val="18"/>
      <w:szCs w:val="18"/>
    </w:rPr>
  </w:style>
  <w:style w:type="paragraph" w:styleId="TOC1">
    <w:name w:val="toc 1"/>
    <w:basedOn w:val="afff6"/>
    <w:next w:val="afff6"/>
    <w:autoRedefine/>
    <w:uiPriority w:val="39"/>
    <w:unhideWhenUsed/>
    <w:qFormat/>
    <w:rPr>
      <w:rFonts w:ascii="宋体"/>
    </w:rPr>
  </w:style>
  <w:style w:type="paragraph" w:styleId="TOC4">
    <w:name w:val="toc 4"/>
    <w:basedOn w:val="afff6"/>
    <w:next w:val="afff6"/>
    <w:autoRedefine/>
    <w:uiPriority w:val="39"/>
    <w:unhideWhenUsed/>
    <w:qFormat/>
    <w:pPr>
      <w:tabs>
        <w:tab w:val="right" w:leader="dot" w:pos="9344"/>
      </w:tabs>
      <w:spacing w:line="300" w:lineRule="exact"/>
      <w:ind w:left="629"/>
    </w:pPr>
    <w:rPr>
      <w:rFonts w:ascii="宋体"/>
    </w:rPr>
  </w:style>
  <w:style w:type="paragraph" w:styleId="affff3">
    <w:name w:val="footnote text"/>
    <w:basedOn w:val="afff6"/>
    <w:next w:val="afff6"/>
    <w:link w:val="affff4"/>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6"/>
    <w:next w:val="afff6"/>
    <w:autoRedefine/>
    <w:uiPriority w:val="39"/>
    <w:unhideWhenUsed/>
    <w:qFormat/>
    <w:pPr>
      <w:spacing w:line="300" w:lineRule="exact"/>
      <w:ind w:left="1049"/>
    </w:pPr>
    <w:rPr>
      <w:rFonts w:ascii="宋体"/>
    </w:rPr>
  </w:style>
  <w:style w:type="paragraph" w:styleId="affff5">
    <w:name w:val="table of figures"/>
    <w:basedOn w:val="afff6"/>
    <w:next w:val="afff6"/>
    <w:semiHidden/>
    <w:qFormat/>
    <w:pPr>
      <w:adjustRightInd/>
      <w:spacing w:line="240" w:lineRule="auto"/>
      <w:jc w:val="left"/>
    </w:pPr>
    <w:rPr>
      <w:szCs w:val="24"/>
    </w:rPr>
  </w:style>
  <w:style w:type="paragraph" w:styleId="TOC2">
    <w:name w:val="toc 2"/>
    <w:basedOn w:val="afff6"/>
    <w:next w:val="afff6"/>
    <w:autoRedefine/>
    <w:uiPriority w:val="39"/>
    <w:unhideWhenUsed/>
    <w:qFormat/>
    <w:pPr>
      <w:tabs>
        <w:tab w:val="right" w:leader="dot" w:pos="9344"/>
      </w:tabs>
      <w:spacing w:line="300" w:lineRule="exact"/>
      <w:ind w:left="210"/>
    </w:pPr>
    <w:rPr>
      <w:rFonts w:ascii="宋体"/>
    </w:rPr>
  </w:style>
  <w:style w:type="paragraph" w:styleId="affff6">
    <w:name w:val="Normal (Web)"/>
    <w:basedOn w:val="afff6"/>
    <w:uiPriority w:val="99"/>
    <w:semiHidden/>
    <w:unhideWhenUsed/>
    <w:qFormat/>
    <w:rPr>
      <w:sz w:val="24"/>
    </w:rPr>
  </w:style>
  <w:style w:type="paragraph" w:styleId="affff7">
    <w:name w:val="Title"/>
    <w:basedOn w:val="afff6"/>
    <w:link w:val="affff8"/>
    <w:qFormat/>
    <w:pPr>
      <w:spacing w:before="240" w:after="60"/>
      <w:jc w:val="center"/>
      <w:outlineLvl w:val="0"/>
    </w:pPr>
    <w:rPr>
      <w:rFonts w:ascii="Arial" w:hAnsi="Arial" w:cs="Arial"/>
      <w:b/>
      <w:bCs/>
      <w:sz w:val="32"/>
      <w:szCs w:val="32"/>
    </w:rPr>
  </w:style>
  <w:style w:type="table" w:styleId="affff9">
    <w:name w:val="Table Grid"/>
    <w:basedOn w:val="afff8"/>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a">
    <w:name w:val="Strong"/>
    <w:uiPriority w:val="22"/>
    <w:qFormat/>
    <w:rPr>
      <w:b/>
      <w:bCs/>
    </w:rPr>
  </w:style>
  <w:style w:type="character" w:styleId="affffb">
    <w:name w:val="page number"/>
    <w:qFormat/>
    <w:rPr>
      <w:rFonts w:ascii="宋体" w:eastAsia="宋体" w:hAnsi="Times New Roman"/>
      <w:sz w:val="18"/>
    </w:rPr>
  </w:style>
  <w:style w:type="character" w:styleId="affffc">
    <w:name w:val="Emphasis"/>
    <w:uiPriority w:val="20"/>
    <w:qFormat/>
    <w:rPr>
      <w:i/>
      <w:iCs/>
    </w:rPr>
  </w:style>
  <w:style w:type="character" w:styleId="affffd">
    <w:name w:val="Hyperlink"/>
    <w:uiPriority w:val="99"/>
    <w:qFormat/>
    <w:rPr>
      <w:rFonts w:ascii="宋体" w:eastAsia="宋体" w:hAnsi="Times New Roman"/>
      <w:color w:val="auto"/>
      <w:spacing w:val="0"/>
      <w:w w:val="100"/>
      <w:position w:val="0"/>
      <w:sz w:val="21"/>
      <w:u w:val="none"/>
      <w:vertAlign w:val="baseline"/>
    </w:rPr>
  </w:style>
  <w:style w:type="character" w:styleId="affffe">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qFormat/>
    <w:rPr>
      <w:rFonts w:ascii="Arial" w:eastAsia="黑体" w:hAnsi="Arial"/>
      <w:b/>
      <w:bCs/>
      <w:kern w:val="2"/>
      <w:sz w:val="32"/>
      <w:szCs w:val="32"/>
    </w:rPr>
  </w:style>
  <w:style w:type="character" w:customStyle="1" w:styleId="30">
    <w:name w:val="标题 3 字符"/>
    <w:link w:val="3"/>
    <w:qFormat/>
    <w:rPr>
      <w:b/>
      <w:bCs/>
      <w:kern w:val="2"/>
      <w:sz w:val="32"/>
      <w:szCs w:val="32"/>
    </w:rPr>
  </w:style>
  <w:style w:type="character" w:customStyle="1" w:styleId="40">
    <w:name w:val="标题 4 字符"/>
    <w:link w:val="4"/>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2">
    <w:name w:val="页眉 字符"/>
    <w:link w:val="affff1"/>
    <w:uiPriority w:val="99"/>
    <w:qFormat/>
    <w:rPr>
      <w:kern w:val="2"/>
      <w:sz w:val="18"/>
      <w:szCs w:val="18"/>
    </w:rPr>
  </w:style>
  <w:style w:type="character" w:customStyle="1" w:styleId="affff0">
    <w:name w:val="页脚 字符"/>
    <w:link w:val="affff"/>
    <w:uiPriority w:val="99"/>
    <w:qFormat/>
    <w:rPr>
      <w:rFonts w:ascii="宋体"/>
      <w:kern w:val="2"/>
      <w:sz w:val="18"/>
      <w:szCs w:val="18"/>
    </w:rPr>
  </w:style>
  <w:style w:type="character" w:customStyle="1" w:styleId="afffe">
    <w:name w:val="批注框文本 字符"/>
    <w:link w:val="afffd"/>
    <w:uiPriority w:val="99"/>
    <w:semiHidden/>
    <w:qFormat/>
    <w:rPr>
      <w:kern w:val="2"/>
      <w:sz w:val="18"/>
      <w:szCs w:val="18"/>
    </w:rPr>
  </w:style>
  <w:style w:type="paragraph" w:styleId="afffff">
    <w:name w:val="Quote"/>
    <w:basedOn w:val="afff6"/>
    <w:next w:val="afff6"/>
    <w:link w:val="afffff0"/>
    <w:uiPriority w:val="29"/>
    <w:qFormat/>
    <w:rPr>
      <w:i/>
      <w:iCs/>
      <w:color w:val="000000"/>
    </w:rPr>
  </w:style>
  <w:style w:type="character" w:customStyle="1" w:styleId="afffff0">
    <w:name w:val="引用 字符"/>
    <w:link w:val="afffff"/>
    <w:uiPriority w:val="29"/>
    <w:qFormat/>
    <w:rPr>
      <w:i/>
      <w:iCs/>
      <w:color w:val="000000"/>
      <w:kern w:val="2"/>
      <w:sz w:val="21"/>
      <w:szCs w:val="21"/>
    </w:rPr>
  </w:style>
  <w:style w:type="character" w:customStyle="1" w:styleId="affff8">
    <w:name w:val="标题 字符"/>
    <w:link w:val="affff7"/>
    <w:qFormat/>
    <w:rPr>
      <w:rFonts w:ascii="Arial" w:hAnsi="Arial" w:cs="Arial"/>
      <w:b/>
      <w:bCs/>
      <w:kern w:val="2"/>
      <w:sz w:val="32"/>
      <w:szCs w:val="32"/>
    </w:rPr>
  </w:style>
  <w:style w:type="paragraph" w:customStyle="1" w:styleId="afffff1">
    <w:name w:val="标准标志"/>
    <w:next w:val="afff6"/>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f2">
    <w:name w:val="标准称谓"/>
    <w:next w:val="afff6"/>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3">
    <w:name w:val="标准文件_页脚偶数页"/>
    <w:qFormat/>
    <w:pPr>
      <w:ind w:left="198"/>
    </w:pPr>
    <w:rPr>
      <w:rFonts w:ascii="宋体"/>
      <w:sz w:val="18"/>
    </w:rPr>
  </w:style>
  <w:style w:type="paragraph" w:customStyle="1" w:styleId="afffff4">
    <w:name w:val="标准文件_页脚奇数页"/>
    <w:qFormat/>
    <w:pPr>
      <w:ind w:right="227"/>
      <w:jc w:val="right"/>
    </w:pPr>
    <w:rPr>
      <w:rFonts w:ascii="宋体"/>
      <w:sz w:val="18"/>
    </w:rPr>
  </w:style>
  <w:style w:type="paragraph" w:customStyle="1" w:styleId="afffff5">
    <w:name w:val="标准书眉一"/>
    <w:qFormat/>
    <w:pPr>
      <w:jc w:val="both"/>
    </w:pPr>
  </w:style>
  <w:style w:type="paragraph" w:customStyle="1" w:styleId="ICS">
    <w:name w:val="标准文件_ICS"/>
    <w:basedOn w:val="afff6"/>
    <w:qFormat/>
    <w:pPr>
      <w:spacing w:line="0" w:lineRule="atLeast"/>
    </w:pPr>
    <w:rPr>
      <w:rFonts w:ascii="黑体" w:eastAsia="黑体" w:hAnsi="宋体"/>
    </w:rPr>
  </w:style>
  <w:style w:type="paragraph" w:customStyle="1" w:styleId="afffff6">
    <w:name w:val="标准文件_标准正文"/>
    <w:basedOn w:val="afff6"/>
    <w:next w:val="afffff7"/>
    <w:qFormat/>
    <w:pPr>
      <w:snapToGrid w:val="0"/>
      <w:ind w:firstLineChars="200" w:firstLine="200"/>
    </w:pPr>
    <w:rPr>
      <w:kern w:val="0"/>
    </w:rPr>
  </w:style>
  <w:style w:type="paragraph" w:customStyle="1" w:styleId="afffff7">
    <w:name w:val="标准文件_段"/>
    <w:link w:val="Char"/>
    <w:qFormat/>
    <w:pPr>
      <w:autoSpaceDE w:val="0"/>
      <w:autoSpaceDN w:val="0"/>
      <w:ind w:firstLineChars="200" w:firstLine="200"/>
      <w:jc w:val="both"/>
    </w:pPr>
    <w:rPr>
      <w:rFonts w:ascii="宋体"/>
      <w:sz w:val="21"/>
    </w:rPr>
  </w:style>
  <w:style w:type="paragraph" w:customStyle="1" w:styleId="afffff8">
    <w:name w:val="标准文件_版本"/>
    <w:basedOn w:val="afffff6"/>
    <w:qFormat/>
    <w:pPr>
      <w:adjustRightInd/>
      <w:snapToGrid/>
      <w:ind w:firstLineChars="0" w:firstLine="0"/>
    </w:pPr>
    <w:rPr>
      <w:rFonts w:ascii="宋体" w:hAnsi="宋体"/>
      <w:kern w:val="2"/>
    </w:rPr>
  </w:style>
  <w:style w:type="paragraph" w:customStyle="1" w:styleId="afffff9">
    <w:name w:val="标准文件_标准部门"/>
    <w:basedOn w:val="afff6"/>
    <w:qFormat/>
    <w:pPr>
      <w:jc w:val="center"/>
    </w:pPr>
    <w:rPr>
      <w:rFonts w:ascii="黑体" w:eastAsia="黑体"/>
      <w:kern w:val="0"/>
      <w:sz w:val="44"/>
    </w:rPr>
  </w:style>
  <w:style w:type="paragraph" w:customStyle="1" w:styleId="afffffa">
    <w:name w:val="标准文件_标准代替"/>
    <w:basedOn w:val="afff6"/>
    <w:next w:val="afff6"/>
    <w:qFormat/>
    <w:pPr>
      <w:spacing w:line="310" w:lineRule="exact"/>
      <w:jc w:val="right"/>
    </w:pPr>
    <w:rPr>
      <w:rFonts w:ascii="宋体" w:hAnsi="宋体"/>
      <w:kern w:val="0"/>
    </w:rPr>
  </w:style>
  <w:style w:type="paragraph" w:customStyle="1" w:styleId="afffffb">
    <w:name w:val="标准文件_标准名称标题"/>
    <w:basedOn w:val="afff6"/>
    <w:next w:val="afff6"/>
    <w:qFormat/>
    <w:pPr>
      <w:widowControl/>
      <w:shd w:val="clear" w:color="FFFFFF" w:fill="FFFFFF"/>
      <w:adjustRightInd/>
      <w:spacing w:before="640" w:after="100"/>
      <w:jc w:val="center"/>
    </w:pPr>
    <w:rPr>
      <w:rFonts w:ascii="黑体" w:eastAsia="黑体"/>
      <w:kern w:val="0"/>
      <w:sz w:val="32"/>
    </w:rPr>
  </w:style>
  <w:style w:type="paragraph" w:customStyle="1" w:styleId="afffffc">
    <w:name w:val="标准文件_页眉奇数页"/>
    <w:next w:val="afff6"/>
    <w:qFormat/>
    <w:pPr>
      <w:tabs>
        <w:tab w:val="center" w:pos="4154"/>
        <w:tab w:val="right" w:pos="8306"/>
      </w:tabs>
      <w:spacing w:after="120"/>
      <w:jc w:val="right"/>
    </w:pPr>
    <w:rPr>
      <w:rFonts w:ascii="黑体" w:eastAsia="黑体" w:hAnsi="宋体"/>
      <w:sz w:val="21"/>
    </w:rPr>
  </w:style>
  <w:style w:type="paragraph" w:customStyle="1" w:styleId="afffffd">
    <w:name w:val="标准文件_页眉偶数页"/>
    <w:basedOn w:val="afffffc"/>
    <w:next w:val="afff6"/>
    <w:qFormat/>
    <w:pPr>
      <w:jc w:val="left"/>
    </w:pPr>
  </w:style>
  <w:style w:type="paragraph" w:customStyle="1" w:styleId="afffffe">
    <w:name w:val="标准文件_参考文献标题"/>
    <w:basedOn w:val="afff6"/>
    <w:next w:val="afff6"/>
    <w:qFormat/>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f">
    <w:name w:val="标准文件_二级条标题"/>
    <w:next w:val="afffff7"/>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f">
    <w:name w:val="标准文件_发布"/>
    <w:qFormat/>
    <w:rPr>
      <w:rFonts w:ascii="黑体" w:eastAsia="黑体"/>
      <w:spacing w:val="0"/>
      <w:w w:val="100"/>
      <w:position w:val="3"/>
      <w:sz w:val="28"/>
    </w:rPr>
  </w:style>
  <w:style w:type="paragraph" w:customStyle="1" w:styleId="ad">
    <w:name w:val="标准文件_方框数字列项"/>
    <w:basedOn w:val="afffff7"/>
    <w:qFormat/>
    <w:pPr>
      <w:numPr>
        <w:numId w:val="3"/>
      </w:numPr>
      <w:ind w:firstLineChars="0" w:firstLine="0"/>
    </w:pPr>
  </w:style>
  <w:style w:type="paragraph" w:customStyle="1" w:styleId="affffff0">
    <w:name w:val="标准文件_封面标准编号"/>
    <w:basedOn w:val="afff6"/>
    <w:next w:val="afffffa"/>
    <w:qFormat/>
    <w:pPr>
      <w:spacing w:line="310" w:lineRule="exact"/>
      <w:jc w:val="right"/>
    </w:pPr>
    <w:rPr>
      <w:rFonts w:ascii="黑体" w:eastAsia="黑体"/>
      <w:kern w:val="0"/>
      <w:sz w:val="28"/>
    </w:rPr>
  </w:style>
  <w:style w:type="paragraph" w:customStyle="1" w:styleId="affffff1">
    <w:name w:val="标准文件_封面标准分类号"/>
    <w:basedOn w:val="afff6"/>
    <w:qFormat/>
    <w:rPr>
      <w:rFonts w:ascii="黑体" w:eastAsia="黑体"/>
      <w:b/>
      <w:kern w:val="0"/>
      <w:sz w:val="28"/>
    </w:rPr>
  </w:style>
  <w:style w:type="paragraph" w:customStyle="1" w:styleId="affffff2">
    <w:name w:val="标准文件_封面标准名称"/>
    <w:basedOn w:val="afff6"/>
    <w:qFormat/>
    <w:pPr>
      <w:spacing w:line="240" w:lineRule="auto"/>
      <w:jc w:val="center"/>
    </w:pPr>
    <w:rPr>
      <w:rFonts w:ascii="黑体" w:eastAsia="黑体"/>
      <w:kern w:val="0"/>
      <w:sz w:val="52"/>
    </w:rPr>
  </w:style>
  <w:style w:type="paragraph" w:customStyle="1" w:styleId="affffff3">
    <w:name w:val="标准文件_封面标准英文名称"/>
    <w:basedOn w:val="afff6"/>
    <w:qFormat/>
    <w:pPr>
      <w:spacing w:line="240" w:lineRule="auto"/>
      <w:jc w:val="center"/>
    </w:pPr>
    <w:rPr>
      <w:rFonts w:ascii="黑体" w:eastAsia="黑体"/>
      <w:b/>
      <w:sz w:val="28"/>
    </w:rPr>
  </w:style>
  <w:style w:type="paragraph" w:customStyle="1" w:styleId="affffff4">
    <w:name w:val="标准文件_封面发布日期"/>
    <w:basedOn w:val="afff6"/>
    <w:qFormat/>
    <w:pPr>
      <w:spacing w:line="310" w:lineRule="exact"/>
    </w:pPr>
    <w:rPr>
      <w:rFonts w:ascii="黑体" w:eastAsia="黑体"/>
      <w:kern w:val="0"/>
      <w:sz w:val="28"/>
    </w:rPr>
  </w:style>
  <w:style w:type="paragraph" w:customStyle="1" w:styleId="affffff5">
    <w:name w:val="标准文件_封面密级"/>
    <w:basedOn w:val="afff6"/>
    <w:qFormat/>
    <w:rPr>
      <w:rFonts w:eastAsia="黑体"/>
      <w:sz w:val="32"/>
    </w:rPr>
  </w:style>
  <w:style w:type="paragraph" w:customStyle="1" w:styleId="affffff6">
    <w:name w:val="标准文件_封面实施日期"/>
    <w:basedOn w:val="afff6"/>
    <w:qFormat/>
    <w:pPr>
      <w:spacing w:line="310" w:lineRule="exact"/>
      <w:jc w:val="right"/>
    </w:pPr>
    <w:rPr>
      <w:rFonts w:ascii="黑体" w:eastAsia="黑体"/>
      <w:sz w:val="28"/>
    </w:rPr>
  </w:style>
  <w:style w:type="paragraph" w:customStyle="1" w:styleId="affffff7">
    <w:name w:val="标准文件_封面抬头"/>
    <w:basedOn w:val="afffff7"/>
    <w:qFormat/>
    <w:pPr>
      <w:adjustRightInd w:val="0"/>
      <w:spacing w:line="800" w:lineRule="exact"/>
      <w:ind w:firstLineChars="0" w:firstLine="0"/>
      <w:jc w:val="distribute"/>
    </w:pPr>
    <w:rPr>
      <w:rFonts w:ascii="黑体" w:eastAsia="黑体"/>
      <w:b/>
      <w:sz w:val="64"/>
    </w:rPr>
  </w:style>
  <w:style w:type="paragraph" w:customStyle="1" w:styleId="aff4">
    <w:name w:val="标准文件_附录标识"/>
    <w:next w:val="afffff7"/>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0">
    <w:name w:val="标准文件_附录表标题"/>
    <w:next w:val="afffff7"/>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5">
    <w:name w:val="标准文件_附录一级条标题"/>
    <w:next w:val="afffff7"/>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6">
    <w:name w:val="标准文件_附录二级条标题"/>
    <w:basedOn w:val="aff5"/>
    <w:next w:val="afffff7"/>
    <w:qFormat/>
    <w:pPr>
      <w:widowControl/>
      <w:numPr>
        <w:ilvl w:val="2"/>
      </w:numPr>
      <w:wordWrap w:val="0"/>
      <w:overflowPunct w:val="0"/>
      <w:autoSpaceDE w:val="0"/>
      <w:autoSpaceDN w:val="0"/>
      <w:textAlignment w:val="baseline"/>
      <w:outlineLvl w:val="3"/>
    </w:pPr>
  </w:style>
  <w:style w:type="paragraph" w:customStyle="1" w:styleId="affffff8">
    <w:name w:val="标准文件_附录公式"/>
    <w:basedOn w:val="afffff6"/>
    <w:next w:val="afffff6"/>
    <w:qFormat/>
    <w:pPr>
      <w:tabs>
        <w:tab w:val="center" w:pos="4678"/>
        <w:tab w:val="right" w:leader="middleDot" w:pos="9356"/>
      </w:tabs>
      <w:spacing w:line="240" w:lineRule="auto"/>
      <w:ind w:right="-51" w:firstLineChars="0" w:firstLine="0"/>
    </w:pPr>
    <w:rPr>
      <w:rFonts w:ascii="宋体" w:hAnsi="宋体"/>
    </w:rPr>
  </w:style>
  <w:style w:type="paragraph" w:customStyle="1" w:styleId="aff7">
    <w:name w:val="标准文件_附录三级条标题"/>
    <w:next w:val="afffff7"/>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8">
    <w:name w:val="标准文件_附录四级条标题"/>
    <w:next w:val="afffff7"/>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a">
    <w:name w:val="标准文件_附录图标题"/>
    <w:next w:val="afffff7"/>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9">
    <w:name w:val="标准文件_附录五级条标题"/>
    <w:next w:val="afffff7"/>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b"/>
    <w:qFormat/>
    <w:pPr>
      <w:numPr>
        <w:numId w:val="7"/>
      </w:numPr>
      <w:tabs>
        <w:tab w:val="left" w:pos="6406"/>
      </w:tabs>
      <w:spacing w:before="220" w:after="320"/>
      <w:jc w:val="center"/>
      <w:outlineLvl w:val="0"/>
    </w:pPr>
    <w:rPr>
      <w:rFonts w:ascii="黑体" w:eastAsia="黑体"/>
      <w:sz w:val="21"/>
    </w:rPr>
  </w:style>
  <w:style w:type="character" w:customStyle="1" w:styleId="afffc">
    <w:name w:val="正文文本 字符"/>
    <w:link w:val="afffb"/>
    <w:qFormat/>
    <w:rPr>
      <w:kern w:val="2"/>
      <w:sz w:val="21"/>
      <w:szCs w:val="21"/>
    </w:rPr>
  </w:style>
  <w:style w:type="paragraph" w:customStyle="1" w:styleId="affffff9">
    <w:name w:val="标准文件_附录章标题"/>
    <w:next w:val="afffff7"/>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a">
    <w:name w:val="标准文件_公式后的破折号"/>
    <w:basedOn w:val="afffff7"/>
    <w:next w:val="afffff7"/>
    <w:qFormat/>
    <w:pPr>
      <w:ind w:leftChars="200" w:left="488" w:hangingChars="290" w:hanging="289"/>
    </w:pPr>
  </w:style>
  <w:style w:type="paragraph" w:customStyle="1" w:styleId="a6">
    <w:name w:val="标准文件_前言、引言标题"/>
    <w:next w:val="afff6"/>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b">
    <w:name w:val="标准文件_目次、标准名称标题"/>
    <w:basedOn w:val="a6"/>
    <w:next w:val="afffff7"/>
    <w:qFormat/>
    <w:pPr>
      <w:spacing w:line="460" w:lineRule="exact"/>
      <w:ind w:left="0" w:firstLine="0"/>
    </w:pPr>
  </w:style>
  <w:style w:type="paragraph" w:customStyle="1" w:styleId="affffffc">
    <w:name w:val="标准文件_目录标题"/>
    <w:basedOn w:val="afff6"/>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d">
    <w:name w:val="标准文件_破折号列项（二级）"/>
    <w:basedOn w:val="af1"/>
    <w:qFormat/>
    <w:pPr>
      <w:numPr>
        <w:numId w:val="10"/>
      </w:numPr>
    </w:pPr>
  </w:style>
  <w:style w:type="paragraph" w:customStyle="1" w:styleId="afff0">
    <w:name w:val="标准文件_三级条标题"/>
    <w:basedOn w:val="afff"/>
    <w:next w:val="afffff7"/>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d">
    <w:name w:val="标准文件_示例后续"/>
    <w:basedOn w:val="afff6"/>
    <w:qFormat/>
    <w:pPr>
      <w:adjustRightInd/>
      <w:spacing w:line="240" w:lineRule="auto"/>
      <w:ind w:firstLineChars="200" w:firstLine="200"/>
    </w:pPr>
    <w:rPr>
      <w:sz w:val="18"/>
      <w:szCs w:val="24"/>
    </w:rPr>
  </w:style>
  <w:style w:type="paragraph" w:customStyle="1" w:styleId="affa">
    <w:name w:val="标准文件_数字编号列项"/>
    <w:qFormat/>
    <w:pPr>
      <w:numPr>
        <w:numId w:val="11"/>
      </w:numPr>
      <w:jc w:val="both"/>
    </w:pPr>
    <w:rPr>
      <w:rFonts w:ascii="宋体" w:hAnsi="宋体"/>
      <w:sz w:val="21"/>
    </w:rPr>
  </w:style>
  <w:style w:type="paragraph" w:customStyle="1" w:styleId="afff1">
    <w:name w:val="标准文件_四级条标题"/>
    <w:next w:val="afffff7"/>
    <w:qFormat/>
    <w:pPr>
      <w:widowControl w:val="0"/>
      <w:numPr>
        <w:ilvl w:val="5"/>
        <w:numId w:val="2"/>
      </w:numPr>
      <w:spacing w:beforeLines="50" w:before="50" w:afterLines="50" w:after="50"/>
      <w:jc w:val="both"/>
      <w:outlineLvl w:val="4"/>
    </w:pPr>
    <w:rPr>
      <w:rFonts w:ascii="黑体" w:eastAsia="黑体"/>
      <w:sz w:val="21"/>
    </w:rPr>
  </w:style>
  <w:style w:type="character" w:customStyle="1" w:styleId="affff4">
    <w:name w:val="脚注文本 字符"/>
    <w:link w:val="affff3"/>
    <w:semiHidden/>
    <w:qFormat/>
    <w:rPr>
      <w:rFonts w:ascii="宋体"/>
      <w:kern w:val="2"/>
      <w:sz w:val="18"/>
      <w:szCs w:val="18"/>
    </w:rPr>
  </w:style>
  <w:style w:type="paragraph" w:customStyle="1" w:styleId="affffffe">
    <w:name w:val="标准文件_条文脚注"/>
    <w:basedOn w:val="affff3"/>
    <w:qFormat/>
    <w:pPr>
      <w:adjustRightInd w:val="0"/>
      <w:spacing w:line="240" w:lineRule="auto"/>
      <w:ind w:leftChars="0" w:left="0" w:firstLineChars="200" w:firstLine="200"/>
      <w:jc w:val="both"/>
    </w:pPr>
    <w:rPr>
      <w:rFonts w:hAnsi="宋体"/>
    </w:rPr>
  </w:style>
  <w:style w:type="paragraph" w:customStyle="1" w:styleId="af5">
    <w:name w:val="标准文件_图表脚注"/>
    <w:basedOn w:val="afff6"/>
    <w:next w:val="afffff7"/>
    <w:qFormat/>
    <w:pPr>
      <w:numPr>
        <w:numId w:val="12"/>
      </w:numPr>
      <w:spacing w:line="240" w:lineRule="auto"/>
      <w:jc w:val="left"/>
    </w:pPr>
    <w:rPr>
      <w:rFonts w:ascii="宋体" w:hAnsi="宋体"/>
      <w:sz w:val="18"/>
    </w:rPr>
  </w:style>
  <w:style w:type="character" w:customStyle="1" w:styleId="afffffff">
    <w:name w:val="标准文件_图表脚注内容"/>
    <w:qFormat/>
    <w:rPr>
      <w:rFonts w:ascii="宋体" w:eastAsia="宋体" w:hAnsi="宋体" w:cs="Times New Roman"/>
      <w:spacing w:val="0"/>
      <w:sz w:val="18"/>
      <w:vertAlign w:val="superscript"/>
    </w:rPr>
  </w:style>
  <w:style w:type="paragraph" w:customStyle="1" w:styleId="afff2">
    <w:name w:val="标准文件_五级条标题"/>
    <w:next w:val="afffff7"/>
    <w:qFormat/>
    <w:pPr>
      <w:widowControl w:val="0"/>
      <w:numPr>
        <w:ilvl w:val="6"/>
        <w:numId w:val="2"/>
      </w:numPr>
      <w:spacing w:beforeLines="50" w:before="50" w:afterLines="50" w:after="50"/>
      <w:jc w:val="both"/>
      <w:outlineLvl w:val="5"/>
    </w:pPr>
    <w:rPr>
      <w:rFonts w:ascii="黑体" w:eastAsia="黑体"/>
      <w:sz w:val="21"/>
    </w:rPr>
  </w:style>
  <w:style w:type="paragraph" w:customStyle="1" w:styleId="affd">
    <w:name w:val="标准文件_章标题"/>
    <w:next w:val="afffff7"/>
    <w:qFormat/>
    <w:pPr>
      <w:numPr>
        <w:ilvl w:val="1"/>
        <w:numId w:val="2"/>
      </w:numPr>
      <w:spacing w:beforeLines="100" w:before="100" w:afterLines="100" w:after="100"/>
      <w:jc w:val="both"/>
      <w:outlineLvl w:val="0"/>
    </w:pPr>
    <w:rPr>
      <w:rFonts w:ascii="黑体" w:eastAsia="黑体"/>
      <w:sz w:val="21"/>
    </w:rPr>
  </w:style>
  <w:style w:type="paragraph" w:customStyle="1" w:styleId="affe">
    <w:name w:val="标准文件_一级条标题"/>
    <w:basedOn w:val="affd"/>
    <w:next w:val="afffff7"/>
    <w:qFormat/>
    <w:pPr>
      <w:numPr>
        <w:ilvl w:val="2"/>
      </w:numPr>
      <w:spacing w:beforeLines="50" w:before="50" w:afterLines="50" w:after="50"/>
      <w:outlineLvl w:val="1"/>
    </w:pPr>
  </w:style>
  <w:style w:type="paragraph" w:customStyle="1" w:styleId="afffffff0">
    <w:name w:val="标准文件_一致程度"/>
    <w:basedOn w:val="afff6"/>
    <w:qFormat/>
    <w:pPr>
      <w:spacing w:line="440" w:lineRule="exact"/>
      <w:jc w:val="center"/>
    </w:pPr>
    <w:rPr>
      <w:sz w:val="28"/>
    </w:rPr>
  </w:style>
  <w:style w:type="paragraph" w:customStyle="1" w:styleId="afffffff1">
    <w:name w:val="标准文件_引言标题"/>
    <w:next w:val="afff6"/>
    <w:qFormat/>
    <w:pPr>
      <w:shd w:val="clear" w:color="FFFFFF" w:fill="FFFFFF"/>
      <w:spacing w:before="540" w:after="600"/>
      <w:jc w:val="center"/>
      <w:outlineLvl w:val="0"/>
    </w:pPr>
    <w:rPr>
      <w:rFonts w:ascii="黑体" w:eastAsia="黑体"/>
      <w:sz w:val="32"/>
    </w:rPr>
  </w:style>
  <w:style w:type="paragraph" w:customStyle="1" w:styleId="afffffff2">
    <w:name w:val="标准文件_英文图表脚注"/>
    <w:basedOn w:val="afffff6"/>
    <w:qFormat/>
    <w:pPr>
      <w:widowControl/>
      <w:adjustRightInd/>
      <w:snapToGrid/>
      <w:spacing w:line="240" w:lineRule="auto"/>
      <w:ind w:left="79" w:hangingChars="80" w:hanging="79"/>
    </w:pPr>
    <w:rPr>
      <w:rFonts w:ascii="宋体" w:hAnsi="宋体"/>
    </w:rPr>
  </w:style>
  <w:style w:type="paragraph" w:customStyle="1" w:styleId="af7">
    <w:name w:val="标准文件_数字编号列项（二级）"/>
    <w:qFormat/>
    <w:pPr>
      <w:numPr>
        <w:ilvl w:val="1"/>
        <w:numId w:val="13"/>
      </w:numPr>
      <w:jc w:val="both"/>
    </w:pPr>
    <w:rPr>
      <w:rFonts w:ascii="宋体"/>
      <w:sz w:val="21"/>
    </w:rPr>
  </w:style>
  <w:style w:type="paragraph" w:customStyle="1" w:styleId="af">
    <w:name w:val="标准文件_英文注："/>
    <w:basedOn w:val="afff6"/>
    <w:next w:val="afffff7"/>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1">
    <w:name w:val="标准文件_英文注×："/>
    <w:basedOn w:val="afff6"/>
    <w:qFormat/>
    <w:pPr>
      <w:numPr>
        <w:numId w:val="15"/>
      </w:numPr>
      <w:tabs>
        <w:tab w:val="left" w:pos="210"/>
      </w:tabs>
      <w:autoSpaceDE w:val="0"/>
      <w:autoSpaceDN w:val="0"/>
      <w:spacing w:line="240" w:lineRule="auto"/>
    </w:pPr>
    <w:rPr>
      <w:rFonts w:ascii="宋体" w:hAnsi="宋体"/>
      <w:kern w:val="0"/>
      <w:szCs w:val="20"/>
    </w:rPr>
  </w:style>
  <w:style w:type="paragraph" w:customStyle="1" w:styleId="aff3">
    <w:name w:val="标准文件_正文表标题"/>
    <w:next w:val="afffff7"/>
    <w:qFormat/>
    <w:pPr>
      <w:numPr>
        <w:numId w:val="16"/>
      </w:numPr>
      <w:tabs>
        <w:tab w:val="left" w:pos="0"/>
      </w:tabs>
      <w:spacing w:beforeLines="50" w:before="50" w:afterLines="50" w:after="50"/>
      <w:ind w:left="0"/>
      <w:jc w:val="center"/>
    </w:pPr>
    <w:rPr>
      <w:rFonts w:ascii="黑体" w:eastAsia="黑体"/>
      <w:sz w:val="21"/>
    </w:rPr>
  </w:style>
  <w:style w:type="paragraph" w:customStyle="1" w:styleId="afffffff3">
    <w:name w:val="标准文件_正文公式"/>
    <w:basedOn w:val="afff6"/>
    <w:next w:val="afffff6"/>
    <w:qFormat/>
    <w:pPr>
      <w:tabs>
        <w:tab w:val="center" w:pos="4678"/>
        <w:tab w:val="right" w:leader="middleDot" w:pos="9356"/>
      </w:tabs>
      <w:spacing w:line="240" w:lineRule="auto"/>
    </w:pPr>
    <w:rPr>
      <w:rFonts w:ascii="宋体" w:hAnsi="宋体"/>
    </w:rPr>
  </w:style>
  <w:style w:type="paragraph" w:customStyle="1" w:styleId="afe">
    <w:name w:val="标准文件_正文图标题"/>
    <w:next w:val="afffff7"/>
    <w:qFormat/>
    <w:pPr>
      <w:numPr>
        <w:numId w:val="17"/>
      </w:numPr>
      <w:spacing w:beforeLines="50" w:before="50" w:afterLines="50" w:after="50"/>
      <w:jc w:val="center"/>
    </w:pPr>
    <w:rPr>
      <w:rFonts w:ascii="黑体" w:eastAsia="黑体"/>
      <w:sz w:val="21"/>
    </w:rPr>
  </w:style>
  <w:style w:type="paragraph" w:customStyle="1" w:styleId="afff4">
    <w:name w:val="标准文件_正文英文表标题"/>
    <w:next w:val="afffff7"/>
    <w:qFormat/>
    <w:pPr>
      <w:numPr>
        <w:numId w:val="18"/>
      </w:numPr>
      <w:jc w:val="center"/>
    </w:pPr>
    <w:rPr>
      <w:rFonts w:ascii="黑体" w:eastAsia="黑体"/>
      <w:sz w:val="21"/>
    </w:rPr>
  </w:style>
  <w:style w:type="paragraph" w:customStyle="1" w:styleId="afc">
    <w:name w:val="标准文件_正文英文图标题"/>
    <w:next w:val="afffff7"/>
    <w:qFormat/>
    <w:pPr>
      <w:numPr>
        <w:numId w:val="19"/>
      </w:numPr>
      <w:jc w:val="center"/>
    </w:pPr>
    <w:rPr>
      <w:rFonts w:ascii="黑体" w:eastAsia="黑体"/>
      <w:sz w:val="21"/>
    </w:rPr>
  </w:style>
  <w:style w:type="paragraph" w:customStyle="1" w:styleId="af8">
    <w:name w:val="标准文件_编号列项（三级）"/>
    <w:qFormat/>
    <w:pPr>
      <w:numPr>
        <w:ilvl w:val="2"/>
        <w:numId w:val="13"/>
      </w:numPr>
    </w:pPr>
    <w:rPr>
      <w:rFonts w:ascii="宋体"/>
      <w:sz w:val="21"/>
    </w:rPr>
  </w:style>
  <w:style w:type="paragraph" w:customStyle="1" w:styleId="a1">
    <w:name w:val="二级无标题条"/>
    <w:basedOn w:val="afff6"/>
    <w:qFormat/>
    <w:pPr>
      <w:numPr>
        <w:ilvl w:val="3"/>
        <w:numId w:val="20"/>
      </w:numPr>
      <w:adjustRightInd/>
      <w:spacing w:line="240" w:lineRule="auto"/>
    </w:pPr>
    <w:rPr>
      <w:rFonts w:ascii="宋体" w:hAnsi="宋体"/>
      <w:szCs w:val="24"/>
    </w:rPr>
  </w:style>
  <w:style w:type="paragraph" w:customStyle="1" w:styleId="afffffff4">
    <w:name w:val="发布部门"/>
    <w:next w:val="afffff7"/>
    <w:qFormat/>
    <w:pPr>
      <w:framePr w:w="7433" w:h="585" w:hRule="exact" w:hSpace="180" w:vSpace="180" w:wrap="around" w:hAnchor="margin" w:xAlign="center" w:y="14401" w:anchorLock="1"/>
      <w:jc w:val="center"/>
    </w:pPr>
    <w:rPr>
      <w:rFonts w:ascii="宋体"/>
      <w:b/>
      <w:w w:val="135"/>
      <w:sz w:val="36"/>
    </w:rPr>
  </w:style>
  <w:style w:type="paragraph" w:customStyle="1" w:styleId="afffffff5">
    <w:name w:val="发布日期"/>
    <w:qFormat/>
    <w:pPr>
      <w:framePr w:w="4000" w:h="473" w:hRule="exact" w:hSpace="180" w:vSpace="180" w:wrap="around" w:hAnchor="margin" w:y="13511" w:anchorLock="1"/>
    </w:pPr>
    <w:rPr>
      <w:rFonts w:eastAsia="黑体"/>
      <w:sz w:val="28"/>
    </w:rPr>
  </w:style>
  <w:style w:type="paragraph" w:customStyle="1" w:styleId="afffffff6">
    <w:name w:val="封面标准代替信息"/>
    <w:basedOn w:val="afff6"/>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7">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8">
    <w:name w:val="封面标准文稿编辑信息"/>
    <w:qFormat/>
    <w:pPr>
      <w:spacing w:before="180" w:line="180" w:lineRule="exact"/>
      <w:jc w:val="center"/>
    </w:pPr>
    <w:rPr>
      <w:rFonts w:ascii="宋体"/>
      <w:sz w:val="21"/>
    </w:rPr>
  </w:style>
  <w:style w:type="paragraph" w:customStyle="1" w:styleId="afffffff9">
    <w:name w:val="封面标准文稿类别"/>
    <w:qFormat/>
    <w:pPr>
      <w:spacing w:before="440" w:line="400" w:lineRule="exact"/>
      <w:jc w:val="center"/>
    </w:pPr>
    <w:rPr>
      <w:rFonts w:ascii="宋体"/>
      <w:sz w:val="24"/>
    </w:rPr>
  </w:style>
  <w:style w:type="paragraph" w:customStyle="1" w:styleId="afffffffa">
    <w:name w:val="封面标准英文名称"/>
    <w:qFormat/>
    <w:pPr>
      <w:widowControl w:val="0"/>
      <w:spacing w:line="360" w:lineRule="exact"/>
      <w:jc w:val="center"/>
    </w:pPr>
    <w:rPr>
      <w:sz w:val="28"/>
    </w:rPr>
  </w:style>
  <w:style w:type="paragraph" w:customStyle="1" w:styleId="afffffffb">
    <w:name w:val="封面一致性程度标识"/>
    <w:qFormat/>
    <w:pPr>
      <w:spacing w:before="440" w:line="440" w:lineRule="exact"/>
      <w:jc w:val="center"/>
    </w:pPr>
    <w:rPr>
      <w:sz w:val="28"/>
    </w:rPr>
  </w:style>
  <w:style w:type="paragraph" w:customStyle="1" w:styleId="afffffffc">
    <w:name w:val="封面正文"/>
    <w:qFormat/>
    <w:pPr>
      <w:jc w:val="both"/>
    </w:pPr>
  </w:style>
  <w:style w:type="paragraph" w:customStyle="1" w:styleId="afffffffd">
    <w:name w:val="附录二级无标题条"/>
    <w:basedOn w:val="afff6"/>
    <w:next w:val="afffff7"/>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e">
    <w:name w:val="附录三级无标题条"/>
    <w:basedOn w:val="afffffffd"/>
    <w:next w:val="afffff7"/>
    <w:qFormat/>
    <w:pPr>
      <w:outlineLvl w:val="4"/>
    </w:pPr>
  </w:style>
  <w:style w:type="paragraph" w:customStyle="1" w:styleId="affffffff">
    <w:name w:val="附录四级无标题条"/>
    <w:basedOn w:val="afffffffe"/>
    <w:next w:val="afffff7"/>
    <w:qFormat/>
    <w:pPr>
      <w:outlineLvl w:val="5"/>
    </w:pPr>
  </w:style>
  <w:style w:type="paragraph" w:customStyle="1" w:styleId="affffffff0">
    <w:name w:val="附录图"/>
    <w:next w:val="afffff7"/>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3">
    <w:name w:val="标准文件_一级项"/>
    <w:qFormat/>
    <w:pPr>
      <w:numPr>
        <w:numId w:val="21"/>
      </w:numPr>
    </w:pPr>
    <w:rPr>
      <w:rFonts w:ascii="宋体"/>
      <w:sz w:val="21"/>
    </w:rPr>
  </w:style>
  <w:style w:type="paragraph" w:customStyle="1" w:styleId="affffffff1">
    <w:name w:val="附录五级无标题条"/>
    <w:basedOn w:val="affffffff"/>
    <w:next w:val="afffff7"/>
    <w:qFormat/>
    <w:pPr>
      <w:outlineLvl w:val="6"/>
    </w:pPr>
  </w:style>
  <w:style w:type="paragraph" w:customStyle="1" w:styleId="affffffff2">
    <w:name w:val="附录性质"/>
    <w:basedOn w:val="afff6"/>
    <w:qFormat/>
    <w:pPr>
      <w:widowControl/>
      <w:adjustRightInd/>
      <w:jc w:val="center"/>
    </w:pPr>
    <w:rPr>
      <w:rFonts w:ascii="黑体" w:eastAsia="黑体"/>
    </w:rPr>
  </w:style>
  <w:style w:type="paragraph" w:customStyle="1" w:styleId="affffffff3">
    <w:name w:val="附录一级无标题条"/>
    <w:basedOn w:val="affffff9"/>
    <w:next w:val="afffff7"/>
    <w:qFormat/>
    <w:pPr>
      <w:autoSpaceDN w:val="0"/>
      <w:outlineLvl w:val="2"/>
    </w:pPr>
    <w:rPr>
      <w:rFonts w:ascii="宋体" w:eastAsia="宋体" w:hAnsi="宋体"/>
    </w:rPr>
  </w:style>
  <w:style w:type="character" w:customStyle="1" w:styleId="affffffff4">
    <w:name w:val="个人答复风格"/>
    <w:qFormat/>
    <w:rPr>
      <w:rFonts w:ascii="Arial" w:eastAsia="宋体" w:hAnsi="Arial" w:cs="Arial"/>
      <w:color w:val="auto"/>
      <w:spacing w:val="0"/>
      <w:sz w:val="20"/>
    </w:rPr>
  </w:style>
  <w:style w:type="character" w:customStyle="1" w:styleId="affffffff5">
    <w:name w:val="个人撰写风格"/>
    <w:qFormat/>
    <w:rPr>
      <w:rFonts w:ascii="Arial" w:eastAsia="宋体" w:hAnsi="Arial" w:cs="Arial"/>
      <w:color w:val="auto"/>
      <w:spacing w:val="0"/>
      <w:sz w:val="20"/>
    </w:rPr>
  </w:style>
  <w:style w:type="paragraph" w:customStyle="1" w:styleId="affffffff6">
    <w:name w:val="脚注后续"/>
    <w:qFormat/>
    <w:pPr>
      <w:ind w:leftChars="350" w:left="350"/>
      <w:jc w:val="both"/>
    </w:pPr>
    <w:rPr>
      <w:rFonts w:ascii="宋体"/>
      <w:sz w:val="18"/>
    </w:rPr>
  </w:style>
  <w:style w:type="paragraph" w:customStyle="1" w:styleId="afff5">
    <w:name w:val="列项——"/>
    <w:qFormat/>
    <w:pPr>
      <w:widowControl w:val="0"/>
      <w:numPr>
        <w:numId w:val="22"/>
      </w:numPr>
      <w:jc w:val="both"/>
    </w:pPr>
    <w:rPr>
      <w:rFonts w:ascii="宋体" w:hAnsi="宋体"/>
      <w:sz w:val="21"/>
    </w:rPr>
  </w:style>
  <w:style w:type="paragraph" w:customStyle="1" w:styleId="affffffff7">
    <w:name w:val="列项·"/>
    <w:basedOn w:val="afffff7"/>
    <w:qFormat/>
    <w:pPr>
      <w:tabs>
        <w:tab w:val="left" w:pos="840"/>
      </w:tabs>
    </w:pPr>
  </w:style>
  <w:style w:type="paragraph" w:customStyle="1" w:styleId="affffffff8">
    <w:name w:val="目次、索引正文"/>
    <w:qFormat/>
    <w:pPr>
      <w:spacing w:line="320" w:lineRule="exact"/>
      <w:jc w:val="both"/>
    </w:pPr>
    <w:rPr>
      <w:rFonts w:ascii="宋体"/>
      <w:sz w:val="21"/>
    </w:rPr>
  </w:style>
  <w:style w:type="paragraph" w:customStyle="1" w:styleId="210">
    <w:name w:val="目录 21"/>
    <w:basedOn w:val="afff6"/>
    <w:next w:val="afff6"/>
    <w:autoRedefine/>
    <w:semiHidden/>
    <w:qFormat/>
    <w:pPr>
      <w:adjustRightInd/>
      <w:spacing w:line="240" w:lineRule="auto"/>
      <w:jc w:val="left"/>
    </w:pPr>
    <w:rPr>
      <w:bCs/>
      <w:iCs/>
    </w:rPr>
  </w:style>
  <w:style w:type="paragraph" w:customStyle="1" w:styleId="31">
    <w:name w:val="目录 31"/>
    <w:basedOn w:val="afff6"/>
    <w:next w:val="afff6"/>
    <w:autoRedefine/>
    <w:semiHidden/>
    <w:qFormat/>
    <w:pPr>
      <w:spacing w:line="240" w:lineRule="auto"/>
    </w:pPr>
    <w:rPr>
      <w:rFonts w:ascii="宋体" w:hAnsi="宋体"/>
      <w:iCs/>
    </w:rPr>
  </w:style>
  <w:style w:type="paragraph" w:customStyle="1" w:styleId="41">
    <w:name w:val="目录 41"/>
    <w:basedOn w:val="afff6"/>
    <w:next w:val="afff6"/>
    <w:autoRedefine/>
    <w:semiHidden/>
    <w:qFormat/>
    <w:pPr>
      <w:adjustRightInd/>
      <w:spacing w:line="240" w:lineRule="auto"/>
      <w:jc w:val="left"/>
    </w:pPr>
  </w:style>
  <w:style w:type="paragraph" w:customStyle="1" w:styleId="51">
    <w:name w:val="目录 51"/>
    <w:basedOn w:val="afff6"/>
    <w:next w:val="afff6"/>
    <w:autoRedefine/>
    <w:semiHidden/>
    <w:qFormat/>
    <w:pPr>
      <w:spacing w:line="240" w:lineRule="auto"/>
    </w:pPr>
    <w:rPr>
      <w:rFonts w:ascii="宋体" w:hAnsi="宋体"/>
    </w:rPr>
  </w:style>
  <w:style w:type="paragraph" w:customStyle="1" w:styleId="61">
    <w:name w:val="目录 61"/>
    <w:basedOn w:val="afff6"/>
    <w:next w:val="afff6"/>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9">
    <w:name w:val="其他标准称谓"/>
    <w:qFormat/>
    <w:pPr>
      <w:spacing w:line="0" w:lineRule="atLeast"/>
      <w:jc w:val="distribute"/>
    </w:pPr>
    <w:rPr>
      <w:rFonts w:ascii="黑体" w:eastAsia="黑体" w:hAnsi="宋体"/>
      <w:sz w:val="52"/>
    </w:rPr>
  </w:style>
  <w:style w:type="paragraph" w:customStyle="1" w:styleId="affffffffa">
    <w:name w:val="其他发布部门"/>
    <w:basedOn w:val="afffffff4"/>
    <w:qFormat/>
    <w:pPr>
      <w:framePr w:wrap="around"/>
      <w:spacing w:line="0" w:lineRule="atLeast"/>
    </w:pPr>
    <w:rPr>
      <w:rFonts w:ascii="黑体" w:eastAsia="黑体"/>
      <w:b w:val="0"/>
    </w:rPr>
  </w:style>
  <w:style w:type="paragraph" w:customStyle="1" w:styleId="affc">
    <w:name w:val="前言标题"/>
    <w:next w:val="afff6"/>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6"/>
    <w:qFormat/>
    <w:pPr>
      <w:numPr>
        <w:ilvl w:val="4"/>
        <w:numId w:val="20"/>
      </w:numPr>
      <w:adjustRightInd/>
      <w:spacing w:line="240" w:lineRule="auto"/>
    </w:pPr>
    <w:rPr>
      <w:rFonts w:ascii="宋体" w:hAnsi="宋体"/>
      <w:szCs w:val="24"/>
    </w:rPr>
  </w:style>
  <w:style w:type="paragraph" w:customStyle="1" w:styleId="affffffffb">
    <w:name w:val="实施日期"/>
    <w:basedOn w:val="afffffff5"/>
    <w:qFormat/>
    <w:pPr>
      <w:framePr w:hSpace="0" w:wrap="around" w:xAlign="right"/>
      <w:jc w:val="right"/>
    </w:pPr>
  </w:style>
  <w:style w:type="paragraph" w:customStyle="1" w:styleId="a3">
    <w:name w:val="四级无标题条"/>
    <w:basedOn w:val="afff6"/>
    <w:qFormat/>
    <w:pPr>
      <w:numPr>
        <w:ilvl w:val="5"/>
        <w:numId w:val="20"/>
      </w:numPr>
      <w:adjustRightInd/>
      <w:spacing w:line="240" w:lineRule="auto"/>
    </w:pPr>
    <w:rPr>
      <w:rFonts w:ascii="宋体" w:hAnsi="宋体"/>
      <w:szCs w:val="24"/>
    </w:rPr>
  </w:style>
  <w:style w:type="paragraph" w:customStyle="1" w:styleId="affffffffc">
    <w:name w:val="文献分类号"/>
    <w:qFormat/>
    <w:pPr>
      <w:framePr w:hSpace="180" w:vSpace="180" w:wrap="around" w:hAnchor="margin" w:y="1" w:anchorLock="1"/>
      <w:widowControl w:val="0"/>
      <w:textAlignment w:val="center"/>
    </w:pPr>
    <w:rPr>
      <w:rFonts w:eastAsia="黑体"/>
      <w:sz w:val="21"/>
    </w:rPr>
  </w:style>
  <w:style w:type="paragraph" w:customStyle="1" w:styleId="affffffffd">
    <w:name w:val="无标题条"/>
    <w:next w:val="afffff7"/>
    <w:qFormat/>
    <w:pPr>
      <w:jc w:val="both"/>
    </w:pPr>
    <w:rPr>
      <w:rFonts w:ascii="宋体" w:hAnsi="宋体"/>
      <w:sz w:val="21"/>
    </w:rPr>
  </w:style>
  <w:style w:type="paragraph" w:customStyle="1" w:styleId="a4">
    <w:name w:val="五级无标题条"/>
    <w:basedOn w:val="afff6"/>
    <w:qFormat/>
    <w:pPr>
      <w:numPr>
        <w:ilvl w:val="6"/>
        <w:numId w:val="20"/>
      </w:numPr>
      <w:adjustRightInd/>
    </w:pPr>
    <w:rPr>
      <w:szCs w:val="24"/>
    </w:rPr>
  </w:style>
  <w:style w:type="paragraph" w:customStyle="1" w:styleId="a0">
    <w:name w:val="一级无标题条"/>
    <w:basedOn w:val="afff6"/>
    <w:qFormat/>
    <w:pPr>
      <w:numPr>
        <w:ilvl w:val="2"/>
        <w:numId w:val="20"/>
      </w:numPr>
      <w:adjustRightInd/>
      <w:spacing w:before="10" w:after="10" w:line="240" w:lineRule="auto"/>
    </w:pPr>
    <w:rPr>
      <w:rFonts w:ascii="宋体" w:hAnsi="宋体"/>
      <w:szCs w:val="24"/>
    </w:rPr>
  </w:style>
  <w:style w:type="paragraph" w:customStyle="1" w:styleId="affffffffe">
    <w:name w:val="注:后续"/>
    <w:qFormat/>
    <w:pPr>
      <w:spacing w:line="300" w:lineRule="exact"/>
      <w:ind w:leftChars="400" w:left="600" w:hangingChars="200" w:hanging="200"/>
      <w:jc w:val="both"/>
    </w:pPr>
    <w:rPr>
      <w:rFonts w:ascii="宋体"/>
      <w:sz w:val="18"/>
    </w:rPr>
  </w:style>
  <w:style w:type="paragraph" w:customStyle="1" w:styleId="afffffffff">
    <w:name w:val="注×:后续"/>
    <w:basedOn w:val="affffffffe"/>
    <w:qFormat/>
    <w:pPr>
      <w:ind w:leftChars="0" w:left="1406" w:firstLineChars="0" w:hanging="499"/>
    </w:pPr>
  </w:style>
  <w:style w:type="paragraph" w:customStyle="1" w:styleId="afffffffff0">
    <w:name w:val="标准文件_一级无标题"/>
    <w:basedOn w:val="affe"/>
    <w:qFormat/>
    <w:pPr>
      <w:spacing w:beforeLines="0" w:before="0" w:afterLines="0" w:after="0"/>
      <w:outlineLvl w:val="9"/>
    </w:pPr>
    <w:rPr>
      <w:rFonts w:ascii="宋体" w:eastAsia="宋体"/>
    </w:rPr>
  </w:style>
  <w:style w:type="paragraph" w:customStyle="1" w:styleId="afffffffff1">
    <w:name w:val="标准文件_五级无标题"/>
    <w:basedOn w:val="afff2"/>
    <w:qFormat/>
    <w:pPr>
      <w:spacing w:beforeLines="0" w:before="0" w:afterLines="0" w:after="0"/>
      <w:outlineLvl w:val="9"/>
    </w:pPr>
    <w:rPr>
      <w:rFonts w:ascii="宋体" w:eastAsia="宋体"/>
    </w:rPr>
  </w:style>
  <w:style w:type="paragraph" w:customStyle="1" w:styleId="afffffffff2">
    <w:name w:val="标准文件_三级无标题"/>
    <w:basedOn w:val="afff0"/>
    <w:qFormat/>
    <w:pPr>
      <w:spacing w:beforeLines="0" w:before="0" w:afterLines="0" w:after="0"/>
      <w:outlineLvl w:val="9"/>
    </w:pPr>
    <w:rPr>
      <w:rFonts w:ascii="宋体" w:eastAsia="宋体"/>
    </w:rPr>
  </w:style>
  <w:style w:type="paragraph" w:customStyle="1" w:styleId="afffffffff3">
    <w:name w:val="标准文件_二级无标题"/>
    <w:basedOn w:val="afff"/>
    <w:qFormat/>
    <w:pPr>
      <w:spacing w:beforeLines="0" w:before="0" w:afterLines="0" w:after="0"/>
      <w:outlineLvl w:val="9"/>
    </w:pPr>
    <w:rPr>
      <w:rFonts w:ascii="宋体" w:eastAsia="宋体"/>
    </w:rPr>
  </w:style>
  <w:style w:type="paragraph" w:customStyle="1" w:styleId="afffffffff4">
    <w:name w:val="标准_四级无标题"/>
    <w:basedOn w:val="afff1"/>
    <w:next w:val="afffff7"/>
    <w:qFormat/>
    <w:rPr>
      <w:rFonts w:eastAsia="宋体"/>
    </w:rPr>
  </w:style>
  <w:style w:type="paragraph" w:customStyle="1" w:styleId="afffffffff5">
    <w:name w:val="标准文件_四级无标题"/>
    <w:basedOn w:val="afff1"/>
    <w:qFormat/>
    <w:pPr>
      <w:spacing w:beforeLines="0" w:before="0" w:afterLines="0" w:after="0"/>
      <w:outlineLvl w:val="9"/>
    </w:pPr>
    <w:rPr>
      <w:rFonts w:ascii="宋体" w:eastAsia="宋体" w:hAnsi="黑体"/>
      <w:szCs w:val="52"/>
    </w:rPr>
  </w:style>
  <w:style w:type="paragraph" w:customStyle="1" w:styleId="aff2">
    <w:name w:val="标准文件_大写罗马数字编号列项"/>
    <w:basedOn w:val="afffff7"/>
    <w:qFormat/>
    <w:pPr>
      <w:numPr>
        <w:numId w:val="23"/>
      </w:numPr>
      <w:ind w:firstLineChars="0" w:firstLine="0"/>
    </w:pPr>
    <w:rPr>
      <w:rFonts w:ascii="Times New Roman" w:cs="Arial"/>
      <w:szCs w:val="28"/>
    </w:rPr>
  </w:style>
  <w:style w:type="paragraph" w:customStyle="1" w:styleId="ae">
    <w:name w:val="标准文件_小写罗马数字编号列项"/>
    <w:basedOn w:val="afffff7"/>
    <w:qFormat/>
    <w:pPr>
      <w:numPr>
        <w:numId w:val="24"/>
      </w:numPr>
      <w:ind w:firstLineChars="0" w:firstLine="0"/>
    </w:pPr>
    <w:rPr>
      <w:rFonts w:cs="Arial"/>
      <w:szCs w:val="28"/>
    </w:rPr>
  </w:style>
  <w:style w:type="paragraph" w:customStyle="1" w:styleId="afffffffff6">
    <w:name w:val="标准文件_附录标题"/>
    <w:basedOn w:val="aff4"/>
    <w:qFormat/>
    <w:pPr>
      <w:numPr>
        <w:numId w:val="0"/>
      </w:numPr>
      <w:spacing w:after="280"/>
      <w:outlineLvl w:val="9"/>
    </w:pPr>
  </w:style>
  <w:style w:type="paragraph" w:customStyle="1" w:styleId="afffffffff7">
    <w:name w:val="标准文件_二级项"/>
    <w:qFormat/>
    <w:rPr>
      <w:rFonts w:ascii="宋体"/>
      <w:sz w:val="21"/>
    </w:rPr>
  </w:style>
  <w:style w:type="paragraph" w:customStyle="1" w:styleId="af4">
    <w:name w:val="标准文件_三级项"/>
    <w:basedOn w:val="afff6"/>
    <w:qFormat/>
    <w:pPr>
      <w:numPr>
        <w:ilvl w:val="2"/>
        <w:numId w:val="21"/>
      </w:numPr>
      <w:spacing w:line="-300" w:lineRule="auto"/>
    </w:pPr>
    <w:rPr>
      <w:rFonts w:ascii="Times New Roman" w:hAnsi="Times New Roman"/>
    </w:rPr>
  </w:style>
  <w:style w:type="paragraph" w:customStyle="1" w:styleId="affb">
    <w:name w:val="图表脚注说明"/>
    <w:basedOn w:val="afff6"/>
    <w:next w:val="afffff7"/>
    <w:qFormat/>
    <w:pPr>
      <w:numPr>
        <w:numId w:val="25"/>
      </w:numPr>
      <w:adjustRightInd/>
      <w:spacing w:line="240" w:lineRule="auto"/>
    </w:pPr>
    <w:rPr>
      <w:rFonts w:ascii="宋体" w:hAnsi="Times New Roman"/>
      <w:sz w:val="18"/>
      <w:szCs w:val="18"/>
    </w:rPr>
  </w:style>
  <w:style w:type="paragraph" w:customStyle="1" w:styleId="af6">
    <w:name w:val="标准文件_字母编号列项（一级）"/>
    <w:qFormat/>
    <w:pPr>
      <w:numPr>
        <w:numId w:val="13"/>
      </w:numPr>
      <w:jc w:val="both"/>
    </w:pPr>
    <w:rPr>
      <w:rFonts w:ascii="宋体"/>
      <w:sz w:val="21"/>
    </w:rPr>
  </w:style>
  <w:style w:type="paragraph" w:customStyle="1" w:styleId="afffffffff8">
    <w:name w:val="标准文件_索引字母"/>
    <w:next w:val="afffff7"/>
    <w:qFormat/>
    <w:pPr>
      <w:jc w:val="center"/>
    </w:pPr>
    <w:rPr>
      <w:rFonts w:ascii="宋体" w:eastAsia="Times New Roman" w:hAnsi="宋体"/>
      <w:b/>
      <w:kern w:val="2"/>
      <w:sz w:val="21"/>
    </w:rPr>
  </w:style>
  <w:style w:type="paragraph" w:customStyle="1" w:styleId="afffffffff9">
    <w:name w:val="标准文件_附录前"/>
    <w:next w:val="afffff7"/>
    <w:qFormat/>
    <w:pPr>
      <w:spacing w:line="20" w:lineRule="atLeast"/>
      <w:ind w:firstLine="200"/>
    </w:pPr>
    <w:rPr>
      <w:rFonts w:ascii="宋体" w:hAnsi="宋体"/>
      <w:kern w:val="2"/>
      <w:sz w:val="10"/>
    </w:rPr>
  </w:style>
  <w:style w:type="paragraph" w:customStyle="1" w:styleId="afffffffffa">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b">
    <w:name w:val="标准文件_表格"/>
    <w:basedOn w:val="afffff7"/>
    <w:qFormat/>
    <w:pPr>
      <w:ind w:firstLineChars="0" w:firstLine="0"/>
      <w:jc w:val="center"/>
    </w:pPr>
    <w:rPr>
      <w:sz w:val="18"/>
    </w:rPr>
  </w:style>
  <w:style w:type="paragraph" w:customStyle="1" w:styleId="afff3">
    <w:name w:val="标准文件_注："/>
    <w:next w:val="afffff7"/>
    <w:qFormat/>
    <w:pPr>
      <w:widowControl w:val="0"/>
      <w:numPr>
        <w:numId w:val="26"/>
      </w:numPr>
      <w:autoSpaceDE w:val="0"/>
      <w:autoSpaceDN w:val="0"/>
      <w:jc w:val="both"/>
    </w:pPr>
    <w:rPr>
      <w:rFonts w:ascii="宋体"/>
      <w:sz w:val="18"/>
      <w:szCs w:val="18"/>
    </w:rPr>
  </w:style>
  <w:style w:type="paragraph" w:customStyle="1" w:styleId="a5">
    <w:name w:val="标准文件_注×："/>
    <w:qFormat/>
    <w:pPr>
      <w:widowControl w:val="0"/>
      <w:numPr>
        <w:numId w:val="27"/>
      </w:numPr>
      <w:autoSpaceDE w:val="0"/>
      <w:autoSpaceDN w:val="0"/>
      <w:jc w:val="both"/>
    </w:pPr>
    <w:rPr>
      <w:rFonts w:ascii="宋体"/>
      <w:sz w:val="18"/>
      <w:szCs w:val="18"/>
    </w:rPr>
  </w:style>
  <w:style w:type="paragraph" w:customStyle="1" w:styleId="ac">
    <w:name w:val="标准文件_示例："/>
    <w:next w:val="afffffffffc"/>
    <w:qFormat/>
    <w:pPr>
      <w:widowControl w:val="0"/>
      <w:numPr>
        <w:numId w:val="28"/>
      </w:numPr>
      <w:jc w:val="both"/>
    </w:pPr>
    <w:rPr>
      <w:rFonts w:ascii="宋体"/>
      <w:sz w:val="18"/>
      <w:szCs w:val="18"/>
    </w:rPr>
  </w:style>
  <w:style w:type="paragraph" w:customStyle="1" w:styleId="afffffffffc">
    <w:name w:val="标准文件_示例内容"/>
    <w:basedOn w:val="afffff7"/>
    <w:qFormat/>
    <w:pPr>
      <w:ind w:firstLine="420"/>
    </w:pPr>
    <w:rPr>
      <w:sz w:val="18"/>
    </w:rPr>
  </w:style>
  <w:style w:type="paragraph" w:customStyle="1" w:styleId="afb">
    <w:name w:val="标准文件_示例×："/>
    <w:basedOn w:val="afff6"/>
    <w:next w:val="afffffffffc"/>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7"/>
    <w:qFormat/>
    <w:rPr>
      <w:rFonts w:ascii="宋体" w:hAnsi="Times New Roman"/>
      <w:sz w:val="21"/>
    </w:rPr>
  </w:style>
  <w:style w:type="paragraph" w:customStyle="1" w:styleId="afffffffffd">
    <w:name w:val="标准文件_表格续"/>
    <w:basedOn w:val="afffff7"/>
    <w:next w:val="afffff7"/>
    <w:qFormat/>
    <w:pPr>
      <w:jc w:val="center"/>
    </w:pPr>
    <w:rPr>
      <w:rFonts w:ascii="黑体" w:eastAsia="黑体" w:hAnsi="黑体"/>
    </w:rPr>
  </w:style>
  <w:style w:type="character" w:styleId="afffffffffe">
    <w:name w:val="Placeholder Text"/>
    <w:basedOn w:val="afff7"/>
    <w:uiPriority w:val="99"/>
    <w:semiHidden/>
    <w:qFormat/>
    <w:rPr>
      <w:color w:val="808080"/>
    </w:rPr>
  </w:style>
  <w:style w:type="paragraph" w:customStyle="1" w:styleId="2">
    <w:name w:val="标准文件_二级项2"/>
    <w:basedOn w:val="afffff7"/>
    <w:qFormat/>
    <w:pPr>
      <w:numPr>
        <w:ilvl w:val="1"/>
        <w:numId w:val="21"/>
      </w:numPr>
      <w:ind w:firstLineChars="0" w:firstLine="0"/>
    </w:pPr>
  </w:style>
  <w:style w:type="paragraph" w:customStyle="1" w:styleId="21">
    <w:name w:val="标准文件_三级项2"/>
    <w:basedOn w:val="afffff7"/>
    <w:qFormat/>
    <w:pPr>
      <w:numPr>
        <w:numId w:val="30"/>
      </w:numPr>
      <w:spacing w:line="300" w:lineRule="exact"/>
      <w:ind w:firstLineChars="0"/>
    </w:pPr>
    <w:rPr>
      <w:rFonts w:ascii="Times New Roman"/>
    </w:rPr>
  </w:style>
  <w:style w:type="paragraph" w:customStyle="1" w:styleId="20">
    <w:name w:val="标准文件_一级项2"/>
    <w:basedOn w:val="afffff7"/>
    <w:qFormat/>
    <w:pPr>
      <w:numPr>
        <w:numId w:val="31"/>
      </w:numPr>
      <w:spacing w:line="300" w:lineRule="exact"/>
      <w:ind w:firstLineChars="0"/>
    </w:pPr>
    <w:rPr>
      <w:rFonts w:ascii="Times New Roman"/>
    </w:rPr>
  </w:style>
  <w:style w:type="paragraph" w:customStyle="1" w:styleId="affffffffff">
    <w:name w:val="标准文件_提示"/>
    <w:basedOn w:val="afffff7"/>
    <w:next w:val="afffff7"/>
    <w:qFormat/>
    <w:pPr>
      <w:ind w:firstLine="420"/>
    </w:pPr>
    <w:rPr>
      <w:rFonts w:ascii="黑体" w:eastAsia="黑体"/>
    </w:rPr>
  </w:style>
  <w:style w:type="character" w:customStyle="1" w:styleId="affffffffff0">
    <w:name w:val="标准文件_来源"/>
    <w:basedOn w:val="afff7"/>
    <w:uiPriority w:val="1"/>
    <w:qFormat/>
    <w:rPr>
      <w:rFonts w:eastAsia="宋体"/>
      <w:sz w:val="21"/>
    </w:rPr>
  </w:style>
  <w:style w:type="paragraph" w:customStyle="1" w:styleId="affffffffff1">
    <w:name w:val="标准文件_图表说明"/>
    <w:qFormat/>
    <w:pPr>
      <w:spacing w:line="276" w:lineRule="auto"/>
      <w:ind w:firstLine="420"/>
    </w:pPr>
    <w:rPr>
      <w:rFonts w:ascii="宋体" w:hAnsi="宋体"/>
      <w:kern w:val="2"/>
      <w:sz w:val="18"/>
    </w:rPr>
  </w:style>
  <w:style w:type="paragraph" w:customStyle="1" w:styleId="affffffffff2">
    <w:name w:val="其他发布日期"/>
    <w:basedOn w:val="afffffff5"/>
    <w:qFormat/>
    <w:pPr>
      <w:framePr w:w="3997" w:h="471" w:hRule="exact" w:hSpace="0" w:vSpace="181" w:wrap="around" w:vAnchor="page" w:hAnchor="page" w:x="1419" w:y="14097"/>
    </w:pPr>
  </w:style>
  <w:style w:type="paragraph" w:customStyle="1" w:styleId="affffffffff3">
    <w:name w:val="其他实施日期"/>
    <w:basedOn w:val="affffffffb"/>
    <w:qFormat/>
    <w:pPr>
      <w:framePr w:w="3997" w:h="471" w:hRule="exact" w:vSpace="181" w:wrap="around" w:vAnchor="page" w:hAnchor="page" w:x="7089" w:y="14097"/>
    </w:pPr>
  </w:style>
  <w:style w:type="paragraph" w:customStyle="1" w:styleId="affffffffff4">
    <w:name w:val="标准文件_文件编号"/>
    <w:basedOn w:val="afffff7"/>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5">
    <w:name w:val="标准文件_替换文件编号"/>
    <w:basedOn w:val="affffffffff4"/>
    <w:qFormat/>
    <w:pPr>
      <w:framePr w:wrap="auto"/>
      <w:spacing w:before="57"/>
    </w:pPr>
    <w:rPr>
      <w:sz w:val="21"/>
    </w:rPr>
  </w:style>
  <w:style w:type="paragraph" w:customStyle="1" w:styleId="affffffffff6">
    <w:name w:val="标准文件_文件名称"/>
    <w:basedOn w:val="afffff7"/>
    <w:next w:val="afffff7"/>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9">
    <w:name w:val="标准文件_附录图标号"/>
    <w:basedOn w:val="afffff7"/>
    <w:next w:val="afffff7"/>
    <w:qFormat/>
    <w:pPr>
      <w:numPr>
        <w:numId w:val="6"/>
      </w:numPr>
      <w:spacing w:line="14" w:lineRule="exact"/>
      <w:ind w:firstLineChars="0" w:firstLine="0"/>
      <w:jc w:val="center"/>
    </w:pPr>
    <w:rPr>
      <w:rFonts w:ascii="黑体" w:eastAsia="黑体" w:hAnsi="黑体"/>
      <w:vanish/>
      <w:sz w:val="2"/>
      <w:szCs w:val="21"/>
    </w:rPr>
  </w:style>
  <w:style w:type="paragraph" w:customStyle="1" w:styleId="aff">
    <w:name w:val="标准文件_附录表标号"/>
    <w:basedOn w:val="afffff7"/>
    <w:next w:val="afffff7"/>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7"/>
    <w:next w:val="afffff7"/>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7"/>
    <w:next w:val="afffff7"/>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7"/>
    <w:next w:val="afffff7"/>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7"/>
    <w:next w:val="afffff7"/>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7"/>
    <w:next w:val="afffff7"/>
    <w:qFormat/>
    <w:pPr>
      <w:numPr>
        <w:ilvl w:val="5"/>
        <w:numId w:val="8"/>
      </w:numPr>
      <w:spacing w:beforeLines="50" w:before="50" w:afterLines="50" w:after="50"/>
      <w:ind w:firstLineChars="0"/>
    </w:pPr>
    <w:rPr>
      <w:rFonts w:ascii="黑体" w:eastAsia="黑体"/>
    </w:rPr>
  </w:style>
  <w:style w:type="paragraph" w:customStyle="1" w:styleId="affffffffff7">
    <w:name w:val="标准文件_注后"/>
    <w:basedOn w:val="afffff7"/>
    <w:qFormat/>
    <w:pPr>
      <w:ind w:left="811" w:firstLineChars="0" w:firstLine="0"/>
    </w:pPr>
    <w:rPr>
      <w:sz w:val="18"/>
    </w:rPr>
  </w:style>
  <w:style w:type="paragraph" w:customStyle="1" w:styleId="X">
    <w:name w:val="标准文件_注X后"/>
    <w:basedOn w:val="afffff7"/>
    <w:qFormat/>
    <w:pPr>
      <w:ind w:left="811" w:firstLineChars="0" w:firstLine="0"/>
    </w:pPr>
    <w:rPr>
      <w:sz w:val="18"/>
    </w:rPr>
  </w:style>
  <w:style w:type="paragraph" w:customStyle="1" w:styleId="affffffffff8">
    <w:name w:val="标准文件_示例后"/>
    <w:basedOn w:val="afffff7"/>
    <w:qFormat/>
    <w:pPr>
      <w:ind w:left="964" w:firstLineChars="0" w:firstLine="0"/>
    </w:pPr>
    <w:rPr>
      <w:sz w:val="18"/>
    </w:rPr>
  </w:style>
  <w:style w:type="paragraph" w:customStyle="1" w:styleId="X0">
    <w:name w:val="标准文件_示例X后"/>
    <w:basedOn w:val="afffff7"/>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9">
    <w:name w:val="标准文件_索引项"/>
    <w:basedOn w:val="afffff7"/>
    <w:next w:val="afffff7"/>
    <w:qFormat/>
    <w:pPr>
      <w:tabs>
        <w:tab w:val="right" w:leader="dot" w:pos="9356"/>
      </w:tabs>
      <w:ind w:left="210" w:firstLineChars="0" w:hanging="210"/>
      <w:jc w:val="left"/>
    </w:pPr>
  </w:style>
  <w:style w:type="paragraph" w:customStyle="1" w:styleId="affffffffffa">
    <w:name w:val="标准文件_附录一级无标题"/>
    <w:basedOn w:val="aff5"/>
    <w:qFormat/>
    <w:pPr>
      <w:spacing w:beforeLines="0" w:before="0" w:afterLines="0" w:after="0" w:line="276" w:lineRule="auto"/>
      <w:outlineLvl w:val="9"/>
    </w:pPr>
    <w:rPr>
      <w:rFonts w:ascii="宋体" w:eastAsia="宋体"/>
    </w:rPr>
  </w:style>
  <w:style w:type="paragraph" w:customStyle="1" w:styleId="affffffffffb">
    <w:name w:val="标准文件_附录二级无标题"/>
    <w:basedOn w:val="aff6"/>
    <w:qFormat/>
    <w:pPr>
      <w:spacing w:beforeLines="0" w:before="0" w:afterLines="0" w:after="0" w:line="276" w:lineRule="auto"/>
      <w:outlineLvl w:val="9"/>
    </w:pPr>
    <w:rPr>
      <w:rFonts w:ascii="宋体" w:eastAsia="宋体"/>
    </w:rPr>
  </w:style>
  <w:style w:type="paragraph" w:customStyle="1" w:styleId="affffffffffc">
    <w:name w:val="标准文件_附录三级无标题"/>
    <w:basedOn w:val="aff7"/>
    <w:qFormat/>
    <w:pPr>
      <w:spacing w:beforeLines="0" w:before="0" w:afterLines="0" w:after="0" w:line="276" w:lineRule="auto"/>
      <w:outlineLvl w:val="9"/>
    </w:pPr>
    <w:rPr>
      <w:rFonts w:ascii="宋体" w:eastAsia="宋体"/>
    </w:rPr>
  </w:style>
  <w:style w:type="paragraph" w:customStyle="1" w:styleId="affffffffffd">
    <w:name w:val="标准文件_附录四级无标题"/>
    <w:basedOn w:val="aff8"/>
    <w:qFormat/>
    <w:pPr>
      <w:spacing w:beforeLines="0" w:before="0" w:afterLines="0" w:after="0" w:line="276" w:lineRule="auto"/>
      <w:outlineLvl w:val="9"/>
    </w:pPr>
    <w:rPr>
      <w:rFonts w:ascii="宋体" w:eastAsia="宋体"/>
    </w:rPr>
  </w:style>
  <w:style w:type="paragraph" w:customStyle="1" w:styleId="affffffffffe">
    <w:name w:val="标准文件_附录五级无标题"/>
    <w:basedOn w:val="aff9"/>
    <w:qFormat/>
    <w:pPr>
      <w:spacing w:beforeLines="0" w:before="0" w:afterLines="0" w:after="0" w:line="276" w:lineRule="auto"/>
      <w:outlineLvl w:val="9"/>
    </w:pPr>
    <w:rPr>
      <w:rFonts w:ascii="宋体" w:eastAsia="宋体"/>
    </w:rPr>
  </w:style>
  <w:style w:type="paragraph" w:customStyle="1" w:styleId="afffffffffff">
    <w:name w:val="标准文件_引言一级无标题"/>
    <w:basedOn w:val="a7"/>
    <w:next w:val="afffff7"/>
    <w:qFormat/>
    <w:pPr>
      <w:spacing w:beforeLines="0" w:before="0" w:afterLines="0" w:after="0" w:line="276" w:lineRule="auto"/>
    </w:pPr>
    <w:rPr>
      <w:rFonts w:ascii="宋体" w:eastAsia="宋体"/>
    </w:rPr>
  </w:style>
  <w:style w:type="paragraph" w:customStyle="1" w:styleId="afffffffffff0">
    <w:name w:val="标准文件_引言二级无标题"/>
    <w:basedOn w:val="a8"/>
    <w:next w:val="afffff7"/>
    <w:qFormat/>
    <w:pPr>
      <w:spacing w:beforeLines="0" w:before="0" w:afterLines="0" w:after="0" w:line="276" w:lineRule="auto"/>
    </w:pPr>
    <w:rPr>
      <w:rFonts w:ascii="宋体" w:eastAsia="宋体"/>
    </w:rPr>
  </w:style>
  <w:style w:type="paragraph" w:customStyle="1" w:styleId="afffffffffff1">
    <w:name w:val="标准文件_引言三级无标题"/>
    <w:basedOn w:val="a9"/>
    <w:qFormat/>
    <w:pPr>
      <w:spacing w:beforeLines="0" w:before="0" w:afterLines="0" w:after="0" w:line="276" w:lineRule="auto"/>
    </w:pPr>
    <w:rPr>
      <w:rFonts w:ascii="宋体" w:eastAsia="宋体"/>
    </w:rPr>
  </w:style>
  <w:style w:type="paragraph" w:customStyle="1" w:styleId="afffffffffff2">
    <w:name w:val="标准文件_引言四级无标题"/>
    <w:basedOn w:val="aa"/>
    <w:next w:val="afffff7"/>
    <w:qFormat/>
    <w:pPr>
      <w:spacing w:beforeLines="0" w:before="0" w:afterLines="0" w:after="0" w:line="276" w:lineRule="auto"/>
    </w:pPr>
    <w:rPr>
      <w:rFonts w:ascii="宋体" w:eastAsia="宋体"/>
    </w:rPr>
  </w:style>
  <w:style w:type="paragraph" w:customStyle="1" w:styleId="afffffffffff3">
    <w:name w:val="标准文件_引言五级无标题"/>
    <w:basedOn w:val="ab"/>
    <w:next w:val="afffff7"/>
    <w:qFormat/>
    <w:pPr>
      <w:spacing w:beforeLines="0" w:before="0" w:afterLines="0" w:after="0" w:line="276" w:lineRule="auto"/>
    </w:pPr>
    <w:rPr>
      <w:rFonts w:ascii="宋体" w:eastAsia="宋体"/>
    </w:rPr>
  </w:style>
  <w:style w:type="paragraph" w:customStyle="1" w:styleId="afffffffffff4">
    <w:name w:val="标准文件_索引标题"/>
    <w:basedOn w:val="afffffe"/>
    <w:next w:val="afffff7"/>
    <w:qFormat/>
    <w:rPr>
      <w:rFonts w:hAnsi="黑体"/>
    </w:rPr>
  </w:style>
  <w:style w:type="paragraph" w:customStyle="1" w:styleId="afffffffffff5">
    <w:name w:val="标准文件_脚注内容"/>
    <w:basedOn w:val="afffff7"/>
    <w:qFormat/>
    <w:pPr>
      <w:ind w:leftChars="200" w:left="400" w:hangingChars="200" w:hanging="200"/>
    </w:pPr>
    <w:rPr>
      <w:sz w:val="15"/>
    </w:rPr>
  </w:style>
  <w:style w:type="paragraph" w:customStyle="1" w:styleId="afffffffffff6">
    <w:name w:val="标准文件_术语条一"/>
    <w:basedOn w:val="afffffffff0"/>
    <w:next w:val="afffff7"/>
    <w:qFormat/>
  </w:style>
  <w:style w:type="paragraph" w:customStyle="1" w:styleId="afffffffffff7">
    <w:name w:val="标准文件_术语条二"/>
    <w:basedOn w:val="afffffffff3"/>
    <w:next w:val="afffff7"/>
    <w:qFormat/>
  </w:style>
  <w:style w:type="paragraph" w:customStyle="1" w:styleId="afffffffffff8">
    <w:name w:val="标准文件_术语条三"/>
    <w:basedOn w:val="afffffffff2"/>
    <w:next w:val="afffff7"/>
    <w:qFormat/>
  </w:style>
  <w:style w:type="paragraph" w:customStyle="1" w:styleId="afffffffffff9">
    <w:name w:val="标准文件_术语条四"/>
    <w:basedOn w:val="afffffffff5"/>
    <w:next w:val="afffff7"/>
    <w:qFormat/>
  </w:style>
  <w:style w:type="paragraph" w:customStyle="1" w:styleId="afffffffffffa">
    <w:name w:val="标准文件_术语条五"/>
    <w:basedOn w:val="afffffffff1"/>
    <w:next w:val="afffff7"/>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b">
    <w:name w:val="发布"/>
    <w:basedOn w:val="afff7"/>
    <w:qFormat/>
    <w:rPr>
      <w:rFonts w:ascii="黑体" w:eastAsia="黑体"/>
      <w:spacing w:val="85"/>
      <w:w w:val="100"/>
      <w:position w:val="3"/>
      <w:sz w:val="28"/>
      <w:szCs w:val="28"/>
    </w:rPr>
  </w:style>
  <w:style w:type="paragraph" w:customStyle="1" w:styleId="afffffffffffc">
    <w:name w:val="段"/>
    <w:basedOn w:val="afff6"/>
    <w:qFormat/>
    <w:pPr>
      <w:widowControl/>
      <w:autoSpaceDE w:val="0"/>
      <w:autoSpaceDN w:val="0"/>
      <w:adjustRightInd/>
      <w:spacing w:line="240" w:lineRule="auto"/>
      <w:ind w:firstLineChars="200" w:firstLine="420"/>
    </w:pPr>
    <w:rPr>
      <w:rFonts w:ascii="宋体" w:hAnsi="Times New Roman"/>
      <w:kern w:val="0"/>
    </w:rPr>
  </w:style>
  <w:style w:type="paragraph" w:customStyle="1" w:styleId="af2">
    <w:name w:val="章标题"/>
    <w:next w:val="afffffffffffc"/>
    <w:qFormat/>
    <w:pPr>
      <w:numPr>
        <w:numId w:val="32"/>
      </w:numPr>
      <w:spacing w:beforeLines="100" w:before="312" w:afterLines="100" w:after="312"/>
      <w:jc w:val="both"/>
      <w:outlineLvl w:val="1"/>
    </w:pPr>
    <w:rPr>
      <w:rFonts w:ascii="黑体" w:eastAsia="黑体"/>
      <w:sz w:val="21"/>
    </w:rPr>
  </w:style>
  <w:style w:type="paragraph" w:styleId="afffffffffffd">
    <w:name w:val="List Paragraph"/>
    <w:basedOn w:val="afff6"/>
    <w:uiPriority w:val="1"/>
    <w:qFormat/>
    <w:pPr>
      <w:ind w:left="1492" w:hanging="314"/>
    </w:pPr>
    <w:rPr>
      <w:rFonts w:ascii="宋体" w:hAnsi="宋体" w:cs="宋体"/>
    </w:rPr>
  </w:style>
  <w:style w:type="paragraph" w:customStyle="1" w:styleId="TableParagraph">
    <w:name w:val="Table Paragraph"/>
    <w:basedOn w:val="afff6"/>
    <w:uiPriority w:val="1"/>
    <w:qFormat/>
    <w:pPr>
      <w:spacing w:before="11"/>
      <w:jc w:val="center"/>
    </w:pPr>
    <w:rPr>
      <w:rFonts w:ascii="宋体" w:hAnsi="宋体"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tiff"/><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1836B2B469B44E48E8EE5218DE6AF0E"/>
        <w:category>
          <w:name w:val="常规"/>
          <w:gallery w:val="placeholder"/>
        </w:category>
        <w:types>
          <w:type w:val="bbPlcHdr"/>
        </w:types>
        <w:behaviors>
          <w:behavior w:val="content"/>
        </w:behaviors>
        <w:guid w:val="{C5C18713-80C9-487C-9C77-238093A9AE83}"/>
      </w:docPartPr>
      <w:docPartBody>
        <w:p w:rsidR="00D2523E" w:rsidRDefault="00000000">
          <w:pPr>
            <w:pStyle w:val="91836B2B469B44E48E8EE5218DE6AF0E"/>
            <w:rPr>
              <w:rFonts w:hint="eastAsia"/>
            </w:rPr>
          </w:pPr>
          <w:r>
            <w:rPr>
              <w:rStyle w:val="a3"/>
              <w:rFonts w:hint="eastAsia"/>
            </w:rPr>
            <w:t>单击或点击此处输入文字。</w:t>
          </w:r>
        </w:p>
      </w:docPartBody>
    </w:docPart>
    <w:docPart>
      <w:docPartPr>
        <w:name w:val="81DB83D7651E4A6F98678FB2668C3752"/>
        <w:category>
          <w:name w:val="常规"/>
          <w:gallery w:val="placeholder"/>
        </w:category>
        <w:types>
          <w:type w:val="bbPlcHdr"/>
        </w:types>
        <w:behaviors>
          <w:behavior w:val="content"/>
        </w:behaviors>
        <w:guid w:val="{47DE6875-A449-47A6-BCEC-B6E89D8A3CAB}"/>
      </w:docPartPr>
      <w:docPartBody>
        <w:p w:rsidR="00D2523E" w:rsidRDefault="00000000">
          <w:pPr>
            <w:pStyle w:val="81DB83D7651E4A6F98678FB2668C3752"/>
            <w:rPr>
              <w:rFonts w:hint="eastAsia"/>
            </w:rPr>
          </w:pPr>
          <w:r>
            <w:rPr>
              <w:rStyle w:val="a3"/>
              <w:rFonts w:hint="eastAsia"/>
            </w:rPr>
            <w:t>选择一项。</w:t>
          </w:r>
        </w:p>
      </w:docPartBody>
    </w:docPart>
    <w:docPart>
      <w:docPartPr>
        <w:name w:val="{8ae5f949-1194-4abd-9329-7d1f80e30f22}"/>
        <w:category>
          <w:name w:val="常规"/>
          <w:gallery w:val="placeholder"/>
        </w:category>
        <w:types>
          <w:type w:val="bbPlcHdr"/>
        </w:types>
        <w:behaviors>
          <w:behavior w:val="content"/>
        </w:behaviors>
        <w:guid w:val="{8AE5F949-1194-4ABD-9329-7D1F80E30F22}"/>
      </w:docPartPr>
      <w:docPartBody>
        <w:p w:rsidR="00D2523E" w:rsidRDefault="00000000">
          <w:pPr>
            <w:pStyle w:val="9A9292A2143444BB926705E057209C0B"/>
            <w:rPr>
              <w:rFonts w:hint="eastAsia"/>
            </w:rPr>
          </w:pPr>
          <w:r>
            <w:rPr>
              <w:rStyle w:val="a3"/>
              <w:rFonts w:hint="eastAsia"/>
            </w:rPr>
            <w:t>单击或点击此处输入文字。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_GB2312">
    <w:altName w:val="仿宋"/>
    <w:panose1 w:val="02010609030101010101"/>
    <w:charset w:val="86"/>
    <w:family w:val="modern"/>
    <w:pitch w:val="fixed"/>
    <w:sig w:usb0="00000001" w:usb1="080E0000" w:usb2="00000010" w:usb3="00000000" w:csb0="00040000" w:csb1="00000000"/>
  </w:font>
  <w:font w:name="方正仿宋_GB18030">
    <w:charset w:val="86"/>
    <w:family w:val="auto"/>
    <w:pitch w:val="default"/>
    <w:sig w:usb0="00000001" w:usb1="08000000" w:usb2="00000000" w:usb3="00000000" w:csb0="0004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4DC9"/>
    <w:rsid w:val="00292079"/>
    <w:rsid w:val="004E1833"/>
    <w:rsid w:val="00534DC9"/>
    <w:rsid w:val="00C50579"/>
    <w:rsid w:val="00D252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91836B2B469B44E48E8EE5218DE6AF0E">
    <w:name w:val="91836B2B469B44E48E8EE5218DE6AF0E"/>
    <w:qFormat/>
    <w:pPr>
      <w:widowControl w:val="0"/>
      <w:jc w:val="both"/>
    </w:pPr>
    <w:rPr>
      <w:kern w:val="2"/>
      <w:sz w:val="21"/>
      <w:szCs w:val="22"/>
    </w:rPr>
  </w:style>
  <w:style w:type="paragraph" w:customStyle="1" w:styleId="81DB83D7651E4A6F98678FB2668C3752">
    <w:name w:val="81DB83D7651E4A6F98678FB2668C3752"/>
    <w:qFormat/>
    <w:pPr>
      <w:widowControl w:val="0"/>
      <w:jc w:val="both"/>
    </w:pPr>
    <w:rPr>
      <w:kern w:val="2"/>
      <w:sz w:val="21"/>
      <w:szCs w:val="22"/>
    </w:rPr>
  </w:style>
  <w:style w:type="paragraph" w:customStyle="1" w:styleId="9A9292A2143444BB926705E057209C0B">
    <w:name w:val="9A9292A2143444BB926705E057209C0B"/>
    <w:qFormat/>
    <w:pPr>
      <w:widowControl w:val="0"/>
      <w:jc w:val="both"/>
    </w:pPr>
    <w:rPr>
      <w:kern w:val="2"/>
      <w:sz w:val="21"/>
      <w:szCs w:val="2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9524F3F-7CC0-4DDF-8892-0EFAF3C04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Template>
  <TotalTime>4</TotalTime>
  <Pages>1</Pages>
  <Words>699</Words>
  <Characters>3990</Characters>
  <Application>Microsoft Office Word</Application>
  <DocSecurity>0</DocSecurity>
  <Lines>33</Lines>
  <Paragraphs>9</Paragraphs>
  <ScaleCrop>false</ScaleCrop>
  <Company>PCMI</Company>
  <LinksUpToDate>false</LinksUpToDate>
  <CharactersWithSpaces>4680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Administrator</dc:creator>
  <dc:description>&lt;config cover="true" show_menu="true" version="1.0.0" doctype="SDKXY"&gt;_x000d_
&lt;/config&gt;</dc:description>
  <cp:lastModifiedBy>pc</cp:lastModifiedBy>
  <cp:revision>4</cp:revision>
  <cp:lastPrinted>2020-08-30T10:00:00Z</cp:lastPrinted>
  <dcterms:created xsi:type="dcterms:W3CDTF">2024-04-24T09:43:00Z</dcterms:created>
  <dcterms:modified xsi:type="dcterms:W3CDTF">2025-11-25T08:28:00Z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2052-12.1.0.23125</vt:lpwstr>
  </property>
  <property fmtid="{D5CDD505-2E9C-101B-9397-08002B2CF9AE}" pid="15" name="ICV">
    <vt:lpwstr>2D160602F1134FC7A2F90CFD8F96D9CE_13</vt:lpwstr>
  </property>
  <property fmtid="{D5CDD505-2E9C-101B-9397-08002B2CF9AE}" pid="16" name="KSOTemplateDocerSaveRecord">
    <vt:lpwstr>eyJoZGlkIjoiMjA0ZjgzZjhiNjdiNjU4ZjlmZWI2MjFhMTU3MTIyYzciLCJ1c2VySWQiOiIxNTUxNTE4NTk3In0=</vt:lpwstr>
  </property>
</Properties>
</file>