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2A572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1" w:name="_GoBack"/>
      <w:bookmarkEnd w:id="1"/>
    </w:p>
    <w:p w14:paraId="2DA17F4E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零售企业服务质量评价通则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》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行业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标准</w:t>
      </w:r>
    </w:p>
    <w:p w14:paraId="4D1050D4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征求意见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稿）编制说明</w:t>
      </w:r>
    </w:p>
    <w:p w14:paraId="7965D8F7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0E32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一、工作简况 </w:t>
      </w:r>
    </w:p>
    <w:p w14:paraId="16C12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行业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背景</w:t>
      </w:r>
    </w:p>
    <w:p w14:paraId="08E98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零售服务是零售企业为顾客提供的、与其基本商品相连的、旨在增加顾客购物价值并从中获益的一系列活动。零售服务的重要性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来自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零售业本身的特点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因为零售业是一个与顾客“高接触”的行业，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人员、设备、设施、环境、商品等与顾客发生接触性互动。零售服务过程的顾客参与性，服务与商品消费的不可分离性，都决定了服务质量必须经顾客认可，并被顾客所感知和识别。要想在激烈的市场竞争中取得竞争优势，就必须重视服务质量管理。</w:t>
      </w:r>
    </w:p>
    <w:p w14:paraId="5F030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中国的消费品市场走过了产品主权时代、渠道主权时代，当前已经进入消费者主权时代。零售企业的核心竞争力已经由以商品（供应商）为中心转向以顾客为中心。特别是在电商的冲击与同质化竞争激烈的当下，越来越多的零售企业已经认识到经营模式转型的重要性，在发展全渠道经营、场景体验、拥抱数字化、提升商品力、打造会员体系等方面积极探索，同时，聚焦客服质量和营销服务两个方面，不断提升客户的满意度、忠诚度和购买意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，积累了很多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熟的经验。对于如何通过服务质量评价及如何对评价结果进行管理，也处于一个不断总结、实践和提高的循环过程中。同时，服务质量评价也是地方商务主管部门打造服务标杆，提高商业服务质量的重要抓手。以北京为例，北京市商务局连续5年在全市范围组织开展“北京市商业服务业服务质量评价活动”，建立包含现场评价、满意度调查、数据分析等三个维度的评价体系，通过评价带动了服务供给品质、推动行业高质量发展。</w:t>
      </w:r>
    </w:p>
    <w:p w14:paraId="5F2E2E2A">
      <w:pPr>
        <w:adjustRightInd w:val="0"/>
        <w:snapToGrid w:val="0"/>
        <w:spacing w:line="360" w:lineRule="auto"/>
        <w:ind w:firstLine="643" w:firstLineChars="200"/>
        <w:rPr>
          <w:rFonts w:ascii="楷体_GB2312" w:hAnsi="Times New Roman" w:eastAsia="楷体_GB2312" w:cs="Times New Roman"/>
          <w:b/>
          <w:color w:val="000000"/>
          <w:sz w:val="32"/>
          <w:szCs w:val="24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（二）标准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  <w:lang w:val="en-US" w:eastAsia="zh-CN"/>
        </w:rPr>
        <w:t>修订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必要性</w:t>
      </w:r>
    </w:p>
    <w:p w14:paraId="62709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2011年国内贸易行业标准《零售企业服务质量评价准则》（SB/T 10636）发布，对零售企业提高服务质量起到积极作用。</w:t>
      </w:r>
      <w:r>
        <w:rPr>
          <w:rFonts w:hint="eastAsia" w:ascii="仿宋" w:hAnsi="仿宋" w:eastAsia="仿宋"/>
          <w:sz w:val="32"/>
          <w:szCs w:val="32"/>
        </w:rPr>
        <w:t>随着时间的推移和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零售</w:t>
      </w:r>
      <w:r>
        <w:rPr>
          <w:rFonts w:hint="eastAsia" w:ascii="仿宋" w:hAnsi="仿宋" w:eastAsia="仿宋"/>
          <w:sz w:val="32"/>
          <w:szCs w:val="32"/>
        </w:rPr>
        <w:t>业的发展，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有标准已不适应行业的变化：一是采用5个等级的分类已经不再适合目前行业实际情况：原标准按照每一级别分别提出评价内容的写法，参照实施起来复杂且费时费力，第三方认证已经非常成熟，标准中对认证机构的组织、人员和流程做出的基础规定，已经不符合当下行业实际。在此基础上，商务部下达《零售企业服务质量评价准则》修订任务，对服务质量的评价要素、评价指标等根据市场的变化而进行相应的调整或增加，为行业提供有价值的参考标准。</w:t>
      </w:r>
    </w:p>
    <w:p w14:paraId="60932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标准修改过程中，行业专家建议将“准则”做编辑性调整，标准名称修改为《零售企业服务质量评价准则》。</w:t>
      </w:r>
    </w:p>
    <w:p w14:paraId="0534BB95">
      <w:pPr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（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  <w:lang w:val="en-US" w:eastAsia="zh-CN"/>
        </w:rPr>
        <w:t>三</w:t>
      </w: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 xml:space="preserve">）任务来源 </w:t>
      </w:r>
    </w:p>
    <w:p w14:paraId="4230C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国内贸易行业标准《零售企业服务质量评价准则》（SB/T 10636）于2022年8月17日经商务部批准列入标准修订计划（《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商务部办公厅关于下达202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年第一批商务领域行业标准计划项目的通知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商办建函〔202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），标准由中国商业联合会牵头起草，全国批发与零售市场标准化技术委员会（TC438）归口。2024年4月18日，商务部办公厅以</w:t>
      </w:r>
      <w:r>
        <w:rPr>
          <w:rFonts w:hint="eastAsia" w:ascii="仿宋" w:hAnsi="仿宋" w:eastAsia="仿宋" w:cs="仿宋"/>
          <w:sz w:val="32"/>
          <w:szCs w:val="32"/>
        </w:rPr>
        <w:t>“商办建函〔2024〕302号”文件下达关于调整商务领域行业标准计划项目的通知，对2015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—2022年</w:t>
      </w:r>
      <w:r>
        <w:rPr>
          <w:rFonts w:hint="eastAsia" w:ascii="仿宋" w:hAnsi="仿宋" w:eastAsia="仿宋" w:cs="仿宋"/>
          <w:sz w:val="32"/>
          <w:szCs w:val="32"/>
        </w:rPr>
        <w:t>期间立项的商务领域行业标准计划项目进行清理，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《零售企业服务质量评价准则》</w:t>
      </w:r>
      <w:r>
        <w:rPr>
          <w:rFonts w:hint="eastAsia" w:ascii="仿宋" w:hAnsi="仿宋" w:eastAsia="仿宋" w:cs="仿宋"/>
          <w:sz w:val="32"/>
          <w:szCs w:val="32"/>
        </w:rPr>
        <w:t>行业标准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修订</w:t>
      </w:r>
      <w:r>
        <w:rPr>
          <w:rFonts w:hint="eastAsia" w:ascii="仿宋" w:hAnsi="仿宋" w:eastAsia="仿宋" w:cs="仿宋"/>
          <w:sz w:val="32"/>
          <w:szCs w:val="32"/>
        </w:rPr>
        <w:t>计划纳入继续执行项目清单。</w:t>
      </w:r>
    </w:p>
    <w:p w14:paraId="0109B474">
      <w:pPr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（四）主要参加单位和工作组成员</w:t>
      </w:r>
    </w:p>
    <w:p w14:paraId="5DDD60DF">
      <w:pPr>
        <w:adjustRightInd w:val="0"/>
        <w:snapToGrid w:val="0"/>
        <w:spacing w:line="360" w:lineRule="auto"/>
        <w:ind w:firstLine="640" w:firstLineChars="200"/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</w:rPr>
        <w:t>本标准由中国商业联合会牵头，协同</w:t>
      </w:r>
      <w:r>
        <w:rPr>
          <w:rFonts w:hint="eastAsia" w:ascii="仿宋_GB2312" w:eastAsia="仿宋_GB2312"/>
          <w:sz w:val="32"/>
          <w:lang w:val="en-US" w:eastAsia="zh-CN"/>
        </w:rPr>
        <w:t>北京商业联合会、宁波商业联合会等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地方商业联合会参</w:t>
      </w:r>
      <w:r>
        <w:rPr>
          <w:rFonts w:hint="eastAsia" w:ascii="仿宋_GB2312" w:eastAsia="仿宋_GB2312"/>
          <w:sz w:val="32"/>
        </w:rPr>
        <w:t>与标准起草工作。</w:t>
      </w:r>
    </w:p>
    <w:p w14:paraId="653F7CC5">
      <w:pPr>
        <w:adjustRightInd w:val="0"/>
        <w:snapToGrid w:val="0"/>
        <w:spacing w:line="360" w:lineRule="auto"/>
        <w:ind w:firstLine="643" w:firstLineChars="200"/>
        <w:outlineLvl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（五）主要工作过程</w:t>
      </w:r>
    </w:p>
    <w:p w14:paraId="2F215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中国商业联合会在接到标准正式立项通知后，组建了标准起草组，于2023年5月22日下午组织召开了标准启动会，并于2023年9月形成标准工作组讨论稿（一稿）。</w:t>
      </w:r>
    </w:p>
    <w:p w14:paraId="0D4B5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12日，起草组组织召开《零售企业服务质量评价准则》标准起草会，邀请万商俱乐部、北京金宝汇购物中心等单位共计15人参加研讨会，会上，大家一致认为：将标准重点应放在评价指标上，简化对评价在机构的要求。会后，起草组形成标准工作组讨论稿（二稿）。</w:t>
      </w:r>
    </w:p>
    <w:p w14:paraId="3AA0F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2024年4月，标准起草组分别赴长沙、上海调研，根据企业反馈以及现场沟通情况，并参考北京市商业服务业等级划分情况，将服务等级由5级调整到3级，并形成标准工作组讨论稿（三稿）。</w:t>
      </w:r>
    </w:p>
    <w:p w14:paraId="22268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2024年8月29日，起草组邀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请行业专家和企业代表召开标准研讨会，会议重点讨论了企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自评指标与等级划分条件的关系问题，经共识，删除企业自评指标，并将等级划分条件调整为评价指标体系，为便于使用，有文字形式改为表格。会后，起草组经反复讨论修改，于11月20日形成标准征求意见稿。</w:t>
      </w:r>
    </w:p>
    <w:p w14:paraId="6D67019B"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二、编制原则</w:t>
      </w:r>
      <w:r>
        <w:rPr>
          <w:rFonts w:hint="eastAsia" w:ascii="黑体" w:hAnsi="黑体" w:eastAsia="黑体" w:cs="Times New Roman"/>
          <w:color w:val="000000"/>
          <w:sz w:val="32"/>
          <w:szCs w:val="24"/>
          <w:lang w:val="en-US" w:eastAsia="zh-CN"/>
        </w:rPr>
        <w:t>和</w:t>
      </w:r>
      <w:r>
        <w:rPr>
          <w:rFonts w:hint="eastAsia" w:ascii="黑体" w:hAnsi="黑体" w:eastAsia="黑体" w:cs="Times New Roman"/>
          <w:color w:val="000000"/>
          <w:sz w:val="32"/>
          <w:szCs w:val="24"/>
        </w:rPr>
        <w:t>主要内容</w:t>
      </w:r>
    </w:p>
    <w:p w14:paraId="24A907C6">
      <w:pPr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 xml:space="preserve">（一）编制原则 </w:t>
      </w:r>
    </w:p>
    <w:p w14:paraId="005C7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Hlk55489262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本标准的编制以先进性、科学性和适用性为基本原则。标准充分研究、分析了行业实际情况变化，根据符合现实、符合行业普遍情况对标准进行修订，具有广泛的适用性。同时，本文件严格按照《GB/T 1.1-2020 标准化工作导则 第1 部分：标准化文件的结构和起草规则》编写。</w:t>
      </w:r>
      <w:bookmarkEnd w:id="0"/>
    </w:p>
    <w:p w14:paraId="142CD4F0">
      <w:pPr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 xml:space="preserve">（二）主要内容 </w:t>
      </w:r>
    </w:p>
    <w:p w14:paraId="66C7A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第1章给出了标准适用范围。</w:t>
      </w:r>
    </w:p>
    <w:p w14:paraId="04099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本文件规定了零售企业服务质量评价的目标与原则、评价指标体系、评价程序以及评价结果应用等方面的要求，适用于指导零售企业的服务质量评价活动。</w:t>
      </w:r>
    </w:p>
    <w:p w14:paraId="274FB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第2章给出了标准规范性引用文件。第3章给出了术语与定义。</w:t>
      </w:r>
    </w:p>
    <w:p w14:paraId="17DA9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第4章给出了开展零售企业服务质量评价目标与原则。</w:t>
      </w:r>
    </w:p>
    <w:p w14:paraId="352BBAE4">
      <w:pPr>
        <w:pStyle w:val="17"/>
        <w:keepNext w:val="0"/>
        <w:keepLines w:val="0"/>
        <w:pageBreakBefore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本章为新增内容，给出了评价目标（了解顾客需求、提升顾客满意度）和评价原则（全面性、客观性和可操作性）。</w:t>
      </w:r>
    </w:p>
    <w:p w14:paraId="44544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第5章给出了评价指标体系的内容。</w:t>
      </w:r>
    </w:p>
    <w:p w14:paraId="3D81B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1）本章将原标准“零售企业服务质量等级划分条件”规范性附录做出结构调整，成为本章的主体内容；</w:t>
      </w:r>
    </w:p>
    <w:p w14:paraId="5C10F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将原标准“零售企业服务质量等级划分条件”里的服务设施、服务环境、商品管理、服务管理、诚信、安全、企业管理等7个方面进行合并、调整和新增，确定评价指标体系包含服务组织、服务人员、商品与服务、服务环境等四个一级指标，组织制度等12个二级指标。</w:t>
      </w:r>
    </w:p>
    <w:p w14:paraId="5B82C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3）细化、简化了相应评价内容，更侧重关注现场和顾客接触的服务要素。评价指标体系使用表格的方式，并给出了相应分数，更便于实际使用。</w:t>
      </w:r>
    </w:p>
    <w:p w14:paraId="324D9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第6章给出了评价程序的内容。</w:t>
      </w:r>
    </w:p>
    <w:p w14:paraId="52C1F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章给出了确定评价主体、制定评价实施方案和评价实施的内容。在评价资料获取方面，改变过去依赖管理制度审核的方法，标准给出了通过现场观察服务人员与顾客的互动，电话体验客服服务时效、服务态度，现场查验运营记录、服务档案等方法。</w:t>
      </w:r>
    </w:p>
    <w:p w14:paraId="677B1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第7章给出了评价结果应用的内容。</w:t>
      </w:r>
    </w:p>
    <w:p w14:paraId="1AA3A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本章将原标准的五级等级修改了三级，参考了北京商务局的评价等级，也更符合当下零售发展实际。</w:t>
      </w:r>
    </w:p>
    <w:p w14:paraId="6CEB014E">
      <w:pPr>
        <w:adjustRightInd w:val="0"/>
        <w:snapToGrid w:val="0"/>
        <w:spacing w:line="360" w:lineRule="auto"/>
        <w:ind w:firstLine="643" w:firstLineChars="200"/>
        <w:outlineLvl w:val="0"/>
        <w:rPr>
          <w:rFonts w:ascii="楷体_GB2312" w:hAnsi="Times New Roman" w:eastAsia="楷体_GB2312" w:cs="Times New Roman"/>
          <w:b/>
          <w:color w:val="000000"/>
          <w:sz w:val="32"/>
          <w:szCs w:val="24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szCs w:val="24"/>
        </w:rPr>
        <w:t>（三）主要试验（或验证）情况分析</w:t>
      </w:r>
    </w:p>
    <w:p w14:paraId="4786B023"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未涉及。</w:t>
      </w:r>
    </w:p>
    <w:p w14:paraId="2301B9BC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三、与国际、国外有关法规和标准水平的比对分析</w:t>
      </w:r>
    </w:p>
    <w:p w14:paraId="2672B499"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</w:rPr>
        <w:t>经查询，目前未发现类似标准。</w:t>
      </w:r>
    </w:p>
    <w:p w14:paraId="6994C38E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四、与有关现行法律、行政法规和其他强制性标准的关系，配套推荐性标准的情况</w:t>
      </w:r>
    </w:p>
    <w:p w14:paraId="42E54F5D"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</w:rPr>
        <w:t>本标准符合现行法律、法规、相关强制性标准的要求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与相关行业标准、国家标准相协调、相衔接，与现有标准不存在交叉、重复、矛盾。</w:t>
      </w:r>
    </w:p>
    <w:p w14:paraId="52DA63C1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五、重大分歧意见的处理过程及依据</w:t>
      </w:r>
    </w:p>
    <w:p w14:paraId="3A34DE79">
      <w:pPr>
        <w:adjustRightInd w:val="0"/>
        <w:snapToGrid w:val="0"/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="仿宋_GB2312" w:eastAsia="仿宋_GB2312"/>
          <w:sz w:val="32"/>
        </w:rPr>
        <w:t>标准在修订过程中，广泛征求了各方面的意见和建议，无重大分歧。</w:t>
      </w:r>
    </w:p>
    <w:p w14:paraId="2AA6A5F0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六、实施标准所需要的技术改造、成本投入、老旧产品退出市场时间、实施标准可能造成的社会影响等因素分析，以及根据这些因素提出的标准实施日期建议</w:t>
      </w:r>
    </w:p>
    <w:p w14:paraId="04B6FDA0">
      <w:pPr>
        <w:adjustRightInd w:val="0"/>
        <w:snapToGrid w:val="0"/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="仿宋_GB2312" w:eastAsia="仿宋_GB2312"/>
          <w:sz w:val="32"/>
        </w:rPr>
        <w:t>本标准不涉及技术改造、成本投入、老旧产品退出市场时间等问题。标准实施日期建议为标准发布后1个月。</w:t>
      </w:r>
    </w:p>
    <w:p w14:paraId="43F2A0BD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七、实施标准的有关政策措施</w:t>
      </w:r>
    </w:p>
    <w:p w14:paraId="3C27B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本标准建议作为推荐性行业标准。本不涉及人身、财产安全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方面，因此不必强制使用。标准发布后，除在协会官网发布有关新闻以外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中国商业联合会组织各地行业协会</w:t>
      </w:r>
      <w:r>
        <w:rPr>
          <w:rFonts w:hint="eastAsia" w:ascii="仿宋" w:hAnsi="仿宋" w:eastAsia="仿宋" w:cs="仿宋"/>
          <w:sz w:val="32"/>
          <w:szCs w:val="32"/>
        </w:rPr>
        <w:t>在行业内组织标准的宣贯、培训等活动，做好标准条文解读，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开展标准实施和培训</w:t>
      </w:r>
      <w:r>
        <w:rPr>
          <w:rFonts w:hint="eastAsia" w:ascii="仿宋" w:hAnsi="仿宋" w:eastAsia="仿宋" w:cs="仿宋"/>
          <w:sz w:val="32"/>
          <w:szCs w:val="32"/>
        </w:rPr>
        <w:t>。在行业年度调查中，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通过对零售企业服务质量情况</w:t>
      </w:r>
      <w:r>
        <w:rPr>
          <w:rFonts w:hint="eastAsia" w:ascii="仿宋" w:hAnsi="仿宋" w:eastAsia="仿宋" w:cs="仿宋"/>
          <w:sz w:val="32"/>
          <w:szCs w:val="32"/>
        </w:rPr>
        <w:t>调查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贯彻标准内容。</w:t>
      </w:r>
    </w:p>
    <w:p w14:paraId="2326C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八、预期达到的效益、对产业发展的作用等情况</w:t>
      </w:r>
    </w:p>
    <w:p w14:paraId="4520A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零售企业服务质量评价通则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》行业标准的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修订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适应了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消费需求升级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、零售行业高质量发展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趋势，</w:t>
      </w:r>
      <w:r>
        <w:rPr>
          <w:rFonts w:hint="eastAsia" w:ascii="仿宋_GB2312" w:eastAsia="仿宋_GB2312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引领企业建立大服务观，将服务活动与服务意识融入企业运营全流程，逐步形成提升商业服务品质的长效机制，促进服务质量的规范化和标准化</w:t>
      </w:r>
      <w:r>
        <w:rPr>
          <w:rFonts w:hint="eastAsia" w:ascii="仿宋_GB2312" w:eastAsia="仿宋_GB2312" w:cstheme="minorBidi"/>
          <w:color w:val="000000" w:themeColor="text1"/>
          <w:sz w:val="3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为推进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服务业高质量发展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做出积极贡献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。</w:t>
      </w:r>
    </w:p>
    <w:p w14:paraId="208E0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九、涉及专利的有关说明</w:t>
      </w:r>
    </w:p>
    <w:p w14:paraId="560E9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="仿宋_GB2312" w:eastAsia="仿宋_GB2312"/>
          <w:sz w:val="32"/>
        </w:rPr>
        <w:t>不涉及。</w:t>
      </w:r>
    </w:p>
    <w:p w14:paraId="5A986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十、其他应予说明的事项</w:t>
      </w:r>
    </w:p>
    <w:p w14:paraId="12B60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无</w:t>
      </w:r>
      <w:r>
        <w:rPr>
          <w:rFonts w:hint="eastAsia" w:ascii="仿宋_GB2312" w:eastAsia="仿宋_GB2312"/>
          <w:sz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2CB7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90FC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90FC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506B1"/>
    <w:multiLevelType w:val="multilevel"/>
    <w:tmpl w:val="817506B1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5"/>
      <w:suff w:val="nothing"/>
      <w:lvlText w:val="%1%2.%3　"/>
      <w:lvlJc w:val="left"/>
      <w:pPr>
        <w:ind w:left="-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7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9CCCA18F"/>
    <w:multiLevelType w:val="multilevel"/>
    <w:tmpl w:val="9CCCA18F"/>
    <w:lvl w:ilvl="0" w:tentative="0">
      <w:start w:val="1"/>
      <w:numFmt w:val="lowerLetter"/>
      <w:pStyle w:val="14"/>
      <w:lvlText w:val="%1)"/>
      <w:lvlJc w:val="left"/>
      <w:pPr>
        <w:ind w:left="0" w:firstLine="0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C5917C3"/>
    <w:multiLevelType w:val="multilevel"/>
    <w:tmpl w:val="2C5917C3"/>
    <w:lvl w:ilvl="0" w:tentative="0">
      <w:start w:val="1"/>
      <w:numFmt w:val="none"/>
      <w:pStyle w:val="10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2Y2YmZjMGIzOGUyMzIzNDk1YTViZTc4OWZiZmIifQ=="/>
  </w:docVars>
  <w:rsids>
    <w:rsidRoot w:val="6AC10672"/>
    <w:rsid w:val="00762ED3"/>
    <w:rsid w:val="0323019C"/>
    <w:rsid w:val="03A06D5B"/>
    <w:rsid w:val="04040477"/>
    <w:rsid w:val="07AF14DB"/>
    <w:rsid w:val="094B6180"/>
    <w:rsid w:val="0B20623F"/>
    <w:rsid w:val="0BD37FCF"/>
    <w:rsid w:val="0BF5522C"/>
    <w:rsid w:val="0C7635B5"/>
    <w:rsid w:val="0CFB4B40"/>
    <w:rsid w:val="0D54525B"/>
    <w:rsid w:val="0D722B1A"/>
    <w:rsid w:val="0DB200B2"/>
    <w:rsid w:val="0E63344F"/>
    <w:rsid w:val="0FB60923"/>
    <w:rsid w:val="11515B8D"/>
    <w:rsid w:val="117F6C30"/>
    <w:rsid w:val="131358DE"/>
    <w:rsid w:val="13C365BA"/>
    <w:rsid w:val="15CA048A"/>
    <w:rsid w:val="16D01F36"/>
    <w:rsid w:val="170C0E0F"/>
    <w:rsid w:val="1712150D"/>
    <w:rsid w:val="18746A23"/>
    <w:rsid w:val="18C87DCD"/>
    <w:rsid w:val="19E357CB"/>
    <w:rsid w:val="1A98017C"/>
    <w:rsid w:val="1BBE6445"/>
    <w:rsid w:val="1C0405DB"/>
    <w:rsid w:val="1C553A91"/>
    <w:rsid w:val="1CA5600F"/>
    <w:rsid w:val="1CC4265A"/>
    <w:rsid w:val="1FCA79EA"/>
    <w:rsid w:val="2067344C"/>
    <w:rsid w:val="20760F17"/>
    <w:rsid w:val="217938C1"/>
    <w:rsid w:val="220A749E"/>
    <w:rsid w:val="23753B4C"/>
    <w:rsid w:val="253A5EB7"/>
    <w:rsid w:val="26093FD9"/>
    <w:rsid w:val="267B6FDF"/>
    <w:rsid w:val="27C409CA"/>
    <w:rsid w:val="27E77176"/>
    <w:rsid w:val="27EF14BF"/>
    <w:rsid w:val="28974E0E"/>
    <w:rsid w:val="289F669F"/>
    <w:rsid w:val="29AD1538"/>
    <w:rsid w:val="2B8054C5"/>
    <w:rsid w:val="2BE4581B"/>
    <w:rsid w:val="2F4A2831"/>
    <w:rsid w:val="303D4E30"/>
    <w:rsid w:val="314825E1"/>
    <w:rsid w:val="354712E9"/>
    <w:rsid w:val="36F25791"/>
    <w:rsid w:val="37005852"/>
    <w:rsid w:val="372C4BB7"/>
    <w:rsid w:val="3A3006DF"/>
    <w:rsid w:val="3BB23494"/>
    <w:rsid w:val="3DAB60B8"/>
    <w:rsid w:val="3DE24AFF"/>
    <w:rsid w:val="3E4915E0"/>
    <w:rsid w:val="3F357567"/>
    <w:rsid w:val="3F817B7F"/>
    <w:rsid w:val="446D0BE7"/>
    <w:rsid w:val="44AF5B51"/>
    <w:rsid w:val="461C4AC4"/>
    <w:rsid w:val="47F074D9"/>
    <w:rsid w:val="494B1805"/>
    <w:rsid w:val="49740C5F"/>
    <w:rsid w:val="49D96145"/>
    <w:rsid w:val="4A435652"/>
    <w:rsid w:val="4B345C1D"/>
    <w:rsid w:val="4C83263C"/>
    <w:rsid w:val="4C907FD6"/>
    <w:rsid w:val="4D27336D"/>
    <w:rsid w:val="4E0C5FF4"/>
    <w:rsid w:val="4ED73A63"/>
    <w:rsid w:val="50D255E5"/>
    <w:rsid w:val="51532A32"/>
    <w:rsid w:val="548A6E2F"/>
    <w:rsid w:val="55A73109"/>
    <w:rsid w:val="58CA5B4F"/>
    <w:rsid w:val="5B846642"/>
    <w:rsid w:val="5C267A27"/>
    <w:rsid w:val="5E393421"/>
    <w:rsid w:val="5EB22FCA"/>
    <w:rsid w:val="5EC062A9"/>
    <w:rsid w:val="5F9D6FD7"/>
    <w:rsid w:val="6090695C"/>
    <w:rsid w:val="60CD59CC"/>
    <w:rsid w:val="6207511B"/>
    <w:rsid w:val="63DD01B9"/>
    <w:rsid w:val="6439150F"/>
    <w:rsid w:val="645B3106"/>
    <w:rsid w:val="649D4C55"/>
    <w:rsid w:val="64C522DF"/>
    <w:rsid w:val="6594024C"/>
    <w:rsid w:val="6794580E"/>
    <w:rsid w:val="68080C5C"/>
    <w:rsid w:val="6AC10672"/>
    <w:rsid w:val="6B071C06"/>
    <w:rsid w:val="6D052637"/>
    <w:rsid w:val="6E7A368F"/>
    <w:rsid w:val="6FBC771B"/>
    <w:rsid w:val="70FF1D24"/>
    <w:rsid w:val="71AE7726"/>
    <w:rsid w:val="726A67A6"/>
    <w:rsid w:val="72EE6D38"/>
    <w:rsid w:val="72FA450B"/>
    <w:rsid w:val="7372096F"/>
    <w:rsid w:val="748C4EE4"/>
    <w:rsid w:val="74CA7E63"/>
    <w:rsid w:val="754103E7"/>
    <w:rsid w:val="75557CF2"/>
    <w:rsid w:val="77435C16"/>
    <w:rsid w:val="77670088"/>
    <w:rsid w:val="79061ADD"/>
    <w:rsid w:val="79210F65"/>
    <w:rsid w:val="79307C8F"/>
    <w:rsid w:val="79394EC4"/>
    <w:rsid w:val="79450781"/>
    <w:rsid w:val="7AFB68ED"/>
    <w:rsid w:val="7D175750"/>
    <w:rsid w:val="7E1D53FF"/>
    <w:rsid w:val="7E6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标准文件_一级项"/>
    <w:autoRedefine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二级条标题"/>
    <w:basedOn w:val="12"/>
    <w:next w:val="13"/>
    <w:qFormat/>
    <w:uiPriority w:val="0"/>
    <w:pPr>
      <w:numPr>
        <w:ilvl w:val="2"/>
        <w:numId w:val="2"/>
      </w:numPr>
      <w:spacing w:before="50" w:after="50"/>
      <w:outlineLvl w:val="3"/>
    </w:pPr>
  </w:style>
  <w:style w:type="paragraph" w:customStyle="1" w:styleId="12">
    <w:name w:val="一级条标题"/>
    <w:next w:val="13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标准文件_字母编号列项（一级）"/>
    <w:qFormat/>
    <w:uiPriority w:val="0"/>
    <w:pPr>
      <w:numPr>
        <w:ilvl w:val="0"/>
        <w:numId w:val="3"/>
      </w:numPr>
      <w:tabs>
        <w:tab w:val="left" w:pos="840"/>
      </w:tabs>
      <w:ind w:left="0" w:firstLine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标准文件_一级条标题"/>
    <w:basedOn w:val="16"/>
    <w:next w:val="9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6">
    <w:name w:val="标准文件_章标题"/>
    <w:next w:val="9"/>
    <w:qFormat/>
    <w:uiPriority w:val="0"/>
    <w:pPr>
      <w:numPr>
        <w:ilvl w:val="1"/>
        <w:numId w:val="4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标准文件_二级条标题"/>
    <w:next w:val="9"/>
    <w:qFormat/>
    <w:uiPriority w:val="0"/>
    <w:pPr>
      <w:widowControl w:val="0"/>
      <w:numPr>
        <w:ilvl w:val="3"/>
        <w:numId w:val="4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">
    <w:name w:val="标准文件_二级无标题"/>
    <w:basedOn w:val="17"/>
    <w:qFormat/>
    <w:uiPriority w:val="0"/>
    <w:pPr>
      <w:spacing w:beforeLines="0" w:afterLines="0"/>
      <w:outlineLvl w:val="9"/>
    </w:pPr>
    <w:rPr>
      <w:rFonts w:asci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642</Words>
  <Characters>642</Characters>
  <Lines>0</Lines>
  <Paragraphs>0</Paragraphs>
  <TotalTime>12</TotalTime>
  <ScaleCrop>false</ScaleCrop>
  <LinksUpToDate>false</LinksUpToDate>
  <CharactersWithSpaces>643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2024-03-18T01:03:00Z</dcterms:created>
  <dc:creator>玉梅 </dc:creator>
  <cp:lastModifiedBy>liangjiaji</cp:lastModifiedBy>
  <dcterms:modified xsi:type="dcterms:W3CDTF">2024-12-20T07:35:09Z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F544179CE28E4846A70B8704E8234A75_13</vt:lpwstr>
  </property>
</Properties>
</file>