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BCA30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AD20679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4171C97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医疗器械标准立项提案表</w:t>
      </w:r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14:paraId="46AF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2398" w:type="dxa"/>
            <w:vAlign w:val="center"/>
          </w:tcPr>
          <w:p w14:paraId="71C73D7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14:paraId="222565F9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C73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398" w:type="dxa"/>
            <w:vAlign w:val="center"/>
          </w:tcPr>
          <w:p w14:paraId="25A89D1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14:paraId="184F42A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F7B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398" w:type="dxa"/>
            <w:vAlign w:val="center"/>
          </w:tcPr>
          <w:p w14:paraId="701723CD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国家标准/</w:t>
            </w:r>
          </w:p>
          <w:p w14:paraId="68FDD11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行业标准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14:paraId="57534979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1D0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98" w:type="dxa"/>
            <w:vAlign w:val="center"/>
          </w:tcPr>
          <w:p w14:paraId="7517148E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制定或修订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14:paraId="670D79F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2" w:space="0"/>
            </w:tcBorders>
            <w:vAlign w:val="center"/>
          </w:tcPr>
          <w:p w14:paraId="724921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color="auto" w:sz="2" w:space="0"/>
            </w:tcBorders>
            <w:vAlign w:val="center"/>
          </w:tcPr>
          <w:p w14:paraId="4F2609D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693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98" w:type="dxa"/>
            <w:vAlign w:val="center"/>
          </w:tcPr>
          <w:p w14:paraId="39337E5D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14:paraId="6F8D5569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有源/无源/体外诊断医疗器械</w:t>
            </w:r>
          </w:p>
        </w:tc>
      </w:tr>
      <w:tr w14:paraId="175E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398" w:type="dxa"/>
            <w:vAlign w:val="center"/>
          </w:tcPr>
          <w:p w14:paraId="0FAA3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是否采用</w:t>
            </w:r>
          </w:p>
          <w:p w14:paraId="0ECD690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14:paraId="7F678DA1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D33498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14:paraId="60B5C94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393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398" w:type="dxa"/>
            <w:vAlign w:val="center"/>
          </w:tcPr>
          <w:p w14:paraId="7983E27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目的、意义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14:paraId="58BED529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14:paraId="7BBF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398" w:type="dxa"/>
            <w:vAlign w:val="center"/>
          </w:tcPr>
          <w:p w14:paraId="430C55BF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适用范围和主要技术内容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14:paraId="0C7107A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89B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dxa"/>
            <w:vAlign w:val="center"/>
          </w:tcPr>
          <w:p w14:paraId="4D40095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14:paraId="6AAD550D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14:paraId="5B60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398" w:type="dxa"/>
            <w:vAlign w:val="center"/>
          </w:tcPr>
          <w:p w14:paraId="02265592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14:paraId="0A77E4F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974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398" w:type="dxa"/>
            <w:vAlign w:val="center"/>
          </w:tcPr>
          <w:p w14:paraId="4E1AF23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14:paraId="448A0358">
            <w:pPr>
              <w:autoSpaceDE w:val="0"/>
              <w:autoSpaceDN w:val="0"/>
              <w:adjustRightInd w:val="0"/>
              <w:spacing w:line="400" w:lineRule="exact"/>
              <w:ind w:left="700" w:hanging="700" w:hangingChars="250"/>
              <w:rPr>
                <w:rFonts w:eastAsia="仿宋_GB2312"/>
                <w:sz w:val="28"/>
                <w:szCs w:val="28"/>
              </w:rPr>
            </w:pPr>
          </w:p>
        </w:tc>
      </w:tr>
      <w:tr w14:paraId="3275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398" w:type="dxa"/>
            <w:vAlign w:val="center"/>
          </w:tcPr>
          <w:p w14:paraId="4321F41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14:paraId="228F6280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64C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398" w:type="dxa"/>
            <w:vMerge w:val="restart"/>
            <w:vAlign w:val="center"/>
          </w:tcPr>
          <w:p w14:paraId="78DCEDD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提案单位（人）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14:paraId="374DDB3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14:paraId="776CC7D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429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98" w:type="dxa"/>
            <w:vMerge w:val="continue"/>
            <w:vAlign w:val="center"/>
          </w:tcPr>
          <w:p w14:paraId="0FE6DB5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930CB9E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14:paraId="35C63244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BD4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98" w:type="dxa"/>
            <w:vMerge w:val="continue"/>
            <w:vAlign w:val="center"/>
          </w:tcPr>
          <w:p w14:paraId="36EFA87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F302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  编</w:t>
            </w:r>
          </w:p>
        </w:tc>
        <w:tc>
          <w:tcPr>
            <w:tcW w:w="2558" w:type="dxa"/>
            <w:gridSpan w:val="2"/>
            <w:vAlign w:val="center"/>
          </w:tcPr>
          <w:p w14:paraId="03920AF8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67EF69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14:paraId="497D3F1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AB2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398" w:type="dxa"/>
            <w:vMerge w:val="continue"/>
            <w:vAlign w:val="center"/>
          </w:tcPr>
          <w:p w14:paraId="3C75FD19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351A6F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 系 人</w:t>
            </w:r>
          </w:p>
        </w:tc>
        <w:tc>
          <w:tcPr>
            <w:tcW w:w="2558" w:type="dxa"/>
            <w:gridSpan w:val="2"/>
            <w:vAlign w:val="center"/>
          </w:tcPr>
          <w:p w14:paraId="677E41F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5A1795D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14:paraId="023D3782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7E6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398" w:type="dxa"/>
            <w:vMerge w:val="continue"/>
            <w:vAlign w:val="center"/>
          </w:tcPr>
          <w:p w14:paraId="16D5ED10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6904C0F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  机</w:t>
            </w:r>
          </w:p>
        </w:tc>
        <w:tc>
          <w:tcPr>
            <w:tcW w:w="2558" w:type="dxa"/>
            <w:gridSpan w:val="2"/>
            <w:vAlign w:val="center"/>
          </w:tcPr>
          <w:p w14:paraId="709284FA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3DAB45A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    真</w:t>
            </w:r>
          </w:p>
        </w:tc>
        <w:tc>
          <w:tcPr>
            <w:tcW w:w="1397" w:type="dxa"/>
            <w:vAlign w:val="center"/>
          </w:tcPr>
          <w:p w14:paraId="7E5FCAC1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7B619AFC">
      <w:r>
        <w:rPr>
          <w:rFonts w:eastAsia="仿宋_GB2312"/>
        </w:rPr>
        <w:t>注：1.如本表空间不够，可另附页。2.“*”为必填项。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7CD"/>
    <w:rsid w:val="001109DE"/>
    <w:rsid w:val="001D5CC8"/>
    <w:rsid w:val="00202B85"/>
    <w:rsid w:val="00221026"/>
    <w:rsid w:val="00326E67"/>
    <w:rsid w:val="0035499C"/>
    <w:rsid w:val="00414912"/>
    <w:rsid w:val="00444E06"/>
    <w:rsid w:val="004A7EA6"/>
    <w:rsid w:val="006747AC"/>
    <w:rsid w:val="007D5424"/>
    <w:rsid w:val="00957958"/>
    <w:rsid w:val="00A001D8"/>
    <w:rsid w:val="00A33B6C"/>
    <w:rsid w:val="00A428DA"/>
    <w:rsid w:val="00AC57CD"/>
    <w:rsid w:val="00C90155"/>
    <w:rsid w:val="00CD0EEA"/>
    <w:rsid w:val="00CE4F50"/>
    <w:rsid w:val="00D12E46"/>
    <w:rsid w:val="00D92288"/>
    <w:rsid w:val="155B1DDB"/>
    <w:rsid w:val="3EEF6792"/>
    <w:rsid w:val="4E9D1D67"/>
    <w:rsid w:val="7E314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244</Words>
  <Characters>254</Characters>
  <Lines>2</Lines>
  <Paragraphs>1</Paragraphs>
  <TotalTime>1</TotalTime>
  <ScaleCrop>false</ScaleCrop>
  <LinksUpToDate>false</LinksUpToDate>
  <CharactersWithSpaces>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2019-07-26T01:39:00Z</dcterms:created>
  <dc:creator>未定义</dc:creator>
  <cp:lastModifiedBy>明明</cp:lastModifiedBy>
  <dcterms:modified xsi:type="dcterms:W3CDTF">2025-01-02T05:24:27Z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eyJoZGlkIjoiMDk4NjMxMWE0M2JmZDJmMTdiYjk2MjM1ZjQ4OGQ3MDEiLCJ1c2VySWQiOiI2Mjc2NzM3NzQifQ==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7347BE1C9D8F40B6BF2D98242B17CB24_12</vt:lpwstr>
  </property>
</Properties>
</file>